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228" w:tblpY="307"/>
        <w:tblOverlap w:val="never"/>
        <w:tblW w:w="14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3"/>
      </w:tblGrid>
      <w:tr w:rsidR="00072AB7" w:rsidTr="00B345A5">
        <w:trPr>
          <w:trHeight w:val="1898"/>
        </w:trPr>
        <w:tc>
          <w:tcPr>
            <w:tcW w:w="14873" w:type="dxa"/>
          </w:tcPr>
          <w:p w:rsidR="00072AB7" w:rsidRDefault="00072AB7" w:rsidP="00B345A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Контактное лицо :</w:t>
            </w:r>
          </w:p>
          <w:p w:rsidR="00072AB7" w:rsidRDefault="00072AB7" w:rsidP="00B345A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почта: artishev-yv@krasnadzor.ru</w:t>
            </w:r>
          </w:p>
          <w:p w:rsidR="00072AB7" w:rsidRDefault="00072AB7" w:rsidP="00B345A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7-391-2124631-1411</w:t>
            </w:r>
          </w:p>
          <w:p w:rsidR="00072AB7" w:rsidRDefault="00072AB7" w:rsidP="00B345A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Ответственное должностное лицо: Артищев Юрий Владимирович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Информация об контрактном управляющем, </w:t>
            </w:r>
            <w:proofErr w:type="spellStart"/>
            <w:r>
              <w:rPr>
                <w:sz w:val="22"/>
                <w:szCs w:val="22"/>
              </w:rPr>
              <w:t>ответсвенным</w:t>
            </w:r>
            <w:proofErr w:type="spellEnd"/>
            <w:r>
              <w:rPr>
                <w:sz w:val="22"/>
                <w:szCs w:val="22"/>
              </w:rPr>
              <w:t xml:space="preserve"> за заключение контракта :</w:t>
            </w:r>
          </w:p>
          <w:p w:rsidR="00072AB7" w:rsidRDefault="00072AB7" w:rsidP="00B345A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почта: artishev-yv@krasnadzor.ru</w:t>
            </w:r>
          </w:p>
          <w:p w:rsidR="00072AB7" w:rsidRDefault="00072AB7" w:rsidP="00B345A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7-391-2124631-1411</w:t>
            </w:r>
          </w:p>
          <w:p w:rsidR="00072AB7" w:rsidRDefault="00072AB7" w:rsidP="00B345A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Ответственное должностное лицо: Артищев Юрий Владимирович</w:t>
            </w:r>
            <w:r>
              <w:rPr>
                <w:sz w:val="22"/>
                <w:szCs w:val="22"/>
              </w:rPr>
              <w:br/>
            </w:r>
          </w:p>
        </w:tc>
      </w:tr>
    </w:tbl>
    <w:p w:rsidR="007F28CA" w:rsidRPr="00072AB7" w:rsidRDefault="006A75A5" w:rsidP="00072AB7">
      <w:bookmarkStart w:id="0" w:name="_GoBack"/>
      <w:bookmarkEnd w:id="0"/>
    </w:p>
    <w:sectPr w:rsidR="007F28CA" w:rsidRPr="00072AB7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1134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5A5" w:rsidRDefault="006A75A5">
      <w:r>
        <w:separator/>
      </w:r>
    </w:p>
  </w:endnote>
  <w:endnote w:type="continuationSeparator" w:id="0">
    <w:p w:rsidR="006A75A5" w:rsidRDefault="006A7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12B" w:rsidRDefault="006A75A5">
    <w:pPr>
      <w:pStyle w:val="af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712B" w:rsidRDefault="006A75A5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12B" w:rsidRDefault="006A75A5">
    <w:pPr>
      <w:pStyle w:val="af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2AB7">
      <w:rPr>
        <w:rStyle w:val="a5"/>
        <w:noProof/>
      </w:rPr>
      <w:t>8</w:t>
    </w:r>
    <w:r>
      <w:rPr>
        <w:rStyle w:val="a5"/>
      </w:rPr>
      <w:fldChar w:fldCharType="end"/>
    </w:r>
  </w:p>
  <w:p w:rsidR="00D6712B" w:rsidRDefault="006A75A5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5A5" w:rsidRDefault="006A75A5">
      <w:r>
        <w:separator/>
      </w:r>
    </w:p>
  </w:footnote>
  <w:footnote w:type="continuationSeparator" w:id="0">
    <w:p w:rsidR="006A75A5" w:rsidRDefault="006A7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12B" w:rsidRDefault="006A75A5">
    <w:pPr>
      <w:pStyle w:val="ad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712B" w:rsidRDefault="006A75A5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12B" w:rsidRDefault="006A75A5">
    <w:pPr>
      <w:pStyle w:val="a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28"/>
    <w:rsid w:val="00072AB7"/>
    <w:rsid w:val="006A75A5"/>
    <w:rsid w:val="0078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1FA82C-B51E-4EA7-B346-90121D20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Cs w:val="20"/>
      <w:lang w:val="zh-CN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  <w:szCs w:val="16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qFormat/>
    <w:pPr>
      <w:jc w:val="center"/>
    </w:pPr>
    <w:rPr>
      <w:rFonts w:ascii="Arial" w:hAnsi="Arial"/>
      <w:b/>
      <w:snapToGrid w:val="0"/>
      <w:sz w:val="20"/>
      <w:szCs w:val="20"/>
    </w:rPr>
  </w:style>
  <w:style w:type="paragraph" w:styleId="a9">
    <w:name w:val="annotation text"/>
    <w:basedOn w:val="a"/>
    <w:link w:val="aa"/>
    <w:qFormat/>
    <w:rPr>
      <w:sz w:val="20"/>
      <w:szCs w:val="20"/>
    </w:rPr>
  </w:style>
  <w:style w:type="paragraph" w:styleId="ab">
    <w:name w:val="annotation subject"/>
    <w:basedOn w:val="a9"/>
    <w:next w:val="a9"/>
    <w:link w:val="ac"/>
    <w:qFormat/>
    <w:rPr>
      <w:b/>
      <w:bCs/>
    </w:rPr>
  </w:style>
  <w:style w:type="paragraph" w:styleId="ad">
    <w:name w:val="header"/>
    <w:basedOn w:val="a"/>
    <w:link w:val="ae"/>
    <w:qFormat/>
    <w:pPr>
      <w:tabs>
        <w:tab w:val="center" w:pos="4677"/>
        <w:tab w:val="right" w:pos="9355"/>
      </w:tabs>
    </w:pPr>
    <w:rPr>
      <w:lang w:val="zh-CN" w:eastAsia="zh-CN"/>
    </w:rPr>
  </w:style>
  <w:style w:type="paragraph" w:styleId="af">
    <w:name w:val="footer"/>
    <w:basedOn w:val="a"/>
    <w:link w:val="af0"/>
    <w:qFormat/>
    <w:pPr>
      <w:tabs>
        <w:tab w:val="center" w:pos="4677"/>
        <w:tab w:val="right" w:pos="9355"/>
      </w:tabs>
    </w:pPr>
    <w:rPr>
      <w:lang w:val="zh-CN" w:eastAsia="zh-C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qFormat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1">
    <w:name w:val="Знак1 Знак Знак Знак1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0">
    <w:name w:val="Заголовок 1 Знак"/>
    <w:link w:val="1"/>
    <w:qFormat/>
    <w:rPr>
      <w:sz w:val="24"/>
    </w:rPr>
  </w:style>
  <w:style w:type="character" w:customStyle="1" w:styleId="af3">
    <w:name w:val="Гипертекстовая ссылка"/>
    <w:uiPriority w:val="99"/>
    <w:qFormat/>
    <w:rPr>
      <w:color w:val="106BBE"/>
    </w:rPr>
  </w:style>
  <w:style w:type="character" w:customStyle="1" w:styleId="ae">
    <w:name w:val="Верхний колонтитул Знак"/>
    <w:link w:val="ad"/>
    <w:qFormat/>
    <w:rPr>
      <w:sz w:val="24"/>
      <w:szCs w:val="24"/>
    </w:rPr>
  </w:style>
  <w:style w:type="character" w:customStyle="1" w:styleId="af0">
    <w:name w:val="Нижний колонтитул Знак"/>
    <w:link w:val="af"/>
    <w:qFormat/>
    <w:rPr>
      <w:sz w:val="24"/>
      <w:szCs w:val="24"/>
    </w:rPr>
  </w:style>
  <w:style w:type="paragraph" w:styleId="af4">
    <w:name w:val="No Spacing"/>
    <w:uiPriority w:val="1"/>
    <w:qFormat/>
    <w:rPr>
      <w:rFonts w:ascii="Calibri" w:eastAsia="Times New Roman" w:hAnsi="Calibri"/>
      <w:sz w:val="22"/>
      <w:szCs w:val="22"/>
    </w:rPr>
  </w:style>
  <w:style w:type="paragraph" w:styleId="af5">
    <w:name w:val="List Paragraph"/>
    <w:basedOn w:val="a"/>
    <w:link w:val="af6"/>
    <w:qFormat/>
    <w:pPr>
      <w:ind w:left="708"/>
    </w:pPr>
    <w:rPr>
      <w:sz w:val="20"/>
      <w:szCs w:val="20"/>
    </w:rPr>
  </w:style>
  <w:style w:type="character" w:customStyle="1" w:styleId="apple-converted-space">
    <w:name w:val="apple-converted-space"/>
    <w:basedOn w:val="a0"/>
    <w:qFormat/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spacing w:line="322" w:lineRule="exact"/>
      <w:ind w:firstLine="749"/>
      <w:jc w:val="both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qFormat/>
    <w:pPr>
      <w:widowControl w:val="0"/>
      <w:autoSpaceDE w:val="0"/>
      <w:autoSpaceDN w:val="0"/>
      <w:adjustRightInd w:val="0"/>
      <w:spacing w:line="317" w:lineRule="exact"/>
    </w:pPr>
  </w:style>
  <w:style w:type="paragraph" w:customStyle="1" w:styleId="Style8">
    <w:name w:val="Style8"/>
    <w:basedOn w:val="a"/>
    <w:uiPriority w:val="99"/>
    <w:qFormat/>
    <w:pPr>
      <w:widowControl w:val="0"/>
      <w:autoSpaceDE w:val="0"/>
      <w:autoSpaceDN w:val="0"/>
      <w:adjustRightInd w:val="0"/>
      <w:spacing w:line="323" w:lineRule="exact"/>
      <w:ind w:firstLine="710"/>
      <w:jc w:val="both"/>
    </w:p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6">
    <w:name w:val="Абзац списка Знак"/>
    <w:link w:val="af5"/>
    <w:qFormat/>
    <w:locked/>
  </w:style>
  <w:style w:type="character" w:customStyle="1" w:styleId="aa">
    <w:name w:val="Текст примечания Знак"/>
    <w:basedOn w:val="a0"/>
    <w:link w:val="a9"/>
    <w:qFormat/>
  </w:style>
  <w:style w:type="character" w:customStyle="1" w:styleId="ac">
    <w:name w:val="Тема примечания Знак"/>
    <w:link w:val="ab"/>
    <w:qFormat/>
    <w:rPr>
      <w:b/>
      <w:bCs/>
    </w:rPr>
  </w:style>
  <w:style w:type="character" w:customStyle="1" w:styleId="12">
    <w:name w:val="Заголовок №1_"/>
    <w:link w:val="13"/>
    <w:qFormat/>
    <w:rPr>
      <w:b/>
      <w:bCs/>
      <w:sz w:val="30"/>
      <w:szCs w:val="30"/>
      <w:shd w:val="clear" w:color="auto" w:fill="FFFFFF"/>
    </w:rPr>
  </w:style>
  <w:style w:type="paragraph" w:customStyle="1" w:styleId="13">
    <w:name w:val="Заголовок №1"/>
    <w:basedOn w:val="a"/>
    <w:link w:val="12"/>
    <w:qFormat/>
    <w:pPr>
      <w:widowControl w:val="0"/>
      <w:shd w:val="clear" w:color="auto" w:fill="FFFFFF"/>
      <w:spacing w:after="360" w:line="0" w:lineRule="atLeast"/>
      <w:jc w:val="center"/>
      <w:outlineLvl w:val="0"/>
    </w:pPr>
    <w:rPr>
      <w:b/>
      <w:bCs/>
      <w:sz w:val="30"/>
      <w:szCs w:val="30"/>
    </w:rPr>
  </w:style>
  <w:style w:type="character" w:customStyle="1" w:styleId="20">
    <w:name w:val="Основной текст (2)_"/>
    <w:link w:val="21"/>
    <w:qFormat/>
    <w:rPr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pPr>
      <w:widowControl w:val="0"/>
      <w:shd w:val="clear" w:color="auto" w:fill="FFFFFF"/>
      <w:spacing w:before="360" w:after="600" w:line="0" w:lineRule="atLeast"/>
      <w:jc w:val="center"/>
    </w:pPr>
    <w:rPr>
      <w:sz w:val="20"/>
      <w:szCs w:val="20"/>
    </w:rPr>
  </w:style>
  <w:style w:type="character" w:customStyle="1" w:styleId="22">
    <w:name w:val="Заголовок №2_"/>
    <w:link w:val="23"/>
    <w:qFormat/>
    <w:rPr>
      <w:b/>
      <w:bCs/>
      <w:shd w:val="clear" w:color="auto" w:fill="FFFFFF"/>
    </w:rPr>
  </w:style>
  <w:style w:type="paragraph" w:customStyle="1" w:styleId="23">
    <w:name w:val="Заголовок №2"/>
    <w:basedOn w:val="a"/>
    <w:link w:val="22"/>
    <w:qFormat/>
    <w:pPr>
      <w:widowControl w:val="0"/>
      <w:shd w:val="clear" w:color="auto" w:fill="FFFFFF"/>
      <w:spacing w:before="600" w:after="540" w:line="0" w:lineRule="atLeast"/>
      <w:outlineLvl w:val="1"/>
    </w:pPr>
    <w:rPr>
      <w:b/>
      <w:bCs/>
      <w:sz w:val="20"/>
      <w:szCs w:val="20"/>
    </w:rPr>
  </w:style>
  <w:style w:type="character" w:customStyle="1" w:styleId="24">
    <w:name w:val="Основной текст (2) + 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7">
    <w:name w:val="Колонтитул_"/>
    <w:link w:val="af8"/>
    <w:qFormat/>
    <w:rPr>
      <w:shd w:val="clear" w:color="auto" w:fill="FFFFFF"/>
    </w:rPr>
  </w:style>
  <w:style w:type="paragraph" w:customStyle="1" w:styleId="af8">
    <w:name w:val="Колонтитул"/>
    <w:basedOn w:val="a"/>
    <w:link w:val="af7"/>
    <w:qFormat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character" w:customStyle="1" w:styleId="af9">
    <w:name w:val="Подпись к таблице_"/>
    <w:link w:val="afa"/>
    <w:qFormat/>
    <w:rPr>
      <w:b/>
      <w:bCs/>
      <w:shd w:val="clear" w:color="auto" w:fill="FFFFFF"/>
    </w:rPr>
  </w:style>
  <w:style w:type="paragraph" w:customStyle="1" w:styleId="afa">
    <w:name w:val="Подпись к таблице"/>
    <w:basedOn w:val="a"/>
    <w:link w:val="af9"/>
    <w:qFormat/>
    <w:pPr>
      <w:widowControl w:val="0"/>
      <w:shd w:val="clear" w:color="auto" w:fill="FFFFFF"/>
      <w:spacing w:line="0" w:lineRule="atLeast"/>
    </w:pPr>
    <w:rPr>
      <w:b/>
      <w:bCs/>
      <w:sz w:val="20"/>
      <w:szCs w:val="20"/>
    </w:rPr>
  </w:style>
  <w:style w:type="character" w:customStyle="1" w:styleId="25">
    <w:name w:val="Подпись к таблице (2)_"/>
    <w:link w:val="26"/>
    <w:qFormat/>
    <w:rPr>
      <w:shd w:val="clear" w:color="auto" w:fill="FFFFFF"/>
    </w:rPr>
  </w:style>
  <w:style w:type="paragraph" w:customStyle="1" w:styleId="26">
    <w:name w:val="Подпись к таблице (2)"/>
    <w:basedOn w:val="a"/>
    <w:link w:val="25"/>
    <w:qFormat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paragraph" w:customStyle="1" w:styleId="14">
    <w:name w:val="Название объекта1"/>
    <w:basedOn w:val="a"/>
    <w:qFormat/>
    <w:pPr>
      <w:spacing w:before="100" w:beforeAutospacing="1" w:after="100" w:afterAutospacing="1"/>
    </w:pPr>
  </w:style>
  <w:style w:type="paragraph" w:customStyle="1" w:styleId="parameter">
    <w:name w:val="parameter"/>
    <w:basedOn w:val="a"/>
    <w:qFormat/>
    <w:pPr>
      <w:spacing w:before="100" w:beforeAutospacing="1" w:after="100" w:afterAutospacing="1"/>
    </w:pPr>
  </w:style>
  <w:style w:type="paragraph" w:customStyle="1" w:styleId="parametervalue">
    <w:name w:val="parametervalue"/>
    <w:basedOn w:val="a"/>
    <w:qFormat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AE6D3-325C-4934-B189-C5AEFC445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</vt:lpstr>
    </vt:vector>
  </TitlesOfParts>
  <Company>CPME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</dc:title>
  <dc:creator>IT Service</dc:creator>
  <cp:lastModifiedBy>Николай Лавров</cp:lastModifiedBy>
  <cp:revision>2</cp:revision>
  <cp:lastPrinted>2020-07-22T11:48:00Z</cp:lastPrinted>
  <dcterms:created xsi:type="dcterms:W3CDTF">2026-10-12T04:42:00Z</dcterms:created>
  <dcterms:modified xsi:type="dcterms:W3CDTF">2026-10-12T04:42:00Z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4D741AFCBB3F42E4982FFB4CB7A8D3F6</vt:lpwstr>
  </property>
  <property fmtid="{D5CDD505-2E9C-101B-9397-08002B2CF9AE}" pid="3" name="KSOProductBuildVer">
    <vt:lpwstr>1049-12.2.0.13431</vt:lpwstr>
  </property>
</Properties>
</file>