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E84" w:rsidRDefault="00B10158">
      <w:pPr>
        <w:jc w:val="right"/>
        <w:rPr>
          <w:rFonts w:cs="Times New Roman"/>
        </w:rPr>
      </w:pPr>
      <w:r>
        <w:rPr>
          <w:rFonts w:cs="Times New Roman"/>
          <w:szCs w:val="28"/>
        </w:rPr>
        <w:t>Приложение № 1 к Контракту, извещению</w:t>
      </w:r>
    </w:p>
    <w:p w:rsidR="00632E84" w:rsidRDefault="00632E84">
      <w:pPr>
        <w:jc w:val="center"/>
        <w:rPr>
          <w:rFonts w:cs="Times New Roman"/>
          <w:b/>
          <w:bCs/>
        </w:rPr>
      </w:pPr>
    </w:p>
    <w:p w:rsidR="00632E84" w:rsidRDefault="00B10158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  <w:szCs w:val="28"/>
        </w:rPr>
        <w:t>Описание объекта закупки</w:t>
      </w:r>
    </w:p>
    <w:p w:rsidR="00632E84" w:rsidRDefault="00B10158">
      <w:pPr>
        <w:jc w:val="center"/>
        <w:rPr>
          <w:rFonts w:cs="Times New Roman"/>
          <w:b/>
          <w:bCs/>
        </w:rPr>
      </w:pPr>
      <w:r>
        <w:rPr>
          <w:rFonts w:cs="Times New Roman"/>
          <w:b/>
          <w:bCs/>
          <w:szCs w:val="28"/>
        </w:rPr>
        <w:t>(Техническое задание)</w:t>
      </w:r>
    </w:p>
    <w:p w:rsidR="00632E84" w:rsidRDefault="00632E84">
      <w:pPr>
        <w:jc w:val="center"/>
        <w:rPr>
          <w:rFonts w:cs="Times New Roman"/>
          <w:b/>
          <w:bCs/>
          <w:szCs w:val="28"/>
        </w:rPr>
      </w:pPr>
    </w:p>
    <w:p w:rsidR="00632E84" w:rsidRDefault="00B10158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на оказание услуги по сопровождению сайта</w:t>
      </w:r>
      <w:r>
        <w:rPr>
          <w:szCs w:val="24"/>
        </w:rPr>
        <w:t xml:space="preserve"> министерства социальной                      политики Красноярского края (</w:t>
      </w:r>
      <w:proofErr w:type="spellStart"/>
      <w:r>
        <w:rPr>
          <w:szCs w:val="24"/>
          <w:lang w:val="en-US"/>
        </w:rPr>
        <w:t>szn</w:t>
      </w:r>
      <w:proofErr w:type="spellEnd"/>
      <w:r>
        <w:rPr>
          <w:szCs w:val="24"/>
        </w:rPr>
        <w:t>24.</w:t>
      </w:r>
      <w:proofErr w:type="spellStart"/>
      <w:r>
        <w:rPr>
          <w:szCs w:val="24"/>
          <w:lang w:val="en-US"/>
        </w:rPr>
        <w:t>ru</w:t>
      </w:r>
      <w:proofErr w:type="spellEnd"/>
      <w:r>
        <w:rPr>
          <w:szCs w:val="24"/>
        </w:rPr>
        <w:t>)</w:t>
      </w:r>
    </w:p>
    <w:p w:rsidR="00632E84" w:rsidRDefault="00632E84">
      <w:pPr>
        <w:jc w:val="center"/>
        <w:rPr>
          <w:rFonts w:cs="Times New Roman"/>
          <w:szCs w:val="28"/>
        </w:rPr>
      </w:pPr>
    </w:p>
    <w:p w:rsidR="00632E84" w:rsidRDefault="00B10158">
      <w:pPr>
        <w:pStyle w:val="10"/>
        <w:spacing w:before="0"/>
        <w:jc w:val="left"/>
        <w:rPr>
          <w:rFonts w:cs="Times New Roman"/>
          <w:sz w:val="24"/>
          <w:szCs w:val="24"/>
        </w:rPr>
      </w:pPr>
      <w:r>
        <w:rPr>
          <w:color w:val="000000"/>
        </w:rPr>
        <w:t>Термины и аббревиатуры, используемые в настоящем техническом             задании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568"/>
        <w:gridCol w:w="7285"/>
      </w:tblGrid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Сайт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 министерства социальной политики Красноярского края (</w:t>
            </w:r>
            <w:proofErr w:type="spellStart"/>
            <w:r>
              <w:rPr>
                <w:sz w:val="24"/>
                <w:szCs w:val="24"/>
                <w:lang w:val="en-US"/>
              </w:rPr>
              <w:t>szn</w:t>
            </w:r>
            <w:proofErr w:type="spellEnd"/>
            <w:r>
              <w:rPr>
                <w:sz w:val="24"/>
                <w:szCs w:val="24"/>
              </w:rPr>
              <w:t>24.</w:t>
            </w:r>
            <w:proofErr w:type="spellStart"/>
            <w:r>
              <w:rPr>
                <w:sz w:val="24"/>
                <w:szCs w:val="24"/>
                <w:lang w:val="en-US"/>
              </w:rPr>
              <w:t>ru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632E84">
        <w:trPr>
          <w:trHeight w:val="47"/>
        </w:trPr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БД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База данных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ТЗ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Техническое задание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r>
              <w:rPr>
                <w:rStyle w:val="aff1"/>
                <w:rFonts w:cs="Times New Roman"/>
                <w:b w:val="0"/>
                <w:sz w:val="24"/>
                <w:szCs w:val="24"/>
              </w:rPr>
              <w:t>РФ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Российская Федерация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Заказчик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Министерство социальной политики Красноярского края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Исполнитель 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Юридическое лицо или индивидуальный предприниматель (физическое лицо), осуществляющий оказание услуг по настоящему </w:t>
            </w:r>
            <w:r>
              <w:rPr>
                <w:rFonts w:cs="Times New Roman"/>
                <w:color w:val="000000"/>
                <w:sz w:val="24"/>
                <w:szCs w:val="24"/>
              </w:rPr>
              <w:br/>
              <w:t>техническому  заданию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Обращение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Обращения в службу технической поддержки Исполнителя по                вопросам, связанным с работой сайта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  <w:lang w:eastAsia="en-US"/>
              </w:rPr>
            </w:pPr>
            <w:r>
              <w:rPr>
                <w:rFonts w:cs="Times New Roman"/>
                <w:sz w:val="24"/>
                <w:szCs w:val="24"/>
                <w:lang w:eastAsia="en-US"/>
              </w:rPr>
              <w:t>Пользователь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Министерство социальной политики Красноярского края и подведомственные ему учреждения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Инцидент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Заявка, аварийное сообщение об отсутствии или ухудшении                     качества предоставляемого сервиса или услуги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Запрос на обслуживание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jc w:val="both"/>
            </w:pPr>
            <w:r>
              <w:rPr>
                <w:rFonts w:cs="Times New Roman"/>
                <w:sz w:val="24"/>
                <w:szCs w:val="24"/>
              </w:rPr>
              <w:t xml:space="preserve">Заявка на изменение настроек сайта или данных системных                   справочников </w:t>
            </w:r>
          </w:p>
        </w:tc>
      </w:tr>
      <w:tr w:rsidR="00632E84">
        <w:tc>
          <w:tcPr>
            <w:tcW w:w="251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7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632E84" w:rsidRDefault="00B1015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Запрос на</w:t>
            </w:r>
            <w:r>
              <w:rPr>
                <w:rFonts w:cs="Times New Roman"/>
                <w:sz w:val="24"/>
                <w:szCs w:val="24"/>
              </w:rPr>
              <w:t xml:space="preserve"> выдачу информации по текущему функционалу сайта, либо рекомендаций о его использовании сотрудниками Заказчика.</w:t>
            </w:r>
          </w:p>
          <w:p w:rsidR="00632E84" w:rsidRDefault="00B10158">
            <w:pPr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 предусматривает разработку дополнительных инструкций, документации или нового функционала</w:t>
            </w:r>
          </w:p>
        </w:tc>
      </w:tr>
    </w:tbl>
    <w:p w:rsidR="00632E84" w:rsidRDefault="00B10158">
      <w:pPr>
        <w:pStyle w:val="10"/>
        <w:jc w:val="left"/>
        <w:rPr>
          <w:rFonts w:cs="Times New Roman"/>
          <w:szCs w:val="28"/>
        </w:rPr>
      </w:pPr>
      <w:r>
        <w:t>Общие положения</w:t>
      </w:r>
    </w:p>
    <w:p w:rsidR="00632E84" w:rsidRDefault="00B10158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Настоящее техническое задание опре</w:t>
      </w:r>
      <w:r>
        <w:rPr>
          <w:rFonts w:cs="Times New Roman"/>
          <w:szCs w:val="28"/>
        </w:rPr>
        <w:t>деляет порядок оказания услуги по сопровождению сайта министерства социальной политики Красноярского края. Сайт министерства социальной политики Красноярского края                         обеспечивает доступ граждан и организаций к информации о деятельност</w:t>
      </w:r>
      <w:r>
        <w:rPr>
          <w:rFonts w:cs="Times New Roman"/>
          <w:szCs w:val="28"/>
        </w:rPr>
        <w:t>и                   министерства социальной политики Красноярского края, размещенной                        в информационно-телекоммуникационной сети Интернет по адресу:</w:t>
      </w:r>
      <w:hyperlink r:id="rId7" w:tooltip="./%20https://%20szn24.ru" w:history="1">
        <w:r>
          <w:rPr>
            <w:rStyle w:val="af8"/>
            <w:rFonts w:cs="Times New Roman"/>
            <w:szCs w:val="28"/>
          </w:rPr>
          <w:t xml:space="preserve">                </w:t>
        </w:r>
        <w:r>
          <w:rPr>
            <w:rStyle w:val="af8"/>
            <w:rFonts w:cs="Times New Roman"/>
            <w:szCs w:val="28"/>
          </w:rPr>
          <w:t xml:space="preserve">      https:// szn24.ru</w:t>
        </w:r>
      </w:hyperlink>
      <w:r>
        <w:rPr>
          <w:rFonts w:cs="Times New Roman"/>
          <w:szCs w:val="28"/>
        </w:rPr>
        <w:t>.</w:t>
      </w:r>
    </w:p>
    <w:p w:rsidR="00632E84" w:rsidRDefault="00B10158">
      <w:pPr>
        <w:ind w:firstLine="576"/>
        <w:jc w:val="both"/>
        <w:rPr>
          <w:color w:val="000000"/>
          <w:szCs w:val="28"/>
        </w:rPr>
      </w:pPr>
      <w:r>
        <w:rPr>
          <w:rFonts w:cs="Times New Roman"/>
          <w:szCs w:val="28"/>
        </w:rPr>
        <w:t>Сопровождение сайта осуществляется Исполнителем в пределах своих компетенций, установленных настоящим техническим заданием. Техническое задание определяет функции, выполняемые Исполнителем в целях обеспечения бесперебойной работы с</w:t>
      </w:r>
      <w:r>
        <w:rPr>
          <w:rFonts w:cs="Times New Roman"/>
          <w:szCs w:val="28"/>
        </w:rPr>
        <w:t>айта.</w:t>
      </w:r>
    </w:p>
    <w:p w:rsidR="00632E84" w:rsidRDefault="00632E84">
      <w:pPr>
        <w:jc w:val="both"/>
        <w:rPr>
          <w:color w:val="000000"/>
          <w:szCs w:val="28"/>
        </w:rPr>
      </w:pPr>
    </w:p>
    <w:p w:rsidR="00632E84" w:rsidRDefault="00B10158">
      <w:pPr>
        <w:pStyle w:val="2"/>
        <w:jc w:val="both"/>
      </w:pPr>
      <w:r>
        <w:rPr>
          <w:rFonts w:eastAsia="Times New Roman" w:cs="Times New Roman"/>
        </w:rPr>
        <w:t xml:space="preserve"> </w:t>
      </w:r>
      <w:r>
        <w:t>Полное и краткое наименование</w:t>
      </w:r>
    </w:p>
    <w:p w:rsidR="00632E84" w:rsidRDefault="00B10158">
      <w:pPr>
        <w:ind w:firstLine="709"/>
        <w:jc w:val="both"/>
      </w:pPr>
      <w:r>
        <w:t>Полное наименование: оказание услуги по сопровождению сайта                     министерства социальной политики Красноярского края (szn24.ru)</w:t>
      </w:r>
    </w:p>
    <w:p w:rsidR="00632E84" w:rsidRDefault="00B10158">
      <w:pPr>
        <w:ind w:firstLine="709"/>
      </w:pPr>
      <w:r>
        <w:lastRenderedPageBreak/>
        <w:t>Краткое наименование: Услуга.</w:t>
      </w:r>
    </w:p>
    <w:p w:rsidR="00632E84" w:rsidRDefault="00632E84"/>
    <w:p w:rsidR="00632E84" w:rsidRDefault="00B10158">
      <w:pPr>
        <w:pStyle w:val="2"/>
        <w:rPr>
          <w:highlight w:val="white"/>
        </w:rPr>
      </w:pPr>
      <w:r>
        <w:t>Ср</w:t>
      </w:r>
      <w:r>
        <w:rPr>
          <w:highlight w:val="white"/>
        </w:rPr>
        <w:t>оки оказания Услуг</w:t>
      </w:r>
    </w:p>
    <w:p w:rsidR="00632E84" w:rsidRDefault="00B10158">
      <w:pPr>
        <w:ind w:firstLine="709"/>
        <w:rPr>
          <w:highlight w:val="white"/>
        </w:rPr>
      </w:pPr>
      <w:r>
        <w:rPr>
          <w:highlight w:val="white"/>
        </w:rPr>
        <w:t>Начало оказания Услуги: 01.12.2026.</w:t>
      </w:r>
    </w:p>
    <w:p w:rsidR="00632E84" w:rsidRDefault="00B10158">
      <w:pPr>
        <w:ind w:firstLine="709"/>
        <w:rPr>
          <w:highlight w:val="white"/>
        </w:rPr>
      </w:pPr>
      <w:r>
        <w:rPr>
          <w:highlight w:val="white"/>
        </w:rPr>
        <w:t>Окончание оказания Услуги: 30.11.2028.</w:t>
      </w:r>
    </w:p>
    <w:p w:rsidR="00632E84" w:rsidRDefault="00632E84">
      <w:pPr>
        <w:rPr>
          <w:highlight w:val="white"/>
        </w:rPr>
      </w:pPr>
    </w:p>
    <w:p w:rsidR="00632E84" w:rsidRDefault="00B10158">
      <w:pPr>
        <w:pStyle w:val="10"/>
        <w:jc w:val="left"/>
        <w:rPr>
          <w:rFonts w:cs="Times New Roman"/>
          <w:szCs w:val="28"/>
          <w:highlight w:val="white"/>
        </w:rPr>
      </w:pPr>
      <w:r>
        <w:rPr>
          <w:highlight w:val="white"/>
        </w:rPr>
        <w:t>Назначение и цели</w:t>
      </w:r>
    </w:p>
    <w:p w:rsidR="00632E84" w:rsidRDefault="00B10158">
      <w:pPr>
        <w:ind w:firstLine="709"/>
        <w:jc w:val="both"/>
      </w:pPr>
      <w:r>
        <w:rPr>
          <w:rFonts w:cs="Times New Roman"/>
          <w:szCs w:val="28"/>
        </w:rPr>
        <w:t xml:space="preserve">Услуга оказывается с целью обеспечения надлежащего качества                     и бесперебойного функционирования сайта, развёрнутого </w:t>
      </w:r>
      <w:proofErr w:type="gramStart"/>
      <w:r>
        <w:rPr>
          <w:rFonts w:cs="Times New Roman"/>
          <w:szCs w:val="28"/>
        </w:rPr>
        <w:t>на  вычислительных</w:t>
      </w:r>
      <w:proofErr w:type="gramEnd"/>
      <w:r>
        <w:rPr>
          <w:rFonts w:cs="Times New Roman"/>
          <w:szCs w:val="28"/>
        </w:rPr>
        <w:t xml:space="preserve"> мощностях</w:t>
      </w:r>
      <w:r>
        <w:rPr>
          <w:rFonts w:cs="Times New Roman"/>
          <w:szCs w:val="28"/>
        </w:rPr>
        <w:t xml:space="preserve"> краевого государственного казенного учреждения «Центр                    информационных технологий Красноярского края» по адресу г. Красноярск, ул. Брянская, д. 23.</w:t>
      </w:r>
    </w:p>
    <w:p w:rsidR="00632E84" w:rsidRDefault="00632E84">
      <w:pPr>
        <w:rPr>
          <w:rFonts w:cs="Times New Roman"/>
          <w:szCs w:val="28"/>
        </w:rPr>
      </w:pPr>
    </w:p>
    <w:p w:rsidR="00632E84" w:rsidRDefault="00B10158">
      <w:pPr>
        <w:pStyle w:val="10"/>
        <w:jc w:val="left"/>
        <w:rPr>
          <w:rFonts w:cs="Times New Roman"/>
          <w:szCs w:val="28"/>
        </w:rPr>
      </w:pPr>
      <w:r>
        <w:t>Описание Сайта</w:t>
      </w:r>
    </w:p>
    <w:p w:rsidR="00632E84" w:rsidRDefault="00B10158">
      <w:pPr>
        <w:ind w:firstLine="709"/>
        <w:jc w:val="both"/>
      </w:pPr>
      <w:r>
        <w:rPr>
          <w:rFonts w:cs="Times New Roman"/>
          <w:szCs w:val="28"/>
        </w:rPr>
        <w:t xml:space="preserve">Сайт создан в рамках государственного контракта                           </w:t>
      </w:r>
      <w:r>
        <w:rPr>
          <w:rFonts w:cs="Times New Roman"/>
          <w:szCs w:val="28"/>
        </w:rPr>
        <w:t xml:space="preserve">                      от 30.11.2020 № 103 (ссылка на закупку: https://zakupki.gov.ru/epz/contract/contractCard/common-info.html?reestrNumber=2246621257220000042&amp;contractInfoId=62784885). </w:t>
      </w:r>
    </w:p>
    <w:p w:rsidR="00632E84" w:rsidRDefault="00B10158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Техническое задание определяет функции, выполняемые Исполнителем </w:t>
      </w:r>
      <w:r>
        <w:rPr>
          <w:rFonts w:cs="Times New Roman"/>
          <w:szCs w:val="28"/>
        </w:rPr>
        <w:br/>
        <w:t xml:space="preserve">в </w:t>
      </w:r>
      <w:r>
        <w:rPr>
          <w:rFonts w:cs="Times New Roman"/>
          <w:szCs w:val="28"/>
        </w:rPr>
        <w:t>целях обеспечения бесперебойной работы сайта.</w:t>
      </w:r>
    </w:p>
    <w:p w:rsidR="00632E84" w:rsidRDefault="00B10158">
      <w:pPr>
        <w:pStyle w:val="ac"/>
        <w:keepNext/>
        <w:rPr>
          <w:rFonts w:cs="Times New Roman"/>
          <w:b/>
          <w:szCs w:val="28"/>
          <w:lang w:eastAsia="en-US"/>
        </w:rPr>
      </w:pPr>
      <w:r>
        <w:rPr>
          <w:rFonts w:cs="Times New Roman"/>
          <w:i w:val="0"/>
          <w:iCs w:val="0"/>
          <w:sz w:val="28"/>
          <w:szCs w:val="28"/>
        </w:rPr>
        <w:t xml:space="preserve">Таблица </w:t>
      </w:r>
      <w:r>
        <w:rPr>
          <w:rFonts w:cs="Times New Roman"/>
          <w:i w:val="0"/>
          <w:iCs w:val="0"/>
          <w:sz w:val="28"/>
          <w:szCs w:val="28"/>
        </w:rPr>
        <w:fldChar w:fldCharType="begin"/>
      </w:r>
      <w:r>
        <w:rPr>
          <w:rFonts w:cs="Times New Roman"/>
          <w:i w:val="0"/>
          <w:iCs w:val="0"/>
          <w:sz w:val="28"/>
          <w:szCs w:val="28"/>
        </w:rPr>
        <w:instrText xml:space="preserve"> SEQ Таблица \* ARABIC </w:instrText>
      </w:r>
      <w:r>
        <w:rPr>
          <w:rFonts w:cs="Times New Roman"/>
          <w:i w:val="0"/>
          <w:iCs w:val="0"/>
          <w:sz w:val="28"/>
          <w:szCs w:val="28"/>
        </w:rPr>
        <w:fldChar w:fldCharType="separate"/>
      </w:r>
      <w:r>
        <w:rPr>
          <w:rFonts w:cs="Times New Roman"/>
          <w:i w:val="0"/>
          <w:iCs w:val="0"/>
          <w:sz w:val="28"/>
          <w:szCs w:val="28"/>
        </w:rPr>
        <w:t>1</w:t>
      </w:r>
      <w:r>
        <w:rPr>
          <w:rFonts w:cs="Times New Roman"/>
          <w:i w:val="0"/>
          <w:iCs w:val="0"/>
          <w:sz w:val="28"/>
          <w:szCs w:val="28"/>
        </w:rPr>
        <w:fldChar w:fldCharType="end"/>
      </w:r>
      <w:r>
        <w:rPr>
          <w:rFonts w:cs="Times New Roman"/>
          <w:i w:val="0"/>
          <w:iCs w:val="0"/>
          <w:sz w:val="28"/>
          <w:szCs w:val="28"/>
        </w:rPr>
        <w:t>. Основные параметры функционирования сайта</w:t>
      </w:r>
    </w:p>
    <w:tbl>
      <w:tblPr>
        <w:tblW w:w="5000" w:type="pct"/>
        <w:tblLayout w:type="fixed"/>
        <w:tblCellMar>
          <w:top w:w="30" w:type="dxa"/>
          <w:left w:w="25" w:type="dxa"/>
          <w:bottom w:w="20" w:type="dxa"/>
          <w:right w:w="30" w:type="dxa"/>
        </w:tblCellMar>
        <w:tblLook w:val="0000" w:firstRow="0" w:lastRow="0" w:firstColumn="0" w:lastColumn="0" w:noHBand="0" w:noVBand="0"/>
      </w:tblPr>
      <w:tblGrid>
        <w:gridCol w:w="4426"/>
        <w:gridCol w:w="5266"/>
      </w:tblGrid>
      <w:tr w:rsidR="00632E84"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center"/>
              <w:rPr>
                <w:rFonts w:cs="Times New Roman"/>
                <w:b/>
                <w:szCs w:val="28"/>
                <w:lang w:eastAsia="en-US"/>
              </w:rPr>
            </w:pPr>
            <w:r>
              <w:rPr>
                <w:rFonts w:cs="Times New Roman"/>
                <w:b/>
                <w:szCs w:val="28"/>
                <w:lang w:eastAsia="en-US"/>
              </w:rPr>
              <w:t>Показатель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center"/>
              <w:rPr>
                <w:rFonts w:cs="Times New Roman"/>
                <w:b/>
                <w:szCs w:val="28"/>
                <w:lang w:eastAsia="en-US"/>
              </w:rPr>
            </w:pPr>
            <w:r>
              <w:rPr>
                <w:rFonts w:cs="Times New Roman"/>
                <w:b/>
                <w:szCs w:val="28"/>
                <w:lang w:eastAsia="en-US"/>
              </w:rPr>
              <w:t>Сведения о показателе</w:t>
            </w:r>
          </w:p>
        </w:tc>
      </w:tr>
      <w:tr w:rsidR="00632E84"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Тип сервера: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Виртуальный сервер</w:t>
            </w:r>
          </w:p>
        </w:tc>
      </w:tr>
      <w:tr w:rsidR="00632E84"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Система виртуализации: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proofErr w:type="spellStart"/>
            <w:r>
              <w:rPr>
                <w:rFonts w:cs="Times New Roman"/>
                <w:szCs w:val="28"/>
                <w:lang w:eastAsia="en-US"/>
              </w:rPr>
              <w:t>VMWare</w:t>
            </w:r>
            <w:proofErr w:type="spellEnd"/>
            <w:r>
              <w:rPr>
                <w:rFonts w:cs="Times New Roman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cs="Times New Roman"/>
                <w:szCs w:val="28"/>
                <w:lang w:eastAsia="en-US"/>
              </w:rPr>
              <w:t>ESXi</w:t>
            </w:r>
            <w:proofErr w:type="spellEnd"/>
          </w:p>
        </w:tc>
      </w:tr>
      <w:tr w:rsidR="00632E84">
        <w:trPr>
          <w:trHeight w:val="564"/>
        </w:trPr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Язык программирования: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PHP 7.2.24</w:t>
            </w:r>
          </w:p>
        </w:tc>
      </w:tr>
      <w:tr w:rsidR="00632E84"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</w:pPr>
            <w:r>
              <w:rPr>
                <w:rFonts w:cs="Times New Roman"/>
                <w:szCs w:val="28"/>
                <w:lang w:eastAsia="en-US"/>
              </w:rPr>
              <w:t>Веб-сервер</w:t>
            </w:r>
            <w:r>
              <w:rPr>
                <w:rFonts w:cs="Times New Roman"/>
                <w:szCs w:val="28"/>
                <w:lang w:val="en-US" w:eastAsia="en-US"/>
              </w:rPr>
              <w:t>: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proofErr w:type="spellStart"/>
            <w:r>
              <w:rPr>
                <w:rFonts w:cs="Times New Roman"/>
                <w:szCs w:val="28"/>
                <w:lang w:eastAsia="en-US"/>
              </w:rPr>
              <w:t>Apache</w:t>
            </w:r>
            <w:proofErr w:type="spellEnd"/>
            <w:r>
              <w:rPr>
                <w:rFonts w:cs="Times New Roman"/>
                <w:szCs w:val="28"/>
                <w:lang w:eastAsia="en-US"/>
              </w:rPr>
              <w:t xml:space="preserve"> 2.4.52</w:t>
            </w:r>
          </w:p>
        </w:tc>
      </w:tr>
      <w:tr w:rsidR="00632E84"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</w:pPr>
            <w:r>
              <w:rPr>
                <w:rFonts w:cs="Times New Roman"/>
                <w:szCs w:val="28"/>
                <w:lang w:eastAsia="en-US"/>
              </w:rPr>
              <w:t>Система управления контентом</w:t>
            </w:r>
            <w:r>
              <w:rPr>
                <w:rFonts w:cs="Times New Roman"/>
                <w:szCs w:val="28"/>
                <w:lang w:val="en-US" w:eastAsia="en-US"/>
              </w:rPr>
              <w:t>: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val="en-US" w:eastAsia="en-US"/>
              </w:rPr>
            </w:pPr>
            <w:r>
              <w:rPr>
                <w:rFonts w:cs="Times New Roman"/>
                <w:szCs w:val="28"/>
                <w:lang w:val="en-US" w:eastAsia="en-US"/>
              </w:rPr>
              <w:t>October CMS</w:t>
            </w:r>
          </w:p>
        </w:tc>
      </w:tr>
      <w:tr w:rsidR="00632E84"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Операционная система: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</w:pPr>
            <w:proofErr w:type="spellStart"/>
            <w:r>
              <w:rPr>
                <w:rFonts w:cs="Times New Roman"/>
                <w:szCs w:val="28"/>
                <w:lang w:eastAsia="en-US"/>
              </w:rPr>
              <w:t>Ubuntu</w:t>
            </w:r>
            <w:proofErr w:type="spellEnd"/>
            <w:r>
              <w:rPr>
                <w:rFonts w:cs="Times New Roman"/>
                <w:szCs w:val="28"/>
                <w:lang w:eastAsia="en-US"/>
              </w:rPr>
              <w:t xml:space="preserve"> 1</w:t>
            </w:r>
            <w:r>
              <w:rPr>
                <w:rFonts w:cs="Times New Roman"/>
                <w:szCs w:val="28"/>
                <w:lang w:val="en-US" w:eastAsia="en-US"/>
              </w:rPr>
              <w:t>8</w:t>
            </w:r>
            <w:r>
              <w:rPr>
                <w:rFonts w:cs="Times New Roman"/>
                <w:szCs w:val="28"/>
                <w:lang w:eastAsia="en-US"/>
              </w:rPr>
              <w:t>.04.</w:t>
            </w:r>
            <w:r>
              <w:rPr>
                <w:rFonts w:cs="Times New Roman"/>
                <w:szCs w:val="28"/>
                <w:lang w:val="en-US" w:eastAsia="en-US"/>
              </w:rPr>
              <w:t>5</w:t>
            </w:r>
            <w:r>
              <w:rPr>
                <w:rFonts w:cs="Times New Roman"/>
                <w:szCs w:val="28"/>
                <w:lang w:eastAsia="en-US"/>
              </w:rPr>
              <w:t xml:space="preserve"> LTS </w:t>
            </w:r>
          </w:p>
        </w:tc>
      </w:tr>
      <w:tr w:rsidR="00632E84"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Емкость дискового пространства в системе хранения, Гб: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</w:pPr>
            <w:r>
              <w:rPr>
                <w:rFonts w:cs="Times New Roman"/>
                <w:szCs w:val="28"/>
                <w:lang w:val="en-US" w:eastAsia="en-US"/>
              </w:rPr>
              <w:t>5</w:t>
            </w:r>
            <w:r>
              <w:rPr>
                <w:rFonts w:cs="Times New Roman"/>
                <w:szCs w:val="28"/>
                <w:lang w:eastAsia="en-US"/>
              </w:rPr>
              <w:t>00Гб</w:t>
            </w:r>
          </w:p>
        </w:tc>
      </w:tr>
      <w:tr w:rsidR="00632E84"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Место развертывания: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Красноярск, ул. Брянская, д. 23</w:t>
            </w:r>
          </w:p>
        </w:tc>
      </w:tr>
      <w:tr w:rsidR="00632E84">
        <w:tc>
          <w:tcPr>
            <w:tcW w:w="44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  <w:rPr>
                <w:rFonts w:cs="Times New Roman"/>
                <w:szCs w:val="28"/>
                <w:lang w:eastAsia="en-US"/>
              </w:rPr>
            </w:pPr>
            <w:r>
              <w:rPr>
                <w:rFonts w:cs="Times New Roman"/>
                <w:szCs w:val="28"/>
                <w:lang w:eastAsia="en-US"/>
              </w:rPr>
              <w:t>Используемая СУБД:</w:t>
            </w:r>
          </w:p>
        </w:tc>
        <w:tc>
          <w:tcPr>
            <w:tcW w:w="52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632E84" w:rsidRDefault="00B10158">
            <w:pPr>
              <w:jc w:val="both"/>
            </w:pPr>
            <w:r>
              <w:rPr>
                <w:rFonts w:cs="Times New Roman"/>
                <w:color w:val="000000"/>
                <w:sz w:val="26"/>
                <w:szCs w:val="26"/>
              </w:rPr>
              <w:t>mysql-server-5.</w:t>
            </w:r>
            <w:r>
              <w:rPr>
                <w:rFonts w:cs="Times New Roman"/>
                <w:color w:val="000000"/>
                <w:sz w:val="26"/>
                <w:szCs w:val="26"/>
                <w:lang w:val="en-US"/>
              </w:rPr>
              <w:t>7.38</w:t>
            </w:r>
          </w:p>
        </w:tc>
      </w:tr>
    </w:tbl>
    <w:p w:rsidR="00632E84" w:rsidRDefault="00632E84">
      <w:pPr>
        <w:jc w:val="both"/>
      </w:pPr>
    </w:p>
    <w:p w:rsidR="00632E84" w:rsidRDefault="00B10158">
      <w:pPr>
        <w:pStyle w:val="10"/>
        <w:jc w:val="left"/>
        <w:rPr>
          <w:rFonts w:cs="Times New Roman"/>
          <w:szCs w:val="28"/>
        </w:rPr>
      </w:pPr>
      <w:r>
        <w:rPr>
          <w:szCs w:val="28"/>
        </w:rPr>
        <w:t>Состав и содержание Услуги</w:t>
      </w:r>
    </w:p>
    <w:p w:rsidR="00632E84" w:rsidRDefault="00B10158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Перечень содержимого услуги по поддержанию бесперебойного                       функционирования сайта, выполняемых Исполнителем, и их периодичность приведен в таблице 2.</w:t>
      </w:r>
    </w:p>
    <w:p w:rsidR="00632E84" w:rsidRDefault="00B10158">
      <w:pPr>
        <w:pStyle w:val="ac"/>
        <w:keepNext/>
        <w:shd w:val="clear" w:color="auto" w:fill="FFFFFF"/>
        <w:jc w:val="both"/>
        <w:rPr>
          <w:rFonts w:cs="Times New Roman"/>
          <w:b/>
          <w:i w:val="0"/>
          <w:iCs w:val="0"/>
          <w:sz w:val="28"/>
          <w:szCs w:val="28"/>
        </w:rPr>
      </w:pPr>
      <w:r>
        <w:rPr>
          <w:i w:val="0"/>
          <w:sz w:val="28"/>
          <w:szCs w:val="28"/>
        </w:rPr>
        <w:lastRenderedPageBreak/>
        <w:t>Таблица 2. Перече</w:t>
      </w:r>
      <w:r>
        <w:rPr>
          <w:i w:val="0"/>
          <w:sz w:val="28"/>
          <w:szCs w:val="28"/>
        </w:rPr>
        <w:t xml:space="preserve">нь содержимого услуги по поддержанию бесперебойного функционирования сайта, </w:t>
      </w:r>
      <w:r>
        <w:rPr>
          <w:i w:val="0"/>
          <w:sz w:val="28"/>
          <w:szCs w:val="28"/>
          <w:shd w:val="clear" w:color="auto" w:fill="FFFFFF"/>
        </w:rPr>
        <w:t>выполняемых Исполнителем и</w:t>
      </w:r>
      <w:r>
        <w:t xml:space="preserve"> </w:t>
      </w:r>
      <w:r>
        <w:rPr>
          <w:i w:val="0"/>
          <w:iCs w:val="0"/>
          <w:sz w:val="28"/>
          <w:szCs w:val="28"/>
        </w:rPr>
        <w:t>их периодичность.</w:t>
      </w:r>
    </w:p>
    <w:tbl>
      <w:tblPr>
        <w:tblW w:w="5000" w:type="pct"/>
        <w:tblInd w:w="108" w:type="dxa"/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555"/>
        <w:gridCol w:w="5685"/>
        <w:gridCol w:w="3603"/>
      </w:tblGrid>
      <w:tr w:rsidR="00632E84">
        <w:trPr>
          <w:trHeight w:val="523"/>
        </w:trPr>
        <w:tc>
          <w:tcPr>
            <w:tcW w:w="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№</w:t>
            </w:r>
          </w:p>
        </w:tc>
        <w:tc>
          <w:tcPr>
            <w:tcW w:w="55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Наименование услуг</w:t>
            </w:r>
          </w:p>
        </w:tc>
        <w:tc>
          <w:tcPr>
            <w:tcW w:w="35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jc w:val="center"/>
              <w:rPr>
                <w:rFonts w:cs="Times New Roman"/>
                <w:b/>
                <w:szCs w:val="28"/>
              </w:rPr>
            </w:pPr>
            <w:r>
              <w:rPr>
                <w:rFonts w:cs="Times New Roman"/>
                <w:b/>
                <w:szCs w:val="28"/>
              </w:rPr>
              <w:t>Периодичность</w:t>
            </w:r>
          </w:p>
        </w:tc>
      </w:tr>
      <w:tr w:rsidR="00632E84">
        <w:tc>
          <w:tcPr>
            <w:tcW w:w="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632E84">
            <w:pPr>
              <w:pStyle w:val="aff9"/>
              <w:numPr>
                <w:ilvl w:val="0"/>
                <w:numId w:val="4"/>
              </w:numPr>
              <w:ind w:left="0" w:firstLine="0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  <w:tc>
          <w:tcPr>
            <w:tcW w:w="55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Отслеживание состояния операционной                 системы и СУБД посредством системы                 автоматического контроля функциональности и работоспособности ПО</w:t>
            </w:r>
          </w:p>
        </w:tc>
        <w:tc>
          <w:tcPr>
            <w:tcW w:w="35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Круглосуточно</w:t>
            </w:r>
          </w:p>
        </w:tc>
      </w:tr>
      <w:tr w:rsidR="00632E84">
        <w:trPr>
          <w:trHeight w:val="209"/>
        </w:trPr>
        <w:tc>
          <w:tcPr>
            <w:tcW w:w="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632E84">
            <w:pPr>
              <w:pStyle w:val="aff9"/>
              <w:numPr>
                <w:ilvl w:val="0"/>
                <w:numId w:val="4"/>
              </w:numPr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5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Конфигурация </w:t>
            </w:r>
            <w:r>
              <w:rPr>
                <w:rFonts w:cs="Times New Roman"/>
                <w:szCs w:val="28"/>
                <w:lang w:val="en-US"/>
              </w:rPr>
              <w:t>web</w:t>
            </w:r>
            <w:r>
              <w:rPr>
                <w:rFonts w:cs="Times New Roman"/>
                <w:szCs w:val="28"/>
              </w:rPr>
              <w:t>-сервисов</w:t>
            </w:r>
            <w:r>
              <w:rPr>
                <w:rFonts w:cs="Times New Roman"/>
                <w:szCs w:val="28"/>
                <w:lang w:val="en-US"/>
              </w:rPr>
              <w:t>:</w:t>
            </w:r>
          </w:p>
          <w:p w:rsidR="00632E84" w:rsidRDefault="00B10158">
            <w:pPr>
              <w:pStyle w:val="aff9"/>
              <w:numPr>
                <w:ilvl w:val="0"/>
                <w:numId w:val="15"/>
              </w:num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установка/корректировка ограничений вносимых файлов;</w:t>
            </w:r>
          </w:p>
          <w:p w:rsidR="00632E84" w:rsidRDefault="00B10158">
            <w:pPr>
              <w:pStyle w:val="aff9"/>
              <w:numPr>
                <w:ilvl w:val="0"/>
                <w:numId w:val="15"/>
              </w:numPr>
              <w:jc w:val="lef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установка/корректировка времени       жизни запросов сайта</w:t>
            </w:r>
          </w:p>
        </w:tc>
        <w:tc>
          <w:tcPr>
            <w:tcW w:w="35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  <w:shd w:val="clear" w:color="auto" w:fill="FF0000"/>
              </w:rPr>
            </w:pPr>
            <w:r>
              <w:rPr>
                <w:rFonts w:cs="Times New Roman"/>
                <w:szCs w:val="28"/>
              </w:rPr>
              <w:t>По факту</w:t>
            </w:r>
          </w:p>
        </w:tc>
      </w:tr>
      <w:tr w:rsidR="00632E84">
        <w:tc>
          <w:tcPr>
            <w:tcW w:w="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632E84">
            <w:pPr>
              <w:pStyle w:val="aff9"/>
              <w:numPr>
                <w:ilvl w:val="0"/>
                <w:numId w:val="4"/>
              </w:numPr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5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Устранение обнаруженных ошибок/нештатных ситуаций в работе </w:t>
            </w:r>
          </w:p>
        </w:tc>
        <w:tc>
          <w:tcPr>
            <w:tcW w:w="35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По факту возникновения ошибок (нарушение работы базового функционала     </w:t>
            </w:r>
            <w:r>
              <w:rPr>
                <w:rFonts w:cs="Times New Roman"/>
                <w:szCs w:val="28"/>
              </w:rPr>
              <w:t xml:space="preserve">         сайта)</w:t>
            </w:r>
          </w:p>
        </w:tc>
      </w:tr>
      <w:tr w:rsidR="00632E84">
        <w:trPr>
          <w:trHeight w:val="181"/>
        </w:trPr>
        <w:tc>
          <w:tcPr>
            <w:tcW w:w="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632E84">
            <w:pPr>
              <w:pStyle w:val="aff9"/>
              <w:numPr>
                <w:ilvl w:val="0"/>
                <w:numId w:val="4"/>
              </w:numPr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5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Оптимизация баз данных / системных                 журналов:</w:t>
            </w:r>
          </w:p>
          <w:p w:rsidR="00632E84" w:rsidRDefault="00B10158">
            <w:pPr>
              <w:pStyle w:val="aff9"/>
              <w:numPr>
                <w:ilvl w:val="0"/>
                <w:numId w:val="9"/>
              </w:numPr>
              <w:jc w:val="left"/>
              <w:rPr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выполняется сжатие (</w:t>
            </w:r>
            <w:r>
              <w:rPr>
                <w:sz w:val="28"/>
                <w:szCs w:val="28"/>
              </w:rPr>
              <w:t>окончательное удаление ненужных и отмеченных               для удаления записей)</w:t>
            </w:r>
            <w:r>
              <w:rPr>
                <w:rFonts w:cs="Times New Roman"/>
                <w:sz w:val="28"/>
                <w:szCs w:val="28"/>
              </w:rPr>
              <w:t>;</w:t>
            </w:r>
          </w:p>
          <w:p w:rsidR="00632E84" w:rsidRDefault="00B10158">
            <w:pPr>
              <w:pStyle w:val="aff9"/>
              <w:numPr>
                <w:ilvl w:val="0"/>
                <w:numId w:val="9"/>
              </w:num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дефрагментация системного реестра</w:t>
            </w:r>
          </w:p>
        </w:tc>
        <w:tc>
          <w:tcPr>
            <w:tcW w:w="35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Ежемесячно</w:t>
            </w:r>
          </w:p>
        </w:tc>
      </w:tr>
      <w:tr w:rsidR="00632E84">
        <w:trPr>
          <w:trHeight w:val="127"/>
        </w:trPr>
        <w:tc>
          <w:tcPr>
            <w:tcW w:w="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632E84">
            <w:pPr>
              <w:pStyle w:val="aff9"/>
              <w:numPr>
                <w:ilvl w:val="0"/>
                <w:numId w:val="4"/>
              </w:numPr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56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Составление отчёта о проделанных работах          в рамках оказания Услуги</w:t>
            </w:r>
          </w:p>
        </w:tc>
        <w:tc>
          <w:tcPr>
            <w:tcW w:w="35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Ежемесячно</w:t>
            </w:r>
          </w:p>
        </w:tc>
      </w:tr>
      <w:tr w:rsidR="00632E84">
        <w:trPr>
          <w:trHeight w:val="268"/>
        </w:trPr>
        <w:tc>
          <w:tcPr>
            <w:tcW w:w="543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632E84">
            <w:pPr>
              <w:pStyle w:val="aff9"/>
              <w:numPr>
                <w:ilvl w:val="0"/>
                <w:numId w:val="4"/>
              </w:numPr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566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Проведение детального анализа ошибок                 в файле</w:t>
            </w:r>
            <w:r>
              <w:rPr>
                <w:rFonts w:cs="Times New Roman"/>
                <w:szCs w:val="28"/>
              </w:rPr>
              <w:t xml:space="preserve"> логов приложения (ошибки SQL                 в запросах к СУБД, которые потенциально могут привести к потере согласованности данных на сайте), осуществление                            необходимых настроек системного ПО                для устранения ошибок</w:t>
            </w:r>
          </w:p>
        </w:tc>
        <w:tc>
          <w:tcPr>
            <w:tcW w:w="3528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После каждого обновления ПО сайта (в течение 5 (пяти) рабочих дней)</w:t>
            </w:r>
          </w:p>
        </w:tc>
      </w:tr>
      <w:tr w:rsidR="00632E84">
        <w:trPr>
          <w:trHeight w:val="894"/>
        </w:trPr>
        <w:tc>
          <w:tcPr>
            <w:tcW w:w="54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632E84">
            <w:pPr>
              <w:pStyle w:val="aff9"/>
              <w:numPr>
                <w:ilvl w:val="0"/>
                <w:numId w:val="4"/>
              </w:numPr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566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Прикладное администрирование:</w:t>
            </w:r>
          </w:p>
          <w:p w:rsidR="00632E84" w:rsidRDefault="00B10158">
            <w:pPr>
              <w:pStyle w:val="aff9"/>
              <w:numPr>
                <w:ilvl w:val="0"/>
                <w:numId w:val="13"/>
              </w:numPr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консультации Пользователя                                о методологии работы с сайтом;</w:t>
            </w:r>
          </w:p>
          <w:p w:rsidR="00632E84" w:rsidRDefault="00B10158">
            <w:pPr>
              <w:pStyle w:val="aff9"/>
              <w:numPr>
                <w:ilvl w:val="0"/>
                <w:numId w:val="13"/>
              </w:numPr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актуализация справочников сайта                         по обращению Пользователя;</w:t>
            </w:r>
          </w:p>
          <w:p w:rsidR="00632E84" w:rsidRDefault="00B10158">
            <w:pPr>
              <w:pStyle w:val="aff9"/>
              <w:numPr>
                <w:ilvl w:val="0"/>
                <w:numId w:val="13"/>
              </w:numPr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оказание содействия Пользователю               в регистрации пользователей                            и восстановление учетных данных пользователей</w:t>
            </w:r>
          </w:p>
        </w:tc>
        <w:tc>
          <w:tcPr>
            <w:tcW w:w="352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 факту,</w:t>
            </w:r>
          </w:p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не более 30 обр</w:t>
            </w:r>
            <w:r>
              <w:rPr>
                <w:rFonts w:cs="Times New Roman"/>
                <w:szCs w:val="28"/>
              </w:rPr>
              <w:t>ащений                  в  месяц</w:t>
            </w:r>
          </w:p>
        </w:tc>
      </w:tr>
      <w:tr w:rsidR="00632E84">
        <w:trPr>
          <w:trHeight w:val="894"/>
        </w:trPr>
        <w:tc>
          <w:tcPr>
            <w:tcW w:w="54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632E84">
            <w:pPr>
              <w:pStyle w:val="aff9"/>
              <w:numPr>
                <w:ilvl w:val="0"/>
                <w:numId w:val="4"/>
              </w:numPr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566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Мониторинг основных параметров сервера, на котором функционирует сайт:</w:t>
            </w:r>
          </w:p>
          <w:p w:rsidR="00632E84" w:rsidRDefault="00B10158">
            <w:pPr>
              <w:pStyle w:val="aff9"/>
              <w:numPr>
                <w:ilvl w:val="0"/>
                <w:numId w:val="17"/>
              </w:numPr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свободной оперативной    памяти;</w:t>
            </w:r>
          </w:p>
          <w:p w:rsidR="00632E84" w:rsidRDefault="00B10158">
            <w:pPr>
              <w:pStyle w:val="aff9"/>
              <w:numPr>
                <w:ilvl w:val="0"/>
                <w:numId w:val="17"/>
              </w:numPr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загрузка процессора;</w:t>
            </w:r>
          </w:p>
          <w:p w:rsidR="00632E84" w:rsidRDefault="00B10158">
            <w:pPr>
              <w:pStyle w:val="aff9"/>
              <w:numPr>
                <w:ilvl w:val="0"/>
                <w:numId w:val="17"/>
              </w:numPr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свободное место дисковой памяти</w:t>
            </w:r>
          </w:p>
        </w:tc>
        <w:tc>
          <w:tcPr>
            <w:tcW w:w="352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Ежедневно</w:t>
            </w:r>
          </w:p>
        </w:tc>
      </w:tr>
      <w:tr w:rsidR="00632E84">
        <w:trPr>
          <w:trHeight w:val="894"/>
        </w:trPr>
        <w:tc>
          <w:tcPr>
            <w:tcW w:w="543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632E84">
            <w:pPr>
              <w:pStyle w:val="aff9"/>
              <w:numPr>
                <w:ilvl w:val="0"/>
                <w:numId w:val="4"/>
              </w:numPr>
              <w:ind w:left="0" w:firstLine="0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5566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Своевременное оповещение Заказчика о необходимости увеличения основных параметров сервера, на котором функционирует сайт</w:t>
            </w:r>
          </w:p>
        </w:tc>
        <w:tc>
          <w:tcPr>
            <w:tcW w:w="3528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vAlign w:val="center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 факту</w:t>
            </w:r>
          </w:p>
        </w:tc>
      </w:tr>
    </w:tbl>
    <w:p w:rsidR="00632E84" w:rsidRDefault="00632E84">
      <w:pPr>
        <w:jc w:val="both"/>
        <w:rPr>
          <w:rFonts w:cs="Times New Roman"/>
          <w:szCs w:val="28"/>
        </w:rPr>
      </w:pPr>
    </w:p>
    <w:p w:rsidR="00632E84" w:rsidRDefault="00B10158">
      <w:pPr>
        <w:ind w:firstLine="709"/>
        <w:jc w:val="both"/>
      </w:pPr>
      <w:r>
        <w:rPr>
          <w:rFonts w:cs="Times New Roman"/>
          <w:szCs w:val="28"/>
        </w:rPr>
        <w:t xml:space="preserve">В целях исполнения настоящего технического задания Исполнителю                  </w:t>
      </w:r>
      <w:proofErr w:type="gramStart"/>
      <w:r>
        <w:rPr>
          <w:rFonts w:cs="Times New Roman"/>
          <w:szCs w:val="28"/>
        </w:rPr>
        <w:t xml:space="preserve">в  </w:t>
      </w:r>
      <w:r>
        <w:rPr>
          <w:rFonts w:cs="Times New Roman"/>
          <w:szCs w:val="28"/>
        </w:rPr>
        <w:t>течение</w:t>
      </w:r>
      <w:proofErr w:type="gramEnd"/>
      <w:r>
        <w:rPr>
          <w:rFonts w:cs="Times New Roman"/>
          <w:szCs w:val="28"/>
        </w:rPr>
        <w:t xml:space="preserve"> трех рабочих дней с даты заключения государственного контракта Заказчиком передаётся учётная информация, необходимая для оказания услуг. Информация должна содержать учетную запись и пароль администратора      сайта. Форма передачи информации устана</w:t>
      </w:r>
      <w:r>
        <w:rPr>
          <w:rFonts w:cs="Times New Roman"/>
          <w:szCs w:val="28"/>
        </w:rPr>
        <w:t>вливается Сторонами в день           заключения государственного контракта.</w:t>
      </w:r>
    </w:p>
    <w:p w:rsidR="00632E84" w:rsidRDefault="00B10158">
      <w:pPr>
        <w:ind w:firstLine="709"/>
        <w:jc w:val="both"/>
      </w:pPr>
      <w:r>
        <w:rPr>
          <w:rFonts w:cs="Times New Roman"/>
          <w:szCs w:val="28"/>
        </w:rPr>
        <w:t>После получения учётной информации ответственность за все действия, выполняемые при администрировании сайта, и их последствия, а также                     за целостность, полноту ф</w:t>
      </w:r>
      <w:r>
        <w:rPr>
          <w:rFonts w:cs="Times New Roman"/>
          <w:szCs w:val="28"/>
        </w:rPr>
        <w:t xml:space="preserve">ункционирования сайта, защиту хранящейся на сайте информации и контроль доступа к сайту возлагается на Исполнителя. </w:t>
      </w:r>
    </w:p>
    <w:p w:rsidR="00632E84" w:rsidRDefault="00B10158">
      <w:pPr>
        <w:ind w:firstLine="709"/>
        <w:jc w:val="both"/>
        <w:rPr>
          <w:highlight w:val="white"/>
        </w:rPr>
      </w:pPr>
      <w:r>
        <w:rPr>
          <w:rFonts w:cs="Times New Roman"/>
          <w:szCs w:val="28"/>
        </w:rPr>
        <w:t>При этом, в день завершения срока дейст</w:t>
      </w:r>
      <w:r>
        <w:rPr>
          <w:rFonts w:cs="Times New Roman"/>
          <w:szCs w:val="28"/>
          <w:highlight w:val="white"/>
        </w:rPr>
        <w:t>вия контракта Исполнитель      обязан предоставить по электронной почте Заказчику актуальную учетную</w:t>
      </w:r>
      <w:r>
        <w:rPr>
          <w:rFonts w:cs="Times New Roman"/>
          <w:szCs w:val="28"/>
          <w:highlight w:val="white"/>
        </w:rPr>
        <w:t xml:space="preserve">                запись и пароль администратора сайта.</w:t>
      </w:r>
    </w:p>
    <w:p w:rsidR="00632E84" w:rsidRDefault="00B10158">
      <w:pPr>
        <w:pStyle w:val="10"/>
        <w:jc w:val="left"/>
        <w:rPr>
          <w:szCs w:val="28"/>
        </w:rPr>
      </w:pPr>
      <w:r>
        <w:rPr>
          <w:szCs w:val="28"/>
        </w:rPr>
        <w:t>Требование к технической поддержке</w:t>
      </w:r>
    </w:p>
    <w:p w:rsidR="00632E84" w:rsidRDefault="00632E84">
      <w:pPr>
        <w:rPr>
          <w:szCs w:val="28"/>
        </w:rPr>
      </w:pPr>
    </w:p>
    <w:p w:rsidR="00632E84" w:rsidRDefault="00B10158">
      <w:pPr>
        <w:pStyle w:val="2"/>
        <w:rPr>
          <w:szCs w:val="28"/>
        </w:rPr>
      </w:pPr>
      <w:r>
        <w:rPr>
          <w:szCs w:val="28"/>
        </w:rPr>
        <w:t>Требования к порядку регистрации заявок</w:t>
      </w:r>
    </w:p>
    <w:p w:rsidR="00632E84" w:rsidRDefault="00632E84">
      <w:pPr>
        <w:rPr>
          <w:szCs w:val="28"/>
        </w:rPr>
      </w:pPr>
    </w:p>
    <w:p w:rsidR="00632E84" w:rsidRDefault="00B10158">
      <w:pPr>
        <w:ind w:firstLine="709"/>
        <w:jc w:val="both"/>
        <w:rPr>
          <w:szCs w:val="28"/>
        </w:rPr>
      </w:pPr>
      <w:r>
        <w:rPr>
          <w:szCs w:val="28"/>
        </w:rPr>
        <w:t xml:space="preserve">Регистрация заявок, поступающих в службу технической поддержки               Исполнителя, должна осуществляться по следующим </w:t>
      </w:r>
      <w:r>
        <w:rPr>
          <w:szCs w:val="28"/>
        </w:rPr>
        <w:t>каналам связи:</w:t>
      </w:r>
    </w:p>
    <w:p w:rsidR="00632E84" w:rsidRDefault="00B10158">
      <w:pPr>
        <w:pStyle w:val="aff9"/>
        <w:numPr>
          <w:ilvl w:val="0"/>
          <w:numId w:val="5"/>
        </w:numPr>
        <w:tabs>
          <w:tab w:val="clear" w:pos="708"/>
          <w:tab w:val="left" w:pos="851"/>
        </w:tabs>
        <w:ind w:hanging="11"/>
        <w:rPr>
          <w:sz w:val="28"/>
          <w:szCs w:val="28"/>
        </w:rPr>
      </w:pPr>
      <w:r>
        <w:rPr>
          <w:sz w:val="28"/>
          <w:szCs w:val="28"/>
        </w:rPr>
        <w:t>телефон;</w:t>
      </w:r>
    </w:p>
    <w:p w:rsidR="00632E84" w:rsidRDefault="00B10158">
      <w:pPr>
        <w:pStyle w:val="aff9"/>
        <w:numPr>
          <w:ilvl w:val="0"/>
          <w:numId w:val="5"/>
        </w:numPr>
        <w:tabs>
          <w:tab w:val="clear" w:pos="708"/>
          <w:tab w:val="left" w:pos="851"/>
        </w:tabs>
        <w:ind w:hanging="11"/>
        <w:rPr>
          <w:sz w:val="28"/>
          <w:szCs w:val="28"/>
        </w:rPr>
      </w:pPr>
      <w:r>
        <w:rPr>
          <w:sz w:val="28"/>
          <w:szCs w:val="28"/>
        </w:rPr>
        <w:t>электронная почта;</w:t>
      </w:r>
    </w:p>
    <w:p w:rsidR="00632E84" w:rsidRDefault="00B10158">
      <w:pPr>
        <w:pStyle w:val="aff9"/>
        <w:numPr>
          <w:ilvl w:val="0"/>
          <w:numId w:val="5"/>
        </w:numPr>
        <w:tabs>
          <w:tab w:val="clear" w:pos="708"/>
          <w:tab w:val="left" w:pos="851"/>
        </w:tabs>
        <w:ind w:hanging="11"/>
        <w:rPr>
          <w:sz w:val="28"/>
          <w:szCs w:val="28"/>
        </w:rPr>
      </w:pPr>
      <w:r>
        <w:rPr>
          <w:sz w:val="28"/>
          <w:szCs w:val="28"/>
        </w:rPr>
        <w:t>рабочий чат в МАХ.</w:t>
      </w:r>
    </w:p>
    <w:p w:rsidR="00632E84" w:rsidRDefault="00B10158">
      <w:pPr>
        <w:ind w:firstLine="709"/>
        <w:jc w:val="both"/>
        <w:rPr>
          <w:szCs w:val="28"/>
          <w:highlight w:val="white"/>
        </w:rPr>
      </w:pPr>
      <w:r>
        <w:rPr>
          <w:szCs w:val="28"/>
        </w:rPr>
        <w:t>Заявитель – сотрудник Заказчика, ответственный за взаимодействие                           с Исп</w:t>
      </w:r>
      <w:r>
        <w:rPr>
          <w:szCs w:val="28"/>
          <w:highlight w:val="white"/>
        </w:rPr>
        <w:t>олнителем.</w:t>
      </w:r>
    </w:p>
    <w:p w:rsidR="00632E84" w:rsidRDefault="00B10158">
      <w:pPr>
        <w:ind w:firstLine="709"/>
        <w:jc w:val="both"/>
        <w:rPr>
          <w:highlight w:val="white"/>
        </w:rPr>
      </w:pPr>
      <w:r>
        <w:rPr>
          <w:szCs w:val="28"/>
          <w:highlight w:val="white"/>
        </w:rPr>
        <w:t xml:space="preserve">Контактные данные Заявителя: </w:t>
      </w:r>
    </w:p>
    <w:p w:rsidR="00632E84" w:rsidRDefault="00B10158">
      <w:pPr>
        <w:ind w:firstLine="709"/>
        <w:jc w:val="both"/>
        <w:rPr>
          <w:highlight w:val="white"/>
        </w:rPr>
      </w:pPr>
      <w:proofErr w:type="spellStart"/>
      <w:r w:rsidRPr="00B10158">
        <w:rPr>
          <w:szCs w:val="28"/>
          <w:highlight w:val="white"/>
        </w:rPr>
        <w:t>Голубкова</w:t>
      </w:r>
      <w:proofErr w:type="spellEnd"/>
      <w:r w:rsidRPr="00B10158">
        <w:rPr>
          <w:szCs w:val="28"/>
          <w:highlight w:val="white"/>
        </w:rPr>
        <w:t xml:space="preserve"> Ксения Анатольевна, </w:t>
      </w:r>
      <w:r>
        <w:rPr>
          <w:szCs w:val="28"/>
          <w:highlight w:val="white"/>
          <w:lang w:val="en-US"/>
        </w:rPr>
        <w:t>e</w:t>
      </w:r>
      <w:r>
        <w:rPr>
          <w:szCs w:val="28"/>
          <w:highlight w:val="white"/>
        </w:rPr>
        <w:t>-</w:t>
      </w:r>
      <w:r>
        <w:rPr>
          <w:szCs w:val="28"/>
          <w:highlight w:val="white"/>
          <w:lang w:val="en-US"/>
        </w:rPr>
        <w:t>mail</w:t>
      </w:r>
      <w:r>
        <w:rPr>
          <w:szCs w:val="28"/>
          <w:highlight w:val="white"/>
        </w:rPr>
        <w:t xml:space="preserve"> </w:t>
      </w:r>
      <w:proofErr w:type="spellStart"/>
      <w:r>
        <w:rPr>
          <w:szCs w:val="28"/>
          <w:highlight w:val="white"/>
        </w:rPr>
        <w:t>gka</w:t>
      </w:r>
      <w:proofErr w:type="spellEnd"/>
      <w:r>
        <w:rPr>
          <w:szCs w:val="28"/>
          <w:highlight w:val="white"/>
        </w:rPr>
        <w:t>@</w:t>
      </w:r>
      <w:proofErr w:type="spellStart"/>
      <w:r>
        <w:rPr>
          <w:szCs w:val="28"/>
          <w:highlight w:val="white"/>
          <w:lang w:val="en-US"/>
        </w:rPr>
        <w:t>szn</w:t>
      </w:r>
      <w:proofErr w:type="spellEnd"/>
      <w:r>
        <w:rPr>
          <w:szCs w:val="28"/>
          <w:highlight w:val="white"/>
        </w:rPr>
        <w:t>24.</w:t>
      </w:r>
      <w:proofErr w:type="spellStart"/>
      <w:r>
        <w:rPr>
          <w:szCs w:val="28"/>
          <w:highlight w:val="white"/>
          <w:lang w:val="en-US"/>
        </w:rPr>
        <w:t>ru</w:t>
      </w:r>
      <w:proofErr w:type="spellEnd"/>
      <w:r>
        <w:rPr>
          <w:szCs w:val="28"/>
          <w:highlight w:val="white"/>
        </w:rPr>
        <w:t>, +7</w:t>
      </w:r>
      <w:r>
        <w:rPr>
          <w:szCs w:val="28"/>
          <w:highlight w:val="white"/>
        </w:rPr>
        <w:t xml:space="preserve"> (391) 229-15-99;</w:t>
      </w:r>
    </w:p>
    <w:p w:rsidR="00632E84" w:rsidRDefault="00B10158">
      <w:pPr>
        <w:ind w:firstLine="709"/>
        <w:jc w:val="both"/>
        <w:rPr>
          <w:highlight w:val="white"/>
        </w:rPr>
      </w:pPr>
      <w:r>
        <w:rPr>
          <w:szCs w:val="28"/>
          <w:highlight w:val="white"/>
        </w:rPr>
        <w:t xml:space="preserve">Турова Анна Владиславовна, </w:t>
      </w:r>
      <w:r>
        <w:rPr>
          <w:szCs w:val="28"/>
          <w:highlight w:val="white"/>
          <w:lang w:val="en-US"/>
        </w:rPr>
        <w:t>e</w:t>
      </w:r>
      <w:r>
        <w:rPr>
          <w:szCs w:val="28"/>
          <w:highlight w:val="white"/>
        </w:rPr>
        <w:t>-</w:t>
      </w:r>
      <w:r>
        <w:rPr>
          <w:szCs w:val="28"/>
          <w:highlight w:val="white"/>
          <w:lang w:val="en-US"/>
        </w:rPr>
        <w:t>mail</w:t>
      </w:r>
      <w:r>
        <w:rPr>
          <w:szCs w:val="28"/>
          <w:highlight w:val="white"/>
        </w:rPr>
        <w:t xml:space="preserve"> </w:t>
      </w:r>
      <w:proofErr w:type="spellStart"/>
      <w:r>
        <w:rPr>
          <w:szCs w:val="28"/>
          <w:highlight w:val="white"/>
          <w:lang w:val="en-US"/>
        </w:rPr>
        <w:t>tav</w:t>
      </w:r>
      <w:proofErr w:type="spellEnd"/>
      <w:r>
        <w:rPr>
          <w:szCs w:val="28"/>
          <w:highlight w:val="white"/>
        </w:rPr>
        <w:t>@</w:t>
      </w:r>
      <w:proofErr w:type="spellStart"/>
      <w:r>
        <w:rPr>
          <w:szCs w:val="28"/>
          <w:highlight w:val="white"/>
          <w:lang w:val="en-US"/>
        </w:rPr>
        <w:t>szn</w:t>
      </w:r>
      <w:proofErr w:type="spellEnd"/>
      <w:r>
        <w:rPr>
          <w:szCs w:val="28"/>
          <w:highlight w:val="white"/>
        </w:rPr>
        <w:t>24.</w:t>
      </w:r>
      <w:proofErr w:type="spellStart"/>
      <w:r>
        <w:rPr>
          <w:szCs w:val="28"/>
          <w:highlight w:val="white"/>
          <w:lang w:val="en-US"/>
        </w:rPr>
        <w:t>ru</w:t>
      </w:r>
      <w:proofErr w:type="spellEnd"/>
      <w:r>
        <w:rPr>
          <w:szCs w:val="28"/>
          <w:highlight w:val="white"/>
        </w:rPr>
        <w:t>, +7 (391) 229-15-95</w:t>
      </w:r>
      <w:r w:rsidRPr="00B10158">
        <w:rPr>
          <w:szCs w:val="28"/>
          <w:highlight w:val="white"/>
        </w:rPr>
        <w:t>;</w:t>
      </w:r>
    </w:p>
    <w:p w:rsidR="00632E84" w:rsidRDefault="00B10158">
      <w:pPr>
        <w:ind w:firstLine="709"/>
        <w:jc w:val="both"/>
        <w:rPr>
          <w:highlight w:val="white"/>
        </w:rPr>
      </w:pPr>
      <w:hyperlink r:id="rId8" w:tooltip="http://support@u.szn24.ru" w:history="1">
        <w:r>
          <w:rPr>
            <w:rStyle w:val="af8"/>
            <w:szCs w:val="28"/>
            <w:highlight w:val="white"/>
            <w:lang w:val="en-US"/>
          </w:rPr>
          <w:t>support</w:t>
        </w:r>
        <w:r>
          <w:rPr>
            <w:rStyle w:val="af8"/>
            <w:szCs w:val="28"/>
            <w:highlight w:val="white"/>
          </w:rPr>
          <w:t>@</w:t>
        </w:r>
        <w:r>
          <w:rPr>
            <w:rStyle w:val="af8"/>
            <w:szCs w:val="28"/>
            <w:highlight w:val="white"/>
            <w:lang w:val="en-US"/>
          </w:rPr>
          <w:t>u</w:t>
        </w:r>
        <w:r>
          <w:rPr>
            <w:rStyle w:val="af8"/>
            <w:szCs w:val="28"/>
            <w:highlight w:val="white"/>
          </w:rPr>
          <w:t>.</w:t>
        </w:r>
        <w:proofErr w:type="spellStart"/>
        <w:r>
          <w:rPr>
            <w:rStyle w:val="af8"/>
            <w:szCs w:val="28"/>
            <w:highlight w:val="white"/>
            <w:lang w:val="en-US"/>
          </w:rPr>
          <w:t>szn</w:t>
        </w:r>
        <w:proofErr w:type="spellEnd"/>
        <w:r>
          <w:rPr>
            <w:rStyle w:val="af8"/>
            <w:szCs w:val="28"/>
            <w:highlight w:val="white"/>
          </w:rPr>
          <w:t>24.</w:t>
        </w:r>
        <w:proofErr w:type="spellStart"/>
        <w:r>
          <w:rPr>
            <w:rStyle w:val="af8"/>
            <w:szCs w:val="28"/>
            <w:highlight w:val="white"/>
            <w:lang w:val="en-US"/>
          </w:rPr>
          <w:t>ru</w:t>
        </w:r>
        <w:proofErr w:type="spellEnd"/>
      </w:hyperlink>
    </w:p>
    <w:p w:rsidR="00632E84" w:rsidRDefault="00B10158">
      <w:pPr>
        <w:ind w:firstLine="709"/>
        <w:jc w:val="both"/>
        <w:rPr>
          <w:szCs w:val="28"/>
        </w:rPr>
      </w:pPr>
      <w:r>
        <w:rPr>
          <w:szCs w:val="28"/>
          <w:highlight w:val="white"/>
        </w:rPr>
        <w:t xml:space="preserve">Для всех поступающих событий, в том числе заявок, оператор службы технической </w:t>
      </w:r>
      <w:r>
        <w:rPr>
          <w:szCs w:val="28"/>
          <w:highlight w:val="white"/>
        </w:rPr>
        <w:t>поддержки Исп</w:t>
      </w:r>
      <w:r>
        <w:rPr>
          <w:szCs w:val="28"/>
        </w:rPr>
        <w:t>олнителя должен определить тип запроса и его приоритет.</w:t>
      </w:r>
    </w:p>
    <w:p w:rsidR="00632E84" w:rsidRDefault="00B10158">
      <w:pPr>
        <w:ind w:firstLine="709"/>
        <w:jc w:val="both"/>
        <w:rPr>
          <w:szCs w:val="28"/>
        </w:rPr>
      </w:pPr>
      <w:r>
        <w:rPr>
          <w:szCs w:val="28"/>
        </w:rPr>
        <w:t>Выделяются следующие типы запросов:</w:t>
      </w:r>
    </w:p>
    <w:p w:rsidR="00632E84" w:rsidRDefault="00B10158">
      <w:pPr>
        <w:pStyle w:val="aff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Инцидент;</w:t>
      </w:r>
    </w:p>
    <w:p w:rsidR="00632E84" w:rsidRDefault="00B10158">
      <w:pPr>
        <w:pStyle w:val="aff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Запрос на обслуживание;</w:t>
      </w:r>
    </w:p>
    <w:p w:rsidR="00632E84" w:rsidRDefault="00B10158">
      <w:pPr>
        <w:pStyle w:val="aff9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Консультация.</w:t>
      </w:r>
    </w:p>
    <w:p w:rsidR="00632E84" w:rsidRDefault="00632E84">
      <w:pPr>
        <w:ind w:left="709"/>
        <w:jc w:val="both"/>
        <w:rPr>
          <w:szCs w:val="28"/>
        </w:rPr>
      </w:pPr>
    </w:p>
    <w:p w:rsidR="00632E84" w:rsidRDefault="00B10158">
      <w:pPr>
        <w:ind w:left="709"/>
        <w:jc w:val="both"/>
        <w:rPr>
          <w:szCs w:val="28"/>
        </w:rPr>
      </w:pPr>
      <w:r>
        <w:rPr>
          <w:szCs w:val="28"/>
        </w:rPr>
        <w:t>Определены следующие приоритеты:</w:t>
      </w:r>
    </w:p>
    <w:p w:rsidR="00632E84" w:rsidRDefault="00B10158">
      <w:pPr>
        <w:widowControl/>
        <w:numPr>
          <w:ilvl w:val="0"/>
          <w:numId w:val="12"/>
        </w:numPr>
        <w:ind w:left="284" w:firstLine="142"/>
        <w:jc w:val="both"/>
        <w:rPr>
          <w:szCs w:val="28"/>
        </w:rPr>
      </w:pPr>
      <w:r>
        <w:rPr>
          <w:szCs w:val="28"/>
        </w:rPr>
        <w:lastRenderedPageBreak/>
        <w:t>«1 - Критический»</w:t>
      </w:r>
      <w:r>
        <w:rPr>
          <w:szCs w:val="28"/>
          <w:lang w:val="en-US"/>
        </w:rPr>
        <w:t>;</w:t>
      </w:r>
    </w:p>
    <w:p w:rsidR="00632E84" w:rsidRDefault="00B10158">
      <w:pPr>
        <w:widowControl/>
        <w:numPr>
          <w:ilvl w:val="0"/>
          <w:numId w:val="12"/>
        </w:numPr>
        <w:ind w:left="284" w:firstLine="142"/>
        <w:jc w:val="both"/>
        <w:rPr>
          <w:szCs w:val="28"/>
        </w:rPr>
      </w:pPr>
      <w:r>
        <w:rPr>
          <w:szCs w:val="28"/>
        </w:rPr>
        <w:t>«2 - Высокий»</w:t>
      </w:r>
      <w:r>
        <w:rPr>
          <w:szCs w:val="28"/>
          <w:lang w:val="en-US"/>
        </w:rPr>
        <w:t>;</w:t>
      </w:r>
    </w:p>
    <w:p w:rsidR="00632E84" w:rsidRDefault="00B10158">
      <w:pPr>
        <w:widowControl/>
        <w:numPr>
          <w:ilvl w:val="0"/>
          <w:numId w:val="12"/>
        </w:numPr>
        <w:ind w:left="284" w:firstLine="142"/>
        <w:jc w:val="both"/>
        <w:rPr>
          <w:szCs w:val="28"/>
        </w:rPr>
      </w:pPr>
      <w:r>
        <w:rPr>
          <w:szCs w:val="28"/>
        </w:rPr>
        <w:t>«3 - Средний»;</w:t>
      </w:r>
    </w:p>
    <w:p w:rsidR="00632E84" w:rsidRDefault="00B10158">
      <w:pPr>
        <w:widowControl/>
        <w:numPr>
          <w:ilvl w:val="0"/>
          <w:numId w:val="12"/>
        </w:numPr>
        <w:ind w:left="284" w:firstLine="142"/>
        <w:jc w:val="both"/>
        <w:rPr>
          <w:szCs w:val="28"/>
          <w:lang w:val="en-US"/>
        </w:rPr>
      </w:pPr>
      <w:r>
        <w:rPr>
          <w:szCs w:val="28"/>
        </w:rPr>
        <w:t>«4 - Низкий»</w:t>
      </w:r>
    </w:p>
    <w:p w:rsidR="00632E84" w:rsidRDefault="00632E84">
      <w:pPr>
        <w:jc w:val="both"/>
        <w:rPr>
          <w:szCs w:val="28"/>
          <w:lang w:val="en-US"/>
        </w:rPr>
      </w:pPr>
    </w:p>
    <w:p w:rsidR="00632E84" w:rsidRDefault="00B10158">
      <w:pPr>
        <w:ind w:firstLine="709"/>
        <w:jc w:val="both"/>
        <w:rPr>
          <w:szCs w:val="28"/>
        </w:rPr>
      </w:pPr>
      <w:r>
        <w:rPr>
          <w:szCs w:val="28"/>
        </w:rPr>
        <w:t>Приоритет определяется по следующим критериям:</w:t>
      </w:r>
    </w:p>
    <w:p w:rsidR="00632E84" w:rsidRDefault="00B10158">
      <w:pPr>
        <w:ind w:firstLine="284"/>
        <w:jc w:val="both"/>
        <w:rPr>
          <w:rFonts w:cs="Times New Roman"/>
          <w:szCs w:val="28"/>
        </w:rPr>
      </w:pPr>
      <w:r>
        <w:rPr>
          <w:szCs w:val="28"/>
        </w:rPr>
        <w:t xml:space="preserve">«1 - Критический» приоритет: </w:t>
      </w:r>
    </w:p>
    <w:p w:rsidR="00632E84" w:rsidRDefault="00B10158">
      <w:pPr>
        <w:pStyle w:val="aff9"/>
        <w:numPr>
          <w:ilvl w:val="0"/>
          <w:numId w:val="8"/>
        </w:numPr>
        <w:ind w:left="284" w:firstLine="0"/>
        <w:rPr>
          <w:szCs w:val="28"/>
        </w:rPr>
      </w:pPr>
      <w:r>
        <w:rPr>
          <w:rFonts w:cs="Times New Roman"/>
          <w:sz w:val="28"/>
          <w:szCs w:val="28"/>
        </w:rPr>
        <w:t>отказ работоспособности сайта в целом, полное отсутствие доступа</w:t>
      </w:r>
      <w:r>
        <w:rPr>
          <w:sz w:val="28"/>
          <w:szCs w:val="28"/>
        </w:rPr>
        <w:t>;</w:t>
      </w:r>
    </w:p>
    <w:p w:rsidR="00632E84" w:rsidRDefault="00B10158">
      <w:pPr>
        <w:ind w:firstLine="284"/>
        <w:jc w:val="both"/>
        <w:rPr>
          <w:szCs w:val="28"/>
        </w:rPr>
      </w:pPr>
      <w:r>
        <w:rPr>
          <w:szCs w:val="28"/>
        </w:rPr>
        <w:t>«2 - Высокий» приоритет:</w:t>
      </w:r>
    </w:p>
    <w:p w:rsidR="00632E84" w:rsidRDefault="00B10158">
      <w:pPr>
        <w:pStyle w:val="aff9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деградация сайта, увеличение времени отклика сайта;</w:t>
      </w:r>
    </w:p>
    <w:p w:rsidR="00632E84" w:rsidRDefault="00B10158">
      <w:pPr>
        <w:pStyle w:val="aff9"/>
        <w:numPr>
          <w:ilvl w:val="0"/>
          <w:numId w:val="6"/>
        </w:num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>обнаружено состояние сайта, заведомо приводящее в течение суток к его неработоспособности;</w:t>
      </w:r>
    </w:p>
    <w:p w:rsidR="00632E84" w:rsidRDefault="00B10158">
      <w:pPr>
        <w:pStyle w:val="aff9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отказ работоспособности отдельного функционала сайт.</w:t>
      </w:r>
    </w:p>
    <w:p w:rsidR="00632E84" w:rsidRDefault="00632E84">
      <w:pPr>
        <w:jc w:val="both"/>
        <w:rPr>
          <w:szCs w:val="28"/>
        </w:rPr>
      </w:pPr>
    </w:p>
    <w:p w:rsidR="00632E84" w:rsidRDefault="00B10158">
      <w:pPr>
        <w:ind w:firstLine="284"/>
        <w:jc w:val="both"/>
        <w:rPr>
          <w:rFonts w:cs="Times New Roman"/>
          <w:szCs w:val="28"/>
        </w:rPr>
      </w:pPr>
      <w:r>
        <w:rPr>
          <w:szCs w:val="28"/>
        </w:rPr>
        <w:t>«3 - Средний» приоритет:</w:t>
      </w:r>
    </w:p>
    <w:p w:rsidR="00632E84" w:rsidRDefault="00B10158">
      <w:pPr>
        <w:pStyle w:val="aff9"/>
        <w:numPr>
          <w:ilvl w:val="0"/>
          <w:numId w:val="7"/>
        </w:numPr>
        <w:rPr>
          <w:sz w:val="28"/>
          <w:szCs w:val="28"/>
        </w:rPr>
      </w:pPr>
      <w:r>
        <w:rPr>
          <w:rFonts w:cs="Times New Roman"/>
          <w:sz w:val="28"/>
          <w:szCs w:val="28"/>
        </w:rPr>
        <w:t>заявка связана с не критичными для Пользователей вспомогательными функциями</w:t>
      </w:r>
      <w:r>
        <w:rPr>
          <w:sz w:val="28"/>
          <w:szCs w:val="28"/>
        </w:rPr>
        <w:t>;</w:t>
      </w:r>
    </w:p>
    <w:p w:rsidR="00632E84" w:rsidRDefault="00B10158">
      <w:pPr>
        <w:pStyle w:val="aff9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поступил </w:t>
      </w:r>
      <w:r>
        <w:rPr>
          <w:sz w:val="28"/>
          <w:szCs w:val="28"/>
        </w:rPr>
        <w:t>запрос на обслуживание или изменение настроек сайта;</w:t>
      </w:r>
    </w:p>
    <w:p w:rsidR="00632E84" w:rsidRDefault="00B10158">
      <w:pPr>
        <w:pStyle w:val="aff9"/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нарушение в работе сайта для одного пользователя.</w:t>
      </w:r>
    </w:p>
    <w:p w:rsidR="00632E84" w:rsidRDefault="00632E84">
      <w:pPr>
        <w:pStyle w:val="aff9"/>
        <w:rPr>
          <w:sz w:val="28"/>
          <w:szCs w:val="28"/>
        </w:rPr>
      </w:pPr>
    </w:p>
    <w:p w:rsidR="00632E84" w:rsidRDefault="00B10158">
      <w:pPr>
        <w:ind w:firstLine="284"/>
        <w:jc w:val="both"/>
        <w:rPr>
          <w:szCs w:val="28"/>
        </w:rPr>
      </w:pPr>
      <w:r>
        <w:rPr>
          <w:szCs w:val="28"/>
        </w:rPr>
        <w:t>«4 - Низкий» приоритет:</w:t>
      </w:r>
    </w:p>
    <w:p w:rsidR="00632E84" w:rsidRDefault="00B10158">
      <w:pPr>
        <w:pStyle w:val="aff9"/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поступил запрос на информационную поддержку или консультацию.</w:t>
      </w:r>
    </w:p>
    <w:p w:rsidR="00632E84" w:rsidRDefault="00632E84">
      <w:pPr>
        <w:jc w:val="both"/>
        <w:rPr>
          <w:szCs w:val="28"/>
        </w:rPr>
      </w:pPr>
    </w:p>
    <w:p w:rsidR="00632E84" w:rsidRDefault="00B10158">
      <w:pPr>
        <w:ind w:firstLine="360"/>
        <w:jc w:val="both"/>
        <w:rPr>
          <w:szCs w:val="28"/>
        </w:rPr>
      </w:pPr>
      <w:r>
        <w:rPr>
          <w:szCs w:val="28"/>
        </w:rPr>
        <w:t>После успешной регистрации заявки Заявителю должно направляться уведомление о регистрации заявки на адрес электронной почты.</w:t>
      </w:r>
    </w:p>
    <w:p w:rsidR="00632E84" w:rsidRDefault="00B10158">
      <w:pPr>
        <w:ind w:firstLine="360"/>
        <w:jc w:val="both"/>
        <w:rPr>
          <w:szCs w:val="28"/>
        </w:rPr>
      </w:pPr>
      <w:r>
        <w:rPr>
          <w:szCs w:val="28"/>
        </w:rPr>
        <w:t>По результатам решения заявки Заявителю должно направляться уведомление о завершении работ по его заявке с описанием выполненных де</w:t>
      </w:r>
      <w:r>
        <w:rPr>
          <w:szCs w:val="28"/>
        </w:rPr>
        <w:t>йствий оператора службы технической поддержки Исполнителя.</w:t>
      </w:r>
    </w:p>
    <w:p w:rsidR="00632E84" w:rsidRDefault="00B10158">
      <w:pPr>
        <w:ind w:firstLine="360"/>
        <w:jc w:val="both"/>
        <w:rPr>
          <w:b/>
          <w:sz w:val="24"/>
          <w:szCs w:val="24"/>
        </w:rPr>
      </w:pPr>
      <w:r>
        <w:rPr>
          <w:szCs w:val="28"/>
        </w:rPr>
        <w:t>Для возможности отслеживания состояния заявок Заявитель должен направить свой запрос по каналам связи, оговоренным выше.</w:t>
      </w:r>
    </w:p>
    <w:p w:rsidR="00632E84" w:rsidRDefault="00632E84">
      <w:pPr>
        <w:jc w:val="both"/>
        <w:rPr>
          <w:b/>
          <w:sz w:val="24"/>
          <w:szCs w:val="24"/>
        </w:rPr>
      </w:pPr>
    </w:p>
    <w:p w:rsidR="00632E84" w:rsidRDefault="00B10158">
      <w:pPr>
        <w:pStyle w:val="2"/>
        <w:rPr>
          <w:szCs w:val="28"/>
        </w:rPr>
      </w:pPr>
      <w:bookmarkStart w:id="0" w:name="_Ref512591535"/>
      <w:r>
        <w:rPr>
          <w:szCs w:val="28"/>
        </w:rPr>
        <w:t>Временные требования к технической поддержке</w:t>
      </w:r>
      <w:bookmarkEnd w:id="0"/>
    </w:p>
    <w:p w:rsidR="00632E84" w:rsidRDefault="00632E84">
      <w:pPr>
        <w:jc w:val="both"/>
        <w:rPr>
          <w:szCs w:val="28"/>
        </w:rPr>
      </w:pPr>
    </w:p>
    <w:p w:rsidR="00632E84" w:rsidRDefault="00B10158">
      <w:pPr>
        <w:ind w:firstLine="708"/>
        <w:jc w:val="both"/>
        <w:rPr>
          <w:szCs w:val="28"/>
        </w:rPr>
      </w:pPr>
      <w:r>
        <w:rPr>
          <w:szCs w:val="28"/>
        </w:rPr>
        <w:t>Временные параметры решения и</w:t>
      </w:r>
      <w:r>
        <w:rPr>
          <w:szCs w:val="28"/>
        </w:rPr>
        <w:t>нцидентов, решения запросов и предоставления консультаций должны определяться исходя из приоритета заявки и ее типа.</w:t>
      </w:r>
    </w:p>
    <w:p w:rsidR="00632E84" w:rsidRDefault="00B10158">
      <w:pPr>
        <w:ind w:firstLine="708"/>
        <w:jc w:val="both"/>
      </w:pPr>
      <w:r>
        <w:rPr>
          <w:szCs w:val="28"/>
        </w:rPr>
        <w:t>Требуемые базовые параметры Услуги представлены в таблице 3.</w:t>
      </w:r>
    </w:p>
    <w:p w:rsidR="00632E84" w:rsidRDefault="00632E84">
      <w:pPr>
        <w:jc w:val="both"/>
        <w:rPr>
          <w:szCs w:val="28"/>
        </w:rPr>
      </w:pPr>
    </w:p>
    <w:p w:rsidR="00632E84" w:rsidRDefault="00B10158">
      <w:r>
        <w:rPr>
          <w:szCs w:val="28"/>
        </w:rPr>
        <w:t>Таблица 3</w:t>
      </w:r>
      <w:r>
        <w:t xml:space="preserve"> – Требуемые базовые параметры Услуг</w:t>
      </w: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4077"/>
        <w:gridCol w:w="5776"/>
      </w:tblGrid>
      <w:tr w:rsidR="00632E84">
        <w:trPr>
          <w:cantSplit/>
          <w:tblHeader/>
        </w:trPr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Параметр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Значение</w:t>
            </w:r>
          </w:p>
        </w:tc>
      </w:tr>
      <w:tr w:rsidR="00632E84">
        <w:trPr>
          <w:cantSplit/>
        </w:trPr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Регистрация </w:t>
            </w:r>
            <w:r>
              <w:rPr>
                <w:sz w:val="24"/>
                <w:szCs w:val="24"/>
              </w:rPr>
              <w:t>заявок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 xml:space="preserve">В рабочее время Заказчика </w:t>
            </w:r>
          </w:p>
          <w:p w:rsidR="00632E84" w:rsidRDefault="00B10158">
            <w:pPr>
              <w:rPr>
                <w:rFonts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cs="Times New Roman"/>
                <w:color w:val="000000"/>
                <w:sz w:val="24"/>
                <w:szCs w:val="24"/>
                <w:highlight w:val="white"/>
              </w:rPr>
              <w:t>(по будням с 9-00 до 18-00)</w:t>
            </w:r>
          </w:p>
        </w:tc>
      </w:tr>
      <w:tr w:rsidR="00632E84">
        <w:trPr>
          <w:cantSplit/>
        </w:trPr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инцидентов, запросов на обслуживание, предоставление консультаций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rPr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В соответствии с параметрами, приведенными в Таблицах 4 – 6</w:t>
            </w:r>
          </w:p>
        </w:tc>
      </w:tr>
      <w:tr w:rsidR="00632E84">
        <w:trPr>
          <w:cantSplit/>
        </w:trPr>
        <w:tc>
          <w:tcPr>
            <w:tcW w:w="3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Время проведения регламентных мероприятий</w:t>
            </w:r>
          </w:p>
        </w:tc>
        <w:tc>
          <w:tcPr>
            <w:tcW w:w="5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проведения плановых регламентных мероприятий выделяется технологическое «окно» - с 21:00 до 7:00 (по Красноярскому времени) с уведомлением Заказчика о проведении регламентных мероприятий и риске недоступности за четыре рабочих дня до их проведения.</w:t>
            </w:r>
          </w:p>
          <w:p w:rsidR="00632E84" w:rsidRDefault="00B10158">
            <w:pPr>
              <w:rPr>
                <w:highlight w:val="white"/>
              </w:rPr>
            </w:pPr>
            <w:r>
              <w:rPr>
                <w:sz w:val="24"/>
                <w:szCs w:val="24"/>
              </w:rPr>
              <w:t>Нек</w:t>
            </w:r>
            <w:r>
              <w:rPr>
                <w:sz w:val="24"/>
                <w:szCs w:val="24"/>
              </w:rPr>
              <w:t xml:space="preserve">ритичные работы, а также работы, не приводящие к </w:t>
            </w:r>
            <w:r>
              <w:rPr>
                <w:sz w:val="24"/>
                <w:szCs w:val="24"/>
                <w:highlight w:val="white"/>
              </w:rPr>
              <w:t>недоступности сайта, могут проводиться в рабочее время Заказчика после утверждения времени таких работ с Заказчиком.</w:t>
            </w:r>
          </w:p>
        </w:tc>
      </w:tr>
    </w:tbl>
    <w:p w:rsidR="00632E84" w:rsidRDefault="00632E84">
      <w:pPr>
        <w:jc w:val="both"/>
        <w:rPr>
          <w:sz w:val="24"/>
          <w:szCs w:val="24"/>
        </w:rPr>
      </w:pPr>
    </w:p>
    <w:p w:rsidR="00632E84" w:rsidRDefault="00B10158">
      <w:pPr>
        <w:ind w:firstLine="708"/>
        <w:jc w:val="both"/>
      </w:pPr>
      <w:r>
        <w:rPr>
          <w:szCs w:val="28"/>
        </w:rPr>
        <w:t>Требуемые параметры уровня предоставляемых Услуг представлены в</w:t>
      </w:r>
      <w:r>
        <w:rPr>
          <w:szCs w:val="28"/>
          <w:lang w:val="en-US"/>
        </w:rPr>
        <w:t> </w:t>
      </w:r>
      <w:r>
        <w:rPr>
          <w:szCs w:val="28"/>
        </w:rPr>
        <w:t>Таблицах 4 – 6.</w:t>
      </w:r>
    </w:p>
    <w:p w:rsidR="00632E84" w:rsidRDefault="00632E84">
      <w:pPr>
        <w:jc w:val="both"/>
        <w:rPr>
          <w:szCs w:val="28"/>
        </w:rPr>
      </w:pPr>
    </w:p>
    <w:p w:rsidR="00632E84" w:rsidRDefault="00B10158">
      <w:r>
        <w:rPr>
          <w:szCs w:val="28"/>
        </w:rPr>
        <w:t>Таблица 4</w:t>
      </w:r>
      <w:r>
        <w:t xml:space="preserve"> – Параметры устранения инцидентов</w:t>
      </w:r>
    </w:p>
    <w:tbl>
      <w:tblPr>
        <w:tblW w:w="9345" w:type="dxa"/>
        <w:tblLayout w:type="fixed"/>
        <w:tblLook w:val="0000" w:firstRow="0" w:lastRow="0" w:firstColumn="0" w:lastColumn="0" w:noHBand="0" w:noVBand="0"/>
      </w:tblPr>
      <w:tblGrid>
        <w:gridCol w:w="2405"/>
        <w:gridCol w:w="2313"/>
        <w:gridCol w:w="2313"/>
        <w:gridCol w:w="2314"/>
      </w:tblGrid>
      <w:tr w:rsidR="00632E84">
        <w:trPr>
          <w:trHeight w:val="454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Параметры</w:t>
            </w:r>
          </w:p>
        </w:tc>
        <w:tc>
          <w:tcPr>
            <w:tcW w:w="69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keepNext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Приоритет заявки</w:t>
            </w:r>
          </w:p>
        </w:tc>
      </w:tr>
      <w:tr w:rsidR="00632E84">
        <w:trPr>
          <w:trHeight w:val="454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632E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1 − Критический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2 − Высокий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3 − Средний</w:t>
            </w:r>
          </w:p>
        </w:tc>
      </w:tr>
      <w:tr w:rsidR="00632E84">
        <w:trPr>
          <w:trHeight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 реакции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минут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минут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ч</w:t>
            </w:r>
          </w:p>
        </w:tc>
      </w:tr>
      <w:tr w:rsidR="00632E84">
        <w:trPr>
          <w:trHeight w:val="45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Общее время решения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4 ч. </w:t>
            </w:r>
          </w:p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(пн.-пт. 09:00-18:00, КРСК)</w:t>
            </w:r>
          </w:p>
        </w:tc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8 ч. </w:t>
            </w:r>
            <w:bookmarkStart w:id="1" w:name="_Hlk512319218"/>
          </w:p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(пн.-пт. 09:00-18:00, КРСК)</w:t>
            </w:r>
            <w:bookmarkEnd w:id="1"/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32 ч. </w:t>
            </w:r>
          </w:p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(пн.-пт. 09:00-18:00, КРСК)</w:t>
            </w:r>
          </w:p>
        </w:tc>
      </w:tr>
    </w:tbl>
    <w:p w:rsidR="00632E84" w:rsidRDefault="00632E84">
      <w:pPr>
        <w:rPr>
          <w:sz w:val="24"/>
          <w:szCs w:val="24"/>
        </w:rPr>
      </w:pPr>
    </w:p>
    <w:p w:rsidR="00632E84" w:rsidRDefault="00B10158">
      <w:r>
        <w:rPr>
          <w:szCs w:val="28"/>
        </w:rPr>
        <w:t>Таблица 5 – П</w:t>
      </w:r>
      <w:r>
        <w:t>араметры решения запросов на обслуживание</w:t>
      </w:r>
    </w:p>
    <w:tbl>
      <w:tblPr>
        <w:tblW w:w="2700" w:type="pct"/>
        <w:tblLayout w:type="fixed"/>
        <w:tblLook w:val="0000" w:firstRow="0" w:lastRow="0" w:firstColumn="0" w:lastColumn="0" w:noHBand="0" w:noVBand="0"/>
      </w:tblPr>
      <w:tblGrid>
        <w:gridCol w:w="2058"/>
        <w:gridCol w:w="3263"/>
      </w:tblGrid>
      <w:tr w:rsidR="00632E84">
        <w:trPr>
          <w:trHeight w:val="454"/>
        </w:trPr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Параметры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keepNext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Приоритет заявки</w:t>
            </w:r>
          </w:p>
        </w:tc>
      </w:tr>
      <w:tr w:rsidR="00632E84">
        <w:trPr>
          <w:trHeight w:val="454"/>
        </w:trPr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632E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3 − Средний</w:t>
            </w:r>
          </w:p>
        </w:tc>
      </w:tr>
      <w:tr w:rsidR="00632E84">
        <w:trPr>
          <w:trHeight w:val="454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Время реакции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ч</w:t>
            </w:r>
          </w:p>
        </w:tc>
      </w:tr>
      <w:tr w:rsidR="00632E84">
        <w:trPr>
          <w:trHeight w:val="454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Общее время предоставления плана работ.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Не более 32 ч рабочего               времени </w:t>
            </w:r>
            <w:r>
              <w:rPr>
                <w:sz w:val="24"/>
                <w:szCs w:val="24"/>
                <w:highlight w:val="white"/>
              </w:rPr>
              <w:t>Заказчика</w:t>
            </w:r>
          </w:p>
          <w:p w:rsidR="00632E84" w:rsidRDefault="00B10158"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(пн.-пт. 09:00-18:00, КРСК)</w:t>
            </w:r>
          </w:p>
        </w:tc>
      </w:tr>
    </w:tbl>
    <w:p w:rsidR="00632E84" w:rsidRDefault="00632E84">
      <w:pPr>
        <w:jc w:val="both"/>
        <w:rPr>
          <w:sz w:val="24"/>
          <w:szCs w:val="24"/>
          <w:highlight w:val="white"/>
        </w:rPr>
      </w:pPr>
    </w:p>
    <w:p w:rsidR="00632E84" w:rsidRDefault="00632E84">
      <w:pPr>
        <w:jc w:val="both"/>
        <w:rPr>
          <w:sz w:val="24"/>
          <w:szCs w:val="24"/>
          <w:highlight w:val="white"/>
        </w:rPr>
      </w:pPr>
    </w:p>
    <w:p w:rsidR="00632E84" w:rsidRDefault="00B10158">
      <w:pPr>
        <w:rPr>
          <w:highlight w:val="white"/>
        </w:rPr>
      </w:pPr>
      <w:r>
        <w:rPr>
          <w:szCs w:val="28"/>
          <w:highlight w:val="white"/>
        </w:rPr>
        <w:t>Таблица 6</w:t>
      </w:r>
      <w:r>
        <w:rPr>
          <w:highlight w:val="white"/>
        </w:rPr>
        <w:t xml:space="preserve"> – Параметры предоставления консультаций</w:t>
      </w:r>
    </w:p>
    <w:tbl>
      <w:tblPr>
        <w:tblW w:w="2700" w:type="pct"/>
        <w:tblLayout w:type="fixed"/>
        <w:tblLook w:val="0000" w:firstRow="0" w:lastRow="0" w:firstColumn="0" w:lastColumn="0" w:noHBand="0" w:noVBand="0"/>
      </w:tblPr>
      <w:tblGrid>
        <w:gridCol w:w="2058"/>
        <w:gridCol w:w="3263"/>
      </w:tblGrid>
      <w:tr w:rsidR="00632E84">
        <w:trPr>
          <w:trHeight w:val="454"/>
        </w:trPr>
        <w:tc>
          <w:tcPr>
            <w:tcW w:w="2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Параметры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keepNext/>
              <w:jc w:val="center"/>
              <w:rPr>
                <w:b/>
                <w:sz w:val="24"/>
                <w:szCs w:val="24"/>
                <w:highlight w:val="white"/>
              </w:rPr>
            </w:pPr>
            <w:r>
              <w:rPr>
                <w:b/>
                <w:sz w:val="24"/>
                <w:szCs w:val="24"/>
                <w:highlight w:val="white"/>
              </w:rPr>
              <w:t>Приоритет заявки</w:t>
            </w:r>
          </w:p>
        </w:tc>
      </w:tr>
      <w:tr w:rsidR="00632E84">
        <w:trPr>
          <w:trHeight w:val="454"/>
        </w:trPr>
        <w:tc>
          <w:tcPr>
            <w:tcW w:w="2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632E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4 − Низкий</w:t>
            </w:r>
          </w:p>
        </w:tc>
      </w:tr>
      <w:tr w:rsidR="00632E84">
        <w:trPr>
          <w:trHeight w:val="454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Время реакции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 ч</w:t>
            </w:r>
          </w:p>
        </w:tc>
      </w:tr>
      <w:tr w:rsidR="00632E84">
        <w:trPr>
          <w:trHeight w:val="454"/>
        </w:trPr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b/>
                <w:bCs/>
                <w:sz w:val="24"/>
                <w:szCs w:val="24"/>
                <w:highlight w:val="white"/>
              </w:rPr>
            </w:pPr>
            <w:r>
              <w:rPr>
                <w:b/>
                <w:bCs/>
                <w:sz w:val="24"/>
                <w:szCs w:val="24"/>
                <w:highlight w:val="white"/>
              </w:rPr>
              <w:t>Общее время решения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32E84" w:rsidRDefault="00B10158"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Не более 40 ч рабочего             времени Заказчика</w:t>
            </w:r>
          </w:p>
          <w:p w:rsidR="00632E84" w:rsidRDefault="00B10158">
            <w:pPr>
              <w:jc w:val="center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(пн.-пт. 09:00-18:00, КРСК)</w:t>
            </w:r>
          </w:p>
        </w:tc>
      </w:tr>
    </w:tbl>
    <w:p w:rsidR="00632E84" w:rsidRDefault="00632E84">
      <w:pPr>
        <w:rPr>
          <w:b/>
          <w:sz w:val="24"/>
          <w:szCs w:val="24"/>
        </w:rPr>
      </w:pPr>
    </w:p>
    <w:p w:rsidR="00632E84" w:rsidRDefault="00B10158">
      <w:pPr>
        <w:pStyle w:val="2"/>
        <w:rPr>
          <w:szCs w:val="28"/>
        </w:rPr>
      </w:pPr>
      <w:bookmarkStart w:id="2" w:name="_Ref512315711"/>
      <w:r>
        <w:rPr>
          <w:szCs w:val="28"/>
        </w:rPr>
        <w:t>Требования к перечню отчетных материалов</w:t>
      </w:r>
      <w:bookmarkEnd w:id="2"/>
    </w:p>
    <w:p w:rsidR="00632E84" w:rsidRDefault="00632E84">
      <w:pPr>
        <w:rPr>
          <w:szCs w:val="28"/>
        </w:rPr>
      </w:pPr>
    </w:p>
    <w:p w:rsidR="00632E84" w:rsidRDefault="00B10158">
      <w:pPr>
        <w:keepNext/>
        <w:ind w:firstLine="284"/>
        <w:jc w:val="both"/>
        <w:rPr>
          <w:szCs w:val="28"/>
        </w:rPr>
      </w:pPr>
      <w:bookmarkStart w:id="3" w:name="_Hlk512321557"/>
      <w:bookmarkEnd w:id="3"/>
      <w:r>
        <w:rPr>
          <w:szCs w:val="28"/>
        </w:rPr>
        <w:lastRenderedPageBreak/>
        <w:t>Для осуществления учёта оказанных услуг по сопровождению сайта                            в качестве отчетных материалов Исполнитель разрабатывает и передает                     Заказчику следующие документы:</w:t>
      </w:r>
    </w:p>
    <w:p w:rsidR="00632E84" w:rsidRDefault="00B10158">
      <w:pPr>
        <w:pStyle w:val="aff9"/>
        <w:numPr>
          <w:ilvl w:val="0"/>
          <w:numId w:val="14"/>
        </w:numPr>
        <w:ind w:left="0" w:firstLine="0"/>
        <w:rPr>
          <w:sz w:val="28"/>
          <w:szCs w:val="28"/>
        </w:rPr>
      </w:pPr>
      <w:bookmarkStart w:id="4" w:name="_Hlk512321727"/>
      <w:r>
        <w:rPr>
          <w:sz w:val="28"/>
          <w:szCs w:val="28"/>
        </w:rPr>
        <w:t>Ежемесячный отчет по выполнению требований к технической                         поддержке</w:t>
      </w:r>
      <w:bookmarkEnd w:id="4"/>
      <w:r>
        <w:rPr>
          <w:sz w:val="28"/>
          <w:szCs w:val="28"/>
        </w:rPr>
        <w:t xml:space="preserve"> сайта — не позднее 5 числа месяца, следующего за каждым отчетным месяцем (форма отчета представлена в Приложении 1 к настоящему техническому заданию). </w:t>
      </w:r>
    </w:p>
    <w:p w:rsidR="00632E84" w:rsidRDefault="00B10158">
      <w:pPr>
        <w:pStyle w:val="aff9"/>
        <w:numPr>
          <w:ilvl w:val="0"/>
          <w:numId w:val="14"/>
        </w:numPr>
        <w:ind w:left="0" w:firstLine="0"/>
        <w:rPr>
          <w:sz w:val="28"/>
          <w:szCs w:val="28"/>
        </w:rPr>
      </w:pPr>
      <w:bookmarkStart w:id="5" w:name="_Hlk512321732"/>
      <w:r>
        <w:rPr>
          <w:sz w:val="28"/>
          <w:szCs w:val="28"/>
        </w:rPr>
        <w:t>Ежемесячный о</w:t>
      </w:r>
      <w:r>
        <w:rPr>
          <w:sz w:val="28"/>
          <w:szCs w:val="28"/>
        </w:rPr>
        <w:t>тчет по инцидентам приоритета «1 - Критический»</w:t>
      </w:r>
      <w:bookmarkEnd w:id="5"/>
      <w:r>
        <w:rPr>
          <w:sz w:val="28"/>
          <w:szCs w:val="28"/>
        </w:rPr>
        <w:t xml:space="preserve"> — </w:t>
      </w:r>
      <w:r>
        <w:rPr>
          <w:sz w:val="28"/>
          <w:szCs w:val="28"/>
        </w:rPr>
        <w:br/>
        <w:t>не позднее 5 числа месяца, следующего за каждым отчетным месяцем (форма отчета представлена в Приложении 2 к настоящему техническому заданию).</w:t>
      </w:r>
    </w:p>
    <w:p w:rsidR="00632E84" w:rsidRDefault="00632E84">
      <w:pPr>
        <w:rPr>
          <w:szCs w:val="28"/>
        </w:rPr>
      </w:pPr>
    </w:p>
    <w:p w:rsidR="00632E84" w:rsidRDefault="00632E84">
      <w:pPr>
        <w:rPr>
          <w:szCs w:val="28"/>
        </w:rPr>
      </w:pPr>
    </w:p>
    <w:p w:rsidR="00632E84" w:rsidRDefault="00632E84">
      <w:pPr>
        <w:rPr>
          <w:szCs w:val="28"/>
        </w:rPr>
      </w:pPr>
    </w:p>
    <w:tbl>
      <w:tblPr>
        <w:tblStyle w:val="ad"/>
        <w:tblW w:w="0" w:type="auto"/>
        <w:jc w:val="center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ook w:val="04A0" w:firstRow="1" w:lastRow="0" w:firstColumn="1" w:lastColumn="0" w:noHBand="0" w:noVBand="1"/>
      </w:tblPr>
      <w:tblGrid>
        <w:gridCol w:w="6371"/>
        <w:gridCol w:w="3482"/>
      </w:tblGrid>
      <w:tr w:rsidR="00632E84">
        <w:trPr>
          <w:jc w:val="center"/>
        </w:trPr>
        <w:tc>
          <w:tcPr>
            <w:tcW w:w="6380" w:type="dxa"/>
          </w:tcPr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Первый заместитель министра </w:t>
            </w:r>
          </w:p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социальной политики </w:t>
            </w:r>
          </w:p>
          <w:p w:rsidR="00632E84" w:rsidRDefault="00B10158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Красноярс</w:t>
            </w:r>
            <w:r>
              <w:rPr>
                <w:rFonts w:cs="Times New Roman"/>
                <w:szCs w:val="28"/>
              </w:rPr>
              <w:t>кого края</w:t>
            </w:r>
          </w:p>
        </w:tc>
        <w:tc>
          <w:tcPr>
            <w:tcW w:w="3485" w:type="dxa"/>
          </w:tcPr>
          <w:p w:rsidR="00632E84" w:rsidRDefault="00B10158">
            <w:pPr>
              <w:ind w:left="426"/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Cs w:val="28"/>
              </w:rPr>
              <w:t>О.Н. Чернышева</w:t>
            </w:r>
          </w:p>
          <w:p w:rsidR="00632E84" w:rsidRDefault="00632E84">
            <w:pPr>
              <w:ind w:left="426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632E84" w:rsidRDefault="00632E84">
      <w:pPr>
        <w:rPr>
          <w:szCs w:val="28"/>
        </w:rPr>
      </w:pPr>
    </w:p>
    <w:p w:rsidR="00632E84" w:rsidRDefault="00632E84">
      <w:pPr>
        <w:jc w:val="both"/>
        <w:rPr>
          <w:sz w:val="24"/>
          <w:szCs w:val="24"/>
        </w:rPr>
      </w:pPr>
    </w:p>
    <w:p w:rsidR="00632E84" w:rsidRDefault="00632E84">
      <w:pPr>
        <w:jc w:val="both"/>
        <w:rPr>
          <w:sz w:val="24"/>
          <w:szCs w:val="24"/>
          <w:highlight w:val="yellow"/>
        </w:rPr>
      </w:pPr>
    </w:p>
    <w:p w:rsidR="00632E84" w:rsidRDefault="00632E84">
      <w:pPr>
        <w:jc w:val="both"/>
        <w:rPr>
          <w:sz w:val="24"/>
          <w:szCs w:val="24"/>
          <w:highlight w:val="yellow"/>
        </w:rPr>
      </w:pPr>
    </w:p>
    <w:p w:rsidR="00632E84" w:rsidRDefault="00B10158">
      <w:pPr>
        <w:jc w:val="right"/>
        <w:rPr>
          <w:sz w:val="24"/>
          <w:szCs w:val="24"/>
          <w:highlight w:val="yellow"/>
        </w:rPr>
      </w:pPr>
      <w:r>
        <w:br w:type="page" w:clear="all"/>
      </w:r>
      <w:r>
        <w:rPr>
          <w:sz w:val="24"/>
          <w:szCs w:val="24"/>
        </w:rPr>
        <w:lastRenderedPageBreak/>
        <w:t xml:space="preserve"> Приложение 1</w:t>
      </w:r>
    </w:p>
    <w:p w:rsidR="00632E84" w:rsidRDefault="00B10158">
      <w:pPr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Техническому заданию</w:t>
      </w:r>
    </w:p>
    <w:p w:rsidR="00632E84" w:rsidRDefault="00632E84">
      <w:pPr>
        <w:jc w:val="center"/>
        <w:rPr>
          <w:sz w:val="24"/>
          <w:szCs w:val="24"/>
        </w:rPr>
      </w:pPr>
    </w:p>
    <w:p w:rsidR="00632E84" w:rsidRDefault="00B10158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 по выполнению требований к технической поддержке</w:t>
      </w:r>
    </w:p>
    <w:p w:rsidR="00632E84" w:rsidRDefault="00B10158">
      <w:pPr>
        <w:tabs>
          <w:tab w:val="left" w:pos="241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по Контракту № __________ от _____ года</w:t>
      </w:r>
    </w:p>
    <w:p w:rsidR="00632E84" w:rsidRDefault="00B10158">
      <w:pPr>
        <w:tabs>
          <w:tab w:val="left" w:pos="241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Период с ___________ по ___________ года.</w:t>
      </w:r>
    </w:p>
    <w:p w:rsidR="00632E84" w:rsidRDefault="00632E84">
      <w:pPr>
        <w:jc w:val="center"/>
        <w:rPr>
          <w:sz w:val="24"/>
          <w:szCs w:val="24"/>
        </w:rPr>
      </w:pPr>
    </w:p>
    <w:p w:rsidR="00632E84" w:rsidRDefault="00B10158">
      <w:pPr>
        <w:jc w:val="center"/>
        <w:rPr>
          <w:sz w:val="24"/>
          <w:szCs w:val="24"/>
        </w:rPr>
      </w:pPr>
      <w:r>
        <w:rPr>
          <w:sz w:val="24"/>
          <w:szCs w:val="24"/>
        </w:rPr>
        <w:t>(Форма)</w:t>
      </w:r>
    </w:p>
    <w:tbl>
      <w:tblPr>
        <w:tblW w:w="975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694"/>
        <w:gridCol w:w="1702"/>
        <w:gridCol w:w="582"/>
        <w:gridCol w:w="1120"/>
        <w:gridCol w:w="1702"/>
        <w:gridCol w:w="1560"/>
        <w:gridCol w:w="394"/>
      </w:tblGrid>
      <w:tr w:rsidR="00632E84">
        <w:trPr>
          <w:trHeight w:val="23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Инцидент</w:t>
            </w:r>
          </w:p>
        </w:tc>
        <w:tc>
          <w:tcPr>
            <w:tcW w:w="170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Запрос на обслуживание</w:t>
            </w:r>
          </w:p>
        </w:tc>
        <w:tc>
          <w:tcPr>
            <w:tcW w:w="17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Консультация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Всего событий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Поступило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Критический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Высокий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Средний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Низкий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vAlign w:val="center"/>
          </w:tcPr>
          <w:p w:rsidR="00632E84" w:rsidRDefault="00B10158">
            <w:pPr>
              <w:spacing w:line="252" w:lineRule="auto"/>
            </w:pPr>
            <w:r>
              <w:rPr>
                <w:color w:val="000000"/>
                <w:sz w:val="24"/>
                <w:szCs w:val="24"/>
                <w:lang w:eastAsia="en-US"/>
              </w:rPr>
              <w:t>Закрыто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en-US"/>
              </w:rPr>
              <w:t>(ожидают подтверждения)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Критический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Высокий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Средний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Низкий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632E84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 работе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Критический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Высокий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Средний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Низкий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632E84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7"/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Просрочено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DEEBF7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Критический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Высокий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Средний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B10158">
            <w:pPr>
              <w:spacing w:line="252" w:lineRule="auto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Низкий приоритет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:rsidR="00632E84" w:rsidRDefault="00632E84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7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632E84" w:rsidRDefault="00B10158">
            <w:pPr>
              <w:spacing w:line="252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*Доля событий, решенных с соблюдением требуемого времени решения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24"/>
                <w:szCs w:val="24"/>
                <w:lang w:val="en-US" w:eastAsia="en-US"/>
              </w:rPr>
              <w:t>0%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632E84">
        <w:trPr>
          <w:trHeight w:val="23"/>
        </w:trPr>
        <w:tc>
          <w:tcPr>
            <w:tcW w:w="9360" w:type="dxa"/>
            <w:gridSpan w:val="6"/>
            <w:vAlign w:val="center"/>
          </w:tcPr>
          <w:p w:rsidR="00632E84" w:rsidRDefault="00B10158">
            <w:pPr>
              <w:pStyle w:val="aff9"/>
              <w:numPr>
                <w:ilvl w:val="0"/>
                <w:numId w:val="19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должен содержать следующие сведения:</w:t>
            </w:r>
          </w:p>
          <w:p w:rsidR="00632E84" w:rsidRDefault="00B10158">
            <w:pPr>
              <w:pStyle w:val="aff9"/>
              <w:numPr>
                <w:ilvl w:val="0"/>
                <w:numId w:val="19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всего событий</w:t>
            </w:r>
            <w:r>
              <w:rPr>
                <w:sz w:val="24"/>
                <w:szCs w:val="24"/>
              </w:rPr>
              <w:t>, решенных службой технической поддержки Исполнителя, с категорией «Инцидент»;</w:t>
            </w:r>
          </w:p>
          <w:p w:rsidR="00632E84" w:rsidRDefault="00B10158">
            <w:pPr>
              <w:pStyle w:val="aff9"/>
              <w:numPr>
                <w:ilvl w:val="0"/>
                <w:numId w:val="19"/>
              </w:numPr>
              <w:ind w:left="0" w:firstLine="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- всего событий, решенных службой технической поддержки Исполнителя, с категорией «Запрос на обслуживание»;</w:t>
            </w:r>
          </w:p>
          <w:p w:rsidR="00632E84" w:rsidRDefault="00B10158">
            <w:pPr>
              <w:pStyle w:val="aff9"/>
              <w:numPr>
                <w:ilvl w:val="0"/>
                <w:numId w:val="19"/>
              </w:numPr>
              <w:ind w:left="0" w:firstLine="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- всего событий, решенных службой технической поддержки Исполнителя, </w:t>
            </w:r>
            <w:r>
              <w:rPr>
                <w:sz w:val="24"/>
                <w:szCs w:val="24"/>
              </w:rPr>
              <w:t>с категорией «Консультация»;</w:t>
            </w:r>
          </w:p>
          <w:p w:rsidR="00632E84" w:rsidRDefault="00B10158">
            <w:pPr>
              <w:pStyle w:val="aff9"/>
              <w:numPr>
                <w:ilvl w:val="0"/>
                <w:numId w:val="19"/>
              </w:numPr>
              <w:ind w:left="0" w:firstLine="0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- доля событий, решенных службой технической поддержки Исполнителя, с соблюдением требуемого времени решения.</w:t>
            </w:r>
          </w:p>
          <w:p w:rsidR="00632E84" w:rsidRDefault="00632E84">
            <w:pPr>
              <w:spacing w:line="252" w:lineRule="auto"/>
              <w:rPr>
                <w:sz w:val="24"/>
                <w:szCs w:val="24"/>
                <w:lang w:eastAsia="en-US"/>
              </w:rPr>
            </w:pPr>
          </w:p>
          <w:p w:rsidR="00632E84" w:rsidRDefault="00B10158">
            <w:pPr>
              <w:spacing w:line="252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* В случае несоблюдения требуемого времени решения Исполнитель направляет сопроводительное письмо о причинах нарушен</w:t>
            </w:r>
            <w:r>
              <w:rPr>
                <w:sz w:val="24"/>
                <w:szCs w:val="24"/>
                <w:lang w:eastAsia="en-US"/>
              </w:rPr>
              <w:t>ия сроков.</w:t>
            </w:r>
          </w:p>
        </w:tc>
        <w:tc>
          <w:tcPr>
            <w:tcW w:w="394" w:type="dxa"/>
            <w:tcMar>
              <w:left w:w="0" w:type="dxa"/>
              <w:right w:w="0" w:type="dxa"/>
            </w:tcMar>
          </w:tcPr>
          <w:p w:rsidR="00632E84" w:rsidRDefault="00632E84">
            <w:pPr>
              <w:rPr>
                <w:sz w:val="24"/>
                <w:szCs w:val="24"/>
                <w:lang w:eastAsia="en-US"/>
              </w:rPr>
            </w:pPr>
          </w:p>
        </w:tc>
      </w:tr>
      <w:tr w:rsidR="00632E84">
        <w:tc>
          <w:tcPr>
            <w:tcW w:w="4978" w:type="dxa"/>
            <w:gridSpan w:val="3"/>
          </w:tcPr>
          <w:p w:rsidR="00632E84" w:rsidRDefault="00632E8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4776" w:type="dxa"/>
            <w:gridSpan w:val="4"/>
          </w:tcPr>
          <w:p w:rsidR="00632E84" w:rsidRDefault="00632E84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  <w:tr w:rsidR="00632E84">
        <w:tc>
          <w:tcPr>
            <w:tcW w:w="4978" w:type="dxa"/>
            <w:gridSpan w:val="3"/>
          </w:tcPr>
          <w:p w:rsidR="00632E84" w:rsidRDefault="00B101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Заказчик</w:t>
            </w:r>
          </w:p>
        </w:tc>
        <w:tc>
          <w:tcPr>
            <w:tcW w:w="4776" w:type="dxa"/>
            <w:gridSpan w:val="4"/>
          </w:tcPr>
          <w:p w:rsidR="00632E84" w:rsidRDefault="00B101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Исполнитель</w:t>
            </w:r>
          </w:p>
        </w:tc>
      </w:tr>
      <w:tr w:rsidR="00632E84">
        <w:tc>
          <w:tcPr>
            <w:tcW w:w="4978" w:type="dxa"/>
            <w:gridSpan w:val="3"/>
          </w:tcPr>
          <w:p w:rsidR="00632E84" w:rsidRDefault="00B101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_____________________________________</w:t>
            </w:r>
          </w:p>
        </w:tc>
        <w:tc>
          <w:tcPr>
            <w:tcW w:w="4776" w:type="dxa"/>
            <w:gridSpan w:val="4"/>
          </w:tcPr>
          <w:p w:rsidR="00632E84" w:rsidRDefault="00B10158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______________________________________</w:t>
            </w:r>
          </w:p>
        </w:tc>
      </w:tr>
    </w:tbl>
    <w:p w:rsidR="00632E84" w:rsidRDefault="00B10158">
      <w:pPr>
        <w:pBdr>
          <w:bottom w:val="single" w:sz="12" w:space="1" w:color="00000A"/>
        </w:pBdr>
        <w:rPr>
          <w:sz w:val="24"/>
          <w:szCs w:val="24"/>
        </w:rPr>
      </w:pPr>
      <w:r>
        <w:rPr>
          <w:sz w:val="24"/>
          <w:szCs w:val="24"/>
        </w:rPr>
        <w:t xml:space="preserve">Форма акта согласована </w:t>
      </w:r>
    </w:p>
    <w:tbl>
      <w:tblPr>
        <w:tblW w:w="9666" w:type="dxa"/>
        <w:tblLayout w:type="fixed"/>
        <w:tblLook w:val="0000" w:firstRow="0" w:lastRow="0" w:firstColumn="0" w:lastColumn="0" w:noHBand="0" w:noVBand="0"/>
      </w:tblPr>
      <w:tblGrid>
        <w:gridCol w:w="4813"/>
        <w:gridCol w:w="4853"/>
      </w:tblGrid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Заказчик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Исполнитель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</w:t>
            </w:r>
          </w:p>
        </w:tc>
      </w:tr>
    </w:tbl>
    <w:p w:rsidR="00632E84" w:rsidRDefault="00632E84">
      <w:pPr>
        <w:rPr>
          <w:sz w:val="24"/>
          <w:szCs w:val="24"/>
        </w:rPr>
      </w:pPr>
    </w:p>
    <w:p w:rsidR="00632E84" w:rsidRDefault="00B10158">
      <w:pPr>
        <w:jc w:val="right"/>
        <w:rPr>
          <w:sz w:val="24"/>
          <w:szCs w:val="24"/>
        </w:rPr>
      </w:pPr>
      <w:bookmarkStart w:id="6" w:name="_Hlk31008221"/>
      <w:bookmarkEnd w:id="6"/>
      <w:r>
        <w:rPr>
          <w:sz w:val="24"/>
          <w:szCs w:val="24"/>
        </w:rPr>
        <w:t>Приложение 2</w:t>
      </w:r>
    </w:p>
    <w:p w:rsidR="00632E84" w:rsidRDefault="00B10158">
      <w:pPr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Техническому заданию</w:t>
      </w:r>
    </w:p>
    <w:p w:rsidR="00632E84" w:rsidRDefault="00632E84">
      <w:pPr>
        <w:jc w:val="center"/>
        <w:rPr>
          <w:sz w:val="24"/>
          <w:szCs w:val="24"/>
        </w:rPr>
      </w:pPr>
    </w:p>
    <w:p w:rsidR="00632E84" w:rsidRDefault="00B10158">
      <w:pPr>
        <w:tabs>
          <w:tab w:val="left" w:pos="241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Отчет по инцидентам приоритета «1 - Критический»</w:t>
      </w:r>
    </w:p>
    <w:p w:rsidR="00632E84" w:rsidRDefault="00632E84">
      <w:pPr>
        <w:jc w:val="center"/>
        <w:rPr>
          <w:sz w:val="24"/>
          <w:szCs w:val="24"/>
        </w:rPr>
      </w:pPr>
    </w:p>
    <w:p w:rsidR="00632E84" w:rsidRDefault="00B10158">
      <w:pPr>
        <w:jc w:val="center"/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:rsidR="00632E84" w:rsidRDefault="00632E84">
      <w:pPr>
        <w:jc w:val="center"/>
        <w:rPr>
          <w:sz w:val="24"/>
          <w:szCs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571"/>
        <w:gridCol w:w="2871"/>
        <w:gridCol w:w="1571"/>
        <w:gridCol w:w="2737"/>
        <w:gridCol w:w="2103"/>
      </w:tblGrid>
      <w:tr w:rsidR="00632E8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Идентификационный номер инцидента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Краткое описание инцидента</w:t>
            </w: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Продолжительность инцидента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Причина возникновения инцидента</w:t>
            </w:r>
          </w:p>
        </w:tc>
      </w:tr>
      <w:tr w:rsidR="00632E8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</w:tr>
      <w:tr w:rsidR="00632E8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</w:tr>
      <w:tr w:rsidR="00632E8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</w:tr>
      <w:tr w:rsidR="00632E8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</w:tr>
      <w:tr w:rsidR="00632E84"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B10158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2E84" w:rsidRDefault="00632E84">
            <w:pPr>
              <w:tabs>
                <w:tab w:val="left" w:pos="2410"/>
              </w:tabs>
              <w:rPr>
                <w:sz w:val="24"/>
                <w:szCs w:val="24"/>
                <w:lang w:eastAsia="en-US"/>
              </w:rPr>
            </w:pPr>
          </w:p>
        </w:tc>
      </w:tr>
    </w:tbl>
    <w:p w:rsidR="00632E84" w:rsidRDefault="00632E84">
      <w:pPr>
        <w:jc w:val="center"/>
        <w:rPr>
          <w:sz w:val="24"/>
          <w:szCs w:val="24"/>
        </w:rPr>
      </w:pPr>
    </w:p>
    <w:p w:rsidR="00632E84" w:rsidRDefault="00B10158">
      <w:pPr>
        <w:pStyle w:val="aff9"/>
        <w:numPr>
          <w:ilvl w:val="0"/>
          <w:numId w:val="24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*Отчет должен содержать следующие сведения:</w:t>
      </w:r>
    </w:p>
    <w:p w:rsidR="00632E84" w:rsidRDefault="00B10158">
      <w:pPr>
        <w:pStyle w:val="aff9"/>
        <w:numPr>
          <w:ilvl w:val="0"/>
          <w:numId w:val="23"/>
        </w:numPr>
        <w:ind w:left="0" w:firstLine="0"/>
        <w:rPr>
          <w:sz w:val="28"/>
          <w:szCs w:val="28"/>
        </w:rPr>
      </w:pPr>
      <w:r>
        <w:rPr>
          <w:sz w:val="24"/>
          <w:szCs w:val="24"/>
        </w:rPr>
        <w:t>- идентификационный номер инцидента;</w:t>
      </w:r>
    </w:p>
    <w:p w:rsidR="00632E84" w:rsidRDefault="00B10158">
      <w:pPr>
        <w:pStyle w:val="aff9"/>
        <w:numPr>
          <w:ilvl w:val="0"/>
          <w:numId w:val="23"/>
        </w:numPr>
        <w:ind w:left="0" w:firstLine="0"/>
        <w:rPr>
          <w:sz w:val="28"/>
          <w:szCs w:val="28"/>
        </w:rPr>
      </w:pPr>
      <w:r>
        <w:rPr>
          <w:sz w:val="24"/>
          <w:szCs w:val="24"/>
        </w:rPr>
        <w:t>- краткое описание инцидента;</w:t>
      </w:r>
    </w:p>
    <w:p w:rsidR="00632E84" w:rsidRDefault="00B10158">
      <w:pPr>
        <w:pStyle w:val="aff9"/>
        <w:numPr>
          <w:ilvl w:val="0"/>
          <w:numId w:val="23"/>
        </w:numPr>
        <w:ind w:left="0" w:firstLine="0"/>
        <w:rPr>
          <w:sz w:val="28"/>
          <w:szCs w:val="28"/>
        </w:rPr>
      </w:pPr>
      <w:r>
        <w:rPr>
          <w:sz w:val="24"/>
          <w:szCs w:val="24"/>
        </w:rPr>
        <w:t>- продолжительность инцидента;</w:t>
      </w:r>
    </w:p>
    <w:p w:rsidR="00632E84" w:rsidRDefault="00B10158">
      <w:pPr>
        <w:pStyle w:val="aff9"/>
        <w:numPr>
          <w:ilvl w:val="0"/>
          <w:numId w:val="23"/>
        </w:numPr>
        <w:ind w:left="0" w:firstLine="0"/>
        <w:rPr>
          <w:sz w:val="28"/>
          <w:szCs w:val="28"/>
        </w:rPr>
      </w:pPr>
      <w:r>
        <w:rPr>
          <w:sz w:val="24"/>
          <w:szCs w:val="24"/>
        </w:rPr>
        <w:t>- причина возникновения инцидента.</w:t>
      </w:r>
    </w:p>
    <w:p w:rsidR="00632E84" w:rsidRDefault="00632E84">
      <w:pPr>
        <w:pStyle w:val="aff9"/>
        <w:numPr>
          <w:ilvl w:val="0"/>
          <w:numId w:val="22"/>
        </w:numPr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tbl>
      <w:tblPr>
        <w:tblW w:w="9666" w:type="dxa"/>
        <w:tblLayout w:type="fixed"/>
        <w:tblLook w:val="0000" w:firstRow="0" w:lastRow="0" w:firstColumn="0" w:lastColumn="0" w:noHBand="0" w:noVBand="0"/>
      </w:tblPr>
      <w:tblGrid>
        <w:gridCol w:w="4813"/>
        <w:gridCol w:w="4853"/>
      </w:tblGrid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Заказчик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Исполнитель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</w:t>
            </w:r>
          </w:p>
        </w:tc>
      </w:tr>
    </w:tbl>
    <w:p w:rsidR="00632E84" w:rsidRDefault="00632E84">
      <w:pPr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B10158">
      <w:pPr>
        <w:pBdr>
          <w:bottom w:val="single" w:sz="12" w:space="1" w:color="00000A"/>
        </w:pBdr>
        <w:rPr>
          <w:sz w:val="24"/>
          <w:szCs w:val="24"/>
        </w:rPr>
      </w:pPr>
      <w:r>
        <w:rPr>
          <w:sz w:val="24"/>
          <w:szCs w:val="24"/>
        </w:rPr>
        <w:t xml:space="preserve">Форма акта согласована </w:t>
      </w:r>
    </w:p>
    <w:p w:rsidR="00632E84" w:rsidRDefault="00632E84">
      <w:pPr>
        <w:tabs>
          <w:tab w:val="left" w:pos="8355"/>
        </w:tabs>
        <w:rPr>
          <w:sz w:val="24"/>
          <w:szCs w:val="24"/>
        </w:rPr>
      </w:pPr>
    </w:p>
    <w:p w:rsidR="00632E84" w:rsidRDefault="00632E84">
      <w:pPr>
        <w:tabs>
          <w:tab w:val="left" w:pos="8355"/>
        </w:tabs>
        <w:rPr>
          <w:sz w:val="24"/>
          <w:szCs w:val="24"/>
        </w:rPr>
      </w:pPr>
    </w:p>
    <w:tbl>
      <w:tblPr>
        <w:tblW w:w="9666" w:type="dxa"/>
        <w:tblLayout w:type="fixed"/>
        <w:tblLook w:val="0000" w:firstRow="0" w:lastRow="0" w:firstColumn="0" w:lastColumn="0" w:noHBand="0" w:noVBand="0"/>
      </w:tblPr>
      <w:tblGrid>
        <w:gridCol w:w="4813"/>
        <w:gridCol w:w="4853"/>
      </w:tblGrid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Заказчик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Исполнитель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</w:t>
            </w:r>
          </w:p>
        </w:tc>
      </w:tr>
    </w:tbl>
    <w:p w:rsidR="00632E84" w:rsidRDefault="00632E84">
      <w:pPr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632E84">
      <w:pPr>
        <w:jc w:val="center"/>
        <w:rPr>
          <w:sz w:val="24"/>
          <w:szCs w:val="24"/>
        </w:rPr>
      </w:pPr>
    </w:p>
    <w:p w:rsidR="00632E84" w:rsidRDefault="00B10158">
      <w:pPr>
        <w:rPr>
          <w:sz w:val="24"/>
          <w:szCs w:val="24"/>
        </w:rPr>
      </w:pPr>
      <w:r>
        <w:br w:type="page" w:clear="all"/>
      </w:r>
    </w:p>
    <w:p w:rsidR="00632E84" w:rsidRDefault="00B10158">
      <w:pPr>
        <w:jc w:val="right"/>
        <w:rPr>
          <w:sz w:val="24"/>
          <w:szCs w:val="24"/>
        </w:rPr>
      </w:pPr>
      <w:bookmarkStart w:id="7" w:name="_Hlk31008241"/>
      <w:bookmarkEnd w:id="7"/>
      <w:r>
        <w:rPr>
          <w:sz w:val="24"/>
          <w:szCs w:val="24"/>
        </w:rPr>
        <w:lastRenderedPageBreak/>
        <w:t>Приложение 3</w:t>
      </w:r>
    </w:p>
    <w:p w:rsidR="00632E84" w:rsidRDefault="00B10158">
      <w:pPr>
        <w:jc w:val="right"/>
        <w:rPr>
          <w:sz w:val="24"/>
          <w:szCs w:val="24"/>
        </w:rPr>
      </w:pPr>
      <w:r>
        <w:rPr>
          <w:sz w:val="24"/>
          <w:szCs w:val="24"/>
        </w:rPr>
        <w:t>к Техническому заданию</w:t>
      </w:r>
    </w:p>
    <w:p w:rsidR="00632E84" w:rsidRDefault="00632E84">
      <w:pPr>
        <w:rPr>
          <w:sz w:val="24"/>
          <w:szCs w:val="24"/>
        </w:rPr>
      </w:pPr>
    </w:p>
    <w:p w:rsidR="00632E84" w:rsidRDefault="00B101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АКТ</w:t>
      </w:r>
    </w:p>
    <w:p w:rsidR="00632E84" w:rsidRDefault="00B101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приёмки оказанной Услуги</w:t>
      </w:r>
    </w:p>
    <w:p w:rsidR="00632E84" w:rsidRDefault="00B101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(Форма)</w:t>
      </w:r>
    </w:p>
    <w:p w:rsidR="00632E84" w:rsidRDefault="00B101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№</w:t>
      </w:r>
      <w:r>
        <w:rPr>
          <w:rFonts w:cs="Times New Roman"/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 от «____» ________________ г</w:t>
      </w:r>
    </w:p>
    <w:p w:rsidR="00632E84" w:rsidRDefault="00B1015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государственному контракту №_______ от _______ г.</w:t>
      </w:r>
    </w:p>
    <w:p w:rsidR="00632E84" w:rsidRDefault="00B10158">
      <w:pPr>
        <w:tabs>
          <w:tab w:val="left" w:pos="184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632E84" w:rsidRDefault="00B10158">
      <w:pPr>
        <w:tabs>
          <w:tab w:val="left" w:pos="184"/>
        </w:tabs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>Отчетный период:</w:t>
      </w:r>
      <w:r>
        <w:rPr>
          <w:b/>
          <w:sz w:val="24"/>
          <w:szCs w:val="24"/>
          <w:u w:val="single"/>
        </w:rPr>
        <w:t xml:space="preserve"> _________</w:t>
      </w:r>
    </w:p>
    <w:p w:rsidR="00632E84" w:rsidRDefault="00632E84">
      <w:pPr>
        <w:rPr>
          <w:b/>
          <w:color w:val="FF0000"/>
          <w:sz w:val="24"/>
          <w:szCs w:val="24"/>
          <w:u w:val="single"/>
        </w:rPr>
      </w:pPr>
    </w:p>
    <w:p w:rsidR="00632E84" w:rsidRDefault="00B10158">
      <w:pPr>
        <w:tabs>
          <w:tab w:val="right" w:pos="10319"/>
        </w:tabs>
        <w:spacing w:after="40"/>
        <w:rPr>
          <w:b/>
          <w:sz w:val="24"/>
          <w:szCs w:val="24"/>
        </w:rPr>
      </w:pPr>
      <w:r>
        <w:rPr>
          <w:b/>
          <w:sz w:val="24"/>
          <w:szCs w:val="24"/>
        </w:rPr>
        <w:t>Исполнитель:</w:t>
      </w:r>
      <w:r>
        <w:rPr>
          <w:sz w:val="24"/>
          <w:szCs w:val="24"/>
        </w:rPr>
        <w:t xml:space="preserve"> __________________________________________________________________________</w:t>
      </w:r>
    </w:p>
    <w:p w:rsidR="00632E84" w:rsidRDefault="00B10158">
      <w:pPr>
        <w:tabs>
          <w:tab w:val="right" w:pos="10319"/>
        </w:tabs>
        <w:spacing w:after="40"/>
        <w:rPr>
          <w:sz w:val="24"/>
          <w:szCs w:val="24"/>
        </w:rPr>
      </w:pPr>
      <w:r>
        <w:rPr>
          <w:b/>
          <w:sz w:val="24"/>
          <w:szCs w:val="24"/>
        </w:rPr>
        <w:t xml:space="preserve">Заказчик: </w:t>
      </w:r>
    </w:p>
    <w:p w:rsidR="00632E84" w:rsidRDefault="00632E84">
      <w:pPr>
        <w:tabs>
          <w:tab w:val="right" w:pos="10319"/>
        </w:tabs>
        <w:spacing w:after="40"/>
        <w:rPr>
          <w:sz w:val="24"/>
          <w:szCs w:val="24"/>
        </w:rPr>
      </w:pPr>
    </w:p>
    <w:tbl>
      <w:tblPr>
        <w:tblW w:w="9821" w:type="dxa"/>
        <w:tblInd w:w="-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3"/>
        <w:gridCol w:w="5054"/>
        <w:gridCol w:w="1701"/>
        <w:gridCol w:w="1189"/>
        <w:gridCol w:w="1504"/>
      </w:tblGrid>
      <w:tr w:rsidR="00632E84">
        <w:trPr>
          <w:trHeight w:val="397"/>
        </w:trPr>
        <w:tc>
          <w:tcPr>
            <w:tcW w:w="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Наименование работы (услуги)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Цена</w:t>
            </w: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Сумма</w:t>
            </w:r>
          </w:p>
        </w:tc>
      </w:tr>
      <w:tr w:rsidR="00632E84">
        <w:trPr>
          <w:trHeight w:val="1120"/>
        </w:trPr>
        <w:tc>
          <w:tcPr>
            <w:tcW w:w="3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0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Сопровождение сайта министерства социальной политики Красноярского края (szn24.ru)</w:t>
            </w:r>
          </w:p>
          <w:p w:rsidR="00632E84" w:rsidRDefault="00B10158">
            <w:pPr>
              <w:spacing w:line="252" w:lineRule="auto"/>
              <w:ind w:left="57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 период с _________г. по _______ г., по государственному контракту № _________ от __________г.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632E84">
            <w:pPr>
              <w:rPr>
                <w:rFonts w:cs="FreeSans;Arial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632E84">
            <w:pPr>
              <w:spacing w:line="252" w:lineRule="auto"/>
              <w:rPr>
                <w:rFonts w:ascii="Calibri" w:eastAsia="Calibri" w:hAnsi="Calibri" w:cs="Calibri"/>
                <w:sz w:val="24"/>
                <w:szCs w:val="24"/>
                <w:lang w:eastAsia="en-US"/>
              </w:rPr>
            </w:pPr>
          </w:p>
        </w:tc>
      </w:tr>
      <w:tr w:rsidR="00632E84">
        <w:trPr>
          <w:trHeight w:val="340"/>
        </w:trPr>
        <w:tc>
          <w:tcPr>
            <w:tcW w:w="83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spacing w:line="252" w:lineRule="auto"/>
              <w:ind w:right="113"/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Итого: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632E84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  <w:tr w:rsidR="00632E84">
        <w:trPr>
          <w:trHeight w:val="340"/>
        </w:trPr>
        <w:tc>
          <w:tcPr>
            <w:tcW w:w="83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spacing w:line="252" w:lineRule="auto"/>
              <w:ind w:right="113"/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 том числе НДС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spacing w:line="252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</w:t>
            </w:r>
          </w:p>
        </w:tc>
      </w:tr>
      <w:tr w:rsidR="00632E84">
        <w:trPr>
          <w:trHeight w:val="340"/>
        </w:trPr>
        <w:tc>
          <w:tcPr>
            <w:tcW w:w="8317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B10158">
            <w:pPr>
              <w:spacing w:line="252" w:lineRule="auto"/>
              <w:ind w:right="113"/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Всего (с учетом НДС)</w:t>
            </w:r>
          </w:p>
        </w:tc>
        <w:tc>
          <w:tcPr>
            <w:tcW w:w="15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632E84" w:rsidRDefault="00632E84">
            <w:pPr>
              <w:rPr>
                <w:b/>
                <w:sz w:val="24"/>
                <w:szCs w:val="24"/>
                <w:lang w:eastAsia="en-US"/>
              </w:rPr>
            </w:pPr>
          </w:p>
        </w:tc>
      </w:tr>
    </w:tbl>
    <w:p w:rsidR="00632E84" w:rsidRDefault="00632E84">
      <w:pPr>
        <w:rPr>
          <w:rFonts w:ascii="Liberation Serif;Times New Roma" w:hAnsi="Liberation Serif;Times New Roma" w:cs="Liberation Serif;Times New Roma"/>
          <w:color w:val="00000A"/>
          <w:sz w:val="24"/>
          <w:szCs w:val="24"/>
          <w:lang w:bidi="hi-IN"/>
        </w:rPr>
      </w:pPr>
    </w:p>
    <w:p w:rsidR="00632E84" w:rsidRDefault="00632E84">
      <w:pPr>
        <w:rPr>
          <w:rFonts w:ascii="Liberation Serif;Times New Roma" w:hAnsi="Liberation Serif;Times New Roma" w:cs="Liberation Serif;Times New Roma"/>
          <w:color w:val="00000A"/>
          <w:sz w:val="24"/>
          <w:szCs w:val="24"/>
          <w:lang w:bidi="hi-IN"/>
        </w:rPr>
      </w:pPr>
    </w:p>
    <w:p w:rsidR="00632E84" w:rsidRDefault="00B10158">
      <w:pPr>
        <w:pBdr>
          <w:bottom w:val="single" w:sz="12" w:space="1" w:color="00000A"/>
        </w:pBdr>
        <w:rPr>
          <w:sz w:val="24"/>
          <w:szCs w:val="24"/>
        </w:rPr>
      </w:pPr>
      <w:r>
        <w:rPr>
          <w:sz w:val="24"/>
          <w:szCs w:val="24"/>
        </w:rPr>
        <w:t>Всего оказано услуг на сумму ________ (____________________________________) рублей 00 копеек.</w:t>
      </w:r>
    </w:p>
    <w:p w:rsidR="00632E84" w:rsidRDefault="00B10158">
      <w:pPr>
        <w:pBdr>
          <w:bottom w:val="single" w:sz="12" w:space="1" w:color="00000A"/>
        </w:pBdr>
        <w:rPr>
          <w:sz w:val="24"/>
          <w:szCs w:val="24"/>
        </w:rPr>
      </w:pPr>
      <w:r>
        <w:rPr>
          <w:sz w:val="24"/>
          <w:szCs w:val="24"/>
        </w:rPr>
        <w:t>Вышеперечисленные услуги оказаны полностью и в срок.</w:t>
      </w:r>
    </w:p>
    <w:p w:rsidR="00632E84" w:rsidRDefault="00632E84">
      <w:pPr>
        <w:pBdr>
          <w:bottom w:val="single" w:sz="12" w:space="1" w:color="00000A"/>
        </w:pBdr>
        <w:rPr>
          <w:sz w:val="24"/>
          <w:szCs w:val="24"/>
        </w:rPr>
      </w:pPr>
    </w:p>
    <w:p w:rsidR="00632E84" w:rsidRDefault="00B10158">
      <w:pPr>
        <w:pBdr>
          <w:bottom w:val="single" w:sz="12" w:space="1" w:color="00000A"/>
        </w:pBdr>
        <w:rPr>
          <w:sz w:val="24"/>
          <w:szCs w:val="24"/>
        </w:rPr>
      </w:pPr>
      <w:r>
        <w:rPr>
          <w:sz w:val="24"/>
          <w:szCs w:val="24"/>
        </w:rPr>
        <w:t>Заказчик претензий по объему, качеству и срокам оказания услуг не имеет.</w:t>
      </w:r>
    </w:p>
    <w:p w:rsidR="00632E84" w:rsidRDefault="00632E84">
      <w:pPr>
        <w:pBdr>
          <w:bottom w:val="single" w:sz="12" w:space="1" w:color="00000A"/>
        </w:pBdr>
        <w:rPr>
          <w:sz w:val="24"/>
          <w:szCs w:val="24"/>
        </w:rPr>
      </w:pPr>
    </w:p>
    <w:p w:rsidR="00632E84" w:rsidRDefault="00632E84">
      <w:pPr>
        <w:pBdr>
          <w:bottom w:val="single" w:sz="12" w:space="1" w:color="00000A"/>
        </w:pBdr>
        <w:rPr>
          <w:sz w:val="24"/>
          <w:szCs w:val="24"/>
        </w:rPr>
      </w:pPr>
    </w:p>
    <w:tbl>
      <w:tblPr>
        <w:tblW w:w="9666" w:type="dxa"/>
        <w:tblLayout w:type="fixed"/>
        <w:tblLook w:val="0000" w:firstRow="0" w:lastRow="0" w:firstColumn="0" w:lastColumn="0" w:noHBand="0" w:noVBand="0"/>
      </w:tblPr>
      <w:tblGrid>
        <w:gridCol w:w="4813"/>
        <w:gridCol w:w="4853"/>
      </w:tblGrid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Заказчик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Исполнитель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</w:t>
            </w:r>
          </w:p>
        </w:tc>
      </w:tr>
    </w:tbl>
    <w:p w:rsidR="00632E84" w:rsidRDefault="00632E84">
      <w:pPr>
        <w:pBdr>
          <w:bottom w:val="single" w:sz="12" w:space="1" w:color="00000A"/>
        </w:pBdr>
        <w:rPr>
          <w:sz w:val="24"/>
          <w:szCs w:val="24"/>
        </w:rPr>
      </w:pPr>
    </w:p>
    <w:p w:rsidR="00632E84" w:rsidRDefault="00632E84">
      <w:pPr>
        <w:pBdr>
          <w:bottom w:val="single" w:sz="12" w:space="1" w:color="00000A"/>
        </w:pBdr>
        <w:rPr>
          <w:sz w:val="24"/>
          <w:szCs w:val="24"/>
        </w:rPr>
      </w:pPr>
    </w:p>
    <w:p w:rsidR="00632E84" w:rsidRDefault="00632E84">
      <w:pPr>
        <w:pBdr>
          <w:bottom w:val="single" w:sz="12" w:space="1" w:color="00000A"/>
        </w:pBdr>
        <w:rPr>
          <w:sz w:val="24"/>
          <w:szCs w:val="24"/>
        </w:rPr>
      </w:pPr>
    </w:p>
    <w:p w:rsidR="00632E84" w:rsidRDefault="00632E84">
      <w:pPr>
        <w:pBdr>
          <w:bottom w:val="single" w:sz="12" w:space="1" w:color="00000A"/>
        </w:pBdr>
        <w:rPr>
          <w:sz w:val="24"/>
          <w:szCs w:val="24"/>
        </w:rPr>
      </w:pPr>
    </w:p>
    <w:p w:rsidR="00632E84" w:rsidRDefault="00632E84">
      <w:pPr>
        <w:pBdr>
          <w:bottom w:val="single" w:sz="12" w:space="1" w:color="00000A"/>
        </w:pBdr>
        <w:rPr>
          <w:sz w:val="24"/>
          <w:szCs w:val="24"/>
        </w:rPr>
      </w:pPr>
    </w:p>
    <w:p w:rsidR="00632E84" w:rsidRDefault="00632E84">
      <w:pPr>
        <w:pBdr>
          <w:bottom w:val="single" w:sz="12" w:space="1" w:color="00000A"/>
        </w:pBdr>
        <w:rPr>
          <w:sz w:val="24"/>
          <w:szCs w:val="24"/>
        </w:rPr>
      </w:pPr>
    </w:p>
    <w:p w:rsidR="00632E84" w:rsidRDefault="00B10158">
      <w:pPr>
        <w:pBdr>
          <w:bottom w:val="single" w:sz="12" w:space="1" w:color="00000A"/>
        </w:pBdr>
        <w:rPr>
          <w:sz w:val="24"/>
          <w:szCs w:val="24"/>
        </w:rPr>
      </w:pPr>
      <w:r>
        <w:rPr>
          <w:sz w:val="24"/>
          <w:szCs w:val="24"/>
        </w:rPr>
        <w:t xml:space="preserve">Форма акта </w:t>
      </w:r>
      <w:bookmarkStart w:id="8" w:name="_GoBack"/>
      <w:r>
        <w:rPr>
          <w:sz w:val="24"/>
          <w:szCs w:val="24"/>
        </w:rPr>
        <w:t>согл</w:t>
      </w:r>
      <w:bookmarkEnd w:id="8"/>
      <w:r>
        <w:rPr>
          <w:sz w:val="24"/>
          <w:szCs w:val="24"/>
        </w:rPr>
        <w:t xml:space="preserve">асована </w:t>
      </w:r>
    </w:p>
    <w:p w:rsidR="00632E84" w:rsidRDefault="00632E84">
      <w:pPr>
        <w:tabs>
          <w:tab w:val="left" w:pos="8355"/>
        </w:tabs>
        <w:rPr>
          <w:sz w:val="24"/>
          <w:szCs w:val="24"/>
        </w:rPr>
      </w:pPr>
    </w:p>
    <w:tbl>
      <w:tblPr>
        <w:tblW w:w="9666" w:type="dxa"/>
        <w:tblLayout w:type="fixed"/>
        <w:tblLook w:val="0000" w:firstRow="0" w:lastRow="0" w:firstColumn="0" w:lastColumn="0" w:noHBand="0" w:noVBand="0"/>
      </w:tblPr>
      <w:tblGrid>
        <w:gridCol w:w="4813"/>
        <w:gridCol w:w="4853"/>
      </w:tblGrid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Заказчик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Исполнитель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</w:t>
            </w:r>
            <w:r>
              <w:rPr>
                <w:rFonts w:cs="Times New Roman"/>
                <w:sz w:val="24"/>
                <w:szCs w:val="24"/>
              </w:rPr>
              <w:t>_____________________________</w:t>
            </w:r>
          </w:p>
        </w:tc>
      </w:tr>
      <w:tr w:rsidR="00632E84">
        <w:tc>
          <w:tcPr>
            <w:tcW w:w="481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</w:t>
            </w:r>
          </w:p>
        </w:tc>
        <w:tc>
          <w:tcPr>
            <w:tcW w:w="4853" w:type="dxa"/>
          </w:tcPr>
          <w:p w:rsidR="00632E84" w:rsidRDefault="00B10158">
            <w:pPr>
              <w:pStyle w:val="1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______________________________________</w:t>
            </w:r>
          </w:p>
        </w:tc>
      </w:tr>
    </w:tbl>
    <w:p w:rsidR="00632E84" w:rsidRDefault="00632E84">
      <w:pPr>
        <w:spacing w:after="160" w:line="254" w:lineRule="auto"/>
        <w:rPr>
          <w:sz w:val="24"/>
          <w:szCs w:val="24"/>
        </w:rPr>
      </w:pPr>
    </w:p>
    <w:sectPr w:rsidR="00632E8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2" w:right="851" w:bottom="255" w:left="1418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E84" w:rsidRDefault="00B10158">
      <w:r>
        <w:separator/>
      </w:r>
    </w:p>
  </w:endnote>
  <w:endnote w:type="continuationSeparator" w:id="0">
    <w:p w:rsidR="00632E84" w:rsidRDefault="00B10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Cambria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Baltica;Times New Roman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;Arial">
    <w:charset w:val="00"/>
    <w:family w:val="auto"/>
    <w:pitch w:val="default"/>
  </w:font>
  <w:font w:name="FreeSans;Arial">
    <w:charset w:val="00"/>
    <w:family w:val="auto"/>
    <w:pitch w:val="default"/>
  </w:font>
  <w:font w:name="Noto Sans CJK SC Regular">
    <w:charset w:val="00"/>
    <w:family w:val="auto"/>
    <w:pitch w:val="default"/>
  </w:font>
  <w:font w:name="Liberation Serif;Times New Roma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E84" w:rsidRDefault="00632E84">
    <w:pPr>
      <w:pStyle w:val="a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E84" w:rsidRDefault="00632E8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E84" w:rsidRDefault="00B10158">
      <w:r>
        <w:separator/>
      </w:r>
    </w:p>
  </w:footnote>
  <w:footnote w:type="continuationSeparator" w:id="0">
    <w:p w:rsidR="00632E84" w:rsidRDefault="00B10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E84" w:rsidRDefault="00632E84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2E84" w:rsidRDefault="00B10158">
    <w:pPr>
      <w:pStyle w:val="a9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632E84" w:rsidRDefault="00632E8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641"/>
    <w:multiLevelType w:val="hybridMultilevel"/>
    <w:tmpl w:val="CA92F474"/>
    <w:lvl w:ilvl="0" w:tplc="AAEC905C">
      <w:start w:val="1"/>
      <w:numFmt w:val="bullet"/>
      <w:lvlText w:val=""/>
      <w:lvlJc w:val="left"/>
      <w:pPr>
        <w:tabs>
          <w:tab w:val="num" w:pos="0"/>
        </w:tabs>
        <w:ind w:left="1625" w:hanging="360"/>
      </w:pPr>
      <w:rPr>
        <w:rFonts w:ascii="Symbol" w:hAnsi="Symbol" w:cs="Symbol" w:hint="default"/>
      </w:rPr>
    </w:lvl>
    <w:lvl w:ilvl="1" w:tplc="C242E886">
      <w:start w:val="1"/>
      <w:numFmt w:val="decimal"/>
      <w:lvlText w:val=""/>
      <w:lvlJc w:val="left"/>
    </w:lvl>
    <w:lvl w:ilvl="2" w:tplc="2250A810">
      <w:start w:val="1"/>
      <w:numFmt w:val="decimal"/>
      <w:lvlText w:val=""/>
      <w:lvlJc w:val="left"/>
    </w:lvl>
    <w:lvl w:ilvl="3" w:tplc="E8B4E7C2">
      <w:start w:val="1"/>
      <w:numFmt w:val="decimal"/>
      <w:lvlText w:val=""/>
      <w:lvlJc w:val="left"/>
    </w:lvl>
    <w:lvl w:ilvl="4" w:tplc="991C725E">
      <w:start w:val="1"/>
      <w:numFmt w:val="decimal"/>
      <w:lvlText w:val=""/>
      <w:lvlJc w:val="left"/>
    </w:lvl>
    <w:lvl w:ilvl="5" w:tplc="11D8C80E">
      <w:start w:val="1"/>
      <w:numFmt w:val="decimal"/>
      <w:lvlText w:val=""/>
      <w:lvlJc w:val="left"/>
    </w:lvl>
    <w:lvl w:ilvl="6" w:tplc="58D459EE">
      <w:start w:val="1"/>
      <w:numFmt w:val="decimal"/>
      <w:lvlText w:val=""/>
      <w:lvlJc w:val="left"/>
    </w:lvl>
    <w:lvl w:ilvl="7" w:tplc="7D548DD6">
      <w:start w:val="1"/>
      <w:numFmt w:val="decimal"/>
      <w:lvlText w:val=""/>
      <w:lvlJc w:val="left"/>
    </w:lvl>
    <w:lvl w:ilvl="8" w:tplc="F4B42560">
      <w:start w:val="1"/>
      <w:numFmt w:val="decimal"/>
      <w:lvlText w:val=""/>
      <w:lvlJc w:val="left"/>
    </w:lvl>
  </w:abstractNum>
  <w:abstractNum w:abstractNumId="1" w15:restartNumberingAfterBreak="0">
    <w:nsid w:val="06AA5322"/>
    <w:multiLevelType w:val="hybridMultilevel"/>
    <w:tmpl w:val="06BE006E"/>
    <w:lvl w:ilvl="0" w:tplc="CB5AF012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76A41466">
      <w:start w:val="1"/>
      <w:numFmt w:val="decimal"/>
      <w:lvlText w:val=""/>
      <w:lvlJc w:val="left"/>
    </w:lvl>
    <w:lvl w:ilvl="2" w:tplc="D5B4DCCC">
      <w:start w:val="1"/>
      <w:numFmt w:val="decimal"/>
      <w:lvlText w:val=""/>
      <w:lvlJc w:val="left"/>
    </w:lvl>
    <w:lvl w:ilvl="3" w:tplc="3B1CECEC">
      <w:start w:val="1"/>
      <w:numFmt w:val="decimal"/>
      <w:lvlText w:val=""/>
      <w:lvlJc w:val="left"/>
    </w:lvl>
    <w:lvl w:ilvl="4" w:tplc="B88C578A">
      <w:start w:val="1"/>
      <w:numFmt w:val="decimal"/>
      <w:lvlText w:val=""/>
      <w:lvlJc w:val="left"/>
    </w:lvl>
    <w:lvl w:ilvl="5" w:tplc="A22E2F90">
      <w:start w:val="1"/>
      <w:numFmt w:val="decimal"/>
      <w:lvlText w:val=""/>
      <w:lvlJc w:val="left"/>
    </w:lvl>
    <w:lvl w:ilvl="6" w:tplc="06C658BA">
      <w:start w:val="1"/>
      <w:numFmt w:val="decimal"/>
      <w:lvlText w:val=""/>
      <w:lvlJc w:val="left"/>
    </w:lvl>
    <w:lvl w:ilvl="7" w:tplc="55449D68">
      <w:start w:val="1"/>
      <w:numFmt w:val="decimal"/>
      <w:lvlText w:val=""/>
      <w:lvlJc w:val="left"/>
    </w:lvl>
    <w:lvl w:ilvl="8" w:tplc="11927EFA">
      <w:start w:val="1"/>
      <w:numFmt w:val="decimal"/>
      <w:lvlText w:val=""/>
      <w:lvlJc w:val="left"/>
    </w:lvl>
  </w:abstractNum>
  <w:abstractNum w:abstractNumId="2" w15:restartNumberingAfterBreak="0">
    <w:nsid w:val="0C2529BF"/>
    <w:multiLevelType w:val="hybridMultilevel"/>
    <w:tmpl w:val="7CC6532C"/>
    <w:lvl w:ilvl="0" w:tplc="43DA5D2A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87A0A5AE">
      <w:start w:val="1"/>
      <w:numFmt w:val="decimal"/>
      <w:lvlText w:val=""/>
      <w:lvlJc w:val="left"/>
    </w:lvl>
    <w:lvl w:ilvl="2" w:tplc="975AD92E">
      <w:start w:val="1"/>
      <w:numFmt w:val="decimal"/>
      <w:lvlText w:val=""/>
      <w:lvlJc w:val="left"/>
    </w:lvl>
    <w:lvl w:ilvl="3" w:tplc="3F82AC96">
      <w:start w:val="1"/>
      <w:numFmt w:val="decimal"/>
      <w:lvlText w:val=""/>
      <w:lvlJc w:val="left"/>
    </w:lvl>
    <w:lvl w:ilvl="4" w:tplc="74A43C70">
      <w:start w:val="1"/>
      <w:numFmt w:val="decimal"/>
      <w:lvlText w:val=""/>
      <w:lvlJc w:val="left"/>
    </w:lvl>
    <w:lvl w:ilvl="5" w:tplc="F7D6900C">
      <w:start w:val="1"/>
      <w:numFmt w:val="decimal"/>
      <w:lvlText w:val=""/>
      <w:lvlJc w:val="left"/>
    </w:lvl>
    <w:lvl w:ilvl="6" w:tplc="9D0EA868">
      <w:start w:val="1"/>
      <w:numFmt w:val="decimal"/>
      <w:lvlText w:val=""/>
      <w:lvlJc w:val="left"/>
    </w:lvl>
    <w:lvl w:ilvl="7" w:tplc="3428562C">
      <w:start w:val="1"/>
      <w:numFmt w:val="decimal"/>
      <w:lvlText w:val=""/>
      <w:lvlJc w:val="left"/>
    </w:lvl>
    <w:lvl w:ilvl="8" w:tplc="488CB5FC">
      <w:start w:val="1"/>
      <w:numFmt w:val="decimal"/>
      <w:lvlText w:val=""/>
      <w:lvlJc w:val="left"/>
    </w:lvl>
  </w:abstractNum>
  <w:abstractNum w:abstractNumId="3" w15:restartNumberingAfterBreak="0">
    <w:nsid w:val="0ECD0B60"/>
    <w:multiLevelType w:val="hybridMultilevel"/>
    <w:tmpl w:val="18DC248A"/>
    <w:lvl w:ilvl="0" w:tplc="09F69F6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40EAE37E">
      <w:start w:val="1"/>
      <w:numFmt w:val="decimal"/>
      <w:lvlText w:val=""/>
      <w:lvlJc w:val="left"/>
    </w:lvl>
    <w:lvl w:ilvl="2" w:tplc="D91E0A5A">
      <w:start w:val="1"/>
      <w:numFmt w:val="decimal"/>
      <w:lvlText w:val=""/>
      <w:lvlJc w:val="left"/>
    </w:lvl>
    <w:lvl w:ilvl="3" w:tplc="6F0EE6DE">
      <w:start w:val="1"/>
      <w:numFmt w:val="decimal"/>
      <w:lvlText w:val=""/>
      <w:lvlJc w:val="left"/>
    </w:lvl>
    <w:lvl w:ilvl="4" w:tplc="8ED030FC">
      <w:start w:val="1"/>
      <w:numFmt w:val="decimal"/>
      <w:lvlText w:val=""/>
      <w:lvlJc w:val="left"/>
    </w:lvl>
    <w:lvl w:ilvl="5" w:tplc="A2BA2576">
      <w:start w:val="1"/>
      <w:numFmt w:val="decimal"/>
      <w:lvlText w:val=""/>
      <w:lvlJc w:val="left"/>
    </w:lvl>
    <w:lvl w:ilvl="6" w:tplc="9B78E614">
      <w:start w:val="1"/>
      <w:numFmt w:val="decimal"/>
      <w:lvlText w:val=""/>
      <w:lvlJc w:val="left"/>
    </w:lvl>
    <w:lvl w:ilvl="7" w:tplc="237A6BDA">
      <w:start w:val="1"/>
      <w:numFmt w:val="decimal"/>
      <w:lvlText w:val=""/>
      <w:lvlJc w:val="left"/>
    </w:lvl>
    <w:lvl w:ilvl="8" w:tplc="25882188">
      <w:start w:val="1"/>
      <w:numFmt w:val="decimal"/>
      <w:lvlText w:val=""/>
      <w:lvlJc w:val="left"/>
    </w:lvl>
  </w:abstractNum>
  <w:abstractNum w:abstractNumId="4" w15:restartNumberingAfterBreak="0">
    <w:nsid w:val="1E497F7D"/>
    <w:multiLevelType w:val="hybridMultilevel"/>
    <w:tmpl w:val="71E613A8"/>
    <w:lvl w:ilvl="0" w:tplc="5E041278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EFCE371A">
      <w:start w:val="1"/>
      <w:numFmt w:val="decimal"/>
      <w:lvlText w:val=""/>
      <w:lvlJc w:val="left"/>
    </w:lvl>
    <w:lvl w:ilvl="2" w:tplc="4224B1B4">
      <w:start w:val="1"/>
      <w:numFmt w:val="decimal"/>
      <w:lvlText w:val=""/>
      <w:lvlJc w:val="left"/>
    </w:lvl>
    <w:lvl w:ilvl="3" w:tplc="FC6431A4">
      <w:start w:val="1"/>
      <w:numFmt w:val="decimal"/>
      <w:lvlText w:val=""/>
      <w:lvlJc w:val="left"/>
    </w:lvl>
    <w:lvl w:ilvl="4" w:tplc="A9FEFC00">
      <w:start w:val="1"/>
      <w:numFmt w:val="decimal"/>
      <w:lvlText w:val=""/>
      <w:lvlJc w:val="left"/>
    </w:lvl>
    <w:lvl w:ilvl="5" w:tplc="1974FA0A">
      <w:start w:val="1"/>
      <w:numFmt w:val="decimal"/>
      <w:lvlText w:val=""/>
      <w:lvlJc w:val="left"/>
    </w:lvl>
    <w:lvl w:ilvl="6" w:tplc="EA124050">
      <w:start w:val="1"/>
      <w:numFmt w:val="decimal"/>
      <w:lvlText w:val=""/>
      <w:lvlJc w:val="left"/>
    </w:lvl>
    <w:lvl w:ilvl="7" w:tplc="96420FAE">
      <w:start w:val="1"/>
      <w:numFmt w:val="decimal"/>
      <w:lvlText w:val=""/>
      <w:lvlJc w:val="left"/>
    </w:lvl>
    <w:lvl w:ilvl="8" w:tplc="CF98803C">
      <w:start w:val="1"/>
      <w:numFmt w:val="decimal"/>
      <w:lvlText w:val=""/>
      <w:lvlJc w:val="left"/>
    </w:lvl>
  </w:abstractNum>
  <w:abstractNum w:abstractNumId="5" w15:restartNumberingAfterBreak="0">
    <w:nsid w:val="1F511C6A"/>
    <w:multiLevelType w:val="hybridMultilevel"/>
    <w:tmpl w:val="8602A43A"/>
    <w:lvl w:ilvl="0" w:tplc="C88661B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B2865CCC">
      <w:start w:val="1"/>
      <w:numFmt w:val="decimal"/>
      <w:lvlText w:val=""/>
      <w:lvlJc w:val="left"/>
    </w:lvl>
    <w:lvl w:ilvl="2" w:tplc="86C0D836">
      <w:start w:val="1"/>
      <w:numFmt w:val="decimal"/>
      <w:lvlText w:val=""/>
      <w:lvlJc w:val="left"/>
    </w:lvl>
    <w:lvl w:ilvl="3" w:tplc="5024F37E">
      <w:start w:val="1"/>
      <w:numFmt w:val="decimal"/>
      <w:lvlText w:val=""/>
      <w:lvlJc w:val="left"/>
    </w:lvl>
    <w:lvl w:ilvl="4" w:tplc="F2AC57C4">
      <w:start w:val="1"/>
      <w:numFmt w:val="decimal"/>
      <w:lvlText w:val=""/>
      <w:lvlJc w:val="left"/>
    </w:lvl>
    <w:lvl w:ilvl="5" w:tplc="9506A518">
      <w:start w:val="1"/>
      <w:numFmt w:val="decimal"/>
      <w:lvlText w:val=""/>
      <w:lvlJc w:val="left"/>
    </w:lvl>
    <w:lvl w:ilvl="6" w:tplc="F90871B0">
      <w:start w:val="1"/>
      <w:numFmt w:val="decimal"/>
      <w:lvlText w:val=""/>
      <w:lvlJc w:val="left"/>
    </w:lvl>
    <w:lvl w:ilvl="7" w:tplc="CF4C3FFE">
      <w:start w:val="1"/>
      <w:numFmt w:val="decimal"/>
      <w:lvlText w:val=""/>
      <w:lvlJc w:val="left"/>
    </w:lvl>
    <w:lvl w:ilvl="8" w:tplc="6360C18C">
      <w:start w:val="1"/>
      <w:numFmt w:val="decimal"/>
      <w:lvlText w:val=""/>
      <w:lvlJc w:val="left"/>
    </w:lvl>
  </w:abstractNum>
  <w:abstractNum w:abstractNumId="6" w15:restartNumberingAfterBreak="0">
    <w:nsid w:val="26F246FD"/>
    <w:multiLevelType w:val="hybridMultilevel"/>
    <w:tmpl w:val="15141748"/>
    <w:lvl w:ilvl="0" w:tplc="AB684252">
      <w:start w:val="1"/>
      <w:numFmt w:val="bullet"/>
      <w:lvlText w:val=""/>
      <w:lvlJc w:val="left"/>
      <w:pPr>
        <w:tabs>
          <w:tab w:val="num" w:pos="0"/>
        </w:tabs>
        <w:ind w:left="1625" w:hanging="360"/>
      </w:pPr>
      <w:rPr>
        <w:rFonts w:ascii="Symbol" w:hAnsi="Symbol" w:cs="Symbol" w:hint="default"/>
      </w:rPr>
    </w:lvl>
    <w:lvl w:ilvl="1" w:tplc="9956F684">
      <w:start w:val="1"/>
      <w:numFmt w:val="decimal"/>
      <w:lvlText w:val=""/>
      <w:lvlJc w:val="left"/>
    </w:lvl>
    <w:lvl w:ilvl="2" w:tplc="C43CE66E">
      <w:start w:val="1"/>
      <w:numFmt w:val="decimal"/>
      <w:lvlText w:val=""/>
      <w:lvlJc w:val="left"/>
    </w:lvl>
    <w:lvl w:ilvl="3" w:tplc="CF741198">
      <w:start w:val="1"/>
      <w:numFmt w:val="decimal"/>
      <w:lvlText w:val=""/>
      <w:lvlJc w:val="left"/>
    </w:lvl>
    <w:lvl w:ilvl="4" w:tplc="4FB2CA40">
      <w:start w:val="1"/>
      <w:numFmt w:val="decimal"/>
      <w:lvlText w:val=""/>
      <w:lvlJc w:val="left"/>
    </w:lvl>
    <w:lvl w:ilvl="5" w:tplc="9A681B52">
      <w:start w:val="1"/>
      <w:numFmt w:val="decimal"/>
      <w:lvlText w:val=""/>
      <w:lvlJc w:val="left"/>
    </w:lvl>
    <w:lvl w:ilvl="6" w:tplc="A1220D56">
      <w:start w:val="1"/>
      <w:numFmt w:val="decimal"/>
      <w:lvlText w:val=""/>
      <w:lvlJc w:val="left"/>
    </w:lvl>
    <w:lvl w:ilvl="7" w:tplc="E1EA8610">
      <w:start w:val="1"/>
      <w:numFmt w:val="decimal"/>
      <w:lvlText w:val=""/>
      <w:lvlJc w:val="left"/>
    </w:lvl>
    <w:lvl w:ilvl="8" w:tplc="A29483DE">
      <w:start w:val="1"/>
      <w:numFmt w:val="decimal"/>
      <w:lvlText w:val=""/>
      <w:lvlJc w:val="left"/>
    </w:lvl>
  </w:abstractNum>
  <w:abstractNum w:abstractNumId="7" w15:restartNumberingAfterBreak="0">
    <w:nsid w:val="2FAA3D68"/>
    <w:multiLevelType w:val="hybridMultilevel"/>
    <w:tmpl w:val="FFD64A72"/>
    <w:lvl w:ilvl="0" w:tplc="547A443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92A426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6E9A9B8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BD143F6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F94EA6F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2106517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524DC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549432C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082E7E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36A5069F"/>
    <w:multiLevelType w:val="hybridMultilevel"/>
    <w:tmpl w:val="63D68218"/>
    <w:lvl w:ilvl="0" w:tplc="592A0188">
      <w:start w:val="1"/>
      <w:numFmt w:val="decimal"/>
      <w:lvlText w:val="%1."/>
      <w:lvlJc w:val="left"/>
      <w:pPr>
        <w:tabs>
          <w:tab w:val="num" w:pos="0"/>
        </w:tabs>
        <w:ind w:left="1265" w:hanging="360"/>
      </w:pPr>
    </w:lvl>
    <w:lvl w:ilvl="1" w:tplc="2E7EE770">
      <w:start w:val="1"/>
      <w:numFmt w:val="decimal"/>
      <w:lvlText w:val=""/>
      <w:lvlJc w:val="left"/>
    </w:lvl>
    <w:lvl w:ilvl="2" w:tplc="6C3E0104">
      <w:start w:val="1"/>
      <w:numFmt w:val="decimal"/>
      <w:lvlText w:val=""/>
      <w:lvlJc w:val="left"/>
    </w:lvl>
    <w:lvl w:ilvl="3" w:tplc="506A8424">
      <w:start w:val="1"/>
      <w:numFmt w:val="decimal"/>
      <w:lvlText w:val=""/>
      <w:lvlJc w:val="left"/>
    </w:lvl>
    <w:lvl w:ilvl="4" w:tplc="BDFE5672">
      <w:start w:val="1"/>
      <w:numFmt w:val="decimal"/>
      <w:lvlText w:val=""/>
      <w:lvlJc w:val="left"/>
    </w:lvl>
    <w:lvl w:ilvl="5" w:tplc="B50E7F96">
      <w:start w:val="1"/>
      <w:numFmt w:val="decimal"/>
      <w:lvlText w:val=""/>
      <w:lvlJc w:val="left"/>
    </w:lvl>
    <w:lvl w:ilvl="6" w:tplc="2AAA09CA">
      <w:start w:val="1"/>
      <w:numFmt w:val="decimal"/>
      <w:lvlText w:val=""/>
      <w:lvlJc w:val="left"/>
    </w:lvl>
    <w:lvl w:ilvl="7" w:tplc="EF064CA8">
      <w:start w:val="1"/>
      <w:numFmt w:val="decimal"/>
      <w:lvlText w:val=""/>
      <w:lvlJc w:val="left"/>
    </w:lvl>
    <w:lvl w:ilvl="8" w:tplc="5FA80A46">
      <w:start w:val="1"/>
      <w:numFmt w:val="decimal"/>
      <w:lvlText w:val=""/>
      <w:lvlJc w:val="left"/>
    </w:lvl>
  </w:abstractNum>
  <w:abstractNum w:abstractNumId="9" w15:restartNumberingAfterBreak="0">
    <w:nsid w:val="3FD16C9E"/>
    <w:multiLevelType w:val="hybridMultilevel"/>
    <w:tmpl w:val="69404E3A"/>
    <w:lvl w:ilvl="0" w:tplc="9AD20436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0D66413A">
      <w:start w:val="1"/>
      <w:numFmt w:val="decimal"/>
      <w:lvlText w:val=""/>
      <w:lvlJc w:val="left"/>
    </w:lvl>
    <w:lvl w:ilvl="2" w:tplc="AFAE1D02">
      <w:start w:val="1"/>
      <w:numFmt w:val="decimal"/>
      <w:lvlText w:val=""/>
      <w:lvlJc w:val="left"/>
    </w:lvl>
    <w:lvl w:ilvl="3" w:tplc="5706F218">
      <w:start w:val="1"/>
      <w:numFmt w:val="decimal"/>
      <w:lvlText w:val=""/>
      <w:lvlJc w:val="left"/>
    </w:lvl>
    <w:lvl w:ilvl="4" w:tplc="15A2694E">
      <w:start w:val="1"/>
      <w:numFmt w:val="decimal"/>
      <w:lvlText w:val=""/>
      <w:lvlJc w:val="left"/>
    </w:lvl>
    <w:lvl w:ilvl="5" w:tplc="2F5EB214">
      <w:start w:val="1"/>
      <w:numFmt w:val="decimal"/>
      <w:lvlText w:val=""/>
      <w:lvlJc w:val="left"/>
    </w:lvl>
    <w:lvl w:ilvl="6" w:tplc="2DC68F28">
      <w:start w:val="1"/>
      <w:numFmt w:val="decimal"/>
      <w:lvlText w:val=""/>
      <w:lvlJc w:val="left"/>
    </w:lvl>
    <w:lvl w:ilvl="7" w:tplc="9B30294A">
      <w:start w:val="1"/>
      <w:numFmt w:val="decimal"/>
      <w:lvlText w:val=""/>
      <w:lvlJc w:val="left"/>
    </w:lvl>
    <w:lvl w:ilvl="8" w:tplc="55400698">
      <w:start w:val="1"/>
      <w:numFmt w:val="decimal"/>
      <w:lvlText w:val=""/>
      <w:lvlJc w:val="left"/>
    </w:lvl>
  </w:abstractNum>
  <w:abstractNum w:abstractNumId="10" w15:restartNumberingAfterBreak="0">
    <w:nsid w:val="48424770"/>
    <w:multiLevelType w:val="hybridMultilevel"/>
    <w:tmpl w:val="A4667798"/>
    <w:lvl w:ilvl="0" w:tplc="733C228A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7708F17A">
      <w:start w:val="1"/>
      <w:numFmt w:val="decimal"/>
      <w:lvlText w:val=""/>
      <w:lvlJc w:val="left"/>
    </w:lvl>
    <w:lvl w:ilvl="2" w:tplc="759A34E4">
      <w:start w:val="1"/>
      <w:numFmt w:val="decimal"/>
      <w:lvlText w:val=""/>
      <w:lvlJc w:val="left"/>
    </w:lvl>
    <w:lvl w:ilvl="3" w:tplc="69BCC0F4">
      <w:start w:val="1"/>
      <w:numFmt w:val="decimal"/>
      <w:lvlText w:val=""/>
      <w:lvlJc w:val="left"/>
    </w:lvl>
    <w:lvl w:ilvl="4" w:tplc="FC0CE046">
      <w:start w:val="1"/>
      <w:numFmt w:val="decimal"/>
      <w:lvlText w:val=""/>
      <w:lvlJc w:val="left"/>
    </w:lvl>
    <w:lvl w:ilvl="5" w:tplc="663478E4">
      <w:start w:val="1"/>
      <w:numFmt w:val="decimal"/>
      <w:lvlText w:val=""/>
      <w:lvlJc w:val="left"/>
    </w:lvl>
    <w:lvl w:ilvl="6" w:tplc="1F2C1B86">
      <w:start w:val="1"/>
      <w:numFmt w:val="decimal"/>
      <w:lvlText w:val=""/>
      <w:lvlJc w:val="left"/>
    </w:lvl>
    <w:lvl w:ilvl="7" w:tplc="40987B74">
      <w:start w:val="1"/>
      <w:numFmt w:val="decimal"/>
      <w:lvlText w:val=""/>
      <w:lvlJc w:val="left"/>
    </w:lvl>
    <w:lvl w:ilvl="8" w:tplc="9B4632FE">
      <w:start w:val="1"/>
      <w:numFmt w:val="decimal"/>
      <w:lvlText w:val=""/>
      <w:lvlJc w:val="left"/>
    </w:lvl>
  </w:abstractNum>
  <w:abstractNum w:abstractNumId="11" w15:restartNumberingAfterBreak="0">
    <w:nsid w:val="491B5562"/>
    <w:multiLevelType w:val="hybridMultilevel"/>
    <w:tmpl w:val="97AE7780"/>
    <w:lvl w:ilvl="0" w:tplc="0C28CBE8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 w:tplc="156879A2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 w:tplc="CE2C0136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 w:tplc="F6FCBA12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 w:tplc="CF98AF8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 w:tplc="064E5B0C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 w:tplc="742C1644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 w:tplc="99945FC4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 w:tplc="5792F3C0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2" w15:restartNumberingAfterBreak="0">
    <w:nsid w:val="4BBE0887"/>
    <w:multiLevelType w:val="hybridMultilevel"/>
    <w:tmpl w:val="BE9E475C"/>
    <w:lvl w:ilvl="0" w:tplc="1FEC2068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9A24D9D6">
      <w:start w:val="1"/>
      <w:numFmt w:val="decimal"/>
      <w:lvlText w:val=""/>
      <w:lvlJc w:val="left"/>
    </w:lvl>
    <w:lvl w:ilvl="2" w:tplc="9174B088">
      <w:start w:val="1"/>
      <w:numFmt w:val="decimal"/>
      <w:lvlText w:val=""/>
      <w:lvlJc w:val="left"/>
    </w:lvl>
    <w:lvl w:ilvl="3" w:tplc="D3B8D408">
      <w:start w:val="1"/>
      <w:numFmt w:val="decimal"/>
      <w:lvlText w:val=""/>
      <w:lvlJc w:val="left"/>
    </w:lvl>
    <w:lvl w:ilvl="4" w:tplc="D88E7970">
      <w:start w:val="1"/>
      <w:numFmt w:val="decimal"/>
      <w:lvlText w:val=""/>
      <w:lvlJc w:val="left"/>
    </w:lvl>
    <w:lvl w:ilvl="5" w:tplc="64C093E4">
      <w:start w:val="1"/>
      <w:numFmt w:val="decimal"/>
      <w:lvlText w:val=""/>
      <w:lvlJc w:val="left"/>
    </w:lvl>
    <w:lvl w:ilvl="6" w:tplc="348E8FCC">
      <w:start w:val="1"/>
      <w:numFmt w:val="decimal"/>
      <w:lvlText w:val=""/>
      <w:lvlJc w:val="left"/>
    </w:lvl>
    <w:lvl w:ilvl="7" w:tplc="E8361462">
      <w:start w:val="1"/>
      <w:numFmt w:val="decimal"/>
      <w:lvlText w:val=""/>
      <w:lvlJc w:val="left"/>
    </w:lvl>
    <w:lvl w:ilvl="8" w:tplc="78C0D8C0">
      <w:start w:val="1"/>
      <w:numFmt w:val="decimal"/>
      <w:lvlText w:val=""/>
      <w:lvlJc w:val="left"/>
    </w:lvl>
  </w:abstractNum>
  <w:abstractNum w:abstractNumId="13" w15:restartNumberingAfterBreak="0">
    <w:nsid w:val="51BA0FE9"/>
    <w:multiLevelType w:val="hybridMultilevel"/>
    <w:tmpl w:val="1AFEDF98"/>
    <w:lvl w:ilvl="0" w:tplc="5AE2F2A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670CB09C">
      <w:start w:val="1"/>
      <w:numFmt w:val="decimal"/>
      <w:lvlText w:val=""/>
      <w:lvlJc w:val="left"/>
    </w:lvl>
    <w:lvl w:ilvl="2" w:tplc="D4B4A130">
      <w:start w:val="1"/>
      <w:numFmt w:val="decimal"/>
      <w:lvlText w:val=""/>
      <w:lvlJc w:val="left"/>
    </w:lvl>
    <w:lvl w:ilvl="3" w:tplc="5512FA0E">
      <w:start w:val="1"/>
      <w:numFmt w:val="decimal"/>
      <w:lvlText w:val=""/>
      <w:lvlJc w:val="left"/>
    </w:lvl>
    <w:lvl w:ilvl="4" w:tplc="7A58E730">
      <w:start w:val="1"/>
      <w:numFmt w:val="decimal"/>
      <w:lvlText w:val=""/>
      <w:lvlJc w:val="left"/>
    </w:lvl>
    <w:lvl w:ilvl="5" w:tplc="A874D61E">
      <w:start w:val="1"/>
      <w:numFmt w:val="decimal"/>
      <w:lvlText w:val=""/>
      <w:lvlJc w:val="left"/>
    </w:lvl>
    <w:lvl w:ilvl="6" w:tplc="F9B4FA52">
      <w:start w:val="1"/>
      <w:numFmt w:val="decimal"/>
      <w:lvlText w:val=""/>
      <w:lvlJc w:val="left"/>
    </w:lvl>
    <w:lvl w:ilvl="7" w:tplc="D4068BC4">
      <w:start w:val="1"/>
      <w:numFmt w:val="decimal"/>
      <w:lvlText w:val=""/>
      <w:lvlJc w:val="left"/>
    </w:lvl>
    <w:lvl w:ilvl="8" w:tplc="775C6BB2">
      <w:start w:val="1"/>
      <w:numFmt w:val="decimal"/>
      <w:lvlText w:val=""/>
      <w:lvlJc w:val="left"/>
    </w:lvl>
  </w:abstractNum>
  <w:abstractNum w:abstractNumId="14" w15:restartNumberingAfterBreak="0">
    <w:nsid w:val="52FB3FE1"/>
    <w:multiLevelType w:val="hybridMultilevel"/>
    <w:tmpl w:val="D2708B4A"/>
    <w:lvl w:ilvl="0" w:tplc="0866A6F4">
      <w:start w:val="1"/>
      <w:numFmt w:val="bullet"/>
      <w:lvlText w:val=""/>
      <w:lvlJc w:val="left"/>
      <w:pPr>
        <w:tabs>
          <w:tab w:val="num" w:pos="0"/>
        </w:tabs>
        <w:ind w:left="907" w:hanging="340"/>
      </w:pPr>
      <w:rPr>
        <w:rFonts w:ascii="Symbol" w:hAnsi="Symbol" w:cs="Symbol" w:hint="default"/>
      </w:rPr>
    </w:lvl>
    <w:lvl w:ilvl="1" w:tplc="5C28C92E">
      <w:start w:val="1"/>
      <w:numFmt w:val="decimal"/>
      <w:lvlText w:val=""/>
      <w:lvlJc w:val="left"/>
    </w:lvl>
    <w:lvl w:ilvl="2" w:tplc="6CB83BF4">
      <w:start w:val="1"/>
      <w:numFmt w:val="decimal"/>
      <w:lvlText w:val=""/>
      <w:lvlJc w:val="left"/>
    </w:lvl>
    <w:lvl w:ilvl="3" w:tplc="867CA45E">
      <w:start w:val="1"/>
      <w:numFmt w:val="decimal"/>
      <w:lvlText w:val=""/>
      <w:lvlJc w:val="left"/>
    </w:lvl>
    <w:lvl w:ilvl="4" w:tplc="5B4CECE2">
      <w:start w:val="1"/>
      <w:numFmt w:val="decimal"/>
      <w:lvlText w:val=""/>
      <w:lvlJc w:val="left"/>
    </w:lvl>
    <w:lvl w:ilvl="5" w:tplc="456CBE82">
      <w:start w:val="1"/>
      <w:numFmt w:val="decimal"/>
      <w:lvlText w:val=""/>
      <w:lvlJc w:val="left"/>
    </w:lvl>
    <w:lvl w:ilvl="6" w:tplc="F340629C">
      <w:start w:val="1"/>
      <w:numFmt w:val="decimal"/>
      <w:lvlText w:val=""/>
      <w:lvlJc w:val="left"/>
    </w:lvl>
    <w:lvl w:ilvl="7" w:tplc="5E4A9CBA">
      <w:start w:val="1"/>
      <w:numFmt w:val="decimal"/>
      <w:lvlText w:val=""/>
      <w:lvlJc w:val="left"/>
    </w:lvl>
    <w:lvl w:ilvl="8" w:tplc="FD2069E0">
      <w:start w:val="1"/>
      <w:numFmt w:val="decimal"/>
      <w:lvlText w:val=""/>
      <w:lvlJc w:val="left"/>
    </w:lvl>
  </w:abstractNum>
  <w:abstractNum w:abstractNumId="15" w15:restartNumberingAfterBreak="0">
    <w:nsid w:val="57325253"/>
    <w:multiLevelType w:val="hybridMultilevel"/>
    <w:tmpl w:val="FB941E18"/>
    <w:lvl w:ilvl="0" w:tplc="02A60242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F0EC24B6">
      <w:start w:val="1"/>
      <w:numFmt w:val="decimal"/>
      <w:lvlText w:val=""/>
      <w:lvlJc w:val="left"/>
    </w:lvl>
    <w:lvl w:ilvl="2" w:tplc="E4E49214">
      <w:start w:val="1"/>
      <w:numFmt w:val="decimal"/>
      <w:lvlText w:val=""/>
      <w:lvlJc w:val="left"/>
    </w:lvl>
    <w:lvl w:ilvl="3" w:tplc="738C200A">
      <w:start w:val="1"/>
      <w:numFmt w:val="decimal"/>
      <w:lvlText w:val=""/>
      <w:lvlJc w:val="left"/>
    </w:lvl>
    <w:lvl w:ilvl="4" w:tplc="92381924">
      <w:start w:val="1"/>
      <w:numFmt w:val="decimal"/>
      <w:lvlText w:val=""/>
      <w:lvlJc w:val="left"/>
    </w:lvl>
    <w:lvl w:ilvl="5" w:tplc="032E790E">
      <w:start w:val="1"/>
      <w:numFmt w:val="decimal"/>
      <w:lvlText w:val=""/>
      <w:lvlJc w:val="left"/>
    </w:lvl>
    <w:lvl w:ilvl="6" w:tplc="6D4EA2D8">
      <w:start w:val="1"/>
      <w:numFmt w:val="decimal"/>
      <w:lvlText w:val=""/>
      <w:lvlJc w:val="left"/>
    </w:lvl>
    <w:lvl w:ilvl="7" w:tplc="CA744D7C">
      <w:start w:val="1"/>
      <w:numFmt w:val="decimal"/>
      <w:lvlText w:val=""/>
      <w:lvlJc w:val="left"/>
    </w:lvl>
    <w:lvl w:ilvl="8" w:tplc="F8A4510E">
      <w:start w:val="1"/>
      <w:numFmt w:val="decimal"/>
      <w:lvlText w:val=""/>
      <w:lvlJc w:val="left"/>
    </w:lvl>
  </w:abstractNum>
  <w:abstractNum w:abstractNumId="16" w15:restartNumberingAfterBreak="0">
    <w:nsid w:val="5E110908"/>
    <w:multiLevelType w:val="hybridMultilevel"/>
    <w:tmpl w:val="3A26406E"/>
    <w:lvl w:ilvl="0" w:tplc="446A025A">
      <w:start w:val="1"/>
      <w:numFmt w:val="decimal"/>
      <w:lvlText w:val="%1."/>
      <w:lvlJc w:val="left"/>
      <w:pPr>
        <w:tabs>
          <w:tab w:val="num" w:pos="0"/>
        </w:tabs>
        <w:ind w:left="1265" w:hanging="360"/>
      </w:pPr>
    </w:lvl>
    <w:lvl w:ilvl="1" w:tplc="AB1AA14C">
      <w:start w:val="1"/>
      <w:numFmt w:val="decimal"/>
      <w:lvlText w:val=""/>
      <w:lvlJc w:val="left"/>
    </w:lvl>
    <w:lvl w:ilvl="2" w:tplc="7F543D64">
      <w:start w:val="1"/>
      <w:numFmt w:val="decimal"/>
      <w:lvlText w:val=""/>
      <w:lvlJc w:val="left"/>
    </w:lvl>
    <w:lvl w:ilvl="3" w:tplc="866205DE">
      <w:start w:val="1"/>
      <w:numFmt w:val="decimal"/>
      <w:lvlText w:val=""/>
      <w:lvlJc w:val="left"/>
    </w:lvl>
    <w:lvl w:ilvl="4" w:tplc="87009C0A">
      <w:start w:val="1"/>
      <w:numFmt w:val="decimal"/>
      <w:lvlText w:val=""/>
      <w:lvlJc w:val="left"/>
    </w:lvl>
    <w:lvl w:ilvl="5" w:tplc="91329502">
      <w:start w:val="1"/>
      <w:numFmt w:val="decimal"/>
      <w:lvlText w:val=""/>
      <w:lvlJc w:val="left"/>
    </w:lvl>
    <w:lvl w:ilvl="6" w:tplc="0F685F8C">
      <w:start w:val="1"/>
      <w:numFmt w:val="decimal"/>
      <w:lvlText w:val=""/>
      <w:lvlJc w:val="left"/>
    </w:lvl>
    <w:lvl w:ilvl="7" w:tplc="04522730">
      <w:start w:val="1"/>
      <w:numFmt w:val="decimal"/>
      <w:lvlText w:val=""/>
      <w:lvlJc w:val="left"/>
    </w:lvl>
    <w:lvl w:ilvl="8" w:tplc="CBC4C2CA">
      <w:start w:val="1"/>
      <w:numFmt w:val="decimal"/>
      <w:lvlText w:val=""/>
      <w:lvlJc w:val="left"/>
    </w:lvl>
  </w:abstractNum>
  <w:abstractNum w:abstractNumId="17" w15:restartNumberingAfterBreak="0">
    <w:nsid w:val="62132FAE"/>
    <w:multiLevelType w:val="hybridMultilevel"/>
    <w:tmpl w:val="EBD26D52"/>
    <w:lvl w:ilvl="0" w:tplc="819A616E">
      <w:start w:val="1"/>
      <w:numFmt w:val="bullet"/>
      <w:lvlText w:val=""/>
      <w:lvlJc w:val="left"/>
      <w:pPr>
        <w:tabs>
          <w:tab w:val="num" w:pos="0"/>
        </w:tabs>
        <w:ind w:left="1625" w:hanging="360"/>
      </w:pPr>
      <w:rPr>
        <w:rFonts w:ascii="Symbol" w:hAnsi="Symbol" w:cs="Symbol" w:hint="default"/>
      </w:rPr>
    </w:lvl>
    <w:lvl w:ilvl="1" w:tplc="519429C0">
      <w:start w:val="1"/>
      <w:numFmt w:val="decimal"/>
      <w:lvlText w:val=""/>
      <w:lvlJc w:val="left"/>
    </w:lvl>
    <w:lvl w:ilvl="2" w:tplc="325A29F4">
      <w:start w:val="1"/>
      <w:numFmt w:val="decimal"/>
      <w:lvlText w:val=""/>
      <w:lvlJc w:val="left"/>
    </w:lvl>
    <w:lvl w:ilvl="3" w:tplc="C24C5122">
      <w:start w:val="1"/>
      <w:numFmt w:val="decimal"/>
      <w:lvlText w:val=""/>
      <w:lvlJc w:val="left"/>
    </w:lvl>
    <w:lvl w:ilvl="4" w:tplc="0AACBF9E">
      <w:start w:val="1"/>
      <w:numFmt w:val="decimal"/>
      <w:lvlText w:val=""/>
      <w:lvlJc w:val="left"/>
    </w:lvl>
    <w:lvl w:ilvl="5" w:tplc="82207FE0">
      <w:start w:val="1"/>
      <w:numFmt w:val="decimal"/>
      <w:lvlText w:val=""/>
      <w:lvlJc w:val="left"/>
    </w:lvl>
    <w:lvl w:ilvl="6" w:tplc="1368E956">
      <w:start w:val="1"/>
      <w:numFmt w:val="decimal"/>
      <w:lvlText w:val=""/>
      <w:lvlJc w:val="left"/>
    </w:lvl>
    <w:lvl w:ilvl="7" w:tplc="4FFA9B54">
      <w:start w:val="1"/>
      <w:numFmt w:val="decimal"/>
      <w:lvlText w:val=""/>
      <w:lvlJc w:val="left"/>
    </w:lvl>
    <w:lvl w:ilvl="8" w:tplc="55006BC2">
      <w:start w:val="1"/>
      <w:numFmt w:val="decimal"/>
      <w:lvlText w:val=""/>
      <w:lvlJc w:val="left"/>
    </w:lvl>
  </w:abstractNum>
  <w:abstractNum w:abstractNumId="18" w15:restartNumberingAfterBreak="0">
    <w:nsid w:val="63D07A31"/>
    <w:multiLevelType w:val="hybridMultilevel"/>
    <w:tmpl w:val="10247318"/>
    <w:lvl w:ilvl="0" w:tplc="FFDC5AA8">
      <w:start w:val="1"/>
      <w:numFmt w:val="bullet"/>
      <w:lvlText w:val=""/>
      <w:lvlJc w:val="left"/>
      <w:pPr>
        <w:tabs>
          <w:tab w:val="num" w:pos="0"/>
        </w:tabs>
        <w:ind w:left="1625" w:hanging="360"/>
      </w:pPr>
      <w:rPr>
        <w:rFonts w:ascii="Symbol" w:hAnsi="Symbol" w:cs="Symbol" w:hint="default"/>
      </w:rPr>
    </w:lvl>
    <w:lvl w:ilvl="1" w:tplc="71BE2916">
      <w:start w:val="1"/>
      <w:numFmt w:val="decimal"/>
      <w:lvlText w:val=""/>
      <w:lvlJc w:val="left"/>
    </w:lvl>
    <w:lvl w:ilvl="2" w:tplc="8AA0B0B8">
      <w:start w:val="1"/>
      <w:numFmt w:val="decimal"/>
      <w:lvlText w:val=""/>
      <w:lvlJc w:val="left"/>
    </w:lvl>
    <w:lvl w:ilvl="3" w:tplc="385447D2">
      <w:start w:val="1"/>
      <w:numFmt w:val="decimal"/>
      <w:lvlText w:val=""/>
      <w:lvlJc w:val="left"/>
    </w:lvl>
    <w:lvl w:ilvl="4" w:tplc="D6C4CA64">
      <w:start w:val="1"/>
      <w:numFmt w:val="decimal"/>
      <w:lvlText w:val=""/>
      <w:lvlJc w:val="left"/>
    </w:lvl>
    <w:lvl w:ilvl="5" w:tplc="FB101E00">
      <w:start w:val="1"/>
      <w:numFmt w:val="decimal"/>
      <w:lvlText w:val=""/>
      <w:lvlJc w:val="left"/>
    </w:lvl>
    <w:lvl w:ilvl="6" w:tplc="3670D164">
      <w:start w:val="1"/>
      <w:numFmt w:val="decimal"/>
      <w:lvlText w:val=""/>
      <w:lvlJc w:val="left"/>
    </w:lvl>
    <w:lvl w:ilvl="7" w:tplc="9A1EE850">
      <w:start w:val="1"/>
      <w:numFmt w:val="decimal"/>
      <w:lvlText w:val=""/>
      <w:lvlJc w:val="left"/>
    </w:lvl>
    <w:lvl w:ilvl="8" w:tplc="E3BA17E4">
      <w:start w:val="1"/>
      <w:numFmt w:val="decimal"/>
      <w:lvlText w:val=""/>
      <w:lvlJc w:val="left"/>
    </w:lvl>
  </w:abstractNum>
  <w:abstractNum w:abstractNumId="19" w15:restartNumberingAfterBreak="0">
    <w:nsid w:val="79434CEF"/>
    <w:multiLevelType w:val="hybridMultilevel"/>
    <w:tmpl w:val="7F987BE4"/>
    <w:lvl w:ilvl="0" w:tplc="7F7881C6">
      <w:start w:val="1"/>
      <w:numFmt w:val="bullet"/>
      <w:lvlText w:val="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</w:rPr>
    </w:lvl>
    <w:lvl w:ilvl="1" w:tplc="EA44CA66">
      <w:start w:val="1"/>
      <w:numFmt w:val="decimal"/>
      <w:lvlText w:val=""/>
      <w:lvlJc w:val="left"/>
    </w:lvl>
    <w:lvl w:ilvl="2" w:tplc="54F0112A">
      <w:start w:val="1"/>
      <w:numFmt w:val="decimal"/>
      <w:lvlText w:val=""/>
      <w:lvlJc w:val="left"/>
    </w:lvl>
    <w:lvl w:ilvl="3" w:tplc="E47AA742">
      <w:start w:val="1"/>
      <w:numFmt w:val="decimal"/>
      <w:lvlText w:val=""/>
      <w:lvlJc w:val="left"/>
    </w:lvl>
    <w:lvl w:ilvl="4" w:tplc="10A25CAE">
      <w:start w:val="1"/>
      <w:numFmt w:val="decimal"/>
      <w:lvlText w:val=""/>
      <w:lvlJc w:val="left"/>
    </w:lvl>
    <w:lvl w:ilvl="5" w:tplc="0E2C2240">
      <w:start w:val="1"/>
      <w:numFmt w:val="decimal"/>
      <w:lvlText w:val=""/>
      <w:lvlJc w:val="left"/>
    </w:lvl>
    <w:lvl w:ilvl="6" w:tplc="4D3AFE2A">
      <w:start w:val="1"/>
      <w:numFmt w:val="decimal"/>
      <w:lvlText w:val=""/>
      <w:lvlJc w:val="left"/>
    </w:lvl>
    <w:lvl w:ilvl="7" w:tplc="526EA370">
      <w:start w:val="1"/>
      <w:numFmt w:val="decimal"/>
      <w:lvlText w:val=""/>
      <w:lvlJc w:val="left"/>
    </w:lvl>
    <w:lvl w:ilvl="8" w:tplc="AB869F52">
      <w:start w:val="1"/>
      <w:numFmt w:val="decimal"/>
      <w:lvlText w:val=""/>
      <w:lvlJc w:val="left"/>
    </w:lvl>
  </w:abstractNum>
  <w:abstractNum w:abstractNumId="20" w15:restartNumberingAfterBreak="0">
    <w:nsid w:val="7B1D5E9E"/>
    <w:multiLevelType w:val="multilevel"/>
    <w:tmpl w:val="E6B8C746"/>
    <w:lvl w:ilvl="0">
      <w:start w:val="1"/>
      <w:numFmt w:val="decimal"/>
      <w:pStyle w:val="1"/>
      <w:suff w:val="space"/>
      <w:lvlText w:val="%1"/>
      <w:lvlJc w:val="left"/>
      <w:pPr>
        <w:tabs>
          <w:tab w:val="num" w:pos="0"/>
        </w:tabs>
        <w:ind w:left="0" w:firstLine="57"/>
      </w:p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0" w:firstLine="17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7BB80AB2"/>
    <w:multiLevelType w:val="multilevel"/>
    <w:tmpl w:val="4F8068A2"/>
    <w:lvl w:ilvl="0">
      <w:start w:val="1"/>
      <w:numFmt w:val="decimal"/>
      <w:pStyle w:val="10"/>
      <w:lvlText w:val="%1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abstractNum w:abstractNumId="22" w15:restartNumberingAfterBreak="0">
    <w:nsid w:val="7CAB75A3"/>
    <w:multiLevelType w:val="hybridMultilevel"/>
    <w:tmpl w:val="7758F7D4"/>
    <w:lvl w:ilvl="0" w:tplc="22E4E05A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A1C6A274">
      <w:start w:val="1"/>
      <w:numFmt w:val="decimal"/>
      <w:lvlText w:val=""/>
      <w:lvlJc w:val="left"/>
    </w:lvl>
    <w:lvl w:ilvl="2" w:tplc="D48A6010">
      <w:start w:val="1"/>
      <w:numFmt w:val="decimal"/>
      <w:lvlText w:val=""/>
      <w:lvlJc w:val="left"/>
    </w:lvl>
    <w:lvl w:ilvl="3" w:tplc="A7923A2A">
      <w:start w:val="1"/>
      <w:numFmt w:val="decimal"/>
      <w:lvlText w:val=""/>
      <w:lvlJc w:val="left"/>
    </w:lvl>
    <w:lvl w:ilvl="4" w:tplc="DA64DB3E">
      <w:start w:val="1"/>
      <w:numFmt w:val="decimal"/>
      <w:lvlText w:val=""/>
      <w:lvlJc w:val="left"/>
    </w:lvl>
    <w:lvl w:ilvl="5" w:tplc="9AE84F96">
      <w:start w:val="1"/>
      <w:numFmt w:val="decimal"/>
      <w:lvlText w:val=""/>
      <w:lvlJc w:val="left"/>
    </w:lvl>
    <w:lvl w:ilvl="6" w:tplc="90A0B2F4">
      <w:start w:val="1"/>
      <w:numFmt w:val="decimal"/>
      <w:lvlText w:val=""/>
      <w:lvlJc w:val="left"/>
    </w:lvl>
    <w:lvl w:ilvl="7" w:tplc="CD8AB482">
      <w:start w:val="1"/>
      <w:numFmt w:val="decimal"/>
      <w:lvlText w:val=""/>
      <w:lvlJc w:val="left"/>
    </w:lvl>
    <w:lvl w:ilvl="8" w:tplc="80E44874">
      <w:start w:val="1"/>
      <w:numFmt w:val="decimal"/>
      <w:lvlText w:val=""/>
      <w:lvlJc w:val="left"/>
    </w:lvl>
  </w:abstractNum>
  <w:abstractNum w:abstractNumId="23" w15:restartNumberingAfterBreak="0">
    <w:nsid w:val="7D270958"/>
    <w:multiLevelType w:val="hybridMultilevel"/>
    <w:tmpl w:val="40FC93B6"/>
    <w:lvl w:ilvl="0" w:tplc="5B3ECA38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4F329A02">
      <w:start w:val="1"/>
      <w:numFmt w:val="decimal"/>
      <w:lvlText w:val=""/>
      <w:lvlJc w:val="left"/>
    </w:lvl>
    <w:lvl w:ilvl="2" w:tplc="ACBEA8F6">
      <w:start w:val="1"/>
      <w:numFmt w:val="decimal"/>
      <w:lvlText w:val=""/>
      <w:lvlJc w:val="left"/>
    </w:lvl>
    <w:lvl w:ilvl="3" w:tplc="94F4BC7C">
      <w:start w:val="1"/>
      <w:numFmt w:val="decimal"/>
      <w:lvlText w:val=""/>
      <w:lvlJc w:val="left"/>
    </w:lvl>
    <w:lvl w:ilvl="4" w:tplc="51F6CD62">
      <w:start w:val="1"/>
      <w:numFmt w:val="decimal"/>
      <w:lvlText w:val=""/>
      <w:lvlJc w:val="left"/>
    </w:lvl>
    <w:lvl w:ilvl="5" w:tplc="9F20409A">
      <w:start w:val="1"/>
      <w:numFmt w:val="decimal"/>
      <w:lvlText w:val=""/>
      <w:lvlJc w:val="left"/>
    </w:lvl>
    <w:lvl w:ilvl="6" w:tplc="9EAA80AA">
      <w:start w:val="1"/>
      <w:numFmt w:val="decimal"/>
      <w:lvlText w:val=""/>
      <w:lvlJc w:val="left"/>
    </w:lvl>
    <w:lvl w:ilvl="7" w:tplc="8110CBB2">
      <w:start w:val="1"/>
      <w:numFmt w:val="decimal"/>
      <w:lvlText w:val=""/>
      <w:lvlJc w:val="left"/>
    </w:lvl>
    <w:lvl w:ilvl="8" w:tplc="02109CE4">
      <w:start w:val="1"/>
      <w:numFmt w:val="decimal"/>
      <w:lvlText w:val=""/>
      <w:lvlJc w:val="left"/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1"/>
  </w:num>
  <w:num w:numId="5">
    <w:abstractNumId w:val="19"/>
  </w:num>
  <w:num w:numId="6">
    <w:abstractNumId w:val="2"/>
  </w:num>
  <w:num w:numId="7">
    <w:abstractNumId w:val="23"/>
  </w:num>
  <w:num w:numId="8">
    <w:abstractNumId w:val="4"/>
  </w:num>
  <w:num w:numId="9">
    <w:abstractNumId w:val="1"/>
  </w:num>
  <w:num w:numId="10">
    <w:abstractNumId w:val="3"/>
  </w:num>
  <w:num w:numId="11">
    <w:abstractNumId w:val="22"/>
  </w:num>
  <w:num w:numId="12">
    <w:abstractNumId w:val="14"/>
  </w:num>
  <w:num w:numId="13">
    <w:abstractNumId w:val="15"/>
  </w:num>
  <w:num w:numId="14">
    <w:abstractNumId w:val="16"/>
  </w:num>
  <w:num w:numId="15">
    <w:abstractNumId w:val="12"/>
  </w:num>
  <w:num w:numId="16">
    <w:abstractNumId w:val="18"/>
  </w:num>
  <w:num w:numId="17">
    <w:abstractNumId w:val="5"/>
  </w:num>
  <w:num w:numId="18">
    <w:abstractNumId w:val="10"/>
  </w:num>
  <w:num w:numId="19">
    <w:abstractNumId w:val="17"/>
  </w:num>
  <w:num w:numId="20">
    <w:abstractNumId w:val="9"/>
  </w:num>
  <w:num w:numId="21">
    <w:abstractNumId w:val="8"/>
  </w:num>
  <w:num w:numId="22">
    <w:abstractNumId w:val="7"/>
  </w:num>
  <w:num w:numId="23">
    <w:abstractNumId w:val="0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E84"/>
    <w:rsid w:val="00632E84"/>
    <w:rsid w:val="00B1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009AD"/>
  <w15:docId w15:val="{E6305629-3582-4D1E-939C-A0F53E0A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Tahoma" w:hAnsi="Liberation Serif" w:cs="Droid Sans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 w:cs="Arial"/>
      <w:sz w:val="28"/>
      <w:szCs w:val="18"/>
      <w:lang w:eastAsia="zh-CN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numPr>
        <w:numId w:val="1"/>
      </w:numPr>
      <w:spacing w:before="240"/>
      <w:jc w:val="center"/>
      <w:outlineLvl w:val="0"/>
    </w:pPr>
    <w:rPr>
      <w:rFonts w:eastAsia="Cambria" w:cs="Cambria"/>
      <w:b/>
      <w:szCs w:val="32"/>
    </w:rPr>
  </w:style>
  <w:style w:type="paragraph" w:styleId="2">
    <w:name w:val="heading 2"/>
    <w:basedOn w:val="a"/>
    <w:next w:val="a"/>
    <w:link w:val="21"/>
    <w:uiPriority w:val="9"/>
    <w:unhideWhenUsed/>
    <w:qFormat/>
    <w:pPr>
      <w:keepNext/>
      <w:keepLines/>
      <w:numPr>
        <w:ilvl w:val="1"/>
        <w:numId w:val="1"/>
      </w:numPr>
      <w:spacing w:before="40"/>
      <w:outlineLvl w:val="1"/>
    </w:pPr>
    <w:rPr>
      <w:rFonts w:eastAsia="Cambria" w:cs="Cambria"/>
      <w:b/>
      <w:szCs w:val="26"/>
    </w:rPr>
  </w:style>
  <w:style w:type="paragraph" w:styleId="3">
    <w:name w:val="heading 3"/>
    <w:basedOn w:val="a"/>
    <w:next w:val="a"/>
    <w:link w:val="31"/>
    <w:uiPriority w:val="9"/>
    <w:semiHidden/>
    <w:unhideWhenUsed/>
    <w:qFormat/>
    <w:pPr>
      <w:keepNext/>
      <w:keepLines/>
      <w:numPr>
        <w:ilvl w:val="2"/>
        <w:numId w:val="1"/>
      </w:numPr>
      <w:spacing w:before="40"/>
      <w:outlineLvl w:val="2"/>
    </w:pPr>
    <w:rPr>
      <w:rFonts w:ascii="Cambria" w:eastAsia="Cambria" w:hAnsi="Cambria" w:cs="Cambria"/>
      <w:color w:val="243F60"/>
      <w:sz w:val="24"/>
      <w:szCs w:val="24"/>
    </w:rPr>
  </w:style>
  <w:style w:type="paragraph" w:styleId="4">
    <w:name w:val="heading 4"/>
    <w:basedOn w:val="a"/>
    <w:next w:val="a"/>
    <w:link w:val="41"/>
    <w:uiPriority w:val="9"/>
    <w:semiHidden/>
    <w:unhideWhenUsed/>
    <w:qFormat/>
    <w:pPr>
      <w:keepNext/>
      <w:keepLines/>
      <w:numPr>
        <w:ilvl w:val="3"/>
        <w:numId w:val="1"/>
      </w:numPr>
      <w:spacing w:before="40"/>
      <w:outlineLvl w:val="3"/>
    </w:pPr>
    <w:rPr>
      <w:rFonts w:ascii="Cambria" w:eastAsia="Cambria" w:hAnsi="Cambria" w:cs="Cambria"/>
      <w:i/>
      <w:iCs/>
      <w:color w:val="365F91"/>
    </w:rPr>
  </w:style>
  <w:style w:type="paragraph" w:styleId="5">
    <w:name w:val="heading 5"/>
    <w:basedOn w:val="a"/>
    <w:next w:val="a"/>
    <w:link w:val="51"/>
    <w:uiPriority w:val="9"/>
    <w:semiHidden/>
    <w:unhideWhenUsed/>
    <w:qFormat/>
    <w:pPr>
      <w:keepNext/>
      <w:keepLines/>
      <w:numPr>
        <w:ilvl w:val="4"/>
        <w:numId w:val="1"/>
      </w:numPr>
      <w:spacing w:before="40"/>
      <w:outlineLvl w:val="4"/>
    </w:pPr>
    <w:rPr>
      <w:rFonts w:ascii="Cambria" w:eastAsia="Cambria" w:hAnsi="Cambria" w:cs="Cambria"/>
      <w:color w:val="365F91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="Cambria" w:eastAsia="Cambria" w:hAnsi="Cambria" w:cs="Cambria"/>
      <w:color w:val="243F60"/>
    </w:rPr>
  </w:style>
  <w:style w:type="paragraph" w:styleId="7">
    <w:name w:val="heading 7"/>
    <w:basedOn w:val="a"/>
    <w:next w:val="a"/>
    <w:link w:val="71"/>
    <w:qFormat/>
    <w:pPr>
      <w:keepNext/>
      <w:keepLines/>
      <w:numPr>
        <w:ilvl w:val="6"/>
        <w:numId w:val="1"/>
      </w:numPr>
      <w:spacing w:before="40"/>
      <w:outlineLvl w:val="6"/>
    </w:pPr>
    <w:rPr>
      <w:rFonts w:ascii="Cambria" w:eastAsia="Cambria" w:hAnsi="Cambria" w:cs="Cambria"/>
      <w:i/>
      <w:iCs/>
      <w:color w:val="243F60"/>
    </w:rPr>
  </w:style>
  <w:style w:type="paragraph" w:styleId="8">
    <w:name w:val="heading 8"/>
    <w:basedOn w:val="a"/>
    <w:next w:val="a"/>
    <w:link w:val="81"/>
    <w:qFormat/>
    <w:pPr>
      <w:keepNext/>
      <w:keepLines/>
      <w:numPr>
        <w:ilvl w:val="7"/>
        <w:numId w:val="1"/>
      </w:numPr>
      <w:spacing w:before="40"/>
      <w:outlineLvl w:val="7"/>
    </w:pPr>
    <w:rPr>
      <w:rFonts w:ascii="Cambria" w:eastAsia="Cambria" w:hAnsi="Cambria" w:cs="Cambria"/>
      <w:color w:val="272727"/>
      <w:sz w:val="21"/>
      <w:szCs w:val="21"/>
    </w:rPr>
  </w:style>
  <w:style w:type="paragraph" w:styleId="9">
    <w:name w:val="heading 9"/>
    <w:basedOn w:val="a"/>
    <w:next w:val="a"/>
    <w:link w:val="91"/>
    <w:qFormat/>
    <w:pPr>
      <w:keepNext/>
      <w:keepLines/>
      <w:numPr>
        <w:ilvl w:val="8"/>
        <w:numId w:val="1"/>
      </w:numPr>
      <w:spacing w:before="40"/>
      <w:outlineLvl w:val="8"/>
    </w:pPr>
    <w:rPr>
      <w:rFonts w:ascii="Cambria" w:eastAsia="Cambria" w:hAnsi="Cambria" w:cs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1">
    <w:name w:val="Заголовок 2 Знак1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1">
    <w:name w:val="Заголовок 3 Знак1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a3">
    <w:name w:val="Заголовок Знак"/>
    <w:basedOn w:val="a0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12">
    <w:name w:val="Верхний колонтитул Знак1"/>
    <w:basedOn w:val="a0"/>
    <w:link w:val="a9"/>
    <w:uiPriority w:val="99"/>
  </w:style>
  <w:style w:type="character" w:customStyle="1" w:styleId="13">
    <w:name w:val="Нижний колонтитул Знак1"/>
    <w:basedOn w:val="a0"/>
    <w:link w:val="aa"/>
    <w:uiPriority w:val="99"/>
  </w:style>
  <w:style w:type="character" w:customStyle="1" w:styleId="ab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styleId="ad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4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5">
    <w:name w:val="Текст сноски Знак1"/>
    <w:link w:val="ae"/>
    <w:uiPriority w:val="99"/>
    <w:rPr>
      <w:sz w:val="18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6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z0">
    <w:name w:val="WW8Num1z0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u w:val="none"/>
      <w:vertAlign w:val="baseline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  <w:rPr>
      <w:rFonts w:ascii="Symbol" w:hAnsi="Symbol" w:cs="Symbol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8z0">
    <w:name w:val="WW8Num28z0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eastAsia="Times New Roman" w:hAnsi="Symbol" w:cs="Aria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af4">
    <w:name w:val="Текст примечания Знак"/>
    <w:qFormat/>
    <w:rPr>
      <w:rFonts w:ascii="Arial" w:eastAsia="Times New Roman" w:hAnsi="Arial" w:cs="Arial"/>
      <w:sz w:val="20"/>
      <w:szCs w:val="20"/>
    </w:rPr>
  </w:style>
  <w:style w:type="character" w:customStyle="1" w:styleId="af5">
    <w:name w:val="Текст сноски Знак"/>
    <w:qFormat/>
    <w:rPr>
      <w:rFonts w:ascii="Arial" w:eastAsia="Times New Roman" w:hAnsi="Arial" w:cs="Times New Roman"/>
      <w:sz w:val="20"/>
      <w:szCs w:val="20"/>
    </w:rPr>
  </w:style>
  <w:style w:type="character" w:customStyle="1" w:styleId="af6">
    <w:name w:val="Символ сноски"/>
    <w:qFormat/>
    <w:rPr>
      <w:vertAlign w:val="superscript"/>
    </w:rPr>
  </w:style>
  <w:style w:type="character" w:styleId="af7">
    <w:name w:val="annotation reference"/>
    <w:qFormat/>
    <w:rPr>
      <w:sz w:val="16"/>
      <w:szCs w:val="16"/>
    </w:rPr>
  </w:style>
  <w:style w:type="character" w:styleId="af8">
    <w:name w:val="Hyperlink"/>
    <w:qFormat/>
    <w:rPr>
      <w:color w:val="0000FF"/>
      <w:u w:val="single"/>
    </w:rPr>
  </w:style>
  <w:style w:type="character" w:customStyle="1" w:styleId="af9">
    <w:name w:val="Верх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a">
    <w:name w:val="Нижний колонтитул Знак"/>
    <w:qFormat/>
    <w:rPr>
      <w:rFonts w:ascii="Baltica;Times New Roman" w:eastAsia="Times New Roman" w:hAnsi="Baltica;Times New Roman" w:cs="Times New Roman"/>
      <w:sz w:val="24"/>
      <w:szCs w:val="20"/>
    </w:rPr>
  </w:style>
  <w:style w:type="character" w:customStyle="1" w:styleId="afb">
    <w:name w:val="Текст выноски Знак"/>
    <w:qFormat/>
    <w:rPr>
      <w:rFonts w:ascii="Segoe UI" w:eastAsia="Times New Roman" w:hAnsi="Segoe UI" w:cs="Segoe UI"/>
      <w:sz w:val="18"/>
      <w:szCs w:val="18"/>
    </w:rPr>
  </w:style>
  <w:style w:type="character" w:customStyle="1" w:styleId="afc">
    <w:name w:val="Абзац списка Знак"/>
    <w:qFormat/>
    <w:rPr>
      <w:rFonts w:ascii="Calibri" w:eastAsia="Calibri" w:hAnsi="Calibri" w:cs="Calibri"/>
    </w:rPr>
  </w:style>
  <w:style w:type="character" w:customStyle="1" w:styleId="afd">
    <w:name w:val="Тема примечания Знак"/>
    <w:qFormat/>
    <w:rPr>
      <w:rFonts w:ascii="Arial" w:eastAsia="Times New Roman" w:hAnsi="Arial" w:cs="Arial"/>
      <w:b/>
      <w:bCs/>
      <w:sz w:val="20"/>
      <w:szCs w:val="20"/>
    </w:rPr>
  </w:style>
  <w:style w:type="character" w:customStyle="1" w:styleId="WW-">
    <w:name w:val="WW-Символ сноски"/>
    <w:qFormat/>
  </w:style>
  <w:style w:type="character" w:styleId="afe">
    <w:name w:val="footnote reference"/>
    <w:rPr>
      <w:vertAlign w:val="superscript"/>
    </w:rPr>
  </w:style>
  <w:style w:type="character" w:customStyle="1" w:styleId="aff">
    <w:name w:val="Символ концевой сноски"/>
    <w:qFormat/>
    <w:rPr>
      <w:vertAlign w:val="superscript"/>
    </w:rPr>
  </w:style>
  <w:style w:type="character" w:customStyle="1" w:styleId="aff0">
    <w:name w:val="Символы концевой сноски"/>
    <w:qFormat/>
  </w:style>
  <w:style w:type="character" w:customStyle="1" w:styleId="17">
    <w:name w:val="Текст примечания Знак1"/>
    <w:qFormat/>
    <w:rPr>
      <w:rFonts w:ascii="Arial" w:eastAsia="Times New Roman" w:hAnsi="Arial" w:cs="Arial"/>
      <w:szCs w:val="20"/>
    </w:rPr>
  </w:style>
  <w:style w:type="character" w:customStyle="1" w:styleId="ConsPlusNormal">
    <w:name w:val="ConsPlusNormal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18">
    <w:name w:val="Заголовок 1 Знак"/>
    <w:qFormat/>
    <w:rPr>
      <w:rFonts w:ascii="Times New Roman" w:eastAsia="Cambria" w:hAnsi="Times New Roman" w:cs="Cambria"/>
      <w:b/>
      <w:sz w:val="28"/>
      <w:szCs w:val="32"/>
    </w:rPr>
  </w:style>
  <w:style w:type="character" w:customStyle="1" w:styleId="25">
    <w:name w:val="Заголовок 2 Знак"/>
    <w:qFormat/>
    <w:rPr>
      <w:rFonts w:ascii="Times New Roman" w:eastAsia="Cambria" w:hAnsi="Times New Roman" w:cs="Cambria"/>
      <w:b/>
      <w:sz w:val="28"/>
      <w:szCs w:val="26"/>
    </w:rPr>
  </w:style>
  <w:style w:type="character" w:styleId="aff1">
    <w:name w:val="Strong"/>
    <w:qFormat/>
    <w:rPr>
      <w:b/>
      <w:bCs/>
    </w:rPr>
  </w:style>
  <w:style w:type="character" w:customStyle="1" w:styleId="phnormal">
    <w:name w:val="ph_normal Знак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33">
    <w:name w:val="Заголовок 3 Знак"/>
    <w:qFormat/>
    <w:rPr>
      <w:rFonts w:ascii="Cambria" w:eastAsia="Cambria" w:hAnsi="Cambria" w:cs="Cambria"/>
      <w:color w:val="243F60"/>
      <w:sz w:val="24"/>
      <w:szCs w:val="24"/>
    </w:rPr>
  </w:style>
  <w:style w:type="character" w:customStyle="1" w:styleId="43">
    <w:name w:val="Заголовок 4 Знак"/>
    <w:qFormat/>
    <w:rPr>
      <w:rFonts w:ascii="Cambria" w:eastAsia="Cambria" w:hAnsi="Cambria" w:cs="Cambria"/>
      <w:i/>
      <w:iCs/>
      <w:color w:val="365F91"/>
      <w:sz w:val="28"/>
      <w:szCs w:val="18"/>
    </w:rPr>
  </w:style>
  <w:style w:type="character" w:customStyle="1" w:styleId="53">
    <w:name w:val="Заголовок 5 Знак"/>
    <w:qFormat/>
    <w:rPr>
      <w:rFonts w:ascii="Cambria" w:eastAsia="Cambria" w:hAnsi="Cambria" w:cs="Cambria"/>
      <w:color w:val="365F91"/>
      <w:sz w:val="28"/>
      <w:szCs w:val="18"/>
    </w:rPr>
  </w:style>
  <w:style w:type="character" w:customStyle="1" w:styleId="62">
    <w:name w:val="Заголовок 6 Знак"/>
    <w:qFormat/>
    <w:rPr>
      <w:rFonts w:ascii="Cambria" w:eastAsia="Cambria" w:hAnsi="Cambria" w:cs="Cambria"/>
      <w:color w:val="243F60"/>
      <w:sz w:val="28"/>
      <w:szCs w:val="18"/>
    </w:rPr>
  </w:style>
  <w:style w:type="character" w:customStyle="1" w:styleId="72">
    <w:name w:val="Заголовок 7 Знак"/>
    <w:qFormat/>
    <w:rPr>
      <w:rFonts w:ascii="Cambria" w:eastAsia="Cambria" w:hAnsi="Cambria" w:cs="Cambria"/>
      <w:i/>
      <w:iCs/>
      <w:color w:val="243F60"/>
      <w:sz w:val="28"/>
      <w:szCs w:val="18"/>
    </w:rPr>
  </w:style>
  <w:style w:type="character" w:customStyle="1" w:styleId="82">
    <w:name w:val="Заголовок 8 Знак"/>
    <w:qFormat/>
    <w:rPr>
      <w:rFonts w:ascii="Cambria" w:eastAsia="Cambria" w:hAnsi="Cambria" w:cs="Cambria"/>
      <w:color w:val="272727"/>
      <w:sz w:val="21"/>
      <w:szCs w:val="21"/>
    </w:rPr>
  </w:style>
  <w:style w:type="character" w:customStyle="1" w:styleId="92">
    <w:name w:val="Заголовок 9 Знак"/>
    <w:qFormat/>
    <w:rPr>
      <w:rFonts w:ascii="Cambria" w:eastAsia="Cambria" w:hAnsi="Cambria" w:cs="Cambria"/>
      <w:i/>
      <w:iCs/>
      <w:color w:val="272727"/>
      <w:sz w:val="21"/>
      <w:szCs w:val="21"/>
    </w:rPr>
  </w:style>
  <w:style w:type="character" w:customStyle="1" w:styleId="19">
    <w:name w:val="_Пункты в таблице (1 уровень) Знак"/>
    <w:qFormat/>
    <w:rPr>
      <w:rFonts w:ascii="Times New Roman" w:hAnsi="Times New Roman" w:cs="Times New Roman"/>
      <w:spacing w:val="2"/>
    </w:rPr>
  </w:style>
  <w:style w:type="character" w:customStyle="1" w:styleId="UnresolvedMention">
    <w:name w:val="Unresolved Mention"/>
    <w:qFormat/>
    <w:rPr>
      <w:color w:val="605E5C"/>
      <w:shd w:val="clear" w:color="auto" w:fill="E1DFDD"/>
    </w:rPr>
  </w:style>
  <w:style w:type="paragraph" w:styleId="a4">
    <w:name w:val="Title"/>
    <w:basedOn w:val="a"/>
    <w:next w:val="aff2"/>
    <w:link w:val="a3"/>
    <w:uiPriority w:val="10"/>
    <w:qFormat/>
    <w:pPr>
      <w:keepNext/>
      <w:spacing w:before="240" w:after="120"/>
    </w:pPr>
    <w:rPr>
      <w:rFonts w:ascii="Liberation Sans;Arial" w:eastAsia="Tahoma" w:hAnsi="Liberation Sans;Arial" w:cs="Droid Sans Devanagari"/>
      <w:szCs w:val="28"/>
    </w:rPr>
  </w:style>
  <w:style w:type="paragraph" w:styleId="aff2">
    <w:name w:val="Body Text"/>
    <w:basedOn w:val="a"/>
    <w:pPr>
      <w:spacing w:after="140" w:line="288" w:lineRule="auto"/>
    </w:pPr>
  </w:style>
  <w:style w:type="paragraph" w:styleId="aff3">
    <w:name w:val="List"/>
    <w:basedOn w:val="aff2"/>
    <w:rPr>
      <w:rFonts w:cs="FreeSans;Arial"/>
    </w:rPr>
  </w:style>
  <w:style w:type="paragraph" w:styleId="ac">
    <w:name w:val="caption"/>
    <w:basedOn w:val="a"/>
    <w:link w:val="ab"/>
    <w:qFormat/>
    <w:pPr>
      <w:suppressLineNumbers/>
      <w:spacing w:before="120" w:after="120"/>
    </w:pPr>
    <w:rPr>
      <w:rFonts w:cs="FreeSans;Arial"/>
      <w:i/>
      <w:iCs/>
      <w:sz w:val="24"/>
      <w:szCs w:val="24"/>
    </w:rPr>
  </w:style>
  <w:style w:type="paragraph" w:styleId="aff4">
    <w:name w:val="index heading"/>
    <w:basedOn w:val="a"/>
    <w:pPr>
      <w:suppressLineNumbers/>
    </w:pPr>
    <w:rPr>
      <w:rFonts w:cs="FreeSans;Arial"/>
    </w:rPr>
  </w:style>
  <w:style w:type="paragraph" w:customStyle="1" w:styleId="1a">
    <w:name w:val="Заголовок1"/>
    <w:basedOn w:val="a"/>
    <w:next w:val="aff2"/>
    <w:qFormat/>
    <w:pPr>
      <w:keepNext/>
      <w:spacing w:before="240" w:after="120"/>
    </w:pPr>
    <w:rPr>
      <w:rFonts w:ascii="Liberation Sans;Arial" w:eastAsia="Noto Sans CJK SC Regular" w:hAnsi="Liberation Sans;Arial" w:cs="FreeSans;Arial"/>
      <w:szCs w:val="28"/>
    </w:rPr>
  </w:style>
  <w:style w:type="paragraph" w:styleId="aff5">
    <w:name w:val="annotation text"/>
    <w:basedOn w:val="a"/>
    <w:qFormat/>
    <w:rPr>
      <w:sz w:val="20"/>
      <w:szCs w:val="20"/>
    </w:rPr>
  </w:style>
  <w:style w:type="paragraph" w:styleId="aff6">
    <w:name w:val="No Spacing"/>
    <w:qFormat/>
    <w:pPr>
      <w:ind w:firstLine="709"/>
    </w:pPr>
    <w:rPr>
      <w:rFonts w:ascii="Times New Roman" w:eastAsia="Calibri" w:hAnsi="Times New Roman" w:cs="Times New Roman"/>
      <w:sz w:val="24"/>
      <w:szCs w:val="22"/>
      <w:lang w:eastAsia="zh-CN"/>
    </w:rPr>
  </w:style>
  <w:style w:type="paragraph" w:customStyle="1" w:styleId="msonormalbullet1gif">
    <w:name w:val="msonormalbullet1.gif"/>
    <w:basedOn w:val="a"/>
    <w:qFormat/>
    <w:pPr>
      <w:widowControl/>
      <w:spacing w:before="280" w:after="280"/>
    </w:pPr>
    <w:rPr>
      <w:rFonts w:cs="Times New Roman"/>
      <w:sz w:val="24"/>
      <w:szCs w:val="24"/>
    </w:rPr>
  </w:style>
  <w:style w:type="paragraph" w:styleId="ae">
    <w:name w:val="footnote text"/>
    <w:basedOn w:val="a"/>
    <w:link w:val="15"/>
  </w:style>
  <w:style w:type="paragraph" w:customStyle="1" w:styleId="aff7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link w:val="12"/>
    <w:pPr>
      <w:widowControl/>
    </w:pPr>
    <w:rPr>
      <w:rFonts w:cs="Times New Roman"/>
      <w:sz w:val="24"/>
      <w:szCs w:val="24"/>
    </w:rPr>
  </w:style>
  <w:style w:type="paragraph" w:styleId="aa">
    <w:name w:val="footer"/>
    <w:basedOn w:val="a"/>
    <w:link w:val="13"/>
    <w:pPr>
      <w:widowControl/>
      <w:spacing w:line="240" w:lineRule="atLeast"/>
      <w:jc w:val="both"/>
    </w:pPr>
    <w:rPr>
      <w:rFonts w:ascii="Baltica;Times New Roman" w:hAnsi="Baltica;Times New Roman" w:cs="Times New Roman"/>
      <w:sz w:val="24"/>
      <w:szCs w:val="20"/>
    </w:rPr>
  </w:style>
  <w:style w:type="paragraph" w:styleId="aff8">
    <w:name w:val="Balloon Text"/>
    <w:basedOn w:val="a"/>
    <w:qFormat/>
    <w:rPr>
      <w:rFonts w:ascii="Segoe UI" w:hAnsi="Segoe UI" w:cs="Segoe UI"/>
    </w:rPr>
  </w:style>
  <w:style w:type="paragraph" w:styleId="aff9">
    <w:name w:val="List Paragraph"/>
    <w:basedOn w:val="a"/>
    <w:qFormat/>
    <w:pPr>
      <w:widowControl/>
      <w:ind w:left="720" w:hanging="357"/>
      <w:contextualSpacing/>
      <w:jc w:val="both"/>
    </w:pPr>
    <w:rPr>
      <w:rFonts w:eastAsia="Calibri" w:cs="Calibri"/>
      <w:sz w:val="22"/>
      <w:szCs w:val="22"/>
    </w:rPr>
  </w:style>
  <w:style w:type="paragraph" w:styleId="affa">
    <w:name w:val="annotation subject"/>
    <w:basedOn w:val="aff5"/>
    <w:qFormat/>
    <w:rPr>
      <w:b/>
      <w:bCs/>
    </w:rPr>
  </w:style>
  <w:style w:type="paragraph" w:customStyle="1" w:styleId="ConsPlusNormal0">
    <w:name w:val="ConsPlusNormal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b">
    <w:name w:val="Revision"/>
    <w:qFormat/>
    <w:rPr>
      <w:rFonts w:ascii="Arial" w:eastAsia="Times New Roman" w:hAnsi="Arial" w:cs="Arial"/>
      <w:sz w:val="18"/>
      <w:szCs w:val="18"/>
      <w:lang w:eastAsia="zh-CN"/>
    </w:rPr>
  </w:style>
  <w:style w:type="paragraph" w:customStyle="1" w:styleId="phnormal0">
    <w:name w:val="ph_normal"/>
    <w:basedOn w:val="a"/>
    <w:qFormat/>
    <w:pPr>
      <w:widowControl/>
      <w:spacing w:line="360" w:lineRule="auto"/>
      <w:ind w:right="170" w:firstLine="720"/>
      <w:jc w:val="both"/>
    </w:pPr>
    <w:rPr>
      <w:rFonts w:cs="Times New Roman"/>
      <w:sz w:val="24"/>
      <w:szCs w:val="20"/>
    </w:rPr>
  </w:style>
  <w:style w:type="paragraph" w:customStyle="1" w:styleId="1b">
    <w:name w:val="_Заголовок 1"/>
    <w:basedOn w:val="a"/>
    <w:next w:val="a"/>
    <w:qFormat/>
    <w:pPr>
      <w:keepNext/>
      <w:keepLines/>
      <w:pageBreakBefore/>
      <w:widowControl/>
      <w:spacing w:before="120" w:after="360" w:line="288" w:lineRule="auto"/>
      <w:outlineLvl w:val="0"/>
    </w:pPr>
    <w:rPr>
      <w:rFonts w:eastAsia="Calibri" w:cs="Calibri"/>
      <w:b/>
      <w:caps/>
      <w:spacing w:val="28"/>
      <w:szCs w:val="22"/>
    </w:rPr>
  </w:style>
  <w:style w:type="paragraph" w:customStyle="1" w:styleId="26">
    <w:name w:val="_Заголовок 2"/>
    <w:basedOn w:val="a"/>
    <w:next w:val="a"/>
    <w:qFormat/>
    <w:pPr>
      <w:keepNext/>
      <w:keepLines/>
      <w:widowControl/>
      <w:spacing w:before="240" w:after="240" w:line="288" w:lineRule="auto"/>
      <w:jc w:val="both"/>
      <w:outlineLvl w:val="1"/>
    </w:pPr>
    <w:rPr>
      <w:rFonts w:eastAsia="Calibri" w:cs="Calibri"/>
      <w:b/>
      <w:spacing w:val="18"/>
      <w:szCs w:val="22"/>
    </w:rPr>
  </w:style>
  <w:style w:type="paragraph" w:customStyle="1" w:styleId="34">
    <w:name w:val="_Заголовок 3"/>
    <w:basedOn w:val="26"/>
    <w:next w:val="a"/>
    <w:qFormat/>
    <w:pPr>
      <w:spacing w:before="120" w:after="200" w:line="240" w:lineRule="auto"/>
      <w:ind w:left="284"/>
      <w:outlineLvl w:val="2"/>
    </w:pPr>
    <w:rPr>
      <w:spacing w:val="14"/>
      <w:sz w:val="24"/>
    </w:rPr>
  </w:style>
  <w:style w:type="paragraph" w:customStyle="1" w:styleId="44">
    <w:name w:val="_Заголовок 4"/>
    <w:basedOn w:val="a"/>
    <w:next w:val="a"/>
    <w:qFormat/>
    <w:pPr>
      <w:widowControl/>
      <w:spacing w:before="120" w:after="120" w:line="288" w:lineRule="auto"/>
      <w:ind w:left="284"/>
      <w:jc w:val="both"/>
    </w:pPr>
    <w:rPr>
      <w:rFonts w:eastAsia="Calibri" w:cs="Calibri"/>
      <w:b/>
      <w:spacing w:val="2"/>
      <w:sz w:val="24"/>
      <w:szCs w:val="22"/>
    </w:rPr>
  </w:style>
  <w:style w:type="paragraph" w:customStyle="1" w:styleId="54">
    <w:name w:val="_Заголовок 5"/>
    <w:basedOn w:val="26"/>
    <w:next w:val="a"/>
    <w:qFormat/>
    <w:pPr>
      <w:spacing w:after="60"/>
      <w:ind w:left="568"/>
      <w:outlineLvl w:val="4"/>
    </w:pPr>
  </w:style>
  <w:style w:type="paragraph" w:customStyle="1" w:styleId="affc">
    <w:name w:val="_Основной текст"/>
    <w:basedOn w:val="a"/>
    <w:qFormat/>
    <w:pPr>
      <w:widowControl/>
      <w:spacing w:before="120" w:after="120"/>
      <w:ind w:firstLine="680"/>
      <w:jc w:val="both"/>
    </w:pPr>
    <w:rPr>
      <w:rFonts w:eastAsia="Calibri" w:cs="Calibri"/>
      <w:sz w:val="24"/>
      <w:szCs w:val="22"/>
    </w:rPr>
  </w:style>
  <w:style w:type="paragraph" w:customStyle="1" w:styleId="1">
    <w:name w:val="_Пункты в таблице (1 уровень)"/>
    <w:basedOn w:val="a"/>
    <w:qFormat/>
    <w:pPr>
      <w:widowControl/>
      <w:numPr>
        <w:numId w:val="2"/>
      </w:numPr>
      <w:spacing w:before="80" w:after="80"/>
    </w:pPr>
    <w:rPr>
      <w:rFonts w:eastAsia="Calibri" w:cs="Calibri"/>
      <w:spacing w:val="2"/>
      <w:sz w:val="20"/>
      <w:szCs w:val="22"/>
    </w:rPr>
  </w:style>
  <w:style w:type="paragraph" w:customStyle="1" w:styleId="27">
    <w:name w:val="_Пункты в таблице (2 уровень)"/>
    <w:basedOn w:val="1"/>
    <w:qFormat/>
    <w:pPr>
      <w:ind w:left="1440" w:hanging="360"/>
    </w:pPr>
  </w:style>
  <w:style w:type="paragraph" w:customStyle="1" w:styleId="affd">
    <w:name w:val="Содержимое таблицы"/>
    <w:basedOn w:val="a"/>
    <w:qFormat/>
    <w:pPr>
      <w:suppressLineNumbers/>
    </w:pPr>
  </w:style>
  <w:style w:type="paragraph" w:customStyle="1" w:styleId="affe">
    <w:name w:val="Заголовок таблицы"/>
    <w:basedOn w:val="affd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upport@u.szn24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./%20https://%20szn24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2294</Words>
  <Characters>13080</Characters>
  <Application>Microsoft Office Word</Application>
  <DocSecurity>0</DocSecurity>
  <Lines>109</Lines>
  <Paragraphs>30</Paragraphs>
  <ScaleCrop>false</ScaleCrop>
  <Company>ЗАО «Фирма «АйТи». Информационные технологии»</Company>
  <LinksUpToDate>false</LinksUpToDate>
  <CharactersWithSpaces>15344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К.М. Зимин</dc:creator>
  <dc:description/>
  <cp:lastModifiedBy>Тимофеев Кирилл Александрович</cp:lastModifiedBy>
  <cp:revision>30</cp:revision>
  <dcterms:created xsi:type="dcterms:W3CDTF">2022-06-10T17:29:00Z</dcterms:created>
  <dcterms:modified xsi:type="dcterms:W3CDTF">2026-10-14T02:25:00Z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