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E978AF" w:rsidRPr="00E80F60" w:rsidP="00601944">
      <w:pPr>
        <w:jc w:val="center"/>
        <w:rPr>
          <w:b/>
          <w:bCs/>
          <w:lang w:val="en-US"/>
        </w:rPr>
      </w:pPr>
      <w:r w:rsidRPr="00E80F60">
        <w:rPr>
          <w:b/>
          <w:bCs/>
          <w:kern w:val="28"/>
          <w:lang w:val="en-US"/>
        </w:rPr>
        <w:t>V</w:t>
      </w:r>
      <w:r w:rsidRPr="00E80F60">
        <w:rPr>
          <w:b/>
          <w:bCs/>
          <w:kern w:val="28"/>
        </w:rPr>
        <w:t xml:space="preserve">. </w:t>
      </w:r>
      <w:r w:rsidRPr="00E80F60">
        <w:rPr>
          <w:b/>
        </w:rPr>
        <w:t xml:space="preserve">ПРОЕКТ КОНТРАКТА </w:t>
      </w:r>
      <w:r w:rsidRPr="00E80F60" w:rsidR="001563D8">
        <w:rPr>
          <w:b/>
          <w:bCs/>
        </w:rPr>
        <w:t xml:space="preserve">  </w:t>
      </w:r>
    </w:p>
    <w:p w:rsidR="0083164B" w:rsidRPr="00E80F60" w:rsidP="00601944">
      <w:pPr>
        <w:jc w:val="center"/>
        <w:rPr>
          <w:b/>
        </w:rPr>
      </w:pPr>
      <w:r w:rsidRPr="00E80F60">
        <w:rPr>
          <w:b/>
          <w:bCs/>
        </w:rPr>
        <w:t xml:space="preserve">        </w:t>
      </w:r>
    </w:p>
    <w:p w:rsidR="003E61A6" w:rsidRPr="00E80F60" w:rsidP="00601944">
      <w:pPr>
        <w:ind w:firstLine="567"/>
        <w:jc w:val="center"/>
      </w:pPr>
      <w:r w:rsidRPr="00E80F60" w:rsidR="00601944">
        <w:rPr>
          <w:b/>
        </w:rPr>
        <w:t>Государственный контракт</w:t>
      </w:r>
    </w:p>
    <w:p w:rsidR="003E61A6" w:rsidRPr="00E80F60" w:rsidP="003E61A6">
      <w:pPr>
        <w:ind w:firstLine="567"/>
        <w:jc w:val="both"/>
      </w:pPr>
      <w:r w:rsidRPr="00E80F60">
        <w:t xml:space="preserve">г. </w:t>
      </w:r>
      <w:r w:rsidRPr="00E80F60" w:rsidR="009C24AB">
        <w:t>_____________</w:t>
      </w:r>
      <w:r w:rsidRPr="00E80F60" w:rsidR="00341DCC">
        <w:tab/>
      </w:r>
      <w:r w:rsidRPr="00E80F60" w:rsidR="00341DCC">
        <w:tab/>
      </w:r>
      <w:r w:rsidRPr="00E80F60" w:rsidR="00341DCC">
        <w:tab/>
      </w:r>
      <w:r w:rsidRPr="00E80F60" w:rsidR="00341DCC">
        <w:tab/>
      </w:r>
      <w:r w:rsidRPr="00E80F60" w:rsidR="00341DCC">
        <w:tab/>
      </w:r>
      <w:r w:rsidRPr="00E80F60" w:rsidR="00341DCC">
        <w:tab/>
      </w:r>
      <w:r w:rsidRPr="00E80F60" w:rsidR="00341DCC">
        <w:tab/>
      </w:r>
      <w:r w:rsidRPr="00E80F60" w:rsidR="00341DCC">
        <w:tab/>
        <w:t>«___»  ________ 20</w:t>
      </w:r>
      <w:r w:rsidRPr="00E80F60" w:rsidR="009C24AB">
        <w:t>__</w:t>
      </w:r>
      <w:r w:rsidRPr="00E80F60">
        <w:t xml:space="preserve"> г.</w:t>
      </w:r>
    </w:p>
    <w:p w:rsidR="00A15ACE" w:rsidRPr="00E80F60" w:rsidP="00B268C7">
      <w:pPr>
        <w:ind w:firstLine="567"/>
        <w:jc w:val="both"/>
      </w:pPr>
      <w:r w:rsidRPr="00E80F60" w:rsidR="00B268C7">
        <w:t>Министерство цифрового</w:t>
      </w:r>
      <w:r>
        <w:t xml:space="preserve"> развития и связи Хабаровского края</w:t>
      </w:r>
      <w:r w:rsidRPr="00E80F60">
        <w:t xml:space="preserve">, </w:t>
      </w:r>
      <w:r w:rsidRPr="00E80F60" w:rsidR="003A6F6E">
        <w:t>именуемое в дальнейшем «Заказчик», в лице ______________________________,  действующего на основании ___________________, с одной стороны</w:t>
      </w:r>
      <w:r w:rsidRPr="00E80F60" w:rsidR="003A6F6E">
        <w:rPr>
          <w:bCs/>
          <w:iCs/>
          <w:spacing w:val="-6"/>
        </w:rPr>
        <w:t xml:space="preserve"> и ______________</w:t>
      </w:r>
      <w:r w:rsidRPr="00E80F60" w:rsidR="003A6F6E">
        <w:rPr>
          <w:bCs/>
          <w:spacing w:val="-6"/>
        </w:rPr>
        <w:t xml:space="preserve">, именуемое в дальнейшем  «Исполнитель», в лице _________________, действующего на основании ________________________________, с другой стороны, </w:t>
      </w:r>
      <w:r w:rsidRPr="00E80F60" w:rsidR="003A6F6E">
        <w:rPr>
          <w:bCs/>
        </w:rPr>
        <w:t>в дальнейшем вместе именуемые «Стороны»,</w:t>
      </w:r>
      <w:r w:rsidRPr="00E80F60" w:rsidR="003A6F6E">
        <w:t xml:space="preserve"> и каждый в отдельности «Сторона», с соблюдением требований Гражданского </w:t>
      </w:r>
      <w:r>
        <w:fldChar w:fldCharType="begin"/>
      </w:r>
      <w:r>
        <w:instrText xml:space="preserve"> HYPERLINK "consultantplus://offline/main?base=LAW;n=112770;fld=134" </w:instrText>
      </w:r>
      <w:r>
        <w:fldChar w:fldCharType="separate"/>
      </w:r>
      <w:r w:rsidRPr="00E80F60" w:rsidR="003A6F6E">
        <w:t>кодекса</w:t>
      </w:r>
      <w:r>
        <w:fldChar w:fldCharType="end"/>
      </w:r>
      <w:r w:rsidRPr="00E80F60" w:rsidR="003A6F6E">
        <w:t xml:space="preserve"> Российской Федерации, Федерального </w:t>
      </w:r>
      <w:r>
        <w:fldChar w:fldCharType="begin"/>
      </w:r>
      <w:r>
        <w:instrText xml:space="preserve"> HYPERLINK "consultantplus://offline/main?base=LAW;n=116659;fld=134" </w:instrText>
      </w:r>
      <w:r>
        <w:fldChar w:fldCharType="separate"/>
      </w:r>
      <w:r w:rsidRPr="00E80F60" w:rsidR="003A6F6E">
        <w:t>закона</w:t>
      </w:r>
      <w:r>
        <w:fldChar w:fldCharType="end"/>
      </w:r>
      <w:r w:rsidRPr="00E80F60" w:rsidR="003A6F6E">
        <w:t xml:space="preserve">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на условиях, предусмотренных извещением об осуществлении закупки № _______, (</w:t>
      </w:r>
      <w:r w:rsidRPr="00E80F60" w:rsidR="005C7A18">
        <w:t xml:space="preserve">Идентификационный код закупки </w:t>
      </w:r>
      <w:r w:rsidRPr="00E80F60" w:rsidR="00213E1A">
        <w:rPr>
          <w:noProof/>
          <w:color w:val="000000" w:themeColor="text1"/>
        </w:rPr>
        <w:t>262272119458927210100100880016202242</w:t>
      </w:r>
      <w:r w:rsidRPr="00E80F60" w:rsidR="00213E1A">
        <w:t>)</w:t>
      </w:r>
      <w:r w:rsidRPr="00E80F60" w:rsidR="00213E1A">
        <w:t xml:space="preserve">, заявкой участника закупки, заключили настоящий </w:t>
      </w:r>
      <w:r w:rsidRPr="00E80F60" w:rsidR="00213E1A">
        <w:t>государственный контракт (далее – контракт)</w:t>
      </w:r>
      <w:r w:rsidRPr="00E80F60" w:rsidR="00213E1A">
        <w:rPr>
          <w:noProof/>
        </w:rPr>
        <w:t xml:space="preserve"> </w:t>
      </w:r>
      <w:r w:rsidRPr="00E80F60" w:rsidR="00213E1A">
        <w:t>о нижеследующем:</w:t>
      </w:r>
    </w:p>
    <w:p w:rsidR="00682012" w:rsidRPr="00E80F60" w:rsidP="003E61A6">
      <w:pPr>
        <w:jc w:val="center"/>
        <w:rPr>
          <w:b/>
          <w:bCs/>
        </w:rPr>
      </w:pPr>
      <w:r>
        <w:rPr>
          <w:b/>
          <w:bCs/>
        </w:rPr>
        <w:t xml:space="preserve"> </w:t>
      </w:r>
    </w:p>
    <w:p w:rsidR="003E61A6" w:rsidRPr="00E80F60" w:rsidP="003E61A6">
      <w:pPr>
        <w:jc w:val="center"/>
      </w:pPr>
      <w:r w:rsidRPr="00E80F60">
        <w:rPr>
          <w:b/>
          <w:bCs/>
        </w:rPr>
        <w:t xml:space="preserve">1. ПРЕДМЕТ </w:t>
      </w:r>
      <w:r w:rsidRPr="00E80F60">
        <w:rPr>
          <w:b/>
        </w:rPr>
        <w:t>КОНТРАКТ</w:t>
      </w:r>
      <w:r w:rsidRPr="00E80F60">
        <w:rPr>
          <w:b/>
          <w:bCs/>
        </w:rPr>
        <w:t>А</w:t>
      </w:r>
    </w:p>
    <w:p w:rsidR="00EF0674" w:rsidRPr="00E80F60" w:rsidP="0046478E">
      <w:pPr>
        <w:keepNext/>
        <w:autoSpaceDE w:val="0"/>
        <w:ind w:firstLine="709"/>
        <w:jc w:val="both"/>
      </w:pPr>
      <w:r w:rsidRPr="00E80F60">
        <w:t xml:space="preserve">1.1. </w:t>
      </w:r>
      <w:r w:rsidRPr="00E80F60" w:rsidR="00AD0241">
        <w:t xml:space="preserve">Предмет </w:t>
      </w:r>
      <w:r w:rsidRPr="00E80F60" w:rsidR="00BC0F80">
        <w:t>к</w:t>
      </w:r>
      <w:r w:rsidRPr="00E80F60" w:rsidR="00AD0241">
        <w:t xml:space="preserve">онтракта: </w:t>
      </w:r>
      <w:r w:rsidRPr="00E80F60" w:rsidR="00B268C7">
        <w:t>Оказание</w:t>
      </w:r>
      <w:r w:rsidRPr="00E80F60" w:rsidR="00B268C7">
        <w:rPr>
          <w:lang w:val="en-US"/>
        </w:rPr>
        <w:t xml:space="preserve"> </w:t>
      </w:r>
      <w:r w:rsidRPr="00E80F60" w:rsidR="00B268C7">
        <w:t>услуг</w:t>
      </w:r>
      <w:r w:rsidR="001D4AC7">
        <w:t xml:space="preserve"> по объединению баз данных муниципальных образований информационной системы исполнения бюджета ''Бюджет-Смарт'</w:t>
      </w:r>
      <w:r w:rsidRPr="00E80F60" w:rsidR="00AD0241">
        <w:t xml:space="preserve"> (</w:t>
      </w:r>
      <w:r w:rsidRPr="00E80F60" w:rsidR="00AD0241">
        <w:t>далее – Услуги).</w:t>
      </w:r>
      <w:r w:rsidRPr="00E80F60" w:rsidR="00AD0241">
        <w:rPr>
          <w:bCs/>
        </w:rPr>
        <w:t xml:space="preserve"> </w:t>
      </w:r>
      <w:r w:rsidRPr="00E80F60">
        <w:t xml:space="preserve">Заказчик поручает, а Исполнитель принимает на себя обязательства </w:t>
      </w:r>
      <w:r w:rsidRPr="00E80F60" w:rsidR="00E31D1E">
        <w:t xml:space="preserve">оказать </w:t>
      </w:r>
      <w:r w:rsidRPr="00E80F60" w:rsidR="00AD0241">
        <w:t xml:space="preserve">Услуги </w:t>
      </w:r>
      <w:r w:rsidRPr="00E80F60">
        <w:t xml:space="preserve">в соответствии с </w:t>
      </w:r>
      <w:r w:rsidRPr="00E80F60" w:rsidR="00DC30DE">
        <w:t>Техническ</w:t>
      </w:r>
      <w:r w:rsidRPr="00E80F60" w:rsidR="00464348">
        <w:t>ой часть</w:t>
      </w:r>
      <w:r w:rsidRPr="00E80F60">
        <w:t>ю</w:t>
      </w:r>
      <w:r w:rsidRPr="00E80F60" w:rsidR="00DC30DE">
        <w:t xml:space="preserve"> (Приложение</w:t>
      </w:r>
      <w:r w:rsidRPr="00E80F60" w:rsidR="008737F9">
        <w:t xml:space="preserve"> </w:t>
      </w:r>
      <w:r w:rsidRPr="00E80F60" w:rsidR="00091C30">
        <w:t>1</w:t>
      </w:r>
      <w:r w:rsidRPr="00E80F60" w:rsidR="00DC30DE">
        <w:t>)</w:t>
      </w:r>
      <w:r w:rsidRPr="00E80F60">
        <w:t xml:space="preserve">, </w:t>
      </w:r>
      <w:r w:rsidRPr="00E80F60" w:rsidR="00073EC1">
        <w:t>Спецификацией (Приложение 2), являющимися неотъемлемыми частями</w:t>
      </w:r>
      <w:r w:rsidRPr="00E80F60">
        <w:t xml:space="preserve"> </w:t>
      </w:r>
      <w:r w:rsidRPr="00E80F60" w:rsidR="00BC0F80">
        <w:t>к</w:t>
      </w:r>
      <w:r w:rsidRPr="00E80F60">
        <w:t>онтракта</w:t>
      </w:r>
      <w:r w:rsidRPr="00E80F60" w:rsidR="00CA55C3">
        <w:t xml:space="preserve">, а Заказчик обязуется принять </w:t>
      </w:r>
      <w:r w:rsidRPr="00E80F60" w:rsidR="007009B6">
        <w:t>оказанные</w:t>
      </w:r>
      <w:r w:rsidRPr="00E80F60" w:rsidR="00CA55C3">
        <w:t xml:space="preserve"> </w:t>
      </w:r>
      <w:r w:rsidRPr="00E80F60" w:rsidR="00AD0241">
        <w:t>У</w:t>
      </w:r>
      <w:r w:rsidRPr="00E80F60" w:rsidR="00CA55C3">
        <w:t>слуг</w:t>
      </w:r>
      <w:r w:rsidRPr="00E80F60" w:rsidR="007009B6">
        <w:t>и</w:t>
      </w:r>
      <w:r w:rsidRPr="00E80F60" w:rsidR="00CA55C3">
        <w:t xml:space="preserve"> и оплатить </w:t>
      </w:r>
      <w:r w:rsidRPr="00E80F60" w:rsidR="003857C4">
        <w:t>их</w:t>
      </w:r>
      <w:r w:rsidRPr="00E80F60" w:rsidR="00CA55C3">
        <w:t xml:space="preserve"> в порядке и на условиях, предусмотренных </w:t>
      </w:r>
      <w:r w:rsidRPr="00E80F60" w:rsidR="00BC0F80">
        <w:t>к</w:t>
      </w:r>
      <w:r w:rsidRPr="00E80F60" w:rsidR="00CA55C3">
        <w:t>онтрактом.</w:t>
      </w:r>
      <w:r>
        <w:rPr>
          <w:rFonts w:eastAsia="Calibri"/>
          <w:b/>
          <w:iCs/>
          <w:color w:val="FFFFFF" w:themeColor="background1"/>
          <w:vertAlign w:val="superscript"/>
          <w:lang w:eastAsia="en-US"/>
        </w:rPr>
        <w:footnoteReference w:id="2"/>
      </w:r>
      <w:r>
        <w:rPr>
          <w:rStyle w:val="FootnoteReference"/>
          <w:color w:val="FFFFFF" w:themeColor="background1"/>
        </w:rPr>
        <w:footnoteReference w:id="3"/>
      </w:r>
      <w:r w:rsidRPr="00E80F60" w:rsidR="00792752">
        <w:rPr>
          <w:color w:val="FFFFFF" w:themeColor="background1"/>
          <w:vertAlign w:val="superscript"/>
        </w:rPr>
        <w:t>,</w:t>
      </w:r>
      <w:r>
        <w:rPr>
          <w:rStyle w:val="FootnoteReference"/>
          <w:color w:val="FFFFFF" w:themeColor="background1"/>
        </w:rPr>
        <w:footnoteReference w:id="4"/>
      </w:r>
      <w:r>
        <w:rPr>
          <w:rStyle w:val="FootnoteReference"/>
          <w:rFonts w:eastAsiaTheme="minorHAnsi"/>
          <w:color w:val="FFFFFF" w:themeColor="background1"/>
          <w:lang w:eastAsia="en-US"/>
        </w:rPr>
        <w:footnoteReference w:id="5"/>
      </w:r>
    </w:p>
    <w:p w:rsidR="00C428F7" w:rsidRPr="00E80F60" w:rsidP="00C428F7">
      <w:pPr>
        <w:ind w:firstLine="709"/>
        <w:jc w:val="both"/>
      </w:pPr>
    </w:p>
    <w:p w:rsidR="00C428F7" w:rsidRPr="00E80F60" w:rsidP="00C428F7">
      <w:pPr>
        <w:autoSpaceDE w:val="0"/>
        <w:autoSpaceDN w:val="0"/>
        <w:adjustRightInd w:val="0"/>
        <w:jc w:val="center"/>
        <w:outlineLvl w:val="2"/>
        <w:rPr>
          <w:b/>
          <w:vertAlign w:val="superscript"/>
        </w:rPr>
      </w:pPr>
      <w:r w:rsidRPr="00E80F60">
        <w:rPr>
          <w:b/>
        </w:rPr>
        <w:t>2. ЦЕНА КОНТРАКТА</w:t>
      </w:r>
      <w:r w:rsidRPr="00E80F60" w:rsidR="00702A76">
        <w:rPr>
          <w:b/>
          <w:vertAlign w:val="superscript"/>
        </w:rPr>
        <w:t>1</w:t>
      </w:r>
    </w:p>
    <w:p w:rsidR="00F6770E" w:rsidRPr="00E80F60" w:rsidP="00F6770E">
      <w:pPr>
        <w:pStyle w:val="ConsNonformat"/>
        <w:widowControl/>
        <w:tabs>
          <w:tab w:val="left" w:pos="709"/>
        </w:tabs>
        <w:jc w:val="both"/>
        <w:rPr>
          <w:rFonts w:ascii="Times New Roman" w:hAnsi="Times New Roman"/>
          <w:sz w:val="24"/>
          <w:szCs w:val="24"/>
        </w:rPr>
      </w:pPr>
      <w:r w:rsidRPr="00E80F60">
        <w:rPr>
          <w:rFonts w:ascii="Times New Roman" w:hAnsi="Times New Roman"/>
          <w:sz w:val="24"/>
          <w:szCs w:val="24"/>
        </w:rPr>
        <w:tab/>
        <w:t>2.1. Цена контракта</w:t>
      </w:r>
      <w:r w:rsidRPr="00E80F60">
        <w:rPr>
          <w:rFonts w:ascii="Times New Roman" w:hAnsi="Times New Roman"/>
          <w:sz w:val="24"/>
          <w:szCs w:val="24"/>
          <w:vertAlign w:val="superscript"/>
        </w:rPr>
        <w:t>1</w:t>
      </w:r>
      <w:r w:rsidRPr="00E80F60">
        <w:rPr>
          <w:rFonts w:ascii="Times New Roman" w:hAnsi="Times New Roman"/>
          <w:sz w:val="24"/>
          <w:szCs w:val="24"/>
        </w:rPr>
        <w:t xml:space="preserve"> составляет ______________________________ (сумма прописью), включая НДС________________(___________________) рублей _____копеек</w:t>
      </w:r>
      <w:r w:rsidRPr="00E80F60">
        <w:rPr>
          <w:rFonts w:ascii="Times New Roman" w:hAnsi="Times New Roman"/>
          <w:sz w:val="24"/>
          <w:szCs w:val="24"/>
          <w:vertAlign w:val="superscript"/>
        </w:rPr>
        <w:t>2,3</w:t>
      </w:r>
      <w:r w:rsidRPr="00E80F60">
        <w:rPr>
          <w:rFonts w:ascii="Times New Roman" w:hAnsi="Times New Roman"/>
          <w:sz w:val="24"/>
          <w:szCs w:val="24"/>
        </w:rPr>
        <w:t>.</w:t>
      </w:r>
    </w:p>
    <w:p w:rsidR="001477E3" w:rsidRPr="00E80F60" w:rsidP="00F6770E">
      <w:pPr>
        <w:autoSpaceDE w:val="0"/>
        <w:autoSpaceDN w:val="0"/>
        <w:adjustRightInd w:val="0"/>
        <w:ind w:firstLine="708"/>
        <w:jc w:val="both"/>
      </w:pPr>
      <w:r w:rsidRPr="00E80F60">
        <w:rPr>
          <w:rFonts w:eastAsiaTheme="minorHAnsi"/>
          <w:lang w:eastAsia="en-US"/>
        </w:rP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E80F60">
        <w:rPr>
          <w:rFonts w:eastAsiaTheme="minorHAnsi"/>
          <w:vertAlign w:val="superscript"/>
          <w:lang w:eastAsia="en-US"/>
        </w:rPr>
        <w:t>4</w:t>
      </w:r>
      <w:r w:rsidRPr="00E80F60">
        <w:rPr>
          <w:rFonts w:eastAsiaTheme="minorHAnsi"/>
          <w:lang w:eastAsia="en-US"/>
        </w:rPr>
        <w:t>.</w:t>
      </w:r>
    </w:p>
    <w:p w:rsidR="00DC2406" w:rsidRPr="00E80F60" w:rsidP="00DC2406">
      <w:pPr>
        <w:ind w:firstLine="709"/>
        <w:jc w:val="both"/>
        <w:rPr>
          <w:b/>
        </w:rPr>
      </w:pPr>
      <w:r w:rsidRPr="00E80F60">
        <w:t>2.2. Валютой для установления цены контракта и расчетов с Исполнителем является Российский рубль.</w:t>
      </w:r>
    </w:p>
    <w:p w:rsidR="00396577" w:rsidRPr="00E80F60" w:rsidP="00396577">
      <w:pPr>
        <w:ind w:firstLine="709"/>
        <w:jc w:val="both"/>
      </w:pPr>
      <w:r w:rsidRPr="00E80F60">
        <w:t xml:space="preserve">2.3. Источник финансирования контракта </w:t>
      </w:r>
      <w:r w:rsidRPr="00E80F60">
        <w:t xml:space="preserve">- </w:t>
      </w:r>
      <w:r w:rsidRPr="00E80F60">
        <w:t>Хабаровский</w:t>
      </w:r>
      <w:r w:rsidRPr="00E80F60">
        <w:rPr>
          <w:lang w:val="en-US"/>
        </w:rPr>
        <w:t xml:space="preserve"> </w:t>
      </w:r>
      <w:r w:rsidRPr="00E80F60">
        <w:t>край</w:t>
      </w:r>
      <w:r w:rsidR="009E43E6">
        <w:t xml:space="preserve"> - Бюджет Хабаровского края</w:t>
      </w:r>
      <w:r w:rsidRPr="00E80F60">
        <w:t>.</w:t>
      </w:r>
    </w:p>
    <w:p w:rsidR="00396577" w:rsidRPr="00E80F60" w:rsidP="00396577">
      <w:pPr>
        <w:ind w:firstLine="709"/>
        <w:jc w:val="both"/>
      </w:pPr>
      <w:r w:rsidRPr="00E80F60">
        <w:t>2.4.</w:t>
      </w:r>
      <w:r w:rsidRPr="00E80F60" w:rsidR="00F6770E">
        <w:t xml:space="preserve"> </w:t>
      </w:r>
      <w:r w:rsidRPr="00E80F60">
        <w:t>Цена</w:t>
      </w:r>
      <w:r w:rsidRPr="00E80F60">
        <w:rPr>
          <w:rFonts w:eastAsiaTheme="minorHAnsi"/>
          <w:lang w:eastAsia="en-US"/>
        </w:rPr>
        <w:t xml:space="preserve"> </w:t>
      </w:r>
      <w:r w:rsidRPr="00E80F60">
        <w:t xml:space="preserve">контракта включает </w:t>
      </w:r>
      <w:r w:rsidR="00800AD2">
        <w:t>в себя стоимость оказания Услуг, все затраты и издержки, а также налоги, сборы и другие обязательные платежи, взимаемые с Исполнителя в связи с исполнением контракта</w:t>
      </w:r>
    </w:p>
    <w:p w:rsidR="003A6F6E" w:rsidRPr="00E80F60" w:rsidP="003A6F6E">
      <w:pPr>
        <w:ind w:firstLine="709"/>
        <w:jc w:val="both"/>
      </w:pPr>
      <w:r w:rsidRPr="00E80F60">
        <w:t>2.5.</w:t>
      </w:r>
      <w:r w:rsidRPr="00E80F60" w:rsidR="00425209">
        <w:rPr>
          <w:rStyle w:val="a6"/>
          <w:vertAlign w:val="superscript"/>
        </w:rPr>
        <w:t xml:space="preserve"> </w:t>
      </w:r>
      <w:r w:rsidRPr="00E80F60" w:rsidR="00491108">
        <w:rPr>
          <w:bCs/>
        </w:rPr>
        <w:t>Цена контракта является твердой, определена на весь срок исполнения контракта, за исключением случаев, установленных законодательством Российской Федерации.</w:t>
      </w:r>
    </w:p>
    <w:p w:rsidR="003A6F6E" w:rsidRPr="00E80F60" w:rsidP="003A6F6E">
      <w:pPr>
        <w:jc w:val="both"/>
        <w:rPr>
          <w:bCs/>
        </w:rPr>
      </w:pPr>
    </w:p>
    <w:p w:rsidR="003E61A6" w:rsidRPr="00E80F60" w:rsidP="0047208F">
      <w:pPr>
        <w:pStyle w:val="ListParagraph"/>
        <w:tabs>
          <w:tab w:val="left" w:pos="426"/>
        </w:tabs>
        <w:ind w:left="0"/>
        <w:jc w:val="center"/>
        <w:rPr>
          <w:b/>
          <w:sz w:val="24"/>
          <w:szCs w:val="24"/>
        </w:rPr>
      </w:pPr>
      <w:r w:rsidRPr="00E80F60">
        <w:rPr>
          <w:b/>
          <w:sz w:val="24"/>
          <w:szCs w:val="24"/>
        </w:rPr>
        <w:t>3</w:t>
      </w:r>
      <w:r w:rsidRPr="00E80F60" w:rsidR="008B6CBF">
        <w:rPr>
          <w:b/>
          <w:sz w:val="24"/>
          <w:szCs w:val="24"/>
        </w:rPr>
        <w:t xml:space="preserve">. </w:t>
      </w:r>
      <w:r w:rsidRPr="00E80F60">
        <w:rPr>
          <w:b/>
          <w:sz w:val="24"/>
          <w:szCs w:val="24"/>
        </w:rPr>
        <w:t>ПОРЯДОК РАСЧЕТОВ</w:t>
      </w:r>
      <w:r>
        <w:rPr>
          <w:rStyle w:val="FootnoteReference"/>
          <w:sz w:val="24"/>
          <w:szCs w:val="24"/>
        </w:rPr>
        <w:footnoteReference w:id="6"/>
      </w:r>
    </w:p>
    <w:p w:rsidR="006B3251" w:rsidRPr="00E80F60" w:rsidP="0047208F">
      <w:pPr>
        <w:keepNext/>
        <w:autoSpaceDE w:val="0"/>
        <w:ind w:firstLine="709"/>
        <w:jc w:val="both"/>
      </w:pPr>
      <w:r w:rsidRPr="00E80F60">
        <w:t>3</w:t>
      </w:r>
      <w:r w:rsidRPr="00E80F60" w:rsidR="003E61A6">
        <w:t xml:space="preserve">.1. </w:t>
      </w:r>
      <w:r w:rsidRPr="00E80F60">
        <w:t xml:space="preserve">Оплата </w:t>
      </w:r>
      <w:r w:rsidRPr="00E80F60" w:rsidR="00D14B4D">
        <w:t xml:space="preserve">за оказанные </w:t>
      </w:r>
      <w:r w:rsidRPr="00E80F60">
        <w:t>Услуг</w:t>
      </w:r>
      <w:r w:rsidRPr="00E80F60" w:rsidR="00D14B4D">
        <w:t>и</w:t>
      </w:r>
      <w:r w:rsidRPr="00E80F60">
        <w:t xml:space="preserve"> осуществляется по цене, установленной п. </w:t>
      </w:r>
      <w:r w:rsidRPr="00E80F60">
        <w:t>2</w:t>
      </w:r>
      <w:r w:rsidRPr="00E80F60">
        <w:t xml:space="preserve">.1 </w:t>
      </w:r>
      <w:r w:rsidRPr="00E80F60" w:rsidR="00BC0F80">
        <w:t>к</w:t>
      </w:r>
      <w:r w:rsidRPr="00E80F60">
        <w:t>онтракта.</w:t>
      </w:r>
    </w:p>
    <w:p w:rsidR="005E6200" w:rsidRPr="00E80F60" w:rsidP="005E6200">
      <w:pPr>
        <w:autoSpaceDE w:val="0"/>
        <w:autoSpaceDN w:val="0"/>
        <w:adjustRightInd w:val="0"/>
        <w:ind w:firstLine="709"/>
        <w:jc w:val="both"/>
      </w:pPr>
      <w:r w:rsidRPr="00E80F60">
        <w:t xml:space="preserve">3.2. </w:t>
      </w:r>
      <w:r w:rsidRPr="00E80F60">
        <w:t>Оплата Услуг</w:t>
      </w:r>
      <w:r w:rsidR="00800AD2">
        <w:t xml:space="preserve"> осуществляется по безналичному расчету путем перечисления Заказчиком денежных средств на расчетный счет Исполнителя, указанный в контракте, на основании выставленного Исполнителем счета или счета-фактуры в течение 7 рабочих дней с даты подписания Заказчиком документа о приемке.</w:t>
      </w:r>
      <w:r w:rsidRPr="00E80F60">
        <w:t xml:space="preserve"> </w:t>
      </w:r>
    </w:p>
    <w:p w:rsidR="005E6200" w:rsidRPr="00E80F60" w:rsidP="005E6200">
      <w:pPr>
        <w:autoSpaceDE w:val="0"/>
        <w:autoSpaceDN w:val="0"/>
        <w:adjustRightInd w:val="0"/>
        <w:ind w:firstLine="709"/>
        <w:jc w:val="both"/>
      </w:pPr>
      <w:r w:rsidRPr="00E80F60">
        <w:rPr>
          <w:noProof/>
        </w:rPr>
        <w:t>Расчет осуществляется по факту оказания всего объема Услуг (выполненных Работ)</w:t>
      </w:r>
      <w:r w:rsidRPr="00E80F60">
        <w:t>.</w:t>
      </w:r>
    </w:p>
    <w:p w:rsidR="005B3A4F" w:rsidRPr="00E80F60" w:rsidP="005B3A4F">
      <w:pPr>
        <w:tabs>
          <w:tab w:val="left" w:pos="709"/>
        </w:tabs>
        <w:autoSpaceDE w:val="0"/>
        <w:autoSpaceDN w:val="0"/>
        <w:adjustRightInd w:val="0"/>
        <w:ind w:firstLine="709"/>
        <w:jc w:val="both"/>
      </w:pPr>
      <w:r w:rsidRPr="00E80F60">
        <w:t xml:space="preserve">3.3. Обязательство Заказчика по оплате за оказанные Услуги считается исполненным с момента списания денежных средств со счета Заказчика. </w:t>
      </w:r>
    </w:p>
    <w:p w:rsidR="007436FF" w:rsidRPr="00E80F60" w:rsidP="007436FF">
      <w:r w:rsidRPr="00E80F60">
        <w:tab/>
      </w:r>
    </w:p>
    <w:p w:rsidR="008D231A" w:rsidRPr="00E80F60" w:rsidP="005E6200">
      <w:pPr>
        <w:keepNext/>
        <w:autoSpaceDE w:val="0"/>
        <w:ind w:firstLine="709"/>
        <w:jc w:val="center"/>
      </w:pPr>
    </w:p>
    <w:p w:rsidR="005E6200" w:rsidRPr="00E80F60" w:rsidP="005E6200">
      <w:pPr>
        <w:keepNext/>
        <w:autoSpaceDE w:val="0"/>
        <w:ind w:firstLine="709"/>
        <w:jc w:val="center"/>
        <w:rPr>
          <w:b/>
        </w:rPr>
      </w:pPr>
      <w:r w:rsidRPr="00E80F60">
        <w:rPr>
          <w:b/>
        </w:rPr>
        <w:t>4. ПРАВА И ОБЯЗАННОСТИ СТОРОН</w:t>
      </w:r>
    </w:p>
    <w:p w:rsidR="00DC30DE" w:rsidRPr="00E80F60" w:rsidP="00945410">
      <w:pPr>
        <w:ind w:firstLine="709"/>
        <w:jc w:val="both"/>
        <w:rPr>
          <w:b/>
        </w:rPr>
      </w:pPr>
      <w:r w:rsidRPr="00E80F60">
        <w:rPr>
          <w:b/>
        </w:rPr>
        <w:t>4</w:t>
      </w:r>
      <w:r w:rsidRPr="00E80F60">
        <w:rPr>
          <w:b/>
        </w:rPr>
        <w:t>.1. Заказчик вправе:</w:t>
      </w:r>
    </w:p>
    <w:p w:rsidR="00DC30DE" w:rsidRPr="00E80F60" w:rsidP="00945410">
      <w:pPr>
        <w:ind w:firstLine="709"/>
        <w:jc w:val="both"/>
      </w:pPr>
      <w:r w:rsidRPr="00E80F60">
        <w:t>4</w:t>
      </w:r>
      <w:r w:rsidRPr="00E80F60" w:rsidR="00B66FC7">
        <w:t xml:space="preserve">.1.1. Требовать от </w:t>
      </w:r>
      <w:r w:rsidRPr="00E80F60">
        <w:t xml:space="preserve">Исполнителя надлежащего исполнения обязательств в соответствии с условиями </w:t>
      </w:r>
      <w:r w:rsidRPr="00E80F60" w:rsidR="00BC0F80">
        <w:t>к</w:t>
      </w:r>
      <w:r w:rsidRPr="00E80F60">
        <w:t>онтракта.</w:t>
      </w:r>
    </w:p>
    <w:p w:rsidR="00DC30DE" w:rsidRPr="00E80F60" w:rsidP="00945410">
      <w:pPr>
        <w:ind w:firstLine="709"/>
        <w:jc w:val="both"/>
      </w:pPr>
      <w:r w:rsidRPr="00E80F60">
        <w:t>4</w:t>
      </w:r>
      <w:r w:rsidRPr="00E80F60">
        <w:t xml:space="preserve">.1.2.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w:t>
      </w:r>
      <w:r w:rsidRPr="00E80F60" w:rsidR="00BC0F80">
        <w:t>к</w:t>
      </w:r>
      <w:r w:rsidRPr="00E80F60">
        <w:t>онтракта.</w:t>
      </w:r>
    </w:p>
    <w:p w:rsidR="00DC30DE" w:rsidRPr="00E80F60" w:rsidP="00945410">
      <w:pPr>
        <w:ind w:firstLine="709"/>
        <w:jc w:val="both"/>
      </w:pPr>
      <w:r w:rsidRPr="00E80F60">
        <w:t>4</w:t>
      </w:r>
      <w:r w:rsidRPr="00E80F60">
        <w:t xml:space="preserve">.1.3. Запрашивать у Исполнителя информацию о ходе и состоянии исполнения обязательств Исполнителя по настоящему </w:t>
      </w:r>
      <w:r w:rsidRPr="00E80F60" w:rsidR="00BC0F80">
        <w:t>к</w:t>
      </w:r>
      <w:r w:rsidRPr="00E80F60">
        <w:t>онтракту.</w:t>
      </w:r>
    </w:p>
    <w:p w:rsidR="00662892" w:rsidRPr="00E80F60" w:rsidP="00662892">
      <w:pPr>
        <w:ind w:firstLine="709"/>
        <w:jc w:val="both"/>
        <w:rPr>
          <w:b/>
        </w:rPr>
      </w:pPr>
      <w:r w:rsidRPr="00E80F60">
        <w:rPr>
          <w:b/>
        </w:rPr>
        <w:t>4.2. Заказчик обязан:</w:t>
      </w:r>
    </w:p>
    <w:p w:rsidR="00662892" w:rsidRPr="00E80F60" w:rsidP="00662892">
      <w:pPr>
        <w:ind w:firstLine="709"/>
        <w:jc w:val="both"/>
      </w:pPr>
      <w:r w:rsidRPr="00E80F60">
        <w:t>4.2.1. Своевременно принять и оплатить</w:t>
      </w:r>
      <w:r>
        <w:rPr>
          <w:rStyle w:val="FootnoteReference"/>
        </w:rPr>
        <w:footnoteReference w:id="7"/>
      </w:r>
      <w:r w:rsidRPr="00E80F60">
        <w:t xml:space="preserve"> оказанные Услуги в соответствии с условиями настоящего контракта.</w:t>
      </w:r>
    </w:p>
    <w:p w:rsidR="00662892" w:rsidRPr="00E80F60" w:rsidP="00662892">
      <w:pPr>
        <w:ind w:firstLine="709"/>
        <w:jc w:val="both"/>
      </w:pPr>
      <w:r w:rsidRPr="00E80F60">
        <w:t>4.2.2. Своевременно предоставлять разъяснения и уточнения по запросам Исполнителя в части оказания Услуг в соответствии с условиями настоящего контракта.</w:t>
      </w:r>
    </w:p>
    <w:p w:rsidR="00B66FC7" w:rsidRPr="00E80F60" w:rsidP="00A04734">
      <w:pPr>
        <w:ind w:firstLine="709"/>
        <w:jc w:val="both"/>
      </w:pPr>
      <w:r w:rsidRPr="00E80F60" w:rsidR="000C2864">
        <w:t xml:space="preserve">4.2.3. </w:t>
      </w:r>
      <w:r w:rsidRPr="00E80F60" w:rsidR="00F2698C">
        <w:t>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контрактом, за неисполнение (ненадлежащее исполнение) им своих обязательств по настоящему контракту (за исключением неустойки, подлежащей списанию в случаях и порядке, которые установлены Правительством Российской Федерации)</w:t>
      </w:r>
      <w:r w:rsidRPr="00E80F60">
        <w:t>.</w:t>
      </w:r>
    </w:p>
    <w:p w:rsidR="00F2698C" w:rsidRPr="00E80F60" w:rsidP="00F2698C">
      <w:pPr>
        <w:ind w:firstLine="709"/>
        <w:jc w:val="both"/>
      </w:pPr>
      <w:r w:rsidRPr="00E80F60">
        <w:t xml:space="preserve">4.2.4. В случае неуплаты Исполнителем в добровольном порядке предусмотренных </w:t>
      </w:r>
      <w:r w:rsidRPr="00E80F60">
        <w:t>контрак</w:t>
      </w:r>
      <w:r w:rsidRPr="00E80F60">
        <w:t>-том</w:t>
      </w:r>
      <w:r w:rsidRPr="00E80F60">
        <w:t xml:space="preserve"> сумм неустойки за неисполнение своих обязательств (за исключением неустойки, подлежащей списанию в случаях и порядке, которые установлены Правительством Российской Федерации) взыскивать их в судебном порядке либо производить оплату по контракту в соответствии с п. 9.6 настоящего контракта.</w:t>
      </w:r>
    </w:p>
    <w:p w:rsidR="00662892" w:rsidRPr="00E80F60" w:rsidP="00662892">
      <w:pPr>
        <w:ind w:firstLine="709"/>
        <w:jc w:val="both"/>
      </w:pPr>
      <w:r w:rsidRPr="00E80F60">
        <w:t>4.2.5.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   п.9.6 настоящего контракта либо отсутствовала возможность для оплаты по контракту в соответствии с п.9.6 настоящего контракта.</w:t>
      </w:r>
    </w:p>
    <w:p w:rsidR="004B216E" w:rsidRPr="00E80F60" w:rsidP="004B216E">
      <w:pPr>
        <w:ind w:firstLine="709"/>
        <w:jc w:val="both"/>
      </w:pPr>
      <w:r w:rsidRPr="00E80F60">
        <w:t xml:space="preserve">4.2.6. Не допускать расторжения контракта по соглашению Сторон, если на дату подписания соглашения имелись основания требовать от Исполнителя оплаты </w:t>
      </w:r>
      <w:r w:rsidRPr="00E80F60">
        <w:t>неустойки  за</w:t>
      </w:r>
      <w:r w:rsidRPr="00E80F60">
        <w:t xml:space="preserve">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Федерации), и Исполнителем такая неустойка не оплачена, в том числе и в порядке, предусмотренном п.9.6 настоящего контракта.</w:t>
      </w:r>
    </w:p>
    <w:p w:rsidR="00F2698C" w:rsidRPr="00E80F60" w:rsidP="00F2698C">
      <w:pPr>
        <w:ind w:firstLine="709"/>
        <w:jc w:val="both"/>
      </w:pPr>
      <w:r w:rsidRPr="00E80F60">
        <w:t>4.2.7. В случае если на дату окончания срока исполнения контракта имеются основания требовать от Исполнителя оплаты неустойки за неисполнение или ненадлежащее исполнение обязательств по контракту:</w:t>
      </w:r>
    </w:p>
    <w:p w:rsidR="00F2698C" w:rsidRPr="00E80F60" w:rsidP="00F2698C">
      <w:pPr>
        <w:ind w:firstLine="709"/>
        <w:jc w:val="both"/>
      </w:pPr>
      <w:r w:rsidRPr="00E80F60">
        <w:t>4.2.7.1. В течение 10 дней с даты окончания срока исполнения контракта направить Исполнителю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весь период просрочки исполнения.</w:t>
      </w:r>
    </w:p>
    <w:p w:rsidR="00F2698C" w:rsidRPr="00E80F60" w:rsidP="00F2698C">
      <w:pPr>
        <w:ind w:firstLine="709"/>
        <w:jc w:val="both"/>
      </w:pPr>
      <w:r w:rsidRPr="00E80F60">
        <w:t>4.2.7.2. При неоплате в установленный срок Исполнителем неустойки не позднее 10 дней с даты истечения срока для оплаты неустойки, указанного в уведомлении (в случае если оплата по контракту не была произведена в соответствии с п. 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rsidR="00915EDC" w:rsidRPr="00E80F60" w:rsidP="00662892">
      <w:pPr>
        <w:ind w:firstLine="709"/>
        <w:jc w:val="both"/>
      </w:pPr>
      <w:r w:rsidRPr="00E80F60">
        <w:t>4.2.8. Провести экспертизу для проверки предоставленных Исполнителем результатов оказания Услуг, предусмотренных контрактом, в части их соответствия условиям контракта</w:t>
      </w:r>
      <w:r w:rsidRPr="00E80F60">
        <w:t>.</w:t>
      </w:r>
    </w:p>
    <w:p w:rsidR="00CD3D80" w:rsidRPr="00E80F60" w:rsidP="00D577AB">
      <w:pPr>
        <w:ind w:firstLine="709"/>
        <w:jc w:val="both"/>
      </w:pPr>
      <w:r w:rsidRPr="00E80F60">
        <w:t xml:space="preserve">4.2.9. Осуществлять контроль за исполнением </w:t>
      </w:r>
      <w:r w:rsidRPr="00E80F60" w:rsidR="00744236">
        <w:t>Исполнителем условий</w:t>
      </w:r>
      <w:r w:rsidRPr="00E80F60">
        <w:t xml:space="preserve"> контракта в соответствии с законодательством Российской Федерации. </w:t>
      </w:r>
    </w:p>
    <w:p w:rsidR="00DC30DE" w:rsidRPr="00E80F60" w:rsidP="00945410">
      <w:pPr>
        <w:ind w:firstLine="709"/>
        <w:jc w:val="both"/>
        <w:rPr>
          <w:b/>
        </w:rPr>
      </w:pPr>
      <w:r w:rsidRPr="00E80F60">
        <w:rPr>
          <w:b/>
        </w:rPr>
        <w:t>4</w:t>
      </w:r>
      <w:r w:rsidRPr="00E80F60">
        <w:rPr>
          <w:b/>
        </w:rPr>
        <w:t>.3. Исполнитель вправе:</w:t>
      </w:r>
    </w:p>
    <w:p w:rsidR="003A6F6E" w:rsidRPr="00E80F60" w:rsidP="003A6F6E">
      <w:pPr>
        <w:ind w:firstLine="709"/>
        <w:jc w:val="both"/>
      </w:pPr>
      <w:r w:rsidRPr="00E80F60">
        <w:t xml:space="preserve">4.3.1. Требовать подписания в соответствии с условиями контракта Заказчиком </w:t>
      </w:r>
      <w:r w:rsidRPr="00E80F60">
        <w:rPr>
          <w:rFonts w:eastAsiaTheme="minorHAnsi"/>
          <w:lang w:eastAsia="en-US"/>
        </w:rPr>
        <w:t>документа о приемке в единой информационной системе в сфере закупок (далее - документ о приемке).</w:t>
      </w:r>
    </w:p>
    <w:p w:rsidR="003A6F6E" w:rsidRPr="00E80F60" w:rsidP="003A6F6E">
      <w:pPr>
        <w:ind w:firstLine="709"/>
        <w:jc w:val="both"/>
      </w:pPr>
      <w:r w:rsidRPr="00E80F60">
        <w:t>4.3.2. Требовать своевременной оплаты за оказываемые Услуги в соответствии с условиями настоящего контракта</w:t>
      </w:r>
      <w:r>
        <w:rPr>
          <w:rStyle w:val="FootnoteReference"/>
        </w:rPr>
        <w:footnoteReference w:id="8"/>
      </w:r>
      <w:r w:rsidRPr="00E80F60" w:rsidR="0012307C">
        <w:t>.</w:t>
      </w:r>
    </w:p>
    <w:p w:rsidR="003A6F6E" w:rsidRPr="00E80F60" w:rsidP="003A6F6E">
      <w:pPr>
        <w:ind w:firstLine="709"/>
        <w:jc w:val="both"/>
      </w:pPr>
      <w:r w:rsidRPr="00E80F60">
        <w:t>4.3.3. Направлять Заказчику запросы и получать от него разъяснения и уточнения по вопросам оказания Услуг в рамках настоящего контракта.</w:t>
      </w:r>
    </w:p>
    <w:p w:rsidR="00173B15" w:rsidP="00173B15">
      <w:pPr>
        <w:ind w:firstLine="709"/>
        <w:jc w:val="both"/>
      </w:pPr>
      <w:r w:rsidRPr="00CE2BFE">
        <w:rPr>
          <w:rFonts w:eastAsiaTheme="minorHAnsi"/>
          <w:lang w:eastAsia="en-US"/>
        </w:rPr>
        <w:t>4.3.4.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CE2BFE">
        <w:t xml:space="preserve"> </w:t>
      </w:r>
    </w:p>
    <w:p w:rsidR="00DC30DE" w:rsidRPr="00E80F60" w:rsidP="00173B15">
      <w:pPr>
        <w:ind w:firstLine="709"/>
        <w:jc w:val="both"/>
        <w:rPr>
          <w:b/>
        </w:rPr>
      </w:pPr>
      <w:r w:rsidRPr="00E80F60">
        <w:rPr>
          <w:b/>
        </w:rPr>
        <w:t>4</w:t>
      </w:r>
      <w:r w:rsidRPr="00E80F60">
        <w:rPr>
          <w:b/>
        </w:rPr>
        <w:t>.4. Исполнитель обязан:</w:t>
      </w:r>
    </w:p>
    <w:p w:rsidR="00EB7B6F" w:rsidRPr="00E80F60" w:rsidP="00945410">
      <w:pPr>
        <w:pStyle w:val="ConsPlusNormal"/>
        <w:widowControl/>
        <w:ind w:firstLine="709"/>
        <w:jc w:val="both"/>
        <w:rPr>
          <w:rFonts w:ascii="Times New Roman" w:hAnsi="Times New Roman" w:cs="Times New Roman"/>
          <w:sz w:val="24"/>
          <w:szCs w:val="24"/>
        </w:rPr>
      </w:pPr>
      <w:r w:rsidRPr="00E80F60">
        <w:rPr>
          <w:rFonts w:ascii="Times New Roman" w:hAnsi="Times New Roman" w:cs="Times New Roman"/>
          <w:sz w:val="24"/>
          <w:szCs w:val="24"/>
        </w:rPr>
        <w:t>4</w:t>
      </w:r>
      <w:r w:rsidRPr="00E80F60">
        <w:rPr>
          <w:rFonts w:ascii="Times New Roman" w:hAnsi="Times New Roman" w:cs="Times New Roman"/>
          <w:sz w:val="24"/>
          <w:szCs w:val="24"/>
        </w:rPr>
        <w:t>.4.</w:t>
      </w:r>
      <w:r w:rsidRPr="00E80F60" w:rsidR="006D242A">
        <w:rPr>
          <w:rFonts w:ascii="Times New Roman" w:hAnsi="Times New Roman" w:cs="Times New Roman"/>
          <w:sz w:val="24"/>
          <w:szCs w:val="24"/>
        </w:rPr>
        <w:t>1</w:t>
      </w:r>
      <w:r w:rsidRPr="00E80F60">
        <w:rPr>
          <w:rFonts w:ascii="Times New Roman" w:hAnsi="Times New Roman" w:cs="Times New Roman"/>
          <w:sz w:val="24"/>
          <w:szCs w:val="24"/>
        </w:rPr>
        <w:t xml:space="preserve">. Оказать </w:t>
      </w:r>
      <w:r w:rsidRPr="00E80F60" w:rsidR="00577523">
        <w:rPr>
          <w:rFonts w:ascii="Times New Roman" w:hAnsi="Times New Roman" w:cs="Times New Roman"/>
          <w:sz w:val="24"/>
          <w:szCs w:val="24"/>
        </w:rPr>
        <w:t>У</w:t>
      </w:r>
      <w:r w:rsidRPr="00E80F60">
        <w:rPr>
          <w:rFonts w:ascii="Times New Roman" w:hAnsi="Times New Roman" w:cs="Times New Roman"/>
          <w:sz w:val="24"/>
          <w:szCs w:val="24"/>
        </w:rPr>
        <w:t xml:space="preserve">слуги, предусмотренные настоящим </w:t>
      </w:r>
      <w:r w:rsidRPr="00E80F60" w:rsidR="00BC0F80">
        <w:rPr>
          <w:rFonts w:ascii="Times New Roman" w:hAnsi="Times New Roman" w:cs="Times New Roman"/>
          <w:sz w:val="24"/>
          <w:szCs w:val="24"/>
        </w:rPr>
        <w:t>к</w:t>
      </w:r>
      <w:r w:rsidRPr="00E80F60">
        <w:rPr>
          <w:rFonts w:ascii="Times New Roman" w:hAnsi="Times New Roman" w:cs="Times New Roman"/>
          <w:sz w:val="24"/>
          <w:szCs w:val="24"/>
        </w:rPr>
        <w:t>онтрактом</w:t>
      </w:r>
      <w:r w:rsidRPr="00E80F60" w:rsidR="007C425F">
        <w:rPr>
          <w:rFonts w:ascii="Times New Roman" w:hAnsi="Times New Roman" w:cs="Times New Roman"/>
          <w:sz w:val="24"/>
          <w:szCs w:val="24"/>
        </w:rPr>
        <w:t>,</w:t>
      </w:r>
      <w:r w:rsidRPr="00E80F60">
        <w:rPr>
          <w:rFonts w:ascii="Times New Roman" w:hAnsi="Times New Roman" w:cs="Times New Roman"/>
          <w:sz w:val="24"/>
          <w:szCs w:val="24"/>
        </w:rPr>
        <w:t xml:space="preserve"> в соответствии с Техническ</w:t>
      </w:r>
      <w:r w:rsidRPr="00E80F60" w:rsidR="00425AD5">
        <w:rPr>
          <w:rFonts w:ascii="Times New Roman" w:hAnsi="Times New Roman" w:cs="Times New Roman"/>
          <w:sz w:val="24"/>
          <w:szCs w:val="24"/>
        </w:rPr>
        <w:t>ой частью</w:t>
      </w:r>
      <w:r w:rsidRPr="00E80F60">
        <w:rPr>
          <w:rFonts w:ascii="Times New Roman" w:hAnsi="Times New Roman" w:cs="Times New Roman"/>
          <w:sz w:val="24"/>
          <w:szCs w:val="24"/>
        </w:rPr>
        <w:t xml:space="preserve"> </w:t>
      </w:r>
      <w:r w:rsidRPr="00E80F60" w:rsidR="00915EDC">
        <w:rPr>
          <w:rFonts w:ascii="Times New Roman" w:hAnsi="Times New Roman" w:cs="Times New Roman"/>
          <w:sz w:val="24"/>
          <w:szCs w:val="24"/>
        </w:rPr>
        <w:t xml:space="preserve">и </w:t>
      </w:r>
      <w:r w:rsidRPr="00E80F60">
        <w:rPr>
          <w:rFonts w:ascii="Times New Roman" w:hAnsi="Times New Roman" w:cs="Times New Roman"/>
          <w:sz w:val="24"/>
          <w:szCs w:val="24"/>
        </w:rPr>
        <w:t xml:space="preserve">в сроки, установленные </w:t>
      </w:r>
      <w:r w:rsidRPr="00E80F60" w:rsidR="008803B7">
        <w:rPr>
          <w:rFonts w:ascii="Times New Roman" w:hAnsi="Times New Roman" w:cs="Times New Roman"/>
          <w:sz w:val="24"/>
          <w:szCs w:val="24"/>
        </w:rPr>
        <w:t xml:space="preserve">в </w:t>
      </w:r>
      <w:r w:rsidRPr="00E80F60">
        <w:rPr>
          <w:rFonts w:ascii="Times New Roman" w:hAnsi="Times New Roman" w:cs="Times New Roman"/>
          <w:sz w:val="24"/>
          <w:szCs w:val="24"/>
        </w:rPr>
        <w:t>Раздел</w:t>
      </w:r>
      <w:r w:rsidRPr="00E80F60" w:rsidR="008803B7">
        <w:rPr>
          <w:rFonts w:ascii="Times New Roman" w:hAnsi="Times New Roman" w:cs="Times New Roman"/>
          <w:sz w:val="24"/>
          <w:szCs w:val="24"/>
        </w:rPr>
        <w:t>е</w:t>
      </w:r>
      <w:r w:rsidRPr="00E80F60">
        <w:rPr>
          <w:rFonts w:ascii="Times New Roman" w:hAnsi="Times New Roman" w:cs="Times New Roman"/>
          <w:sz w:val="24"/>
          <w:szCs w:val="24"/>
        </w:rPr>
        <w:t xml:space="preserve"> </w:t>
      </w:r>
      <w:r w:rsidRPr="00E80F60" w:rsidR="00936CDF">
        <w:rPr>
          <w:rFonts w:ascii="Times New Roman" w:hAnsi="Times New Roman" w:cs="Times New Roman"/>
          <w:sz w:val="24"/>
          <w:szCs w:val="24"/>
        </w:rPr>
        <w:t>5</w:t>
      </w:r>
      <w:r w:rsidRPr="00E80F60" w:rsidR="007C425F">
        <w:rPr>
          <w:rFonts w:ascii="Times New Roman" w:hAnsi="Times New Roman" w:cs="Times New Roman"/>
          <w:sz w:val="24"/>
          <w:szCs w:val="24"/>
        </w:rPr>
        <w:t xml:space="preserve"> «Срок</w:t>
      </w:r>
      <w:r w:rsidRPr="00E80F60" w:rsidR="00297C04">
        <w:rPr>
          <w:rFonts w:ascii="Times New Roman" w:hAnsi="Times New Roman" w:cs="Times New Roman"/>
          <w:sz w:val="24"/>
          <w:szCs w:val="24"/>
        </w:rPr>
        <w:t>и</w:t>
      </w:r>
      <w:r w:rsidRPr="00E80F60" w:rsidR="00231F77">
        <w:rPr>
          <w:rFonts w:ascii="Times New Roman" w:hAnsi="Times New Roman" w:cs="Times New Roman"/>
          <w:sz w:val="24"/>
          <w:szCs w:val="24"/>
        </w:rPr>
        <w:t>,</w:t>
      </w:r>
      <w:r w:rsidRPr="00E80F60" w:rsidR="007C425F">
        <w:rPr>
          <w:rFonts w:ascii="Times New Roman" w:hAnsi="Times New Roman" w:cs="Times New Roman"/>
          <w:sz w:val="24"/>
          <w:szCs w:val="24"/>
        </w:rPr>
        <w:t xml:space="preserve"> место </w:t>
      </w:r>
      <w:r w:rsidRPr="00E80F60" w:rsidR="00DB28D0">
        <w:rPr>
          <w:rFonts w:ascii="Times New Roman" w:hAnsi="Times New Roman" w:cs="Times New Roman"/>
          <w:sz w:val="24"/>
          <w:szCs w:val="24"/>
        </w:rPr>
        <w:t xml:space="preserve">и условия </w:t>
      </w:r>
      <w:r w:rsidRPr="00E80F60" w:rsidR="007C425F">
        <w:rPr>
          <w:rFonts w:ascii="Times New Roman" w:hAnsi="Times New Roman" w:cs="Times New Roman"/>
          <w:sz w:val="24"/>
          <w:szCs w:val="24"/>
        </w:rPr>
        <w:t xml:space="preserve">оказания </w:t>
      </w:r>
      <w:r w:rsidRPr="00E80F60" w:rsidR="00577523">
        <w:rPr>
          <w:rFonts w:ascii="Times New Roman" w:hAnsi="Times New Roman" w:cs="Times New Roman"/>
          <w:sz w:val="24"/>
          <w:szCs w:val="24"/>
        </w:rPr>
        <w:t>У</w:t>
      </w:r>
      <w:r w:rsidRPr="00E80F60" w:rsidR="007C425F">
        <w:rPr>
          <w:rFonts w:ascii="Times New Roman" w:hAnsi="Times New Roman" w:cs="Times New Roman"/>
          <w:sz w:val="24"/>
          <w:szCs w:val="24"/>
        </w:rPr>
        <w:t xml:space="preserve">слуг» </w:t>
      </w:r>
      <w:r w:rsidRPr="00E80F60" w:rsidR="00BC0F80">
        <w:rPr>
          <w:rFonts w:ascii="Times New Roman" w:hAnsi="Times New Roman" w:cs="Times New Roman"/>
          <w:sz w:val="24"/>
          <w:szCs w:val="24"/>
        </w:rPr>
        <w:t>к</w:t>
      </w:r>
      <w:r w:rsidRPr="00E80F60">
        <w:rPr>
          <w:rFonts w:ascii="Times New Roman" w:hAnsi="Times New Roman" w:cs="Times New Roman"/>
          <w:sz w:val="24"/>
          <w:szCs w:val="24"/>
        </w:rPr>
        <w:t>онтракта.</w:t>
      </w:r>
    </w:p>
    <w:p w:rsidR="00DC30DE" w:rsidRPr="00E80F60" w:rsidP="00945410">
      <w:pPr>
        <w:ind w:firstLine="709"/>
        <w:jc w:val="both"/>
      </w:pPr>
      <w:r w:rsidRPr="00E80F60">
        <w:t>4</w:t>
      </w:r>
      <w:r w:rsidRPr="00E80F60">
        <w:t>.4.</w:t>
      </w:r>
      <w:r w:rsidRPr="00E80F60" w:rsidR="006D242A">
        <w:t>2</w:t>
      </w:r>
      <w:r w:rsidRPr="00E80F60">
        <w:t xml:space="preserve">. </w:t>
      </w:r>
      <w:r w:rsidRPr="00E80F60" w:rsidR="00915EDC">
        <w:t>Своевременно п</w:t>
      </w:r>
      <w:r w:rsidRPr="00E80F60">
        <w:t xml:space="preserve">редставить </w:t>
      </w:r>
      <w:r w:rsidRPr="00E80F60" w:rsidR="00915EDC">
        <w:t>Заказчику достоверную</w:t>
      </w:r>
      <w:r w:rsidRPr="00E80F60">
        <w:t xml:space="preserve"> информацию о ходе исполнения </w:t>
      </w:r>
      <w:r w:rsidRPr="00E80F60" w:rsidR="00915EDC">
        <w:t xml:space="preserve">своих </w:t>
      </w:r>
      <w:r w:rsidRPr="00E80F60">
        <w:t xml:space="preserve">обязательств по </w:t>
      </w:r>
      <w:r w:rsidRPr="00E80F60" w:rsidR="00BC0F80">
        <w:t>к</w:t>
      </w:r>
      <w:r w:rsidRPr="00E80F60">
        <w:t>онтракту</w:t>
      </w:r>
      <w:r w:rsidRPr="00E80F60" w:rsidR="00915EDC">
        <w:t xml:space="preserve">, в том числе о сложностях, возникших при исполнении </w:t>
      </w:r>
      <w:r w:rsidRPr="00E80F60" w:rsidR="00BC0F80">
        <w:t>к</w:t>
      </w:r>
      <w:r w:rsidRPr="00E80F60" w:rsidR="00915EDC">
        <w:t>онтракта</w:t>
      </w:r>
      <w:r w:rsidRPr="00E80F60">
        <w:t>.</w:t>
      </w:r>
    </w:p>
    <w:p w:rsidR="00EB7B6F" w:rsidRPr="00E80F60" w:rsidP="00945410">
      <w:pPr>
        <w:pStyle w:val="ConsPlusNormal"/>
        <w:widowControl/>
        <w:ind w:firstLine="709"/>
        <w:jc w:val="both"/>
        <w:rPr>
          <w:rFonts w:ascii="Times New Roman" w:hAnsi="Times New Roman" w:cs="Times New Roman"/>
          <w:sz w:val="24"/>
          <w:szCs w:val="24"/>
        </w:rPr>
      </w:pPr>
      <w:r w:rsidRPr="00E80F60">
        <w:rPr>
          <w:rFonts w:ascii="Times New Roman" w:hAnsi="Times New Roman" w:cs="Times New Roman"/>
          <w:sz w:val="24"/>
          <w:szCs w:val="24"/>
        </w:rPr>
        <w:t>4</w:t>
      </w:r>
      <w:r w:rsidRPr="00E80F60">
        <w:rPr>
          <w:rFonts w:ascii="Times New Roman" w:hAnsi="Times New Roman" w:cs="Times New Roman"/>
          <w:sz w:val="24"/>
          <w:szCs w:val="24"/>
        </w:rPr>
        <w:t>.4.</w:t>
      </w:r>
      <w:r w:rsidRPr="00E80F60" w:rsidR="006D242A">
        <w:rPr>
          <w:rFonts w:ascii="Times New Roman" w:hAnsi="Times New Roman" w:cs="Times New Roman"/>
          <w:sz w:val="24"/>
          <w:szCs w:val="24"/>
        </w:rPr>
        <w:t>3</w:t>
      </w:r>
      <w:r w:rsidRPr="00E80F60">
        <w:rPr>
          <w:rFonts w:ascii="Times New Roman" w:hAnsi="Times New Roman" w:cs="Times New Roman"/>
          <w:sz w:val="24"/>
          <w:szCs w:val="24"/>
        </w:rPr>
        <w:t xml:space="preserve">. По окончании оказания Услуг передать результаты оказанных </w:t>
      </w:r>
      <w:r w:rsidRPr="00E80F60" w:rsidR="00577523">
        <w:rPr>
          <w:rFonts w:ascii="Times New Roman" w:hAnsi="Times New Roman" w:cs="Times New Roman"/>
          <w:sz w:val="24"/>
          <w:szCs w:val="24"/>
        </w:rPr>
        <w:t>У</w:t>
      </w:r>
      <w:r w:rsidRPr="00E80F60">
        <w:rPr>
          <w:rFonts w:ascii="Times New Roman" w:hAnsi="Times New Roman" w:cs="Times New Roman"/>
          <w:sz w:val="24"/>
          <w:szCs w:val="24"/>
        </w:rPr>
        <w:t xml:space="preserve">слуг Заказчику в порядке и в сроки, определенные Разделом </w:t>
      </w:r>
      <w:r w:rsidRPr="00E80F60" w:rsidR="00936CDF">
        <w:rPr>
          <w:rFonts w:ascii="Times New Roman" w:hAnsi="Times New Roman" w:cs="Times New Roman"/>
          <w:sz w:val="24"/>
          <w:szCs w:val="24"/>
        </w:rPr>
        <w:t>6</w:t>
      </w:r>
      <w:r w:rsidRPr="00E80F60">
        <w:rPr>
          <w:rFonts w:ascii="Times New Roman" w:hAnsi="Times New Roman" w:cs="Times New Roman"/>
          <w:sz w:val="24"/>
          <w:szCs w:val="24"/>
        </w:rPr>
        <w:t xml:space="preserve"> «Порядок сдачи-приемки </w:t>
      </w:r>
      <w:r w:rsidRPr="00E80F60" w:rsidR="00577523">
        <w:rPr>
          <w:rFonts w:ascii="Times New Roman" w:hAnsi="Times New Roman" w:cs="Times New Roman"/>
          <w:sz w:val="24"/>
          <w:szCs w:val="24"/>
        </w:rPr>
        <w:t>У</w:t>
      </w:r>
      <w:r w:rsidRPr="00E80F60">
        <w:rPr>
          <w:rFonts w:ascii="Times New Roman" w:hAnsi="Times New Roman" w:cs="Times New Roman"/>
          <w:sz w:val="24"/>
          <w:szCs w:val="24"/>
        </w:rPr>
        <w:t xml:space="preserve">слуг» настоящего </w:t>
      </w:r>
      <w:r w:rsidRPr="00E80F60" w:rsidR="00BC0F80">
        <w:rPr>
          <w:rFonts w:ascii="Times New Roman" w:hAnsi="Times New Roman" w:cs="Times New Roman"/>
          <w:sz w:val="24"/>
          <w:szCs w:val="24"/>
        </w:rPr>
        <w:t>к</w:t>
      </w:r>
      <w:r w:rsidRPr="00E80F60">
        <w:rPr>
          <w:rFonts w:ascii="Times New Roman" w:hAnsi="Times New Roman" w:cs="Times New Roman"/>
          <w:sz w:val="24"/>
          <w:szCs w:val="24"/>
        </w:rPr>
        <w:t>онтракта.</w:t>
      </w:r>
    </w:p>
    <w:p w:rsidR="00E14C73" w:rsidRPr="00E80F60" w:rsidP="00915EDC">
      <w:pPr>
        <w:pStyle w:val="TextNormal"/>
        <w:tabs>
          <w:tab w:val="left" w:pos="-2977"/>
          <w:tab w:val="left" w:pos="993"/>
        </w:tabs>
        <w:spacing w:after="0"/>
        <w:ind w:left="0" w:right="0" w:firstLine="709"/>
        <w:rPr>
          <w:rFonts w:ascii="Times New Roman" w:hAnsi="Times New Roman" w:cs="Times New Roman"/>
          <w:sz w:val="24"/>
          <w:szCs w:val="24"/>
        </w:rPr>
      </w:pPr>
      <w:r w:rsidRPr="00E80F60">
        <w:rPr>
          <w:rFonts w:ascii="Times New Roman" w:hAnsi="Times New Roman" w:cs="Times New Roman"/>
          <w:sz w:val="24"/>
          <w:szCs w:val="24"/>
        </w:rPr>
        <w:t>4</w:t>
      </w:r>
      <w:r w:rsidRPr="00E80F60" w:rsidR="00EB7B6F">
        <w:rPr>
          <w:rFonts w:ascii="Times New Roman" w:hAnsi="Times New Roman" w:cs="Times New Roman"/>
          <w:sz w:val="24"/>
          <w:szCs w:val="24"/>
        </w:rPr>
        <w:t>.4.</w:t>
      </w:r>
      <w:r w:rsidRPr="00E80F60" w:rsidR="006D242A">
        <w:rPr>
          <w:rFonts w:ascii="Times New Roman" w:hAnsi="Times New Roman" w:cs="Times New Roman"/>
          <w:sz w:val="24"/>
          <w:szCs w:val="24"/>
        </w:rPr>
        <w:t>4</w:t>
      </w:r>
      <w:r w:rsidRPr="00E80F60" w:rsidR="00DC30DE">
        <w:rPr>
          <w:rFonts w:ascii="Times New Roman" w:hAnsi="Times New Roman" w:cs="Times New Roman"/>
          <w:sz w:val="24"/>
          <w:szCs w:val="24"/>
        </w:rPr>
        <w:t xml:space="preserve">.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w:t>
      </w:r>
      <w:r w:rsidRPr="00E80F60" w:rsidR="00BC0F80">
        <w:rPr>
          <w:rFonts w:ascii="Times New Roman" w:hAnsi="Times New Roman" w:cs="Times New Roman"/>
          <w:sz w:val="24"/>
          <w:szCs w:val="24"/>
        </w:rPr>
        <w:t>к</w:t>
      </w:r>
      <w:r w:rsidRPr="00E80F60" w:rsidR="00DC30DE">
        <w:rPr>
          <w:rFonts w:ascii="Times New Roman" w:hAnsi="Times New Roman" w:cs="Times New Roman"/>
          <w:sz w:val="24"/>
          <w:szCs w:val="24"/>
        </w:rPr>
        <w:t>онтракте.</w:t>
      </w:r>
    </w:p>
    <w:p w:rsidR="00E97E42" w:rsidRPr="00E80F60" w:rsidP="00E97E42">
      <w:pPr>
        <w:ind w:firstLine="708"/>
        <w:jc w:val="both"/>
      </w:pPr>
      <w:r w:rsidRPr="00E80F60">
        <w:t>4.4.5</w:t>
      </w:r>
      <w:r w:rsidRPr="00E80F60" w:rsidR="00CD1685">
        <w:t xml:space="preserve">. Гарантировать качество оказанных Услуг. </w:t>
      </w:r>
    </w:p>
    <w:p w:rsidR="00340606" w:rsidRPr="00340606" w:rsidP="00340606">
      <w:pPr>
        <w:pBdr>
          <w:top w:val="nil"/>
          <w:left w:val="nil"/>
          <w:bottom w:val="nil"/>
          <w:right w:val="nil"/>
        </w:pBdr>
        <w:spacing w:line="289" w:lineRule="atLeast"/>
        <w:ind w:firstLine="709"/>
        <w:jc w:val="both"/>
      </w:pPr>
      <w:r w:rsidRPr="00E80F60">
        <w:t>4.4.6</w:t>
      </w:r>
      <w:r w:rsidRPr="00E80F60" w:rsidR="00E97E42">
        <w:t xml:space="preserve">.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w:t>
      </w:r>
      <w:r w:rsidRPr="00340606" w:rsidR="00E97E42">
        <w:t>законодательством Российской Федерации и Контрактом.</w:t>
      </w:r>
      <w:bookmarkStart w:id="0" w:name="OLE_LINK30"/>
      <w:bookmarkStart w:id="1" w:name="OLE_LINK31"/>
      <w:bookmarkStart w:id="2" w:name="OLE_LINK32"/>
      <w:r w:rsidRPr="00340606" w:rsidR="002F440E">
        <w:t xml:space="preserve"> </w:t>
      </w:r>
    </w:p>
    <w:p w:rsidR="00340606" w:rsidRPr="00340606" w:rsidP="00340606">
      <w:pPr>
        <w:pBdr>
          <w:top w:val="nil"/>
          <w:left w:val="nil"/>
          <w:bottom w:val="nil"/>
          <w:right w:val="nil"/>
        </w:pBdr>
        <w:spacing w:line="289" w:lineRule="atLeast"/>
        <w:ind w:firstLine="709"/>
        <w:jc w:val="both"/>
      </w:pPr>
      <w:r w:rsidRPr="00340606">
        <w:rPr>
          <w:color w:val="000000"/>
        </w:rPr>
        <w:t>4.4.6.1. Если законодательством Российской Федерации в период осуществления Исполнителем обязательств по контракту к лицам, осуществляющими такие обязательства, будут установлены требования для их осуществления, в том числе наличие соответствующей лицензии или иных разрешительных документов, то Исполнитель должен соответствовать таким требованиям законодательства Российской Федерации.</w:t>
      </w:r>
    </w:p>
    <w:p w:rsidR="002F440E" w:rsidRPr="00340606" w:rsidP="00340606">
      <w:pPr>
        <w:ind w:firstLine="709"/>
        <w:jc w:val="both"/>
      </w:pPr>
      <w:r w:rsidRPr="00340606">
        <w:rPr>
          <w:color w:val="000000"/>
        </w:rPr>
        <w:t>При окончании срока действия документов, предусмотренных настоящим пунктом контракта, до исполнения обязательств по контракту Исполнитель в установленные законодательством Российской Федерации сроки обязан обеспечить продление их действия.</w:t>
      </w:r>
      <w:bookmarkEnd w:id="0"/>
      <w:bookmarkEnd w:id="1"/>
      <w:bookmarkEnd w:id="2"/>
    </w:p>
    <w:p w:rsidRPr="00340606" w:rsidP="00B63155">
      <w:pPr>
        <w:ind w:firstLine="708"/>
        <w:jc w:val="both"/>
      </w:pPr>
      <w:r w:rsidRPr="00340606">
        <w:t>4.4.7. П</w:t>
      </w:r>
      <w:r w:rsidRPr="00340606">
        <w:rPr>
          <w:rFonts w:eastAsiaTheme="minorHAnsi"/>
          <w:lang w:eastAsia="en-US"/>
        </w:rPr>
        <w:t xml:space="preserve">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в случае отзыва в соответствии с </w:t>
      </w:r>
      <w:r w:rsidRPr="00340606">
        <w:rPr>
          <w:rFonts w:eastAsiaTheme="minorHAnsi"/>
          <w:lang w:eastAsia="en-US"/>
        </w:rPr>
        <w:t>законодательством</w:t>
      </w:r>
      <w:r w:rsidRPr="00340606">
        <w:rPr>
          <w:rFonts w:eastAsiaTheme="minorHAnsi"/>
          <w:lang w:eastAsia="en-US"/>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w:t>
      </w:r>
    </w:p>
    <w:p w:rsidR="00FC460A" w:rsidRPr="00E80F60" w:rsidP="00341DCC">
      <w:pPr>
        <w:autoSpaceDE w:val="0"/>
        <w:autoSpaceDN w:val="0"/>
        <w:adjustRightInd w:val="0"/>
        <w:ind w:firstLine="709"/>
        <w:jc w:val="both"/>
      </w:pPr>
      <w:r w:rsidRPr="00E80F60">
        <w:rPr>
          <w:rFonts w:eastAsiaTheme="minorHAnsi"/>
          <w:lang w:eastAsia="en-US"/>
        </w:rPr>
        <w:t>4.4.8. Подтвердить квалификацию специалистов Исполнителя, допущенных к оказанию услуг путем предоставления Заказчику документов с указанием ФИО и уровня квалификации в соответствии с требованиями, если таковые установлены в Технической части.</w:t>
      </w:r>
      <w:bookmarkStart w:id="3" w:name="Par1"/>
      <w:bookmarkEnd w:id="3"/>
      <w:bookmarkStart w:id="4" w:name="Par5"/>
      <w:bookmarkEnd w:id="4"/>
      <w:bookmarkStart w:id="5" w:name="Par0"/>
      <w:bookmarkEnd w:id="5"/>
      <w:r w:rsidRPr="00E80F60" w:rsidR="00CD1685">
        <w:t xml:space="preserve"> </w:t>
      </w:r>
    </w:p>
    <w:p w:rsidR="00FE5FB9" w:rsidRPr="00E80F60" w:rsidP="00341DCC">
      <w:pPr>
        <w:autoSpaceDE w:val="0"/>
        <w:autoSpaceDN w:val="0"/>
        <w:adjustRightInd w:val="0"/>
        <w:ind w:firstLine="709"/>
        <w:jc w:val="both"/>
      </w:pPr>
    </w:p>
    <w:p w:rsidR="00D3047B" w:rsidRPr="00E80F60" w:rsidP="00A33612">
      <w:pPr>
        <w:autoSpaceDE w:val="0"/>
        <w:autoSpaceDN w:val="0"/>
        <w:adjustRightInd w:val="0"/>
        <w:ind w:firstLine="709"/>
        <w:jc w:val="center"/>
      </w:pPr>
      <w:r w:rsidRPr="00E80F60">
        <w:rPr>
          <w:b/>
        </w:rPr>
        <w:t xml:space="preserve">5. СРОКИ, МЕСТО И УСЛОВИЯ </w:t>
      </w:r>
      <w:r w:rsidRPr="00E80F60" w:rsidR="00126555">
        <w:rPr>
          <w:b/>
        </w:rPr>
        <w:t>ОКАЗАНИЯ УСЛУГ</w:t>
      </w:r>
    </w:p>
    <w:p w:rsidR="00E14C73" w:rsidRPr="00E80F60" w:rsidP="00A33612">
      <w:pPr>
        <w:ind w:firstLine="709"/>
        <w:jc w:val="both"/>
      </w:pPr>
      <w:r w:rsidRPr="00E80F60">
        <w:t>5.1. Срок оказания услуг</w:t>
      </w:r>
      <w:r w:rsidRPr="00E80F60">
        <w:t>:</w:t>
      </w:r>
      <w:r w:rsidRPr="00E80F60" w:rsidR="00A027B1">
        <w:t xml:space="preserve"> </w:t>
      </w:r>
      <w:r w:rsidRPr="00E80F60" w:rsidR="000B36A4">
        <w:t>В</w:t>
      </w:r>
      <w:r w:rsidRPr="00E80F60" w:rsidR="000B36A4">
        <w:rPr>
          <w:lang w:val="en-US"/>
        </w:rPr>
        <w:t xml:space="preserve"> </w:t>
      </w:r>
      <w:r w:rsidRPr="00E80F60" w:rsidR="000B36A4">
        <w:t>соответствии</w:t>
      </w:r>
      <w:r w:rsidR="009E43E6">
        <w:t xml:space="preserve"> с Технической частью</w:t>
      </w:r>
      <w:r w:rsidRPr="00E80F60" w:rsidR="00A370F7">
        <w:t>.</w:t>
      </w:r>
      <w:r w:rsidRPr="00E80F60" w:rsidR="00121671">
        <w:t xml:space="preserve"> </w:t>
      </w:r>
    </w:p>
    <w:p w:rsidR="00AD2668" w:rsidRPr="00E80F60" w:rsidP="004662E3">
      <w:pPr>
        <w:ind w:firstLine="708"/>
        <w:jc w:val="both"/>
      </w:pPr>
      <w:r w:rsidRPr="00E80F60">
        <w:t xml:space="preserve">5.1.1. Дата начала исполнения контракта: с даты заключения контракта. </w:t>
      </w:r>
      <w:r w:rsidRPr="00E80F60" w:rsidR="004662E3">
        <w:tab/>
      </w:r>
      <w:r w:rsidRPr="00E80F60" w:rsidR="00BC328E">
        <w:tab/>
      </w:r>
      <w:r w:rsidRPr="00E80F60" w:rsidR="00BC328E">
        <w:tab/>
      </w:r>
      <w:r w:rsidRPr="00E80F60" w:rsidR="004662E3">
        <w:tab/>
      </w:r>
      <w:r w:rsidRPr="00E80F60">
        <w:t xml:space="preserve">Дата окончания исполнения контракта: </w:t>
      </w:r>
      <w:r w:rsidRPr="00E80F60">
        <w:t>23.12.2026</w:t>
      </w:r>
      <w:r w:rsidRPr="00E80F60">
        <w:t>.</w:t>
      </w:r>
    </w:p>
    <w:p w:rsidR="00AB7E80" w:rsidRPr="00E80F60" w:rsidP="00A33612">
      <w:pPr>
        <w:ind w:firstLine="709"/>
        <w:jc w:val="both"/>
        <w:rPr>
          <w:bCs/>
        </w:rPr>
      </w:pPr>
      <w:r w:rsidRPr="00E80F60">
        <w:t xml:space="preserve">5.2. Место оказания Услуг – Российская Федерация, </w:t>
      </w:r>
      <w:r w:rsidRPr="00E80F60" w:rsidR="006655A5">
        <w:rPr>
          <w:noProof/>
        </w:rPr>
        <w:t>В соответствии</w:t>
      </w:r>
      <w:r w:rsidRPr="00E80F60" w:rsidR="00171358">
        <w:rPr>
          <w:noProof/>
        </w:rPr>
        <w:t xml:space="preserve"> с Технической частью</w:t>
      </w:r>
      <w:r w:rsidRPr="00E80F60">
        <w:rPr>
          <w:bCs/>
        </w:rPr>
        <w:t>.</w:t>
      </w:r>
      <w:r w:rsidR="00800AD2">
        <w:rPr>
          <w:bCs/>
        </w:rPr>
        <w:t xml:space="preserve"> </w:t>
      </w:r>
      <w:bookmarkStart w:id="6" w:name="_GoBack"/>
      <w:bookmarkEnd w:id="6"/>
    </w:p>
    <w:p w:rsidR="007E6FFC" w:rsidRPr="00E80F60" w:rsidP="00AB7E80">
      <w:pPr>
        <w:ind w:firstLine="709"/>
        <w:jc w:val="both"/>
        <w:rPr>
          <w:rFonts w:eastAsiaTheme="minorHAnsi"/>
          <w:lang w:eastAsia="en-US"/>
        </w:rPr>
      </w:pPr>
    </w:p>
    <w:p w:rsidR="002929DC" w:rsidRPr="00E80F60" w:rsidP="00D26636">
      <w:pPr>
        <w:ind w:firstLine="709"/>
        <w:jc w:val="both"/>
        <w:rPr>
          <w:color w:val="FF0000"/>
        </w:rPr>
      </w:pPr>
      <w:r w:rsidRPr="00E80F60">
        <w:t>5</w:t>
      </w:r>
      <w:r w:rsidRPr="00E80F60" w:rsidR="004D6AB3">
        <w:t xml:space="preserve">.3. Условия оказания Услуг </w:t>
      </w:r>
      <w:r w:rsidRPr="00E80F60" w:rsidR="004D6AB3">
        <w:t xml:space="preserve">– </w:t>
      </w:r>
      <w:r w:rsidRPr="00E80F60" w:rsidR="000B36A4">
        <w:t>В</w:t>
      </w:r>
      <w:r w:rsidRPr="00E80F60" w:rsidR="000B36A4">
        <w:rPr>
          <w:lang w:val="en-US"/>
        </w:rPr>
        <w:t xml:space="preserve"> </w:t>
      </w:r>
      <w:r w:rsidRPr="00E80F60" w:rsidR="000B36A4">
        <w:t>соответствии</w:t>
      </w:r>
      <w:r w:rsidR="00613DB8">
        <w:t xml:space="preserve"> с Технической частью</w:t>
      </w:r>
      <w:r w:rsidRPr="00E80F60" w:rsidR="006B4A4C">
        <w:t>.</w:t>
      </w:r>
    </w:p>
    <w:p w:rsidR="004464E0" w:rsidRPr="00E80F60" w:rsidP="00D577AB">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pPr>
    </w:p>
    <w:p w:rsidR="004464E0" w:rsidRPr="00E80F60" w:rsidP="004464E0">
      <w:pPr>
        <w:tabs>
          <w:tab w:val="left" w:pos="0"/>
        </w:tabs>
        <w:jc w:val="center"/>
        <w:rPr>
          <w:b/>
        </w:rPr>
      </w:pPr>
      <w:r w:rsidRPr="00E80F60">
        <w:rPr>
          <w:b/>
        </w:rPr>
        <w:t>6. ПОРЯДОК СДАЧИ-ПРИЕМКИ УСЛУГ</w:t>
      </w:r>
    </w:p>
    <w:p w:rsidR="004464E0" w:rsidRPr="00E80F60" w:rsidP="00A35B97">
      <w:pPr>
        <w:ind w:firstLine="709"/>
        <w:jc w:val="both"/>
        <w:rPr>
          <w:bCs/>
          <w:noProof/>
        </w:rPr>
      </w:pPr>
      <w:r w:rsidRPr="00E80F60" w:rsidR="008F4552">
        <w:t xml:space="preserve">6.1. Приемка оказанных Услуг по настоящему контракту на соответствие их требованиям, установленным в настоящем контракте, осуществляется на основании подписанного Сторонами </w:t>
      </w:r>
      <w:r w:rsidRPr="00E80F60" w:rsidR="008F4552">
        <w:rPr>
          <w:rFonts w:eastAsiaTheme="minorHAnsi"/>
          <w:lang w:eastAsia="en-US"/>
        </w:rPr>
        <w:t>документа о приемке.</w:t>
      </w:r>
    </w:p>
    <w:p w:rsidR="004464E0" w:rsidRPr="00E80F60" w:rsidP="004464E0">
      <w:pPr>
        <w:ind w:firstLine="709"/>
        <w:jc w:val="both"/>
      </w:pPr>
      <w:r w:rsidRPr="00E80F60">
        <w:t xml:space="preserve">6.2. </w:t>
      </w:r>
      <w:r w:rsidRPr="00E80F60" w:rsidR="008F4552">
        <w:t xml:space="preserve"> </w:t>
      </w:r>
      <w:r w:rsidRPr="00E80F60" w:rsidR="00EF4FA9">
        <w:t xml:space="preserve">По окончании оказания Услуг Исполнитель </w:t>
      </w:r>
      <w:r w:rsidRPr="00E80F60" w:rsidR="00EF4FA9">
        <w:rPr>
          <w:iCs/>
          <w:szCs w:val="20"/>
        </w:rPr>
        <w:t>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w:t>
      </w:r>
      <w:r w:rsidRPr="00E80F60" w:rsidR="00EF4FA9">
        <w:t>, содержащий сведения в соответствии с требованиями законодательства РФ и прилагает финансовые документы (счет или счет-фактура)</w:t>
      </w:r>
      <w:r w:rsidRPr="00E80F60" w:rsidR="00EF4FA9">
        <w:rPr>
          <w:rFonts w:eastAsiaTheme="minorHAnsi"/>
          <w:lang w:eastAsia="en-US"/>
        </w:rPr>
        <w:t>.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8F4552" w:rsidRPr="00E80F60" w:rsidP="008F4552">
      <w:pPr>
        <w:ind w:firstLine="709"/>
        <w:jc w:val="both"/>
        <w:rPr>
          <w:rFonts w:eastAsia="MS Mincho"/>
        </w:rPr>
      </w:pPr>
      <w:r w:rsidRPr="00E80F60">
        <w:rPr>
          <w:iCs/>
          <w:szCs w:val="20"/>
        </w:rPr>
        <w:t>6.3. 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контракта документа о приемке в единой информационной системе в соответствии с часовой зоной, в которой расположен Заказчик.</w:t>
      </w:r>
    </w:p>
    <w:p w:rsidR="008F4552" w:rsidRPr="00E80F60" w:rsidP="008F4552">
      <w:pPr>
        <w:ind w:firstLine="709"/>
        <w:jc w:val="both"/>
      </w:pPr>
      <w:r w:rsidRPr="00E80F60">
        <w:t>6.4. Для проверки оказанных Исполнителем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8F4552" w:rsidRPr="00E80F60" w:rsidP="008F4552">
      <w:pPr>
        <w:ind w:firstLine="709"/>
        <w:jc w:val="both"/>
      </w:pPr>
      <w:r w:rsidRPr="00E80F60">
        <w:t>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rsidR="008F4552" w:rsidRPr="00E80F60" w:rsidP="008F4552">
      <w:pPr>
        <w:ind w:firstLine="709"/>
        <w:jc w:val="both"/>
      </w:pPr>
      <w:r w:rsidRPr="00E80F60">
        <w:t>Заказчик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Исполнителем.</w:t>
      </w:r>
    </w:p>
    <w:p w:rsidR="008F4552" w:rsidRPr="00E80F60" w:rsidP="008F4552">
      <w:pPr>
        <w:ind w:firstLine="709"/>
        <w:jc w:val="both"/>
      </w:pPr>
      <w:r w:rsidRPr="00E80F60">
        <w:t>6.5. По решению Заказчика для приемки оказанных Услуг может создаваться приемочная комиссия, которая состоит не менее чем из пяти человек.</w:t>
      </w:r>
    </w:p>
    <w:p w:rsidR="008F4552" w:rsidRPr="00E80F60" w:rsidP="008F4552">
      <w:pPr>
        <w:ind w:firstLine="709"/>
        <w:jc w:val="both"/>
      </w:pPr>
      <w:r w:rsidRPr="00E80F60">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приемочная </w:t>
      </w:r>
      <w:r w:rsidRPr="00E80F60">
        <w:t>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77165C" w:rsidRPr="00E80F60" w:rsidP="0077165C">
      <w:pPr>
        <w:ind w:firstLine="709"/>
        <w:jc w:val="both"/>
      </w:pPr>
      <w:r w:rsidRPr="00E80F60">
        <w:t xml:space="preserve">6.6. Заказчик, в срок не более 20 (двадцати) рабочих дней, следующих за </w:t>
      </w:r>
      <w:r w:rsidRPr="00E80F60">
        <w:rPr>
          <w:iCs/>
        </w:rPr>
        <w:t>днем поступления Заказчику документа о приемке, подписанного Исполнителем,</w:t>
      </w:r>
      <w:r w:rsidRPr="00E80F60">
        <w:t xml:space="preserve"> и на основании результатов экспертизы, проведенной в соответствии с пунктом 6.4 Контракта, </w:t>
      </w:r>
      <w:r w:rsidRPr="00E80F60">
        <w:rPr>
          <w:iCs/>
        </w:rPr>
        <w:t>подписывает усиленной электронной подписью лица, имеющего право действовать от имени Заказчика, размещает в единой информационной системе документ о приемке или мотивированный отказ от подписания документа о приемке с указанием причин такого отказа</w:t>
      </w:r>
      <w:r w:rsidRPr="00E80F60">
        <w:t>.</w:t>
      </w:r>
      <w:r w:rsidRPr="00E80F60">
        <w:t xml:space="preserve"> </w:t>
      </w:r>
    </w:p>
    <w:p w:rsidR="008F4552" w:rsidRPr="00E80F60" w:rsidP="0077165C">
      <w:pPr>
        <w:ind w:firstLine="709"/>
        <w:jc w:val="both"/>
      </w:pPr>
      <w:r w:rsidRPr="00E80F60">
        <w:t xml:space="preserve">6.7. </w:t>
      </w:r>
      <w:r w:rsidRPr="00E80F60">
        <w:rPr>
          <w:iCs/>
        </w:rP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rsidR="00AB5A58" w:rsidRPr="00E80F60" w:rsidP="008F4552">
      <w:pPr>
        <w:ind w:firstLine="709"/>
        <w:jc w:val="both"/>
      </w:pPr>
      <w:r w:rsidRPr="00E80F60">
        <w:rPr>
          <w:rFonts w:eastAsia="Calibri"/>
        </w:rPr>
        <w:t xml:space="preserve">6.8. Датой приемки оказанных услуг считается дата размещения в </w:t>
      </w:r>
      <w:r w:rsidRPr="00E80F60">
        <w:rPr>
          <w:iCs/>
        </w:rPr>
        <w:t xml:space="preserve">единой информационной системе </w:t>
      </w:r>
      <w:r w:rsidRPr="00E80F60">
        <w:rPr>
          <w:rFonts w:eastAsia="Calibri"/>
        </w:rPr>
        <w:t>документа о приемке, подписанного Заказчиком.</w:t>
      </w:r>
    </w:p>
    <w:p w:rsidR="001D21E7" w:rsidRPr="00E80F60" w:rsidP="001D21E7">
      <w:pPr>
        <w:autoSpaceDE w:val="0"/>
        <w:autoSpaceDN w:val="0"/>
        <w:adjustRightInd w:val="0"/>
        <w:ind w:firstLine="709"/>
        <w:jc w:val="both"/>
        <w:rPr>
          <w:rFonts w:eastAsia="Calibri"/>
          <w:lang w:eastAsia="en-US"/>
        </w:rPr>
      </w:pPr>
      <w:r w:rsidRPr="00E80F60">
        <w:t xml:space="preserve"> </w:t>
      </w:r>
    </w:p>
    <w:p w:rsidRPr="00E80F60" w:rsidP="00427E31">
      <w:pPr>
        <w:jc w:val="center"/>
      </w:pPr>
      <w:r w:rsidRPr="00E80F60">
        <w:t xml:space="preserve"> </w:t>
      </w:r>
      <w:r w:rsidRPr="00E80F60" w:rsidR="007773F0">
        <w:rPr>
          <w:b/>
        </w:rPr>
        <w:t>7</w:t>
      </w:r>
      <w:r w:rsidRPr="00E80F60" w:rsidR="00A92A32">
        <w:rPr>
          <w:b/>
        </w:rPr>
        <w:t>. ГАРАНТИЙНЫЕ ОБЯЗАТЕЛЬСТВА</w:t>
      </w:r>
    </w:p>
    <w:p w:rsidR="00C45E02" w:rsidRPr="00E80F60" w:rsidP="00D12F92">
      <w:pPr>
        <w:ind w:firstLine="708"/>
        <w:jc w:val="both"/>
        <w:rPr>
          <w:lang w:val="en-US"/>
        </w:rPr>
      </w:pPr>
      <w:r w:rsidRPr="00E80F60">
        <w:t>7.1. Исполнитель гарантирует соответствие качества оказанных Услуг условиям контракта.</w:t>
      </w:r>
    </w:p>
    <w:p w:rsidR="00213E1A" w:rsidRPr="00E80F60" w:rsidP="00D12F92">
      <w:pPr>
        <w:ind w:firstLine="708"/>
        <w:jc w:val="both"/>
        <w:rPr>
          <w:lang w:val="en-US"/>
        </w:rPr>
      </w:pPr>
    </w:p>
    <w:p w:rsidR="00A671B4" w:rsidRPr="00E80F60" w:rsidP="00A671B4">
      <w:pPr>
        <w:tabs>
          <w:tab w:val="left" w:pos="709"/>
        </w:tabs>
        <w:autoSpaceDE w:val="0"/>
        <w:autoSpaceDN w:val="0"/>
        <w:adjustRightInd w:val="0"/>
        <w:jc w:val="center"/>
        <w:outlineLvl w:val="1"/>
        <w:rPr>
          <w:b/>
        </w:rPr>
      </w:pPr>
      <w:bookmarkStart w:id="7" w:name="_Hlk111453502"/>
      <w:bookmarkStart w:id="8" w:name="_Hlk111454968"/>
      <w:bookmarkEnd w:id="8"/>
      <w:bookmarkEnd w:id="7"/>
      <w:r w:rsidRPr="00E80F60">
        <w:rPr>
          <w:b/>
        </w:rPr>
        <w:t xml:space="preserve">8. ОБЕСПЕЧЕНИЕ ИСПОЛНЕНИЯ КОНТРАКТА </w:t>
      </w:r>
    </w:p>
    <w:p w:rsidR="00A671B4" w:rsidRPr="00E80F60" w:rsidP="00A671B4">
      <w:pPr>
        <w:tabs>
          <w:tab w:val="left" w:pos="709"/>
        </w:tabs>
        <w:autoSpaceDE w:val="0"/>
        <w:autoSpaceDN w:val="0"/>
        <w:adjustRightInd w:val="0"/>
        <w:ind w:firstLine="709"/>
        <w:jc w:val="both"/>
        <w:rPr>
          <w:noProof/>
        </w:rPr>
      </w:pPr>
      <w:r w:rsidRPr="00E80F60">
        <w:rPr>
          <w:rFonts w:eastAsiaTheme="minorHAnsi"/>
        </w:rPr>
        <w:t xml:space="preserve">8.1. </w:t>
      </w:r>
      <w:r w:rsidRPr="00E80F60">
        <w:t>Обеспечение исполнения контракта установлено в размере</w:t>
      </w:r>
      <w:r w:rsidRPr="00E80F60" w:rsidR="00EC0523">
        <w:t xml:space="preserve"> </w:t>
      </w:r>
      <w:r w:rsidRPr="00E80F60">
        <w:rPr>
          <w:noProof/>
        </w:rPr>
        <w:t>5,00</w:t>
      </w:r>
      <w:r w:rsidRPr="00E80F60">
        <w:t xml:space="preserve">% </w:t>
      </w:r>
      <w:r w:rsidRPr="00E80F60" w:rsidR="007767AB">
        <w:t xml:space="preserve">от </w:t>
      </w:r>
      <w:r w:rsidRPr="00E80F60">
        <w:t>начальной (максимальной)</w:t>
      </w:r>
      <w:r w:rsidRPr="00E80F60">
        <w:t xml:space="preserve"> цены контракта на сумму ________ рублей.</w:t>
      </w:r>
    </w:p>
    <w:p w:rsidR="00A671B4" w:rsidRPr="00E80F60" w:rsidP="00A671B4">
      <w:pPr>
        <w:ind w:firstLine="708"/>
        <w:jc w:val="both"/>
      </w:pPr>
      <w:r w:rsidRPr="00E80F60">
        <w:t>В случае если предложенная Исполнителем (участником закупки) цена контракта снижена на 25 % и более по отношению к начальной (максимальной) цене контракта, обеспечение исполнения Контракта предоставляется с учетом положений статьи 37 Федерального закона № 44-ФЗ.</w:t>
      </w:r>
    </w:p>
    <w:p w:rsidR="00A671B4" w:rsidRPr="00E80F60" w:rsidP="00A671B4">
      <w:pPr>
        <w:tabs>
          <w:tab w:val="left" w:pos="709"/>
        </w:tabs>
        <w:autoSpaceDE w:val="0"/>
        <w:autoSpaceDN w:val="0"/>
        <w:adjustRightInd w:val="0"/>
        <w:ind w:firstLine="709"/>
        <w:jc w:val="both"/>
      </w:pPr>
      <w:r w:rsidRPr="00E80F60">
        <w:t>8.2. Обеспечение исполнения контракта должно обеспечивать выполнение всех обязательств Исполнителя по контракту, а также по возмещению убытков и уплате неустоек.</w:t>
      </w:r>
    </w:p>
    <w:p w:rsidR="00A671B4" w:rsidRPr="00E80F60" w:rsidP="00A671B4">
      <w:pPr>
        <w:autoSpaceDE w:val="0"/>
        <w:autoSpaceDN w:val="0"/>
        <w:adjustRightInd w:val="0"/>
        <w:ind w:firstLine="709"/>
        <w:jc w:val="both"/>
        <w:rPr>
          <w:rFonts w:eastAsiaTheme="minorHAnsi"/>
          <w:lang w:eastAsia="en-US"/>
        </w:rPr>
      </w:pPr>
      <w:r w:rsidRPr="00E80F60">
        <w:t>8.3. В случае если Исполнителем в качестве обеспечения исполнения контракта выбрана независимая гарантия, такая независимая гарантия должна соответствовать т</w:t>
      </w:r>
      <w:r w:rsidRPr="00E80F60">
        <w:rPr>
          <w:rFonts w:eastAsiaTheme="minorHAnsi"/>
          <w:lang w:eastAsia="en-US"/>
        </w:rPr>
        <w:t xml:space="preserve">ребованиям </w:t>
      </w:r>
      <w:r w:rsidRPr="00E80F60">
        <w:rPr>
          <w:rFonts w:eastAsiaTheme="minorHAnsi"/>
          <w:lang w:eastAsia="en-US"/>
        </w:rPr>
        <w:t>статьи 45</w:t>
      </w:r>
      <w:r w:rsidRPr="00E80F60">
        <w:rPr>
          <w:rFonts w:eastAsiaTheme="minorHAnsi"/>
          <w:lang w:eastAsia="en-US"/>
        </w:rPr>
        <w:t xml:space="preserve"> Федерального закона № 44-ФЗ.</w:t>
      </w:r>
    </w:p>
    <w:p w:rsidR="00A671B4" w:rsidRPr="00E80F60" w:rsidP="00A671B4">
      <w:pPr>
        <w:autoSpaceDE w:val="0"/>
        <w:autoSpaceDN w:val="0"/>
        <w:adjustRightInd w:val="0"/>
        <w:ind w:firstLine="709"/>
        <w:jc w:val="both"/>
        <w:rPr>
          <w:rFonts w:eastAsiaTheme="minorHAnsi"/>
          <w:bCs/>
          <w:lang w:eastAsia="en-US"/>
        </w:rPr>
      </w:pPr>
      <w:r w:rsidRPr="00E80F60">
        <w:rPr>
          <w:rFonts w:eastAsiaTheme="minorHAnsi"/>
          <w:lang w:eastAsia="en-US"/>
        </w:rPr>
        <w:t xml:space="preserve">8.3.1. Срок действия </w:t>
      </w:r>
      <w:r w:rsidRPr="00E80F60">
        <w:t>независимой гарантии</w:t>
      </w:r>
      <w:r w:rsidRPr="00E80F60">
        <w:rPr>
          <w:rFonts w:eastAsiaTheme="minorHAnsi"/>
          <w:lang w:eastAsia="en-US"/>
        </w:rPr>
        <w:t xml:space="preserve"> должен превышать </w:t>
      </w:r>
      <w:r w:rsidRPr="00E80F60">
        <w:rPr>
          <w:rFonts w:eastAsiaTheme="minorHAnsi"/>
          <w:bCs/>
          <w:lang w:eastAsia="en-US"/>
        </w:rPr>
        <w:t xml:space="preserve">предусмотренный контрактом срок исполнения обязательств, которые должны быть обеспечены такой </w:t>
      </w:r>
      <w:r w:rsidRPr="00E80F60">
        <w:t>независимой гарантией</w:t>
      </w:r>
      <w:r w:rsidRPr="00E80F60">
        <w:rPr>
          <w:rFonts w:eastAsiaTheme="minorHAnsi"/>
          <w:bCs/>
          <w:lang w:eastAsia="en-US"/>
        </w:rPr>
        <w:t xml:space="preserve">, не менее чем на один месяц, в том числе в случае его изменения в соответствии со </w:t>
      </w:r>
      <w:r w:rsidRPr="00E80F60">
        <w:rPr>
          <w:rFonts w:eastAsiaTheme="minorHAnsi"/>
          <w:bCs/>
          <w:lang w:eastAsia="en-US"/>
        </w:rPr>
        <w:t>статьей 95</w:t>
      </w:r>
      <w:r w:rsidRPr="00E80F60">
        <w:rPr>
          <w:rFonts w:eastAsiaTheme="minorHAnsi"/>
          <w:bCs/>
          <w:lang w:eastAsia="en-US"/>
        </w:rPr>
        <w:t xml:space="preserve"> Федерального Закона №-44-ФЗ.</w:t>
      </w:r>
    </w:p>
    <w:p w:rsidR="00A671B4" w:rsidRPr="00E80F60" w:rsidP="00A671B4">
      <w:pPr>
        <w:autoSpaceDE w:val="0"/>
        <w:autoSpaceDN w:val="0"/>
        <w:adjustRightInd w:val="0"/>
        <w:ind w:firstLine="708"/>
        <w:jc w:val="both"/>
        <w:rPr>
          <w:rFonts w:eastAsia="Calibri"/>
          <w:lang w:eastAsia="en-US"/>
        </w:rPr>
      </w:pPr>
      <w:r w:rsidRPr="00E80F60">
        <w:rPr>
          <w:rFonts w:eastAsiaTheme="minorHAnsi"/>
          <w:bCs/>
          <w:lang w:eastAsia="en-US"/>
        </w:rPr>
        <w:t xml:space="preserve">8.3.2. </w:t>
      </w:r>
      <w:r w:rsidRPr="00E80F60">
        <w:rPr>
          <w:rFonts w:eastAsiaTheme="minorHAnsi"/>
          <w:lang w:eastAsia="en-US"/>
        </w:rPr>
        <w:t xml:space="preserve">В случае отзыва в соответствии с </w:t>
      </w:r>
      <w:r w:rsidRPr="00E80F60">
        <w:rPr>
          <w:rFonts w:eastAsiaTheme="minorHAnsi"/>
          <w:lang w:eastAsia="en-US"/>
        </w:rPr>
        <w:t>законодательством</w:t>
      </w:r>
      <w:r w:rsidRPr="00E80F60">
        <w:rPr>
          <w:rFonts w:eastAsiaTheme="minorHAnsi"/>
          <w:lang w:eastAsia="en-US"/>
        </w:rPr>
        <w:t xml:space="preserve"> Российской Федерации у банка, предоставившего </w:t>
      </w:r>
      <w:r w:rsidRPr="00E80F60">
        <w:t>независимую гарантию</w:t>
      </w:r>
      <w:r w:rsidRPr="00E80F60">
        <w:rPr>
          <w:rFonts w:eastAsiaTheme="minorHAnsi"/>
          <w:lang w:eastAsia="en-US"/>
        </w:rPr>
        <w:t xml:space="preserve">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w:t>
      </w:r>
      <w:r w:rsidRPr="00E80F60">
        <w:rPr>
          <w:rFonts w:eastAsia="Calibri"/>
          <w:lang w:eastAsia="en-US"/>
        </w:rPr>
        <w:t>Размер такого обеспечения может быть уменьшен в порядке и случаях, которые предусмотрены частями 7, 7.1, 7.2 и 7.3 статьи 96 Федерального закона № 44-ФЗ.</w:t>
      </w:r>
    </w:p>
    <w:p w:rsidR="00A671B4" w:rsidRPr="00E80F60" w:rsidP="00A671B4">
      <w:pPr>
        <w:autoSpaceDE w:val="0"/>
        <w:autoSpaceDN w:val="0"/>
        <w:adjustRightInd w:val="0"/>
        <w:ind w:firstLine="709"/>
        <w:jc w:val="both"/>
        <w:rPr>
          <w:rFonts w:eastAsia="Calibri"/>
        </w:rPr>
      </w:pPr>
      <w:r w:rsidRPr="00E80F60">
        <w:rPr>
          <w:rFonts w:eastAsia="Calibri"/>
        </w:rPr>
        <w:t>8.3.3.</w:t>
      </w:r>
      <w:r w:rsidRPr="00E80F60">
        <w:rPr>
          <w:rFonts w:eastAsia="Calibri"/>
          <w:sz w:val="20"/>
          <w:szCs w:val="20"/>
        </w:rPr>
        <w:t xml:space="preserve"> </w:t>
      </w:r>
      <w:r w:rsidRPr="00E80F60">
        <w:rPr>
          <w:rFonts w:eastAsia="Calibri"/>
        </w:rPr>
        <w:t xml:space="preserve">В случае предоставления нового обеспечения исполнения контракта в соответствии с </w:t>
      </w:r>
      <w:r w:rsidRPr="00E80F60">
        <w:rPr>
          <w:rFonts w:eastAsia="Calibri"/>
        </w:rPr>
        <w:t>частью 30 статьи 34</w:t>
      </w:r>
      <w:r w:rsidRPr="00E80F60">
        <w:rPr>
          <w:rFonts w:eastAsia="Calibri"/>
        </w:rPr>
        <w:t xml:space="preserve">, </w:t>
      </w:r>
      <w:r w:rsidRPr="00E80F60">
        <w:rPr>
          <w:rFonts w:eastAsia="Calibri"/>
        </w:rPr>
        <w:t>частью 7 статьи 96</w:t>
      </w:r>
      <w:r w:rsidRPr="00E80F60">
        <w:rPr>
          <w:rFonts w:eastAsia="Calibri"/>
        </w:rPr>
        <w:t xml:space="preserve"> Федерального Закона  № 44-ФЗ возврат </w:t>
      </w:r>
      <w:r w:rsidRPr="00E80F60">
        <w:t>независимой гарантии</w:t>
      </w:r>
      <w:r w:rsidRPr="00E80F60">
        <w:rPr>
          <w:rFonts w:eastAsia="Calibri"/>
        </w:rPr>
        <w:t xml:space="preserve"> Заказчиком гаранту, предоставившему указанную </w:t>
      </w:r>
      <w:r w:rsidRPr="00E80F60">
        <w:t>независимую гарантию</w:t>
      </w:r>
      <w:r w:rsidRPr="00E80F60">
        <w:rPr>
          <w:rFonts w:eastAsia="Calibri"/>
        </w:rPr>
        <w:t>, не осуществляется, взыскание по ней не производится.</w:t>
      </w:r>
    </w:p>
    <w:p w:rsidR="00A671B4" w:rsidRPr="00E80F60" w:rsidP="00A671B4">
      <w:pPr>
        <w:tabs>
          <w:tab w:val="left" w:pos="709"/>
        </w:tabs>
        <w:autoSpaceDE w:val="0"/>
        <w:autoSpaceDN w:val="0"/>
        <w:adjustRightInd w:val="0"/>
        <w:ind w:firstLine="709"/>
        <w:jc w:val="both"/>
        <w:rPr>
          <w:noProof/>
          <w:lang w:val="en-US"/>
        </w:rPr>
      </w:pPr>
      <w:r w:rsidRPr="00E80F60">
        <w:t xml:space="preserve">8.4. В случае если Исполнителем применяется </w:t>
      </w:r>
      <w:r w:rsidRPr="00E80F60">
        <w:rPr>
          <w:rFonts w:eastAsiaTheme="minorHAnsi"/>
          <w:lang w:eastAsia="en-US"/>
        </w:rPr>
        <w:t>такая форма обеспечения исполнения контракта,</w:t>
      </w:r>
      <w:r w:rsidRPr="00E80F60">
        <w:rPr>
          <w:color w:val="FF0000"/>
        </w:rPr>
        <w:t xml:space="preserve"> </w:t>
      </w:r>
      <w:r w:rsidRPr="00E80F60">
        <w:t>как внесение денежных средств, то такие денежные средства возвращаются Заказчиком Исполнителю в срок, не превышающий тридцати дней с даты исполнения Исполнителем обязательств, предусмотренных контрактом.</w:t>
      </w:r>
    </w:p>
    <w:p w:rsidR="00A671B4" w:rsidRPr="00E80F60" w:rsidP="00A671B4">
      <w:pPr>
        <w:autoSpaceDE w:val="0"/>
        <w:autoSpaceDN w:val="0"/>
        <w:adjustRightInd w:val="0"/>
        <w:ind w:firstLine="708"/>
        <w:jc w:val="both"/>
        <w:rPr>
          <w:rFonts w:eastAsiaTheme="minorHAnsi"/>
          <w:lang w:eastAsia="en-US"/>
        </w:rPr>
      </w:pPr>
      <w:r w:rsidRPr="00E80F60">
        <w:rPr>
          <w:noProof/>
        </w:rPr>
        <w:t xml:space="preserve"> </w:t>
      </w:r>
      <w:r w:rsidRPr="00E80F60">
        <w:t xml:space="preserve">8.5.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w:t>
      </w:r>
      <w:r w:rsidRPr="00E80F60">
        <w:rPr>
          <w:rFonts w:eastAsia="Calibri"/>
          <w:lang w:eastAsia="en-US"/>
        </w:rPr>
        <w:t>обеспечения исполнения контракта новое обеспечение</w:t>
      </w:r>
      <w:r w:rsidRPr="00E80F60">
        <w:t xml:space="preserve"> исполнения контракта, </w:t>
      </w:r>
      <w:r w:rsidRPr="00E80F60">
        <w:rPr>
          <w:rFonts w:eastAsia="Calibri"/>
        </w:rPr>
        <w:t>размер которого может быть уменьшен в порядке и случаях, которые предусмотрены частями 7.2 и 7.3 статьи 96 Федерального закона № 44-ФЗ.</w:t>
      </w:r>
    </w:p>
    <w:p w:rsidR="00A671B4" w:rsidRPr="00E80F60" w:rsidP="00A671B4">
      <w:pPr>
        <w:tabs>
          <w:tab w:val="left" w:pos="709"/>
        </w:tabs>
        <w:autoSpaceDE w:val="0"/>
        <w:autoSpaceDN w:val="0"/>
        <w:adjustRightInd w:val="0"/>
        <w:ind w:firstLine="709"/>
        <w:jc w:val="both"/>
        <w:rPr>
          <w:rFonts w:eastAsia="Calibri"/>
          <w:lang w:eastAsia="en-US"/>
        </w:rPr>
      </w:pPr>
      <w:r w:rsidRPr="00E80F60">
        <w:rPr>
          <w:rFonts w:eastAsia="Calibri"/>
          <w:lang w:eastAsia="en-US"/>
        </w:rPr>
        <w:t>8.6.  В случае если обеспечение исполнения контракта осуществляется в форме внесения денежных средств, Заказчик вправе при неисполнении либо ненадлежащем исполнении обязательства во внесудебном порядке обратить взыскание на подлежащие уплате неустойку (штраф, пени) из денежных  средств, внесенных в качестве обеспечения исполнения контракта.</w:t>
      </w:r>
    </w:p>
    <w:p w:rsidR="00A671B4" w:rsidRPr="00E80F60" w:rsidP="00A671B4">
      <w:pPr>
        <w:tabs>
          <w:tab w:val="left" w:pos="709"/>
        </w:tabs>
        <w:autoSpaceDE w:val="0"/>
        <w:autoSpaceDN w:val="0"/>
        <w:adjustRightInd w:val="0"/>
        <w:ind w:firstLine="709"/>
        <w:jc w:val="both"/>
      </w:pPr>
      <w:r w:rsidRPr="00E80F60">
        <w:t>8.7. Предусмотренные частью 1 статьи 95 Федерального закона о контрактной системе изменения осуществляются при условии предоставления Исполнителем в соответствии с Федеральным законом о контрактной системе 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соответствии со статьей 96 Федерального закона о контрактной системе. При этом:</w:t>
      </w:r>
    </w:p>
    <w:p w:rsidR="00A671B4" w:rsidRPr="00E80F60" w:rsidP="00A671B4">
      <w:pPr>
        <w:tabs>
          <w:tab w:val="left" w:pos="709"/>
        </w:tabs>
        <w:autoSpaceDE w:val="0"/>
        <w:autoSpaceDN w:val="0"/>
        <w:adjustRightInd w:val="0"/>
        <w:ind w:firstLine="709"/>
        <w:jc w:val="both"/>
      </w:pPr>
      <w:r w:rsidRPr="00E80F60">
        <w:t>1) размер обеспечения может быть уменьшен в порядке и случаях, предусмотренных частями 7 - 7.3 статьи 96 Федерального закона о контрактной системе;</w:t>
      </w:r>
    </w:p>
    <w:p w:rsidR="00A671B4" w:rsidRPr="00E80F60" w:rsidP="00A671B4">
      <w:pPr>
        <w:tabs>
          <w:tab w:val="left" w:pos="709"/>
        </w:tabs>
        <w:autoSpaceDE w:val="0"/>
        <w:autoSpaceDN w:val="0"/>
        <w:adjustRightInd w:val="0"/>
        <w:ind w:firstLine="709"/>
        <w:jc w:val="both"/>
      </w:pPr>
      <w:r w:rsidRPr="00E80F60">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A671B4" w:rsidRPr="00E80F60" w:rsidP="00A671B4">
      <w:pPr>
        <w:tabs>
          <w:tab w:val="left" w:pos="709"/>
        </w:tabs>
        <w:autoSpaceDE w:val="0"/>
        <w:autoSpaceDN w:val="0"/>
        <w:adjustRightInd w:val="0"/>
        <w:ind w:firstLine="709"/>
        <w:jc w:val="both"/>
      </w:pPr>
      <w:r w:rsidRPr="00E80F60">
        <w:t xml:space="preserve">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w:t>
      </w:r>
      <w:r w:rsidRPr="00E80F60">
        <w:t>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A671B4" w:rsidRPr="00E80F60" w:rsidP="00A671B4">
      <w:pPr>
        <w:tabs>
          <w:tab w:val="left" w:pos="709"/>
        </w:tabs>
        <w:autoSpaceDE w:val="0"/>
        <w:autoSpaceDN w:val="0"/>
        <w:adjustRightInd w:val="0"/>
        <w:ind w:firstLine="709"/>
        <w:jc w:val="both"/>
      </w:pPr>
      <w:r w:rsidRPr="00E80F60">
        <w:t>4) если при увеличении в соответствии со статьей 95 Федерального закона о контрактной системе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rsidR="00A671B4" w:rsidRPr="00E80F60" w:rsidP="00A671B4">
      <w:pPr>
        <w:autoSpaceDE w:val="0"/>
        <w:autoSpaceDN w:val="0"/>
        <w:adjustRightInd w:val="0"/>
        <w:ind w:firstLine="709"/>
        <w:jc w:val="both"/>
      </w:pPr>
      <w:r w:rsidRPr="00E80F60">
        <w:rPr>
          <w:rFonts w:eastAsia="Calibri"/>
          <w:lang w:eastAsia="en-US"/>
        </w:rPr>
        <w:t xml:space="preserve">8.8. В случае уменьшения в соответствии со ст. 95 Федерального закона № 44-ФЗ цены контракта Заказчик возвращает Исполнителю </w:t>
      </w:r>
      <w:r w:rsidRPr="00E80F60">
        <w:rPr>
          <w:rFonts w:eastAsiaTheme="minorHAnsi"/>
          <w:lang w:eastAsia="en-US"/>
        </w:rPr>
        <w:t xml:space="preserve">внесенные в качестве обеспечения исполнения контракта </w:t>
      </w:r>
      <w:r w:rsidRPr="00E80F60">
        <w:rPr>
          <w:rFonts w:eastAsia="Calibri"/>
          <w:lang w:eastAsia="en-US"/>
        </w:rPr>
        <w:t>денежные средства в размере, пропорциональном размеру такого уменьшения цены контракта.</w:t>
      </w:r>
    </w:p>
    <w:p w:rsidR="00A671B4" w:rsidRPr="00E80F60" w:rsidP="00A671B4">
      <w:pPr>
        <w:autoSpaceDE w:val="0"/>
        <w:autoSpaceDN w:val="0"/>
        <w:adjustRightInd w:val="0"/>
        <w:ind w:firstLine="709"/>
        <w:jc w:val="both"/>
      </w:pPr>
      <w:r w:rsidRPr="00E80F60">
        <w:t>8.9. В случае изменения срока исполнения контракта в соответствии с частью 27 статьи 34 Федерального закона о контрактной системе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w:t>
      </w:r>
    </w:p>
    <w:p w:rsidR="00A671B4" w:rsidRPr="00E80F60" w:rsidP="00A671B4">
      <w:pPr>
        <w:autoSpaceDE w:val="0"/>
        <w:autoSpaceDN w:val="0"/>
        <w:adjustRightInd w:val="0"/>
        <w:ind w:firstLine="708"/>
        <w:jc w:val="both"/>
        <w:rPr>
          <w:rFonts w:eastAsia="Calibri"/>
          <w:lang w:eastAsia="en-US"/>
        </w:rPr>
      </w:pPr>
      <w:r w:rsidRPr="00E80F60">
        <w:rPr>
          <w:rFonts w:eastAsia="Calibri"/>
          <w:noProof/>
          <w:lang w:val="en-US"/>
        </w:rPr>
        <w:t xml:space="preserve"> </w:t>
      </w:r>
    </w:p>
    <w:p w:rsidRPr="00E80F60" w:rsidP="00A671B4">
      <w:pPr>
        <w:autoSpaceDE w:val="0"/>
        <w:autoSpaceDN w:val="0"/>
        <w:adjustRightInd w:val="0"/>
        <w:ind w:firstLine="709"/>
        <w:jc w:val="both"/>
      </w:pPr>
      <w:r w:rsidRPr="00E80F60">
        <w:rPr>
          <w:color w:val="FF0000"/>
        </w:rPr>
        <w:t xml:space="preserve"> </w:t>
      </w:r>
    </w:p>
    <w:p w:rsidRPr="00E80F60" w:rsidP="00A671B4">
      <w:pPr>
        <w:autoSpaceDE w:val="0"/>
        <w:autoSpaceDN w:val="0"/>
        <w:adjustRightInd w:val="0"/>
        <w:ind w:firstLine="709"/>
        <w:jc w:val="center"/>
      </w:pPr>
    </w:p>
    <w:p w:rsidRPr="00E80F60" w:rsidP="00A671B4">
      <w:pPr>
        <w:tabs>
          <w:tab w:val="left" w:pos="1450"/>
        </w:tabs>
        <w:ind w:firstLine="709"/>
        <w:contextualSpacing/>
        <w:jc w:val="both"/>
      </w:pPr>
    </w:p>
    <w:p w:rsidR="003E61A6" w:rsidRPr="00E80F60" w:rsidP="00A671B4">
      <w:pPr>
        <w:autoSpaceDE w:val="0"/>
        <w:autoSpaceDN w:val="0"/>
        <w:adjustRightInd w:val="0"/>
        <w:ind w:firstLine="709"/>
        <w:jc w:val="center"/>
      </w:pPr>
      <w:r w:rsidRPr="00E80F60" w:rsidR="007773F0">
        <w:rPr>
          <w:b/>
          <w:spacing w:val="-3"/>
        </w:rPr>
        <w:t>9</w:t>
      </w:r>
      <w:r w:rsidRPr="00E80F60">
        <w:rPr>
          <w:b/>
          <w:spacing w:val="-3"/>
        </w:rPr>
        <w:t>. ОТВЕТСТВЕННОСТЬ СТОРОН</w:t>
      </w:r>
    </w:p>
    <w:p w:rsidR="00662892" w:rsidRPr="00E80F60" w:rsidP="00662892">
      <w:pPr>
        <w:pStyle w:val="ConsPlusNormal"/>
        <w:widowControl/>
        <w:tabs>
          <w:tab w:val="left" w:pos="709"/>
        </w:tabs>
        <w:ind w:firstLine="709"/>
        <w:jc w:val="both"/>
        <w:rPr>
          <w:rFonts w:ascii="Times New Roman" w:hAnsi="Times New Roman" w:cs="Times New Roman"/>
          <w:sz w:val="24"/>
          <w:szCs w:val="24"/>
        </w:rPr>
      </w:pPr>
      <w:r w:rsidRPr="00E80F60">
        <w:rPr>
          <w:rFonts w:ascii="Times New Roman" w:hAnsi="Times New Roman" w:cs="Times New Roman"/>
          <w:sz w:val="24"/>
          <w:szCs w:val="24"/>
        </w:rPr>
        <w:t>9.1.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662892" w:rsidRPr="00E80F60" w:rsidP="008C310D">
      <w:pPr>
        <w:autoSpaceDE w:val="0"/>
        <w:autoSpaceDN w:val="0"/>
        <w:adjustRightInd w:val="0"/>
        <w:ind w:firstLine="708"/>
        <w:jc w:val="both"/>
      </w:pPr>
      <w:r w:rsidRPr="00E80F60">
        <w:t>9.2.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194951" w:rsidRPr="00E80F60" w:rsidP="00662892">
      <w:pPr>
        <w:tabs>
          <w:tab w:val="left" w:pos="709"/>
        </w:tabs>
        <w:autoSpaceDE w:val="0"/>
        <w:autoSpaceDN w:val="0"/>
        <w:adjustRightInd w:val="0"/>
        <w:ind w:firstLine="709"/>
        <w:jc w:val="both"/>
      </w:pPr>
      <w:r w:rsidRPr="00E80F60">
        <w:t xml:space="preserve">9.2.1. </w:t>
      </w:r>
      <w:r w:rsidRPr="00E80F60" w:rsidR="0041209B">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w:t>
      </w:r>
      <w:r w:rsidRPr="00E80F60" w:rsidR="0041209B">
        <w:t>действующей на дату уплаты пеней ключевой ставки Центрального банка Российской Федерации от не уплаченной в срок суммы</w:t>
      </w:r>
      <w:r w:rsidRPr="00E80F60">
        <w:t xml:space="preserve">. </w:t>
      </w:r>
    </w:p>
    <w:p w:rsidR="00020874" w:rsidRPr="00020874" w:rsidP="00020874">
      <w:pPr>
        <w:autoSpaceDE w:val="0"/>
        <w:autoSpaceDN w:val="0"/>
        <w:adjustRightInd w:val="0"/>
        <w:ind w:firstLine="709"/>
        <w:jc w:val="both"/>
        <w:rPr>
          <w:rFonts w:eastAsiaTheme="minorHAnsi"/>
          <w:lang w:eastAsia="en-US"/>
        </w:rPr>
      </w:pPr>
      <w:r w:rsidRPr="00E80F60">
        <w:t xml:space="preserve">9.2.2. </w:t>
      </w:r>
      <w:r w:rsidRPr="00E80F60" w:rsidR="00662892">
        <w:t>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w:t>
      </w:r>
      <w:r w:rsidRPr="00E80F60">
        <w:t xml:space="preserve">. </w:t>
      </w:r>
    </w:p>
    <w:p w:rsidR="00020874" w:rsidRPr="00020874" w:rsidP="00020874">
      <w:pPr>
        <w:autoSpaceDE w:val="0"/>
        <w:autoSpaceDN w:val="0"/>
        <w:adjustRightInd w:val="0"/>
        <w:ind w:firstLine="709"/>
        <w:jc w:val="both"/>
        <w:rPr>
          <w:rFonts w:eastAsiaTheme="minorHAnsi"/>
          <w:lang w:eastAsia="en-US"/>
        </w:rPr>
      </w:pPr>
      <w:r w:rsidRPr="00020874">
        <w:rPr>
          <w:rFonts w:eastAsiaTheme="minorHAnsi"/>
          <w:lang w:eastAsia="en-US"/>
        </w:rPr>
        <w:t xml:space="preserve">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следующем порядке </w:t>
      </w:r>
    </w:p>
    <w:p w:rsidR="00020874" w:rsidRPr="00020874" w:rsidP="00020874">
      <w:pPr>
        <w:autoSpaceDE w:val="0"/>
        <w:autoSpaceDN w:val="0"/>
        <w:adjustRightInd w:val="0"/>
        <w:ind w:firstLine="709"/>
        <w:jc w:val="both"/>
        <w:rPr>
          <w:rFonts w:eastAsiaTheme="minorHAnsi"/>
          <w:lang w:eastAsia="en-US"/>
        </w:rPr>
      </w:pPr>
      <w:r w:rsidRPr="00020874">
        <w:rPr>
          <w:rFonts w:eastAsiaTheme="minorHAnsi"/>
          <w:lang w:eastAsia="en-US"/>
        </w:rPr>
        <w:t>а) 1000 рублей, если цена контракта не превышает 3 млн. рублей (включительно);</w:t>
      </w:r>
    </w:p>
    <w:p w:rsidR="00020874" w:rsidRPr="00020874" w:rsidP="00020874">
      <w:pPr>
        <w:autoSpaceDE w:val="0"/>
        <w:autoSpaceDN w:val="0"/>
        <w:adjustRightInd w:val="0"/>
        <w:ind w:firstLine="709"/>
        <w:jc w:val="both"/>
        <w:rPr>
          <w:rFonts w:eastAsiaTheme="minorHAnsi"/>
          <w:lang w:eastAsia="en-US"/>
        </w:rPr>
      </w:pPr>
      <w:r w:rsidRPr="00020874">
        <w:rPr>
          <w:rFonts w:eastAsiaTheme="minorHAnsi"/>
          <w:lang w:eastAsia="en-US"/>
        </w:rPr>
        <w:t>б) 5000 рублей, если цена контракта составляет от 3 млн. рублей до 50 млн. рублей (включительно);</w:t>
      </w:r>
    </w:p>
    <w:p w:rsidR="00020874" w:rsidRPr="00020874" w:rsidP="00020874">
      <w:pPr>
        <w:autoSpaceDE w:val="0"/>
        <w:autoSpaceDN w:val="0"/>
        <w:adjustRightInd w:val="0"/>
        <w:ind w:firstLine="709"/>
        <w:jc w:val="both"/>
        <w:rPr>
          <w:rFonts w:eastAsiaTheme="minorHAnsi"/>
          <w:lang w:eastAsia="en-US"/>
        </w:rPr>
      </w:pPr>
      <w:r w:rsidRPr="00020874">
        <w:rPr>
          <w:rFonts w:eastAsiaTheme="minorHAnsi"/>
          <w:lang w:eastAsia="en-US"/>
        </w:rPr>
        <w:t>в) 10000 рублей, если цена контракта составляет от 50 млн. рублей до 100 млн. рублей (включительно);</w:t>
      </w:r>
    </w:p>
    <w:p w:rsidR="00EA1E2F" w:rsidRPr="00020874" w:rsidP="00020874">
      <w:pPr>
        <w:autoSpaceDE w:val="0"/>
        <w:autoSpaceDN w:val="0"/>
        <w:adjustRightInd w:val="0"/>
        <w:ind w:firstLine="709"/>
        <w:jc w:val="both"/>
        <w:rPr>
          <w:rFonts w:eastAsiaTheme="minorHAnsi"/>
          <w:lang w:eastAsia="en-US"/>
        </w:rPr>
      </w:pPr>
      <w:r w:rsidRPr="00020874">
        <w:rPr>
          <w:rFonts w:eastAsiaTheme="minorHAnsi"/>
          <w:lang w:eastAsia="en-US"/>
        </w:rPr>
        <w:t>г) 100000 рублей, если цена контракта превышает 100 млн. рублей.</w:t>
      </w:r>
    </w:p>
    <w:p w:rsidR="00EA1E2F" w:rsidRPr="00E80F60" w:rsidP="00EA1E2F">
      <w:pPr>
        <w:tabs>
          <w:tab w:val="left" w:pos="709"/>
        </w:tabs>
        <w:autoSpaceDE w:val="0"/>
        <w:autoSpaceDN w:val="0"/>
        <w:adjustRightInd w:val="0"/>
        <w:ind w:firstLine="709"/>
        <w:jc w:val="both"/>
      </w:pPr>
      <w:r w:rsidRPr="00E80F60">
        <w:t>9.3. В случае просрочки исполнения Исполнителем обязательств (в том числе гарантийного обязательства, если таков</w:t>
      </w:r>
      <w:r w:rsidRPr="00E80F60" w:rsidR="003524ED">
        <w:t>ое установлено)</w:t>
      </w:r>
      <w:r w:rsidRPr="00E80F60">
        <w:t>,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w:t>
      </w:r>
      <w:r w:rsidRPr="00E80F60">
        <w:t>.</w:t>
      </w:r>
    </w:p>
    <w:p w:rsidR="00725F27" w:rsidRPr="00E80F60" w:rsidP="00725F27">
      <w:pPr>
        <w:autoSpaceDE w:val="0"/>
        <w:autoSpaceDN w:val="0"/>
        <w:adjustRightInd w:val="0"/>
        <w:ind w:firstLine="709"/>
        <w:jc w:val="both"/>
        <w:rPr>
          <w:rFonts w:eastAsia="Calibri"/>
        </w:rPr>
      </w:pPr>
      <w:r w:rsidRPr="00412241" w:rsidR="00A562BF">
        <w:t xml:space="preserve">9.3.1. Пеня начисляется за каждый день просрочки исполнения Исполнителем обязательства, предусмотренного настоящим контрактом, в том числе </w:t>
      </w:r>
      <w:r w:rsidRPr="00412241" w:rsidR="00A562BF">
        <w:rPr>
          <w:rFonts w:eastAsiaTheme="minorHAnsi"/>
          <w:lang w:eastAsia="en-US"/>
        </w:rPr>
        <w:t>просрочки исполнения Исполнителем обязательства, предусмотренного пунктом 4.4.7. настоящего контракта,</w:t>
      </w:r>
      <w:r w:rsidRPr="00412241" w:rsidR="00A562BF">
        <w:t xml:space="preserve"> </w:t>
      </w:r>
      <w:r w:rsidRPr="00412241" w:rsidR="00A562BF">
        <w:rPr>
          <w:rFonts w:eastAsia="Calibri"/>
        </w:rPr>
        <w:t xml:space="preserve">начиная со дня, следующего после дня истечения установленного контрактом срока исполнения обязательства, и устанавливается контрактом </w:t>
      </w:r>
      <w:r w:rsidRPr="00412241" w:rsidR="00A562BF">
        <w:t>в размере одной трехсотой  действующей на дату уплаты пени ключевой ставки Центрального банка Российской Федерации от цены настоящего контракта</w:t>
      </w:r>
      <w:r w:rsidR="00A562BF">
        <w:t xml:space="preserve"> </w:t>
      </w:r>
      <w:r w:rsidRPr="00A562BF" w:rsidR="00A562BF">
        <w:t>(</w:t>
      </w:r>
      <w:r w:rsidRPr="00A562BF" w:rsidR="00A562BF">
        <w:rPr>
          <w:rFonts w:eastAsia="Calibri"/>
          <w:lang w:eastAsia="en-US"/>
        </w:rPr>
        <w:t>отдельного этапа исполнения контракта)</w:t>
      </w:r>
      <w:r w:rsidRPr="00A562BF" w:rsidR="00A562BF">
        <w:t>, уменьшенной на сумму, пропорциональную объему обязательств, предусмотренных настоящим контрактом  (</w:t>
      </w:r>
      <w:r w:rsidRPr="00A562BF" w:rsidR="00A562BF">
        <w:rPr>
          <w:rFonts w:eastAsia="Calibri"/>
          <w:lang w:eastAsia="en-US"/>
        </w:rPr>
        <w:t>соответствующим отдельным этапом исполнения контракта)</w:t>
      </w:r>
      <w:r w:rsidRPr="00412241" w:rsidR="00A562BF">
        <w:t xml:space="preserve"> и фактически исполненных Исполнителем, за исключением случаев, если законодательством РФ установлен иной порядок начисления пени.</w:t>
      </w:r>
    </w:p>
    <w:p w:rsidR="00EA1E2F" w:rsidRPr="00E80F60" w:rsidP="00662892">
      <w:pPr>
        <w:autoSpaceDE w:val="0"/>
        <w:autoSpaceDN w:val="0"/>
        <w:adjustRightInd w:val="0"/>
        <w:ind w:firstLine="709"/>
        <w:jc w:val="both"/>
        <w:rPr>
          <w:rFonts w:eastAsia="Calibri"/>
          <w:lang w:eastAsia="en-US"/>
        </w:rPr>
      </w:pPr>
      <w:r w:rsidRPr="00E80F60">
        <w:rPr>
          <w:rFonts w:eastAsia="Calibri"/>
          <w:lang w:eastAsia="en-US"/>
        </w:rPr>
        <w:t xml:space="preserve">9.3.2.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w:t>
      </w:r>
      <w:r w:rsidRPr="00E80F60" w:rsidR="00165323">
        <w:rPr>
          <w:rFonts w:eastAsia="Calibri"/>
          <w:lang w:eastAsia="en-US"/>
        </w:rPr>
        <w:t xml:space="preserve">(в том числе гарантийного обязательства, </w:t>
      </w:r>
      <w:r w:rsidRPr="00E80F60" w:rsidR="00165323">
        <w:t>если таковое установлено</w:t>
      </w:r>
      <w:r w:rsidRPr="00E80F60" w:rsidR="00165323">
        <w:rPr>
          <w:rFonts w:eastAsia="Calibri"/>
          <w:lang w:eastAsia="en-US"/>
        </w:rPr>
        <w:t>)</w:t>
      </w:r>
      <w:r w:rsidRPr="00E80F60">
        <w:rPr>
          <w:rFonts w:eastAsia="Calibri"/>
          <w:lang w:eastAsia="en-US"/>
        </w:rPr>
        <w:t>, предусмотренных настоящим контрактом</w:t>
      </w:r>
      <w:r w:rsidRPr="00E80F60">
        <w:rPr>
          <w:rFonts w:eastAsia="Calibri"/>
          <w:lang w:eastAsia="en-US"/>
        </w:rPr>
        <w:t>.</w:t>
      </w:r>
    </w:p>
    <w:p w:rsidR="00884436" w:rsidP="00884436">
      <w:pPr>
        <w:ind w:firstLine="709"/>
        <w:jc w:val="both"/>
        <w:rPr>
          <w:rFonts w:eastAsia="Calibri"/>
          <w:lang w:eastAsia="en-US"/>
        </w:rPr>
      </w:pPr>
      <w:r w:rsidRPr="00E80F60">
        <w:rPr>
          <w:rFonts w:eastAsiaTheme="minorHAnsi"/>
          <w:lang w:eastAsia="en-US"/>
        </w:rPr>
        <w:t xml:space="preserve">9.3.3. </w:t>
      </w:r>
      <w:r>
        <w:rPr>
          <w:rFonts w:eastAsia="Calibri"/>
          <w:lang w:eastAsia="en-US"/>
        </w:rPr>
        <w:t xml:space="preserve">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w:t>
      </w:r>
      <w:r>
        <w:t>если таковое установлено</w:t>
      </w:r>
      <w:r>
        <w:rPr>
          <w:rFonts w:eastAsia="Calibri"/>
          <w:lang w:eastAsia="en-US"/>
        </w:rPr>
        <w:t>), предусмотренных настоящим контрактом, размер штрафа устанавливается в следующем порядке (за исключением случаев, предусмотренных пунктами 9.3.4, 9.3.5 настоящего Контракта):</w:t>
      </w:r>
    </w:p>
    <w:p w:rsidR="00884436" w:rsidP="00884436">
      <w:pPr>
        <w:ind w:firstLine="709"/>
        <w:jc w:val="both"/>
        <w:rPr>
          <w:rFonts w:eastAsia="Calibri"/>
          <w:lang w:eastAsia="en-US"/>
        </w:rPr>
      </w:pPr>
      <w:r>
        <w:rPr>
          <w:rFonts w:eastAsia="Calibri"/>
          <w:lang w:eastAsia="en-US"/>
        </w:rPr>
        <w:t>а) 10 процентов цены контракта (этапа) в случае, если цена контракта (этапа) не превышает     3 млн. рублей;</w:t>
      </w:r>
    </w:p>
    <w:p w:rsidR="00884436" w:rsidP="00884436">
      <w:pPr>
        <w:ind w:firstLine="709"/>
        <w:jc w:val="both"/>
        <w:rPr>
          <w:rFonts w:eastAsia="Calibri"/>
          <w:lang w:eastAsia="en-US"/>
        </w:rPr>
      </w:pPr>
      <w:r>
        <w:rPr>
          <w:rFonts w:eastAsia="Calibri"/>
          <w:lang w:eastAsia="en-US"/>
        </w:rPr>
        <w:t>б) 5 процентов цены контракта (этапа) в случае, если цена контракта (этапа) составляет от        3 млн. рублей до 50 млн. рублей (включительно);</w:t>
      </w:r>
    </w:p>
    <w:p w:rsidR="00884436" w:rsidP="00884436">
      <w:pPr>
        <w:ind w:firstLine="709"/>
        <w:jc w:val="both"/>
        <w:rPr>
          <w:rFonts w:eastAsia="Calibri"/>
          <w:lang w:eastAsia="en-US"/>
        </w:rPr>
      </w:pPr>
      <w:r>
        <w:rPr>
          <w:rFonts w:eastAsia="Calibri"/>
          <w:lang w:eastAsia="en-US"/>
        </w:rPr>
        <w:t>в) 1 процент цены контракта (этапа) в случае, если цена контракта (этапа) составляет от          50 млн. рублей до 100 млн. рублей (включительно);</w:t>
      </w:r>
    </w:p>
    <w:p w:rsidR="00884436" w:rsidP="00884436">
      <w:pPr>
        <w:ind w:firstLine="709"/>
        <w:jc w:val="both"/>
        <w:rPr>
          <w:rFonts w:eastAsia="Calibri"/>
          <w:lang w:eastAsia="en-US"/>
        </w:rPr>
      </w:pPr>
      <w:r>
        <w:rPr>
          <w:rFonts w:eastAsia="Calibri"/>
          <w:lang w:eastAsia="en-US"/>
        </w:rPr>
        <w:t>г) 0,5 процента цены контракта (этапа) в случае, если цена контракта (этапа) составляет от      100 млн. рублей до 500 млн. рублей (включительно);</w:t>
      </w:r>
    </w:p>
    <w:p w:rsidR="00884436" w:rsidP="00884436">
      <w:pPr>
        <w:ind w:firstLine="709"/>
        <w:jc w:val="both"/>
        <w:rPr>
          <w:rFonts w:eastAsia="Calibri"/>
          <w:lang w:eastAsia="en-US"/>
        </w:rPr>
      </w:pPr>
      <w:r>
        <w:rPr>
          <w:rFonts w:eastAsia="Calibri"/>
          <w:lang w:eastAsia="en-US"/>
        </w:rPr>
        <w:t>д) 0,4 процента цены контракта (этапа) в случае, если цена контракта (этапа) составляет от   500 млн. рублей до 1 млрд. рублей (включительно);</w:t>
      </w:r>
    </w:p>
    <w:p w:rsidR="00884436" w:rsidP="00884436">
      <w:pPr>
        <w:ind w:firstLine="709"/>
        <w:jc w:val="both"/>
        <w:rPr>
          <w:rFonts w:eastAsia="Calibri"/>
          <w:lang w:eastAsia="en-US"/>
        </w:rPr>
      </w:pPr>
      <w:r>
        <w:rPr>
          <w:rFonts w:eastAsia="Calibri"/>
          <w:lang w:eastAsia="en-US"/>
        </w:rPr>
        <w:t>е) 0,3 процента цены контракта (этапа) в случае, если цена контракта (этапа) составляет от      1 млрд. рублей до 2 млрд. рублей (включительно);</w:t>
      </w:r>
    </w:p>
    <w:p w:rsidR="00884436" w:rsidP="00884436">
      <w:pPr>
        <w:ind w:firstLine="709"/>
        <w:jc w:val="both"/>
        <w:rPr>
          <w:rFonts w:eastAsia="Calibri"/>
          <w:lang w:eastAsia="en-US"/>
        </w:rPr>
      </w:pPr>
      <w:r>
        <w:rPr>
          <w:rFonts w:eastAsia="Calibri"/>
          <w:lang w:eastAsia="en-US"/>
        </w:rPr>
        <w:t>ж) 0,25 процента цены контракта (этапа) в случае, если цена контракта (этапа) составляет от    2 млрд. рублей до 5 млрд. рублей (включительно);</w:t>
      </w:r>
    </w:p>
    <w:p w:rsidR="00884436" w:rsidP="00884436">
      <w:pPr>
        <w:ind w:firstLine="709"/>
        <w:jc w:val="both"/>
        <w:rPr>
          <w:rFonts w:eastAsia="Calibri"/>
          <w:lang w:eastAsia="en-US"/>
        </w:rPr>
      </w:pPr>
      <w:r>
        <w:rPr>
          <w:rFonts w:eastAsia="Calibri"/>
          <w:bCs/>
        </w:rPr>
        <w:t>з) 0,2 процента цены контракта (этапа) в случае, если цена контракта (этапа) составляет от 5 млрд. рублей до 10 млрд. рублей (включительно);</w:t>
      </w:r>
    </w:p>
    <w:p w:rsidR="00084EF7" w:rsidRPr="00E80F60" w:rsidP="00884436">
      <w:pPr>
        <w:autoSpaceDE w:val="0"/>
        <w:autoSpaceDN w:val="0"/>
        <w:adjustRightInd w:val="0"/>
        <w:ind w:firstLine="709"/>
        <w:jc w:val="both"/>
        <w:rPr>
          <w:rFonts w:eastAsia="Calibri"/>
          <w:noProof/>
        </w:rPr>
      </w:pPr>
      <w:r>
        <w:rPr>
          <w:rFonts w:eastAsia="Calibri"/>
          <w:bCs/>
        </w:rPr>
        <w:t>и) 0,1 процента цены контракта (этапа) в случае, если цена контракта (этапа) превышает 10 млрд. рублей.</w:t>
      </w:r>
      <w:r w:rsidRPr="00173B15" w:rsidR="00EA1E2F">
        <w:rPr>
          <w:rFonts w:eastAsia="Calibri"/>
          <w:noProof/>
        </w:rPr>
        <w:t xml:space="preserve"> </w:t>
      </w:r>
    </w:p>
    <w:p w:rsidR="000D01B4" w:rsidRPr="00E80F60" w:rsidP="000D01B4">
      <w:pPr>
        <w:autoSpaceDE w:val="0"/>
        <w:autoSpaceDN w:val="0"/>
        <w:adjustRightInd w:val="0"/>
        <w:ind w:firstLine="709"/>
        <w:jc w:val="both"/>
        <w:rPr>
          <w:rFonts w:eastAsia="Calibri"/>
          <w:lang w:eastAsia="en-US"/>
        </w:rPr>
      </w:pPr>
      <w:r w:rsidRPr="00173B15">
        <w:rPr>
          <w:rFonts w:eastAsia="Calibri"/>
          <w:lang w:eastAsia="en-US"/>
        </w:rPr>
        <w:t xml:space="preserve">9.3.4. </w:t>
      </w:r>
      <w:r w:rsidRPr="00E80F60">
        <w:rPr>
          <w:rFonts w:eastAsia="Calibri"/>
          <w:lang w:eastAsia="en-US"/>
        </w:rPr>
        <w:t>За</w:t>
      </w:r>
      <w:r w:rsidRPr="0070343C">
        <w:rPr>
          <w:rFonts w:eastAsia="Calibri"/>
          <w:lang w:eastAsia="en-US"/>
        </w:rPr>
        <w:t xml:space="preserve"> </w:t>
      </w:r>
      <w:r w:rsidRPr="00E80F60">
        <w:rPr>
          <w:rFonts w:eastAsia="Calibri"/>
          <w:lang w:eastAsia="en-US"/>
        </w:rPr>
        <w:t>каждый</w:t>
      </w:r>
      <w:r w:rsidRPr="0070343C">
        <w:rPr>
          <w:rFonts w:eastAsia="Calibri"/>
          <w:lang w:eastAsia="en-US"/>
        </w:rPr>
        <w:t xml:space="preserve"> </w:t>
      </w:r>
      <w:r w:rsidRPr="00E80F60">
        <w:rPr>
          <w:rFonts w:eastAsia="Calibri"/>
          <w:lang w:eastAsia="en-US"/>
        </w:rPr>
        <w:t>факт</w:t>
      </w:r>
      <w:r w:rsidRPr="0070343C">
        <w:rPr>
          <w:rFonts w:eastAsia="Calibri"/>
          <w:lang w:eastAsia="en-US"/>
        </w:rPr>
        <w:t xml:space="preserve"> </w:t>
      </w:r>
      <w:r w:rsidRPr="00E80F60">
        <w:rPr>
          <w:rFonts w:eastAsia="Calibri"/>
          <w:lang w:eastAsia="en-US"/>
        </w:rPr>
        <w:t>неисполнения</w:t>
      </w:r>
      <w:r w:rsidRPr="0070343C">
        <w:rPr>
          <w:rFonts w:eastAsia="Calibri"/>
          <w:lang w:eastAsia="en-US"/>
        </w:rPr>
        <w:t xml:space="preserve"> </w:t>
      </w:r>
      <w:r w:rsidRPr="00E80F60">
        <w:rPr>
          <w:rFonts w:eastAsia="Calibri"/>
          <w:lang w:eastAsia="en-US"/>
        </w:rPr>
        <w:t>или</w:t>
      </w:r>
      <w:r w:rsidRPr="0070343C">
        <w:rPr>
          <w:rFonts w:eastAsia="Calibri"/>
          <w:lang w:eastAsia="en-US"/>
        </w:rPr>
        <w:t xml:space="preserve"> </w:t>
      </w:r>
      <w:r w:rsidRPr="00E80F60">
        <w:rPr>
          <w:rFonts w:eastAsia="Calibri"/>
          <w:lang w:eastAsia="en-US"/>
        </w:rPr>
        <w:t>ненадлежащего</w:t>
      </w:r>
      <w:r w:rsidRPr="0070343C">
        <w:rPr>
          <w:rFonts w:eastAsia="Calibri"/>
          <w:lang w:eastAsia="en-US"/>
        </w:rPr>
        <w:t xml:space="preserve"> </w:t>
      </w:r>
      <w:r w:rsidRPr="00E80F60">
        <w:rPr>
          <w:rFonts w:eastAsia="Calibri"/>
          <w:lang w:eastAsia="en-US"/>
        </w:rPr>
        <w:t>исполнения</w:t>
      </w:r>
      <w:r w:rsidRPr="0070343C">
        <w:rPr>
          <w:rFonts w:eastAsia="Calibri"/>
          <w:lang w:eastAsia="en-US"/>
        </w:rPr>
        <w:t xml:space="preserve"> </w:t>
      </w:r>
      <w:r w:rsidRPr="00E80F60">
        <w:rPr>
          <w:rFonts w:eastAsia="Calibri"/>
          <w:lang w:eastAsia="en-US"/>
        </w:rPr>
        <w:t>Исполнителем</w:t>
      </w:r>
      <w:r w:rsidRPr="0070343C">
        <w:rPr>
          <w:rFonts w:eastAsia="Calibri"/>
          <w:lang w:eastAsia="en-US"/>
        </w:rPr>
        <w:t xml:space="preserve"> </w:t>
      </w:r>
      <w:r w:rsidRPr="00E80F60">
        <w:rPr>
          <w:rFonts w:eastAsia="Calibri"/>
          <w:lang w:eastAsia="en-US"/>
        </w:rPr>
        <w:t>обязательств</w:t>
      </w:r>
      <w:r w:rsidRPr="0070343C">
        <w:rPr>
          <w:rFonts w:eastAsia="Calibri"/>
          <w:lang w:eastAsia="en-US"/>
        </w:rPr>
        <w:t xml:space="preserve">, </w:t>
      </w:r>
      <w:r w:rsidRPr="00E80F60">
        <w:rPr>
          <w:rFonts w:eastAsia="Calibri"/>
          <w:lang w:eastAsia="en-US"/>
        </w:rPr>
        <w:t>предусмотренных</w:t>
      </w:r>
      <w:r w:rsidRPr="0070343C">
        <w:rPr>
          <w:rFonts w:eastAsia="Calibri"/>
          <w:lang w:eastAsia="en-US"/>
        </w:rPr>
        <w:t xml:space="preserve"> </w:t>
      </w:r>
      <w:r w:rsidRPr="00E80F60">
        <w:rPr>
          <w:rFonts w:eastAsia="Calibri"/>
          <w:lang w:eastAsia="en-US"/>
        </w:rPr>
        <w:t>настоящим</w:t>
      </w:r>
      <w:r w:rsidRPr="0070343C">
        <w:rPr>
          <w:rFonts w:eastAsia="Calibri"/>
          <w:lang w:eastAsia="en-US"/>
        </w:rPr>
        <w:t xml:space="preserve"> </w:t>
      </w:r>
      <w:r w:rsidRPr="00E80F60">
        <w:rPr>
          <w:rFonts w:eastAsia="Calibri"/>
          <w:lang w:eastAsia="en-US"/>
        </w:rPr>
        <w:t>контрактом</w:t>
      </w:r>
      <w:r w:rsidRPr="0070343C">
        <w:rPr>
          <w:rFonts w:eastAsia="Calibri"/>
          <w:lang w:eastAsia="en-US"/>
        </w:rPr>
        <w:t xml:space="preserve">, </w:t>
      </w:r>
      <w:r w:rsidRPr="00E80F60">
        <w:rPr>
          <w:rFonts w:eastAsia="Calibri"/>
          <w:lang w:eastAsia="en-US"/>
        </w:rPr>
        <w:t>заключенным</w:t>
      </w:r>
      <w:r w:rsidRPr="0070343C">
        <w:rPr>
          <w:rFonts w:eastAsia="Calibri"/>
          <w:lang w:eastAsia="en-US"/>
        </w:rPr>
        <w:t xml:space="preserve"> </w:t>
      </w:r>
      <w:r w:rsidRPr="00E80F60">
        <w:rPr>
          <w:rFonts w:eastAsia="Calibri"/>
          <w:lang w:eastAsia="en-US"/>
        </w:rPr>
        <w:t>с</w:t>
      </w:r>
      <w:r w:rsidRPr="0070343C">
        <w:rPr>
          <w:rFonts w:eastAsia="Calibri"/>
          <w:lang w:eastAsia="en-US"/>
        </w:rPr>
        <w:t xml:space="preserve"> </w:t>
      </w:r>
      <w:r w:rsidRPr="00E80F60">
        <w:rPr>
          <w:rFonts w:eastAsia="Calibri"/>
          <w:lang w:eastAsia="en-US"/>
        </w:rPr>
        <w:t>победителем</w:t>
      </w:r>
      <w:r w:rsidRPr="0070343C">
        <w:rPr>
          <w:rFonts w:eastAsia="Calibri"/>
          <w:lang w:eastAsia="en-US"/>
        </w:rPr>
        <w:t xml:space="preserve"> </w:t>
      </w:r>
      <w:r w:rsidRPr="00E80F60">
        <w:rPr>
          <w:rFonts w:eastAsia="Calibri"/>
          <w:lang w:eastAsia="en-US"/>
        </w:rPr>
        <w:t>закупки</w:t>
      </w:r>
      <w:r w:rsidRPr="0070343C">
        <w:rPr>
          <w:rFonts w:eastAsia="Calibri"/>
          <w:lang w:eastAsia="en-US"/>
        </w:rPr>
        <w:t xml:space="preserve"> </w:t>
      </w:r>
      <w:r w:rsidRPr="00E80F60">
        <w:rPr>
          <w:rFonts w:eastAsia="Calibri"/>
          <w:lang w:eastAsia="en-US"/>
        </w:rPr>
        <w:t xml:space="preserve">(или с иным участником закупки в случаях, установленных Федеральным законом № 44-ФЗ), предложившим наиболее высокую цену за право заключения настоящего контракта, размер штрафа рассчитывается в порядке, установленном </w:t>
      </w:r>
      <w:r w:rsidRPr="00E80F60">
        <w:rPr>
          <w:rFonts w:eastAsia="Calibri"/>
        </w:rPr>
        <w:t xml:space="preserve">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w:t>
      </w:r>
      <w:r w:rsidRPr="00E80F60">
        <w:rPr>
          <w:rFonts w:eastAsia="Calibri"/>
        </w:rPr>
        <w:t>30.08.2017 № 1042,</w:t>
      </w:r>
      <w:r w:rsidRPr="00E80F60">
        <w:rPr>
          <w:rFonts w:eastAsia="Calibri"/>
          <w:lang w:eastAsia="en-US"/>
        </w:rPr>
        <w:t xml:space="preserve"> за исключением просрочки исполнения обязательств (в том числе гарантийного обязательства), предусмотренных настоящим контрактом, и устанавливается в следующем порядке:</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а) в случае, если цена контракта не превышает начальную (максимальную) цену контракта:</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10 процентов начальной (максимальной) цены контракта, если цена контракта не превышает 3 млн. рублей;</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5 процентов начальной (максимальной) цены контракта, если цена контракта составляет от 3 млн. рублей до 50 млн. рублей (включительно);</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1 процент начальной (максимальной) цены контракта, если цена контракта составляет от 50 млн. рублей до 100 млн. рублей (включительно);</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б) в случае, если цена контракта превышает начальную (максимальную) цену контракта:</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10 процентов цены контракта, если цена контракта не превышает 3 млн. рублей;</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5 процентов цены контракта, если цена контракта составляет от 3 млн. рублей до 50 млн. рублей (включительно);</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1 процент цены контракта, если цена контракта составляет от 50 млн. рублей до 100 млн. рублей (включительно).</w:t>
      </w:r>
    </w:p>
    <w:p w:rsidR="00B57DB0" w:rsidRPr="00B57DB0" w:rsidP="00B57DB0">
      <w:pPr>
        <w:autoSpaceDE w:val="0"/>
        <w:autoSpaceDN w:val="0"/>
        <w:adjustRightInd w:val="0"/>
        <w:ind w:firstLine="709"/>
        <w:jc w:val="both"/>
        <w:rPr>
          <w:rFonts w:eastAsiaTheme="minorHAnsi"/>
          <w:lang w:eastAsia="en-US"/>
        </w:rPr>
      </w:pPr>
      <w:r w:rsidRPr="00E80F60">
        <w:rPr>
          <w:rFonts w:eastAsia="Calibri"/>
          <w:lang w:eastAsia="en-US"/>
        </w:rPr>
        <w:t xml:space="preserve">9.3.5. </w:t>
      </w:r>
      <w:r w:rsidRPr="00B57DB0">
        <w:rPr>
          <w:rFonts w:eastAsiaTheme="minorHAnsi"/>
          <w:lang w:eastAsia="en-US"/>
        </w:rPr>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следующем порядке:</w:t>
      </w:r>
    </w:p>
    <w:p w:rsidR="00B57DB0" w:rsidRPr="00B57DB0" w:rsidP="00B57DB0">
      <w:pPr>
        <w:autoSpaceDE w:val="0"/>
        <w:autoSpaceDN w:val="0"/>
        <w:adjustRightInd w:val="0"/>
        <w:ind w:firstLine="709"/>
        <w:jc w:val="both"/>
        <w:rPr>
          <w:rFonts w:eastAsiaTheme="minorHAnsi"/>
          <w:lang w:eastAsia="en-US"/>
        </w:rPr>
      </w:pPr>
      <w:r w:rsidRPr="00B57DB0">
        <w:rPr>
          <w:rFonts w:eastAsiaTheme="minorHAnsi"/>
          <w:lang w:eastAsia="en-US"/>
        </w:rPr>
        <w:t>а) 1000 рублей, если цена контракта не превышает 3 млн. рублей;</w:t>
      </w:r>
    </w:p>
    <w:p w:rsidR="00B57DB0" w:rsidRPr="00B57DB0" w:rsidP="00B57DB0">
      <w:pPr>
        <w:autoSpaceDE w:val="0"/>
        <w:autoSpaceDN w:val="0"/>
        <w:adjustRightInd w:val="0"/>
        <w:ind w:firstLine="709"/>
        <w:jc w:val="both"/>
        <w:rPr>
          <w:rFonts w:eastAsiaTheme="minorHAnsi"/>
          <w:lang w:eastAsia="en-US"/>
        </w:rPr>
      </w:pPr>
      <w:r w:rsidRPr="00B57DB0">
        <w:rPr>
          <w:rFonts w:eastAsiaTheme="minorHAnsi"/>
          <w:lang w:eastAsia="en-US"/>
        </w:rPr>
        <w:t>б) 5000 рублей, если цена контракта составляет от 3 млн. рублей до 50 млн. рублей (включительно);</w:t>
      </w:r>
    </w:p>
    <w:p w:rsidR="00B57DB0" w:rsidRPr="00B57DB0" w:rsidP="00B57DB0">
      <w:pPr>
        <w:autoSpaceDE w:val="0"/>
        <w:autoSpaceDN w:val="0"/>
        <w:adjustRightInd w:val="0"/>
        <w:ind w:firstLine="709"/>
        <w:jc w:val="both"/>
        <w:rPr>
          <w:rFonts w:eastAsiaTheme="minorHAnsi"/>
          <w:lang w:eastAsia="en-US"/>
        </w:rPr>
      </w:pPr>
      <w:r w:rsidRPr="00B57DB0">
        <w:rPr>
          <w:rFonts w:eastAsiaTheme="minorHAnsi"/>
          <w:lang w:eastAsia="en-US"/>
        </w:rPr>
        <w:t>в) 10000 рублей, если цена контракта составляет от 50 млн. рублей до 100 млн. рублей (включительно);</w:t>
      </w:r>
    </w:p>
    <w:p w:rsidR="00EA1E2F" w:rsidRPr="00B57DB0" w:rsidP="00B57DB0">
      <w:pPr>
        <w:autoSpaceDE w:val="0"/>
        <w:autoSpaceDN w:val="0"/>
        <w:adjustRightInd w:val="0"/>
        <w:ind w:firstLine="709"/>
        <w:jc w:val="both"/>
        <w:rPr>
          <w:rFonts w:eastAsia="Calibri"/>
          <w:lang w:eastAsia="en-US"/>
        </w:rPr>
      </w:pPr>
      <w:r w:rsidRPr="00B57DB0">
        <w:rPr>
          <w:rFonts w:eastAsiaTheme="minorHAnsi"/>
          <w:lang w:eastAsia="en-US"/>
        </w:rPr>
        <w:t>г) 100000 рублей, если цена контракта превышает 100 млн. рублей.</w:t>
      </w:r>
    </w:p>
    <w:p w:rsidR="000D01B4" w:rsidRPr="00E80F60" w:rsidP="000D01B4">
      <w:pPr>
        <w:autoSpaceDE w:val="0"/>
        <w:autoSpaceDN w:val="0"/>
        <w:adjustRightInd w:val="0"/>
        <w:ind w:firstLine="709"/>
        <w:jc w:val="both"/>
        <w:rPr>
          <w:rFonts w:eastAsia="Calibri"/>
          <w:lang w:eastAsia="en-US"/>
        </w:rPr>
      </w:pPr>
      <w:r w:rsidRPr="00E80F60">
        <w:t xml:space="preserve">9.4. </w:t>
      </w:r>
      <w:r w:rsidRPr="00E80F60">
        <w:rPr>
          <w:rFonts w:eastAsia="Calibri"/>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0D01B4" w:rsidRPr="00E80F60" w:rsidP="000D01B4">
      <w:pPr>
        <w:autoSpaceDE w:val="0"/>
        <w:autoSpaceDN w:val="0"/>
        <w:adjustRightInd w:val="0"/>
        <w:ind w:firstLine="709"/>
        <w:jc w:val="both"/>
        <w:rPr>
          <w:rFonts w:eastAsia="Calibri"/>
          <w:lang w:eastAsia="en-US"/>
        </w:rPr>
      </w:pPr>
      <w:r w:rsidRPr="00E80F60">
        <w:rPr>
          <w:rFonts w:eastAsia="Calibri"/>
          <w:lang w:eastAsia="en-US"/>
        </w:rPr>
        <w:t xml:space="preserve">9.5. </w:t>
      </w:r>
      <w:r w:rsidRPr="00E80F60">
        <w:rPr>
          <w:rFonts w:eastAsia="Calibri"/>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B04181" w:rsidRPr="00E80F60" w:rsidP="00B04181">
      <w:pPr>
        <w:tabs>
          <w:tab w:val="left" w:pos="709"/>
        </w:tabs>
        <w:autoSpaceDE w:val="0"/>
        <w:autoSpaceDN w:val="0"/>
        <w:adjustRightInd w:val="0"/>
        <w:ind w:firstLine="709"/>
        <w:jc w:val="both"/>
      </w:pPr>
      <w:r w:rsidRPr="00E80F60">
        <w:rPr>
          <w:rStyle w:val="markedcontent"/>
        </w:rPr>
        <w:t xml:space="preserve">9.6. Заказчик вправе удержать сумму </w:t>
      </w:r>
      <w:r w:rsidRPr="00E80F60">
        <w:rPr>
          <w:rStyle w:val="markedcontent"/>
        </w:rPr>
        <w:t>неисполненных  Исполнителем</w:t>
      </w:r>
      <w:r w:rsidRPr="00E80F60">
        <w:rPr>
          <w:rStyle w:val="markedcontent"/>
        </w:rPr>
        <w:t xml:space="preserve"> требований об уплате неустоек (штрафов, пеней), предъявленных Заказчиком из суммы, подлежащей оплате Исполнителю.</w:t>
      </w:r>
    </w:p>
    <w:p w:rsidR="00B04181" w:rsidRPr="00E80F60" w:rsidP="00B04181">
      <w:pPr>
        <w:tabs>
          <w:tab w:val="left" w:pos="709"/>
        </w:tabs>
        <w:autoSpaceDE w:val="0"/>
        <w:autoSpaceDN w:val="0"/>
        <w:adjustRightInd w:val="0"/>
        <w:ind w:firstLine="709"/>
        <w:jc w:val="both"/>
      </w:pPr>
      <w:r w:rsidRPr="00E80F60">
        <w:t>9.7. 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rsidR="00B04181" w:rsidRPr="00E80F60" w:rsidP="00B04181">
      <w:pPr>
        <w:tabs>
          <w:tab w:val="left" w:pos="709"/>
        </w:tabs>
        <w:autoSpaceDE w:val="0"/>
        <w:autoSpaceDN w:val="0"/>
        <w:adjustRightInd w:val="0"/>
        <w:ind w:firstLine="709"/>
        <w:jc w:val="both"/>
      </w:pPr>
      <w:r w:rsidRPr="00E80F60">
        <w:t>9.8.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B04181" w:rsidRPr="00E80F60" w:rsidP="00B04181">
      <w:pPr>
        <w:tabs>
          <w:tab w:val="left" w:pos="709"/>
        </w:tabs>
        <w:autoSpaceDE w:val="0"/>
        <w:autoSpaceDN w:val="0"/>
        <w:adjustRightInd w:val="0"/>
        <w:ind w:firstLine="709"/>
        <w:jc w:val="both"/>
      </w:pPr>
      <w:r w:rsidRPr="00E80F60">
        <w:t xml:space="preserve">9.9.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w:t>
      </w:r>
      <w:r w:rsidRPr="00E80F60" w:rsidR="00C64A62">
        <w:t>С</w:t>
      </w:r>
      <w:r w:rsidRPr="00E80F60">
        <w:t>тороны.</w:t>
      </w:r>
    </w:p>
    <w:p w:rsidR="00EA1E2F" w:rsidRPr="00E80F60" w:rsidP="00B04181">
      <w:pPr>
        <w:autoSpaceDE w:val="0"/>
        <w:autoSpaceDN w:val="0"/>
        <w:adjustRightInd w:val="0"/>
        <w:ind w:firstLine="709"/>
        <w:jc w:val="both"/>
        <w:rPr>
          <w:rFonts w:eastAsia="Calibri"/>
        </w:rPr>
      </w:pPr>
      <w:r w:rsidRPr="00E80F60">
        <w:t>9.10. В случае расторжения контракта в связи с ненадлежащим исполнением Исполнителем своих обязательств</w:t>
      </w:r>
      <w:r w:rsidRPr="00E80F60" w:rsidR="0050771D">
        <w:t>,</w:t>
      </w:r>
      <w:r w:rsidRPr="00E80F60">
        <w:t xml:space="preserve"> последний в течение 5 (пяти) рабочих дн</w:t>
      </w:r>
      <w:r w:rsidRPr="00E80F60" w:rsidR="0050771D">
        <w:t xml:space="preserve">ей с даты расторжения контракта </w:t>
      </w:r>
      <w:r w:rsidRPr="00E80F60">
        <w:t xml:space="preserve">уплачивает Заказчику неустойку, определенную </w:t>
      </w:r>
      <w:r w:rsidRPr="00E80F60">
        <w:t>в  соответствии</w:t>
      </w:r>
      <w:r w:rsidRPr="00E80F60">
        <w:t xml:space="preserve"> с п.9.3 настоящего контракта</w:t>
      </w:r>
      <w:r w:rsidRPr="00E80F60" w:rsidR="00047521">
        <w:t>.</w:t>
      </w:r>
    </w:p>
    <w:p w:rsidR="00F253B8" w:rsidRPr="00E80F60" w:rsidP="00F253B8">
      <w:pPr>
        <w:autoSpaceDE w:val="0"/>
        <w:autoSpaceDN w:val="0"/>
        <w:adjustRightInd w:val="0"/>
        <w:ind w:firstLine="709"/>
        <w:jc w:val="both"/>
        <w:rPr>
          <w:rFonts w:eastAsiaTheme="minorHAnsi"/>
          <w:lang w:eastAsia="en-US"/>
        </w:rPr>
      </w:pPr>
    </w:p>
    <w:p w:rsidR="003E61A6" w:rsidRPr="00E80F60" w:rsidP="003E61A6">
      <w:pPr>
        <w:shd w:val="clear" w:color="auto" w:fill="FFFFFF"/>
        <w:tabs>
          <w:tab w:val="left" w:pos="284"/>
          <w:tab w:val="left" w:pos="426"/>
          <w:tab w:val="left" w:pos="9498"/>
        </w:tabs>
        <w:ind w:right="-1"/>
        <w:jc w:val="center"/>
        <w:rPr>
          <w:b/>
          <w:bCs/>
        </w:rPr>
      </w:pPr>
      <w:r w:rsidRPr="00E80F60">
        <w:rPr>
          <w:b/>
          <w:bCs/>
          <w:spacing w:val="-8"/>
        </w:rPr>
        <w:t>1</w:t>
      </w:r>
      <w:r w:rsidRPr="00E80F60" w:rsidR="007773F0">
        <w:rPr>
          <w:b/>
          <w:bCs/>
          <w:spacing w:val="-8"/>
        </w:rPr>
        <w:t>0</w:t>
      </w:r>
      <w:r w:rsidRPr="00E80F60">
        <w:rPr>
          <w:b/>
          <w:bCs/>
          <w:spacing w:val="-8"/>
        </w:rPr>
        <w:t xml:space="preserve">. ОБСТОЯТЕЛЬСТВА </w:t>
      </w:r>
      <w:r w:rsidRPr="00E80F60">
        <w:rPr>
          <w:b/>
          <w:bCs/>
        </w:rPr>
        <w:t>НЕПРЕОДОЛИМОЙ СИЛЫ</w:t>
      </w:r>
    </w:p>
    <w:p w:rsidR="00E80F60" w:rsidRPr="00E80F60" w:rsidP="00E80F60">
      <w:pPr>
        <w:pStyle w:val="223"/>
        <w:shd w:val="clear" w:color="auto" w:fill="auto"/>
        <w:tabs>
          <w:tab w:val="left" w:pos="1276"/>
          <w:tab w:val="left" w:pos="1571"/>
        </w:tabs>
        <w:spacing w:before="0" w:line="240" w:lineRule="auto"/>
        <w:ind w:right="40" w:firstLine="709"/>
        <w:rPr>
          <w:rFonts w:ascii="Times New Roman" w:hAnsi="Times New Roman"/>
          <w:sz w:val="24"/>
          <w:szCs w:val="24"/>
        </w:rPr>
      </w:pPr>
      <w:r w:rsidRPr="00E80F60">
        <w:rPr>
          <w:rFonts w:ascii="Times New Roman" w:hAnsi="Times New Roman"/>
          <w:sz w:val="24"/>
          <w:szCs w:val="24"/>
        </w:rPr>
        <w:t>10.1.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E80F60" w:rsidRPr="00E80F60" w:rsidP="00E80F60">
      <w:pPr>
        <w:pStyle w:val="223"/>
        <w:shd w:val="clear" w:color="auto" w:fill="auto"/>
        <w:tabs>
          <w:tab w:val="left" w:pos="1276"/>
          <w:tab w:val="left" w:pos="1422"/>
        </w:tabs>
        <w:spacing w:before="0" w:line="240" w:lineRule="auto"/>
        <w:ind w:right="40" w:firstLine="709"/>
        <w:rPr>
          <w:rFonts w:ascii="Times New Roman" w:hAnsi="Times New Roman"/>
          <w:sz w:val="24"/>
          <w:szCs w:val="24"/>
        </w:rPr>
      </w:pPr>
      <w:r w:rsidRPr="00E80F60">
        <w:rPr>
          <w:rFonts w:ascii="Times New Roman" w:hAnsi="Times New Roman"/>
          <w:sz w:val="24"/>
          <w:szCs w:val="24"/>
        </w:rPr>
        <w:t>10.2.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E80F60" w:rsidRPr="00E80F60" w:rsidP="00E80F60">
      <w:pPr>
        <w:pStyle w:val="223"/>
        <w:shd w:val="clear" w:color="auto" w:fill="auto"/>
        <w:tabs>
          <w:tab w:val="left" w:pos="1276"/>
          <w:tab w:val="left" w:pos="1409"/>
        </w:tabs>
        <w:spacing w:before="0" w:line="240" w:lineRule="auto"/>
        <w:ind w:firstLine="709"/>
        <w:rPr>
          <w:rFonts w:ascii="Times New Roman" w:hAnsi="Times New Roman"/>
          <w:sz w:val="24"/>
          <w:szCs w:val="24"/>
        </w:rPr>
      </w:pPr>
      <w:r w:rsidRPr="00E80F60">
        <w:rPr>
          <w:rFonts w:ascii="Times New Roman" w:hAnsi="Times New Roman"/>
          <w:sz w:val="24"/>
          <w:szCs w:val="24"/>
        </w:rPr>
        <w:t>10.3.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w:t>
      </w:r>
    </w:p>
    <w:p w:rsidR="00D35C33" w:rsidRPr="00E80F60" w:rsidP="00E80F60">
      <w:pPr>
        <w:tabs>
          <w:tab w:val="left" w:pos="709"/>
        </w:tabs>
        <w:autoSpaceDE w:val="0"/>
        <w:autoSpaceDN w:val="0"/>
        <w:adjustRightInd w:val="0"/>
        <w:ind w:firstLine="709"/>
        <w:jc w:val="both"/>
      </w:pPr>
      <w:r w:rsidRPr="00E80F60">
        <w:t>10.4.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1A255C" w:rsidRPr="00E80F60" w:rsidP="001A255C">
      <w:pPr>
        <w:tabs>
          <w:tab w:val="left" w:pos="709"/>
        </w:tabs>
        <w:autoSpaceDE w:val="0"/>
        <w:autoSpaceDN w:val="0"/>
        <w:adjustRightInd w:val="0"/>
        <w:ind w:firstLine="709"/>
        <w:jc w:val="both"/>
      </w:pPr>
    </w:p>
    <w:p w:rsidR="00933759" w:rsidRPr="00E80F60" w:rsidP="009F0DE4">
      <w:pPr>
        <w:jc w:val="center"/>
        <w:rPr>
          <w:b/>
        </w:rPr>
      </w:pPr>
      <w:r w:rsidRPr="00E80F60">
        <w:rPr>
          <w:b/>
        </w:rPr>
        <w:t>1</w:t>
      </w:r>
      <w:r w:rsidRPr="00E80F60" w:rsidR="007773F0">
        <w:rPr>
          <w:b/>
        </w:rPr>
        <w:t>1</w:t>
      </w:r>
      <w:r w:rsidRPr="00E80F60">
        <w:rPr>
          <w:b/>
        </w:rPr>
        <w:t>. СРОК ДЕЙСТВИЯ И ПОРЯДОК ИЗМЕНЕНИЯ КОНТРАКТА</w:t>
      </w:r>
    </w:p>
    <w:p w:rsidR="00D97FF2" w:rsidRPr="00E80F60" w:rsidP="005D7129">
      <w:pPr>
        <w:ind w:firstLine="709"/>
        <w:jc w:val="both"/>
        <w:rPr>
          <w:b/>
        </w:rPr>
      </w:pPr>
      <w:r w:rsidRPr="00E80F60" w:rsidR="00B86D41">
        <w:t xml:space="preserve">11.1. </w:t>
      </w:r>
      <w:r w:rsidRPr="00E80F60" w:rsidR="00B86D41">
        <w:rPr>
          <w:rFonts w:eastAsia="Arial"/>
          <w:lang w:eastAsia="ar-SA"/>
        </w:rPr>
        <w:t>Настоящий контракт вступает в силу с момента его заключения и действует до полного исполнения</w:t>
      </w:r>
      <w:r w:rsidRPr="00E80F60" w:rsidR="00B86D41">
        <w:rPr>
          <w:rFonts w:eastAsia="Calibri"/>
        </w:rPr>
        <w:t xml:space="preserve"> Сторонами</w:t>
      </w:r>
      <w:r w:rsidRPr="00E80F60" w:rsidR="00B86D41">
        <w:rPr>
          <w:rFonts w:eastAsia="Arial"/>
          <w:lang w:eastAsia="ar-SA"/>
        </w:rPr>
        <w:t xml:space="preserve"> </w:t>
      </w:r>
      <w:r w:rsidRPr="00E80F60" w:rsidR="00B86D41">
        <w:rPr>
          <w:rFonts w:eastAsia="Calibri"/>
        </w:rPr>
        <w:t>обязательств по настоящему Контракту.</w:t>
      </w:r>
    </w:p>
    <w:p w:rsidR="009A0D80" w:rsidRPr="00E80F60" w:rsidP="009A0D80">
      <w:pPr>
        <w:autoSpaceDE w:val="0"/>
        <w:autoSpaceDN w:val="0"/>
        <w:adjustRightInd w:val="0"/>
        <w:ind w:firstLine="709"/>
        <w:jc w:val="both"/>
      </w:pPr>
      <w:r w:rsidRPr="00E80F60">
        <w:t xml:space="preserve">11.2 </w:t>
      </w:r>
      <w:r w:rsidRPr="00E80F60">
        <w:t xml:space="preserve">Изменение положений настоящего контракта возможны в случаях, предусмотренных </w:t>
      </w:r>
      <w:r w:rsidRPr="00E80F60" w:rsidR="009E72FD">
        <w:rPr>
          <w:rStyle w:val="Hyperlink"/>
          <w:rFonts w:eastAsia="Calibri"/>
          <w:color w:val="auto"/>
          <w:u w:val="none"/>
          <w:lang w:eastAsia="en-US"/>
        </w:rPr>
        <w:t>пунктом 6 статьи 161</w:t>
      </w:r>
      <w:r w:rsidRPr="00E80F60">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объема Услуг и (или) об изменении сроков исполнения контракта, обеспечивает соглашение с Исполнителем новых условий контракта, в том числе цены и (или) сроков исполнения контракта и (или) объема Услуг, предусмотренных контрактом.</w:t>
      </w:r>
      <w:r w:rsidRPr="00E80F60">
        <w:t xml:space="preserve"> </w:t>
      </w:r>
    </w:p>
    <w:p w:rsidR="0046478E" w:rsidRPr="0046478E" w:rsidP="0046478E">
      <w:pPr>
        <w:ind w:firstLine="709"/>
        <w:jc w:val="both"/>
        <w:rPr>
          <w:rFonts w:eastAsia="Calibri"/>
        </w:rPr>
      </w:pPr>
      <w:r w:rsidRPr="0046478E">
        <w:rPr>
          <w:rFonts w:eastAsia="Calibri"/>
          <w:lang w:eastAsia="en-US"/>
        </w:rPr>
        <w:t>11.3. По соглашению Сторон при исполнении настоящего контракта допускается изменение его существенных условий:</w:t>
      </w:r>
    </w:p>
    <w:p w:rsidR="0046478E" w:rsidRPr="0046478E" w:rsidP="0046478E">
      <w:pPr>
        <w:ind w:firstLine="709"/>
        <w:jc w:val="both"/>
        <w:rPr>
          <w:rFonts w:eastAsiaTheme="minorHAnsi"/>
        </w:rPr>
      </w:pPr>
      <w:r w:rsidRPr="0046478E">
        <w:rPr>
          <w:rFonts w:eastAsia="Calibri"/>
          <w:lang w:eastAsia="en-US"/>
        </w:rPr>
        <w:t xml:space="preserve">- в случае </w:t>
      </w:r>
      <w:r w:rsidRPr="0046478E">
        <w:rPr>
          <w:rFonts w:eastAsiaTheme="minorHAnsi"/>
          <w:lang w:eastAsia="en-US"/>
        </w:rPr>
        <w:t>изменения в соответствии с законодательством Российской Федерации регулируемых цен (тарифов) на услуги;</w:t>
      </w:r>
    </w:p>
    <w:p w:rsidR="0046478E" w:rsidRPr="0046478E" w:rsidP="0046478E">
      <w:pPr>
        <w:pBdr>
          <w:top w:val="nil"/>
          <w:left w:val="nil"/>
          <w:bottom w:val="nil"/>
          <w:right w:val="nil"/>
        </w:pBdr>
        <w:spacing w:line="288" w:lineRule="atLeast"/>
        <w:ind w:firstLine="708"/>
        <w:jc w:val="both"/>
        <w:rPr>
          <w:color w:val="000000"/>
        </w:rPr>
      </w:pPr>
      <w:r w:rsidRPr="0046478E">
        <w:rPr>
          <w:color w:val="000000"/>
        </w:rPr>
        <w:t>- при  замене предусмотренных контрактом Услуги на Услугу, функциональные, технические и качественные характеристики, эксплуатационные характеристики которой аналогичны или улучшены по сравнению с характеристиками, предусмотренными описанием объекта закупки;</w:t>
      </w:r>
    </w:p>
    <w:p w:rsidR="00614752" w:rsidRPr="0046478E" w:rsidP="0046478E">
      <w:pPr>
        <w:autoSpaceDE w:val="0"/>
        <w:autoSpaceDN w:val="0"/>
        <w:adjustRightInd w:val="0"/>
        <w:ind w:firstLine="709"/>
        <w:jc w:val="both"/>
      </w:pPr>
      <w:r w:rsidRPr="0046478E">
        <w:rPr>
          <w:color w:val="000000"/>
        </w:rPr>
        <w:t>- при изменении реквизитов счета Исполнителя, на который осуществляется перечисление денежных средств в качестве оплаты оказанной Услуги без изменения иных существенных условий контракта.</w:t>
      </w:r>
    </w:p>
    <w:p w:rsidR="00571262" w:rsidRPr="00E80F60" w:rsidP="00571262">
      <w:pPr>
        <w:ind w:firstLine="709"/>
        <w:jc w:val="both"/>
      </w:pPr>
      <w:r w:rsidRPr="00E80F60">
        <w:t>1</w:t>
      </w:r>
      <w:r w:rsidRPr="00E80F60" w:rsidR="007773F0">
        <w:t>1</w:t>
      </w:r>
      <w:r w:rsidRPr="00E80F60" w:rsidR="00614752">
        <w:t>.4</w:t>
      </w:r>
      <w:r w:rsidRPr="00E80F60">
        <w:t xml:space="preserve">. Иные изменения и дополнения настоящего </w:t>
      </w:r>
      <w:r w:rsidRPr="00E80F60" w:rsidR="006868A1">
        <w:t>к</w:t>
      </w:r>
      <w:r w:rsidRPr="00E80F60">
        <w:t xml:space="preserve">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w:t>
      </w:r>
      <w:r w:rsidRPr="00E80F60" w:rsidR="006868A1">
        <w:t>к</w:t>
      </w:r>
      <w:r w:rsidRPr="00E80F60">
        <w:t xml:space="preserve">онтракту. Дополнительные соглашения к </w:t>
      </w:r>
      <w:r w:rsidRPr="00E80F60" w:rsidR="006868A1">
        <w:t>к</w:t>
      </w:r>
      <w:r w:rsidRPr="00E80F60">
        <w:t xml:space="preserve">онтракту являются его неотъемлемой частью и вступают в силу с момента их подписания Сторонами. </w:t>
      </w:r>
    </w:p>
    <w:p w:rsidR="003E61A6" w:rsidRPr="00E80F60" w:rsidP="003E61A6">
      <w:pPr>
        <w:shd w:val="clear" w:color="auto" w:fill="FFFFFF"/>
        <w:tabs>
          <w:tab w:val="left" w:pos="1152"/>
        </w:tabs>
        <w:ind w:firstLine="567"/>
        <w:jc w:val="center"/>
        <w:rPr>
          <w:b/>
          <w:spacing w:val="-5"/>
        </w:rPr>
      </w:pPr>
    </w:p>
    <w:p w:rsidR="003E61A6" w:rsidRPr="00E80F60" w:rsidP="009F0DE4">
      <w:pPr>
        <w:shd w:val="clear" w:color="auto" w:fill="FFFFFF"/>
        <w:tabs>
          <w:tab w:val="left" w:pos="142"/>
          <w:tab w:val="left" w:pos="426"/>
          <w:tab w:val="left" w:pos="1152"/>
        </w:tabs>
        <w:jc w:val="center"/>
        <w:rPr>
          <w:b/>
          <w:bCs/>
        </w:rPr>
      </w:pPr>
      <w:r w:rsidRPr="00E80F60">
        <w:rPr>
          <w:b/>
          <w:bCs/>
        </w:rPr>
        <w:t>1</w:t>
      </w:r>
      <w:r w:rsidRPr="00E80F60" w:rsidR="007773F0">
        <w:rPr>
          <w:b/>
          <w:bCs/>
        </w:rPr>
        <w:t>2</w:t>
      </w:r>
      <w:r w:rsidRPr="00E80F60">
        <w:rPr>
          <w:b/>
          <w:bCs/>
        </w:rPr>
        <w:t>. ПОРЯДОК УРЕГУЛИРОВАНИЯ СПОРОВ</w:t>
      </w:r>
    </w:p>
    <w:p w:rsidR="0052266E" w:rsidRPr="00E80F60" w:rsidP="0052266E">
      <w:pPr>
        <w:tabs>
          <w:tab w:val="left" w:pos="709"/>
        </w:tabs>
        <w:autoSpaceDE w:val="0"/>
        <w:autoSpaceDN w:val="0"/>
        <w:adjustRightInd w:val="0"/>
        <w:ind w:firstLine="709"/>
        <w:jc w:val="both"/>
        <w:outlineLvl w:val="1"/>
      </w:pPr>
      <w:r w:rsidRPr="00E80F60">
        <w:t>1</w:t>
      </w:r>
      <w:r w:rsidRPr="00E80F60" w:rsidR="007773F0">
        <w:t>2</w:t>
      </w:r>
      <w:r w:rsidRPr="00E80F60">
        <w:t xml:space="preserve">.1. </w:t>
      </w:r>
      <w:r w:rsidRPr="00E80F60">
        <w:t xml:space="preserve"> В случае возникновения любых противоречий, претензий и разногласий, а также споров, связанных с исполнением настоящего </w:t>
      </w:r>
      <w:r w:rsidRPr="00E80F60" w:rsidR="006868A1">
        <w:t>к</w:t>
      </w:r>
      <w:r w:rsidRPr="00E80F60">
        <w:t>онтракта, Стороны предпринимают усилия для урегулирования таких противоречий, претензий и разногласий в добровольном порядке.</w:t>
      </w:r>
    </w:p>
    <w:p w:rsidR="0052266E" w:rsidRPr="00E80F60" w:rsidP="0052266E">
      <w:pPr>
        <w:tabs>
          <w:tab w:val="left" w:pos="709"/>
        </w:tabs>
        <w:autoSpaceDE w:val="0"/>
        <w:autoSpaceDN w:val="0"/>
        <w:adjustRightInd w:val="0"/>
        <w:ind w:firstLine="709"/>
        <w:jc w:val="both"/>
        <w:outlineLvl w:val="1"/>
        <w:rPr>
          <w:b/>
        </w:rPr>
      </w:pPr>
      <w:r w:rsidRPr="00E80F60">
        <w:t>1</w:t>
      </w:r>
      <w:r w:rsidRPr="00E80F60" w:rsidR="007773F0">
        <w:t>2</w:t>
      </w:r>
      <w:r w:rsidRPr="00E80F60">
        <w:t xml:space="preserve">.2. В случае невыполнения Сторонами своих обязательств и </w:t>
      </w:r>
      <w:r w:rsidRPr="00E80F60">
        <w:t>недостижени</w:t>
      </w:r>
      <w:r w:rsidRPr="00E80F60" w:rsidR="006868A1">
        <w:t>я</w:t>
      </w:r>
      <w:r w:rsidRPr="00E80F60">
        <w:t xml:space="preserve"> взаимного согласия споры по настоящему </w:t>
      </w:r>
      <w:r w:rsidRPr="00E80F60" w:rsidR="006868A1">
        <w:t>к</w:t>
      </w:r>
      <w:r w:rsidRPr="00E80F60">
        <w:t>онтракту разрешаются в Арбитражном суде Хабаровского края.</w:t>
      </w:r>
      <w:r w:rsidRPr="00E80F60">
        <w:rPr>
          <w:b/>
        </w:rPr>
        <w:t xml:space="preserve"> </w:t>
      </w:r>
    </w:p>
    <w:p w:rsidR="003E61A6" w:rsidRPr="00E80F60" w:rsidP="0052266E">
      <w:pPr>
        <w:tabs>
          <w:tab w:val="left" w:pos="709"/>
        </w:tabs>
        <w:autoSpaceDE w:val="0"/>
        <w:autoSpaceDN w:val="0"/>
        <w:adjustRightInd w:val="0"/>
        <w:ind w:firstLine="709"/>
        <w:jc w:val="both"/>
        <w:outlineLvl w:val="1"/>
        <w:rPr>
          <w:spacing w:val="-8"/>
        </w:rPr>
      </w:pPr>
    </w:p>
    <w:p w:rsidR="003E61A6" w:rsidRPr="00E80F60" w:rsidP="009F0DE4">
      <w:pPr>
        <w:shd w:val="clear" w:color="auto" w:fill="FFFFFF"/>
        <w:tabs>
          <w:tab w:val="left" w:pos="142"/>
          <w:tab w:val="left" w:pos="426"/>
        </w:tabs>
        <w:jc w:val="center"/>
        <w:rPr>
          <w:b/>
          <w:bCs/>
          <w:spacing w:val="-6"/>
        </w:rPr>
      </w:pPr>
      <w:r w:rsidRPr="00E80F60">
        <w:rPr>
          <w:b/>
          <w:bCs/>
          <w:spacing w:val="-6"/>
        </w:rPr>
        <w:t>1</w:t>
      </w:r>
      <w:r w:rsidRPr="00E80F60" w:rsidR="007773F0">
        <w:rPr>
          <w:b/>
          <w:bCs/>
          <w:spacing w:val="-6"/>
        </w:rPr>
        <w:t>3</w:t>
      </w:r>
      <w:r w:rsidRPr="00E80F60" w:rsidR="00092AF1">
        <w:rPr>
          <w:b/>
          <w:bCs/>
          <w:spacing w:val="-6"/>
        </w:rPr>
        <w:t xml:space="preserve">. ПОРЯДОК </w:t>
      </w:r>
      <w:r w:rsidRPr="00E80F60">
        <w:rPr>
          <w:b/>
          <w:bCs/>
        </w:rPr>
        <w:t>РАСТОРЖЕНИЯ</w:t>
      </w:r>
      <w:r w:rsidRPr="00E80F60">
        <w:rPr>
          <w:b/>
          <w:bCs/>
          <w:spacing w:val="-6"/>
        </w:rPr>
        <w:t xml:space="preserve"> КОНТРАКТА</w:t>
      </w:r>
    </w:p>
    <w:p w:rsidR="005B1DCD" w:rsidRPr="00E80F60" w:rsidP="005B1DCD">
      <w:pPr>
        <w:tabs>
          <w:tab w:val="left" w:pos="709"/>
        </w:tabs>
        <w:autoSpaceDE w:val="0"/>
        <w:autoSpaceDN w:val="0"/>
        <w:adjustRightInd w:val="0"/>
        <w:ind w:firstLine="709"/>
        <w:jc w:val="both"/>
      </w:pPr>
      <w:r w:rsidRPr="00E80F60">
        <w:t>1</w:t>
      </w:r>
      <w:r w:rsidRPr="00E80F60" w:rsidR="007773F0">
        <w:t>3</w:t>
      </w:r>
      <w:r w:rsidRPr="00E80F60">
        <w:t xml:space="preserve">.1. Настоящий </w:t>
      </w:r>
      <w:r w:rsidRPr="00E80F60" w:rsidR="006868A1">
        <w:t>к</w:t>
      </w:r>
      <w:r w:rsidRPr="00E80F60">
        <w:t>онтракт может быть расторгнут:</w:t>
      </w:r>
    </w:p>
    <w:p w:rsidR="005B1DCD" w:rsidRPr="00E80F60" w:rsidP="005B1DCD">
      <w:pPr>
        <w:tabs>
          <w:tab w:val="left" w:pos="709"/>
        </w:tabs>
        <w:autoSpaceDE w:val="0"/>
        <w:autoSpaceDN w:val="0"/>
        <w:adjustRightInd w:val="0"/>
        <w:ind w:firstLine="709"/>
        <w:jc w:val="both"/>
      </w:pPr>
      <w:r w:rsidRPr="00E80F60">
        <w:t>- по соглашению Сторон;</w:t>
      </w:r>
    </w:p>
    <w:p w:rsidR="005B1DCD" w:rsidRPr="00E80F60" w:rsidP="005B1DCD">
      <w:pPr>
        <w:tabs>
          <w:tab w:val="left" w:pos="709"/>
        </w:tabs>
        <w:autoSpaceDE w:val="0"/>
        <w:autoSpaceDN w:val="0"/>
        <w:adjustRightInd w:val="0"/>
        <w:ind w:firstLine="709"/>
        <w:jc w:val="both"/>
      </w:pPr>
      <w:r w:rsidRPr="00E80F60">
        <w:t>- в судебном порядке;</w:t>
      </w:r>
    </w:p>
    <w:p w:rsidR="007578E3" w:rsidRPr="00E80F60" w:rsidP="007578E3">
      <w:pPr>
        <w:tabs>
          <w:tab w:val="left" w:pos="709"/>
        </w:tabs>
        <w:autoSpaceDE w:val="0"/>
        <w:autoSpaceDN w:val="0"/>
        <w:adjustRightInd w:val="0"/>
        <w:ind w:firstLine="709"/>
        <w:jc w:val="both"/>
      </w:pPr>
      <w:r w:rsidRPr="00E80F60">
        <w:t xml:space="preserve">- в связи с односторонним отказом </w:t>
      </w:r>
      <w:r w:rsidRPr="00E80F60" w:rsidR="009F7426">
        <w:t>Стороны</w:t>
      </w:r>
      <w:r w:rsidRPr="00E80F60">
        <w:t xml:space="preserve">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877F0" w:rsidRPr="00E80F60" w:rsidP="007578E3">
      <w:pPr>
        <w:tabs>
          <w:tab w:val="left" w:pos="709"/>
        </w:tabs>
        <w:autoSpaceDE w:val="0"/>
        <w:autoSpaceDN w:val="0"/>
        <w:adjustRightInd w:val="0"/>
        <w:ind w:firstLine="709"/>
        <w:jc w:val="both"/>
      </w:pPr>
      <w:r w:rsidRPr="00E80F60">
        <w:t>13.2. Заказчик вправе принять решение об одностороннем отказе от исполнения контракта в случаях, предусмотренных действующим законодательством.</w:t>
      </w:r>
    </w:p>
    <w:p w:rsidR="00B63127" w:rsidRPr="00E80F60" w:rsidP="00320DFA">
      <w:pPr>
        <w:tabs>
          <w:tab w:val="left" w:pos="709"/>
        </w:tabs>
        <w:autoSpaceDE w:val="0"/>
        <w:autoSpaceDN w:val="0"/>
        <w:adjustRightInd w:val="0"/>
        <w:ind w:firstLine="709"/>
        <w:jc w:val="both"/>
      </w:pPr>
      <w:r w:rsidRPr="00E80F60">
        <w:t xml:space="preserve">13.3. Заказчик обязан принять решение об одностороннем отказе от исполнения контракта в случае, если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w:t>
      </w:r>
      <w:r w:rsidRPr="00E80F60">
        <w:rPr>
          <w:rFonts w:ascii="Segoe UI Symbol" w:hAnsi="Segoe UI Symbol"/>
        </w:rPr>
        <w:t>№</w:t>
      </w:r>
      <w:r w:rsidRPr="00E80F60">
        <w:t xml:space="preserve"> 44-ФЗ)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320DFA" w:rsidRPr="00E80F60" w:rsidP="00320DFA">
      <w:pPr>
        <w:tabs>
          <w:tab w:val="left" w:pos="709"/>
        </w:tabs>
        <w:autoSpaceDE w:val="0"/>
        <w:autoSpaceDN w:val="0"/>
        <w:adjustRightInd w:val="0"/>
        <w:ind w:firstLine="709"/>
        <w:jc w:val="both"/>
      </w:pPr>
      <w:r w:rsidRPr="00E80F60">
        <w:t>1</w:t>
      </w:r>
      <w:r w:rsidRPr="00E80F60" w:rsidR="007773F0">
        <w:t>3</w:t>
      </w:r>
      <w:r w:rsidRPr="00E80F60">
        <w:t xml:space="preserve">.4. Расторжение </w:t>
      </w:r>
      <w:r w:rsidRPr="00E80F60" w:rsidR="00ED17CD">
        <w:t>к</w:t>
      </w:r>
      <w:r w:rsidRPr="00E80F60">
        <w:t xml:space="preserve">онтракта в связи с односторонним отказом Заказчика от исполнения </w:t>
      </w:r>
      <w:r w:rsidRPr="00E80F60" w:rsidR="00D847F2">
        <w:t>к</w:t>
      </w:r>
      <w:r w:rsidRPr="00E80F60">
        <w:t xml:space="preserve">онтракта осуществляется в порядке, предусмотренном статьей </w:t>
      </w:r>
      <w:r w:rsidRPr="00E80F60" w:rsidR="0052266E">
        <w:t>95</w:t>
      </w:r>
      <w:r w:rsidRPr="00E80F60">
        <w:t xml:space="preserve"> Федерального закона № </w:t>
      </w:r>
      <w:r w:rsidRPr="00E80F60" w:rsidR="0052266E">
        <w:t>4</w:t>
      </w:r>
      <w:r w:rsidRPr="00E80F60">
        <w:t>4-ФЗ.</w:t>
      </w:r>
    </w:p>
    <w:p w:rsidR="00320DFA" w:rsidRPr="00E80F60" w:rsidP="00320DFA">
      <w:pPr>
        <w:tabs>
          <w:tab w:val="left" w:pos="709"/>
        </w:tabs>
        <w:autoSpaceDE w:val="0"/>
        <w:autoSpaceDN w:val="0"/>
        <w:adjustRightInd w:val="0"/>
        <w:ind w:firstLine="709"/>
        <w:jc w:val="both"/>
      </w:pPr>
      <w:r w:rsidRPr="00E80F60">
        <w:t>1</w:t>
      </w:r>
      <w:r w:rsidRPr="00E80F60" w:rsidR="007773F0">
        <w:t>3</w:t>
      </w:r>
      <w:r w:rsidRPr="00E80F60">
        <w:t xml:space="preserve">.5. Расторжение </w:t>
      </w:r>
      <w:r w:rsidRPr="00E80F60" w:rsidR="00ED17CD">
        <w:t>к</w:t>
      </w:r>
      <w:r w:rsidRPr="00E80F60">
        <w:t xml:space="preserve">онтракта по соглашению </w:t>
      </w:r>
      <w:r w:rsidRPr="00E80F60" w:rsidR="00C64A62">
        <w:t>С</w:t>
      </w:r>
      <w:r w:rsidRPr="00E80F60">
        <w:t>торон производится Сторонами путем подписания соответствующего соглашения о расторжении.</w:t>
      </w:r>
    </w:p>
    <w:p w:rsidR="00320DFA" w:rsidRPr="00E80F60" w:rsidP="00320DFA">
      <w:pPr>
        <w:ind w:firstLine="708"/>
        <w:jc w:val="both"/>
      </w:pPr>
      <w:r w:rsidRPr="00E80F60">
        <w:t xml:space="preserve">В случае расторжения настоящего </w:t>
      </w:r>
      <w:r w:rsidRPr="00E80F60" w:rsidR="00ED17CD">
        <w:t>к</w:t>
      </w:r>
      <w:r w:rsidRPr="00E80F60">
        <w:t xml:space="preserve">онтракта по соглашению Сторон Стороны подписывают акт сверки расчётов, отображающий расчеты Сторон за период исполнения </w:t>
      </w:r>
      <w:r w:rsidRPr="00E80F60" w:rsidR="00FA7861">
        <w:t>к</w:t>
      </w:r>
      <w:r w:rsidRPr="00E80F60">
        <w:t xml:space="preserve">онтракта до момента его расторжения, а также объём </w:t>
      </w:r>
      <w:r w:rsidRPr="00E80F60" w:rsidR="00577523">
        <w:t>Услуг</w:t>
      </w:r>
      <w:r w:rsidRPr="00E80F60">
        <w:t>, фактически оказанных Исполнителем Заказчику.</w:t>
      </w:r>
    </w:p>
    <w:p w:rsidR="00240F1E" w:rsidRPr="00E80F60" w:rsidP="00240F1E">
      <w:pPr>
        <w:tabs>
          <w:tab w:val="left" w:pos="709"/>
        </w:tabs>
        <w:autoSpaceDE w:val="0"/>
        <w:autoSpaceDN w:val="0"/>
        <w:adjustRightInd w:val="0"/>
        <w:ind w:firstLine="709"/>
        <w:jc w:val="both"/>
      </w:pPr>
      <w:r w:rsidRPr="00E80F60">
        <w:t>13.6</w:t>
      </w:r>
      <w:r w:rsidRPr="00E80F60" w:rsidR="006F5670">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Pr="00E80F60" w:rsidR="00EF4FA9">
        <w:t xml:space="preserve"> </w:t>
      </w:r>
    </w:p>
    <w:p w:rsidR="00CA52C1" w:rsidRPr="00E80F60" w:rsidP="0067657E">
      <w:pPr>
        <w:tabs>
          <w:tab w:val="left" w:pos="709"/>
        </w:tabs>
        <w:autoSpaceDE w:val="0"/>
        <w:autoSpaceDN w:val="0"/>
        <w:adjustRightInd w:val="0"/>
        <w:ind w:firstLine="709"/>
        <w:jc w:val="both"/>
      </w:pPr>
    </w:p>
    <w:p w:rsidR="00614752" w:rsidRPr="00E80F60" w:rsidP="00614752">
      <w:pPr>
        <w:pStyle w:val="ConsPlusNormal"/>
        <w:jc w:val="center"/>
        <w:outlineLvl w:val="1"/>
        <w:rPr>
          <w:rFonts w:ascii="Times New Roman" w:hAnsi="Times New Roman" w:cs="Times New Roman"/>
          <w:b/>
          <w:sz w:val="24"/>
          <w:szCs w:val="24"/>
        </w:rPr>
      </w:pPr>
      <w:r w:rsidRPr="00E80F60">
        <w:rPr>
          <w:rFonts w:ascii="Times New Roman" w:hAnsi="Times New Roman" w:cs="Times New Roman"/>
          <w:b/>
          <w:sz w:val="24"/>
          <w:szCs w:val="24"/>
        </w:rPr>
        <w:t>14. АНТИКОРРУПЦИОННАЯ ОГОВОРКА</w:t>
      </w:r>
    </w:p>
    <w:p w:rsidR="00614752" w:rsidRPr="00E80F60" w:rsidP="00614752">
      <w:pPr>
        <w:pStyle w:val="ConsPlusNormal"/>
        <w:ind w:firstLine="709"/>
        <w:jc w:val="both"/>
        <w:rPr>
          <w:rFonts w:ascii="Times New Roman" w:hAnsi="Times New Roman" w:cs="Times New Roman"/>
          <w:sz w:val="24"/>
          <w:szCs w:val="24"/>
        </w:rPr>
      </w:pPr>
      <w:r w:rsidRPr="00E80F60">
        <w:rPr>
          <w:rFonts w:ascii="Times New Roman" w:hAnsi="Times New Roman" w:cs="Times New Roman"/>
          <w:sz w:val="24"/>
          <w:szCs w:val="24"/>
        </w:rPr>
        <w:t xml:space="preserve">14.1.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w:t>
      </w:r>
      <w:r w:rsidRPr="00E80F60">
        <w:rPr>
          <w:rFonts w:ascii="Times New Roman" w:hAnsi="Times New Roman" w:cs="Times New Roman"/>
          <w:sz w:val="24"/>
          <w:szCs w:val="24"/>
        </w:rPr>
        <w:t>прямо</w:t>
      </w:r>
      <w:r w:rsidRPr="00E80F60">
        <w:rPr>
          <w:rFonts w:ascii="Times New Roman" w:hAnsi="Times New Roman" w:cs="Times New Roman"/>
          <w:sz w:val="24"/>
          <w:szCs w:val="24"/>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14752" w:rsidRPr="00E80F60" w:rsidP="00614752">
      <w:pPr>
        <w:pStyle w:val="ConsPlusNormal"/>
        <w:ind w:firstLine="709"/>
        <w:jc w:val="both"/>
        <w:rPr>
          <w:rFonts w:ascii="Times New Roman" w:hAnsi="Times New Roman" w:cs="Times New Roman"/>
          <w:sz w:val="24"/>
          <w:szCs w:val="24"/>
        </w:rPr>
      </w:pPr>
      <w:r w:rsidRPr="00E80F60">
        <w:rPr>
          <w:rFonts w:ascii="Times New Roman" w:hAnsi="Times New Roman" w:cs="Times New Roman"/>
          <w:sz w:val="24"/>
          <w:szCs w:val="24"/>
        </w:rPr>
        <w:t>14.2.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14752" w:rsidRPr="00E80F60" w:rsidP="00614752">
      <w:pPr>
        <w:pStyle w:val="ConsPlusNormal"/>
        <w:ind w:firstLine="709"/>
        <w:jc w:val="both"/>
        <w:rPr>
          <w:rFonts w:ascii="Times New Roman" w:hAnsi="Times New Roman" w:cs="Times New Roman"/>
          <w:sz w:val="24"/>
          <w:szCs w:val="24"/>
        </w:rPr>
      </w:pPr>
      <w:r w:rsidRPr="00E80F60">
        <w:rPr>
          <w:rFonts w:ascii="Times New Roman" w:hAnsi="Times New Roman" w:cs="Times New Roman"/>
          <w:sz w:val="24"/>
          <w:szCs w:val="24"/>
        </w:rPr>
        <w:t>14.3.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614752" w:rsidRPr="00E80F60" w:rsidP="00614752">
      <w:pPr>
        <w:pStyle w:val="ConsPlusNormal"/>
        <w:ind w:firstLine="709"/>
        <w:jc w:val="both"/>
        <w:rPr>
          <w:rFonts w:ascii="Times New Roman" w:hAnsi="Times New Roman" w:cs="Times New Roman"/>
          <w:sz w:val="24"/>
          <w:szCs w:val="24"/>
        </w:rPr>
      </w:pPr>
      <w:r w:rsidRPr="00E80F60">
        <w:rPr>
          <w:rFonts w:ascii="Times New Roman" w:hAnsi="Times New Roman" w:cs="Times New Roman"/>
          <w:sz w:val="24"/>
          <w:szCs w:val="24"/>
        </w:rPr>
        <w:t>14.4.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14752" w:rsidRPr="00E80F60" w:rsidP="00614752">
      <w:pPr>
        <w:tabs>
          <w:tab w:val="left" w:pos="709"/>
        </w:tabs>
        <w:autoSpaceDE w:val="0"/>
        <w:autoSpaceDN w:val="0"/>
        <w:adjustRightInd w:val="0"/>
        <w:ind w:firstLine="709"/>
        <w:jc w:val="both"/>
      </w:pPr>
      <w:r w:rsidRPr="00E80F60">
        <w:t>14.5.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614752" w:rsidRPr="00E80F60" w:rsidP="00614752">
      <w:pPr>
        <w:tabs>
          <w:tab w:val="left" w:pos="709"/>
        </w:tabs>
        <w:autoSpaceDE w:val="0"/>
        <w:autoSpaceDN w:val="0"/>
        <w:adjustRightInd w:val="0"/>
        <w:ind w:firstLine="709"/>
        <w:jc w:val="both"/>
      </w:pPr>
      <w:r w:rsidRPr="00E80F60">
        <w:t xml:space="preserve">14.6. Стороны гарантируют осуществление надлежащего разбирательства по фактам нарушения </w:t>
      </w:r>
      <w:r w:rsidRPr="00E80F60">
        <w:t>положений  настоящего</w:t>
      </w:r>
      <w:r w:rsidRPr="00E80F60">
        <w:t xml:space="preserve"> раздела контракта и применение эффективных мер по предотвращению возможных конфликтных ситуаций.</w:t>
      </w:r>
    </w:p>
    <w:p w:rsidR="00614752" w:rsidRPr="00E80F60" w:rsidP="00614752">
      <w:pPr>
        <w:tabs>
          <w:tab w:val="left" w:pos="709"/>
        </w:tabs>
        <w:autoSpaceDE w:val="0"/>
        <w:autoSpaceDN w:val="0"/>
        <w:adjustRightInd w:val="0"/>
        <w:ind w:firstLine="709"/>
        <w:jc w:val="both"/>
      </w:pPr>
    </w:p>
    <w:p w:rsidR="003E61A6" w:rsidRPr="00E80F60" w:rsidP="003E61A6">
      <w:pPr>
        <w:shd w:val="clear" w:color="auto" w:fill="FFFFFF"/>
        <w:tabs>
          <w:tab w:val="left" w:pos="284"/>
          <w:tab w:val="left" w:pos="426"/>
          <w:tab w:val="left" w:pos="1147"/>
        </w:tabs>
        <w:jc w:val="center"/>
        <w:rPr>
          <w:b/>
          <w:bCs/>
          <w:spacing w:val="-5"/>
        </w:rPr>
      </w:pPr>
      <w:r w:rsidRPr="00E80F60">
        <w:rPr>
          <w:b/>
          <w:bCs/>
          <w:spacing w:val="-13"/>
        </w:rPr>
        <w:t>1</w:t>
      </w:r>
      <w:r w:rsidRPr="00E80F60" w:rsidR="00614752">
        <w:rPr>
          <w:b/>
          <w:bCs/>
          <w:spacing w:val="-13"/>
        </w:rPr>
        <w:t>5</w:t>
      </w:r>
      <w:r w:rsidRPr="00E80F60">
        <w:rPr>
          <w:b/>
          <w:bCs/>
          <w:spacing w:val="-5"/>
        </w:rPr>
        <w:t xml:space="preserve">. </w:t>
      </w:r>
      <w:r w:rsidRPr="00E80F60">
        <w:rPr>
          <w:b/>
          <w:bCs/>
        </w:rPr>
        <w:t>ПРОЧИЕ</w:t>
      </w:r>
      <w:r w:rsidRPr="00E80F60">
        <w:rPr>
          <w:b/>
          <w:bCs/>
          <w:spacing w:val="-5"/>
        </w:rPr>
        <w:t xml:space="preserve"> УСЛОВИЯ</w:t>
      </w:r>
    </w:p>
    <w:p w:rsidR="00614752" w:rsidRPr="00E80F60" w:rsidP="00614752">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
        </w:rPr>
      </w:pPr>
      <w:r w:rsidRPr="00E80F60">
        <w:t>15.1. Контракт составлен в форме электронного документа, подписанного усиленными электронными подписями Сторон.</w:t>
      </w:r>
    </w:p>
    <w:p w:rsidR="00614752" w:rsidRPr="00E80F60" w:rsidP="00614752">
      <w:pPr>
        <w:tabs>
          <w:tab w:val="left" w:pos="709"/>
        </w:tabs>
        <w:autoSpaceDE w:val="0"/>
        <w:autoSpaceDN w:val="0"/>
        <w:adjustRightInd w:val="0"/>
        <w:ind w:firstLine="709"/>
        <w:jc w:val="both"/>
      </w:pPr>
      <w:r w:rsidRPr="00E80F60">
        <w:t>15.2. Все Приложения к контракту являются его неотъемлемыми частями.</w:t>
      </w:r>
    </w:p>
    <w:p w:rsidR="00556291" w:rsidRPr="00E80F60" w:rsidP="00556291">
      <w:pPr>
        <w:tabs>
          <w:tab w:val="left" w:pos="709"/>
        </w:tabs>
        <w:autoSpaceDE w:val="0"/>
        <w:autoSpaceDN w:val="0"/>
        <w:adjustRightInd w:val="0"/>
        <w:ind w:firstLine="709"/>
        <w:jc w:val="both"/>
      </w:pPr>
      <w:r w:rsidRPr="00E80F60">
        <w:t>15.3. Все уведомления Сторон, связанные с исполнением настоящего контракта, за исключением уведомлений, предусмотренных п. 15.4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556291" w:rsidRPr="00E80F60" w:rsidP="00556291">
      <w:pPr>
        <w:tabs>
          <w:tab w:val="left" w:pos="709"/>
        </w:tabs>
        <w:autoSpaceDE w:val="0"/>
        <w:autoSpaceDN w:val="0"/>
        <w:adjustRightInd w:val="0"/>
        <w:ind w:firstLine="709"/>
        <w:jc w:val="both"/>
      </w:pPr>
      <w:r w:rsidRPr="00E80F60">
        <w:t xml:space="preserve">15.4.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в порядке, установленном ч. 16 ст. 94 Закона </w:t>
      </w:r>
      <w:r w:rsidRPr="00E80F60">
        <w:rPr>
          <w:rFonts w:ascii="Segoe UI Symbol" w:hAnsi="Segoe UI Symbol"/>
        </w:rPr>
        <w:t>№</w:t>
      </w:r>
      <w:r w:rsidRPr="00E80F60">
        <w:t xml:space="preserve"> 44-ФЗ.</w:t>
      </w:r>
    </w:p>
    <w:p w:rsidR="0033145D" w:rsidRPr="00E80F60" w:rsidP="00556291">
      <w:pPr>
        <w:ind w:firstLine="709"/>
        <w:jc w:val="both"/>
      </w:pPr>
      <w:r w:rsidRPr="00E80F60">
        <w:t>15.5. Во всем, что не предусмотрено настоящим контрактом, Стороны руководствуются действующим законодательством Российской Федерации.</w:t>
      </w:r>
    </w:p>
    <w:p w:rsidR="00966A1F" w:rsidRPr="00E80F60" w:rsidP="00111947">
      <w:pPr>
        <w:ind w:firstLine="708"/>
        <w:jc w:val="both"/>
      </w:pPr>
    </w:p>
    <w:p w:rsidR="00966A1F" w:rsidRPr="00E80F60" w:rsidP="009B222F">
      <w:pPr>
        <w:ind w:firstLine="709"/>
        <w:jc w:val="both"/>
        <w:rPr>
          <w:rFonts w:eastAsia="Calibri"/>
          <w:noProof/>
        </w:rPr>
      </w:pPr>
    </w:p>
    <w:p w:rsidR="005B1DCD" w:rsidRPr="00E80F60" w:rsidP="0060045B">
      <w:pPr>
        <w:tabs>
          <w:tab w:val="left" w:pos="709"/>
        </w:tabs>
        <w:ind w:firstLine="709"/>
        <w:jc w:val="center"/>
        <w:rPr>
          <w:b/>
        </w:rPr>
      </w:pPr>
      <w:r w:rsidRPr="00E80F60">
        <w:rPr>
          <w:b/>
        </w:rPr>
        <w:t>1</w:t>
      </w:r>
      <w:r w:rsidRPr="00E80F60" w:rsidR="00614752">
        <w:rPr>
          <w:b/>
        </w:rPr>
        <w:t>6</w:t>
      </w:r>
      <w:r w:rsidRPr="00E80F60">
        <w:rPr>
          <w:b/>
        </w:rPr>
        <w:t>. ПРИЛОЖЕНИЯ К КОНТРАКТУ</w:t>
      </w:r>
    </w:p>
    <w:p w:rsidR="005B1DCD" w:rsidRPr="00E80F60" w:rsidP="000004FC">
      <w:pPr>
        <w:tabs>
          <w:tab w:val="left" w:pos="709"/>
        </w:tabs>
        <w:ind w:firstLine="709"/>
        <w:jc w:val="both"/>
      </w:pPr>
      <w:r w:rsidRPr="00E80F60">
        <w:t>1</w:t>
      </w:r>
      <w:r w:rsidRPr="00E80F60" w:rsidR="00614752">
        <w:t>6</w:t>
      </w:r>
      <w:r w:rsidRPr="00E80F60">
        <w:t>.1. Приложение 1. Техническ</w:t>
      </w:r>
      <w:r w:rsidRPr="00E80F60" w:rsidR="00425AD5">
        <w:t>ая часть</w:t>
      </w:r>
      <w:r w:rsidRPr="00E80F60">
        <w:t xml:space="preserve"> – на ___ л.  </w:t>
      </w:r>
    </w:p>
    <w:p w:rsidR="00372A61" w:rsidRPr="00E80F60" w:rsidP="00372A61">
      <w:pPr>
        <w:tabs>
          <w:tab w:val="left" w:pos="709"/>
        </w:tabs>
        <w:ind w:firstLine="709"/>
        <w:jc w:val="both"/>
      </w:pPr>
      <w:r w:rsidRPr="00E80F60">
        <w:t>1</w:t>
      </w:r>
      <w:r w:rsidRPr="00E80F60" w:rsidR="00614752">
        <w:t>6</w:t>
      </w:r>
      <w:r w:rsidRPr="00E80F60">
        <w:t xml:space="preserve">.2. </w:t>
      </w:r>
      <w:r w:rsidRPr="00E80F60" w:rsidR="00622476">
        <w:t>Приложение 2. Спецификация – на ___ л.</w:t>
      </w:r>
      <w:r w:rsidRPr="00E80F60" w:rsidR="00293483">
        <w:rPr>
          <w:rFonts w:eastAsia="Calibri"/>
          <w:noProof/>
        </w:rPr>
        <w:t xml:space="preserve"> </w:t>
      </w:r>
      <w:r w:rsidRPr="00E80F60" w:rsidR="00DC4673">
        <w:t xml:space="preserve"> </w:t>
      </w:r>
      <w:r w:rsidRPr="00E80F60" w:rsidR="00186039">
        <w:rPr>
          <w:rFonts w:eastAsia="Calibri"/>
          <w:noProof/>
        </w:rPr>
        <w:t xml:space="preserve"> </w:t>
      </w:r>
      <w:r w:rsidRPr="00E80F60">
        <w:t xml:space="preserve"> </w:t>
      </w:r>
    </w:p>
    <w:p w:rsidR="00B56AFE" w:rsidRPr="00E80F60" w:rsidP="00372A61">
      <w:pPr>
        <w:tabs>
          <w:tab w:val="left" w:pos="709"/>
        </w:tabs>
        <w:ind w:firstLine="709"/>
        <w:jc w:val="both"/>
      </w:pPr>
    </w:p>
    <w:p w:rsidR="003E61A6" w:rsidRPr="00E80F60" w:rsidP="00B56AFE">
      <w:pPr>
        <w:ind w:firstLine="709"/>
        <w:jc w:val="center"/>
        <w:rPr>
          <w:b/>
          <w:bCs/>
        </w:rPr>
      </w:pPr>
      <w:r w:rsidRPr="00E80F60">
        <w:rPr>
          <w:b/>
          <w:bCs/>
        </w:rPr>
        <w:t>1</w:t>
      </w:r>
      <w:r w:rsidRPr="00E80F60" w:rsidR="00614752">
        <w:rPr>
          <w:b/>
          <w:bCs/>
        </w:rPr>
        <w:t>7</w:t>
      </w:r>
      <w:r w:rsidRPr="00E80F60" w:rsidR="00336ACE">
        <w:rPr>
          <w:b/>
          <w:bCs/>
        </w:rPr>
        <w:t>. МЕСТОНАХОЖДЕНИЕ</w:t>
      </w:r>
      <w:r w:rsidRPr="00E80F60">
        <w:rPr>
          <w:b/>
          <w:bCs/>
        </w:rPr>
        <w:t xml:space="preserve"> И БАНКОВСКИЕ РЕКВИЗИТЫ СТОРОН</w:t>
      </w:r>
      <w:r>
        <w:rPr>
          <w:rStyle w:val="FootnoteReference"/>
          <w:color w:val="FFFFFF" w:themeColor="background1"/>
        </w:rPr>
        <w:footnoteReference w:id="9"/>
      </w:r>
      <w:r>
        <w:rPr>
          <w:rStyle w:val="FootnoteReference"/>
          <w:color w:val="FFFFFF" w:themeColor="background1"/>
        </w:rPr>
        <w:footnoteReference w:id="10"/>
      </w:r>
      <w:r>
        <w:rPr>
          <w:rStyle w:val="FootnoteReference"/>
          <w:color w:val="FFFFFF" w:themeColor="background1"/>
        </w:rPr>
        <w:footnoteReference w:id="11"/>
      </w:r>
      <w:r>
        <w:rPr>
          <w:rStyle w:val="FootnoteReference"/>
          <w:color w:val="FFFFFF" w:themeColor="background1"/>
        </w:rPr>
        <w:footnoteReference w:id="12"/>
      </w:r>
    </w:p>
    <w:p w:rsidR="009E41AC" w:rsidRPr="00E80F60" w:rsidP="009E41AC">
      <w:pPr>
        <w:tabs>
          <w:tab w:val="left" w:pos="709"/>
        </w:tabs>
        <w:autoSpaceDE w:val="0"/>
        <w:autoSpaceDN w:val="0"/>
        <w:adjustRightInd w:val="0"/>
        <w:ind w:firstLine="709"/>
        <w:jc w:val="both"/>
      </w:pPr>
    </w:p>
    <w:tbl>
      <w:tblPr>
        <w:tblpPr w:leftFromText="180" w:rightFromText="180" w:vertAnchor="text" w:horzAnchor="margin" w:tblpY="442"/>
        <w:tblW w:w="10645" w:type="dxa"/>
        <w:tblLayout w:type="fixed"/>
        <w:tblLook w:val="0000"/>
      </w:tblPr>
      <w:tblGrid>
        <w:gridCol w:w="5303"/>
        <w:gridCol w:w="5342"/>
      </w:tblGrid>
      <w:tr w:rsidTr="00341DCC">
        <w:tblPrEx>
          <w:tblW w:w="10645" w:type="dxa"/>
          <w:tblLayout w:type="fixed"/>
          <w:tblLook w:val="0000"/>
        </w:tblPrEx>
        <w:trPr>
          <w:trHeight w:val="3325"/>
        </w:trPr>
        <w:tc>
          <w:tcPr>
            <w:tcW w:w="5303" w:type="dxa"/>
          </w:tcPr>
          <w:p w:rsidR="00341DCC" w:rsidRPr="00E80F60" w:rsidP="00341DCC">
            <w:pPr>
              <w:snapToGrid w:val="0"/>
              <w:rPr>
                <w:bCs/>
                <w:iCs/>
              </w:rPr>
            </w:pPr>
            <w:r w:rsidRPr="00E80F60">
              <w:t>З</w:t>
            </w:r>
            <w:r w:rsidRPr="00E80F60">
              <w:rPr>
                <w:bCs/>
                <w:iCs/>
              </w:rPr>
              <w:t>аказчик:</w:t>
            </w:r>
          </w:p>
          <w:p w:rsidR="00341DCC" w:rsidRPr="00E80F60" w:rsidP="00341DCC">
            <w:pPr>
              <w:tabs>
                <w:tab w:val="left" w:pos="6120"/>
              </w:tabs>
              <w:ind w:right="-4"/>
              <w:rPr>
                <w:bCs/>
              </w:rPr>
            </w:pPr>
            <w:r w:rsidRPr="00E80F60">
              <w:rPr>
                <w:bCs/>
              </w:rPr>
              <w:t>(в том числе указываются реквизиты для внесения обеспечения исполнения контракта (в случае если исполнителем принято решение об изменении способа обеспечения))</w:t>
            </w:r>
          </w:p>
          <w:tbl>
            <w:tblPr>
              <w:tblW w:w="5996" w:type="dxa"/>
              <w:tblLayout w:type="fixed"/>
              <w:tblLook w:val="01E0"/>
            </w:tblPr>
            <w:tblGrid>
              <w:gridCol w:w="3402"/>
              <w:gridCol w:w="2594"/>
            </w:tblGrid>
            <w:tr w:rsidTr="00341DCC">
              <w:tblPrEx>
                <w:tblW w:w="5996" w:type="dxa"/>
                <w:tblLayout w:type="fixed"/>
                <w:tblLook w:val="01E0"/>
              </w:tblPrEx>
              <w:trPr>
                <w:trHeight w:val="327"/>
              </w:trPr>
              <w:tc>
                <w:tcPr>
                  <w:tcW w:w="3402" w:type="dxa"/>
                  <w:hideMark/>
                </w:tcPr>
                <w:p w:rsidR="00341DCC" w:rsidRPr="00E80F60" w:rsidP="003F2866">
                  <w:pPr>
                    <w:framePr w:hSpace="180" w:wrap="around" w:vAnchor="text" w:hAnchor="margin" w:y="442"/>
                    <w:widowControl w:val="0"/>
                    <w:autoSpaceDE w:val="0"/>
                    <w:autoSpaceDN w:val="0"/>
                    <w:adjustRightInd w:val="0"/>
                    <w:ind w:left="-108"/>
                    <w:jc w:val="both"/>
                    <w:rPr>
                      <w:lang w:eastAsia="en-US"/>
                    </w:rPr>
                  </w:pPr>
                </w:p>
                <w:p w:rsidR="00614752" w:rsidRPr="00E80F60" w:rsidP="003F2866">
                  <w:pPr>
                    <w:framePr w:hSpace="180" w:wrap="around" w:vAnchor="text" w:hAnchor="margin" w:y="442"/>
                    <w:widowControl w:val="0"/>
                    <w:autoSpaceDE w:val="0"/>
                    <w:autoSpaceDN w:val="0"/>
                    <w:adjustRightInd w:val="0"/>
                    <w:ind w:left="-108"/>
                    <w:jc w:val="both"/>
                    <w:rPr>
                      <w:lang w:eastAsia="en-US"/>
                    </w:rPr>
                  </w:pPr>
                </w:p>
                <w:p w:rsidR="00614752" w:rsidRPr="00E80F60" w:rsidP="003F2866">
                  <w:pPr>
                    <w:framePr w:hSpace="180" w:wrap="around" w:vAnchor="text" w:hAnchor="margin" w:y="442"/>
                    <w:widowControl w:val="0"/>
                    <w:autoSpaceDE w:val="0"/>
                    <w:autoSpaceDN w:val="0"/>
                    <w:adjustRightInd w:val="0"/>
                    <w:ind w:left="-108"/>
                    <w:jc w:val="both"/>
                    <w:rPr>
                      <w:lang w:eastAsia="en-US"/>
                    </w:rPr>
                  </w:pPr>
                </w:p>
                <w:p w:rsidR="00614752" w:rsidRPr="00E80F60" w:rsidP="003F2866">
                  <w:pPr>
                    <w:framePr w:hSpace="180" w:wrap="around" w:vAnchor="text" w:hAnchor="margin" w:y="442"/>
                    <w:widowControl w:val="0"/>
                    <w:autoSpaceDE w:val="0"/>
                    <w:autoSpaceDN w:val="0"/>
                    <w:adjustRightInd w:val="0"/>
                    <w:ind w:left="-108"/>
                    <w:jc w:val="both"/>
                    <w:rPr>
                      <w:lang w:eastAsia="en-US"/>
                    </w:rPr>
                  </w:pPr>
                </w:p>
                <w:p w:rsidR="00614752" w:rsidRPr="00E80F60" w:rsidP="003F2866">
                  <w:pPr>
                    <w:framePr w:hSpace="180" w:wrap="around" w:vAnchor="text" w:hAnchor="margin" w:y="442"/>
                    <w:widowControl w:val="0"/>
                    <w:autoSpaceDE w:val="0"/>
                    <w:autoSpaceDN w:val="0"/>
                    <w:adjustRightInd w:val="0"/>
                    <w:ind w:left="-108"/>
                    <w:jc w:val="both"/>
                    <w:rPr>
                      <w:lang w:eastAsia="en-US"/>
                    </w:rPr>
                  </w:pPr>
                </w:p>
                <w:p w:rsidR="00614752" w:rsidRPr="00E80F60" w:rsidP="003F2866">
                  <w:pPr>
                    <w:framePr w:hSpace="180" w:wrap="around" w:vAnchor="text" w:hAnchor="margin" w:y="442"/>
                    <w:widowControl w:val="0"/>
                    <w:autoSpaceDE w:val="0"/>
                    <w:autoSpaceDN w:val="0"/>
                    <w:adjustRightInd w:val="0"/>
                    <w:jc w:val="both"/>
                    <w:rPr>
                      <w:lang w:eastAsia="en-US"/>
                    </w:rPr>
                  </w:pPr>
                </w:p>
                <w:p w:rsidR="00614752" w:rsidRPr="00E80F60" w:rsidP="003F2866">
                  <w:pPr>
                    <w:framePr w:hSpace="180" w:wrap="around" w:vAnchor="text" w:hAnchor="margin" w:y="442"/>
                    <w:widowControl w:val="0"/>
                    <w:autoSpaceDE w:val="0"/>
                    <w:autoSpaceDN w:val="0"/>
                    <w:adjustRightInd w:val="0"/>
                    <w:jc w:val="both"/>
                    <w:rPr>
                      <w:lang w:eastAsia="en-US"/>
                    </w:rPr>
                  </w:pPr>
                </w:p>
                <w:p w:rsidR="00341DCC" w:rsidRPr="00E80F60" w:rsidP="003F2866">
                  <w:pPr>
                    <w:framePr w:hSpace="180" w:wrap="around" w:vAnchor="text" w:hAnchor="margin" w:y="442"/>
                    <w:widowControl w:val="0"/>
                    <w:autoSpaceDE w:val="0"/>
                    <w:autoSpaceDN w:val="0"/>
                    <w:adjustRightInd w:val="0"/>
                    <w:ind w:left="-108"/>
                    <w:jc w:val="both"/>
                    <w:rPr>
                      <w:lang w:eastAsia="en-US"/>
                    </w:rPr>
                  </w:pPr>
                  <w:r w:rsidRPr="00E80F60">
                    <w:rPr>
                      <w:lang w:eastAsia="en-US"/>
                    </w:rPr>
                    <w:t>«___» ______________ 20_ г.</w:t>
                  </w:r>
                </w:p>
              </w:tc>
              <w:tc>
                <w:tcPr>
                  <w:tcW w:w="2594" w:type="dxa"/>
                  <w:hideMark/>
                </w:tcPr>
                <w:p w:rsidR="00341DCC" w:rsidRPr="00E80F60" w:rsidP="003F2866">
                  <w:pPr>
                    <w:framePr w:hSpace="180" w:wrap="around" w:vAnchor="text" w:hAnchor="margin" w:y="442"/>
                    <w:widowControl w:val="0"/>
                    <w:autoSpaceDE w:val="0"/>
                    <w:autoSpaceDN w:val="0"/>
                    <w:adjustRightInd w:val="0"/>
                    <w:ind w:firstLine="709"/>
                    <w:jc w:val="both"/>
                    <w:rPr>
                      <w:lang w:eastAsia="en-US"/>
                    </w:rPr>
                  </w:pPr>
                </w:p>
              </w:tc>
            </w:tr>
          </w:tbl>
          <w:p w:rsidR="00341DCC" w:rsidRPr="00E80F60" w:rsidP="00341DCC">
            <w:pPr>
              <w:tabs>
                <w:tab w:val="left" w:pos="6120"/>
              </w:tabs>
              <w:ind w:right="-4"/>
            </w:pPr>
            <w:r w:rsidRPr="00E80F60">
              <w:t xml:space="preserve">_________________________   </w:t>
            </w:r>
          </w:p>
          <w:p w:rsidR="00341DCC" w:rsidRPr="00E80F60" w:rsidP="00341DCC">
            <w:pPr>
              <w:tabs>
                <w:tab w:val="left" w:pos="6120"/>
              </w:tabs>
              <w:ind w:right="-4"/>
            </w:pPr>
            <w:r w:rsidRPr="00E80F60">
              <w:rPr>
                <w:iCs/>
              </w:rPr>
              <w:t>М.П.</w:t>
            </w:r>
            <w:r w:rsidRPr="00E80F60">
              <w:rPr>
                <w:b/>
              </w:rPr>
              <w:t xml:space="preserve">       </w:t>
            </w:r>
            <w:r w:rsidRPr="00E80F60">
              <w:t>(подпись)</w:t>
            </w:r>
          </w:p>
        </w:tc>
        <w:tc>
          <w:tcPr>
            <w:tcW w:w="5342" w:type="dxa"/>
          </w:tcPr>
          <w:p w:rsidR="00341DCC" w:rsidRPr="00E80F60" w:rsidP="00341DCC">
            <w:pPr>
              <w:snapToGrid w:val="0"/>
              <w:ind w:right="-3"/>
              <w:rPr>
                <w:bCs/>
                <w:iCs/>
              </w:rPr>
            </w:pPr>
            <w:r w:rsidRPr="00E80F60">
              <w:rPr>
                <w:bCs/>
                <w:iCs/>
              </w:rPr>
              <w:t>Исполнитель:</w:t>
            </w:r>
          </w:p>
          <w:p w:rsidR="00614752" w:rsidRPr="00E80F60" w:rsidP="00614752">
            <w:pPr>
              <w:rPr>
                <w:b/>
                <w:bCs/>
              </w:rPr>
            </w:pPr>
            <w:r w:rsidRPr="00E80F60">
              <w:rPr>
                <w:b/>
                <w:bCs/>
              </w:rPr>
              <w:t>в том числе указываются:</w:t>
            </w:r>
          </w:p>
          <w:p w:rsidR="00614752" w:rsidRPr="00E80F60" w:rsidP="00614752">
            <w:pPr>
              <w:widowControl w:val="0"/>
              <w:autoSpaceDE w:val="0"/>
              <w:autoSpaceDN w:val="0"/>
              <w:adjustRightInd w:val="0"/>
              <w:rPr>
                <w:vertAlign w:val="superscript"/>
              </w:rPr>
            </w:pPr>
            <w:r w:rsidRPr="00E80F60">
              <w:t>Сведения об исполнителе</w:t>
            </w:r>
            <w:r w:rsidRPr="00E80F60" w:rsidR="00DE6C52">
              <w:rPr>
                <w:vertAlign w:val="superscript"/>
              </w:rPr>
              <w:t>8</w:t>
            </w:r>
          </w:p>
          <w:p w:rsidR="00614752" w:rsidRPr="00E80F60" w:rsidP="00614752">
            <w:pPr>
              <w:widowControl w:val="0"/>
              <w:autoSpaceDE w:val="0"/>
              <w:autoSpaceDN w:val="0"/>
              <w:adjustRightInd w:val="0"/>
              <w:rPr>
                <w:vertAlign w:val="superscript"/>
              </w:rPr>
            </w:pPr>
            <w:r w:rsidRPr="00E80F60">
              <w:t>Адрес</w:t>
            </w:r>
            <w:r w:rsidRPr="00E80F60" w:rsidR="00DE6C52">
              <w:rPr>
                <w:vertAlign w:val="superscript"/>
              </w:rPr>
              <w:t>9</w:t>
            </w:r>
          </w:p>
          <w:p w:rsidR="00614752" w:rsidRPr="00E80F60" w:rsidP="00614752">
            <w:pPr>
              <w:widowControl w:val="0"/>
              <w:tabs>
                <w:tab w:val="left" w:pos="1125"/>
              </w:tabs>
              <w:autoSpaceDE w:val="0"/>
              <w:autoSpaceDN w:val="0"/>
              <w:adjustRightInd w:val="0"/>
            </w:pPr>
            <w:r w:rsidRPr="00E80F60">
              <w:t>ИНН</w:t>
            </w:r>
            <w:r w:rsidRPr="00E80F60" w:rsidR="00DE6C52">
              <w:rPr>
                <w:vertAlign w:val="superscript"/>
              </w:rPr>
              <w:t>10</w:t>
            </w:r>
            <w:r w:rsidRPr="00E80F60">
              <w:tab/>
            </w:r>
          </w:p>
          <w:p w:rsidR="00614752" w:rsidRPr="00E80F60" w:rsidP="00614752">
            <w:pPr>
              <w:widowControl w:val="0"/>
              <w:autoSpaceDE w:val="0"/>
              <w:autoSpaceDN w:val="0"/>
              <w:adjustRightInd w:val="0"/>
              <w:rPr>
                <w:vertAlign w:val="superscript"/>
              </w:rPr>
            </w:pPr>
            <w:r w:rsidRPr="00E80F60">
              <w:t>Реквизиты</w:t>
            </w:r>
            <w:r w:rsidRPr="00E80F60" w:rsidR="00DE6C52">
              <w:rPr>
                <w:vertAlign w:val="superscript"/>
              </w:rPr>
              <w:t>11</w:t>
            </w:r>
          </w:p>
          <w:p w:rsidR="00614752" w:rsidRPr="00E80F60" w:rsidP="00614752">
            <w:pPr>
              <w:widowControl w:val="0"/>
              <w:autoSpaceDE w:val="0"/>
              <w:autoSpaceDN w:val="0"/>
              <w:adjustRightInd w:val="0"/>
              <w:rPr>
                <w:rFonts w:eastAsiaTheme="minorHAnsi"/>
                <w:sz w:val="20"/>
                <w:szCs w:val="20"/>
                <w:lang w:eastAsia="en-US"/>
              </w:rPr>
            </w:pPr>
            <w:r w:rsidRPr="00E80F60">
              <w:rPr>
                <w:rFonts w:eastAsiaTheme="minorHAnsi"/>
                <w:sz w:val="20"/>
                <w:szCs w:val="20"/>
                <w:lang w:eastAsia="en-US"/>
              </w:rPr>
              <w:t>Адрес электронной почты</w:t>
            </w:r>
          </w:p>
          <w:p w:rsidR="00341DCC" w:rsidRPr="00E80F60" w:rsidP="00614752">
            <w:pPr>
              <w:rPr>
                <w:iCs/>
              </w:rPr>
            </w:pPr>
            <w:r w:rsidRPr="00E80F60">
              <w:rPr>
                <w:rFonts w:eastAsiaTheme="minorHAnsi"/>
                <w:sz w:val="20"/>
                <w:szCs w:val="20"/>
                <w:lang w:eastAsia="en-US"/>
              </w:rPr>
              <w:t>Номер контактного телефона</w:t>
            </w:r>
          </w:p>
          <w:p w:rsidR="00341DCC" w:rsidRPr="00E80F60" w:rsidP="00341DCC">
            <w:pPr>
              <w:rPr>
                <w:iCs/>
              </w:rPr>
            </w:pPr>
          </w:p>
          <w:p w:rsidR="00341DCC" w:rsidRPr="00E80F60" w:rsidP="00341DCC">
            <w:pPr>
              <w:rPr>
                <w:iCs/>
              </w:rPr>
            </w:pPr>
          </w:p>
          <w:p w:rsidR="00341DCC" w:rsidRPr="00E80F60" w:rsidP="00341DCC">
            <w:pPr>
              <w:rPr>
                <w:iCs/>
              </w:rPr>
            </w:pPr>
          </w:p>
          <w:p w:rsidR="00341DCC" w:rsidRPr="00E80F60" w:rsidP="00341DCC">
            <w:pPr>
              <w:rPr>
                <w:iCs/>
              </w:rPr>
            </w:pPr>
          </w:p>
          <w:p w:rsidR="00341DCC" w:rsidRPr="00E80F60" w:rsidP="00341DCC">
            <w:pPr>
              <w:rPr>
                <w:iCs/>
              </w:rPr>
            </w:pPr>
            <w:r w:rsidRPr="00E80F60">
              <w:rPr>
                <w:lang w:eastAsia="en-US"/>
              </w:rPr>
              <w:t>«___» ______________ 20_ г.</w:t>
            </w:r>
          </w:p>
          <w:p w:rsidR="00341DCC" w:rsidRPr="00E80F60" w:rsidP="00341DCC">
            <w:pPr>
              <w:rPr>
                <w:iCs/>
              </w:rPr>
            </w:pPr>
            <w:r w:rsidRPr="00E80F60">
              <w:rPr>
                <w:iCs/>
              </w:rPr>
              <w:t>_________________</w:t>
            </w:r>
          </w:p>
          <w:p w:rsidR="00341DCC" w:rsidRPr="00E80F60" w:rsidP="00341DCC">
            <w:pPr>
              <w:rPr>
                <w:iCs/>
              </w:rPr>
            </w:pPr>
            <w:r w:rsidRPr="00E80F60">
              <w:rPr>
                <w:iCs/>
              </w:rPr>
              <w:t>М.П.</w:t>
            </w:r>
            <w:r w:rsidRPr="00E80F60">
              <w:rPr>
                <w:b/>
              </w:rPr>
              <w:t xml:space="preserve">       </w:t>
            </w:r>
            <w:r w:rsidRPr="00E80F60">
              <w:t>(подпись)</w:t>
            </w:r>
          </w:p>
          <w:p w:rsidR="00341DCC" w:rsidRPr="00E80F60" w:rsidP="00341DCC"/>
          <w:p w:rsidR="00341DCC" w:rsidRPr="00E80F60" w:rsidP="00341DCC">
            <w:pPr>
              <w:rPr>
                <w:iCs/>
              </w:rPr>
            </w:pPr>
          </w:p>
        </w:tc>
      </w:tr>
    </w:tbl>
    <w:p w:rsidR="00341DCC" w:rsidRPr="00E80F60" w:rsidP="009E41AC">
      <w:pPr>
        <w:tabs>
          <w:tab w:val="left" w:pos="709"/>
        </w:tabs>
        <w:autoSpaceDE w:val="0"/>
        <w:autoSpaceDN w:val="0"/>
        <w:adjustRightInd w:val="0"/>
        <w:jc w:val="both"/>
        <w:rPr>
          <w:rFonts w:eastAsia="Calibri"/>
          <w:noProof/>
        </w:rPr>
      </w:pPr>
    </w:p>
    <w:p w:rsidRPr="00E80F60" w:rsidP="009E41AC">
      <w:pPr>
        <w:tabs>
          <w:tab w:val="left" w:pos="709"/>
        </w:tabs>
        <w:autoSpaceDE w:val="0"/>
        <w:autoSpaceDN w:val="0"/>
        <w:adjustRightInd w:val="0"/>
        <w:jc w:val="both"/>
        <w:rPr>
          <w:rFonts w:eastAsia="Calibri"/>
          <w:noProof/>
        </w:rPr>
      </w:pPr>
      <w:r w:rsidRPr="00E80F60">
        <w:rPr>
          <w:rFonts w:eastAsia="Calibri"/>
          <w:noProof/>
        </w:rPr>
        <w:t xml:space="preserve"> </w:t>
      </w:r>
    </w:p>
    <w:p w:rsidR="00440D51" w:rsidRPr="00E80F60" w:rsidP="00427E31"/>
    <w:p w:rsidR="00440D51" w:rsidRPr="00E80F60" w:rsidP="00427E31"/>
    <w:p w:rsidR="00440D51" w:rsidRPr="00E80F60" w:rsidP="00440D51">
      <w:pPr>
        <w:rPr>
          <w:noProof/>
        </w:rPr>
      </w:pPr>
    </w:p>
    <w:p w:rsidR="00440D51" w:rsidRPr="00E80F60" w:rsidP="00440D51">
      <w:pPr>
        <w:rPr>
          <w:noProof/>
        </w:rPr>
      </w:pPr>
    </w:p>
    <w:p w:rsidR="002B33B0" w:rsidRPr="00E80F60" w:rsidP="00440D51">
      <w:pPr>
        <w:rPr>
          <w:noProof/>
        </w:rPr>
      </w:pPr>
    </w:p>
    <w:p w:rsidR="002B33B0" w:rsidRPr="00E80F60" w:rsidP="00440D51">
      <w:pPr>
        <w:rPr>
          <w:noProof/>
        </w:rPr>
      </w:pPr>
    </w:p>
    <w:p w:rsidR="002B33B0" w:rsidRPr="00E80F60" w:rsidP="00440D51">
      <w:pPr>
        <w:rPr>
          <w:noProof/>
        </w:rPr>
      </w:pPr>
    </w:p>
    <w:p w:rsidR="002B33B0" w:rsidRPr="00E80F60" w:rsidP="00440D51">
      <w:pPr>
        <w:rPr>
          <w:noProof/>
        </w:rPr>
      </w:pPr>
    </w:p>
    <w:p w:rsidR="002B33B0" w:rsidRPr="00E80F60" w:rsidP="00440D51">
      <w:pPr>
        <w:rPr>
          <w:noProof/>
        </w:rPr>
      </w:pPr>
    </w:p>
    <w:p w:rsidR="004753E4" w:rsidRPr="00E80F60" w:rsidP="00440D51">
      <w:pPr>
        <w:rPr>
          <w:noProof/>
        </w:rPr>
      </w:pPr>
    </w:p>
    <w:p w:rsidR="004753E4" w:rsidRPr="00E80F60" w:rsidP="00440D51">
      <w:pPr>
        <w:rPr>
          <w:noProof/>
        </w:rPr>
      </w:pPr>
    </w:p>
    <w:p w:rsidR="004753E4" w:rsidRPr="00E80F60" w:rsidP="00440D51">
      <w:pPr>
        <w:rPr>
          <w:noProof/>
        </w:rPr>
      </w:pPr>
    </w:p>
    <w:p w:rsidR="004753E4" w:rsidRPr="00E80F60" w:rsidP="00440D51">
      <w:pPr>
        <w:rPr>
          <w:noProof/>
        </w:rPr>
      </w:pPr>
    </w:p>
    <w:p w:rsidR="00440D51" w:rsidRPr="00E80F60" w:rsidP="00440D51">
      <w:pPr>
        <w:rPr>
          <w:noProof/>
        </w:rPr>
      </w:pPr>
    </w:p>
    <w:p w:rsidR="00440D51" w:rsidRPr="00E80F60" w:rsidP="00440D51">
      <w:pPr>
        <w:rPr>
          <w:noProof/>
        </w:rPr>
      </w:pPr>
    </w:p>
    <w:p w:rsidR="00440D51" w:rsidRPr="00E80F60" w:rsidP="00440D51">
      <w:pPr>
        <w:rPr>
          <w:noProof/>
        </w:rPr>
      </w:pPr>
    </w:p>
    <w:p w:rsidR="00440D51" w:rsidRPr="00E80F60" w:rsidP="00440D51">
      <w:pPr>
        <w:jc w:val="right"/>
      </w:pPr>
      <w:r w:rsidRPr="00E80F60">
        <w:t>Приложение 1 к контракту</w:t>
      </w:r>
    </w:p>
    <w:p w:rsidR="00440D51" w:rsidRPr="00E80F60" w:rsidP="00440D51">
      <w:pPr>
        <w:jc w:val="right"/>
      </w:pPr>
      <w:r w:rsidRPr="00E80F60">
        <w:t>от________ №_______</w:t>
      </w:r>
    </w:p>
    <w:p w:rsidR="00440D51" w:rsidRPr="00E80F60" w:rsidP="00440D51">
      <w:pPr>
        <w:jc w:val="center"/>
        <w:rPr>
          <w:b/>
        </w:rPr>
      </w:pPr>
    </w:p>
    <w:p w:rsidR="00440D51" w:rsidRPr="00E80F60" w:rsidP="00440D51">
      <w:pPr>
        <w:jc w:val="center"/>
        <w:rPr>
          <w:b/>
        </w:rPr>
      </w:pPr>
      <w:r w:rsidRPr="00E80F60">
        <w:rPr>
          <w:b/>
        </w:rPr>
        <w:t>Техническая часть</w:t>
      </w:r>
    </w:p>
    <w:p w:rsidR="00440D51" w:rsidRPr="00E80F60" w:rsidP="00440D51">
      <w:pPr>
        <w:jc w:val="center"/>
        <w:rPr>
          <w:b/>
        </w:rPr>
      </w:pPr>
    </w:p>
    <w:p w:rsidR="00440D51" w:rsidRPr="00E80F60" w:rsidP="00440D51">
      <w:pPr>
        <w:ind w:firstLine="709"/>
        <w:jc w:val="center"/>
        <w:rPr>
          <w:i/>
        </w:rPr>
      </w:pPr>
      <w:r w:rsidRPr="00E80F60">
        <w:rPr>
          <w:i/>
        </w:rPr>
        <w:t xml:space="preserve">Заполняется Заказчиком </w:t>
      </w:r>
    </w:p>
    <w:p w:rsidR="00440D51" w:rsidRPr="00E80F60" w:rsidP="00440D51">
      <w:pPr>
        <w:jc w:val="center"/>
      </w:pPr>
    </w:p>
    <w:p w:rsidR="00440D51" w:rsidRPr="00E80F60" w:rsidP="00440D51">
      <w:pPr>
        <w:jc w:val="right"/>
      </w:pPr>
    </w:p>
    <w:tbl>
      <w:tblPr>
        <w:tblW w:w="10451" w:type="dxa"/>
        <w:tblInd w:w="147" w:type="dxa"/>
        <w:tblLayout w:type="fixed"/>
        <w:tblLook w:val="0000"/>
      </w:tblPr>
      <w:tblGrid>
        <w:gridCol w:w="5206"/>
        <w:gridCol w:w="5245"/>
      </w:tblGrid>
      <w:tr w:rsidTr="00440D51">
        <w:tblPrEx>
          <w:tblW w:w="10451" w:type="dxa"/>
          <w:tblInd w:w="147" w:type="dxa"/>
          <w:tblLayout w:type="fixed"/>
          <w:tblLook w:val="0000"/>
        </w:tblPrEx>
        <w:trPr>
          <w:trHeight w:val="1314"/>
        </w:trPr>
        <w:tc>
          <w:tcPr>
            <w:tcW w:w="5206" w:type="dxa"/>
          </w:tcPr>
          <w:p w:rsidR="00440D51" w:rsidRPr="00E80F60" w:rsidP="00440D51">
            <w:pPr>
              <w:snapToGrid w:val="0"/>
              <w:rPr>
                <w:bCs/>
                <w:iCs/>
              </w:rPr>
            </w:pPr>
            <w:r w:rsidRPr="00E80F60">
              <w:t>З</w:t>
            </w:r>
            <w:r w:rsidRPr="00E80F60">
              <w:rPr>
                <w:bCs/>
                <w:iCs/>
              </w:rPr>
              <w:t>аказчик:</w:t>
            </w:r>
          </w:p>
          <w:p w:rsidR="00440D51" w:rsidRPr="00E80F60" w:rsidP="00440D51">
            <w:pPr>
              <w:snapToGrid w:val="0"/>
              <w:jc w:val="center"/>
              <w:rPr>
                <w:iCs/>
              </w:rPr>
            </w:pPr>
          </w:p>
          <w:p w:rsidR="00440D51" w:rsidRPr="00E80F60" w:rsidP="00440D51">
            <w:pPr>
              <w:tabs>
                <w:tab w:val="left" w:pos="6120"/>
              </w:tabs>
              <w:ind w:right="-4"/>
            </w:pPr>
            <w:r w:rsidRPr="00E80F60">
              <w:t xml:space="preserve">__________________   </w:t>
            </w:r>
          </w:p>
          <w:p w:rsidR="00440D51" w:rsidRPr="00E80F60" w:rsidP="00440D51">
            <w:pPr>
              <w:tabs>
                <w:tab w:val="left" w:pos="6120"/>
              </w:tabs>
              <w:ind w:right="-4"/>
              <w:rPr>
                <w:iCs/>
              </w:rPr>
            </w:pPr>
            <w:r w:rsidRPr="00E80F60">
              <w:rPr>
                <w:iCs/>
              </w:rPr>
              <w:t>М.П.</w:t>
            </w:r>
            <w:r w:rsidRPr="00E80F60">
              <w:rPr>
                <w:b/>
              </w:rPr>
              <w:t xml:space="preserve">       </w:t>
            </w:r>
            <w:r w:rsidRPr="00E80F60">
              <w:t>(подпись)</w:t>
            </w:r>
          </w:p>
        </w:tc>
        <w:tc>
          <w:tcPr>
            <w:tcW w:w="5245" w:type="dxa"/>
          </w:tcPr>
          <w:p w:rsidR="00440D51" w:rsidRPr="00E80F60" w:rsidP="00440D51">
            <w:pPr>
              <w:snapToGrid w:val="0"/>
              <w:ind w:right="-3"/>
              <w:rPr>
                <w:bCs/>
                <w:iCs/>
              </w:rPr>
            </w:pPr>
            <w:r w:rsidRPr="00E80F60">
              <w:rPr>
                <w:bCs/>
                <w:iCs/>
              </w:rPr>
              <w:t>Исполнитель:</w:t>
            </w:r>
          </w:p>
          <w:p w:rsidR="00440D51" w:rsidRPr="00E80F60" w:rsidP="00440D51">
            <w:pPr>
              <w:rPr>
                <w:iCs/>
              </w:rPr>
            </w:pPr>
          </w:p>
          <w:p w:rsidR="00440D51" w:rsidRPr="00E80F60" w:rsidP="00440D51">
            <w:pPr>
              <w:rPr>
                <w:iCs/>
              </w:rPr>
            </w:pPr>
            <w:r w:rsidRPr="00E80F60">
              <w:rPr>
                <w:iCs/>
              </w:rPr>
              <w:t>____________________</w:t>
            </w:r>
          </w:p>
          <w:p w:rsidR="00440D51" w:rsidRPr="00E80F60" w:rsidP="00440D51">
            <w:pPr>
              <w:rPr>
                <w:iCs/>
              </w:rPr>
            </w:pPr>
            <w:r w:rsidRPr="00E80F60">
              <w:rPr>
                <w:iCs/>
              </w:rPr>
              <w:t>М.П.</w:t>
            </w:r>
            <w:r w:rsidRPr="00E80F60">
              <w:rPr>
                <w:b/>
              </w:rPr>
              <w:t xml:space="preserve">       </w:t>
            </w:r>
            <w:r w:rsidRPr="00E80F60">
              <w:t>(подпись)</w:t>
            </w:r>
          </w:p>
        </w:tc>
      </w:tr>
    </w:tbl>
    <w:p w:rsidR="00440D51" w:rsidRPr="00E80F60" w:rsidP="00440D51"/>
    <w:p w:rsidR="00440D51" w:rsidRPr="00E80F60" w:rsidP="00440D51"/>
    <w:p w:rsidR="00440D51" w:rsidRPr="00E80F60" w:rsidP="00440D51">
      <w:pPr>
        <w:rPr>
          <w:noProof/>
        </w:rPr>
      </w:pPr>
    </w:p>
    <w:p w:rsidR="00440D51" w:rsidRPr="00E80F60" w:rsidP="00440D51"/>
    <w:p w:rsidR="00440D51" w:rsidRPr="00E80F60" w:rsidP="00440D51"/>
    <w:p w:rsidR="0031521B" w:rsidRPr="00E80F60">
      <w:r w:rsidRPr="00E80F60">
        <w:br w:type="page"/>
      </w:r>
    </w:p>
    <w:p w:rsidR="00440D51" w:rsidRPr="00E80F60" w:rsidP="00440D51"/>
    <w:p w:rsidR="00440D51" w:rsidRPr="00E80F60" w:rsidP="00440D51">
      <w:pPr>
        <w:rPr>
          <w:noProof/>
        </w:rPr>
      </w:pPr>
    </w:p>
    <w:p w:rsidR="00440D51" w:rsidRPr="00E80F60" w:rsidP="00440D51"/>
    <w:p w:rsidR="00440D51" w:rsidRPr="00E80F60" w:rsidP="00440D51">
      <w:pPr>
        <w:jc w:val="right"/>
      </w:pPr>
      <w:r w:rsidRPr="00E80F60">
        <w:t xml:space="preserve">Приложение 2 к контракту </w:t>
      </w:r>
    </w:p>
    <w:p w:rsidR="00440D51" w:rsidRPr="00E80F60" w:rsidP="00440D51">
      <w:pPr>
        <w:jc w:val="right"/>
      </w:pPr>
      <w:r w:rsidRPr="00E80F60">
        <w:t>от ___ №______</w:t>
      </w:r>
    </w:p>
    <w:p w:rsidR="00440D51" w:rsidRPr="00E80F60" w:rsidP="00440D51">
      <w:pPr>
        <w:jc w:val="center"/>
        <w:rPr>
          <w:b/>
        </w:rPr>
      </w:pPr>
    </w:p>
    <w:p w:rsidR="00440D51" w:rsidRPr="00E80F60" w:rsidP="00440D51">
      <w:pPr>
        <w:jc w:val="center"/>
        <w:rPr>
          <w:b/>
        </w:rPr>
      </w:pPr>
      <w:r w:rsidRPr="00E80F60">
        <w:rPr>
          <w:b/>
        </w:rPr>
        <w:t xml:space="preserve">Спецификация </w:t>
      </w:r>
    </w:p>
    <w:p w:rsidR="00440D51" w:rsidRPr="00E80F60" w:rsidP="00440D51">
      <w:pPr>
        <w:jc w:val="center"/>
        <w:rPr>
          <w:b/>
        </w:rPr>
      </w:pPr>
    </w:p>
    <w:tbl>
      <w:tblPr>
        <w:tblW w:w="4915" w:type="pct"/>
        <w:tblInd w:w="93" w:type="dxa"/>
        <w:tblLook w:val="04A0"/>
      </w:tblPr>
      <w:tblGrid>
        <w:gridCol w:w="649"/>
        <w:gridCol w:w="3901"/>
        <w:gridCol w:w="1276"/>
        <w:gridCol w:w="1558"/>
        <w:gridCol w:w="1558"/>
        <w:gridCol w:w="1558"/>
      </w:tblGrid>
      <w:tr w:rsidTr="00440D51">
        <w:tblPrEx>
          <w:tblW w:w="4915" w:type="pct"/>
          <w:tblInd w:w="93" w:type="dxa"/>
          <w:tblLook w:val="04A0"/>
        </w:tblPrEx>
        <w:trPr>
          <w:trHeight w:val="1080"/>
        </w:trPr>
        <w:tc>
          <w:tcPr>
            <w:tcW w:w="649" w:type="dxa"/>
            <w:tcBorders>
              <w:top w:val="single" w:sz="4" w:space="0" w:color="auto"/>
              <w:left w:val="single" w:sz="4" w:space="0" w:color="auto"/>
              <w:bottom w:val="single" w:sz="4" w:space="0" w:color="auto"/>
              <w:right w:val="single" w:sz="4" w:space="0" w:color="000000"/>
            </w:tcBorders>
            <w:hideMark/>
          </w:tcPr>
          <w:p w:rsidR="00440D51" w:rsidRPr="00E80F60" w:rsidP="00440D51">
            <w:pPr>
              <w:jc w:val="center"/>
              <w:rPr>
                <w:sz w:val="20"/>
                <w:szCs w:val="20"/>
              </w:rPr>
            </w:pPr>
            <w:r w:rsidRPr="00E80F60">
              <w:rPr>
                <w:sz w:val="20"/>
                <w:szCs w:val="20"/>
              </w:rPr>
              <w:t>№</w:t>
            </w:r>
            <w:r w:rsidRPr="00E80F60">
              <w:rPr>
                <w:sz w:val="20"/>
                <w:szCs w:val="20"/>
              </w:rPr>
              <w:br/>
              <w:t>п/п</w:t>
            </w:r>
          </w:p>
        </w:tc>
        <w:tc>
          <w:tcPr>
            <w:tcW w:w="3902" w:type="dxa"/>
            <w:tcBorders>
              <w:top w:val="single" w:sz="4" w:space="0" w:color="auto"/>
              <w:left w:val="nil"/>
              <w:bottom w:val="single" w:sz="4" w:space="0" w:color="auto"/>
              <w:right w:val="single" w:sz="4" w:space="0" w:color="000000"/>
            </w:tcBorders>
            <w:hideMark/>
          </w:tcPr>
          <w:p w:rsidR="00440D51" w:rsidRPr="00E80F60" w:rsidP="00440D51">
            <w:pPr>
              <w:jc w:val="center"/>
              <w:rPr>
                <w:sz w:val="20"/>
                <w:szCs w:val="20"/>
              </w:rPr>
            </w:pPr>
            <w:r w:rsidRPr="00E80F60">
              <w:rPr>
                <w:sz w:val="20"/>
                <w:szCs w:val="20"/>
              </w:rPr>
              <w:t>Наименование Услуг</w:t>
            </w:r>
          </w:p>
        </w:tc>
        <w:tc>
          <w:tcPr>
            <w:tcW w:w="1276" w:type="dxa"/>
            <w:tcBorders>
              <w:top w:val="single" w:sz="4" w:space="0" w:color="auto"/>
              <w:left w:val="nil"/>
              <w:bottom w:val="single" w:sz="4" w:space="0" w:color="auto"/>
              <w:right w:val="single" w:sz="4" w:space="0" w:color="000000"/>
            </w:tcBorders>
            <w:hideMark/>
          </w:tcPr>
          <w:p w:rsidR="00440D51" w:rsidRPr="00E80F60" w:rsidP="00440D51">
            <w:pPr>
              <w:jc w:val="center"/>
              <w:rPr>
                <w:sz w:val="20"/>
                <w:szCs w:val="20"/>
              </w:rPr>
            </w:pPr>
            <w:r w:rsidRPr="00E80F60">
              <w:rPr>
                <w:sz w:val="20"/>
                <w:szCs w:val="20"/>
              </w:rPr>
              <w:t>Единица измерения</w:t>
            </w:r>
          </w:p>
        </w:tc>
        <w:tc>
          <w:tcPr>
            <w:tcW w:w="1558" w:type="dxa"/>
            <w:tcBorders>
              <w:top w:val="single" w:sz="4" w:space="0" w:color="auto"/>
              <w:left w:val="nil"/>
              <w:bottom w:val="single" w:sz="4" w:space="0" w:color="auto"/>
              <w:right w:val="single" w:sz="4" w:space="0" w:color="000000"/>
            </w:tcBorders>
            <w:hideMark/>
          </w:tcPr>
          <w:p w:rsidR="00440D51" w:rsidRPr="00E80F60" w:rsidP="00440D51">
            <w:pPr>
              <w:jc w:val="center"/>
              <w:rPr>
                <w:sz w:val="20"/>
                <w:szCs w:val="20"/>
              </w:rPr>
            </w:pPr>
            <w:r w:rsidRPr="00E80F60">
              <w:rPr>
                <w:sz w:val="20"/>
                <w:szCs w:val="20"/>
              </w:rPr>
              <w:t>Объем</w:t>
            </w:r>
          </w:p>
        </w:tc>
        <w:tc>
          <w:tcPr>
            <w:tcW w:w="1558" w:type="dxa"/>
            <w:tcBorders>
              <w:top w:val="single" w:sz="4" w:space="0" w:color="auto"/>
              <w:left w:val="nil"/>
              <w:bottom w:val="single" w:sz="4" w:space="0" w:color="auto"/>
              <w:right w:val="single" w:sz="4" w:space="0" w:color="000000"/>
            </w:tcBorders>
          </w:tcPr>
          <w:p w:rsidR="001A4CB1" w:rsidRPr="00E80F60" w:rsidP="00440D51">
            <w:pPr>
              <w:jc w:val="center"/>
              <w:rPr>
                <w:sz w:val="20"/>
                <w:szCs w:val="20"/>
              </w:rPr>
            </w:pPr>
            <w:r w:rsidRPr="00E80F60">
              <w:rPr>
                <w:sz w:val="20"/>
                <w:szCs w:val="20"/>
              </w:rPr>
              <w:t xml:space="preserve">Цена за </w:t>
            </w:r>
            <w:r w:rsidRPr="00E80F60">
              <w:rPr>
                <w:sz w:val="20"/>
                <w:szCs w:val="20"/>
              </w:rPr>
              <w:t>ед.</w:t>
            </w:r>
            <w:r w:rsidRPr="00E80F60">
              <w:rPr>
                <w:rStyle w:val="a6"/>
                <w:sz w:val="20"/>
                <w:szCs w:val="20"/>
              </w:rPr>
              <w:t xml:space="preserve"> </w:t>
            </w:r>
            <w:r>
              <w:rPr>
                <w:rStyle w:val="FootnoteReference"/>
                <w:sz w:val="20"/>
                <w:szCs w:val="20"/>
              </w:rPr>
              <w:footnoteReference w:id="13"/>
            </w:r>
            <w:r w:rsidRPr="00E80F60">
              <w:rPr>
                <w:sz w:val="20"/>
                <w:szCs w:val="20"/>
              </w:rPr>
              <w:t>,</w:t>
            </w:r>
          </w:p>
          <w:p w:rsidR="00440D51" w:rsidRPr="00E80F60" w:rsidP="00440D51">
            <w:pPr>
              <w:jc w:val="center"/>
              <w:rPr>
                <w:sz w:val="20"/>
                <w:szCs w:val="20"/>
              </w:rPr>
            </w:pPr>
            <w:r w:rsidRPr="00E80F60">
              <w:rPr>
                <w:sz w:val="20"/>
                <w:szCs w:val="20"/>
              </w:rPr>
              <w:t>руб.</w:t>
            </w:r>
          </w:p>
        </w:tc>
        <w:tc>
          <w:tcPr>
            <w:tcW w:w="1558" w:type="dxa"/>
            <w:tcBorders>
              <w:top w:val="single" w:sz="4" w:space="0" w:color="auto"/>
              <w:left w:val="nil"/>
              <w:bottom w:val="single" w:sz="4" w:space="0" w:color="auto"/>
              <w:right w:val="single" w:sz="4" w:space="0" w:color="000000"/>
            </w:tcBorders>
          </w:tcPr>
          <w:p w:rsidR="00440D51" w:rsidRPr="00E80F60" w:rsidP="00440D51">
            <w:pPr>
              <w:jc w:val="center"/>
              <w:rPr>
                <w:sz w:val="20"/>
                <w:szCs w:val="20"/>
              </w:rPr>
            </w:pPr>
            <w:r w:rsidRPr="00E80F60">
              <w:rPr>
                <w:sz w:val="20"/>
                <w:szCs w:val="20"/>
              </w:rPr>
              <w:t>Стоимость, руб.</w:t>
            </w:r>
          </w:p>
        </w:tc>
      </w:tr>
      <w:tr w:rsidTr="00440D51">
        <w:tblPrEx>
          <w:tblW w:w="4915" w:type="pct"/>
          <w:tblInd w:w="93" w:type="dxa"/>
          <w:tblLook w:val="04A0"/>
        </w:tblPrEx>
        <w:trPr>
          <w:trHeight w:val="300"/>
        </w:trPr>
        <w:tc>
          <w:tcPr>
            <w:tcW w:w="649" w:type="dxa"/>
            <w:tcBorders>
              <w:top w:val="single" w:sz="4" w:space="0" w:color="auto"/>
              <w:left w:val="single" w:sz="4" w:space="0" w:color="auto"/>
              <w:bottom w:val="single" w:sz="4" w:space="0" w:color="auto"/>
              <w:right w:val="single" w:sz="4" w:space="0" w:color="auto"/>
            </w:tcBorders>
            <w:noWrap/>
            <w:vAlign w:val="bottom"/>
            <w:hideMark/>
          </w:tcPr>
          <w:p w:rsidR="00440D51" w:rsidRPr="00E80F60" w:rsidP="00440D51">
            <w:pPr>
              <w:jc w:val="center"/>
              <w:rPr>
                <w:lang w:eastAsia="en-US"/>
              </w:rPr>
            </w:pPr>
            <w:r w:rsidRPr="00E80F60">
              <w:rPr>
                <w:sz w:val="20"/>
                <w:szCs w:val="20"/>
              </w:rPr>
              <w:t> </w:t>
            </w:r>
          </w:p>
        </w:tc>
        <w:tc>
          <w:tcPr>
            <w:tcW w:w="3902" w:type="dxa"/>
            <w:tcBorders>
              <w:top w:val="single" w:sz="4" w:space="0" w:color="auto"/>
              <w:left w:val="nil"/>
              <w:bottom w:val="single" w:sz="4" w:space="0" w:color="auto"/>
              <w:right w:val="single" w:sz="4" w:space="0" w:color="000000"/>
            </w:tcBorders>
            <w:vAlign w:val="bottom"/>
            <w:hideMark/>
          </w:tcPr>
          <w:p w:rsidR="00440D51" w:rsidRPr="00E80F60" w:rsidP="00440D51">
            <w:pPr>
              <w:rPr>
                <w:lang w:eastAsia="en-US"/>
              </w:rPr>
            </w:pPr>
          </w:p>
        </w:tc>
        <w:tc>
          <w:tcPr>
            <w:tcW w:w="1276" w:type="dxa"/>
            <w:tcBorders>
              <w:top w:val="single" w:sz="4" w:space="0" w:color="auto"/>
              <w:left w:val="nil"/>
              <w:bottom w:val="single" w:sz="4" w:space="0" w:color="auto"/>
              <w:right w:val="single" w:sz="4" w:space="0" w:color="auto"/>
            </w:tcBorders>
            <w:noWrap/>
            <w:vAlign w:val="bottom"/>
            <w:hideMark/>
          </w:tcPr>
          <w:p w:rsidR="00440D51" w:rsidRPr="00E80F60" w:rsidP="00440D51">
            <w:pPr>
              <w:jc w:val="center"/>
              <w:rPr>
                <w:lang w:eastAsia="en-US"/>
              </w:rPr>
            </w:pPr>
          </w:p>
        </w:tc>
        <w:tc>
          <w:tcPr>
            <w:tcW w:w="1558" w:type="dxa"/>
            <w:tcBorders>
              <w:top w:val="single" w:sz="4" w:space="0" w:color="auto"/>
              <w:left w:val="nil"/>
              <w:bottom w:val="single" w:sz="4" w:space="0" w:color="auto"/>
              <w:right w:val="single" w:sz="4" w:space="0" w:color="auto"/>
            </w:tcBorders>
            <w:noWrap/>
            <w:vAlign w:val="bottom"/>
            <w:hideMark/>
          </w:tcPr>
          <w:p w:rsidR="00440D51" w:rsidRPr="00E80F60" w:rsidP="00440D51">
            <w:pPr>
              <w:jc w:val="center"/>
              <w:rPr>
                <w:lang w:eastAsia="en-US"/>
              </w:rPr>
            </w:pPr>
          </w:p>
        </w:tc>
        <w:tc>
          <w:tcPr>
            <w:tcW w:w="1558" w:type="dxa"/>
            <w:tcBorders>
              <w:top w:val="single" w:sz="4" w:space="0" w:color="auto"/>
              <w:left w:val="nil"/>
              <w:bottom w:val="single" w:sz="4" w:space="0" w:color="auto"/>
              <w:right w:val="single" w:sz="4" w:space="0" w:color="auto"/>
            </w:tcBorders>
          </w:tcPr>
          <w:p w:rsidR="00440D51" w:rsidRPr="00E80F60" w:rsidP="00440D51">
            <w:pPr>
              <w:jc w:val="center"/>
              <w:rPr>
                <w:lang w:eastAsia="en-US"/>
              </w:rPr>
            </w:pPr>
          </w:p>
        </w:tc>
        <w:tc>
          <w:tcPr>
            <w:tcW w:w="1558" w:type="dxa"/>
            <w:tcBorders>
              <w:top w:val="single" w:sz="4" w:space="0" w:color="auto"/>
              <w:left w:val="nil"/>
              <w:bottom w:val="single" w:sz="4" w:space="0" w:color="auto"/>
              <w:right w:val="single" w:sz="4" w:space="0" w:color="auto"/>
            </w:tcBorders>
          </w:tcPr>
          <w:p w:rsidR="00440D51" w:rsidRPr="00E80F60" w:rsidP="00440D51">
            <w:pPr>
              <w:jc w:val="center"/>
              <w:rPr>
                <w:lang w:eastAsia="en-US"/>
              </w:rPr>
            </w:pPr>
          </w:p>
        </w:tc>
      </w:tr>
    </w:tbl>
    <w:p w:rsidR="00440D51" w:rsidRPr="00E80F60" w:rsidP="00440D51">
      <w:pPr>
        <w:rPr>
          <w:rFonts w:ascii="Calibri" w:hAnsi="Calibri"/>
          <w:sz w:val="22"/>
          <w:szCs w:val="22"/>
          <w:lang w:eastAsia="en-US"/>
        </w:rPr>
      </w:pPr>
    </w:p>
    <w:p w:rsidR="00440D51" w:rsidRPr="00E80F60" w:rsidP="00440D51"/>
    <w:tbl>
      <w:tblPr>
        <w:tblW w:w="10451" w:type="dxa"/>
        <w:tblInd w:w="147" w:type="dxa"/>
        <w:tblLayout w:type="fixed"/>
        <w:tblLook w:val="0000"/>
      </w:tblPr>
      <w:tblGrid>
        <w:gridCol w:w="5206"/>
        <w:gridCol w:w="5245"/>
      </w:tblGrid>
      <w:tr w:rsidTr="00440D51">
        <w:tblPrEx>
          <w:tblW w:w="10451" w:type="dxa"/>
          <w:tblInd w:w="147" w:type="dxa"/>
          <w:tblLayout w:type="fixed"/>
          <w:tblLook w:val="0000"/>
        </w:tblPrEx>
        <w:trPr>
          <w:trHeight w:val="1314"/>
        </w:trPr>
        <w:tc>
          <w:tcPr>
            <w:tcW w:w="5206" w:type="dxa"/>
          </w:tcPr>
          <w:p w:rsidR="00440D51" w:rsidRPr="00E80F60" w:rsidP="00440D51">
            <w:pPr>
              <w:snapToGrid w:val="0"/>
              <w:rPr>
                <w:bCs/>
                <w:iCs/>
              </w:rPr>
            </w:pPr>
            <w:r w:rsidRPr="00E80F60">
              <w:t>З</w:t>
            </w:r>
            <w:r w:rsidRPr="00E80F60">
              <w:rPr>
                <w:bCs/>
                <w:iCs/>
              </w:rPr>
              <w:t>аказчик:</w:t>
            </w:r>
          </w:p>
          <w:p w:rsidR="00440D51" w:rsidRPr="00E80F60" w:rsidP="00440D51">
            <w:pPr>
              <w:snapToGrid w:val="0"/>
              <w:jc w:val="center"/>
              <w:rPr>
                <w:iCs/>
              </w:rPr>
            </w:pPr>
          </w:p>
          <w:p w:rsidR="00440D51" w:rsidRPr="00E80F60" w:rsidP="00440D51">
            <w:pPr>
              <w:tabs>
                <w:tab w:val="left" w:pos="6120"/>
              </w:tabs>
              <w:ind w:right="-4"/>
            </w:pPr>
            <w:r w:rsidRPr="00E80F60">
              <w:t xml:space="preserve">__________________   </w:t>
            </w:r>
          </w:p>
          <w:p w:rsidR="00440D51" w:rsidRPr="00E80F60" w:rsidP="00440D51">
            <w:pPr>
              <w:tabs>
                <w:tab w:val="left" w:pos="6120"/>
              </w:tabs>
              <w:ind w:right="-4"/>
              <w:rPr>
                <w:iCs/>
              </w:rPr>
            </w:pPr>
            <w:r w:rsidRPr="00E80F60">
              <w:rPr>
                <w:iCs/>
              </w:rPr>
              <w:t>М.П.</w:t>
            </w:r>
            <w:r w:rsidRPr="00E80F60">
              <w:rPr>
                <w:b/>
              </w:rPr>
              <w:t xml:space="preserve">       </w:t>
            </w:r>
            <w:r w:rsidRPr="00E80F60">
              <w:t>(подпись)</w:t>
            </w:r>
          </w:p>
        </w:tc>
        <w:tc>
          <w:tcPr>
            <w:tcW w:w="5245" w:type="dxa"/>
          </w:tcPr>
          <w:p w:rsidR="00440D51" w:rsidRPr="00E80F60" w:rsidP="00440D51">
            <w:pPr>
              <w:snapToGrid w:val="0"/>
              <w:ind w:right="-3"/>
              <w:rPr>
                <w:bCs/>
                <w:iCs/>
              </w:rPr>
            </w:pPr>
            <w:r w:rsidRPr="00E80F60">
              <w:rPr>
                <w:bCs/>
                <w:iCs/>
              </w:rPr>
              <w:t>Исполнитель:</w:t>
            </w:r>
          </w:p>
          <w:p w:rsidR="00440D51" w:rsidRPr="00E80F60" w:rsidP="00440D51">
            <w:pPr>
              <w:rPr>
                <w:iCs/>
              </w:rPr>
            </w:pPr>
          </w:p>
          <w:p w:rsidR="00440D51" w:rsidRPr="00E80F60" w:rsidP="00440D51">
            <w:pPr>
              <w:rPr>
                <w:iCs/>
              </w:rPr>
            </w:pPr>
            <w:r w:rsidRPr="00E80F60">
              <w:rPr>
                <w:iCs/>
              </w:rPr>
              <w:t>____________________</w:t>
            </w:r>
          </w:p>
          <w:p w:rsidR="00440D51" w:rsidRPr="00E80F60" w:rsidP="00440D51">
            <w:r w:rsidRPr="00E80F60">
              <w:rPr>
                <w:iCs/>
              </w:rPr>
              <w:t>М.П.</w:t>
            </w:r>
            <w:r w:rsidRPr="00E80F60">
              <w:rPr>
                <w:b/>
              </w:rPr>
              <w:t xml:space="preserve">       </w:t>
            </w:r>
            <w:r w:rsidRPr="00E80F60">
              <w:t>(подпись)</w:t>
            </w:r>
          </w:p>
          <w:p w:rsidR="00440D51" w:rsidRPr="00E80F60" w:rsidP="00440D51"/>
          <w:p w:rsidR="00440D51" w:rsidRPr="00E80F60" w:rsidP="00440D51">
            <w:pPr>
              <w:rPr>
                <w:iCs/>
              </w:rPr>
            </w:pPr>
          </w:p>
        </w:tc>
      </w:tr>
    </w:tbl>
    <w:p w:rsidR="00440D51" w:rsidRPr="00E80F60" w:rsidP="00440D51"/>
    <w:p w:rsidR="00440D51" w:rsidRPr="00E80F60" w:rsidP="00427E31"/>
    <w:p w:rsidR="00440D51" w:rsidRPr="00E80F60" w:rsidP="00440D51">
      <w:pPr>
        <w:rPr>
          <w:noProof/>
        </w:rPr>
      </w:pPr>
    </w:p>
    <w:p w:rsidR="00440D51" w:rsidRPr="00E80F60" w:rsidP="00427E31"/>
    <w:p w:rsidR="0031521B" w:rsidRPr="00E80F60">
      <w:r w:rsidRPr="00E80F60">
        <w:br w:type="page"/>
      </w:r>
    </w:p>
    <w:p w:rsidR="00D90506" w:rsidRPr="00E80F60" w:rsidP="00427E31"/>
    <w:p w:rsidR="00D90506" w:rsidRPr="00E80F60" w:rsidP="00B56AFE">
      <w:pPr>
        <w:rPr>
          <w:noProof/>
        </w:rPr>
      </w:pPr>
      <w:r w:rsidRPr="00E80F60">
        <w:t xml:space="preserve"> </w:t>
      </w:r>
    </w:p>
    <w:p w:rsidR="00440D51" w:rsidRPr="00E80F60" w:rsidP="00427E31"/>
    <w:p w:rsidR="0031521B" w:rsidRPr="00E80F60">
      <w:r w:rsidRPr="00E80F60">
        <w:br w:type="page"/>
      </w:r>
    </w:p>
    <w:p w:rsidR="00D90506" w:rsidRPr="00E80F60" w:rsidP="00427E31"/>
    <w:p w:rsidR="00D90506" w:rsidRPr="00E80F60" w:rsidP="00427E31"/>
    <w:p w:rsidR="00D90506" w:rsidRPr="00E80F60" w:rsidP="00D90506">
      <w:pPr>
        <w:rPr>
          <w:lang w:val="en-US"/>
        </w:rPr>
      </w:pPr>
    </w:p>
    <w:p w:rsidR="00D90506" w:rsidRPr="00E80F60" w:rsidP="00D90506"/>
    <w:p w:rsidR="00D90506" w:rsidP="00D90506">
      <w:pPr>
        <w:rPr>
          <w:noProof/>
        </w:rPr>
      </w:pPr>
    </w:p>
    <w:p w:rsidR="00D90506" w:rsidRPr="003D1FD9" w:rsidP="00D90506"/>
    <w:p w:rsidR="00D90506" w:rsidP="00D90506"/>
    <w:p w:rsidR="00427E31" w:rsidRPr="00402DF2" w:rsidP="00427E31">
      <w:pPr>
        <w:rPr>
          <w:b/>
          <w:lang w:val="en-US"/>
        </w:rPr>
      </w:pPr>
    </w:p>
    <w:sectPr w:rsidSect="00CB5E2C">
      <w:headerReference w:type="even" r:id="rId6"/>
      <w:headerReference w:type="default" r:id="rId7"/>
      <w:footerReference w:type="even" r:id="rId8"/>
      <w:footerReference w:type="default" r:id="rId9"/>
      <w:headerReference w:type="first" r:id="rId10"/>
      <w:pgSz w:w="11906" w:h="16838"/>
      <w:pgMar w:top="720" w:right="720" w:bottom="720" w:left="720"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charset w:val="00"/>
    <w:family w:val="auto"/>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Journal">
    <w:charset w:val="00"/>
    <w:family w:val="auto"/>
    <w:pitch w:val="variable"/>
    <w:sig w:usb0="00000287" w:usb1="00000000" w:usb2="00000000" w:usb3="00000000" w:csb0="0000009F" w:csb1="00000000"/>
  </w:font>
  <w:font w:name="MS Mincho">
    <w:panose1 w:val="02020609040205080304"/>
    <w:charset w:val="80"/>
    <w:family w:val="roman"/>
    <w:notTrueType/>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40E">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440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40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60ACB" w:rsidP="00B57D9E">
      <w:r>
        <w:separator/>
      </w:r>
    </w:p>
  </w:footnote>
  <w:footnote w:type="continuationSeparator" w:id="1">
    <w:p w:rsidR="00C60ACB" w:rsidP="00B57D9E">
      <w:r>
        <w:continuationSeparator/>
      </w:r>
    </w:p>
  </w:footnote>
  <w:footnote w:id="2">
    <w:p w:rsidR="002F440E" w:rsidRPr="00EE77AD" w:rsidP="00EE77AD">
      <w:pPr>
        <w:pStyle w:val="FootnoteText"/>
      </w:pPr>
      <w:r w:rsidRPr="00EE77AD">
        <w:rPr>
          <w:rStyle w:val="FootnoteReference"/>
        </w:rPr>
        <w:footnoteRef/>
      </w:r>
      <w:r w:rsidRPr="00EE77AD">
        <w:t xml:space="preserve"> </w:t>
      </w:r>
      <w:r w:rsidRPr="00EE77AD">
        <w:rPr>
          <w:color w:val="22272F"/>
          <w:shd w:val="clear" w:color="auto" w:fill="FFFFFF"/>
        </w:rPr>
        <w:t xml:space="preserve">«Плата, подлежащая внесению участником закупки за заключение контракта», если в соответствии с Федеральным законом № 44-ФЗ полежит внесению участником закупки плата за заключение контракта. </w:t>
      </w:r>
    </w:p>
    <w:p w:rsidR="002F440E" w:rsidRPr="00EE77AD" w:rsidP="00EE77AD">
      <w:pPr>
        <w:pStyle w:val="FootnoteText"/>
        <w:jc w:val="both"/>
      </w:pPr>
      <w:r w:rsidRPr="00EE77AD">
        <w:rPr>
          <w:rFonts w:eastAsia="Calibri"/>
          <w:szCs w:val="22"/>
          <w:lang w:eastAsia="en-US"/>
        </w:rPr>
        <w:t>В случае указания предложения о цене за право заключения контракта</w:t>
      </w:r>
      <w:r w:rsidRPr="00EE77AD">
        <w:rPr>
          <w:rFonts w:ascii="Calibri" w:eastAsia="Calibri" w:hAnsi="Calibri"/>
          <w:sz w:val="22"/>
          <w:szCs w:val="22"/>
          <w:lang w:eastAsia="en-US"/>
        </w:rPr>
        <w:t xml:space="preserve"> </w:t>
      </w:r>
      <w:r>
        <w:fldChar w:fldCharType="begin"/>
      </w:r>
      <w:r>
        <w:instrText xml:space="preserve"> HYPERLINK "consultantplus://offline/ref=BCD36CECB60AFC7E9B8EA804C0B29A19B685FA5B5687F04A7FB2DC8E70BB7B335EAFE92922F77CE903F6B45A7F61A7A1D4408C42A404E50208N3I" </w:instrText>
      </w:r>
      <w:r>
        <w:fldChar w:fldCharType="separate"/>
      </w:r>
      <w:r w:rsidRPr="00EE77AD">
        <w:rPr>
          <w:rFonts w:eastAsia="Calibri"/>
          <w:szCs w:val="22"/>
          <w:lang w:eastAsia="en-US"/>
        </w:rPr>
        <w:t>пункты 2.</w:t>
      </w:r>
      <w:r>
        <w:fldChar w:fldCharType="end"/>
      </w:r>
      <w:r w:rsidRPr="00EE77AD">
        <w:rPr>
          <w:rFonts w:eastAsia="Calibri"/>
          <w:szCs w:val="22"/>
          <w:lang w:eastAsia="en-US"/>
        </w:rPr>
        <w:t>2-2.5 контракта не применяются.</w:t>
      </w:r>
    </w:p>
  </w:footnote>
  <w:footnote w:id="3">
    <w:p w:rsidR="002F440E" w:rsidRPr="00EE77AD" w:rsidP="00792752">
      <w:pPr>
        <w:pStyle w:val="FootnoteText"/>
        <w:jc w:val="both"/>
      </w:pPr>
      <w:r w:rsidRPr="00EE77AD">
        <w:rPr>
          <w:rStyle w:val="FootnoteReference"/>
        </w:rPr>
        <w:footnoteRef/>
      </w:r>
      <w:r w:rsidRPr="00EE77AD">
        <w:t xml:space="preserve"> В случае, если Исполнитель не является плательщиком НДС, либо если оказываемые Услуги не подлежат обложению (освобождаются от обложения) НДС, указать "НДС не облагается"</w:t>
      </w:r>
    </w:p>
  </w:footnote>
  <w:footnote w:id="4">
    <w:p w:rsidR="002F440E" w:rsidRPr="00EE77AD" w:rsidP="00792752">
      <w:pPr>
        <w:pStyle w:val="FootnoteText"/>
      </w:pPr>
      <w:r w:rsidRPr="00EE77AD">
        <w:rPr>
          <w:rStyle w:val="FootnoteReference"/>
        </w:rPr>
        <w:footnoteRef/>
      </w:r>
      <w:r w:rsidRPr="00EE77AD">
        <w:t xml:space="preserve"> Условие в части НДС не включается в контракт в случае указания предложения о цене за право заключения контракта.</w:t>
      </w:r>
    </w:p>
  </w:footnote>
  <w:footnote w:id="5">
    <w:p w:rsidR="002F440E" w:rsidRPr="00EE77AD" w:rsidP="00EE77AD">
      <w:pPr>
        <w:pStyle w:val="FootnoteText"/>
        <w:jc w:val="both"/>
      </w:pPr>
      <w:r w:rsidRPr="00EE77AD">
        <w:rPr>
          <w:rStyle w:val="FootnoteReference"/>
        </w:rPr>
        <w:footnoteRef/>
      </w:r>
      <w:r w:rsidRPr="00EE77AD">
        <w:rPr>
          <w:color w:val="22272F"/>
          <w:shd w:val="clear" w:color="auto" w:fill="FFFFFF"/>
        </w:rPr>
        <w:t xml:space="preserve"> За исключением случая,</w:t>
      </w:r>
      <w:r w:rsidRPr="00EE77AD">
        <w:t xml:space="preserve"> если контрактом предусмотрена плата, подлежащая внесению участником закупки за заключение контракта.</w:t>
      </w:r>
    </w:p>
  </w:footnote>
  <w:footnote w:id="6">
    <w:p w:rsidR="002F440E" w:rsidRPr="00EE77AD" w:rsidP="00EE77AD">
      <w:pPr>
        <w:pStyle w:val="FootnoteText"/>
        <w:jc w:val="both"/>
      </w:pPr>
      <w:r w:rsidRPr="00EE77AD">
        <w:rPr>
          <w:rStyle w:val="FootnoteReference"/>
        </w:rPr>
        <w:footnoteRef/>
      </w:r>
      <w:r w:rsidRPr="00EE77AD">
        <w:t xml:space="preserve"> Раздел не применяется, если контрактом предусмотрена плата, подлежащая внесению участником закупки за заключение контракта.</w:t>
      </w:r>
    </w:p>
  </w:footnote>
  <w:footnote w:id="7">
    <w:p w:rsidR="002F440E" w:rsidRPr="00EE77AD" w:rsidP="00EE77AD">
      <w:pPr>
        <w:pStyle w:val="FootnoteText"/>
      </w:pPr>
      <w:r w:rsidRPr="00EE77AD">
        <w:rPr>
          <w:rStyle w:val="FootnoteReference"/>
        </w:rPr>
        <w:footnoteRef/>
      </w:r>
      <w:r w:rsidRPr="00EE77AD">
        <w:rPr>
          <w:rFonts w:eastAsia="Calibri"/>
          <w:color w:val="000000"/>
          <w:lang w:eastAsia="en-US"/>
        </w:rPr>
        <w:t xml:space="preserve"> </w:t>
      </w:r>
      <w:r w:rsidRPr="00EE77AD">
        <w:rPr>
          <w:color w:val="22272F"/>
          <w:shd w:val="clear" w:color="auto" w:fill="FFFFFF"/>
        </w:rPr>
        <w:t>За исключением случая,</w:t>
      </w:r>
      <w:r w:rsidRPr="00EE77AD">
        <w:t xml:space="preserve"> если контрактом предусмотрена плата, подлежащая внесению участником закупки за заключение контракта.</w:t>
      </w:r>
    </w:p>
    <w:p w:rsidR="002F440E" w:rsidRPr="00EE77AD" w:rsidP="00EE77AD">
      <w:pPr>
        <w:pStyle w:val="FootnoteText"/>
        <w:jc w:val="both"/>
      </w:pPr>
    </w:p>
    <w:p w:rsidR="002F440E" w:rsidRPr="00EE77AD" w:rsidP="00EE77AD">
      <w:pPr>
        <w:pStyle w:val="FootnoteText"/>
        <w:jc w:val="both"/>
      </w:pPr>
    </w:p>
    <w:p w:rsidR="002F440E" w:rsidRPr="00EE77AD" w:rsidP="00EE77AD">
      <w:pPr>
        <w:pStyle w:val="FootnoteText"/>
      </w:pPr>
    </w:p>
  </w:footnote>
  <w:footnote w:id="8">
    <w:p w:rsidR="002F440E" w:rsidRPr="00EE77AD" w:rsidP="003A6F6E">
      <w:pPr>
        <w:pStyle w:val="FootnoteText"/>
      </w:pPr>
      <w:r w:rsidRPr="00EE77AD">
        <w:rPr>
          <w:rStyle w:val="FootnoteReference"/>
        </w:rPr>
        <w:footnoteRef/>
      </w:r>
      <w:r w:rsidRPr="00EE77AD">
        <w:t xml:space="preserve"> </w:t>
      </w:r>
      <w:r w:rsidRPr="00EE77AD">
        <w:rPr>
          <w:color w:val="22272F"/>
          <w:shd w:val="clear" w:color="auto" w:fill="FFFFFF"/>
        </w:rPr>
        <w:t>За исключением случая,</w:t>
      </w:r>
      <w:r w:rsidRPr="00EE77AD">
        <w:t xml:space="preserve"> если контрактом предусмотрена плата, подлежащая внесению участником закупки за заключение контракта.</w:t>
      </w:r>
    </w:p>
    <w:p w:rsidR="002F440E" w:rsidRPr="00EE77AD" w:rsidP="003A6F6E">
      <w:pPr>
        <w:pStyle w:val="FootnoteText"/>
      </w:pPr>
    </w:p>
  </w:footnote>
  <w:footnote w:id="9">
    <w:p w:rsidR="002F440E" w:rsidRPr="00EE77AD" w:rsidP="00614752">
      <w:pPr>
        <w:autoSpaceDE w:val="0"/>
        <w:autoSpaceDN w:val="0"/>
        <w:adjustRightInd w:val="0"/>
        <w:jc w:val="both"/>
        <w:rPr>
          <w:rFonts w:eastAsiaTheme="minorHAnsi"/>
          <w:sz w:val="16"/>
          <w:szCs w:val="16"/>
          <w:lang w:eastAsia="en-US"/>
        </w:rPr>
      </w:pPr>
      <w:r w:rsidRPr="00EE77AD">
        <w:rPr>
          <w:rStyle w:val="FootnoteReference"/>
          <w:sz w:val="16"/>
          <w:szCs w:val="16"/>
        </w:rPr>
        <w:footnoteRef/>
      </w:r>
      <w:r w:rsidRPr="00EE77AD">
        <w:rPr>
          <w:sz w:val="16"/>
          <w:szCs w:val="16"/>
        </w:rPr>
        <w:t xml:space="preserve"> - </w:t>
      </w:r>
      <w:r w:rsidRPr="00EE77AD">
        <w:rPr>
          <w:rFonts w:eastAsiaTheme="minorHAnsi"/>
          <w:sz w:val="16"/>
          <w:szCs w:val="16"/>
          <w:lang w:eastAsia="en-US"/>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sidRPr="00EE77AD">
        <w:rPr>
          <w:rFonts w:eastAsiaTheme="minorHAnsi"/>
          <w:color w:val="FF0000"/>
          <w:sz w:val="16"/>
          <w:szCs w:val="16"/>
          <w:lang w:eastAsia="en-US"/>
        </w:rPr>
        <w:t xml:space="preserve"> </w:t>
      </w:r>
      <w:r w:rsidRPr="00EE77AD">
        <w:rPr>
          <w:rFonts w:eastAsiaTheme="minorHAnsi"/>
          <w:sz w:val="16"/>
          <w:szCs w:val="16"/>
          <w:lang w:eastAsia="en-US"/>
        </w:rPr>
        <w:t>(по состоянию на дату и время формирования проекта контракта)</w:t>
      </w:r>
    </w:p>
    <w:p w:rsidR="002F440E" w:rsidRPr="00EE77AD" w:rsidP="00614752">
      <w:pPr>
        <w:autoSpaceDE w:val="0"/>
        <w:autoSpaceDN w:val="0"/>
        <w:adjustRightInd w:val="0"/>
        <w:jc w:val="both"/>
        <w:rPr>
          <w:sz w:val="16"/>
          <w:szCs w:val="16"/>
        </w:rPr>
      </w:pPr>
      <w:r w:rsidRPr="00EE77AD">
        <w:rPr>
          <w:rFonts w:eastAsiaTheme="minorHAnsi"/>
          <w:sz w:val="16"/>
          <w:szCs w:val="16"/>
          <w:lang w:eastAsia="en-US"/>
        </w:rPr>
        <w:t>-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(по состоянию на дату и время формирования проекта контракта)</w:t>
      </w:r>
    </w:p>
  </w:footnote>
  <w:footnote w:id="10">
    <w:p w:rsidR="002F440E" w:rsidRPr="00EE77AD" w:rsidP="00614752">
      <w:pPr>
        <w:autoSpaceDE w:val="0"/>
        <w:autoSpaceDN w:val="0"/>
        <w:adjustRightInd w:val="0"/>
        <w:jc w:val="both"/>
        <w:rPr>
          <w:sz w:val="16"/>
          <w:szCs w:val="16"/>
        </w:rPr>
      </w:pPr>
      <w:r w:rsidRPr="00EE77AD">
        <w:rPr>
          <w:rStyle w:val="FootnoteReference"/>
          <w:sz w:val="16"/>
          <w:szCs w:val="16"/>
        </w:rPr>
        <w:footnoteRef/>
      </w:r>
      <w:r w:rsidRPr="00EE77AD">
        <w:rPr>
          <w:sz w:val="16"/>
          <w:szCs w:val="16"/>
        </w:rPr>
        <w:t xml:space="preserve"> </w:t>
      </w:r>
      <w:r w:rsidRPr="00EE77AD">
        <w:rPr>
          <w:rFonts w:eastAsiaTheme="minorHAnsi"/>
          <w:sz w:val="16"/>
          <w:szCs w:val="16"/>
          <w:lang w:eastAsia="en-US"/>
        </w:rPr>
        <w:t xml:space="preserve"> адрес юридического лица, в том числе иностранного юридического лица (если Исполнителем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Исполнителя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(по состоянию на дату и время формирования проекта контракта)</w:t>
      </w:r>
    </w:p>
  </w:footnote>
  <w:footnote w:id="11">
    <w:p w:rsidR="002F440E" w:rsidRPr="00EE77AD" w:rsidP="00614752">
      <w:pPr>
        <w:autoSpaceDE w:val="0"/>
        <w:autoSpaceDN w:val="0"/>
        <w:adjustRightInd w:val="0"/>
        <w:jc w:val="both"/>
        <w:rPr>
          <w:sz w:val="16"/>
          <w:szCs w:val="16"/>
        </w:rPr>
      </w:pPr>
      <w:r w:rsidRPr="00EE77AD">
        <w:rPr>
          <w:rStyle w:val="FootnoteReference"/>
          <w:sz w:val="16"/>
          <w:szCs w:val="16"/>
        </w:rPr>
        <w:footnoteRef/>
      </w:r>
      <w:r w:rsidRPr="00EE77AD">
        <w:rPr>
          <w:sz w:val="16"/>
          <w:szCs w:val="16"/>
        </w:rPr>
        <w:t xml:space="preserve"> </w:t>
      </w:r>
      <w:r w:rsidRPr="00EE77AD">
        <w:rPr>
          <w:rFonts w:eastAsiaTheme="minorHAnsi"/>
          <w:sz w:val="16"/>
          <w:szCs w:val="16"/>
          <w:lang w:eastAsia="en-US"/>
        </w:rPr>
        <w:t>идентификационный номер налогоплательщика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Исполнителем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Исполнителем является иностранное лицо), код причины постановки на учет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Исполнителем выступает обособленное подразделение юридического лица (по состоянию на дату и время формирования проекта контракта)</w:t>
      </w:r>
    </w:p>
  </w:footnote>
  <w:footnote w:id="12">
    <w:p w:rsidR="002F440E" w:rsidRPr="00EE77AD" w:rsidP="00614752">
      <w:pPr>
        <w:autoSpaceDE w:val="0"/>
        <w:autoSpaceDN w:val="0"/>
        <w:adjustRightInd w:val="0"/>
        <w:jc w:val="both"/>
        <w:rPr>
          <w:rFonts w:eastAsiaTheme="minorHAnsi"/>
          <w:sz w:val="16"/>
          <w:szCs w:val="16"/>
          <w:lang w:eastAsia="en-US"/>
        </w:rPr>
      </w:pPr>
      <w:r w:rsidRPr="00EE77AD">
        <w:rPr>
          <w:rStyle w:val="FootnoteReference"/>
          <w:sz w:val="16"/>
          <w:szCs w:val="16"/>
        </w:rPr>
        <w:footnoteRef/>
      </w:r>
      <w:r w:rsidRPr="00EE77AD">
        <w:rPr>
          <w:sz w:val="16"/>
          <w:szCs w:val="16"/>
        </w:rPr>
        <w:t xml:space="preserve"> </w:t>
      </w:r>
      <w:r w:rsidRPr="00EE77AD">
        <w:rPr>
          <w:rFonts w:eastAsiaTheme="minorHAnsi"/>
          <w:sz w:val="16"/>
          <w:szCs w:val="16"/>
          <w:lang w:eastAsia="en-US"/>
        </w:rPr>
        <w:t xml:space="preserve"> реквизиты счета Исполнителя, на который в соответствии с законодательством Российской Федерации осуществляется перечисление денежных средств в качестве оплаты оказанных услуг,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2F440E" w:rsidRPr="00EE77AD" w:rsidP="00614752">
      <w:pPr>
        <w:pStyle w:val="FootnoteText"/>
      </w:pPr>
    </w:p>
  </w:footnote>
  <w:footnote w:id="13">
    <w:p w:rsidR="002F440E" w:rsidP="001A4CB1">
      <w:pPr>
        <w:pStyle w:val="FootnoteText"/>
      </w:pPr>
      <w:r w:rsidRPr="00EE77AD">
        <w:rPr>
          <w:rStyle w:val="FootnoteReference"/>
        </w:rPr>
        <w:footnoteRef/>
      </w:r>
      <w:r w:rsidRPr="00EE77AD">
        <w:t xml:space="preserve"> В случае если проектом контракта предусмотрено оказание нескольких позиций услуг, то итоговая цена единицы услуги по каждой позиции рассчитывается пропорционально коэффициенту снижения начальной (максимальной) цены контракта к цене контракта, предложенной победителем в ходе проведения процедуры закупки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40E">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F44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40E" w:rsidP="00D21084">
    <w:pPr>
      <w:pStyle w:val="Header"/>
      <w:framePr w:wrap="auto" w:vAnchor="text" w:hAnchor="page" w:x="6202" w:y="-179"/>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F440E" w:rsidP="00D210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40E">
    <w:pPr>
      <w:pStyle w:val="Header"/>
    </w:pPr>
    <w:r>
      <w:rPr>
        <w:b/>
        <w:bCs/>
        <w:sz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
      </v:shape>
    </w:pict>
  </w:numPicBullet>
  <w:abstractNum w:abstractNumId="0">
    <w:nsid w:val="FFFFFF89"/>
    <w:multiLevelType w:val="singleLevel"/>
    <w:tmpl w:val="3EBC388E"/>
    <w:lvl w:ilvl="0">
      <w:start w:val="1"/>
      <w:numFmt w:val="bullet"/>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start w:val="0"/>
      <w:numFmt w:val="decimal"/>
      <w:lvlText w:val="*"/>
      <w:lvlJc w:val="left"/>
    </w:lvl>
  </w:abstractNum>
  <w:abstractNum w:abstractNumId="2">
    <w:nsid w:val="036201E5"/>
    <w:multiLevelType w:val="hybridMultilevel"/>
    <w:tmpl w:val="2762473E"/>
    <w:lvl w:ilvl="0">
      <w:start w:val="1"/>
      <w:numFmt w:val="decimal"/>
      <w:lvlText w:val="12.%1."/>
      <w:lvlJc w:val="left"/>
      <w:pPr>
        <w:ind w:left="1287" w:hanging="360"/>
      </w:pPr>
      <w:rPr>
        <w:rFonts w:eastAsia="Times New Roman" w:hint="default"/>
        <w:b w:val="0"/>
        <w:color w:val="auto"/>
        <w:sz w:val="24"/>
        <w:szCs w:val="22"/>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3">
    <w:nsid w:val="06231244"/>
    <w:multiLevelType w:val="hybridMultilevel"/>
    <w:tmpl w:val="009EEF52"/>
    <w:lvl w:ilvl="0">
      <w:start w:val="1"/>
      <w:numFmt w:val="decimal"/>
      <w:lvlText w:val="13.%1."/>
      <w:lvlJc w:val="right"/>
      <w:pPr>
        <w:ind w:left="1070" w:hanging="360"/>
      </w:pPr>
      <w:rPr>
        <w:rFonts w:hint="default"/>
        <w:b w:val="0"/>
        <w:sz w:val="24"/>
        <w:szCs w:val="24"/>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4">
    <w:nsid w:val="0E7A18F7"/>
    <w:multiLevelType w:val="hybridMultilevel"/>
    <w:tmpl w:val="8F0EB3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27706F6"/>
    <w:multiLevelType w:val="hybridMultilevel"/>
    <w:tmpl w:val="4E6E45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4E12AAB"/>
    <w:multiLevelType w:val="hybridMultilevel"/>
    <w:tmpl w:val="6E3C8916"/>
    <w:lvl w:ilvl="0">
      <w:start w:val="7"/>
      <w:numFmt w:val="upperRoman"/>
      <w:lvlText w:val="%1."/>
      <w:lvlJc w:val="left"/>
      <w:pPr>
        <w:ind w:left="1789" w:hanging="72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7">
    <w:nsid w:val="18187D5B"/>
    <w:multiLevelType w:val="multilevel"/>
    <w:tmpl w:val="BB0C52A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1D5444FA"/>
    <w:multiLevelType w:val="hybridMultilevel"/>
    <w:tmpl w:val="4EF0B67A"/>
    <w:lvl w:ilvl="0">
      <w:start w:val="1"/>
      <w:numFmt w:val="decimal"/>
      <w:lvlText w:val="%1."/>
      <w:lvlJc w:val="left"/>
      <w:pPr>
        <w:tabs>
          <w:tab w:val="num" w:pos="644"/>
        </w:tabs>
        <w:ind w:left="644" w:hanging="360"/>
      </w:pPr>
      <w:rPr>
        <w:rFonts w:hint="default"/>
      </w:rPr>
    </w:lvl>
    <w:lvl w:ilvl="1" w:tentative="1">
      <w:start w:val="1"/>
      <w:numFmt w:val="lowerLetter"/>
      <w:lvlText w:val="%2."/>
      <w:lvlJc w:val="left"/>
      <w:pPr>
        <w:tabs>
          <w:tab w:val="num" w:pos="1364"/>
        </w:tabs>
        <w:ind w:left="1364" w:hanging="360"/>
      </w:pPr>
    </w:lvl>
    <w:lvl w:ilvl="2" w:tentative="1">
      <w:start w:val="1"/>
      <w:numFmt w:val="lowerRoman"/>
      <w:lvlText w:val="%3."/>
      <w:lvlJc w:val="right"/>
      <w:pPr>
        <w:tabs>
          <w:tab w:val="num" w:pos="2084"/>
        </w:tabs>
        <w:ind w:left="2084" w:hanging="180"/>
      </w:pPr>
    </w:lvl>
    <w:lvl w:ilvl="3" w:tentative="1">
      <w:start w:val="1"/>
      <w:numFmt w:val="decimal"/>
      <w:lvlText w:val="%4."/>
      <w:lvlJc w:val="left"/>
      <w:pPr>
        <w:tabs>
          <w:tab w:val="num" w:pos="2804"/>
        </w:tabs>
        <w:ind w:left="2804" w:hanging="360"/>
      </w:pPr>
    </w:lvl>
    <w:lvl w:ilvl="4" w:tentative="1">
      <w:start w:val="1"/>
      <w:numFmt w:val="lowerLetter"/>
      <w:lvlText w:val="%5."/>
      <w:lvlJc w:val="left"/>
      <w:pPr>
        <w:tabs>
          <w:tab w:val="num" w:pos="3524"/>
        </w:tabs>
        <w:ind w:left="3524" w:hanging="360"/>
      </w:pPr>
    </w:lvl>
    <w:lvl w:ilvl="5" w:tentative="1">
      <w:start w:val="1"/>
      <w:numFmt w:val="lowerRoman"/>
      <w:lvlText w:val="%6."/>
      <w:lvlJc w:val="right"/>
      <w:pPr>
        <w:tabs>
          <w:tab w:val="num" w:pos="4244"/>
        </w:tabs>
        <w:ind w:left="4244" w:hanging="180"/>
      </w:pPr>
    </w:lvl>
    <w:lvl w:ilvl="6" w:tentative="1">
      <w:start w:val="1"/>
      <w:numFmt w:val="decimal"/>
      <w:lvlText w:val="%7."/>
      <w:lvlJc w:val="left"/>
      <w:pPr>
        <w:tabs>
          <w:tab w:val="num" w:pos="4964"/>
        </w:tabs>
        <w:ind w:left="4964" w:hanging="360"/>
      </w:pPr>
    </w:lvl>
    <w:lvl w:ilvl="7" w:tentative="1">
      <w:start w:val="1"/>
      <w:numFmt w:val="lowerLetter"/>
      <w:lvlText w:val="%8."/>
      <w:lvlJc w:val="left"/>
      <w:pPr>
        <w:tabs>
          <w:tab w:val="num" w:pos="5684"/>
        </w:tabs>
        <w:ind w:left="5684" w:hanging="360"/>
      </w:pPr>
    </w:lvl>
    <w:lvl w:ilvl="8" w:tentative="1">
      <w:start w:val="1"/>
      <w:numFmt w:val="lowerRoman"/>
      <w:lvlText w:val="%9."/>
      <w:lvlJc w:val="right"/>
      <w:pPr>
        <w:tabs>
          <w:tab w:val="num" w:pos="6404"/>
        </w:tabs>
        <w:ind w:left="6404" w:hanging="180"/>
      </w:pPr>
    </w:lvl>
  </w:abstractNum>
  <w:abstractNum w:abstractNumId="9">
    <w:nsid w:val="1E7E04D5"/>
    <w:multiLevelType w:val="singleLevel"/>
    <w:tmpl w:val="D34A6FD8"/>
    <w:lvl w:ilvl="0">
      <w:start w:val="1"/>
      <w:numFmt w:val="decimal"/>
      <w:pStyle w:val="33"/>
      <w:lvlText w:val="%1."/>
      <w:lvlJc w:val="left"/>
      <w:pPr>
        <w:tabs>
          <w:tab w:val="num" w:pos="360"/>
        </w:tabs>
        <w:ind w:left="360" w:hanging="360"/>
      </w:pPr>
      <w:rPr>
        <w:rFonts w:cs="Times New Roman"/>
      </w:rPr>
    </w:lvl>
  </w:abstractNum>
  <w:abstractNum w:abstractNumId="10">
    <w:nsid w:val="212135AD"/>
    <w:multiLevelType w:val="multilevel"/>
    <w:tmpl w:val="1FE022B8"/>
    <w:lvl w:ilvl="0">
      <w:start w:val="1"/>
      <w:numFmt w:val="decimal"/>
      <w:lvlText w:val="%1."/>
      <w:lvlJc w:val="left"/>
      <w:pPr>
        <w:ind w:left="928" w:hanging="360"/>
      </w:pPr>
      <w:rPr>
        <w:rFonts w:hint="default"/>
      </w:rPr>
    </w:lvl>
    <w:lvl w:ilvl="1">
      <w:start w:val="2"/>
      <w:numFmt w:val="decimal"/>
      <w:isLgl/>
      <w:lvlText w:val="%1.%2."/>
      <w:lvlJc w:val="left"/>
      <w:pPr>
        <w:ind w:left="-2981" w:hanging="420"/>
      </w:pPr>
      <w:rPr>
        <w:rFonts w:hint="default"/>
      </w:rPr>
    </w:lvl>
    <w:lvl w:ilvl="2">
      <w:start w:val="1"/>
      <w:numFmt w:val="decimal"/>
      <w:isLgl/>
      <w:lvlText w:val="%1.%2.%3."/>
      <w:lvlJc w:val="left"/>
      <w:pPr>
        <w:ind w:left="-2671" w:hanging="720"/>
      </w:pPr>
      <w:rPr>
        <w:rFonts w:hint="default"/>
      </w:rPr>
    </w:lvl>
    <w:lvl w:ilvl="3">
      <w:start w:val="1"/>
      <w:numFmt w:val="decimal"/>
      <w:isLgl/>
      <w:lvlText w:val="%1.%2.%3.%4."/>
      <w:lvlJc w:val="left"/>
      <w:pPr>
        <w:ind w:left="-2671" w:hanging="720"/>
      </w:pPr>
      <w:rPr>
        <w:rFonts w:hint="default"/>
      </w:rPr>
    </w:lvl>
    <w:lvl w:ilvl="4">
      <w:start w:val="1"/>
      <w:numFmt w:val="decimal"/>
      <w:isLgl/>
      <w:lvlText w:val="%1.%2.%3.%4.%5."/>
      <w:lvlJc w:val="left"/>
      <w:pPr>
        <w:ind w:left="-2311" w:hanging="1080"/>
      </w:pPr>
      <w:rPr>
        <w:rFonts w:hint="default"/>
      </w:rPr>
    </w:lvl>
    <w:lvl w:ilvl="5">
      <w:start w:val="1"/>
      <w:numFmt w:val="decimal"/>
      <w:isLgl/>
      <w:lvlText w:val="%1.%2.%3.%4.%5.%6."/>
      <w:lvlJc w:val="left"/>
      <w:pPr>
        <w:ind w:left="-2311" w:hanging="1080"/>
      </w:pPr>
      <w:rPr>
        <w:rFonts w:hint="default"/>
      </w:rPr>
    </w:lvl>
    <w:lvl w:ilvl="6">
      <w:start w:val="1"/>
      <w:numFmt w:val="decimal"/>
      <w:isLgl/>
      <w:lvlText w:val="%1.%2.%3.%4.%5.%6.%7."/>
      <w:lvlJc w:val="left"/>
      <w:pPr>
        <w:ind w:left="-1951" w:hanging="1440"/>
      </w:pPr>
      <w:rPr>
        <w:rFonts w:hint="default"/>
      </w:rPr>
    </w:lvl>
    <w:lvl w:ilvl="7">
      <w:start w:val="1"/>
      <w:numFmt w:val="decimal"/>
      <w:isLgl/>
      <w:lvlText w:val="%1.%2.%3.%4.%5.%6.%7.%8."/>
      <w:lvlJc w:val="left"/>
      <w:pPr>
        <w:ind w:left="-1951" w:hanging="1440"/>
      </w:pPr>
      <w:rPr>
        <w:rFonts w:hint="default"/>
      </w:rPr>
    </w:lvl>
    <w:lvl w:ilvl="8">
      <w:start w:val="1"/>
      <w:numFmt w:val="decimal"/>
      <w:isLgl/>
      <w:lvlText w:val="%1.%2.%3.%4.%5.%6.%7.%8.%9."/>
      <w:lvlJc w:val="left"/>
      <w:pPr>
        <w:ind w:left="-1591" w:hanging="1800"/>
      </w:pPr>
      <w:rPr>
        <w:rFonts w:hint="default"/>
      </w:rPr>
    </w:lvl>
  </w:abstractNum>
  <w:abstractNum w:abstractNumId="11">
    <w:nsid w:val="29142678"/>
    <w:multiLevelType w:val="hybridMultilevel"/>
    <w:tmpl w:val="C0C0103A"/>
    <w:lvl w:ilvl="0">
      <w:start w:val="1"/>
      <w:numFmt w:val="bullet"/>
      <w:pStyle w:val="a20"/>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2A012BEF"/>
    <w:multiLevelType w:val="hybridMultilevel"/>
    <w:tmpl w:val="CF0A3E4E"/>
    <w:lvl w:ilvl="0">
      <w:start w:val="1"/>
      <w:numFmt w:val="decimal"/>
      <w:lvlText w:val="11.%1."/>
      <w:lvlJc w:val="right"/>
      <w:pPr>
        <w:ind w:left="1428" w:hanging="360"/>
      </w:pPr>
      <w:rPr>
        <w:rFonts w:hint="default"/>
        <w:b w:val="0"/>
        <w:b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D7A67BB"/>
    <w:multiLevelType w:val="multilevel"/>
    <w:tmpl w:val="6D82932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nsid w:val="3531663D"/>
    <w:multiLevelType w:val="hybridMultilevel"/>
    <w:tmpl w:val="AF4CAB08"/>
    <w:lvl w:ilvl="0">
      <w:start w:val="1"/>
      <w:numFmt w:val="decimal"/>
      <w:lvlText w:val="%1."/>
      <w:lvlJc w:val="left"/>
      <w:pPr>
        <w:ind w:left="1070" w:hanging="360"/>
      </w:pPr>
      <w:rPr>
        <w:rFonts w:hint="default"/>
      </w:rPr>
    </w:lvl>
    <w:lvl w:ilvl="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5">
    <w:nsid w:val="38920A95"/>
    <w:multiLevelType w:val="hybridMultilevel"/>
    <w:tmpl w:val="64360AF4"/>
    <w:lvl w:ilvl="0">
      <w:start w:val="1"/>
      <w:numFmt w:val="decimal"/>
      <w:lvlText w:val="10.%1."/>
      <w:lvlJc w:val="left"/>
      <w:pPr>
        <w:ind w:left="1429" w:hanging="360"/>
      </w:pPr>
      <w:rPr>
        <w:rFonts w:hint="default"/>
        <w:b w:val="0"/>
        <w:sz w:val="24"/>
        <w:szCs w:val="24"/>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6">
    <w:nsid w:val="396A5486"/>
    <w:multiLevelType w:val="hybridMultilevel"/>
    <w:tmpl w:val="0E3EB7A4"/>
    <w:lvl w:ilvl="0">
      <w:start w:val="1"/>
      <w:numFmt w:val="decimal"/>
      <w:lvlText w:val="7.%1."/>
      <w:lvlJc w:val="center"/>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A4E1144"/>
    <w:multiLevelType w:val="hybridMultilevel"/>
    <w:tmpl w:val="B0E2783E"/>
    <w:lvl w:ilvl="0">
      <w:start w:val="1"/>
      <w:numFmt w:val="decimal"/>
      <w:lvlText w:val="9.%1."/>
      <w:lvlJc w:val="right"/>
      <w:pPr>
        <w:ind w:left="1070" w:hanging="360"/>
      </w:pPr>
      <w:rPr>
        <w:rFonts w:hint="default"/>
        <w:b w:val="0"/>
        <w:bCs w:val="0"/>
        <w:sz w:val="24"/>
        <w:szCs w:val="24"/>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8">
    <w:nsid w:val="3C500895"/>
    <w:multiLevelType w:val="hybridMultilevel"/>
    <w:tmpl w:val="6900B5FE"/>
    <w:lvl w:ilvl="0">
      <w:start w:val="1"/>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1FC1131"/>
    <w:multiLevelType w:val="hybridMultilevel"/>
    <w:tmpl w:val="59BABF00"/>
    <w:lvl w:ilvl="0">
      <w:start w:val="1"/>
      <w:numFmt w:val="decimal"/>
      <w:lvlText w:val="8.%1."/>
      <w:lvlJc w:val="left"/>
      <w:pPr>
        <w:ind w:left="720" w:hanging="360"/>
      </w:pPr>
      <w:rPr>
        <w:rFonts w:hint="default"/>
        <w:b w:val="0"/>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2E352C6"/>
    <w:multiLevelType w:val="multilevel"/>
    <w:tmpl w:val="71565B1E"/>
    <w:lvl w:ilvl="0">
      <w:start w:val="1"/>
      <w:numFmt w:val="decimal"/>
      <w:lvlText w:val="%1"/>
      <w:lvlJc w:val="left"/>
      <w:pPr>
        <w:ind w:left="480" w:hanging="480"/>
      </w:pPr>
      <w:rPr>
        <w:rFonts w:hint="default"/>
        <w:b/>
      </w:rPr>
    </w:lvl>
    <w:lvl w:ilvl="1">
      <w:start w:val="2"/>
      <w:numFmt w:val="decimal"/>
      <w:lvlText w:val="%1.%2"/>
      <w:lvlJc w:val="left"/>
      <w:pPr>
        <w:ind w:left="840" w:hanging="480"/>
      </w:pPr>
      <w:rPr>
        <w:rFonts w:hint="default"/>
        <w:b/>
      </w:rPr>
    </w:lvl>
    <w:lvl w:ilvl="2">
      <w:start w:val="5"/>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1">
    <w:nsid w:val="44B87FED"/>
    <w:multiLevelType w:val="hybridMultilevel"/>
    <w:tmpl w:val="D69EF946"/>
    <w:lvl w:ilvl="0">
      <w:start w:val="4"/>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4D685385"/>
    <w:multiLevelType w:val="hybridMultilevel"/>
    <w:tmpl w:val="B1268932"/>
    <w:lvl w:ilvl="0">
      <w:start w:val="3"/>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3">
    <w:nsid w:val="4F0D5D6F"/>
    <w:multiLevelType w:val="hybridMultilevel"/>
    <w:tmpl w:val="A33474BA"/>
    <w:lvl w:ilvl="0">
      <w:start w:val="3"/>
      <w:numFmt w:val="decimal"/>
      <w:lvlText w:val="%1."/>
      <w:lvlJc w:val="left"/>
      <w:pPr>
        <w:ind w:left="5039" w:hanging="360"/>
      </w:pPr>
      <w:rPr>
        <w:rFonts w:hint="default"/>
      </w:rPr>
    </w:lvl>
    <w:lvl w:ilvl="1" w:tentative="1">
      <w:start w:val="1"/>
      <w:numFmt w:val="lowerLetter"/>
      <w:lvlText w:val="%2."/>
      <w:lvlJc w:val="left"/>
      <w:pPr>
        <w:ind w:left="5759" w:hanging="360"/>
      </w:pPr>
    </w:lvl>
    <w:lvl w:ilvl="2" w:tentative="1">
      <w:start w:val="1"/>
      <w:numFmt w:val="lowerRoman"/>
      <w:lvlText w:val="%3."/>
      <w:lvlJc w:val="right"/>
      <w:pPr>
        <w:ind w:left="6479" w:hanging="180"/>
      </w:pPr>
    </w:lvl>
    <w:lvl w:ilvl="3" w:tentative="1">
      <w:start w:val="1"/>
      <w:numFmt w:val="decimal"/>
      <w:lvlText w:val="%4."/>
      <w:lvlJc w:val="left"/>
      <w:pPr>
        <w:ind w:left="7199" w:hanging="360"/>
      </w:pPr>
    </w:lvl>
    <w:lvl w:ilvl="4" w:tentative="1">
      <w:start w:val="1"/>
      <w:numFmt w:val="lowerLetter"/>
      <w:lvlText w:val="%5."/>
      <w:lvlJc w:val="left"/>
      <w:pPr>
        <w:ind w:left="7919" w:hanging="360"/>
      </w:pPr>
    </w:lvl>
    <w:lvl w:ilvl="5" w:tentative="1">
      <w:start w:val="1"/>
      <w:numFmt w:val="lowerRoman"/>
      <w:lvlText w:val="%6."/>
      <w:lvlJc w:val="right"/>
      <w:pPr>
        <w:ind w:left="8639" w:hanging="180"/>
      </w:pPr>
    </w:lvl>
    <w:lvl w:ilvl="6" w:tentative="1">
      <w:start w:val="1"/>
      <w:numFmt w:val="decimal"/>
      <w:lvlText w:val="%7."/>
      <w:lvlJc w:val="left"/>
      <w:pPr>
        <w:ind w:left="9359" w:hanging="360"/>
      </w:pPr>
    </w:lvl>
    <w:lvl w:ilvl="7" w:tentative="1">
      <w:start w:val="1"/>
      <w:numFmt w:val="lowerLetter"/>
      <w:lvlText w:val="%8."/>
      <w:lvlJc w:val="left"/>
      <w:pPr>
        <w:ind w:left="10079" w:hanging="360"/>
      </w:pPr>
    </w:lvl>
    <w:lvl w:ilvl="8" w:tentative="1">
      <w:start w:val="1"/>
      <w:numFmt w:val="lowerRoman"/>
      <w:lvlText w:val="%9."/>
      <w:lvlJc w:val="right"/>
      <w:pPr>
        <w:ind w:left="10799" w:hanging="180"/>
      </w:pPr>
    </w:lvl>
  </w:abstractNum>
  <w:abstractNum w:abstractNumId="24">
    <w:nsid w:val="50395034"/>
    <w:multiLevelType w:val="multilevel"/>
    <w:tmpl w:val="9446A66A"/>
    <w:lvl w:ilvl="0">
      <w:start w:val="1"/>
      <w:numFmt w:val="decimal"/>
      <w:pStyle w:val="Heading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Heading2"/>
      <w:lvlText w:val="%1.%2."/>
      <w:lvlJc w:val="left"/>
      <w:pPr>
        <w:tabs>
          <w:tab w:val="num" w:pos="576"/>
        </w:tabs>
        <w:ind w:left="576" w:hanging="576"/>
      </w:pPr>
      <w:rPr>
        <w:rFonts w:cs="Times New Roman" w:hint="default"/>
        <w:b w:val="0"/>
        <w:sz w:val="26"/>
        <w:szCs w:val="26"/>
      </w:rPr>
    </w:lvl>
    <w:lvl w:ilvl="2">
      <w:start w:val="1"/>
      <w:numFmt w:val="decimal"/>
      <w:lvlText w:val="8.%3."/>
      <w:lvlJc w:val="left"/>
      <w:pPr>
        <w:tabs>
          <w:tab w:val="num" w:pos="1260"/>
        </w:tabs>
        <w:ind w:left="1260" w:hanging="360"/>
      </w:pPr>
      <w:rPr>
        <w:rFonts w:cs="Times New Roman" w:hint="default"/>
        <w:sz w:val="26"/>
        <w:szCs w:val="26"/>
      </w:rPr>
    </w:lvl>
    <w:lvl w:ilvl="3">
      <w:start w:val="1"/>
      <w:numFmt w:val="decimal"/>
      <w:pStyle w:val="Heading4"/>
      <w:lvlText w:val="%1.%2.%3.%4."/>
      <w:lvlJc w:val="left"/>
      <w:pPr>
        <w:tabs>
          <w:tab w:val="num" w:pos="1224"/>
        </w:tabs>
        <w:ind w:left="1224" w:hanging="864"/>
      </w:pPr>
      <w:rPr>
        <w:rFonts w:ascii="Times New Roman" w:hAnsi="Times New Roman" w:cs="Times New Roman" w:hint="default"/>
        <w:i w:val="0"/>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Heading6"/>
      <w:lvlText w:val="%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25">
    <w:nsid w:val="53E4115E"/>
    <w:multiLevelType w:val="hybridMultilevel"/>
    <w:tmpl w:val="0FC678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E9377F1"/>
    <w:multiLevelType w:val="multilevel"/>
    <w:tmpl w:val="D83AEA36"/>
    <w:lvl w:ilvl="0">
      <w:start w:val="1"/>
      <w:numFmt w:val="decimal"/>
      <w:lvlText w:val="2.1.%1."/>
      <w:lvlJc w:val="left"/>
      <w:pPr>
        <w:ind w:left="720" w:hanging="360"/>
      </w:pPr>
      <w:rPr>
        <w:rFonts w:eastAsia="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5E9A0EE9"/>
    <w:multiLevelType w:val="hybridMultilevel"/>
    <w:tmpl w:val="0062220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60A31CAE"/>
    <w:multiLevelType w:val="multilevel"/>
    <w:tmpl w:val="32649F76"/>
    <w:lvl w:ilvl="0">
      <w:start w:val="2"/>
      <w:numFmt w:val="decimal"/>
      <w:pStyle w:val="TOC4"/>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cap="rnd">
          <w14:noFill/>
          <w14:bevel/>
        </w14:textOut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14:shadow w14:blurRad="0" w14:dist="0" w14:dir="0" w14:sx="0" w14:sy="0" w14:kx="0" w14:ky="0" w14:algn="none">
          <w14:srgbClr w14:val="000000"/>
        </w14:shadow>
        <w14:textOutline w14:cap="rnd">
          <w14:noFill/>
          <w14:bevel/>
        </w14:textOutline>
      </w:rPr>
    </w:lvl>
    <w:lvl w:ilvl="2">
      <w:start w:val="1"/>
      <w:numFmt w:val="decimal"/>
      <w:lvlText w:val="%1.%2.%3"/>
      <w:lvlJc w:val="left"/>
      <w:pPr>
        <w:tabs>
          <w:tab w:val="num" w:pos="432"/>
        </w:tabs>
        <w:ind w:left="431" w:hanging="431"/>
      </w:pPr>
      <w:rPr>
        <w:rFonts w:cs="Times New Roman" w:hint="default"/>
        <w:b w:val="0"/>
      </w:rPr>
    </w:lvl>
    <w:lvl w:ilvl="3">
      <w:start w:val="1"/>
      <w:numFmt w:val="decimal"/>
      <w:lvlText w:val="%1.%2.%3.%4"/>
      <w:lvlJc w:val="left"/>
      <w:pPr>
        <w:tabs>
          <w:tab w:val="num" w:pos="432"/>
        </w:tabs>
        <w:ind w:left="431" w:hanging="431"/>
      </w:pPr>
      <w:rPr>
        <w:rFonts w:cs="Times New Roman" w:hint="default"/>
      </w:rPr>
    </w:lvl>
    <w:lvl w:ilvl="4">
      <w:start w:val="1"/>
      <w:numFmt w:val="decimal"/>
      <w:lvlText w:val="%1.%2.%3.%4.%5"/>
      <w:lvlJc w:val="left"/>
      <w:pPr>
        <w:tabs>
          <w:tab w:val="num" w:pos="432"/>
        </w:tabs>
        <w:ind w:left="431" w:hanging="431"/>
      </w:pPr>
      <w:rPr>
        <w:rFonts w:cs="Times New Roman" w:hint="default"/>
      </w:rPr>
    </w:lvl>
    <w:lvl w:ilvl="5">
      <w:start w:val="1"/>
      <w:numFmt w:val="decimal"/>
      <w:lvlText w:val="%1.%2.%3.%4.%5.%6"/>
      <w:lvlJc w:val="left"/>
      <w:pPr>
        <w:tabs>
          <w:tab w:val="num" w:pos="432"/>
        </w:tabs>
        <w:ind w:left="431" w:hanging="431"/>
      </w:pPr>
      <w:rPr>
        <w:rFonts w:cs="Times New Roman" w:hint="default"/>
      </w:rPr>
    </w:lvl>
    <w:lvl w:ilvl="6">
      <w:start w:val="1"/>
      <w:numFmt w:val="decimal"/>
      <w:lvlText w:val="%1.%2.%3.%4.%5.%6.%7"/>
      <w:lvlJc w:val="left"/>
      <w:pPr>
        <w:tabs>
          <w:tab w:val="num" w:pos="432"/>
        </w:tabs>
        <w:ind w:left="431" w:hanging="431"/>
      </w:pPr>
      <w:rPr>
        <w:rFonts w:cs="Times New Roman" w:hint="default"/>
      </w:rPr>
    </w:lvl>
    <w:lvl w:ilvl="7">
      <w:start w:val="1"/>
      <w:numFmt w:val="decimal"/>
      <w:lvlText w:val="%1.%2.%3.%4.%5.%6.%7.%8"/>
      <w:lvlJc w:val="left"/>
      <w:pPr>
        <w:tabs>
          <w:tab w:val="num" w:pos="432"/>
        </w:tabs>
        <w:ind w:left="431" w:hanging="431"/>
      </w:pPr>
      <w:rPr>
        <w:rFonts w:cs="Times New Roman" w:hint="default"/>
      </w:rPr>
    </w:lvl>
    <w:lvl w:ilvl="8">
      <w:start w:val="1"/>
      <w:numFmt w:val="decimal"/>
      <w:lvlText w:val="%1.%2.%3.%4.%5.%6.%7.%8.%9"/>
      <w:lvlJc w:val="left"/>
      <w:pPr>
        <w:tabs>
          <w:tab w:val="num" w:pos="432"/>
        </w:tabs>
        <w:ind w:left="431" w:hanging="431"/>
      </w:pPr>
      <w:rPr>
        <w:rFonts w:cs="Times New Roman" w:hint="default"/>
      </w:rPr>
    </w:lvl>
  </w:abstractNum>
  <w:abstractNum w:abstractNumId="29">
    <w:nsid w:val="654C7144"/>
    <w:multiLevelType w:val="hybridMultilevel"/>
    <w:tmpl w:val="7120537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8A552A4"/>
    <w:multiLevelType w:val="hybridMultilevel"/>
    <w:tmpl w:val="9F2019A4"/>
    <w:lvl w:ilvl="0">
      <w:start w:val="1"/>
      <w:numFmt w:val="bullet"/>
      <w:lvlText w:val=""/>
      <w:lvlJc w:val="left"/>
      <w:pPr>
        <w:ind w:left="900" w:hanging="360"/>
      </w:pPr>
      <w:rPr>
        <w:rFonts w:ascii="Symbol" w:hAnsi="Symbol" w:eastAsiaTheme="minorHAnsi" w:cs="Times New Roman" w:hint="default"/>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31">
    <w:nsid w:val="71F1001B"/>
    <w:multiLevelType w:val="hybridMultilevel"/>
    <w:tmpl w:val="2A265478"/>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32">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10"/>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nsid w:val="762425A4"/>
    <w:multiLevelType w:val="hybridMultilevel"/>
    <w:tmpl w:val="A6629906"/>
    <w:lvl w:ilvl="0">
      <w:start w:val="1"/>
      <w:numFmt w:val="decimal"/>
      <w:lvlText w:val="3.%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77375B85"/>
    <w:multiLevelType w:val="hybridMultilevel"/>
    <w:tmpl w:val="A476DE30"/>
    <w:lvl w:ilvl="0">
      <w:start w:val="1"/>
      <w:numFmt w:val="bullet"/>
      <w:lvlText w:val=""/>
      <w:lvlPicBulletId w:val="0"/>
      <w:lvlJc w:val="left"/>
      <w:pPr>
        <w:tabs>
          <w:tab w:val="num" w:pos="928"/>
        </w:tabs>
        <w:ind w:left="928" w:hanging="360"/>
      </w:pPr>
      <w:rPr>
        <w:rFonts w:ascii="Symbol" w:hAnsi="Symbol" w:hint="default"/>
      </w:rPr>
    </w:lvl>
    <w:lvl w:ilvl="1" w:tentative="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
      <w:lvlJc w:val="left"/>
      <w:pPr>
        <w:tabs>
          <w:tab w:val="num" w:pos="3600"/>
        </w:tabs>
        <w:ind w:left="3600" w:hanging="360"/>
      </w:pPr>
      <w:rPr>
        <w:rFonts w:ascii="Symbol" w:hAnsi="Symbol" w:hint="default"/>
      </w:rPr>
    </w:lvl>
    <w:lvl w:ilvl="5" w:tentative="1">
      <w:start w:val="1"/>
      <w:numFmt w:val="bullet"/>
      <w:lvlText w:val=""/>
      <w:lvlJc w:val="left"/>
      <w:pPr>
        <w:tabs>
          <w:tab w:val="num" w:pos="4320"/>
        </w:tabs>
        <w:ind w:left="4320" w:hanging="360"/>
      </w:pPr>
      <w:rPr>
        <w:rFonts w:ascii="Symbol" w:hAnsi="Symbol"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
      <w:lvlJc w:val="left"/>
      <w:pPr>
        <w:tabs>
          <w:tab w:val="num" w:pos="5760"/>
        </w:tabs>
        <w:ind w:left="5760" w:hanging="360"/>
      </w:pPr>
      <w:rPr>
        <w:rFonts w:ascii="Symbol" w:hAnsi="Symbol" w:hint="default"/>
      </w:rPr>
    </w:lvl>
    <w:lvl w:ilvl="8" w:tentative="1">
      <w:start w:val="1"/>
      <w:numFmt w:val="bullet"/>
      <w:lvlText w:val=""/>
      <w:lvlJc w:val="left"/>
      <w:pPr>
        <w:tabs>
          <w:tab w:val="num" w:pos="6480"/>
        </w:tabs>
        <w:ind w:left="6480" w:hanging="360"/>
      </w:pPr>
      <w:rPr>
        <w:rFonts w:ascii="Symbol" w:hAnsi="Symbol" w:hint="default"/>
      </w:rPr>
    </w:lvl>
  </w:abstractNum>
  <w:abstractNum w:abstractNumId="35">
    <w:nsid w:val="778B5AA6"/>
    <w:multiLevelType w:val="multilevel"/>
    <w:tmpl w:val="2F30D1CC"/>
    <w:lvl w:ilvl="0">
      <w:start w:val="4"/>
      <w:numFmt w:val="decimal"/>
      <w:lvlText w:val="%1."/>
      <w:lvlJc w:val="left"/>
      <w:pPr>
        <w:ind w:left="1069" w:hanging="360"/>
      </w:pPr>
      <w:rPr>
        <w:rFonts w:hint="default"/>
      </w:rPr>
    </w:lvl>
    <w:lvl w:ilvl="1">
      <w:start w:val="4"/>
      <w:numFmt w:val="decimal"/>
      <w:isLgl/>
      <w:lvlText w:val="%1.%2."/>
      <w:lvlJc w:val="left"/>
      <w:pPr>
        <w:ind w:left="1249" w:hanging="540"/>
      </w:pPr>
      <w:rPr>
        <w:rFonts w:hint="default"/>
      </w:rPr>
    </w:lvl>
    <w:lvl w:ilvl="2">
      <w:start w:val="6"/>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6">
    <w:nsid w:val="779E459B"/>
    <w:multiLevelType w:val="hybridMultilevel"/>
    <w:tmpl w:val="39C0F01E"/>
    <w:lvl w:ilvl="0">
      <w:start w:val="1"/>
      <w:numFmt w:val="decimal"/>
      <w:lvlText w:val="4.4.%1."/>
      <w:lvlJc w:val="center"/>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92F59AF"/>
    <w:multiLevelType w:val="hybridMultilevel"/>
    <w:tmpl w:val="A7AAD65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7D6B4B62"/>
    <w:multiLevelType w:val="hybridMultilevel"/>
    <w:tmpl w:val="6CF2E3E2"/>
    <w:lvl w:ilvl="0">
      <w:start w:val="1"/>
      <w:numFmt w:val="decimal"/>
      <w:lvlText w:val="%1."/>
      <w:lvlJc w:val="left"/>
      <w:pPr>
        <w:ind w:left="2204" w:hanging="360"/>
      </w:pPr>
      <w:rPr>
        <w:rFonts w:hint="default"/>
      </w:rPr>
    </w:lvl>
    <w:lvl w:ilvl="1" w:tentative="1">
      <w:start w:val="1"/>
      <w:numFmt w:val="lowerLetter"/>
      <w:lvlText w:val="%2."/>
      <w:lvlJc w:val="left"/>
      <w:pPr>
        <w:ind w:left="2924" w:hanging="360"/>
      </w:pPr>
    </w:lvl>
    <w:lvl w:ilvl="2" w:tentative="1">
      <w:start w:val="1"/>
      <w:numFmt w:val="lowerRoman"/>
      <w:lvlText w:val="%3."/>
      <w:lvlJc w:val="right"/>
      <w:pPr>
        <w:ind w:left="3644" w:hanging="180"/>
      </w:pPr>
    </w:lvl>
    <w:lvl w:ilvl="3" w:tentative="1">
      <w:start w:val="1"/>
      <w:numFmt w:val="decimal"/>
      <w:lvlText w:val="%4."/>
      <w:lvlJc w:val="left"/>
      <w:pPr>
        <w:ind w:left="4364" w:hanging="360"/>
      </w:pPr>
    </w:lvl>
    <w:lvl w:ilvl="4" w:tentative="1">
      <w:start w:val="1"/>
      <w:numFmt w:val="lowerLetter"/>
      <w:lvlText w:val="%5."/>
      <w:lvlJc w:val="left"/>
      <w:pPr>
        <w:ind w:left="5084" w:hanging="360"/>
      </w:pPr>
    </w:lvl>
    <w:lvl w:ilvl="5" w:tentative="1">
      <w:start w:val="1"/>
      <w:numFmt w:val="lowerRoman"/>
      <w:lvlText w:val="%6."/>
      <w:lvlJc w:val="right"/>
      <w:pPr>
        <w:ind w:left="5804" w:hanging="180"/>
      </w:pPr>
    </w:lvl>
    <w:lvl w:ilvl="6" w:tentative="1">
      <w:start w:val="1"/>
      <w:numFmt w:val="decimal"/>
      <w:lvlText w:val="%7."/>
      <w:lvlJc w:val="left"/>
      <w:pPr>
        <w:ind w:left="6524" w:hanging="360"/>
      </w:pPr>
    </w:lvl>
    <w:lvl w:ilvl="7" w:tentative="1">
      <w:start w:val="1"/>
      <w:numFmt w:val="lowerLetter"/>
      <w:lvlText w:val="%8."/>
      <w:lvlJc w:val="left"/>
      <w:pPr>
        <w:ind w:left="7244" w:hanging="360"/>
      </w:pPr>
    </w:lvl>
    <w:lvl w:ilvl="8" w:tentative="1">
      <w:start w:val="1"/>
      <w:numFmt w:val="lowerRoman"/>
      <w:lvlText w:val="%9."/>
      <w:lvlJc w:val="right"/>
      <w:pPr>
        <w:ind w:left="7964" w:hanging="180"/>
      </w:pPr>
    </w:lvl>
  </w:abstractNum>
  <w:abstractNum w:abstractNumId="39">
    <w:nsid w:val="7F5E1A29"/>
    <w:multiLevelType w:val="multilevel"/>
    <w:tmpl w:val="3E4689A0"/>
    <w:lvl w:ilvl="0">
      <w:start w:val="1"/>
      <w:numFmt w:val="upperRoman"/>
      <w:lvlText w:val="%1."/>
      <w:lvlJc w:val="left"/>
      <w:pPr>
        <w:ind w:left="1080" w:hanging="720"/>
      </w:pPr>
      <w:rPr>
        <w:rFonts w:hint="default"/>
      </w:rPr>
    </w:lvl>
    <w:lvl w:ilvl="1">
      <w:start w:val="2"/>
      <w:numFmt w:val="decimalZero"/>
      <w:isLgl/>
      <w:lvlText w:val="%1.%2"/>
      <w:lvlJc w:val="left"/>
      <w:pPr>
        <w:ind w:left="1140" w:hanging="780"/>
      </w:pPr>
      <w:rPr>
        <w:rFonts w:hint="default"/>
        <w:b/>
      </w:rPr>
    </w:lvl>
    <w:lvl w:ilvl="2">
      <w:start w:val="5"/>
      <w:numFmt w:val="decimalZero"/>
      <w:isLgl/>
      <w:lvlText w:val="%1.%2.%3"/>
      <w:lvlJc w:val="left"/>
      <w:pPr>
        <w:ind w:left="1140" w:hanging="780"/>
      </w:pPr>
      <w:rPr>
        <w:rFonts w:hint="default"/>
        <w:b/>
      </w:rPr>
    </w:lvl>
    <w:lvl w:ilvl="3">
      <w:start w:val="1"/>
      <w:numFmt w:val="decimal"/>
      <w:isLgl/>
      <w:lvlText w:val="%1.%2.%3.%4"/>
      <w:lvlJc w:val="left"/>
      <w:pPr>
        <w:ind w:left="1140" w:hanging="7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22"/>
  </w:num>
  <w:num w:numId="2">
    <w:abstractNumId w:val="33"/>
  </w:num>
  <w:num w:numId="3">
    <w:abstractNumId w:val="17"/>
  </w:num>
  <w:num w:numId="4">
    <w:abstractNumId w:val="19"/>
  </w:num>
  <w:num w:numId="5">
    <w:abstractNumId w:val="12"/>
  </w:num>
  <w:num w:numId="6">
    <w:abstractNumId w:val="3"/>
  </w:num>
  <w:num w:numId="7">
    <w:abstractNumId w:val="2"/>
  </w:num>
  <w:num w:numId="8">
    <w:abstractNumId w:val="26"/>
  </w:num>
  <w:num w:numId="9">
    <w:abstractNumId w:val="35"/>
  </w:num>
  <w:num w:numId="10">
    <w:abstractNumId w:val="15"/>
  </w:num>
  <w:num w:numId="11">
    <w:abstractNumId w:val="16"/>
  </w:num>
  <w:num w:numId="12">
    <w:abstractNumId w:val="36"/>
  </w:num>
  <w:num w:numId="13">
    <w:abstractNumId w:val="21"/>
  </w:num>
  <w:num w:numId="14">
    <w:abstractNumId w:val="25"/>
  </w:num>
  <w:num w:numId="15">
    <w:abstractNumId w:val="24"/>
  </w:num>
  <w:num w:numId="16">
    <w:abstractNumId w:val="32"/>
  </w:num>
  <w:num w:numId="17">
    <w:abstractNumId w:val="9"/>
  </w:num>
  <w:num w:numId="18">
    <w:abstractNumId w:val="28"/>
  </w:num>
  <w:num w:numId="19">
    <w:abstractNumId w:val="11"/>
  </w:num>
  <w:num w:numId="20">
    <w:abstractNumId w:val="1"/>
    <w:lvlOverride w:ilvl="0">
      <w:lvl w:ilvl="0">
        <w:start w:val="1"/>
        <w:numFmt w:val="bullet"/>
        <w:lvlText w:val=""/>
        <w:legacy w:legacy="1" w:legacySpace="0" w:legacyIndent="360"/>
        <w:lvlJc w:val="left"/>
        <w:pPr>
          <w:ind w:left="360" w:hanging="360"/>
        </w:pPr>
        <w:rPr>
          <w:rFonts w:ascii="Wingdings" w:hAnsi="Wingdings" w:hint="default"/>
        </w:rPr>
      </w:lvl>
    </w:lvlOverride>
  </w:num>
  <w:num w:numId="21">
    <w:abstractNumId w:val="8"/>
  </w:num>
  <w:num w:numId="22">
    <w:abstractNumId w:val="7"/>
  </w:num>
  <w:num w:numId="23">
    <w:abstractNumId w:val="5"/>
  </w:num>
  <w:num w:numId="24">
    <w:abstractNumId w:val="10"/>
  </w:num>
  <w:num w:numId="25">
    <w:abstractNumId w:val="14"/>
  </w:num>
  <w:num w:numId="26">
    <w:abstractNumId w:val="23"/>
  </w:num>
  <w:num w:numId="27">
    <w:abstractNumId w:val="27"/>
  </w:num>
  <w:num w:numId="28">
    <w:abstractNumId w:val="34"/>
  </w:num>
  <w:num w:numId="29">
    <w:abstractNumId w:val="13"/>
  </w:num>
  <w:num w:numId="30">
    <w:abstractNumId w:val="6"/>
  </w:num>
  <w:num w:numId="31">
    <w:abstractNumId w:val="38"/>
  </w:num>
  <w:num w:numId="32">
    <w:abstractNumId w:val="31"/>
  </w:num>
  <w:num w:numId="33">
    <w:abstractNumId w:val="30"/>
  </w:num>
  <w:num w:numId="34">
    <w:abstractNumId w:val="29"/>
  </w:num>
  <w:num w:numId="35">
    <w:abstractNumId w:val="37"/>
  </w:num>
  <w:num w:numId="36">
    <w:abstractNumId w:val="18"/>
  </w:num>
  <w:num w:numId="37">
    <w:abstractNumId w:val="4"/>
  </w:num>
  <w:num w:numId="38">
    <w:abstractNumId w:val="0"/>
  </w:num>
  <w:num w:numId="39">
    <w:abstractNumId w:val="39"/>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41"/>
    <w:rPr>
      <w:rFonts w:ascii="Times New Roman" w:eastAsia="Times New Roman" w:hAnsi="Times New Roman"/>
      <w:sz w:val="24"/>
      <w:szCs w:val="24"/>
    </w:rPr>
  </w:style>
  <w:style w:type="paragraph" w:styleId="Heading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Normal"/>
    <w:next w:val="Normal"/>
    <w:link w:val="17"/>
    <w:qFormat/>
    <w:rsid w:val="00A671B4"/>
    <w:pPr>
      <w:keepNext/>
      <w:numPr>
        <w:numId w:val="15"/>
      </w:numPr>
      <w:spacing w:before="240" w:after="60"/>
      <w:jc w:val="center"/>
      <w:outlineLvl w:val="0"/>
    </w:pPr>
    <w:rPr>
      <w:b/>
      <w:kern w:val="28"/>
      <w:sz w:val="36"/>
      <w:szCs w:val="20"/>
    </w:rPr>
  </w:style>
  <w:style w:type="paragraph" w:styleId="Heading2">
    <w:name w:val="heading 2"/>
    <w:aliases w:val="H2"/>
    <w:basedOn w:val="Normal"/>
    <w:next w:val="Normal"/>
    <w:link w:val="22"/>
    <w:qFormat/>
    <w:rsid w:val="00A671B4"/>
    <w:pPr>
      <w:keepNext/>
      <w:numPr>
        <w:ilvl w:val="1"/>
        <w:numId w:val="15"/>
      </w:numPr>
      <w:spacing w:after="60"/>
      <w:jc w:val="center"/>
      <w:outlineLvl w:val="1"/>
    </w:pPr>
    <w:rPr>
      <w:b/>
      <w:sz w:val="30"/>
      <w:szCs w:val="20"/>
    </w:rPr>
  </w:style>
  <w:style w:type="paragraph" w:styleId="Heading3">
    <w:name w:val="heading 3"/>
    <w:basedOn w:val="Normal"/>
    <w:next w:val="Normal"/>
    <w:link w:val="3"/>
    <w:unhideWhenUsed/>
    <w:qFormat/>
    <w:rsid w:val="003E61A6"/>
    <w:pPr>
      <w:keepNext/>
      <w:keepLines/>
      <w:spacing w:before="200"/>
      <w:outlineLvl w:val="2"/>
    </w:pPr>
    <w:rPr>
      <w:rFonts w:ascii="Cambria" w:hAnsi="Cambria"/>
      <w:b/>
      <w:bCs/>
      <w:color w:val="4F81BD"/>
    </w:rPr>
  </w:style>
  <w:style w:type="paragraph" w:styleId="Heading4">
    <w:name w:val="heading 4"/>
    <w:basedOn w:val="Normal"/>
    <w:next w:val="Normal"/>
    <w:link w:val="4"/>
    <w:qFormat/>
    <w:rsid w:val="00A671B4"/>
    <w:pPr>
      <w:keepNext/>
      <w:numPr>
        <w:ilvl w:val="3"/>
        <w:numId w:val="15"/>
      </w:numPr>
      <w:spacing w:before="240" w:after="60"/>
      <w:jc w:val="both"/>
      <w:outlineLvl w:val="3"/>
    </w:pPr>
    <w:rPr>
      <w:rFonts w:ascii="Arial" w:hAnsi="Arial"/>
      <w:szCs w:val="20"/>
    </w:rPr>
  </w:style>
  <w:style w:type="paragraph" w:styleId="Heading5">
    <w:name w:val="heading 5"/>
    <w:basedOn w:val="Normal"/>
    <w:next w:val="Normal"/>
    <w:link w:val="5"/>
    <w:unhideWhenUsed/>
    <w:qFormat/>
    <w:rsid w:val="00A671B4"/>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6"/>
    <w:qFormat/>
    <w:rsid w:val="00A671B4"/>
    <w:pPr>
      <w:numPr>
        <w:ilvl w:val="5"/>
        <w:numId w:val="15"/>
      </w:numPr>
      <w:spacing w:before="240" w:after="60"/>
      <w:jc w:val="both"/>
      <w:outlineLvl w:val="5"/>
    </w:pPr>
    <w:rPr>
      <w:i/>
      <w:sz w:val="20"/>
      <w:szCs w:val="20"/>
    </w:rPr>
  </w:style>
  <w:style w:type="paragraph" w:styleId="Heading7">
    <w:name w:val="heading 7"/>
    <w:basedOn w:val="Normal"/>
    <w:next w:val="Normal"/>
    <w:link w:val="7"/>
    <w:qFormat/>
    <w:rsid w:val="00A671B4"/>
    <w:pPr>
      <w:numPr>
        <w:ilvl w:val="6"/>
        <w:numId w:val="15"/>
      </w:numPr>
      <w:spacing w:before="240" w:after="60"/>
      <w:jc w:val="both"/>
      <w:outlineLvl w:val="6"/>
    </w:pPr>
    <w:rPr>
      <w:rFonts w:ascii="Arial" w:hAnsi="Arial"/>
      <w:sz w:val="20"/>
      <w:szCs w:val="20"/>
    </w:rPr>
  </w:style>
  <w:style w:type="paragraph" w:styleId="Heading8">
    <w:name w:val="heading 8"/>
    <w:basedOn w:val="Normal"/>
    <w:next w:val="Normal"/>
    <w:link w:val="8"/>
    <w:qFormat/>
    <w:rsid w:val="00A671B4"/>
    <w:pPr>
      <w:numPr>
        <w:ilvl w:val="7"/>
        <w:numId w:val="15"/>
      </w:numPr>
      <w:spacing w:before="240" w:after="60"/>
      <w:jc w:val="both"/>
      <w:outlineLvl w:val="7"/>
    </w:pPr>
    <w:rPr>
      <w:rFonts w:ascii="Arial" w:hAnsi="Arial"/>
      <w:i/>
      <w:sz w:val="20"/>
      <w:szCs w:val="20"/>
    </w:rPr>
  </w:style>
  <w:style w:type="paragraph" w:styleId="Heading9">
    <w:name w:val="heading 9"/>
    <w:basedOn w:val="Normal"/>
    <w:next w:val="Normal"/>
    <w:link w:val="9"/>
    <w:qFormat/>
    <w:rsid w:val="00A671B4"/>
    <w:pPr>
      <w:numPr>
        <w:ilvl w:val="8"/>
        <w:numId w:val="15"/>
      </w:numPr>
      <w:spacing w:before="240" w:after="60"/>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
    <w:name w:val="Заголовок 3 Знак"/>
    <w:basedOn w:val="DefaultParagraphFont"/>
    <w:link w:val="Heading3"/>
    <w:rsid w:val="003E61A6"/>
    <w:rPr>
      <w:rFonts w:ascii="Cambria" w:eastAsia="Times New Roman" w:hAnsi="Cambria" w:cs="Times New Roman"/>
      <w:b/>
      <w:bCs/>
      <w:color w:val="4F81BD"/>
      <w:sz w:val="24"/>
      <w:szCs w:val="24"/>
      <w:lang w:eastAsia="ru-RU"/>
    </w:rPr>
  </w:style>
  <w:style w:type="character" w:styleId="PageNumber">
    <w:name w:val="page number"/>
    <w:basedOn w:val="DefaultParagraphFont"/>
    <w:rsid w:val="003E61A6"/>
    <w:rPr>
      <w:rFonts w:ascii="Times New Roman" w:hAnsi="Times New Roman" w:cs="Times New Roman"/>
    </w:rPr>
  </w:style>
  <w:style w:type="paragraph" w:customStyle="1" w:styleId="ConsPlusNormal">
    <w:name w:val="ConsPlusNormal"/>
    <w:link w:val="ConsPlusNormal0"/>
    <w:uiPriority w:val="99"/>
    <w:rsid w:val="003E61A6"/>
    <w:pPr>
      <w:widowControl w:val="0"/>
      <w:autoSpaceDE w:val="0"/>
      <w:autoSpaceDN w:val="0"/>
      <w:adjustRightInd w:val="0"/>
      <w:ind w:firstLine="720"/>
    </w:pPr>
    <w:rPr>
      <w:rFonts w:ascii="Arial" w:eastAsia="Times New Roman" w:hAnsi="Arial" w:cs="Arial"/>
      <w:sz w:val="22"/>
      <w:szCs w:val="22"/>
    </w:rPr>
  </w:style>
  <w:style w:type="paragraph" w:styleId="Header">
    <w:name w:val="header"/>
    <w:basedOn w:val="Normal"/>
    <w:link w:val="a"/>
    <w:uiPriority w:val="99"/>
    <w:rsid w:val="003E61A6"/>
    <w:pPr>
      <w:tabs>
        <w:tab w:val="center" w:pos="4153"/>
        <w:tab w:val="right" w:pos="8306"/>
      </w:tabs>
      <w:spacing w:before="120" w:after="120"/>
      <w:jc w:val="both"/>
    </w:pPr>
    <w:rPr>
      <w:rFonts w:ascii="Arial" w:hAnsi="Arial"/>
      <w:noProof/>
    </w:rPr>
  </w:style>
  <w:style w:type="character" w:customStyle="1" w:styleId="a">
    <w:name w:val="Верхний колонтитул Знак"/>
    <w:basedOn w:val="DefaultParagraphFont"/>
    <w:link w:val="Header"/>
    <w:uiPriority w:val="99"/>
    <w:rsid w:val="003E61A6"/>
    <w:rPr>
      <w:rFonts w:ascii="Arial" w:eastAsia="Times New Roman" w:hAnsi="Arial" w:cs="Times New Roman"/>
      <w:noProof/>
      <w:sz w:val="24"/>
      <w:szCs w:val="24"/>
      <w:lang w:eastAsia="ru-RU"/>
    </w:rPr>
  </w:style>
  <w:style w:type="paragraph" w:styleId="Footer">
    <w:name w:val="footer"/>
    <w:basedOn w:val="Normal"/>
    <w:link w:val="a0"/>
    <w:rsid w:val="003E61A6"/>
    <w:pPr>
      <w:tabs>
        <w:tab w:val="center" w:pos="4153"/>
        <w:tab w:val="right" w:pos="8306"/>
      </w:tabs>
      <w:spacing w:after="60"/>
      <w:jc w:val="both"/>
    </w:pPr>
    <w:rPr>
      <w:noProof/>
    </w:rPr>
  </w:style>
  <w:style w:type="character" w:customStyle="1" w:styleId="a0">
    <w:name w:val="Нижний колонтитул Знак"/>
    <w:basedOn w:val="DefaultParagraphFont"/>
    <w:link w:val="Footer"/>
    <w:rsid w:val="003E61A6"/>
    <w:rPr>
      <w:rFonts w:ascii="Times New Roman" w:eastAsia="Times New Roman" w:hAnsi="Times New Roman" w:cs="Times New Roman"/>
      <w:noProof/>
      <w:sz w:val="24"/>
      <w:szCs w:val="24"/>
      <w:lang w:eastAsia="ru-RU"/>
    </w:rPr>
  </w:style>
  <w:style w:type="paragraph" w:styleId="NormalWeb">
    <w:name w:val="Normal (Web)"/>
    <w:aliases w:val="Обычный (Web)"/>
    <w:basedOn w:val="Normal"/>
    <w:uiPriority w:val="99"/>
    <w:rsid w:val="003E61A6"/>
    <w:pPr>
      <w:spacing w:before="100" w:beforeAutospacing="1" w:after="100" w:afterAutospacing="1"/>
    </w:pPr>
  </w:style>
  <w:style w:type="paragraph" w:styleId="BodyTextIndent">
    <w:name w:val="Body Text Indent"/>
    <w:basedOn w:val="Normal"/>
    <w:link w:val="10"/>
    <w:rsid w:val="003E61A6"/>
    <w:pPr>
      <w:spacing w:after="120" w:line="480" w:lineRule="auto"/>
    </w:pPr>
  </w:style>
  <w:style w:type="character" w:customStyle="1" w:styleId="a1">
    <w:name w:val="Основной текст с отступом Знак"/>
    <w:basedOn w:val="DefaultParagraphFont"/>
    <w:link w:val="123"/>
    <w:rsid w:val="003E61A6"/>
    <w:rPr>
      <w:rFonts w:ascii="Times New Roman" w:eastAsia="Times New Roman" w:hAnsi="Times New Roman" w:cs="Times New Roman"/>
      <w:sz w:val="24"/>
      <w:szCs w:val="24"/>
      <w:lang w:eastAsia="ru-RU"/>
    </w:rPr>
  </w:style>
  <w:style w:type="character" w:customStyle="1" w:styleId="10">
    <w:name w:val="Основной текст с отступом Знак1"/>
    <w:link w:val="BodyTextIndent"/>
    <w:uiPriority w:val="99"/>
    <w:rsid w:val="003E61A6"/>
    <w:rPr>
      <w:rFonts w:ascii="Times New Roman" w:eastAsia="Times New Roman" w:hAnsi="Times New Roman" w:cs="Times New Roman"/>
      <w:sz w:val="24"/>
      <w:szCs w:val="24"/>
      <w:lang w:eastAsia="ru-RU"/>
    </w:rPr>
  </w:style>
  <w:style w:type="paragraph" w:customStyle="1" w:styleId="13">
    <w:name w:val="Текст1"/>
    <w:basedOn w:val="Normal"/>
    <w:rsid w:val="003E61A6"/>
    <w:pPr>
      <w:suppressAutoHyphens/>
      <w:spacing w:line="288" w:lineRule="auto"/>
      <w:ind w:firstLine="720"/>
    </w:pPr>
    <w:rPr>
      <w:rFonts w:ascii="Courier New" w:hAnsi="Courier New" w:cs="Courier New"/>
      <w:lang w:eastAsia="ar-SA"/>
    </w:rPr>
  </w:style>
  <w:style w:type="paragraph" w:styleId="ListParagraph">
    <w:name w:val="List Paragraph"/>
    <w:basedOn w:val="Normal"/>
    <w:link w:val="a4"/>
    <w:uiPriority w:val="34"/>
    <w:qFormat/>
    <w:rsid w:val="003E61A6"/>
    <w:pPr>
      <w:ind w:left="720"/>
      <w:contextualSpacing/>
    </w:pPr>
    <w:rPr>
      <w:sz w:val="20"/>
      <w:szCs w:val="20"/>
    </w:rPr>
  </w:style>
  <w:style w:type="paragraph" w:styleId="BodyText">
    <w:name w:val="Body Text"/>
    <w:aliases w:val="Caaieiaie aeaau,Corps de texte,RFQ,RFQ Text,body tesx,body text,body text1,body text11,body text2,body text21,body text3,body text4,body text5,body text6,body text7,body text8,bt,bt1,bt11,bt2,bt3,bt4,bt5,bt6,bt7,contents,t,Заг1"/>
    <w:basedOn w:val="Normal"/>
    <w:link w:val="a2"/>
    <w:unhideWhenUsed/>
    <w:rsid w:val="003E61A6"/>
    <w:pPr>
      <w:spacing w:after="120"/>
    </w:pPr>
  </w:style>
  <w:style w:type="character" w:customStyle="1" w:styleId="a2">
    <w:name w:val="Основной текст Знак"/>
    <w:aliases w:val="Caaieiaie aeaau Знак,Corps de texte Знак,RFQ Text Знак,RFQ Знак,body tesx Знак,body text Знак,body text1 Знак,body text2 Знак,body text3 Знак,body text4 Знак,bt Знак,bt1 Знак,bt2 Знак,bt3 Знак,bt4 Знак,contents Знак,t Знак,Заг1 Знак"/>
    <w:basedOn w:val="DefaultParagraphFont"/>
    <w:link w:val="BodyText"/>
    <w:rsid w:val="003E61A6"/>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uiPriority w:val="99"/>
    <w:rsid w:val="003E61A6"/>
    <w:rPr>
      <w:rFonts w:ascii="Consultant" w:eastAsia="Arial" w:hAnsi="Consultant"/>
      <w:sz w:val="22"/>
      <w:szCs w:val="22"/>
      <w:lang w:eastAsia="ar-SA" w:bidi="ar-SA"/>
    </w:rPr>
  </w:style>
  <w:style w:type="paragraph" w:customStyle="1" w:styleId="113">
    <w:name w:val="заголовок 11"/>
    <w:basedOn w:val="Normal"/>
    <w:next w:val="Normal"/>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link w:val="ConsNonformat0"/>
    <w:rsid w:val="003E61A6"/>
    <w:pPr>
      <w:widowControl w:val="0"/>
    </w:pPr>
    <w:rPr>
      <w:rFonts w:ascii="Courier New" w:eastAsia="Times New Roman" w:hAnsi="Courier New"/>
      <w:snapToGrid w:val="0"/>
    </w:rPr>
  </w:style>
  <w:style w:type="character" w:customStyle="1" w:styleId="ConsPlusNormal0">
    <w:name w:val="ConsPlusNormal Знак"/>
    <w:link w:val="ConsPlusNormal"/>
    <w:uiPriority w:val="99"/>
    <w:rsid w:val="003E61A6"/>
    <w:rPr>
      <w:rFonts w:ascii="Arial" w:eastAsia="Times New Roman" w:hAnsi="Arial" w:cs="Arial"/>
      <w:sz w:val="22"/>
      <w:szCs w:val="22"/>
      <w:lang w:eastAsia="ru-RU" w:bidi="ar-SA"/>
    </w:rPr>
  </w:style>
  <w:style w:type="paragraph" w:customStyle="1" w:styleId="ListParagraph1">
    <w:name w:val="List Paragraph1"/>
    <w:basedOn w:val="Normal"/>
    <w:uiPriority w:val="99"/>
    <w:rsid w:val="003E61A6"/>
    <w:pPr>
      <w:spacing w:after="200" w:line="276" w:lineRule="auto"/>
      <w:ind w:left="720"/>
    </w:pPr>
    <w:rPr>
      <w:rFonts w:ascii="Calibri" w:hAnsi="Calibri"/>
      <w:sz w:val="22"/>
      <w:szCs w:val="22"/>
      <w:lang w:eastAsia="en-US"/>
    </w:rPr>
  </w:style>
  <w:style w:type="paragraph" w:customStyle="1" w:styleId="16">
    <w:name w:val="Абзац списка1"/>
    <w:basedOn w:val="Normal"/>
    <w:uiPriority w:val="99"/>
    <w:rsid w:val="003E61A6"/>
    <w:pPr>
      <w:spacing w:after="200" w:line="276" w:lineRule="auto"/>
      <w:ind w:left="720"/>
    </w:pPr>
    <w:rPr>
      <w:rFonts w:ascii="Calibri" w:hAnsi="Calibri"/>
      <w:sz w:val="22"/>
      <w:szCs w:val="22"/>
      <w:lang w:eastAsia="en-US"/>
    </w:rPr>
  </w:style>
  <w:style w:type="paragraph" w:customStyle="1" w:styleId="TextNormal">
    <w:name w:val="Text Normal"/>
    <w:basedOn w:val="Normal"/>
    <w:rsid w:val="003E61A6"/>
    <w:pPr>
      <w:widowControl w:val="0"/>
      <w:tabs>
        <w:tab w:val="left" w:pos="0"/>
      </w:tabs>
      <w:spacing w:after="120"/>
      <w:ind w:left="850" w:right="-1" w:hanging="283"/>
      <w:jc w:val="both"/>
    </w:pPr>
    <w:rPr>
      <w:rFonts w:ascii="Arial" w:hAnsi="Arial" w:cs="Arial"/>
      <w:sz w:val="22"/>
      <w:szCs w:val="22"/>
    </w:rPr>
  </w:style>
  <w:style w:type="paragraph" w:customStyle="1" w:styleId="20">
    <w:name w:val="20"/>
    <w:basedOn w:val="Normal"/>
    <w:rsid w:val="003E61A6"/>
    <w:pPr>
      <w:suppressAutoHyphens/>
      <w:spacing w:before="104" w:after="104"/>
      <w:ind w:left="104" w:right="104"/>
    </w:pPr>
    <w:rPr>
      <w:lang w:eastAsia="ar-SA"/>
    </w:rPr>
  </w:style>
  <w:style w:type="paragraph" w:customStyle="1" w:styleId="30">
    <w:name w:val="Абзац списка3"/>
    <w:basedOn w:val="Normal"/>
    <w:uiPriority w:val="99"/>
    <w:rsid w:val="003E61A6"/>
    <w:pPr>
      <w:suppressAutoHyphens/>
      <w:ind w:left="720"/>
    </w:pPr>
    <w:rPr>
      <w:rFonts w:eastAsia="Calibri"/>
      <w:lang w:eastAsia="ar-SA"/>
    </w:rPr>
  </w:style>
  <w:style w:type="paragraph" w:styleId="PlainText">
    <w:name w:val="Plain Text"/>
    <w:basedOn w:val="Normal"/>
    <w:link w:val="a3"/>
    <w:rsid w:val="007C425F"/>
    <w:rPr>
      <w:rFonts w:ascii="Courier New" w:hAnsi="Courier New"/>
      <w:sz w:val="20"/>
      <w:szCs w:val="20"/>
    </w:rPr>
  </w:style>
  <w:style w:type="character" w:customStyle="1" w:styleId="a3">
    <w:name w:val="Текст Знак"/>
    <w:basedOn w:val="DefaultParagraphFont"/>
    <w:link w:val="PlainText"/>
    <w:rsid w:val="007C425F"/>
    <w:rPr>
      <w:rFonts w:ascii="Courier New" w:eastAsia="Times New Roman" w:hAnsi="Courier New" w:cs="Times New Roman"/>
      <w:sz w:val="20"/>
      <w:szCs w:val="20"/>
      <w:lang w:eastAsia="ru-RU"/>
    </w:rPr>
  </w:style>
  <w:style w:type="paragraph" w:customStyle="1" w:styleId="ConsPlusTitle">
    <w:name w:val="ConsPlusTitle"/>
    <w:uiPriority w:val="99"/>
    <w:rsid w:val="00D21084"/>
    <w:pPr>
      <w:widowControl w:val="0"/>
      <w:autoSpaceDE w:val="0"/>
      <w:autoSpaceDN w:val="0"/>
      <w:adjustRightInd w:val="0"/>
    </w:pPr>
    <w:rPr>
      <w:rFonts w:ascii="Arial" w:eastAsia="Times New Roman" w:hAnsi="Arial" w:cs="Arial"/>
      <w:b/>
      <w:bCs/>
    </w:rPr>
  </w:style>
  <w:style w:type="character" w:styleId="Hyperlink">
    <w:name w:val="Hyperlink"/>
    <w:basedOn w:val="DefaultParagraphFont"/>
    <w:uiPriority w:val="99"/>
    <w:unhideWhenUsed/>
    <w:rsid w:val="00682012"/>
    <w:rPr>
      <w:color w:val="0000FF" w:themeColor="hyperlink"/>
      <w:u w:val="single"/>
    </w:rPr>
  </w:style>
  <w:style w:type="character" w:customStyle="1" w:styleId="a4">
    <w:name w:val="Абзац списка Знак"/>
    <w:link w:val="ListParagraph"/>
    <w:uiPriority w:val="99"/>
    <w:locked/>
    <w:rsid w:val="006B4A4C"/>
    <w:rPr>
      <w:rFonts w:ascii="Times New Roman" w:eastAsia="Times New Roman" w:hAnsi="Times New Roman"/>
    </w:rPr>
  </w:style>
  <w:style w:type="character" w:styleId="CommentReference">
    <w:name w:val="annotation reference"/>
    <w:basedOn w:val="DefaultParagraphFont"/>
    <w:uiPriority w:val="99"/>
    <w:semiHidden/>
    <w:unhideWhenUsed/>
    <w:rsid w:val="00403770"/>
    <w:rPr>
      <w:sz w:val="16"/>
      <w:szCs w:val="16"/>
    </w:rPr>
  </w:style>
  <w:style w:type="paragraph" w:styleId="CommentText">
    <w:name w:val="annotation text"/>
    <w:basedOn w:val="Normal"/>
    <w:link w:val="a5"/>
    <w:uiPriority w:val="99"/>
    <w:semiHidden/>
    <w:unhideWhenUsed/>
    <w:rsid w:val="00403770"/>
    <w:rPr>
      <w:sz w:val="20"/>
      <w:szCs w:val="20"/>
    </w:rPr>
  </w:style>
  <w:style w:type="character" w:customStyle="1" w:styleId="a5">
    <w:name w:val="Текст примечания Знак"/>
    <w:basedOn w:val="DefaultParagraphFont"/>
    <w:link w:val="CommentText"/>
    <w:uiPriority w:val="99"/>
    <w:semiHidden/>
    <w:rsid w:val="00403770"/>
    <w:rPr>
      <w:rFonts w:ascii="Times New Roman" w:eastAsia="Times New Roman" w:hAnsi="Times New Roman"/>
    </w:rPr>
  </w:style>
  <w:style w:type="paragraph" w:styleId="CommentSubject">
    <w:name w:val="annotation subject"/>
    <w:basedOn w:val="CommentText"/>
    <w:next w:val="CommentText"/>
    <w:link w:val="a6"/>
    <w:uiPriority w:val="99"/>
    <w:semiHidden/>
    <w:unhideWhenUsed/>
    <w:rsid w:val="00403770"/>
    <w:rPr>
      <w:b/>
      <w:bCs/>
    </w:rPr>
  </w:style>
  <w:style w:type="character" w:customStyle="1" w:styleId="a6">
    <w:name w:val="Тема примечания Знак"/>
    <w:basedOn w:val="a5"/>
    <w:link w:val="CommentSubject"/>
    <w:uiPriority w:val="99"/>
    <w:semiHidden/>
    <w:rsid w:val="00403770"/>
    <w:rPr>
      <w:rFonts w:ascii="Times New Roman" w:eastAsia="Times New Roman" w:hAnsi="Times New Roman"/>
      <w:b/>
      <w:bCs/>
    </w:rPr>
  </w:style>
  <w:style w:type="paragraph" w:styleId="BalloonText">
    <w:name w:val="Balloon Text"/>
    <w:basedOn w:val="Normal"/>
    <w:link w:val="a7"/>
    <w:unhideWhenUsed/>
    <w:rsid w:val="00403770"/>
    <w:rPr>
      <w:rFonts w:ascii="Segoe UI" w:hAnsi="Segoe UI" w:cs="Segoe UI"/>
      <w:sz w:val="18"/>
      <w:szCs w:val="18"/>
    </w:rPr>
  </w:style>
  <w:style w:type="character" w:customStyle="1" w:styleId="a7">
    <w:name w:val="Текст выноски Знак"/>
    <w:basedOn w:val="DefaultParagraphFont"/>
    <w:link w:val="BalloonText"/>
    <w:rsid w:val="00403770"/>
    <w:rPr>
      <w:rFonts w:ascii="Segoe UI" w:eastAsia="Times New Roman" w:hAnsi="Segoe UI" w:cs="Segoe UI"/>
      <w:sz w:val="18"/>
      <w:szCs w:val="18"/>
    </w:rPr>
  </w:style>
  <w:style w:type="paragraph" w:styleId="FootnoteText">
    <w:name w:val="footnote text"/>
    <w:aliases w:val="Знак,Знак2"/>
    <w:basedOn w:val="Normal"/>
    <w:link w:val="a8"/>
    <w:uiPriority w:val="99"/>
    <w:unhideWhenUsed/>
    <w:rsid w:val="00403770"/>
    <w:rPr>
      <w:sz w:val="20"/>
      <w:szCs w:val="20"/>
    </w:rPr>
  </w:style>
  <w:style w:type="character" w:customStyle="1" w:styleId="a8">
    <w:name w:val="Текст сноски Знак"/>
    <w:aliases w:val="Знак Знак,Знак2 Знак"/>
    <w:basedOn w:val="DefaultParagraphFont"/>
    <w:link w:val="FootnoteText"/>
    <w:uiPriority w:val="99"/>
    <w:rsid w:val="00403770"/>
    <w:rPr>
      <w:rFonts w:ascii="Times New Roman" w:eastAsia="Times New Roman" w:hAnsi="Times New Roman"/>
    </w:rPr>
  </w:style>
  <w:style w:type="character" w:styleId="FootnoteReference">
    <w:name w:val="footnote reference"/>
    <w:basedOn w:val="DefaultParagraphFont"/>
    <w:uiPriority w:val="99"/>
    <w:semiHidden/>
    <w:unhideWhenUsed/>
    <w:rsid w:val="00403770"/>
    <w:rPr>
      <w:vertAlign w:val="superscript"/>
    </w:rPr>
  </w:style>
  <w:style w:type="character" w:customStyle="1" w:styleId="markedcontent">
    <w:name w:val="markedcontent"/>
    <w:basedOn w:val="DefaultParagraphFont"/>
    <w:rsid w:val="00614752"/>
  </w:style>
  <w:style w:type="character" w:customStyle="1" w:styleId="17">
    <w:name w:val="Заголовок 1 Знак"/>
    <w:aliases w:val="Document Header1 Знак,H1 Знак,Заголовок 1 Знак Знак Знак Знак Знак,Заголовок 1 Знак Знак1 Знак Знак Знак,Заголовок 1 Знак Знак2 Знак Знак,Заголовок 1 Знак1 Знак Знак Знак,Заголовок 1 Знак1 Знак1 Знак,Заголовок 1 Знак2 Знак Знак"/>
    <w:basedOn w:val="DefaultParagraphFont"/>
    <w:link w:val="Heading1"/>
    <w:rsid w:val="00A671B4"/>
    <w:rPr>
      <w:rFonts w:ascii="Times New Roman" w:eastAsia="Times New Roman" w:hAnsi="Times New Roman"/>
      <w:b/>
      <w:kern w:val="28"/>
      <w:sz w:val="36"/>
    </w:rPr>
  </w:style>
  <w:style w:type="character" w:customStyle="1" w:styleId="22">
    <w:name w:val="Заголовок 2 Знак"/>
    <w:aliases w:val="H2 Знак"/>
    <w:basedOn w:val="DefaultParagraphFont"/>
    <w:link w:val="Heading2"/>
    <w:rsid w:val="00A671B4"/>
    <w:rPr>
      <w:rFonts w:ascii="Times New Roman" w:eastAsia="Times New Roman" w:hAnsi="Times New Roman"/>
      <w:b/>
      <w:sz w:val="30"/>
    </w:rPr>
  </w:style>
  <w:style w:type="character" w:customStyle="1" w:styleId="4">
    <w:name w:val="Заголовок 4 Знак"/>
    <w:basedOn w:val="DefaultParagraphFont"/>
    <w:link w:val="Heading4"/>
    <w:rsid w:val="00A671B4"/>
    <w:rPr>
      <w:rFonts w:ascii="Arial" w:eastAsia="Times New Roman" w:hAnsi="Arial"/>
      <w:sz w:val="24"/>
    </w:rPr>
  </w:style>
  <w:style w:type="character" w:customStyle="1" w:styleId="5">
    <w:name w:val="Заголовок 5 Знак"/>
    <w:basedOn w:val="DefaultParagraphFont"/>
    <w:link w:val="Heading5"/>
    <w:rsid w:val="00A671B4"/>
    <w:rPr>
      <w:rFonts w:asciiTheme="majorHAnsi" w:eastAsiaTheme="majorEastAsia" w:hAnsiTheme="majorHAnsi" w:cstheme="majorBidi"/>
      <w:color w:val="243F60" w:themeColor="accent1" w:themeShade="7F"/>
      <w:sz w:val="24"/>
      <w:szCs w:val="24"/>
    </w:rPr>
  </w:style>
  <w:style w:type="character" w:customStyle="1" w:styleId="6">
    <w:name w:val="Заголовок 6 Знак"/>
    <w:basedOn w:val="DefaultParagraphFont"/>
    <w:link w:val="Heading6"/>
    <w:rsid w:val="00A671B4"/>
    <w:rPr>
      <w:rFonts w:ascii="Times New Roman" w:eastAsia="Times New Roman" w:hAnsi="Times New Roman"/>
      <w:i/>
    </w:rPr>
  </w:style>
  <w:style w:type="character" w:customStyle="1" w:styleId="7">
    <w:name w:val="Заголовок 7 Знак"/>
    <w:basedOn w:val="DefaultParagraphFont"/>
    <w:link w:val="Heading7"/>
    <w:rsid w:val="00A671B4"/>
    <w:rPr>
      <w:rFonts w:ascii="Arial" w:eastAsia="Times New Roman" w:hAnsi="Arial"/>
    </w:rPr>
  </w:style>
  <w:style w:type="character" w:customStyle="1" w:styleId="8">
    <w:name w:val="Заголовок 8 Знак"/>
    <w:basedOn w:val="DefaultParagraphFont"/>
    <w:link w:val="Heading8"/>
    <w:rsid w:val="00A671B4"/>
    <w:rPr>
      <w:rFonts w:ascii="Arial" w:eastAsia="Times New Roman" w:hAnsi="Arial"/>
      <w:i/>
    </w:rPr>
  </w:style>
  <w:style w:type="character" w:customStyle="1" w:styleId="9">
    <w:name w:val="Заголовок 9 Знак"/>
    <w:basedOn w:val="DefaultParagraphFont"/>
    <w:link w:val="Heading9"/>
    <w:rsid w:val="00A671B4"/>
    <w:rPr>
      <w:rFonts w:ascii="Arial" w:eastAsia="Times New Roman" w:hAnsi="Arial"/>
      <w:b/>
      <w:i/>
      <w:sz w:val="18"/>
    </w:rPr>
  </w:style>
  <w:style w:type="paragraph" w:customStyle="1" w:styleId="23">
    <w:name w:val="Обычный2"/>
    <w:rsid w:val="00A671B4"/>
    <w:pPr>
      <w:widowControl w:val="0"/>
      <w:shd w:val="clear" w:color="auto" w:fill="FFFFFF"/>
      <w:ind w:firstLine="709"/>
      <w:jc w:val="both"/>
    </w:pPr>
    <w:rPr>
      <w:rFonts w:ascii="Times New Roman" w:eastAsia="Times New Roman" w:hAnsi="Times New Roman"/>
      <w:snapToGrid w:val="0"/>
      <w:sz w:val="22"/>
    </w:rPr>
  </w:style>
  <w:style w:type="character" w:customStyle="1" w:styleId="19">
    <w:name w:val="Текст примечания Знак1"/>
    <w:basedOn w:val="DefaultParagraphFont"/>
    <w:uiPriority w:val="99"/>
    <w:semiHidden/>
    <w:rsid w:val="00A671B4"/>
    <w:rPr>
      <w:rFonts w:ascii="Times New Roman" w:eastAsia="Times New Roman" w:hAnsi="Times New Roman"/>
    </w:rPr>
  </w:style>
  <w:style w:type="character" w:customStyle="1" w:styleId="116">
    <w:name w:val="Тема примечания Знак1"/>
    <w:basedOn w:val="19"/>
    <w:uiPriority w:val="99"/>
    <w:semiHidden/>
    <w:rsid w:val="00A671B4"/>
    <w:rPr>
      <w:rFonts w:ascii="Times New Roman" w:eastAsia="Times New Roman" w:hAnsi="Times New Roman"/>
      <w:b/>
      <w:bCs/>
    </w:rPr>
  </w:style>
  <w:style w:type="character" w:customStyle="1" w:styleId="117">
    <w:name w:val="Текст выноски Знак1"/>
    <w:basedOn w:val="DefaultParagraphFont"/>
    <w:uiPriority w:val="99"/>
    <w:semiHidden/>
    <w:rsid w:val="00A671B4"/>
    <w:rPr>
      <w:rFonts w:ascii="Tahoma" w:eastAsia="Times New Roman" w:hAnsi="Tahoma" w:cs="Tahoma"/>
      <w:sz w:val="16"/>
      <w:szCs w:val="16"/>
    </w:rPr>
  </w:style>
  <w:style w:type="character" w:customStyle="1" w:styleId="118">
    <w:name w:val="Текст сноски Знак1"/>
    <w:basedOn w:val="DefaultParagraphFont"/>
    <w:uiPriority w:val="99"/>
    <w:semiHidden/>
    <w:rsid w:val="00A671B4"/>
    <w:rPr>
      <w:rFonts w:ascii="Times New Roman" w:eastAsia="Times New Roman" w:hAnsi="Times New Roman"/>
    </w:rPr>
  </w:style>
  <w:style w:type="paragraph" w:customStyle="1" w:styleId="ConsPlusCell">
    <w:name w:val="ConsPlusCell"/>
    <w:uiPriority w:val="99"/>
    <w:rsid w:val="00A671B4"/>
    <w:pPr>
      <w:autoSpaceDE w:val="0"/>
      <w:autoSpaceDN w:val="0"/>
      <w:adjustRightInd w:val="0"/>
    </w:pPr>
    <w:rPr>
      <w:rFonts w:ascii="Arial" w:eastAsia="Times New Roman" w:hAnsi="Arial" w:cs="Arial"/>
    </w:rPr>
  </w:style>
  <w:style w:type="character" w:customStyle="1" w:styleId="31">
    <w:name w:val="Основной текст с отступом 3 Знак"/>
    <w:link w:val="BodyTextIndent3"/>
    <w:rsid w:val="00A671B4"/>
  </w:style>
  <w:style w:type="paragraph" w:styleId="BodyTextIndent3">
    <w:name w:val="Body Text Indent 3"/>
    <w:basedOn w:val="Normal"/>
    <w:link w:val="31"/>
    <w:rsid w:val="00A671B4"/>
    <w:pPr>
      <w:spacing w:after="120"/>
      <w:ind w:left="283"/>
      <w:jc w:val="both"/>
    </w:pPr>
    <w:rPr>
      <w:rFonts w:ascii="Calibri" w:eastAsia="Calibri" w:hAnsi="Calibri"/>
      <w:sz w:val="20"/>
      <w:szCs w:val="20"/>
    </w:rPr>
  </w:style>
  <w:style w:type="character" w:customStyle="1" w:styleId="310">
    <w:name w:val="Основной текст с отступом 3 Знак1"/>
    <w:basedOn w:val="DefaultParagraphFont"/>
    <w:uiPriority w:val="99"/>
    <w:semiHidden/>
    <w:rsid w:val="00A671B4"/>
    <w:rPr>
      <w:rFonts w:ascii="Times New Roman" w:eastAsia="Times New Roman" w:hAnsi="Times New Roman"/>
      <w:sz w:val="16"/>
      <w:szCs w:val="16"/>
    </w:rPr>
  </w:style>
  <w:style w:type="character" w:customStyle="1" w:styleId="a9">
    <w:name w:val="Заголовок записки Знак"/>
    <w:link w:val="NoteHeading"/>
    <w:uiPriority w:val="99"/>
    <w:rsid w:val="00A671B4"/>
    <w:rPr>
      <w:sz w:val="24"/>
      <w:szCs w:val="24"/>
    </w:rPr>
  </w:style>
  <w:style w:type="paragraph" w:customStyle="1" w:styleId="NoteHeading">
    <w:name w:val="Note Heading"/>
    <w:basedOn w:val="Normal"/>
    <w:next w:val="Normal"/>
    <w:link w:val="a9"/>
    <w:uiPriority w:val="99"/>
    <w:rsid w:val="00A671B4"/>
    <w:pPr>
      <w:spacing w:after="60"/>
      <w:jc w:val="both"/>
    </w:pPr>
    <w:rPr>
      <w:rFonts w:ascii="Calibri" w:eastAsia="Calibri" w:hAnsi="Calibri"/>
    </w:rPr>
  </w:style>
  <w:style w:type="character" w:customStyle="1" w:styleId="119">
    <w:name w:val="Заголовок записки Знак1"/>
    <w:basedOn w:val="DefaultParagraphFont"/>
    <w:uiPriority w:val="99"/>
    <w:semiHidden/>
    <w:rsid w:val="00A671B4"/>
    <w:rPr>
      <w:rFonts w:ascii="Times New Roman" w:eastAsia="Times New Roman" w:hAnsi="Times New Roman"/>
      <w:sz w:val="24"/>
      <w:szCs w:val="24"/>
    </w:rPr>
  </w:style>
  <w:style w:type="paragraph" w:customStyle="1" w:styleId="123">
    <w:name w:val="Основной текст с отступом1"/>
    <w:basedOn w:val="Normal"/>
    <w:link w:val="a1"/>
    <w:rsid w:val="00A671B4"/>
    <w:pPr>
      <w:spacing w:after="120"/>
      <w:ind w:left="283"/>
    </w:pPr>
  </w:style>
  <w:style w:type="character" w:customStyle="1" w:styleId="32">
    <w:name w:val="Основной текст 3 Знак"/>
    <w:link w:val="BodyText31"/>
    <w:rsid w:val="00A671B4"/>
    <w:rPr>
      <w:sz w:val="16"/>
      <w:szCs w:val="16"/>
    </w:rPr>
  </w:style>
  <w:style w:type="paragraph" w:styleId="BodyText31">
    <w:name w:val="Body Text 3"/>
    <w:basedOn w:val="Normal"/>
    <w:link w:val="32"/>
    <w:rsid w:val="00A671B4"/>
    <w:pPr>
      <w:spacing w:after="120"/>
    </w:pPr>
    <w:rPr>
      <w:rFonts w:ascii="Calibri" w:eastAsia="Calibri" w:hAnsi="Calibri"/>
      <w:sz w:val="16"/>
      <w:szCs w:val="16"/>
    </w:rPr>
  </w:style>
  <w:style w:type="character" w:customStyle="1" w:styleId="311">
    <w:name w:val="Основной текст 3 Знак1"/>
    <w:basedOn w:val="DefaultParagraphFont"/>
    <w:uiPriority w:val="99"/>
    <w:semiHidden/>
    <w:rsid w:val="00A671B4"/>
    <w:rPr>
      <w:rFonts w:ascii="Times New Roman" w:eastAsia="Times New Roman" w:hAnsi="Times New Roman"/>
      <w:sz w:val="16"/>
      <w:szCs w:val="16"/>
    </w:rPr>
  </w:style>
  <w:style w:type="character" w:customStyle="1" w:styleId="DocumentHeader11">
    <w:name w:val="Document Header1 Знак1"/>
    <w:aliases w:val="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9"/>
    <w:rsid w:val="00A671B4"/>
    <w:rPr>
      <w:rFonts w:cs="Times New Roman"/>
      <w:b/>
      <w:kern w:val="28"/>
      <w:sz w:val="36"/>
      <w:lang w:val="ru-RU" w:eastAsia="ru-RU" w:bidi="ar-SA"/>
    </w:rPr>
  </w:style>
  <w:style w:type="paragraph" w:customStyle="1" w:styleId="a10">
    <w:name w:val="Раздел"/>
    <w:basedOn w:val="Normal"/>
    <w:uiPriority w:val="99"/>
    <w:semiHidden/>
    <w:rsid w:val="00A671B4"/>
    <w:pPr>
      <w:numPr>
        <w:ilvl w:val="1"/>
        <w:numId w:val="16"/>
      </w:numPr>
      <w:spacing w:before="120" w:after="120"/>
      <w:jc w:val="center"/>
    </w:pPr>
    <w:rPr>
      <w:rFonts w:ascii="Arial Narrow" w:hAnsi="Arial Narrow"/>
      <w:b/>
      <w:sz w:val="28"/>
      <w:szCs w:val="20"/>
    </w:rPr>
  </w:style>
  <w:style w:type="paragraph" w:customStyle="1" w:styleId="33">
    <w:name w:val="Раздел 3"/>
    <w:basedOn w:val="Normal"/>
    <w:uiPriority w:val="99"/>
    <w:semiHidden/>
    <w:rsid w:val="00A671B4"/>
    <w:pPr>
      <w:numPr>
        <w:numId w:val="17"/>
      </w:numPr>
      <w:spacing w:before="120" w:after="120"/>
      <w:jc w:val="center"/>
    </w:pPr>
    <w:rPr>
      <w:b/>
      <w:szCs w:val="20"/>
    </w:rPr>
  </w:style>
  <w:style w:type="paragraph" w:styleId="Subtitle">
    <w:name w:val="Subtitle"/>
    <w:basedOn w:val="Normal"/>
    <w:link w:val="a11"/>
    <w:qFormat/>
    <w:rsid w:val="00A671B4"/>
    <w:pPr>
      <w:spacing w:after="60"/>
      <w:jc w:val="center"/>
      <w:outlineLvl w:val="1"/>
    </w:pPr>
    <w:rPr>
      <w:rFonts w:ascii="Arial" w:eastAsia="Calibri" w:hAnsi="Arial"/>
      <w:sz w:val="20"/>
      <w:szCs w:val="20"/>
    </w:rPr>
  </w:style>
  <w:style w:type="character" w:customStyle="1" w:styleId="a11">
    <w:name w:val="Подзаголовок Знак"/>
    <w:basedOn w:val="DefaultParagraphFont"/>
    <w:link w:val="Subtitle"/>
    <w:rsid w:val="00A671B4"/>
    <w:rPr>
      <w:rFonts w:ascii="Arial" w:hAnsi="Arial"/>
    </w:rPr>
  </w:style>
  <w:style w:type="character" w:customStyle="1" w:styleId="24">
    <w:name w:val="Основной текст с отступом 2 Знак"/>
    <w:aliases w:val="Знак1 Знак,Знак3 Знак"/>
    <w:link w:val="BodyTextIndent2"/>
    <w:rsid w:val="00A671B4"/>
  </w:style>
  <w:style w:type="paragraph" w:styleId="BodyTextIndent2">
    <w:name w:val="Body Text Indent 2"/>
    <w:aliases w:val="Знак1,Знак3"/>
    <w:basedOn w:val="Normal"/>
    <w:link w:val="24"/>
    <w:rsid w:val="00A671B4"/>
    <w:pPr>
      <w:spacing w:after="120" w:line="480" w:lineRule="auto"/>
      <w:ind w:left="283"/>
      <w:jc w:val="both"/>
    </w:pPr>
    <w:rPr>
      <w:rFonts w:ascii="Calibri" w:eastAsia="Calibri" w:hAnsi="Calibri"/>
      <w:sz w:val="20"/>
      <w:szCs w:val="20"/>
    </w:rPr>
  </w:style>
  <w:style w:type="character" w:customStyle="1" w:styleId="210">
    <w:name w:val="Основной текст с отступом 2 Знак1"/>
    <w:basedOn w:val="DefaultParagraphFont"/>
    <w:uiPriority w:val="99"/>
    <w:semiHidden/>
    <w:rsid w:val="00A671B4"/>
    <w:rPr>
      <w:rFonts w:ascii="Times New Roman" w:eastAsia="Times New Roman" w:hAnsi="Times New Roman"/>
      <w:sz w:val="24"/>
      <w:szCs w:val="24"/>
    </w:rPr>
  </w:style>
  <w:style w:type="paragraph" w:customStyle="1" w:styleId="ConsPlusNonformat">
    <w:name w:val="ConsPlusNonformat"/>
    <w:rsid w:val="00A671B4"/>
    <w:pPr>
      <w:autoSpaceDE w:val="0"/>
      <w:autoSpaceDN w:val="0"/>
      <w:adjustRightInd w:val="0"/>
    </w:pPr>
    <w:rPr>
      <w:rFonts w:ascii="Courier New" w:eastAsia="Times New Roman" w:hAnsi="Courier New" w:cs="Courier New"/>
    </w:rPr>
  </w:style>
  <w:style w:type="paragraph" w:styleId="TOC4">
    <w:name w:val="toc 4"/>
    <w:basedOn w:val="Normal"/>
    <w:next w:val="Normal"/>
    <w:autoRedefine/>
    <w:uiPriority w:val="99"/>
    <w:semiHidden/>
    <w:rsid w:val="00A671B4"/>
    <w:pPr>
      <w:numPr>
        <w:numId w:val="18"/>
      </w:numPr>
      <w:tabs>
        <w:tab w:val="clear" w:pos="432"/>
      </w:tabs>
      <w:ind w:left="720" w:firstLine="0"/>
    </w:pPr>
  </w:style>
  <w:style w:type="character" w:customStyle="1" w:styleId="H21">
    <w:name w:val="H2 Знак Знак"/>
    <w:uiPriority w:val="99"/>
    <w:rsid w:val="00A671B4"/>
    <w:rPr>
      <w:rFonts w:eastAsia="Times New Roman" w:cs="Times New Roman"/>
      <w:b/>
      <w:bCs/>
      <w:sz w:val="30"/>
      <w:szCs w:val="30"/>
      <w:lang w:val="ru-RU" w:eastAsia="ru-RU" w:bidi="ar-SA"/>
    </w:rPr>
  </w:style>
  <w:style w:type="character" w:customStyle="1" w:styleId="29">
    <w:name w:val="Знак Знак29"/>
    <w:uiPriority w:val="99"/>
    <w:rsid w:val="00A671B4"/>
    <w:rPr>
      <w:rFonts w:ascii="Cambria" w:hAnsi="Cambria" w:cs="Times New Roman"/>
      <w:b/>
      <w:bCs/>
      <w:sz w:val="26"/>
      <w:szCs w:val="26"/>
      <w:lang w:val="ru-RU" w:eastAsia="en-US" w:bidi="ar-SA"/>
    </w:rPr>
  </w:style>
  <w:style w:type="character" w:customStyle="1" w:styleId="28">
    <w:name w:val="Знак Знак28"/>
    <w:uiPriority w:val="99"/>
    <w:rsid w:val="00A671B4"/>
    <w:rPr>
      <w:rFonts w:ascii="Arial" w:hAnsi="Arial" w:cs="Arial"/>
      <w:sz w:val="24"/>
      <w:szCs w:val="24"/>
      <w:lang w:val="ru-RU" w:eastAsia="ru-RU" w:bidi="ar-SA"/>
    </w:rPr>
  </w:style>
  <w:style w:type="character" w:customStyle="1" w:styleId="27">
    <w:name w:val="Знак Знак27"/>
    <w:uiPriority w:val="99"/>
    <w:rsid w:val="00A671B4"/>
    <w:rPr>
      <w:rFonts w:eastAsia="Times New Roman" w:cs="Times New Roman"/>
      <w:sz w:val="22"/>
      <w:szCs w:val="22"/>
      <w:lang w:val="ru-RU" w:eastAsia="ru-RU" w:bidi="ar-SA"/>
    </w:rPr>
  </w:style>
  <w:style w:type="character" w:customStyle="1" w:styleId="26">
    <w:name w:val="Знак Знак26"/>
    <w:uiPriority w:val="99"/>
    <w:rsid w:val="00A671B4"/>
    <w:rPr>
      <w:rFonts w:eastAsia="Times New Roman" w:cs="Times New Roman"/>
      <w:i/>
      <w:iCs/>
      <w:sz w:val="22"/>
      <w:szCs w:val="22"/>
      <w:lang w:val="ru-RU" w:eastAsia="ru-RU" w:bidi="ar-SA"/>
    </w:rPr>
  </w:style>
  <w:style w:type="character" w:customStyle="1" w:styleId="25">
    <w:name w:val="Знак Знак25"/>
    <w:uiPriority w:val="99"/>
    <w:rsid w:val="00A671B4"/>
    <w:rPr>
      <w:rFonts w:ascii="Arial" w:hAnsi="Arial" w:cs="Arial"/>
      <w:lang w:val="ru-RU" w:eastAsia="ru-RU" w:bidi="ar-SA"/>
    </w:rPr>
  </w:style>
  <w:style w:type="character" w:customStyle="1" w:styleId="240">
    <w:name w:val="Знак Знак24"/>
    <w:uiPriority w:val="99"/>
    <w:rsid w:val="00A671B4"/>
    <w:rPr>
      <w:rFonts w:ascii="Arial" w:hAnsi="Arial" w:cs="Arial"/>
      <w:i/>
      <w:iCs/>
      <w:lang w:val="ru-RU" w:eastAsia="ru-RU" w:bidi="ar-SA"/>
    </w:rPr>
  </w:style>
  <w:style w:type="character" w:customStyle="1" w:styleId="230">
    <w:name w:val="Знак Знак23"/>
    <w:uiPriority w:val="99"/>
    <w:rsid w:val="00A671B4"/>
    <w:rPr>
      <w:rFonts w:ascii="Arial" w:hAnsi="Arial" w:cs="Arial"/>
      <w:b/>
      <w:bCs/>
      <w:i/>
      <w:iCs/>
      <w:sz w:val="18"/>
      <w:szCs w:val="18"/>
      <w:lang w:val="ru-RU" w:eastAsia="ru-RU" w:bidi="ar-SA"/>
    </w:rPr>
  </w:style>
  <w:style w:type="character" w:customStyle="1" w:styleId="HTML">
    <w:name w:val="Адрес HTML Знак"/>
    <w:link w:val="HTMLAddress"/>
    <w:uiPriority w:val="99"/>
    <w:rsid w:val="00A671B4"/>
    <w:rPr>
      <w:i/>
      <w:iCs/>
      <w:sz w:val="24"/>
      <w:szCs w:val="24"/>
    </w:rPr>
  </w:style>
  <w:style w:type="paragraph" w:styleId="HTMLAddress">
    <w:name w:val="HTML Address"/>
    <w:basedOn w:val="Normal"/>
    <w:link w:val="HTML"/>
    <w:uiPriority w:val="99"/>
    <w:rsid w:val="00A671B4"/>
    <w:pPr>
      <w:spacing w:after="60"/>
      <w:jc w:val="both"/>
    </w:pPr>
    <w:rPr>
      <w:rFonts w:ascii="Calibri" w:eastAsia="Calibri" w:hAnsi="Calibri"/>
      <w:i/>
      <w:iCs/>
    </w:rPr>
  </w:style>
  <w:style w:type="character" w:customStyle="1" w:styleId="HTML1">
    <w:name w:val="Адрес HTML Знак1"/>
    <w:basedOn w:val="DefaultParagraphFont"/>
    <w:uiPriority w:val="99"/>
    <w:semiHidden/>
    <w:rsid w:val="00A671B4"/>
    <w:rPr>
      <w:rFonts w:ascii="Times New Roman" w:eastAsia="Times New Roman" w:hAnsi="Times New Roman"/>
      <w:i/>
      <w:iCs/>
      <w:sz w:val="24"/>
      <w:szCs w:val="24"/>
    </w:rPr>
  </w:style>
  <w:style w:type="character" w:customStyle="1" w:styleId="HTML0">
    <w:name w:val="Стандартный HTML Знак"/>
    <w:link w:val="HTMLPreformatted"/>
    <w:rsid w:val="00A671B4"/>
    <w:rPr>
      <w:rFonts w:ascii="Courier New" w:hAnsi="Courier New"/>
    </w:rPr>
  </w:style>
  <w:style w:type="paragraph" w:styleId="HTMLPreformatted">
    <w:name w:val="HTML Preformatted"/>
    <w:basedOn w:val="Normal"/>
    <w:link w:val="HTML0"/>
    <w:rsid w:val="00A67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sz w:val="20"/>
      <w:szCs w:val="20"/>
    </w:rPr>
  </w:style>
  <w:style w:type="character" w:customStyle="1" w:styleId="HTML10">
    <w:name w:val="Стандартный HTML Знак1"/>
    <w:basedOn w:val="DefaultParagraphFont"/>
    <w:uiPriority w:val="99"/>
    <w:semiHidden/>
    <w:rsid w:val="00A671B4"/>
    <w:rPr>
      <w:rFonts w:ascii="Consolas" w:eastAsia="Times New Roman" w:hAnsi="Consolas" w:cs="Consolas"/>
    </w:rPr>
  </w:style>
  <w:style w:type="character" w:customStyle="1" w:styleId="170">
    <w:name w:val="Знак Знак17"/>
    <w:uiPriority w:val="99"/>
    <w:rsid w:val="00A671B4"/>
    <w:rPr>
      <w:rFonts w:ascii="Cambria" w:hAnsi="Cambria" w:cs="Times New Roman"/>
      <w:b/>
      <w:bCs/>
      <w:kern w:val="28"/>
      <w:sz w:val="32"/>
      <w:szCs w:val="32"/>
      <w:lang w:val="ru-RU" w:eastAsia="zh-CN" w:bidi="ar-SA"/>
    </w:rPr>
  </w:style>
  <w:style w:type="paragraph" w:styleId="Title">
    <w:name w:val="Title"/>
    <w:basedOn w:val="Normal"/>
    <w:link w:val="a12"/>
    <w:qFormat/>
    <w:rsid w:val="00A671B4"/>
    <w:pPr>
      <w:widowControl w:val="0"/>
      <w:autoSpaceDE w:val="0"/>
      <w:autoSpaceDN w:val="0"/>
      <w:adjustRightInd w:val="0"/>
      <w:spacing w:before="240" w:after="60"/>
      <w:jc w:val="center"/>
      <w:outlineLvl w:val="0"/>
    </w:pPr>
    <w:rPr>
      <w:rFonts w:ascii="Cambria" w:eastAsia="Calibri" w:hAnsi="Cambria"/>
      <w:b/>
      <w:bCs/>
      <w:kern w:val="28"/>
      <w:sz w:val="32"/>
      <w:szCs w:val="32"/>
    </w:rPr>
  </w:style>
  <w:style w:type="character" w:customStyle="1" w:styleId="a12">
    <w:name w:val="Название Знак"/>
    <w:basedOn w:val="DefaultParagraphFont"/>
    <w:link w:val="Title"/>
    <w:rsid w:val="00A671B4"/>
    <w:rPr>
      <w:rFonts w:ascii="Cambria" w:hAnsi="Cambria"/>
      <w:b/>
      <w:bCs/>
      <w:kern w:val="28"/>
      <w:sz w:val="32"/>
      <w:szCs w:val="32"/>
    </w:rPr>
  </w:style>
  <w:style w:type="character" w:customStyle="1" w:styleId="a13">
    <w:name w:val="Прощание Знак"/>
    <w:link w:val="Closing"/>
    <w:uiPriority w:val="99"/>
    <w:rsid w:val="00A671B4"/>
    <w:rPr>
      <w:sz w:val="24"/>
      <w:szCs w:val="24"/>
    </w:rPr>
  </w:style>
  <w:style w:type="paragraph" w:styleId="Closing">
    <w:name w:val="Closing"/>
    <w:basedOn w:val="Normal"/>
    <w:link w:val="a13"/>
    <w:uiPriority w:val="99"/>
    <w:rsid w:val="00A671B4"/>
    <w:pPr>
      <w:spacing w:after="60"/>
      <w:ind w:left="4252"/>
      <w:jc w:val="both"/>
    </w:pPr>
    <w:rPr>
      <w:rFonts w:ascii="Calibri" w:eastAsia="Calibri" w:hAnsi="Calibri"/>
    </w:rPr>
  </w:style>
  <w:style w:type="character" w:customStyle="1" w:styleId="126">
    <w:name w:val="Прощание Знак1"/>
    <w:basedOn w:val="DefaultParagraphFont"/>
    <w:uiPriority w:val="99"/>
    <w:semiHidden/>
    <w:rsid w:val="00A671B4"/>
    <w:rPr>
      <w:rFonts w:ascii="Times New Roman" w:eastAsia="Times New Roman" w:hAnsi="Times New Roman"/>
      <w:sz w:val="24"/>
      <w:szCs w:val="24"/>
    </w:rPr>
  </w:style>
  <w:style w:type="character" w:customStyle="1" w:styleId="a14">
    <w:name w:val="Подпись Знак"/>
    <w:link w:val="Signature"/>
    <w:uiPriority w:val="99"/>
    <w:rsid w:val="00A671B4"/>
    <w:rPr>
      <w:sz w:val="24"/>
      <w:szCs w:val="24"/>
    </w:rPr>
  </w:style>
  <w:style w:type="paragraph" w:styleId="Signature">
    <w:name w:val="Signature"/>
    <w:basedOn w:val="Normal"/>
    <w:link w:val="a14"/>
    <w:uiPriority w:val="99"/>
    <w:rsid w:val="00A671B4"/>
    <w:pPr>
      <w:spacing w:after="60"/>
      <w:ind w:left="4252"/>
      <w:jc w:val="both"/>
    </w:pPr>
    <w:rPr>
      <w:rFonts w:ascii="Calibri" w:eastAsia="Calibri" w:hAnsi="Calibri"/>
    </w:rPr>
  </w:style>
  <w:style w:type="character" w:customStyle="1" w:styleId="127">
    <w:name w:val="Подпись Знак1"/>
    <w:basedOn w:val="DefaultParagraphFont"/>
    <w:uiPriority w:val="99"/>
    <w:semiHidden/>
    <w:rsid w:val="00A671B4"/>
    <w:rPr>
      <w:rFonts w:ascii="Times New Roman" w:eastAsia="Times New Roman" w:hAnsi="Times New Roman"/>
      <w:sz w:val="24"/>
      <w:szCs w:val="24"/>
    </w:rPr>
  </w:style>
  <w:style w:type="character" w:customStyle="1" w:styleId="a15">
    <w:name w:val="Шапка Знак"/>
    <w:link w:val="MessageHeader"/>
    <w:uiPriority w:val="99"/>
    <w:rsid w:val="00A671B4"/>
    <w:rPr>
      <w:rFonts w:ascii="Arial" w:hAnsi="Arial"/>
      <w:sz w:val="24"/>
      <w:szCs w:val="24"/>
      <w:shd w:val="pct20" w:color="auto" w:fill="auto"/>
    </w:rPr>
  </w:style>
  <w:style w:type="paragraph" w:styleId="MessageHeader">
    <w:name w:val="Message Header"/>
    <w:basedOn w:val="Normal"/>
    <w:link w:val="a15"/>
    <w:uiPriority w:val="99"/>
    <w:rsid w:val="00A671B4"/>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shd w:val="pct20" w:color="auto" w:fill="auto"/>
    </w:rPr>
  </w:style>
  <w:style w:type="character" w:customStyle="1" w:styleId="128">
    <w:name w:val="Шапка Знак1"/>
    <w:basedOn w:val="DefaultParagraphFont"/>
    <w:uiPriority w:val="99"/>
    <w:semiHidden/>
    <w:rsid w:val="00A671B4"/>
    <w:rPr>
      <w:rFonts w:asciiTheme="majorHAnsi" w:eastAsiaTheme="majorEastAsia" w:hAnsiTheme="majorHAnsi" w:cstheme="majorBidi"/>
      <w:sz w:val="24"/>
      <w:szCs w:val="24"/>
      <w:shd w:val="pct20" w:color="auto" w:fill="auto"/>
    </w:rPr>
  </w:style>
  <w:style w:type="character" w:customStyle="1" w:styleId="1115">
    <w:name w:val="Знак Знак11"/>
    <w:uiPriority w:val="99"/>
    <w:rsid w:val="00A671B4"/>
    <w:rPr>
      <w:rFonts w:ascii="Arial" w:hAnsi="Arial" w:cs="Times New Roman"/>
      <w:sz w:val="24"/>
      <w:szCs w:val="24"/>
      <w:lang w:val="ru-RU" w:eastAsia="ru-RU" w:bidi="ar-SA"/>
    </w:rPr>
  </w:style>
  <w:style w:type="character" w:customStyle="1" w:styleId="a16">
    <w:name w:val="Приветствие Знак"/>
    <w:link w:val="Salutation"/>
    <w:uiPriority w:val="99"/>
    <w:rsid w:val="00A671B4"/>
    <w:rPr>
      <w:sz w:val="24"/>
      <w:szCs w:val="24"/>
    </w:rPr>
  </w:style>
  <w:style w:type="paragraph" w:styleId="Salutation">
    <w:name w:val="Salutation"/>
    <w:basedOn w:val="Normal"/>
    <w:next w:val="Normal"/>
    <w:link w:val="a16"/>
    <w:uiPriority w:val="99"/>
    <w:rsid w:val="00A671B4"/>
    <w:pPr>
      <w:spacing w:after="60"/>
      <w:jc w:val="both"/>
    </w:pPr>
    <w:rPr>
      <w:rFonts w:ascii="Calibri" w:eastAsia="Calibri" w:hAnsi="Calibri"/>
    </w:rPr>
  </w:style>
  <w:style w:type="character" w:customStyle="1" w:styleId="129">
    <w:name w:val="Приветствие Знак1"/>
    <w:basedOn w:val="DefaultParagraphFont"/>
    <w:uiPriority w:val="99"/>
    <w:semiHidden/>
    <w:rsid w:val="00A671B4"/>
    <w:rPr>
      <w:rFonts w:ascii="Times New Roman" w:eastAsia="Times New Roman" w:hAnsi="Times New Roman"/>
      <w:sz w:val="24"/>
      <w:szCs w:val="24"/>
    </w:rPr>
  </w:style>
  <w:style w:type="character" w:customStyle="1" w:styleId="90">
    <w:name w:val="Знак Знак9"/>
    <w:uiPriority w:val="99"/>
    <w:rsid w:val="00A671B4"/>
    <w:rPr>
      <w:rFonts w:eastAsia="Times New Roman" w:cs="Times New Roman"/>
      <w:sz w:val="24"/>
      <w:szCs w:val="24"/>
      <w:lang w:val="ru-RU" w:eastAsia="ru-RU" w:bidi="ar-SA"/>
    </w:rPr>
  </w:style>
  <w:style w:type="character" w:customStyle="1" w:styleId="a17">
    <w:name w:val="Дата Знак"/>
    <w:link w:val="Date"/>
    <w:uiPriority w:val="99"/>
    <w:rsid w:val="00A671B4"/>
    <w:rPr>
      <w:sz w:val="24"/>
      <w:szCs w:val="24"/>
    </w:rPr>
  </w:style>
  <w:style w:type="paragraph" w:styleId="Date">
    <w:name w:val="Date"/>
    <w:basedOn w:val="Normal"/>
    <w:next w:val="Normal"/>
    <w:link w:val="a17"/>
    <w:uiPriority w:val="99"/>
    <w:rsid w:val="00A671B4"/>
    <w:pPr>
      <w:spacing w:after="60"/>
      <w:jc w:val="both"/>
    </w:pPr>
    <w:rPr>
      <w:rFonts w:ascii="Calibri" w:eastAsia="Calibri" w:hAnsi="Calibri"/>
    </w:rPr>
  </w:style>
  <w:style w:type="character" w:customStyle="1" w:styleId="130">
    <w:name w:val="Дата Знак1"/>
    <w:basedOn w:val="DefaultParagraphFont"/>
    <w:uiPriority w:val="99"/>
    <w:semiHidden/>
    <w:rsid w:val="00A671B4"/>
    <w:rPr>
      <w:rFonts w:ascii="Times New Roman" w:eastAsia="Times New Roman" w:hAnsi="Times New Roman"/>
      <w:sz w:val="24"/>
      <w:szCs w:val="24"/>
    </w:rPr>
  </w:style>
  <w:style w:type="character" w:customStyle="1" w:styleId="a18">
    <w:name w:val="Красная строка Знак"/>
    <w:link w:val="BodyTextFirstIndent"/>
    <w:uiPriority w:val="99"/>
    <w:rsid w:val="00A671B4"/>
    <w:rPr>
      <w:sz w:val="24"/>
      <w:szCs w:val="24"/>
    </w:rPr>
  </w:style>
  <w:style w:type="paragraph" w:styleId="BodyTextFirstIndent">
    <w:name w:val="Body Text First Indent"/>
    <w:basedOn w:val="BodyText"/>
    <w:link w:val="a18"/>
    <w:uiPriority w:val="99"/>
    <w:rsid w:val="00A671B4"/>
    <w:pPr>
      <w:ind w:firstLine="210"/>
      <w:jc w:val="both"/>
    </w:pPr>
    <w:rPr>
      <w:rFonts w:ascii="Calibri" w:eastAsia="Calibri" w:hAnsi="Calibri"/>
    </w:rPr>
  </w:style>
  <w:style w:type="character" w:customStyle="1" w:styleId="131">
    <w:name w:val="Красная строка Знак1"/>
    <w:basedOn w:val="a2"/>
    <w:uiPriority w:val="99"/>
    <w:semiHidden/>
    <w:rsid w:val="00A671B4"/>
    <w:rPr>
      <w:rFonts w:ascii="Times New Roman" w:eastAsia="Times New Roman" w:hAnsi="Times New Roman" w:cs="Times New Roman"/>
      <w:sz w:val="24"/>
      <w:szCs w:val="24"/>
      <w:lang w:eastAsia="ru-RU"/>
    </w:rPr>
  </w:style>
  <w:style w:type="character" w:customStyle="1" w:styleId="211">
    <w:name w:val="Красная строка 2 Знак"/>
    <w:basedOn w:val="10"/>
    <w:link w:val="BodyTextFirstIndent2"/>
    <w:uiPriority w:val="99"/>
    <w:rsid w:val="00A671B4"/>
    <w:rPr>
      <w:rFonts w:ascii="Times New Roman" w:eastAsia="Times New Roman" w:hAnsi="Times New Roman" w:cs="Times New Roman"/>
      <w:sz w:val="24"/>
      <w:szCs w:val="24"/>
      <w:lang w:eastAsia="ru-RU"/>
    </w:rPr>
  </w:style>
  <w:style w:type="paragraph" w:styleId="BodyTextFirstIndent2">
    <w:name w:val="Body Text First Indent 2"/>
    <w:basedOn w:val="BodyTextIndent"/>
    <w:link w:val="211"/>
    <w:uiPriority w:val="99"/>
    <w:rsid w:val="00A671B4"/>
    <w:pPr>
      <w:spacing w:line="240" w:lineRule="auto"/>
      <w:ind w:left="283" w:firstLine="210"/>
      <w:jc w:val="both"/>
    </w:pPr>
  </w:style>
  <w:style w:type="character" w:customStyle="1" w:styleId="212">
    <w:name w:val="Красная строка 2 Знак1"/>
    <w:basedOn w:val="10"/>
    <w:uiPriority w:val="99"/>
    <w:semiHidden/>
    <w:rsid w:val="00A671B4"/>
    <w:rPr>
      <w:rFonts w:ascii="Times New Roman" w:eastAsia="Times New Roman" w:hAnsi="Times New Roman" w:cs="Times New Roman"/>
      <w:sz w:val="24"/>
      <w:szCs w:val="24"/>
      <w:lang w:eastAsia="ru-RU"/>
    </w:rPr>
  </w:style>
  <w:style w:type="character" w:customStyle="1" w:styleId="50">
    <w:name w:val="Знак Знак5"/>
    <w:uiPriority w:val="99"/>
    <w:rsid w:val="00A671B4"/>
    <w:rPr>
      <w:rFonts w:eastAsia="Times New Roman" w:cs="Times New Roman"/>
      <w:sz w:val="24"/>
      <w:szCs w:val="24"/>
      <w:lang w:val="ru-RU" w:eastAsia="ru-RU" w:bidi="ar-SA"/>
    </w:rPr>
  </w:style>
  <w:style w:type="character" w:customStyle="1" w:styleId="a19">
    <w:name w:val="Электронная подпись Знак"/>
    <w:link w:val="E-mailSignature"/>
    <w:uiPriority w:val="99"/>
    <w:rsid w:val="00A671B4"/>
    <w:rPr>
      <w:sz w:val="24"/>
      <w:szCs w:val="24"/>
    </w:rPr>
  </w:style>
  <w:style w:type="paragraph" w:styleId="E-mailSignature">
    <w:name w:val="E-mail Signature"/>
    <w:basedOn w:val="Normal"/>
    <w:link w:val="a19"/>
    <w:uiPriority w:val="99"/>
    <w:rsid w:val="00A671B4"/>
    <w:pPr>
      <w:spacing w:after="60"/>
      <w:jc w:val="both"/>
    </w:pPr>
    <w:rPr>
      <w:rFonts w:ascii="Calibri" w:eastAsia="Calibri" w:hAnsi="Calibri"/>
    </w:rPr>
  </w:style>
  <w:style w:type="character" w:customStyle="1" w:styleId="132">
    <w:name w:val="Электронная подпись Знак1"/>
    <w:basedOn w:val="DefaultParagraphFont"/>
    <w:uiPriority w:val="99"/>
    <w:semiHidden/>
    <w:rsid w:val="00A671B4"/>
    <w:rPr>
      <w:rFonts w:ascii="Times New Roman" w:eastAsia="Times New Roman" w:hAnsi="Times New Roman"/>
      <w:sz w:val="24"/>
      <w:szCs w:val="24"/>
    </w:rPr>
  </w:style>
  <w:style w:type="character" w:customStyle="1" w:styleId="133">
    <w:name w:val="Замещающий текст1"/>
    <w:uiPriority w:val="99"/>
    <w:semiHidden/>
    <w:rsid w:val="00A671B4"/>
    <w:rPr>
      <w:rFonts w:cs="Times New Roman"/>
      <w:color w:val="808080"/>
    </w:rPr>
  </w:style>
  <w:style w:type="paragraph" w:customStyle="1" w:styleId="a20">
    <w:name w:val="Дефис"/>
    <w:basedOn w:val="16"/>
    <w:link w:val="a21"/>
    <w:uiPriority w:val="99"/>
    <w:rsid w:val="00A671B4"/>
    <w:pPr>
      <w:numPr>
        <w:numId w:val="19"/>
      </w:numPr>
      <w:spacing w:after="0" w:line="240" w:lineRule="auto"/>
    </w:pPr>
    <w:rPr>
      <w:rFonts w:ascii="Times New Roman" w:hAnsi="Times New Roman"/>
      <w:sz w:val="24"/>
      <w:szCs w:val="24"/>
      <w:lang w:val="en-US" w:eastAsia="ru-RU"/>
    </w:rPr>
  </w:style>
  <w:style w:type="character" w:customStyle="1" w:styleId="a21">
    <w:name w:val="Дефис Знак"/>
    <w:link w:val="a20"/>
    <w:uiPriority w:val="99"/>
    <w:locked/>
    <w:rsid w:val="00A671B4"/>
    <w:rPr>
      <w:rFonts w:ascii="Times New Roman" w:eastAsia="Times New Roman" w:hAnsi="Times New Roman"/>
      <w:sz w:val="24"/>
      <w:szCs w:val="24"/>
      <w:lang w:val="en-US"/>
    </w:rPr>
  </w:style>
  <w:style w:type="paragraph" w:customStyle="1" w:styleId="40">
    <w:name w:val="Стиль4"/>
    <w:basedOn w:val="a20"/>
    <w:link w:val="41"/>
    <w:uiPriority w:val="99"/>
    <w:rsid w:val="00A671B4"/>
  </w:style>
  <w:style w:type="character" w:customStyle="1" w:styleId="41">
    <w:name w:val="Стиль4 Знак"/>
    <w:basedOn w:val="a21"/>
    <w:link w:val="40"/>
    <w:uiPriority w:val="99"/>
    <w:locked/>
    <w:rsid w:val="00A671B4"/>
    <w:rPr>
      <w:rFonts w:ascii="Times New Roman" w:eastAsia="Times New Roman" w:hAnsi="Times New Roman"/>
      <w:sz w:val="24"/>
      <w:szCs w:val="24"/>
      <w:lang w:val="en-US"/>
    </w:rPr>
  </w:style>
  <w:style w:type="character" w:customStyle="1" w:styleId="skypepnhtextspan">
    <w:name w:val="skype_pnh_text_span"/>
    <w:uiPriority w:val="99"/>
    <w:rsid w:val="00A671B4"/>
    <w:rPr>
      <w:rFonts w:cs="Times New Roman"/>
    </w:rPr>
  </w:style>
  <w:style w:type="character" w:customStyle="1" w:styleId="a22">
    <w:name w:val="Текст концевой сноски Знак"/>
    <w:link w:val="EndnoteText"/>
    <w:uiPriority w:val="99"/>
    <w:semiHidden/>
    <w:rsid w:val="00A671B4"/>
  </w:style>
  <w:style w:type="paragraph" w:styleId="EndnoteText">
    <w:name w:val="endnote text"/>
    <w:basedOn w:val="Normal"/>
    <w:link w:val="a22"/>
    <w:uiPriority w:val="99"/>
    <w:semiHidden/>
    <w:rsid w:val="00A671B4"/>
    <w:rPr>
      <w:rFonts w:ascii="Calibri" w:eastAsia="Calibri" w:hAnsi="Calibri"/>
      <w:sz w:val="20"/>
      <w:szCs w:val="20"/>
    </w:rPr>
  </w:style>
  <w:style w:type="character" w:customStyle="1" w:styleId="134">
    <w:name w:val="Текст концевой сноски Знак1"/>
    <w:basedOn w:val="DefaultParagraphFont"/>
    <w:uiPriority w:val="99"/>
    <w:semiHidden/>
    <w:rsid w:val="00A671B4"/>
    <w:rPr>
      <w:rFonts w:ascii="Times New Roman" w:eastAsia="Times New Roman" w:hAnsi="Times New Roman"/>
    </w:rPr>
  </w:style>
  <w:style w:type="character" w:styleId="EndnoteReference">
    <w:name w:val="endnote reference"/>
    <w:uiPriority w:val="99"/>
    <w:semiHidden/>
    <w:rsid w:val="00A671B4"/>
    <w:rPr>
      <w:rFonts w:cs="Times New Roman"/>
      <w:vertAlign w:val="superscript"/>
    </w:rPr>
  </w:style>
  <w:style w:type="character" w:styleId="Strong">
    <w:name w:val="Strong"/>
    <w:uiPriority w:val="99"/>
    <w:qFormat/>
    <w:rsid w:val="00A671B4"/>
    <w:rPr>
      <w:rFonts w:cs="Times New Roman"/>
      <w:b/>
    </w:rPr>
  </w:style>
  <w:style w:type="paragraph" w:customStyle="1" w:styleId="135">
    <w:name w:val="Обычный1"/>
    <w:uiPriority w:val="99"/>
    <w:rsid w:val="00A671B4"/>
    <w:pPr>
      <w:widowControl w:val="0"/>
      <w:suppressAutoHyphens/>
      <w:snapToGrid w:val="0"/>
      <w:ind w:firstLine="400"/>
      <w:jc w:val="both"/>
    </w:pPr>
    <w:rPr>
      <w:rFonts w:ascii="Times New Roman" w:hAnsi="Times New Roman"/>
      <w:sz w:val="24"/>
      <w:lang w:eastAsia="ar-SA"/>
    </w:rPr>
  </w:style>
  <w:style w:type="paragraph" w:customStyle="1" w:styleId="a23">
    <w:name w:val="Базовый"/>
    <w:rsid w:val="00A671B4"/>
    <w:pPr>
      <w:tabs>
        <w:tab w:val="left" w:pos="709"/>
      </w:tabs>
      <w:suppressAutoHyphens/>
      <w:spacing w:line="100" w:lineRule="atLeast"/>
    </w:pPr>
    <w:rPr>
      <w:rFonts w:ascii="Times New Roman" w:eastAsia="Times New Roman" w:hAnsi="Times New Roman"/>
      <w:sz w:val="24"/>
      <w:szCs w:val="24"/>
    </w:rPr>
  </w:style>
  <w:style w:type="paragraph" w:customStyle="1" w:styleId="a24">
    <w:name w:val="Стиль"/>
    <w:rsid w:val="00A671B4"/>
    <w:pPr>
      <w:widowControl w:val="0"/>
      <w:autoSpaceDE w:val="0"/>
      <w:autoSpaceDN w:val="0"/>
      <w:adjustRightInd w:val="0"/>
    </w:pPr>
    <w:rPr>
      <w:rFonts w:ascii="Times New Roman" w:eastAsia="Times New Roman" w:hAnsi="Times New Roman"/>
      <w:sz w:val="24"/>
      <w:szCs w:val="24"/>
    </w:rPr>
  </w:style>
  <w:style w:type="paragraph" w:customStyle="1" w:styleId="FR3">
    <w:name w:val="FR3"/>
    <w:rsid w:val="00A671B4"/>
    <w:pPr>
      <w:widowControl w:val="0"/>
      <w:autoSpaceDE w:val="0"/>
      <w:autoSpaceDN w:val="0"/>
      <w:adjustRightInd w:val="0"/>
      <w:jc w:val="center"/>
    </w:pPr>
    <w:rPr>
      <w:rFonts w:ascii="Arial" w:eastAsia="Times New Roman" w:hAnsi="Arial" w:cs="Arial"/>
      <w:b/>
      <w:bCs/>
      <w:i/>
      <w:iCs/>
    </w:rPr>
  </w:style>
  <w:style w:type="paragraph" w:customStyle="1" w:styleId="msonormalcxspmiddle">
    <w:name w:val="msonormalcxspmiddle"/>
    <w:basedOn w:val="Normal"/>
    <w:uiPriority w:val="99"/>
    <w:rsid w:val="00A671B4"/>
    <w:pPr>
      <w:spacing w:before="100" w:beforeAutospacing="1" w:after="100" w:afterAutospacing="1"/>
    </w:pPr>
  </w:style>
  <w:style w:type="paragraph" w:customStyle="1" w:styleId="Default">
    <w:name w:val="Default"/>
    <w:rsid w:val="00A671B4"/>
    <w:pPr>
      <w:autoSpaceDE w:val="0"/>
      <w:autoSpaceDN w:val="0"/>
      <w:adjustRightInd w:val="0"/>
    </w:pPr>
    <w:rPr>
      <w:rFonts w:ascii="Times New Roman" w:hAnsi="Times New Roman"/>
      <w:color w:val="000000"/>
      <w:sz w:val="24"/>
      <w:szCs w:val="24"/>
    </w:rPr>
  </w:style>
  <w:style w:type="paragraph" w:customStyle="1" w:styleId="136">
    <w:name w:val="Знак Знак Знак1"/>
    <w:basedOn w:val="Normal"/>
    <w:rsid w:val="00A671B4"/>
    <w:pPr>
      <w:tabs>
        <w:tab w:val="num" w:pos="360"/>
      </w:tabs>
      <w:spacing w:after="160" w:line="240" w:lineRule="exact"/>
    </w:pPr>
    <w:rPr>
      <w:rFonts w:ascii="Verdana" w:hAnsi="Verdana" w:cs="Verdana"/>
      <w:sz w:val="20"/>
      <w:szCs w:val="20"/>
      <w:lang w:val="en-US" w:eastAsia="en-US"/>
    </w:rPr>
  </w:style>
  <w:style w:type="paragraph" w:styleId="BodyText22">
    <w:name w:val="Body Text 2"/>
    <w:basedOn w:val="Normal"/>
    <w:link w:val="213"/>
    <w:unhideWhenUsed/>
    <w:rsid w:val="00A671B4"/>
    <w:pPr>
      <w:spacing w:after="120" w:line="480" w:lineRule="auto"/>
    </w:pPr>
  </w:style>
  <w:style w:type="character" w:customStyle="1" w:styleId="213">
    <w:name w:val="Основной текст 2 Знак"/>
    <w:basedOn w:val="DefaultParagraphFont"/>
    <w:link w:val="BodyText22"/>
    <w:rsid w:val="00A671B4"/>
    <w:rPr>
      <w:rFonts w:ascii="Times New Roman" w:eastAsia="Times New Roman" w:hAnsi="Times New Roman"/>
      <w:sz w:val="24"/>
      <w:szCs w:val="24"/>
    </w:rPr>
  </w:style>
  <w:style w:type="paragraph" w:styleId="Caption">
    <w:name w:val="caption"/>
    <w:basedOn w:val="Normal"/>
    <w:next w:val="Normal"/>
    <w:qFormat/>
    <w:rsid w:val="00A671B4"/>
    <w:pPr>
      <w:widowControl w:val="0"/>
      <w:spacing w:before="240" w:after="120" w:line="280" w:lineRule="exact"/>
      <w:ind w:left="641"/>
      <w:jc w:val="both"/>
    </w:pPr>
    <w:rPr>
      <w:b/>
      <w:szCs w:val="20"/>
    </w:rPr>
  </w:style>
  <w:style w:type="paragraph" w:customStyle="1" w:styleId="214">
    <w:name w:val="Основной текст 21"/>
    <w:basedOn w:val="Normal"/>
    <w:rsid w:val="00A671B4"/>
    <w:pPr>
      <w:widowControl w:val="0"/>
      <w:spacing w:line="260" w:lineRule="exact"/>
      <w:ind w:firstLine="60"/>
      <w:jc w:val="both"/>
    </w:pPr>
    <w:rPr>
      <w:szCs w:val="20"/>
    </w:rPr>
  </w:style>
  <w:style w:type="paragraph" w:customStyle="1" w:styleId="FR1">
    <w:name w:val="FR1"/>
    <w:rsid w:val="00A671B4"/>
    <w:pPr>
      <w:widowControl w:val="0"/>
      <w:spacing w:before="20"/>
      <w:jc w:val="right"/>
    </w:pPr>
    <w:rPr>
      <w:rFonts w:ascii="Arial" w:eastAsia="Times New Roman" w:hAnsi="Arial"/>
      <w:noProof/>
      <w:sz w:val="16"/>
    </w:rPr>
  </w:style>
  <w:style w:type="paragraph" w:customStyle="1" w:styleId="215">
    <w:name w:val="Основной текст с отступом 21"/>
    <w:basedOn w:val="Normal"/>
    <w:rsid w:val="00A671B4"/>
    <w:pPr>
      <w:ind w:left="284"/>
    </w:pPr>
    <w:rPr>
      <w:color w:val="000000"/>
      <w:szCs w:val="20"/>
    </w:rPr>
  </w:style>
  <w:style w:type="paragraph" w:customStyle="1" w:styleId="312">
    <w:name w:val="Основной текст с отступом 31"/>
    <w:basedOn w:val="Normal"/>
    <w:rsid w:val="00A671B4"/>
    <w:pPr>
      <w:tabs>
        <w:tab w:val="left" w:pos="426"/>
      </w:tabs>
      <w:ind w:left="567" w:firstLine="284"/>
    </w:pPr>
    <w:rPr>
      <w:color w:val="000000"/>
      <w:szCs w:val="20"/>
    </w:rPr>
  </w:style>
  <w:style w:type="paragraph" w:customStyle="1" w:styleId="137">
    <w:name w:val="Схема документа1"/>
    <w:basedOn w:val="Normal"/>
    <w:rsid w:val="00A671B4"/>
    <w:pPr>
      <w:shd w:val="clear" w:color="auto" w:fill="000080"/>
    </w:pPr>
    <w:rPr>
      <w:rFonts w:ascii="Tahoma" w:hAnsi="Tahoma"/>
      <w:sz w:val="22"/>
      <w:szCs w:val="20"/>
    </w:rPr>
  </w:style>
  <w:style w:type="paragraph" w:customStyle="1" w:styleId="313">
    <w:name w:val="Основной текст 31"/>
    <w:basedOn w:val="Normal"/>
    <w:rsid w:val="00A671B4"/>
    <w:pPr>
      <w:widowControl w:val="0"/>
      <w:spacing w:line="400" w:lineRule="exact"/>
      <w:ind w:right="1320"/>
      <w:jc w:val="both"/>
    </w:pPr>
    <w:rPr>
      <w:color w:val="000000"/>
      <w:szCs w:val="20"/>
    </w:rPr>
  </w:style>
  <w:style w:type="paragraph" w:styleId="DocumentMap">
    <w:name w:val="Document Map"/>
    <w:basedOn w:val="Normal"/>
    <w:link w:val="a25"/>
    <w:rsid w:val="00A671B4"/>
    <w:pPr>
      <w:shd w:val="clear" w:color="auto" w:fill="000080"/>
    </w:pPr>
    <w:rPr>
      <w:rFonts w:ascii="Tahoma" w:hAnsi="Tahoma"/>
      <w:sz w:val="22"/>
      <w:szCs w:val="20"/>
    </w:rPr>
  </w:style>
  <w:style w:type="character" w:customStyle="1" w:styleId="a25">
    <w:name w:val="Схема документа Знак"/>
    <w:basedOn w:val="DefaultParagraphFont"/>
    <w:link w:val="DocumentMap"/>
    <w:rsid w:val="00A671B4"/>
    <w:rPr>
      <w:rFonts w:ascii="Tahoma" w:eastAsia="Times New Roman" w:hAnsi="Tahoma"/>
      <w:sz w:val="22"/>
      <w:shd w:val="clear" w:color="auto" w:fill="000080"/>
    </w:rPr>
  </w:style>
  <w:style w:type="character" w:customStyle="1" w:styleId="138">
    <w:name w:val="Ст1"/>
    <w:rsid w:val="00A671B4"/>
    <w:rPr>
      <w:rFonts w:ascii="Times New Roman" w:hAnsi="Times New Roman"/>
      <w:noProof w:val="0"/>
      <w:color w:val="000000"/>
      <w:spacing w:val="0"/>
      <w:w w:val="100"/>
      <w:position w:val="0"/>
      <w:sz w:val="24"/>
      <w:lang w:val="ru-RU"/>
    </w:rPr>
  </w:style>
  <w:style w:type="paragraph" w:customStyle="1" w:styleId="216">
    <w:name w:val="Стиль2"/>
    <w:basedOn w:val="Normal"/>
    <w:rsid w:val="00A671B4"/>
    <w:pPr>
      <w:jc w:val="center"/>
      <w:outlineLvl w:val="0"/>
    </w:pPr>
    <w:rPr>
      <w:b/>
      <w:sz w:val="26"/>
      <w:szCs w:val="20"/>
    </w:rPr>
  </w:style>
  <w:style w:type="paragraph" w:customStyle="1" w:styleId="xl24">
    <w:name w:val="xl24"/>
    <w:basedOn w:val="Normal"/>
    <w:rsid w:val="00A671B4"/>
    <w:pPr>
      <w:pBdr>
        <w:left w:val="single" w:sz="4" w:space="0" w:color="auto"/>
        <w:bottom w:val="single" w:sz="4" w:space="0" w:color="auto"/>
        <w:right w:val="single" w:sz="4" w:space="0" w:color="auto"/>
      </w:pBdr>
      <w:spacing w:before="100" w:after="100"/>
      <w:jc w:val="center"/>
    </w:pPr>
    <w:rPr>
      <w:szCs w:val="20"/>
    </w:rPr>
  </w:style>
  <w:style w:type="paragraph" w:customStyle="1" w:styleId="font5">
    <w:name w:val="font5"/>
    <w:basedOn w:val="Normal"/>
    <w:rsid w:val="00A671B4"/>
    <w:pPr>
      <w:spacing w:before="100" w:after="100"/>
    </w:pPr>
    <w:rPr>
      <w:rFonts w:ascii="Times New Roman CYR" w:hAnsi="Times New Roman CYR"/>
      <w:szCs w:val="20"/>
    </w:rPr>
  </w:style>
  <w:style w:type="paragraph" w:styleId="BlockText">
    <w:name w:val="Block Text"/>
    <w:basedOn w:val="Normal"/>
    <w:rsid w:val="00A671B4"/>
    <w:pPr>
      <w:ind w:left="113" w:right="113"/>
      <w:jc w:val="right"/>
    </w:pPr>
  </w:style>
  <w:style w:type="paragraph" w:customStyle="1" w:styleId="font6">
    <w:name w:val="font6"/>
    <w:basedOn w:val="Normal"/>
    <w:rsid w:val="00A671B4"/>
    <w:pPr>
      <w:spacing w:before="100" w:beforeAutospacing="1" w:after="100" w:afterAutospacing="1"/>
    </w:pPr>
    <w:rPr>
      <w:rFonts w:ascii="Symbol" w:eastAsia="Arial Unicode MS" w:hAnsi="Symbol" w:cs="Arial Unicode MS"/>
    </w:rPr>
  </w:style>
  <w:style w:type="paragraph" w:customStyle="1" w:styleId="font7">
    <w:name w:val="font7"/>
    <w:basedOn w:val="Normal"/>
    <w:rsid w:val="00A671B4"/>
    <w:pPr>
      <w:spacing w:before="100" w:beforeAutospacing="1" w:after="100" w:afterAutospacing="1"/>
    </w:pPr>
    <w:rPr>
      <w:rFonts w:ascii="Times New Roman CYR" w:eastAsia="Arial Unicode MS" w:hAnsi="Times New Roman CYR" w:cs="Times New Roman CYR"/>
    </w:rPr>
  </w:style>
  <w:style w:type="paragraph" w:customStyle="1" w:styleId="xl25">
    <w:name w:val="xl25"/>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6">
    <w:name w:val="xl26"/>
    <w:basedOn w:val="Normal"/>
    <w:rsid w:val="00A671B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7">
    <w:name w:val="xl27"/>
    <w:basedOn w:val="Normal"/>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8">
    <w:name w:val="xl28"/>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9">
    <w:name w:val="xl29"/>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30">
    <w:name w:val="xl30"/>
    <w:basedOn w:val="Normal"/>
    <w:rsid w:val="00A671B4"/>
    <w:pPr>
      <w:spacing w:before="100" w:beforeAutospacing="1" w:after="100" w:afterAutospacing="1"/>
      <w:jc w:val="center"/>
    </w:pPr>
    <w:rPr>
      <w:rFonts w:ascii="Times New Roman CYR" w:eastAsia="Arial Unicode MS" w:hAnsi="Times New Roman CYR" w:cs="Times New Roman CYR"/>
    </w:rPr>
  </w:style>
  <w:style w:type="paragraph" w:customStyle="1" w:styleId="xl31">
    <w:name w:val="xl31"/>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2">
    <w:name w:val="xl32"/>
    <w:basedOn w:val="Normal"/>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3">
    <w:name w:val="xl33"/>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4">
    <w:name w:val="xl34"/>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5">
    <w:name w:val="xl35"/>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color w:val="0000FF"/>
    </w:rPr>
  </w:style>
  <w:style w:type="paragraph" w:customStyle="1" w:styleId="xl36">
    <w:name w:val="xl36"/>
    <w:basedOn w:val="Normal"/>
    <w:rsid w:val="00A671B4"/>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37">
    <w:name w:val="xl37"/>
    <w:basedOn w:val="Normal"/>
    <w:rsid w:val="00A671B4"/>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8">
    <w:name w:val="xl38"/>
    <w:basedOn w:val="Normal"/>
    <w:rsid w:val="00A671B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9">
    <w:name w:val="xl39"/>
    <w:basedOn w:val="Normal"/>
    <w:rsid w:val="00A671B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0">
    <w:name w:val="xl40"/>
    <w:basedOn w:val="Normal"/>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1">
    <w:name w:val="xl41"/>
    <w:basedOn w:val="Normal"/>
    <w:rsid w:val="00A671B4"/>
    <w:pPr>
      <w:pBdr>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2">
    <w:name w:val="xl42"/>
    <w:basedOn w:val="Normal"/>
    <w:rsid w:val="00A671B4"/>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3">
    <w:name w:val="xl43"/>
    <w:basedOn w:val="Normal"/>
    <w:rsid w:val="00A671B4"/>
    <w:pPr>
      <w:pBdr>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4">
    <w:name w:val="xl44"/>
    <w:basedOn w:val="Normal"/>
    <w:rsid w:val="00A671B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5">
    <w:name w:val="xl45"/>
    <w:basedOn w:val="Normal"/>
    <w:rsid w:val="00A671B4"/>
    <w:pPr>
      <w:pBdr>
        <w:left w:val="single" w:sz="4" w:space="0" w:color="auto"/>
        <w:bottom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6">
    <w:name w:val="xl46"/>
    <w:basedOn w:val="Normal"/>
    <w:rsid w:val="00A671B4"/>
    <w:pPr>
      <w:pBdr>
        <w:bottom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7">
    <w:name w:val="xl47"/>
    <w:basedOn w:val="Normal"/>
    <w:rsid w:val="00A671B4"/>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8">
    <w:name w:val="xl48"/>
    <w:basedOn w:val="Normal"/>
    <w:rsid w:val="00A671B4"/>
    <w:pPr>
      <w:spacing w:before="100" w:beforeAutospacing="1" w:after="100" w:afterAutospacing="1"/>
      <w:jc w:val="right"/>
      <w:textAlignment w:val="center"/>
    </w:pPr>
    <w:rPr>
      <w:rFonts w:ascii="Times New Roman CYR" w:eastAsia="Arial Unicode MS" w:hAnsi="Times New Roman CYR" w:cs="Times New Roman CYR"/>
    </w:rPr>
  </w:style>
  <w:style w:type="paragraph" w:customStyle="1" w:styleId="xl49">
    <w:name w:val="xl49"/>
    <w:basedOn w:val="Normal"/>
    <w:rsid w:val="00A671B4"/>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0">
    <w:name w:val="xl50"/>
    <w:basedOn w:val="Normal"/>
    <w:rsid w:val="00A671B4"/>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1">
    <w:name w:val="xl51"/>
    <w:basedOn w:val="Normal"/>
    <w:rsid w:val="00A671B4"/>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2">
    <w:name w:val="xl52"/>
    <w:basedOn w:val="Normal"/>
    <w:rsid w:val="00A671B4"/>
    <w:pPr>
      <w:pBdr>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3">
    <w:name w:val="xl53"/>
    <w:basedOn w:val="Normal"/>
    <w:rsid w:val="00A671B4"/>
    <w:pPr>
      <w:pBdr>
        <w:top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4">
    <w:name w:val="xl54"/>
    <w:basedOn w:val="Normal"/>
    <w:rsid w:val="00A671B4"/>
    <w:pPr>
      <w:pBdr>
        <w:top w:val="single" w:sz="4" w:space="0" w:color="auto"/>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5">
    <w:name w:val="xl55"/>
    <w:basedOn w:val="Normal"/>
    <w:rsid w:val="00A671B4"/>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6">
    <w:name w:val="xl56"/>
    <w:basedOn w:val="Normal"/>
    <w:rsid w:val="00A671B4"/>
    <w:pPr>
      <w:pBdr>
        <w:top w:val="single" w:sz="4" w:space="0" w:color="auto"/>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7">
    <w:name w:val="xl57"/>
    <w:basedOn w:val="Normal"/>
    <w:rsid w:val="00A671B4"/>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8">
    <w:name w:val="xl58"/>
    <w:basedOn w:val="Normal"/>
    <w:rsid w:val="00A671B4"/>
    <w:pPr>
      <w:pBdr>
        <w:top w:val="single" w:sz="4" w:space="0" w:color="auto"/>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9">
    <w:name w:val="xl59"/>
    <w:basedOn w:val="Normal"/>
    <w:rsid w:val="00A671B4"/>
    <w:pPr>
      <w:pBdr>
        <w:top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60">
    <w:name w:val="xl60"/>
    <w:basedOn w:val="Normal"/>
    <w:rsid w:val="00A671B4"/>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1">
    <w:name w:val="xl61"/>
    <w:basedOn w:val="Normal"/>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2">
    <w:name w:val="xl62"/>
    <w:basedOn w:val="Normal"/>
    <w:rsid w:val="00A671B4"/>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63">
    <w:name w:val="xl63"/>
    <w:basedOn w:val="Normal"/>
    <w:rsid w:val="00A671B4"/>
    <w:pPr>
      <w:spacing w:before="100" w:beforeAutospacing="1" w:after="100" w:afterAutospacing="1"/>
    </w:pPr>
    <w:rPr>
      <w:rFonts w:ascii="Times New Roman CYR" w:eastAsia="Arial Unicode MS" w:hAnsi="Times New Roman CYR" w:cs="Times New Roman CYR"/>
    </w:rPr>
  </w:style>
  <w:style w:type="paragraph" w:customStyle="1" w:styleId="xl64">
    <w:name w:val="xl64"/>
    <w:basedOn w:val="Normal"/>
    <w:rsid w:val="00A671B4"/>
    <w:pPr>
      <w:pBdr>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65">
    <w:name w:val="xl65"/>
    <w:basedOn w:val="Normal"/>
    <w:rsid w:val="00A671B4"/>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81">
    <w:name w:val="xl81"/>
    <w:basedOn w:val="Normal"/>
    <w:rsid w:val="00A671B4"/>
    <w:pPr>
      <w:pBdr>
        <w:left w:val="single" w:sz="4" w:space="0" w:color="auto"/>
        <w:right w:val="single" w:sz="4" w:space="0" w:color="auto"/>
      </w:pBdr>
      <w:spacing w:before="100" w:beforeAutospacing="1" w:after="100" w:afterAutospacing="1"/>
      <w:jc w:val="center"/>
      <w:textAlignment w:val="top"/>
    </w:pPr>
    <w:rPr>
      <w:rFonts w:eastAsia="Arial Unicode MS"/>
      <w:b/>
      <w:bCs/>
    </w:rPr>
  </w:style>
  <w:style w:type="paragraph" w:customStyle="1" w:styleId="220">
    <w:name w:val="Îñíîâíîé òåêñò 22"/>
    <w:basedOn w:val="Normal"/>
    <w:rsid w:val="00A671B4"/>
    <w:pPr>
      <w:ind w:firstLine="284"/>
    </w:pPr>
    <w:rPr>
      <w:rFonts w:ascii="Courier New" w:hAnsi="Courier New" w:cs="Courier New"/>
    </w:rPr>
  </w:style>
  <w:style w:type="paragraph" w:customStyle="1" w:styleId="217">
    <w:name w:val="çàãîëîâîê 2"/>
    <w:basedOn w:val="Normal"/>
    <w:next w:val="Normal"/>
    <w:rsid w:val="00A671B4"/>
    <w:pPr>
      <w:keepNext/>
      <w:widowControl w:val="0"/>
    </w:pPr>
  </w:style>
  <w:style w:type="paragraph" w:styleId="ListBullet">
    <w:name w:val="List Bullet"/>
    <w:basedOn w:val="Normal"/>
    <w:autoRedefine/>
    <w:rsid w:val="00A671B4"/>
    <w:pPr>
      <w:tabs>
        <w:tab w:val="num" w:pos="360"/>
      </w:tabs>
      <w:ind w:left="360" w:hanging="360"/>
    </w:pPr>
  </w:style>
  <w:style w:type="paragraph" w:customStyle="1" w:styleId="a26">
    <w:name w:val="об"/>
    <w:basedOn w:val="Normal"/>
    <w:rsid w:val="00A671B4"/>
    <w:pPr>
      <w:jc w:val="center"/>
    </w:pPr>
    <w:rPr>
      <w:noProof/>
      <w:szCs w:val="20"/>
    </w:rPr>
  </w:style>
  <w:style w:type="table" w:styleId="TableGrid">
    <w:name w:val="Table Grid"/>
    <w:basedOn w:val="TableNormal"/>
    <w:uiPriority w:val="59"/>
    <w:rsid w:val="00A671B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0">
    <w:name w:val="Body Text 21"/>
    <w:basedOn w:val="Normal"/>
    <w:rsid w:val="00A671B4"/>
    <w:pPr>
      <w:widowControl w:val="0"/>
      <w:spacing w:before="80" w:line="280" w:lineRule="exact"/>
      <w:jc w:val="both"/>
    </w:pPr>
    <w:rPr>
      <w:color w:val="000000"/>
      <w:szCs w:val="20"/>
    </w:rPr>
  </w:style>
  <w:style w:type="character" w:customStyle="1" w:styleId="fts-hit">
    <w:name w:val="fts-hit"/>
    <w:rsid w:val="00A671B4"/>
  </w:style>
  <w:style w:type="character" w:styleId="LineNumber">
    <w:name w:val="line number"/>
    <w:rsid w:val="00A671B4"/>
  </w:style>
  <w:style w:type="paragraph" w:customStyle="1" w:styleId="221">
    <w:name w:val="Основной текст 22"/>
    <w:basedOn w:val="Normal"/>
    <w:rsid w:val="00A671B4"/>
    <w:pPr>
      <w:widowControl w:val="0"/>
      <w:spacing w:before="80" w:line="280" w:lineRule="exact"/>
      <w:jc w:val="both"/>
    </w:pPr>
    <w:rPr>
      <w:color w:val="000000"/>
      <w:szCs w:val="20"/>
    </w:rPr>
  </w:style>
  <w:style w:type="paragraph" w:customStyle="1" w:styleId="231">
    <w:name w:val="Основной текст 23"/>
    <w:basedOn w:val="Normal"/>
    <w:rsid w:val="00A671B4"/>
    <w:pPr>
      <w:widowControl w:val="0"/>
      <w:spacing w:line="260" w:lineRule="exact"/>
      <w:ind w:firstLine="60"/>
      <w:jc w:val="both"/>
    </w:pPr>
    <w:rPr>
      <w:szCs w:val="20"/>
    </w:rPr>
  </w:style>
  <w:style w:type="paragraph" w:customStyle="1" w:styleId="222">
    <w:name w:val="Основной текст с отступом 22"/>
    <w:basedOn w:val="Normal"/>
    <w:rsid w:val="00A671B4"/>
    <w:pPr>
      <w:ind w:left="284"/>
    </w:pPr>
    <w:rPr>
      <w:color w:val="000000"/>
      <w:szCs w:val="20"/>
    </w:rPr>
  </w:style>
  <w:style w:type="paragraph" w:customStyle="1" w:styleId="320">
    <w:name w:val="Основной текст с отступом 32"/>
    <w:basedOn w:val="Normal"/>
    <w:rsid w:val="00A671B4"/>
    <w:pPr>
      <w:tabs>
        <w:tab w:val="left" w:pos="426"/>
      </w:tabs>
      <w:ind w:left="567" w:firstLine="284"/>
    </w:pPr>
    <w:rPr>
      <w:color w:val="000000"/>
      <w:szCs w:val="20"/>
    </w:rPr>
  </w:style>
  <w:style w:type="paragraph" w:customStyle="1" w:styleId="218">
    <w:name w:val="Схема документа2"/>
    <w:basedOn w:val="Normal"/>
    <w:rsid w:val="00A671B4"/>
    <w:pPr>
      <w:shd w:val="clear" w:color="auto" w:fill="000080"/>
    </w:pPr>
    <w:rPr>
      <w:rFonts w:ascii="Tahoma" w:hAnsi="Tahoma"/>
      <w:sz w:val="22"/>
      <w:szCs w:val="20"/>
    </w:rPr>
  </w:style>
  <w:style w:type="paragraph" w:customStyle="1" w:styleId="321">
    <w:name w:val="Основной текст 32"/>
    <w:basedOn w:val="Normal"/>
    <w:rsid w:val="00A671B4"/>
    <w:pPr>
      <w:widowControl w:val="0"/>
      <w:spacing w:line="400" w:lineRule="exact"/>
      <w:ind w:right="1320"/>
      <w:jc w:val="both"/>
    </w:pPr>
    <w:rPr>
      <w:color w:val="000000"/>
      <w:szCs w:val="20"/>
    </w:rPr>
  </w:style>
  <w:style w:type="paragraph" w:customStyle="1" w:styleId="a27">
    <w:name w:val="Содержимое таблицы"/>
    <w:basedOn w:val="Normal"/>
    <w:rsid w:val="00A671B4"/>
    <w:pPr>
      <w:widowControl w:val="0"/>
      <w:suppressLineNumbers/>
      <w:suppressAutoHyphens/>
    </w:pPr>
    <w:rPr>
      <w:rFonts w:ascii="Arial" w:eastAsia="Lucida Sans Unicode" w:hAnsi="Arial"/>
      <w:kern w:val="2"/>
      <w:sz w:val="20"/>
    </w:rPr>
  </w:style>
  <w:style w:type="numbering" w:customStyle="1" w:styleId="139">
    <w:name w:val="Нет списка1"/>
    <w:next w:val="NoList"/>
    <w:uiPriority w:val="99"/>
    <w:semiHidden/>
    <w:unhideWhenUsed/>
    <w:rsid w:val="00A671B4"/>
  </w:style>
  <w:style w:type="table" w:customStyle="1" w:styleId="140">
    <w:name w:val="Сетка таблицы1"/>
    <w:basedOn w:val="TableNormal"/>
    <w:next w:val="TableGrid"/>
    <w:rsid w:val="00A671B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2z0">
    <w:name w:val="WW8Num12z0"/>
    <w:rsid w:val="00A671B4"/>
    <w:rPr>
      <w:rFonts w:ascii="Journal" w:eastAsia="Times New Roman" w:hAnsi="Journal" w:cs="Times New Roman"/>
    </w:rPr>
  </w:style>
  <w:style w:type="character" w:styleId="FollowedHyperlink">
    <w:name w:val="FollowedHyperlink"/>
    <w:rsid w:val="00A671B4"/>
    <w:rPr>
      <w:color w:val="800080"/>
      <w:u w:val="single"/>
    </w:rPr>
  </w:style>
  <w:style w:type="paragraph" w:customStyle="1" w:styleId="1212">
    <w:name w:val="Привычный_12"/>
    <w:basedOn w:val="Normal"/>
    <w:link w:val="1213"/>
    <w:rsid w:val="00A671B4"/>
    <w:pPr>
      <w:widowControl w:val="0"/>
      <w:ind w:firstLine="851"/>
      <w:jc w:val="both"/>
    </w:pPr>
    <w:rPr>
      <w:kern w:val="16"/>
      <w:szCs w:val="20"/>
    </w:rPr>
  </w:style>
  <w:style w:type="character" w:customStyle="1" w:styleId="1213">
    <w:name w:val="Привычный_12 Знак"/>
    <w:link w:val="1212"/>
    <w:rsid w:val="00A671B4"/>
    <w:rPr>
      <w:rFonts w:ascii="Times New Roman" w:eastAsia="Times New Roman" w:hAnsi="Times New Roman"/>
      <w:kern w:val="16"/>
      <w:sz w:val="24"/>
    </w:rPr>
  </w:style>
  <w:style w:type="numbering" w:customStyle="1" w:styleId="1116">
    <w:name w:val="Нет списка11"/>
    <w:next w:val="NoList"/>
    <w:semiHidden/>
    <w:rsid w:val="00A671B4"/>
  </w:style>
  <w:style w:type="numbering" w:customStyle="1" w:styleId="219">
    <w:name w:val="Нет списка2"/>
    <w:next w:val="NoList"/>
    <w:semiHidden/>
    <w:rsid w:val="00A671B4"/>
  </w:style>
  <w:style w:type="paragraph" w:customStyle="1" w:styleId="BodyText220">
    <w:name w:val="Body Text 22"/>
    <w:basedOn w:val="Normal"/>
    <w:rsid w:val="00A671B4"/>
    <w:pPr>
      <w:widowControl w:val="0"/>
      <w:ind w:left="360"/>
      <w:jc w:val="both"/>
    </w:pPr>
    <w:rPr>
      <w:szCs w:val="20"/>
    </w:rPr>
  </w:style>
  <w:style w:type="numbering" w:customStyle="1" w:styleId="36">
    <w:name w:val="Нет списка3"/>
    <w:next w:val="NoList"/>
    <w:semiHidden/>
    <w:rsid w:val="00A671B4"/>
  </w:style>
  <w:style w:type="numbering" w:customStyle="1" w:styleId="42">
    <w:name w:val="Нет списка4"/>
    <w:next w:val="NoList"/>
    <w:semiHidden/>
    <w:rsid w:val="00A671B4"/>
  </w:style>
  <w:style w:type="character" w:customStyle="1" w:styleId="ConsNonformat0">
    <w:name w:val="ConsNonformat Знак"/>
    <w:link w:val="ConsNonformat"/>
    <w:locked/>
    <w:rsid w:val="00A671B4"/>
    <w:rPr>
      <w:rFonts w:ascii="Courier New" w:eastAsia="Times New Roman" w:hAnsi="Courier New"/>
      <w:snapToGrid w:val="0"/>
    </w:rPr>
  </w:style>
  <w:style w:type="character" w:customStyle="1" w:styleId="layout">
    <w:name w:val="layout"/>
    <w:basedOn w:val="DefaultParagraphFont"/>
    <w:rsid w:val="00EE77AD"/>
  </w:style>
  <w:style w:type="character" w:customStyle="1" w:styleId="Bodytext12">
    <w:name w:val="Body text_"/>
    <w:basedOn w:val="DefaultParagraphFont"/>
    <w:link w:val="223"/>
    <w:rsid w:val="00E80F60"/>
    <w:rPr>
      <w:rFonts w:eastAsia="Times New Roman"/>
      <w:sz w:val="28"/>
      <w:szCs w:val="28"/>
      <w:shd w:val="clear" w:color="auto" w:fill="FFFFFF"/>
    </w:rPr>
  </w:style>
  <w:style w:type="paragraph" w:customStyle="1" w:styleId="223">
    <w:name w:val="Основной текст2"/>
    <w:basedOn w:val="Normal"/>
    <w:link w:val="Bodytext12"/>
    <w:rsid w:val="00E80F60"/>
    <w:pPr>
      <w:widowControl w:val="0"/>
      <w:shd w:val="clear" w:color="auto" w:fill="FFFFFF"/>
      <w:spacing w:before="600" w:line="389" w:lineRule="exact"/>
      <w:ind w:hanging="960"/>
      <w:jc w:val="both"/>
    </w:pPr>
    <w:rPr>
      <w:rFonts w:ascii="Calibri" w:hAnsi="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ustomizations.xml.rels>&#65279;<?xml version="1.0" encoding="utf-8" standalone="yes"?><Relationships xmlns="http://schemas.openxmlformats.org/package/2006/relationships"><Relationship Id="rId1" Type="http://schemas.microsoft.com/office/2006/relationships/attachedToolbars" Target="attachedToolbars.bin" /></Relationship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microsoft.com/office/2006/relationships/keyMapCustomizations" Target="customizations.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numbering.xml.rels>&#65279;<?xml version="1.0" encoding="utf-8" standalone="yes"?><Relationships xmlns="http://schemas.openxmlformats.org/package/2006/relationships"><Relationship Id="rId1" Type="http://schemas.openxmlformats.org/officeDocument/2006/relationships/image" Target="media/image1.wmf"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88B11-2ABB-4851-AE73-AEF905B64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Uslugi_ob_avto_new.dotx</Template>
  <TotalTime>1363</TotalTime>
  <Pages>18</Pages>
  <Words>19387</Words>
  <Characters>110512</Characters>
  <Application>Microsoft Office Word</Application>
  <DocSecurity>0</DocSecurity>
  <Lines>920</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129640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gz4</dc:creator>
  <cp:lastModifiedBy>Александр Сергеевич Агеев</cp:lastModifiedBy>
  <cp:revision>435</cp:revision>
  <cp:lastPrinted>2012-10-30T08:10:00Z</cp:lastPrinted>
  <dcterms:created xsi:type="dcterms:W3CDTF">2016-06-01T05:38:00Z</dcterms:created>
  <dcterms:modified xsi:type="dcterms:W3CDTF">2026-10-07T06:23:00Z</dcterms:modified>
</cp:coreProperties>
</file>