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CF1FF3" w:rsidRPr="003908D0" w:rsidP="00CF1FF3">
      <w:pPr>
        <w:jc w:val="center"/>
        <w:rPr>
          <w:b/>
        </w:rPr>
      </w:pPr>
      <w:r w:rsidRPr="003908D0">
        <w:rPr>
          <w:b/>
          <w:bCs/>
          <w:kern w:val="28"/>
          <w:lang w:val="en-US"/>
        </w:rPr>
        <w:t>V</w:t>
      </w:r>
      <w:r w:rsidRPr="003908D0">
        <w:rPr>
          <w:b/>
          <w:bCs/>
          <w:kern w:val="28"/>
        </w:rPr>
        <w:t xml:space="preserve">. </w:t>
      </w:r>
      <w:r w:rsidRPr="003908D0">
        <w:rPr>
          <w:b/>
        </w:rPr>
        <w:t xml:space="preserve">ПРОЕКТ КОНТРАКТА </w:t>
      </w:r>
    </w:p>
    <w:p w:rsidR="00CF1FF3" w:rsidRPr="003908D0" w:rsidP="00CF1FF3">
      <w:pPr>
        <w:jc w:val="center"/>
        <w:rPr>
          <w:b/>
          <w:bCs/>
        </w:rPr>
      </w:pPr>
      <w:r w:rsidRPr="003908D0">
        <w:rPr>
          <w:b/>
          <w:bCs/>
        </w:rPr>
        <w:t xml:space="preserve">          </w:t>
      </w:r>
    </w:p>
    <w:p w:rsidR="00CF1FF3" w:rsidRPr="003908D0" w:rsidP="00E45257">
      <w:pPr>
        <w:ind w:firstLine="567"/>
        <w:jc w:val="center"/>
        <w:rPr>
          <w:color w:val="000000" w:themeColor="text1"/>
        </w:rPr>
      </w:pPr>
      <w:r w:rsidRPr="003908D0">
        <w:rPr>
          <w:b/>
        </w:rPr>
        <w:t>Государственный контракт</w:t>
      </w:r>
      <w:r w:rsidRPr="003908D0">
        <w:rPr>
          <w:color w:val="000000" w:themeColor="text1"/>
        </w:rPr>
        <w:t xml:space="preserve"> </w:t>
      </w:r>
      <w:r w:rsidRPr="003908D0">
        <w:rPr>
          <w:color w:val="000000" w:themeColor="text1"/>
        </w:rPr>
        <w:t xml:space="preserve"> </w:t>
      </w:r>
    </w:p>
    <w:p w:rsidR="00005513" w:rsidRPr="003908D0" w:rsidP="00E45257">
      <w:pPr>
        <w:ind w:firstLine="567"/>
        <w:jc w:val="center"/>
      </w:pPr>
    </w:p>
    <w:p w:rsidR="00CF1FF3" w:rsidRPr="003908D0" w:rsidP="00CF1FF3">
      <w:pPr>
        <w:ind w:firstLine="567"/>
        <w:jc w:val="both"/>
      </w:pPr>
      <w:r w:rsidRPr="003908D0">
        <w:t>г. ________</w:t>
      </w:r>
      <w:r w:rsidRPr="003908D0" w:rsidR="00D506A9">
        <w:t>_____</w:t>
      </w:r>
      <w:r w:rsidRPr="003908D0" w:rsidR="00D506A9">
        <w:tab/>
      </w:r>
      <w:r w:rsidRPr="003908D0" w:rsidR="00D506A9">
        <w:tab/>
      </w:r>
      <w:r w:rsidRPr="003908D0" w:rsidR="00D506A9">
        <w:tab/>
      </w:r>
      <w:r w:rsidRPr="003908D0" w:rsidR="00D506A9">
        <w:tab/>
      </w:r>
      <w:r w:rsidRPr="003908D0" w:rsidR="00D506A9">
        <w:tab/>
      </w:r>
      <w:r w:rsidRPr="003908D0" w:rsidR="00D506A9">
        <w:tab/>
      </w:r>
      <w:r w:rsidRPr="003908D0" w:rsidR="00D506A9">
        <w:tab/>
      </w:r>
      <w:r w:rsidRPr="003908D0" w:rsidR="00D506A9">
        <w:tab/>
        <w:t>«___»  ________ 20</w:t>
      </w:r>
      <w:r w:rsidRPr="003908D0">
        <w:t>__ г.</w:t>
      </w:r>
    </w:p>
    <w:p w:rsidR="00CF1FF3" w:rsidRPr="003908D0" w:rsidP="00CF1FF3">
      <w:pPr>
        <w:ind w:firstLine="567"/>
        <w:jc w:val="both"/>
      </w:pPr>
      <w:r w:rsidRPr="003908D0">
        <w:t>КРАЕВОЕ ГОСУДАРСТВЕННОЕ</w:t>
      </w:r>
      <w:r>
        <w:t xml:space="preserve"> КАЗЁННОЕ УЧРЕЖДЕНИЕ ''ХАБАРОВСКОЕ УПРАВЛЕНИЕ АВТОМОБИЛЬНЫХ ДОРОГ''</w:t>
      </w:r>
      <w:r w:rsidRPr="003908D0">
        <w:t xml:space="preserve">, </w:t>
      </w:r>
      <w:r w:rsidRPr="003908D0" w:rsidR="009C7995">
        <w:t>именуемое в дальнейшем «Заказчик», в лице ______________________________,  действующего на основании ___________________, с одной стороны</w:t>
      </w:r>
      <w:r w:rsidRPr="003908D0" w:rsidR="009C7995">
        <w:rPr>
          <w:bCs/>
          <w:iCs/>
          <w:spacing w:val="-6"/>
        </w:rPr>
        <w:t xml:space="preserve"> и ______________</w:t>
      </w:r>
      <w:r w:rsidRPr="003908D0" w:rsidR="009C7995">
        <w:rPr>
          <w:bCs/>
          <w:spacing w:val="-6"/>
        </w:rPr>
        <w:t xml:space="preserve">, именуемое в дальнейшем  «Исполнитель», в лице _________________, действующего на основании ________________________________, с другой стороны, </w:t>
      </w:r>
      <w:r w:rsidRPr="003908D0" w:rsidR="009C7995">
        <w:rPr>
          <w:bCs/>
        </w:rPr>
        <w:t>в дальнейшем вместе именуемые «Стороны»,</w:t>
      </w:r>
      <w:r w:rsidRPr="003908D0" w:rsidR="009C7995">
        <w:t xml:space="preserve"> и каждый в отдельности «Сторона», с соблюдением требований Гражданского </w:t>
      </w:r>
      <w:r>
        <w:fldChar w:fldCharType="begin"/>
      </w:r>
      <w:r>
        <w:instrText xml:space="preserve"> HYPERLINK "consultantplus://offline/main?base=LAW;n=112770;fld=134" </w:instrText>
      </w:r>
      <w:r>
        <w:fldChar w:fldCharType="separate"/>
      </w:r>
      <w:r w:rsidRPr="003908D0" w:rsidR="009C7995">
        <w:t>кодекса</w:t>
      </w:r>
      <w:r>
        <w:fldChar w:fldCharType="end"/>
      </w:r>
      <w:r w:rsidRPr="003908D0" w:rsidR="009C7995">
        <w:t xml:space="preserve"> Российской Федерации, Федерального </w:t>
      </w:r>
      <w:r>
        <w:fldChar w:fldCharType="begin"/>
      </w:r>
      <w:r>
        <w:instrText xml:space="preserve"> HYPERLINK "consultantplus://offline/main?base=LAW;n=116659;fld=134" </w:instrText>
      </w:r>
      <w:r>
        <w:fldChar w:fldCharType="separate"/>
      </w:r>
      <w:r w:rsidRPr="003908D0" w:rsidR="009C7995">
        <w:t>закона</w:t>
      </w:r>
      <w:r>
        <w:fldChar w:fldCharType="end"/>
      </w:r>
      <w:r w:rsidRPr="003908D0" w:rsidR="009C7995">
        <w:t xml:space="preserve">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на условиях, предусмотренных извещением об осуществлении закупки № _______,</w:t>
      </w:r>
      <w:r w:rsidRPr="003908D0">
        <w:t xml:space="preserve"> </w:t>
      </w:r>
      <w:r w:rsidRPr="003908D0" w:rsidR="00175942">
        <w:t xml:space="preserve">(Идентификационный код закупки </w:t>
      </w:r>
      <w:r w:rsidRPr="003908D0" w:rsidR="00005513">
        <w:rPr>
          <w:noProof/>
          <w:color w:val="000000" w:themeColor="text1"/>
        </w:rPr>
        <w:t>262272108650527220100102380016202242</w:t>
      </w:r>
      <w:r w:rsidRPr="003908D0" w:rsidR="00005513">
        <w:t>)</w:t>
      </w:r>
      <w:r w:rsidRPr="003908D0" w:rsidR="00005513">
        <w:t xml:space="preserve">, заявкой участника закупки, заключили настоящий </w:t>
      </w:r>
      <w:r w:rsidRPr="003908D0" w:rsidR="00005513">
        <w:t>государственный контракт (далее – контракт)</w:t>
      </w:r>
      <w:r w:rsidRPr="003908D0" w:rsidR="00005513">
        <w:rPr>
          <w:noProof/>
        </w:rPr>
        <w:t xml:space="preserve"> </w:t>
      </w:r>
      <w:r w:rsidRPr="003908D0" w:rsidR="00005513">
        <w:t>о нижеследующем:</w:t>
      </w:r>
    </w:p>
    <w:p w:rsidR="00CF1FF3" w:rsidRPr="003908D0" w:rsidP="00CF1FF3">
      <w:pPr>
        <w:jc w:val="center"/>
        <w:rPr>
          <w:b/>
          <w:bCs/>
        </w:rPr>
      </w:pPr>
    </w:p>
    <w:p w:rsidR="00CF1FF3" w:rsidRPr="003908D0" w:rsidP="00CF1FF3">
      <w:pPr>
        <w:jc w:val="center"/>
      </w:pPr>
      <w:r w:rsidRPr="003908D0">
        <w:rPr>
          <w:b/>
          <w:bCs/>
        </w:rPr>
        <w:t xml:space="preserve">1. ПРЕДМЕТ </w:t>
      </w:r>
      <w:r w:rsidRPr="003908D0">
        <w:rPr>
          <w:b/>
        </w:rPr>
        <w:t>КОНТРАКТ</w:t>
      </w:r>
      <w:r w:rsidRPr="003908D0">
        <w:rPr>
          <w:b/>
          <w:bCs/>
        </w:rPr>
        <w:t>А</w:t>
      </w:r>
    </w:p>
    <w:p w:rsidR="00CF1FF3" w:rsidRPr="003908D0" w:rsidP="00F84B41">
      <w:pPr>
        <w:keepNext/>
        <w:autoSpaceDE w:val="0"/>
        <w:ind w:firstLine="709"/>
        <w:jc w:val="both"/>
      </w:pPr>
      <w:r w:rsidRPr="003908D0">
        <w:t xml:space="preserve">1.1. Предмет контракта: </w:t>
      </w:r>
      <w:r w:rsidRPr="003908D0">
        <w:t>Оказание</w:t>
      </w:r>
      <w:r w:rsidRPr="003908D0">
        <w:rPr>
          <w:lang w:val="en-US"/>
        </w:rPr>
        <w:t xml:space="preserve"> </w:t>
      </w:r>
      <w:r w:rsidRPr="003908D0">
        <w:t>услуг</w:t>
      </w:r>
      <w:r>
        <w:t xml:space="preserve"> по информационно-техническому сопровождению программного обеспечения ''Комплекс – Контроль''</w:t>
      </w:r>
      <w:r w:rsidRPr="003908D0">
        <w:t xml:space="preserve"> (далее – Услуги).</w:t>
      </w:r>
      <w:r w:rsidRPr="003908D0">
        <w:rPr>
          <w:bCs/>
        </w:rPr>
        <w:t xml:space="preserve"> </w:t>
      </w:r>
      <w:r w:rsidRPr="003908D0">
        <w:t>Заказчик поручает, а Исполнитель принимает на себя обязательства оказать Услуги в соответствии с Технической частью (Приложение 1), Спецификацией (Приложение 2), являющимися неотъемлемыми частями контракта, а Заказчик обязуется принять оказанные Услуги и оплатить их в порядке и на услов</w:t>
      </w:r>
      <w:r w:rsidR="00F84B41">
        <w:t>иях, предусмотренных контрактом</w:t>
      </w:r>
      <w:r w:rsidRPr="003908D0" w:rsidR="00E45257">
        <w:rPr>
          <w:color w:val="000000" w:themeColor="text1"/>
        </w:rPr>
        <w:t>.</w:t>
      </w:r>
      <w:r w:rsidRPr="003908D0" w:rsidR="005A4B00">
        <w:rPr>
          <w:rStyle w:val="a6"/>
          <w:b/>
        </w:rPr>
        <w:t xml:space="preserve"> </w:t>
      </w:r>
      <w:r>
        <w:rPr>
          <w:rStyle w:val="FootnoteReference"/>
          <w:b/>
          <w:color w:val="FFFFFF" w:themeColor="background1"/>
        </w:rPr>
        <w:footnoteReference w:id="2"/>
      </w:r>
      <w:r>
        <w:rPr>
          <w:rStyle w:val="FootnoteReference"/>
          <w:color w:val="FFFFFF" w:themeColor="background1"/>
        </w:rPr>
        <w:footnoteReference w:id="3"/>
      </w:r>
      <w:r>
        <w:rPr>
          <w:rStyle w:val="FootnoteReference"/>
          <w:rFonts w:eastAsiaTheme="minorHAnsi"/>
          <w:color w:val="FFFFFF" w:themeColor="background1"/>
          <w:lang w:eastAsia="en-US"/>
        </w:rPr>
        <w:footnoteReference w:id="4"/>
      </w:r>
    </w:p>
    <w:p w:rsidR="00867424" w:rsidRPr="003908D0" w:rsidP="00867424">
      <w:pPr>
        <w:jc w:val="both"/>
      </w:pPr>
    </w:p>
    <w:p w:rsidR="00E45257" w:rsidRPr="003908D0" w:rsidP="00E45257">
      <w:pPr>
        <w:jc w:val="center"/>
        <w:rPr>
          <w:b/>
          <w:vertAlign w:val="superscript"/>
        </w:rPr>
      </w:pPr>
      <w:r w:rsidRPr="003908D0">
        <w:rPr>
          <w:b/>
        </w:rPr>
        <w:t>2. ЦЕНА КОНТРАКТА</w:t>
      </w:r>
      <w:r w:rsidRPr="003908D0">
        <w:rPr>
          <w:b/>
          <w:vertAlign w:val="superscript"/>
        </w:rPr>
        <w:t>1</w:t>
      </w:r>
    </w:p>
    <w:p w:rsidR="00E45257" w:rsidRPr="003908D0" w:rsidP="00E45257">
      <w:pPr>
        <w:ind w:firstLine="709"/>
        <w:jc w:val="both"/>
        <w:rPr>
          <w:rFonts w:eastAsia="Calibri"/>
          <w:lang w:eastAsia="en-US"/>
        </w:rPr>
      </w:pPr>
      <w:r w:rsidRPr="003908D0">
        <w:t>2.1. Цена контракта составляет _____________ (сумма прописью), включая НДС________________(___________________) рублей _____копеек</w:t>
      </w:r>
      <w:r w:rsidRPr="003908D0">
        <w:rPr>
          <w:vertAlign w:val="superscript"/>
        </w:rPr>
        <w:t>2</w:t>
      </w:r>
      <w:r w:rsidRPr="003908D0">
        <w:rPr>
          <w:rStyle w:val="a6"/>
        </w:rPr>
        <w:t xml:space="preserve"> </w:t>
      </w:r>
      <w:r w:rsidRPr="003908D0">
        <w:t xml:space="preserve"> (в</w:t>
      </w:r>
      <w:r w:rsidRPr="003908D0">
        <w:rPr>
          <w:rFonts w:eastAsia="Calibri"/>
          <w:lang w:eastAsia="en-US"/>
        </w:rPr>
        <w:t xml:space="preserve"> случае, если контракт заключается с Исполнителем </w:t>
      </w:r>
      <w:r w:rsidRPr="003908D0">
        <w:t xml:space="preserve">не являющимся плательщиком НДС, </w:t>
      </w:r>
      <w:r w:rsidRPr="003908D0">
        <w:rPr>
          <w:rFonts w:eastAsia="Calibri"/>
          <w:lang w:eastAsia="en-US"/>
        </w:rPr>
        <w:t>либо если оказываемые услуги  не подлежат обложению (освобождаются от обложения) налогом на добавленную стоимость, указать «НДС не облагается».)</w:t>
      </w:r>
    </w:p>
    <w:p w:rsidR="00867424" w:rsidRPr="003908D0" w:rsidP="00E45257">
      <w:pPr>
        <w:autoSpaceDE w:val="0"/>
        <w:autoSpaceDN w:val="0"/>
        <w:adjustRightInd w:val="0"/>
        <w:ind w:firstLine="708"/>
        <w:jc w:val="both"/>
        <w:rPr>
          <w:rFonts w:eastAsiaTheme="minorHAnsi"/>
          <w:lang w:eastAsia="en-US"/>
        </w:rPr>
      </w:pPr>
      <w:r w:rsidRPr="003908D0">
        <w:rPr>
          <w:rFonts w:eastAsiaTheme="minorHAnsi"/>
          <w:lang w:eastAsia="en-US"/>
        </w:rPr>
        <w:t>Сумма, подлежащая уплате Заказчиком Исполнителю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3908D0">
        <w:rPr>
          <w:rFonts w:eastAsiaTheme="minorHAnsi"/>
          <w:vertAlign w:val="superscript"/>
          <w:lang w:eastAsia="en-US"/>
        </w:rPr>
        <w:t>3</w:t>
      </w:r>
      <w:r w:rsidRPr="003908D0">
        <w:rPr>
          <w:rFonts w:eastAsiaTheme="minorHAnsi"/>
          <w:lang w:eastAsia="en-US"/>
        </w:rPr>
        <w:t>.</w:t>
      </w:r>
    </w:p>
    <w:p w:rsidR="00867424" w:rsidRPr="003908D0" w:rsidP="004F4346">
      <w:pPr>
        <w:ind w:firstLine="709"/>
        <w:jc w:val="both"/>
      </w:pPr>
      <w:r w:rsidRPr="003908D0">
        <w:rPr>
          <w:rFonts w:eastAsiaTheme="minorHAnsi"/>
          <w:lang w:eastAsia="en-US"/>
        </w:rPr>
        <w:t>2.1.1. Ц</w:t>
      </w:r>
      <w:r w:rsidRPr="003908D0">
        <w:rPr>
          <w:rFonts w:eastAsia="Calibri"/>
          <w:bCs/>
        </w:rPr>
        <w:t xml:space="preserve">ена </w:t>
      </w:r>
      <w:r w:rsidRPr="00282B20">
        <w:rPr>
          <w:rFonts w:eastAsia="Calibri"/>
          <w:bCs/>
        </w:rPr>
        <w:t xml:space="preserve">каждого этапа устанавливается в размере, определенном </w:t>
      </w:r>
      <w:r w:rsidRPr="00282B20" w:rsidR="00282B20">
        <w:t>пропорционально снижению начальной (максимальной) цены контракта участником закупки, с которым заключается контракт</w:t>
      </w:r>
      <w:r w:rsidRPr="00282B20">
        <w:rPr>
          <w:rFonts w:eastAsia="Calibri"/>
          <w:bCs/>
        </w:rPr>
        <w:t xml:space="preserve"> и указана</w:t>
      </w:r>
      <w:r w:rsidRPr="00282B20" w:rsidR="009C7995">
        <w:t xml:space="preserve"> в</w:t>
      </w:r>
      <w:r w:rsidRPr="003908D0" w:rsidR="009C7995">
        <w:t xml:space="preserve"> Приложении 3</w:t>
      </w:r>
      <w:r w:rsidRPr="003908D0">
        <w:t xml:space="preserve"> к контракту.</w:t>
      </w:r>
    </w:p>
    <w:p w:rsidR="00867424" w:rsidRPr="003908D0" w:rsidP="00867424">
      <w:pPr>
        <w:ind w:firstLine="709"/>
        <w:jc w:val="both"/>
      </w:pPr>
      <w:r w:rsidRPr="003908D0">
        <w:t xml:space="preserve">2.2. Валютой для установления цены контракта и расчетов с </w:t>
      </w:r>
      <w:r w:rsidRPr="003908D0" w:rsidR="00B51413">
        <w:t xml:space="preserve">Исполнитель </w:t>
      </w:r>
      <w:r w:rsidRPr="003908D0">
        <w:t xml:space="preserve">является рубль Российской Федерации. </w:t>
      </w:r>
    </w:p>
    <w:p w:rsidR="00867424" w:rsidRPr="003908D0" w:rsidP="00867424">
      <w:pPr>
        <w:ind w:firstLine="709"/>
        <w:jc w:val="both"/>
      </w:pPr>
      <w:r w:rsidRPr="003908D0">
        <w:t>2.3. Источник финансирования контракта</w:t>
      </w:r>
      <w:r w:rsidRPr="003908D0" w:rsidR="00F32353">
        <w:t>:</w:t>
      </w:r>
      <w:r w:rsidRPr="003908D0">
        <w:t>Хабаровский</w:t>
      </w:r>
      <w:r w:rsidRPr="003908D0">
        <w:rPr>
          <w:lang w:val="en-US"/>
        </w:rPr>
        <w:t xml:space="preserve"> </w:t>
      </w:r>
      <w:r w:rsidRPr="003908D0">
        <w:t>край</w:t>
      </w:r>
      <w:r>
        <w:t xml:space="preserve"> - Бюджет Хабаровского края</w:t>
      </w:r>
      <w:r w:rsidRPr="003908D0">
        <w:t>.</w:t>
      </w:r>
    </w:p>
    <w:p w:rsidR="00867424" w:rsidRPr="003908D0" w:rsidP="00867424">
      <w:pPr>
        <w:ind w:firstLine="709"/>
        <w:jc w:val="both"/>
      </w:pPr>
      <w:r w:rsidRPr="003908D0">
        <w:t>2.4.</w:t>
      </w:r>
      <w:r w:rsidRPr="003908D0" w:rsidR="00F32353">
        <w:rPr>
          <w:rStyle w:val="a6"/>
        </w:rPr>
        <w:t xml:space="preserve"> </w:t>
      </w:r>
      <w:r w:rsidRPr="003908D0">
        <w:t>Цена</w:t>
      </w:r>
      <w:r w:rsidRPr="003908D0">
        <w:rPr>
          <w:rFonts w:eastAsiaTheme="minorHAnsi"/>
          <w:lang w:eastAsia="en-US"/>
        </w:rPr>
        <w:t xml:space="preserve"> </w:t>
      </w:r>
      <w:r w:rsidRPr="003908D0">
        <w:t xml:space="preserve">контракта включает </w:t>
      </w:r>
      <w:r>
        <w:t>в стоимость оказания Услуг, все затраты и издержки, а тка же налоги, сборы и другие обязательные платежи, взымаемые с Исполнителя в связи с исполнением контракта.</w:t>
      </w:r>
    </w:p>
    <w:p w:rsidR="009C7995" w:rsidRPr="003908D0" w:rsidP="009C7995">
      <w:pPr>
        <w:ind w:firstLine="709"/>
        <w:jc w:val="both"/>
      </w:pPr>
      <w:r w:rsidRPr="003908D0">
        <w:t>2.5.</w:t>
      </w:r>
      <w:r w:rsidRPr="003908D0" w:rsidR="00F32353">
        <w:rPr>
          <w:rStyle w:val="a6"/>
        </w:rPr>
        <w:t xml:space="preserve"> </w:t>
      </w:r>
      <w:r w:rsidRPr="00CE3A8D" w:rsidR="00CE3A8D">
        <w:t>Цена контракта является твердой, определена на весь срок исполнения контракта, за исключением случаев, установленных законодательством Российской Федерации.</w:t>
      </w:r>
      <w:r w:rsidRPr="003908D0" w:rsidR="00A7034E">
        <w:rPr>
          <w:rFonts w:eastAsia="Calibri"/>
          <w:noProof/>
        </w:rPr>
        <w:t xml:space="preserve"> </w:t>
      </w:r>
    </w:p>
    <w:p w:rsidR="005A4B00" w:rsidRPr="003908D0" w:rsidP="00F32353">
      <w:pPr>
        <w:pStyle w:val="ListParagraph"/>
        <w:tabs>
          <w:tab w:val="left" w:pos="426"/>
        </w:tabs>
        <w:ind w:left="0"/>
        <w:jc w:val="center"/>
        <w:rPr>
          <w:sz w:val="24"/>
          <w:szCs w:val="24"/>
        </w:rPr>
      </w:pPr>
    </w:p>
    <w:p w:rsidR="00F32353" w:rsidRPr="003908D0" w:rsidP="00F32353">
      <w:pPr>
        <w:pStyle w:val="ListParagraph"/>
        <w:tabs>
          <w:tab w:val="left" w:pos="426"/>
        </w:tabs>
        <w:ind w:left="0"/>
        <w:jc w:val="center"/>
        <w:rPr>
          <w:b/>
          <w:sz w:val="24"/>
          <w:szCs w:val="24"/>
        </w:rPr>
      </w:pPr>
      <w:r w:rsidRPr="003908D0">
        <w:rPr>
          <w:b/>
          <w:sz w:val="24"/>
          <w:szCs w:val="24"/>
        </w:rPr>
        <w:t>3. ПОРЯДОК РАСЧЕТОВ</w:t>
      </w:r>
      <w:r>
        <w:rPr>
          <w:rStyle w:val="FootnoteReference"/>
          <w:b/>
          <w:sz w:val="24"/>
          <w:szCs w:val="24"/>
        </w:rPr>
        <w:footnoteReference w:id="5"/>
      </w:r>
    </w:p>
    <w:p w:rsidR="00CF1FF3" w:rsidRPr="003908D0" w:rsidP="00CF1FF3">
      <w:pPr>
        <w:keepNext/>
        <w:autoSpaceDE w:val="0"/>
        <w:ind w:firstLine="709"/>
        <w:jc w:val="both"/>
      </w:pPr>
      <w:r w:rsidRPr="003908D0">
        <w:t>3.1. Оплата за оказанные Услуги осуществляется по цене, установленной п. 2.1 контракта.</w:t>
      </w:r>
    </w:p>
    <w:p w:rsidR="00610662" w:rsidRPr="003908D0" w:rsidP="00610662">
      <w:pPr>
        <w:autoSpaceDE w:val="0"/>
        <w:autoSpaceDN w:val="0"/>
        <w:adjustRightInd w:val="0"/>
        <w:ind w:firstLine="709"/>
        <w:jc w:val="both"/>
      </w:pPr>
      <w:r w:rsidRPr="003908D0">
        <w:t xml:space="preserve">3.2. </w:t>
      </w:r>
      <w:r w:rsidRPr="003908D0">
        <w:t>Оплата Услуг</w:t>
      </w:r>
      <w:r>
        <w:t xml:space="preserve"> осуществляется по безналичному расчету путем перечисления Заказчиком денежных средств на расчетный счет Исполнителя, указанный в контракте, в течение 7 рабочих дней с даты подписания Заказчиком документа о приемке</w:t>
      </w:r>
      <w:r w:rsidRPr="003908D0">
        <w:t xml:space="preserve"> </w:t>
      </w:r>
    </w:p>
    <w:p w:rsidR="00610662" w:rsidRPr="003908D0" w:rsidP="00610662">
      <w:pPr>
        <w:autoSpaceDE w:val="0"/>
        <w:autoSpaceDN w:val="0"/>
        <w:adjustRightInd w:val="0"/>
        <w:ind w:firstLine="709"/>
        <w:jc w:val="both"/>
      </w:pPr>
      <w:r w:rsidRPr="003908D0">
        <w:rPr>
          <w:noProof/>
        </w:rPr>
        <w:t>Расчет осуществляется по каждому этапу</w:t>
      </w:r>
      <w:r w:rsidRPr="003908D0">
        <w:t>.</w:t>
      </w:r>
    </w:p>
    <w:p w:rsidR="00610662" w:rsidRPr="003908D0" w:rsidP="00610662">
      <w:pPr>
        <w:autoSpaceDE w:val="0"/>
        <w:autoSpaceDN w:val="0"/>
        <w:adjustRightInd w:val="0"/>
        <w:ind w:firstLine="709"/>
        <w:jc w:val="both"/>
      </w:pPr>
      <w:r w:rsidRPr="003908D0">
        <w:t xml:space="preserve">3.3. Обязательство Заказчика по оплате за оказанные Услуги считается исполненным с момента списания денежных средств со счета Заказчика. </w:t>
      </w:r>
    </w:p>
    <w:p w:rsidRPr="003908D0" w:rsidP="00610662">
      <w:pPr>
        <w:autoSpaceDE w:val="0"/>
        <w:autoSpaceDN w:val="0"/>
        <w:adjustRightInd w:val="0"/>
        <w:ind w:firstLine="709"/>
        <w:jc w:val="both"/>
      </w:pPr>
      <w:r w:rsidRPr="003908D0">
        <w:t>3.4. Если контрактом предусмотрены этапы оказания Услуг, Заказчиком должен быть оплачен каждый из этапов оказанных Услуг.</w:t>
      </w:r>
      <w:r w:rsidRPr="003908D0">
        <w:t xml:space="preserve"> </w:t>
      </w:r>
    </w:p>
    <w:p w:rsidR="007146FB" w:rsidRPr="003908D0" w:rsidP="007146FB">
      <w:pPr>
        <w:keepNext/>
        <w:autoSpaceDE w:val="0"/>
        <w:ind w:firstLine="709"/>
      </w:pPr>
    </w:p>
    <w:p w:rsidR="00610662" w:rsidRPr="003908D0" w:rsidP="00610662">
      <w:pPr>
        <w:keepNext/>
        <w:autoSpaceDE w:val="0"/>
        <w:ind w:firstLine="709"/>
        <w:jc w:val="center"/>
        <w:rPr>
          <w:b/>
        </w:rPr>
      </w:pPr>
      <w:r w:rsidRPr="003908D0">
        <w:rPr>
          <w:b/>
        </w:rPr>
        <w:t>4. ПРАВА И ОБЯЗАННОСТИ СТОРОН</w:t>
      </w:r>
    </w:p>
    <w:p w:rsidR="00CF1FF3" w:rsidRPr="003908D0" w:rsidP="00CF1FF3">
      <w:pPr>
        <w:ind w:firstLine="709"/>
        <w:jc w:val="both"/>
        <w:rPr>
          <w:b/>
        </w:rPr>
      </w:pPr>
      <w:r w:rsidRPr="003908D0">
        <w:rPr>
          <w:b/>
        </w:rPr>
        <w:t>4.1. Заказчик вправе:</w:t>
      </w:r>
    </w:p>
    <w:p w:rsidR="00CF1FF3" w:rsidRPr="003908D0" w:rsidP="00CF1FF3">
      <w:pPr>
        <w:ind w:firstLine="709"/>
        <w:jc w:val="both"/>
      </w:pPr>
      <w:r w:rsidRPr="003908D0">
        <w:t>4.1.1. Требовать от Исполнителя надлежащего исполнения обязательств в соответствии с условиями контракта.</w:t>
      </w:r>
    </w:p>
    <w:p w:rsidR="00CF1FF3" w:rsidRPr="003908D0" w:rsidP="00CF1FF3">
      <w:pPr>
        <w:ind w:firstLine="709"/>
        <w:jc w:val="both"/>
      </w:pPr>
      <w:r w:rsidRPr="003908D0">
        <w:t>4.1.2.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rsidR="00CF1FF3" w:rsidRPr="003908D0" w:rsidP="00CF1FF3">
      <w:pPr>
        <w:ind w:firstLine="709"/>
        <w:jc w:val="both"/>
      </w:pPr>
      <w:r w:rsidRPr="003908D0">
        <w:t>4.1.3. Запрашивать у Исполнителя информацию о ходе и состоянии исполнения обязательств Исполнителя по настоящему контракту.</w:t>
      </w:r>
    </w:p>
    <w:p w:rsidR="00CF1FF3" w:rsidRPr="003908D0" w:rsidP="00CF1FF3">
      <w:pPr>
        <w:ind w:firstLine="709"/>
        <w:jc w:val="both"/>
        <w:rPr>
          <w:b/>
        </w:rPr>
      </w:pPr>
      <w:r w:rsidRPr="003908D0">
        <w:rPr>
          <w:b/>
        </w:rPr>
        <w:t>4.2. Заказчик обязан:</w:t>
      </w:r>
    </w:p>
    <w:p w:rsidR="00F32353" w:rsidRPr="003908D0" w:rsidP="00F32353">
      <w:pPr>
        <w:ind w:firstLine="709"/>
        <w:jc w:val="both"/>
      </w:pPr>
      <w:r w:rsidRPr="003908D0">
        <w:t>4.2.1. Своевременно принять и оплатить</w:t>
      </w:r>
      <w:r>
        <w:rPr>
          <w:rStyle w:val="FootnoteReference"/>
        </w:rPr>
        <w:footnoteReference w:id="6"/>
      </w:r>
      <w:r w:rsidRPr="003908D0">
        <w:t xml:space="preserve"> оказанные Услуги в соответствии с условиями настоящего контракта.</w:t>
      </w:r>
    </w:p>
    <w:p w:rsidR="00CF1FF3" w:rsidRPr="003908D0" w:rsidP="00CF1FF3">
      <w:pPr>
        <w:ind w:firstLine="709"/>
        <w:jc w:val="both"/>
      </w:pPr>
      <w:r w:rsidRPr="003908D0">
        <w:t>4.2.2. Своевременно предоставлять разъяснения и уточнения по запросам Исполнителя в части оказания Услуг в соответствии с условиями настоящего контракта.</w:t>
      </w:r>
    </w:p>
    <w:p w:rsidR="00867424" w:rsidRPr="003908D0" w:rsidP="00867424">
      <w:pPr>
        <w:ind w:firstLine="709"/>
        <w:jc w:val="both"/>
      </w:pPr>
      <w:r w:rsidRPr="003908D0">
        <w:t xml:space="preserve">4.2.3. </w:t>
      </w:r>
      <w:r w:rsidRPr="003908D0" w:rsidR="005B682F">
        <w:t>В случае просрочки исполнения Исполнителем обязательств, предусмотренных кон-трактом, а также в иных случаях ненадлежащего исполнения Исполнителем обязательств, преду-смотренных контрактом, направлять Исполнителю требование об уплате в добровольном порядке сумм неустойки, предусмотренных контрактом, за неисполнение (ненадлежащее исполнение) им своих обязательств по настоящему контракту (за исключением неустойки, подлежащей списанию в случаях и порядке, которые установлены Правительством Российской Федерации)</w:t>
      </w:r>
      <w:r w:rsidRPr="003908D0">
        <w:t>.</w:t>
      </w:r>
    </w:p>
    <w:p w:rsidR="005B682F" w:rsidRPr="003908D0" w:rsidP="005B682F">
      <w:pPr>
        <w:ind w:firstLine="709"/>
        <w:jc w:val="both"/>
      </w:pPr>
      <w:r w:rsidRPr="003908D0">
        <w:t xml:space="preserve">4.2.4. В случае неуплаты Исполнителем в добровольном порядке предусмотренных </w:t>
      </w:r>
      <w:r w:rsidRPr="003908D0">
        <w:t>контрак</w:t>
      </w:r>
      <w:r w:rsidRPr="003908D0">
        <w:t>-том</w:t>
      </w:r>
      <w:r w:rsidRPr="003908D0">
        <w:t xml:space="preserve"> сумм неустойки за неисполнение своих обязательств (за исключением неустойки, подлежащей списанию в случаях и порядке, которые установлены Правительством Российской Федерации) взыскивать их в судебном порядке либо производить оплату по контракту в соответствии с п. 9.6 настоящего контракта.</w:t>
      </w:r>
    </w:p>
    <w:p w:rsidR="00CF1FF3" w:rsidRPr="003908D0" w:rsidP="00CF1FF3">
      <w:pPr>
        <w:ind w:firstLine="709"/>
        <w:jc w:val="both"/>
      </w:pPr>
      <w:r w:rsidRPr="003908D0">
        <w:t>4.2.5. При направлении в суд искового заявления с требованиями о расторжении контракта одновременно заявлять требования об оплате неустойки, рассчитанной в соответствии с положениями законодательства и условиями контракта, если на момент подачи такого заявления имелись основания для взыскания неустойки и такая неустойка не была оплачена в соответствии с   п.9.</w:t>
      </w:r>
      <w:r w:rsidRPr="003908D0" w:rsidR="001E0FC5">
        <w:t>6</w:t>
      </w:r>
      <w:r w:rsidRPr="003908D0">
        <w:t xml:space="preserve"> настоящего контракта либо отсутствовала возможность для оплаты по контракту в соответствии с п.9.</w:t>
      </w:r>
      <w:r w:rsidRPr="003908D0" w:rsidR="001E0FC5">
        <w:t>6</w:t>
      </w:r>
      <w:r w:rsidRPr="003908D0">
        <w:t xml:space="preserve"> настоящего контракта.</w:t>
      </w:r>
    </w:p>
    <w:p w:rsidR="00F32353" w:rsidRPr="003908D0" w:rsidP="00F32353">
      <w:pPr>
        <w:ind w:firstLine="709"/>
        <w:jc w:val="both"/>
      </w:pPr>
      <w:r w:rsidRPr="003908D0">
        <w:t xml:space="preserve">4.2.6. Не допускать расторжения контракта по соглашению Сторон, если на дату подписания соглашения имелись основания требовать от Исполнителя оплаты </w:t>
      </w:r>
      <w:r w:rsidRPr="003908D0">
        <w:t>неустойки  за</w:t>
      </w:r>
      <w:r w:rsidRPr="003908D0">
        <w:t xml:space="preserve"> неисполнение или ненадлежащее исполнение обязательств, предусмотренных контрактом, (за исключением неустойки, подлежащей списанию в случаях и порядке, которые установлены Правительством Российской Федерации), и Исполнителем такая неустойка не оплачена, в том числе и в порядке, предусмотренном п.9.6 настоящего контракта.</w:t>
      </w:r>
    </w:p>
    <w:p w:rsidR="00A260E6" w:rsidRPr="003908D0" w:rsidP="00A260E6">
      <w:pPr>
        <w:ind w:firstLine="709"/>
        <w:jc w:val="both"/>
      </w:pPr>
      <w:r w:rsidRPr="003908D0">
        <w:t>4.2.7. В случае если на дату окончания срока исполнения контракта имеются основания требовать от Исполнителя оплаты неустойки за неисполнение или ненадлежащее исполнение обязательств по контракту:</w:t>
      </w:r>
    </w:p>
    <w:p w:rsidR="00A260E6" w:rsidRPr="003908D0" w:rsidP="00A260E6">
      <w:pPr>
        <w:ind w:firstLine="709"/>
        <w:jc w:val="both"/>
      </w:pPr>
      <w:r w:rsidRPr="003908D0">
        <w:t>4.2.7.1. В течение 10 дней с даты окончания срока исполнения контракта направить Исполнителю уведомление с требованием оплаты в течение 30 дней с даты получения уведомления неустойки, рассчитанной в соответствии с требованиями законодательства и условиями контракта за весь период просрочки исполнения.</w:t>
      </w:r>
    </w:p>
    <w:p w:rsidR="00F32353" w:rsidRPr="003908D0" w:rsidP="00A260E6">
      <w:pPr>
        <w:ind w:firstLine="709"/>
        <w:jc w:val="both"/>
      </w:pPr>
      <w:r w:rsidRPr="003908D0">
        <w:t>4.2.7.2. При неоплате в установленный срок Исполнителем неустойки не позднее 10 дней с даты истечения срока для оплаты неустойки, указанного в уведомлении (в случае если оплата по контракту не была произведена в соответствии с п. 9.6 настоящего контракта), направить в суд исковое заявление с требованием об оплате неустойки, рассчитанной в соответствии с требованиями законодательства и условиями контракта.</w:t>
      </w:r>
    </w:p>
    <w:p w:rsidR="00CF1FF3" w:rsidRPr="003908D0" w:rsidP="00CF1FF3">
      <w:pPr>
        <w:ind w:firstLine="709"/>
        <w:jc w:val="both"/>
      </w:pPr>
      <w:r w:rsidRPr="003908D0">
        <w:t>4.2.8. Провести экспертизу для проверки предоставленных Исполнителем результатов оказания Услуг, предусмотренных контрактом, в части их соответствия условиям контракта.</w:t>
      </w:r>
    </w:p>
    <w:p w:rsidR="00DE31DF" w:rsidP="00DE31DF">
      <w:pPr>
        <w:pBdr>
          <w:top w:val="nil"/>
          <w:left w:val="nil"/>
          <w:bottom w:val="nil"/>
          <w:right w:val="nil"/>
        </w:pBdr>
        <w:ind w:firstLine="709"/>
        <w:jc w:val="both"/>
      </w:pPr>
      <w:r w:rsidRPr="003908D0">
        <w:t>4.2.9. Осуществлять контроль за исполнением Исполнителем условий контракта в соответствии с законодательство</w:t>
      </w:r>
      <w:r>
        <w:t>м Российской Федерации.</w:t>
      </w:r>
    </w:p>
    <w:p w:rsidR="00DE31DF" w:rsidRPr="00DE31DF" w:rsidP="00DE31DF">
      <w:pPr>
        <w:pBdr>
          <w:top w:val="nil"/>
          <w:left w:val="nil"/>
          <w:bottom w:val="nil"/>
          <w:right w:val="nil"/>
        </w:pBdr>
        <w:ind w:firstLine="709"/>
        <w:jc w:val="both"/>
      </w:pPr>
      <w:r w:rsidRPr="00DE31DF">
        <w:rPr>
          <w:color w:val="000000"/>
        </w:rPr>
        <w:t>4.2.10. Соблюдать требования о защите информации, установленные статьей 16 Федерального закона от 27.07.2006 № 149-ФЗ "Об информации, информационных технологиях и о защите информации".</w:t>
      </w:r>
    </w:p>
    <w:p w:rsidR="00DE31DF" w:rsidRPr="00DE31DF" w:rsidP="00DE31DF">
      <w:pPr>
        <w:pBdr>
          <w:top w:val="nil"/>
          <w:left w:val="nil"/>
          <w:bottom w:val="nil"/>
          <w:right w:val="nil"/>
        </w:pBdr>
        <w:ind w:firstLine="709"/>
        <w:jc w:val="both"/>
      </w:pPr>
      <w:r w:rsidRPr="00DE31DF">
        <w:rPr>
          <w:color w:val="000000"/>
        </w:rPr>
        <w:t>4.2.11.Предусмотреть безопасное взаимодействие эксплуатируемой  информационной системы с используемыми в указанных целях электронными сервисами, которые предусмотрены пунктом 1 Правил использования технических средств, программ для электронных вычислительных машин и баз данных, доступ к которым предоставляется с использованием информационно-телекоммуникационных сетей, для обеспечения создания и эксплуатации государственных информационных систем, иных информационных систем государственных органов, предусмотренных частью 1.1 статьи 13 Федерального закона "Об информации, информационных технологиях и о защите информации", утвержденных Постановлением Правительства Российской Федерации от 18.08.2026 № 1024 (далее – электронный сервис, Правила), включая организацию каналов связи, соответствующих требованиям о защите информации, контроль состава передаваемых данных и недопущение передачи информации ограниченного доступа в случае, если электронный сервис не предназначен для обработки такой информации.</w:t>
      </w:r>
    </w:p>
    <w:p w:rsidR="00DE31DF" w:rsidRPr="00DE31DF" w:rsidP="00DE31DF">
      <w:pPr>
        <w:pBdr>
          <w:top w:val="nil"/>
          <w:left w:val="nil"/>
          <w:bottom w:val="nil"/>
          <w:right w:val="nil"/>
        </w:pBdr>
        <w:ind w:firstLine="709"/>
        <w:jc w:val="both"/>
      </w:pPr>
      <w:r w:rsidRPr="00DE31DF">
        <w:rPr>
          <w:color w:val="000000"/>
        </w:rPr>
        <w:t>4.2.12. Осуществлять взаимодействие по вопросам функционирования электронного сервиса в сроки и порядке, которые определены регламентом взаимодействия по вопросам функционирования электронного сервиса, формируемым и утверждаемым Заказчиком, определяющим порядок действий Подрядчика (исполнителя) и Заказчика при возникновении сбоев, аварийных ситуаций и иных инцидентов при функционировании электронного сервиса, включая вопросы по разграничению ответственности Заказчика и Подрядчика (исполнителя) по соблюдению требований о защите информации, определению допустимых значений времени восстановления работоспособности электронного сервиса после возникновения указанных инцидентов, установлению требования о защите информации, обрабатываемой электронным сервисом, а также предусматривающим требования по обеспечению Подрядчиком (исполнителем):</w:t>
      </w:r>
    </w:p>
    <w:p w:rsidR="00DE31DF" w:rsidRPr="00DE31DF" w:rsidP="00DE31DF">
      <w:pPr>
        <w:pBdr>
          <w:top w:val="nil"/>
          <w:left w:val="nil"/>
          <w:bottom w:val="nil"/>
          <w:right w:val="nil"/>
        </w:pBdr>
        <w:ind w:firstLine="709"/>
        <w:jc w:val="both"/>
      </w:pPr>
      <w:r w:rsidRPr="00DE31DF">
        <w:rPr>
          <w:color w:val="000000"/>
        </w:rPr>
        <w:t>надежности систем инженерно-технического обеспечения и оборудования, с использованием которых предоставляется электронный сервис, соответствующий требованиям к надежности, определенной технической и (или) эксплуатационной документацией на государственную информационную систему;</w:t>
      </w:r>
    </w:p>
    <w:p w:rsidR="00DE31DF" w:rsidRPr="00DE31DF" w:rsidP="00DE31DF">
      <w:pPr>
        <w:pBdr>
          <w:top w:val="nil"/>
          <w:left w:val="nil"/>
          <w:bottom w:val="nil"/>
          <w:right w:val="nil"/>
        </w:pBdr>
        <w:ind w:firstLine="709"/>
        <w:jc w:val="both"/>
      </w:pPr>
      <w:r w:rsidRPr="00DE31DF">
        <w:rPr>
          <w:color w:val="000000"/>
        </w:rPr>
        <w:t xml:space="preserve">хранения, в том числе резервного копирования, обработанной электронным сервисом информации и обеспечения доступа Заказчика к указанной информации на весь срок выполнения работ, указанного в п. 5.1 настоящего контракта, также передачи Заказчику указанной информации по результатам выполненных работ по настоящему контракту, включая передачу указанной информации в случае расторжения настоящего контракта; </w:t>
      </w:r>
    </w:p>
    <w:p w:rsidR="00DE31DF" w:rsidRPr="00DE31DF" w:rsidP="00DE31DF">
      <w:pPr>
        <w:pBdr>
          <w:top w:val="nil"/>
          <w:left w:val="nil"/>
          <w:bottom w:val="nil"/>
          <w:right w:val="nil"/>
        </w:pBdr>
        <w:ind w:firstLine="709"/>
        <w:jc w:val="both"/>
      </w:pPr>
      <w:r w:rsidRPr="00DE31DF">
        <w:rPr>
          <w:color w:val="000000"/>
        </w:rPr>
        <w:t xml:space="preserve">мониторинга инженерной и аппаратно-программной инфраструктуры, с использованием которой предоставляется электронный сервис, включая незамедлительное информирование </w:t>
      </w:r>
      <w:r w:rsidRPr="00DE31DF">
        <w:rPr>
          <w:color w:val="000000"/>
        </w:rPr>
        <w:t>Заказчика о сбоях и об инцидентах в работе электронного сервиса, в том числе об инцидентах несанкционированного доступа к информации, обработка и хранение которой осуществляются электронным сервисом, о компьютерных атаках на компоненты электронного сервиса и инфраструктуры, обеспечивающей его функционирование, об иных инцидентах нарушения требований о защите информации;</w:t>
      </w:r>
    </w:p>
    <w:p w:rsidR="00DE31DF" w:rsidRPr="00DE31DF" w:rsidP="00DE31DF">
      <w:pPr>
        <w:pBdr>
          <w:top w:val="nil"/>
          <w:left w:val="nil"/>
          <w:bottom w:val="nil"/>
          <w:right w:val="nil"/>
        </w:pBdr>
        <w:ind w:firstLine="709"/>
        <w:jc w:val="both"/>
      </w:pPr>
      <w:r w:rsidRPr="00DE31DF">
        <w:rPr>
          <w:color w:val="000000"/>
        </w:rPr>
        <w:t>уведомления Заказчика о привлечении соисполнителя не позднее чем за 3 рабочих дня до начала выполнения соответствующих работ соисполнителем, а в случае, если электронным сервисом осуществляется обработка информации ограниченного доступа, также получения Заказчиком от Подрядчика (исполнителя) письменного согласия на привлечение конкретного соисполнителя до начала фактической передачи Подрядчиком (исполнителем) такому соисполнителю информации ограниченного доступа;</w:t>
      </w:r>
    </w:p>
    <w:p w:rsidR="00DE31DF" w:rsidRPr="00DE31DF" w:rsidP="00DE31DF">
      <w:pPr>
        <w:pBdr>
          <w:top w:val="nil"/>
          <w:left w:val="nil"/>
          <w:bottom w:val="nil"/>
          <w:right w:val="nil"/>
        </w:pBdr>
        <w:ind w:firstLine="709"/>
        <w:jc w:val="both"/>
      </w:pPr>
      <w:r w:rsidRPr="00DE31DF">
        <w:rPr>
          <w:color w:val="000000"/>
        </w:rPr>
        <w:t>соблюдение иных требований, установленных Правилами.</w:t>
      </w:r>
    </w:p>
    <w:p w:rsidR="00CF1FF3" w:rsidRPr="003908D0" w:rsidP="00CF1FF3">
      <w:pPr>
        <w:ind w:firstLine="709"/>
        <w:jc w:val="both"/>
      </w:pPr>
      <w:r w:rsidRPr="00DE31DF">
        <w:rPr>
          <w:color w:val="000000"/>
        </w:rPr>
        <w:t>4.2.13. Обеспечивать контроль выполнения требований, установленных пунктом 5 Правил, а также требований о защите информации для использования электронных сервисов, предоставляемых на безвозмездной основе Подрядчиком (исполнителем) на основании соглашений (договоров), оферт Подрядчика (исполнителя).</w:t>
      </w:r>
    </w:p>
    <w:p w:rsidR="00CF1FF3" w:rsidRPr="003908D0" w:rsidP="00CF1FF3">
      <w:pPr>
        <w:ind w:firstLine="709"/>
        <w:jc w:val="both"/>
        <w:rPr>
          <w:b/>
        </w:rPr>
      </w:pPr>
      <w:r w:rsidRPr="003908D0">
        <w:rPr>
          <w:b/>
        </w:rPr>
        <w:t>4.3. Исполнитель вправе:</w:t>
      </w:r>
    </w:p>
    <w:p w:rsidR="009C7995" w:rsidRPr="003908D0" w:rsidP="009C7995">
      <w:pPr>
        <w:ind w:firstLine="709"/>
        <w:jc w:val="both"/>
      </w:pPr>
      <w:r w:rsidRPr="003908D0">
        <w:t xml:space="preserve">4.3.1. Требовать подписания в соответствии с условиями контракта Заказчиком </w:t>
      </w:r>
      <w:r w:rsidRPr="003908D0">
        <w:rPr>
          <w:rFonts w:eastAsiaTheme="minorHAnsi"/>
          <w:lang w:eastAsia="en-US"/>
        </w:rPr>
        <w:t>документа о приемке в единой информационной системе в сфере закупок (далее - документ о приемке).</w:t>
      </w:r>
    </w:p>
    <w:p w:rsidR="00F32353" w:rsidRPr="003908D0" w:rsidP="00F32353">
      <w:pPr>
        <w:ind w:firstLine="709"/>
        <w:jc w:val="both"/>
      </w:pPr>
      <w:r w:rsidRPr="003908D0">
        <w:t>4.3.2. Требовать своевременной оплаты за оказываемые Услуги в соответствии с условиями настоящего контракта</w:t>
      </w:r>
      <w:r>
        <w:rPr>
          <w:rStyle w:val="FootnoteReference"/>
        </w:rPr>
        <w:footnoteReference w:id="7"/>
      </w:r>
      <w:r w:rsidRPr="003908D0">
        <w:t>.</w:t>
      </w:r>
    </w:p>
    <w:p w:rsidR="009C7995" w:rsidRPr="003908D0" w:rsidP="009C7995">
      <w:pPr>
        <w:ind w:firstLine="709"/>
        <w:jc w:val="both"/>
      </w:pPr>
      <w:r w:rsidRPr="003908D0">
        <w:t>4.3.3. Направлять Заказчику запросы и получать от него разъяснения и уточнения по вопросам оказания Услуг в рамках настоящего контракта.</w:t>
      </w:r>
    </w:p>
    <w:p w:rsidR="00D214A4" w:rsidRPr="003908D0" w:rsidP="00D214A4">
      <w:pPr>
        <w:ind w:firstLine="709"/>
        <w:jc w:val="both"/>
      </w:pPr>
      <w:r w:rsidRPr="003908D0">
        <w:rPr>
          <w:rFonts w:eastAsiaTheme="minorHAnsi"/>
          <w:lang w:eastAsia="en-US"/>
        </w:rPr>
        <w:t>4.3.4.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3908D0" w:rsidR="00175942">
        <w:t xml:space="preserve"> </w:t>
      </w:r>
    </w:p>
    <w:p w:rsidR="00CF1FF3" w:rsidRPr="003908D0" w:rsidP="00CF1FF3">
      <w:pPr>
        <w:ind w:firstLine="709"/>
        <w:jc w:val="both"/>
        <w:rPr>
          <w:b/>
        </w:rPr>
      </w:pPr>
      <w:r w:rsidRPr="003908D0">
        <w:rPr>
          <w:b/>
        </w:rPr>
        <w:t>4.4. Исполнитель обязан:</w:t>
      </w:r>
    </w:p>
    <w:p w:rsidR="00CF1FF3" w:rsidRPr="003908D0" w:rsidP="00CF1FF3">
      <w:pPr>
        <w:pStyle w:val="ConsPlusNormal"/>
        <w:widowControl/>
        <w:ind w:firstLine="709"/>
        <w:jc w:val="both"/>
        <w:rPr>
          <w:rFonts w:ascii="Times New Roman" w:hAnsi="Times New Roman" w:cs="Times New Roman"/>
          <w:sz w:val="24"/>
          <w:szCs w:val="24"/>
        </w:rPr>
      </w:pPr>
      <w:r w:rsidRPr="003908D0">
        <w:rPr>
          <w:rFonts w:ascii="Times New Roman" w:hAnsi="Times New Roman" w:cs="Times New Roman"/>
          <w:sz w:val="24"/>
          <w:szCs w:val="24"/>
        </w:rPr>
        <w:t>4.4.1. Оказать услуги, предусмотренные настоящим контрактом, в соответствии с Технической частью и в сроки, установленные в Разделе 5 «Сроки, место и условия оказания услуг» контракта.</w:t>
      </w:r>
    </w:p>
    <w:p w:rsidR="00CF1FF3" w:rsidRPr="003908D0" w:rsidP="00CF1FF3">
      <w:pPr>
        <w:pStyle w:val="ConsPlusNormal"/>
        <w:widowControl/>
        <w:ind w:firstLine="709"/>
        <w:jc w:val="both"/>
        <w:rPr>
          <w:rFonts w:ascii="Times New Roman" w:hAnsi="Times New Roman" w:cs="Times New Roman"/>
          <w:sz w:val="24"/>
          <w:szCs w:val="24"/>
        </w:rPr>
      </w:pPr>
      <w:r w:rsidRPr="003908D0">
        <w:rPr>
          <w:rFonts w:ascii="Times New Roman" w:hAnsi="Times New Roman" w:cs="Times New Roman"/>
          <w:sz w:val="24"/>
          <w:szCs w:val="24"/>
        </w:rPr>
        <w:t xml:space="preserve">4.4.2. В течение 1 (одного) рабочего дня со дня заключения контракта представить Заказчику оформленные в соответствии с требованиями действующего законодательства копии документов, подтверждающих в соответствии с положениями части 4 Гражданского кодекса РФ наличие у </w:t>
      </w:r>
      <w:r w:rsidRPr="003908D0">
        <w:rPr>
          <w:rFonts w:ascii="Times New Roman" w:hAnsi="Times New Roman" w:cs="Times New Roman"/>
          <w:sz w:val="24"/>
          <w:szCs w:val="24"/>
        </w:rPr>
        <w:t>Исполнителя полномочий в объеме, достаточном для выполнения обязательств по контракту без нарушения интеллектуальных прав третьих лиц.</w:t>
      </w:r>
    </w:p>
    <w:p w:rsidR="00CF1FF3" w:rsidRPr="003908D0" w:rsidP="00CF1FF3">
      <w:pPr>
        <w:ind w:firstLine="709"/>
        <w:jc w:val="both"/>
      </w:pPr>
      <w:r w:rsidRPr="003908D0">
        <w:t>4.4.3. Своевременно представить Заказчику достоверную информацию о ходе исполнения своих обязательств по контракту, в том числе о сложностях, возникших при исполнении контракта.</w:t>
      </w:r>
    </w:p>
    <w:p w:rsidR="00CF1FF3" w:rsidRPr="003908D0" w:rsidP="00CF1FF3">
      <w:pPr>
        <w:pStyle w:val="ConsPlusNormal"/>
        <w:widowControl/>
        <w:ind w:firstLine="709"/>
        <w:jc w:val="both"/>
        <w:rPr>
          <w:rFonts w:ascii="Times New Roman" w:hAnsi="Times New Roman" w:cs="Times New Roman"/>
          <w:sz w:val="24"/>
          <w:szCs w:val="24"/>
        </w:rPr>
      </w:pPr>
      <w:r w:rsidRPr="003908D0">
        <w:rPr>
          <w:rFonts w:ascii="Times New Roman" w:hAnsi="Times New Roman" w:cs="Times New Roman"/>
          <w:sz w:val="24"/>
          <w:szCs w:val="24"/>
        </w:rPr>
        <w:t>4.4.4. По окончании оказания Услуг передать результаты оказанных услуг Заказчику в порядке и в сроки, определенные Разделом 6 «Порядок сдачи-приемки услуг» настоящего контракта.</w:t>
      </w:r>
    </w:p>
    <w:p w:rsidR="00CF1FF3" w:rsidRPr="003908D0" w:rsidP="00CF1FF3">
      <w:pPr>
        <w:pStyle w:val="TextNormal"/>
        <w:tabs>
          <w:tab w:val="left" w:pos="-2977"/>
          <w:tab w:val="left" w:pos="993"/>
        </w:tabs>
        <w:spacing w:after="0"/>
        <w:ind w:left="0" w:right="0" w:firstLine="709"/>
        <w:rPr>
          <w:rFonts w:ascii="Times New Roman" w:hAnsi="Times New Roman" w:cs="Times New Roman"/>
          <w:sz w:val="24"/>
          <w:szCs w:val="24"/>
        </w:rPr>
      </w:pPr>
      <w:r w:rsidRPr="003908D0">
        <w:rPr>
          <w:rFonts w:ascii="Times New Roman" w:hAnsi="Times New Roman" w:cs="Times New Roman"/>
          <w:sz w:val="24"/>
          <w:szCs w:val="24"/>
        </w:rPr>
        <w:t>4.4.5.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настоящем контракте.</w:t>
      </w:r>
    </w:p>
    <w:p w:rsidR="00C52007" w:rsidRPr="003908D0" w:rsidP="00C52007">
      <w:pPr>
        <w:pStyle w:val="TextNormal"/>
        <w:tabs>
          <w:tab w:val="left" w:pos="-2977"/>
          <w:tab w:val="left" w:pos="993"/>
        </w:tabs>
        <w:spacing w:after="0"/>
        <w:ind w:left="0" w:right="0" w:firstLine="709"/>
        <w:rPr>
          <w:rFonts w:ascii="Times New Roman" w:hAnsi="Times New Roman" w:cs="Times New Roman"/>
          <w:sz w:val="24"/>
          <w:szCs w:val="24"/>
        </w:rPr>
      </w:pPr>
      <w:r w:rsidRPr="003908D0">
        <w:rPr>
          <w:rFonts w:ascii="Times New Roman" w:hAnsi="Times New Roman" w:cs="Times New Roman"/>
          <w:sz w:val="24"/>
          <w:szCs w:val="24"/>
        </w:rPr>
        <w:t>4.4.</w:t>
      </w:r>
      <w:r w:rsidRPr="003908D0" w:rsidR="00F32353">
        <w:rPr>
          <w:rFonts w:ascii="Times New Roman" w:hAnsi="Times New Roman" w:cs="Times New Roman"/>
          <w:sz w:val="24"/>
          <w:szCs w:val="24"/>
        </w:rPr>
        <w:t>6</w:t>
      </w:r>
      <w:r w:rsidRPr="003908D0">
        <w:rPr>
          <w:rFonts w:ascii="Times New Roman" w:hAnsi="Times New Roman" w:cs="Times New Roman"/>
          <w:sz w:val="24"/>
          <w:szCs w:val="24"/>
        </w:rPr>
        <w:t xml:space="preserve">. Гарантировать качество оказанных Услуг. </w:t>
      </w:r>
    </w:p>
    <w:p w:rsidR="00C859D4" w:rsidP="004035B1">
      <w:pPr>
        <w:pStyle w:val="TextNormal"/>
        <w:tabs>
          <w:tab w:val="left" w:pos="-2977"/>
          <w:tab w:val="left" w:pos="993"/>
        </w:tabs>
        <w:spacing w:after="0"/>
        <w:ind w:left="0" w:right="0" w:firstLine="709"/>
        <w:rPr>
          <w:rFonts w:ascii="Times New Roman" w:hAnsi="Times New Roman" w:cs="Times New Roman"/>
          <w:sz w:val="24"/>
          <w:szCs w:val="24"/>
        </w:rPr>
      </w:pPr>
      <w:r w:rsidRPr="003908D0">
        <w:rPr>
          <w:rFonts w:ascii="Times New Roman" w:hAnsi="Times New Roman" w:cs="Times New Roman"/>
          <w:sz w:val="24"/>
          <w:szCs w:val="24"/>
        </w:rPr>
        <w:t>4.4.</w:t>
      </w:r>
      <w:r w:rsidRPr="003908D0" w:rsidR="00F32353">
        <w:rPr>
          <w:rFonts w:ascii="Times New Roman" w:hAnsi="Times New Roman" w:cs="Times New Roman"/>
          <w:sz w:val="24"/>
          <w:szCs w:val="24"/>
        </w:rPr>
        <w:t>7</w:t>
      </w:r>
      <w:r w:rsidRPr="003908D0">
        <w:rPr>
          <w:rFonts w:ascii="Times New Roman" w:hAnsi="Times New Roman" w:cs="Times New Roman"/>
          <w:sz w:val="24"/>
          <w:szCs w:val="24"/>
        </w:rPr>
        <w:t>.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bookmarkStart w:id="0" w:name="OLE_LINK30"/>
      <w:bookmarkStart w:id="1" w:name="OLE_LINK31"/>
      <w:bookmarkStart w:id="2" w:name="OLE_LINK32"/>
    </w:p>
    <w:p w:rsidR="004035B1" w:rsidRPr="003908D0" w:rsidP="004035B1">
      <w:pPr>
        <w:pStyle w:val="TextNormal"/>
        <w:tabs>
          <w:tab w:val="left" w:pos="-2977"/>
          <w:tab w:val="left" w:pos="993"/>
        </w:tabs>
        <w:spacing w:after="0"/>
        <w:ind w:left="0" w:right="0" w:firstLine="709"/>
        <w:rPr>
          <w:rFonts w:ascii="Times New Roman" w:hAnsi="Times New Roman" w:cs="Times New Roman"/>
          <w:sz w:val="24"/>
          <w:szCs w:val="24"/>
        </w:rPr>
      </w:pPr>
      <w:r w:rsidRPr="00C859D4">
        <w:rPr>
          <w:rFonts w:ascii="Times New Roman" w:hAnsi="Times New Roman" w:cs="Times New Roman"/>
          <w:color w:val="000000"/>
          <w:sz w:val="24"/>
        </w:rPr>
        <w:t>4.4.8. Осуществлять взаимодействие по вопросам функционирования электронного сервиса в сроки и порядке, которые определены регламентом взаимодействия по вопросам функционирования электронного сервиса.</w:t>
      </w:r>
      <w:bookmarkEnd w:id="0"/>
      <w:bookmarkEnd w:id="1"/>
      <w:bookmarkEnd w:id="2"/>
    </w:p>
    <w:p w:rsidR="00E219A7" w:rsidRPr="003908D0" w:rsidP="00175942">
      <w:pPr>
        <w:autoSpaceDE w:val="0"/>
        <w:autoSpaceDN w:val="0"/>
        <w:adjustRightInd w:val="0"/>
        <w:ind w:firstLine="709"/>
        <w:jc w:val="both"/>
      </w:pPr>
      <w:r>
        <w:rPr>
          <w:rFonts w:ascii="Times New Roman" w:hAnsi="Times New Roman" w:cs="Times New Roman"/>
          <w:sz w:val="24"/>
          <w:szCs w:val="24"/>
        </w:rPr>
        <w:t>4.4.9</w:t>
      </w:r>
      <w:r w:rsidRPr="003908D0" w:rsidR="004035B1">
        <w:rPr>
          <w:rFonts w:ascii="Times New Roman" w:hAnsi="Times New Roman" w:cs="Times New Roman"/>
          <w:sz w:val="24"/>
          <w:szCs w:val="24"/>
        </w:rPr>
        <w:t>. П</w:t>
      </w:r>
      <w:r w:rsidRPr="003908D0" w:rsidR="004035B1">
        <w:rPr>
          <w:rFonts w:ascii="Times New Roman" w:hAnsi="Times New Roman" w:eastAsiaTheme="minorHAnsi" w:cs="Times New Roman"/>
          <w:sz w:val="24"/>
          <w:szCs w:val="24"/>
          <w:lang w:eastAsia="en-US"/>
        </w:rPr>
        <w:t xml:space="preserve">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в случае отзыва в соответствии с </w:t>
      </w:r>
      <w:r w:rsidRPr="003908D0" w:rsidR="004035B1">
        <w:rPr>
          <w:rFonts w:ascii="Times New Roman" w:hAnsi="Times New Roman" w:eastAsiaTheme="minorHAnsi" w:cs="Times New Roman"/>
          <w:sz w:val="24"/>
          <w:szCs w:val="24"/>
          <w:lang w:eastAsia="en-US"/>
        </w:rPr>
        <w:t>законодательством</w:t>
      </w:r>
      <w:r w:rsidRPr="003908D0" w:rsidR="004035B1">
        <w:rPr>
          <w:rFonts w:ascii="Times New Roman" w:hAnsi="Times New Roman" w:eastAsiaTheme="minorHAnsi" w:cs="Times New Roman"/>
          <w:sz w:val="24"/>
          <w:szCs w:val="24"/>
          <w:lang w:eastAsia="en-US"/>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w:t>
      </w:r>
      <w:bookmarkStart w:id="3" w:name="Par5"/>
      <w:bookmarkEnd w:id="3"/>
    </w:p>
    <w:p w:rsidR="00B64D07" w:rsidRPr="003908D0" w:rsidP="00CF1FF3">
      <w:pPr>
        <w:autoSpaceDE w:val="0"/>
        <w:autoSpaceDN w:val="0"/>
        <w:adjustRightInd w:val="0"/>
        <w:ind w:firstLine="709"/>
        <w:jc w:val="both"/>
        <w:rPr>
          <w:b/>
        </w:rPr>
      </w:pPr>
    </w:p>
    <w:p w:rsidR="00CF1FF3" w:rsidRPr="003908D0" w:rsidP="00CF1FF3">
      <w:pPr>
        <w:autoSpaceDE w:val="0"/>
        <w:autoSpaceDN w:val="0"/>
        <w:adjustRightInd w:val="0"/>
        <w:ind w:firstLine="709"/>
        <w:jc w:val="center"/>
      </w:pPr>
      <w:r w:rsidRPr="003908D0">
        <w:rPr>
          <w:b/>
        </w:rPr>
        <w:t>5. СРОКИ, МЕСТО И УСЛОВИЯ ОКАЗАНИЯ УСЛУГ</w:t>
      </w:r>
    </w:p>
    <w:p w:rsidR="00CF1FF3" w:rsidRPr="003908D0" w:rsidP="00CF1FF3">
      <w:pPr>
        <w:ind w:firstLine="709"/>
        <w:jc w:val="both"/>
      </w:pPr>
      <w:r w:rsidRPr="003908D0">
        <w:t xml:space="preserve">5.1. </w:t>
      </w:r>
      <w:r w:rsidRPr="003908D0" w:rsidR="009C7995">
        <w:rPr>
          <w:rFonts w:eastAsia="Calibri"/>
        </w:rPr>
        <w:t xml:space="preserve">Срок оказания услуг </w:t>
      </w:r>
      <w:r w:rsidRPr="003908D0">
        <w:t xml:space="preserve">– </w:t>
      </w:r>
      <w:r w:rsidRPr="003908D0">
        <w:t>В</w:t>
      </w:r>
      <w:r w:rsidRPr="003908D0">
        <w:rPr>
          <w:lang w:val="en-US"/>
        </w:rPr>
        <w:t xml:space="preserve"> </w:t>
      </w:r>
      <w:r w:rsidRPr="003908D0">
        <w:t>соответствии</w:t>
      </w:r>
      <w:r>
        <w:t xml:space="preserve"> с Графиком оказания услуг</w:t>
      </w:r>
      <w:r w:rsidRPr="003908D0">
        <w:t xml:space="preserve">. </w:t>
      </w:r>
    </w:p>
    <w:p w:rsidR="00B47105" w:rsidRPr="00F03971" w:rsidP="00B47105">
      <w:pPr>
        <w:ind w:firstLine="708"/>
        <w:jc w:val="both"/>
      </w:pPr>
      <w:r w:rsidRPr="00F03971">
        <w:t xml:space="preserve">5.1.1. Дата начала исполнения контракта </w:t>
      </w:r>
      <w:r>
        <w:rPr>
          <w:noProof/>
        </w:rPr>
        <w:t>01.01.2027</w:t>
      </w:r>
      <w:r w:rsidRPr="00F03971">
        <w:t xml:space="preserve">, но не ранее даты заключения контракта. </w:t>
      </w:r>
    </w:p>
    <w:p w:rsidR="00B47105" w:rsidP="00B47105">
      <w:pPr>
        <w:ind w:firstLine="709"/>
        <w:jc w:val="both"/>
      </w:pPr>
      <w:r w:rsidRPr="00F03971">
        <w:t xml:space="preserve">Дата окончания исполнения контракта </w:t>
      </w:r>
      <w:r>
        <w:rPr>
          <w:noProof/>
        </w:rPr>
        <w:t>18.03.2028</w:t>
      </w:r>
      <w:r w:rsidRPr="00F03971">
        <w:t>.</w:t>
      </w:r>
    </w:p>
    <w:p w:rsidRPr="00F03971" w:rsidP="00B47105">
      <w:pPr>
        <w:jc w:val="both"/>
        <w:rPr>
          <w:lang w:val="en-US"/>
        </w:rPr>
      </w:pPr>
      <w:r>
        <w:t xml:space="preserve">            </w:t>
      </w:r>
    </w:p>
    <w:p w:rsidR="00EB452E" w:rsidRPr="00796818" w:rsidP="004E1AB1">
      <w:pPr>
        <w:ind w:firstLine="708"/>
        <w:jc w:val="both"/>
        <w:rPr>
          <w:lang w:val="en-US"/>
        </w:rPr>
      </w:pPr>
      <w:r w:rsidRPr="00F03971">
        <w:t>Сроки исполнения отдельных этапов исполнения контракта указаны в графике оказания услуг.</w:t>
      </w:r>
    </w:p>
    <w:p w:rsidR="00CF1FF3" w:rsidRPr="003908D0" w:rsidP="00CF1FF3">
      <w:pPr>
        <w:ind w:firstLine="709"/>
        <w:jc w:val="both"/>
      </w:pPr>
      <w:r w:rsidRPr="003908D0">
        <w:t>5.2. Место оказания Услуг – Российская Федерация</w:t>
      </w:r>
      <w:r w:rsidRPr="003908D0">
        <w:t xml:space="preserve">, </w:t>
      </w:r>
      <w:r w:rsidR="00E31394">
        <w:rPr>
          <w:noProof/>
        </w:rPr>
        <w:t>в соответствии</w:t>
      </w:r>
      <w:r w:rsidR="00D212F4">
        <w:rPr>
          <w:noProof/>
        </w:rPr>
        <w:t xml:space="preserve"> с Технической частью</w:t>
      </w:r>
      <w:r w:rsidRPr="003908D0">
        <w:rPr>
          <w:bCs/>
        </w:rPr>
        <w:t>.</w:t>
      </w:r>
    </w:p>
    <w:p w:rsidR="00CF1FF3" w:rsidRPr="003908D0" w:rsidP="00CF1FF3">
      <w:pPr>
        <w:tabs>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pPr>
      <w:r w:rsidRPr="003908D0">
        <w:t xml:space="preserve">5.3. Условия оказания Услуг – </w:t>
      </w:r>
      <w:r w:rsidRPr="003908D0">
        <w:t>В</w:t>
      </w:r>
      <w:r w:rsidRPr="003908D0">
        <w:rPr>
          <w:lang w:val="en-US"/>
        </w:rPr>
        <w:t xml:space="preserve"> </w:t>
      </w:r>
      <w:r w:rsidRPr="003908D0">
        <w:t>соответствии</w:t>
      </w:r>
      <w:r>
        <w:t xml:space="preserve"> с Технической частью</w:t>
      </w:r>
      <w:r w:rsidRPr="003908D0">
        <w:rPr>
          <w:bCs/>
        </w:rPr>
        <w:t>.</w:t>
      </w:r>
    </w:p>
    <w:p w:rsidR="00CF1FF3" w:rsidRPr="003908D0" w:rsidP="00CF1FF3">
      <w:pPr>
        <w:ind w:firstLine="709"/>
        <w:jc w:val="both"/>
      </w:pPr>
    </w:p>
    <w:p w:rsidR="00CF1FF3" w:rsidRPr="003908D0" w:rsidP="00CF1FF3">
      <w:pPr>
        <w:tabs>
          <w:tab w:val="left" w:pos="0"/>
        </w:tabs>
        <w:jc w:val="center"/>
        <w:rPr>
          <w:b/>
        </w:rPr>
      </w:pPr>
      <w:r w:rsidRPr="003908D0">
        <w:rPr>
          <w:b/>
        </w:rPr>
        <w:t>6. ПОРЯДОК СДАЧИ-ПРИЕМКИ УСЛУГ</w:t>
      </w:r>
    </w:p>
    <w:p w:rsidR="00CF1FF3" w:rsidRPr="003908D0" w:rsidP="00CF1FF3">
      <w:pPr>
        <w:ind w:firstLine="709"/>
        <w:jc w:val="both"/>
      </w:pPr>
      <w:r w:rsidRPr="003908D0">
        <w:t xml:space="preserve">6.1. Приемка оказанных Услуг по настоящему контракту на соответствие </w:t>
      </w:r>
      <w:r w:rsidRPr="003908D0">
        <w:t xml:space="preserve">их требованиям, установленным в настоящем контракте, осуществляется поэтапно, на основании </w:t>
      </w:r>
      <w:r w:rsidRPr="003908D0" w:rsidR="002C47FC">
        <w:t xml:space="preserve">подписанного Сторонами </w:t>
      </w:r>
      <w:r w:rsidRPr="003908D0" w:rsidR="002C47FC">
        <w:rPr>
          <w:rFonts w:eastAsiaTheme="minorHAnsi"/>
          <w:lang w:eastAsia="en-US"/>
        </w:rPr>
        <w:t>документа о приемке</w:t>
      </w:r>
      <w:r w:rsidRPr="003908D0">
        <w:t>.</w:t>
      </w:r>
    </w:p>
    <w:p w:rsidR="00380163" w:rsidRPr="003908D0" w:rsidP="00380163">
      <w:pPr>
        <w:ind w:firstLine="709"/>
        <w:jc w:val="both"/>
      </w:pPr>
      <w:r w:rsidRPr="003908D0">
        <w:t xml:space="preserve">6.2. По окончании оказания Услуг по каждому этапу Исполнитель обязан сообщить Заказчику об исполнении каждого этапа, о готовности к сдаче результата соответствующего этапа </w:t>
      </w:r>
      <w:r w:rsidRPr="003908D0">
        <w:rPr>
          <w:iCs/>
          <w:szCs w:val="20"/>
        </w:rPr>
        <w:t>и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w:t>
      </w:r>
      <w:r w:rsidRPr="003908D0">
        <w:t>, содержащий сведения в соответствии с требованиями законодательства РФ и прилагает финансовые документы (счет или счет-фактура)</w:t>
      </w:r>
      <w:r w:rsidRPr="003908D0">
        <w:rPr>
          <w:rFonts w:eastAsiaTheme="minorHAnsi"/>
          <w:lang w:eastAsia="en-US"/>
        </w:rPr>
        <w:t>.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2C47FC" w:rsidRPr="003908D0" w:rsidP="002C47FC">
      <w:pPr>
        <w:ind w:firstLine="709"/>
        <w:jc w:val="both"/>
        <w:rPr>
          <w:rFonts w:eastAsia="MS Mincho"/>
        </w:rPr>
      </w:pPr>
      <w:r w:rsidRPr="003908D0">
        <w:rPr>
          <w:iCs/>
          <w:szCs w:val="20"/>
        </w:rPr>
        <w:t>6.3. Документ о приемке, подписанный Исполнителем,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в соответствии с настоящим пунктом контракта документа о приемке в единой информационной системе в соответствии с часовой зоной, в которой расположен Заказчик.</w:t>
      </w:r>
    </w:p>
    <w:p w:rsidR="002C47FC" w:rsidRPr="003908D0" w:rsidP="002C47FC">
      <w:pPr>
        <w:ind w:firstLine="709"/>
        <w:jc w:val="both"/>
      </w:pPr>
      <w:r w:rsidRPr="003908D0">
        <w:t>6.4. Для проверки оказанных Исполнителем Услуг,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2C47FC" w:rsidRPr="003908D0" w:rsidP="002C47FC">
      <w:pPr>
        <w:ind w:firstLine="709"/>
        <w:jc w:val="both"/>
      </w:pPr>
      <w:r w:rsidRPr="003908D0">
        <w:t>В случае, если по результатам такой экспертизы установлены нарушения требований контракта,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p>
    <w:p w:rsidR="002C47FC" w:rsidRPr="003908D0" w:rsidP="002C47FC">
      <w:pPr>
        <w:ind w:firstLine="709"/>
        <w:jc w:val="both"/>
      </w:pPr>
      <w:r w:rsidRPr="003908D0">
        <w:t>Заказчик вправе не отказывать в приемке оказанных Услуг в случае выявления несоответствия таких услуг условиям контракта, если выявленное несоответствие не препятствует приемке Услуг и устранено Исполнителем.</w:t>
      </w:r>
    </w:p>
    <w:p w:rsidR="002C47FC" w:rsidRPr="003908D0" w:rsidP="002C47FC">
      <w:pPr>
        <w:ind w:firstLine="709"/>
        <w:jc w:val="both"/>
      </w:pPr>
      <w:r w:rsidRPr="003908D0">
        <w:t>6.5. По решению Заказчика для приемки оказанных Услуг может создаваться приемочная комиссия, которая состоит не менее чем из пяти человек.</w:t>
      </w:r>
    </w:p>
    <w:p w:rsidR="002C47FC" w:rsidRPr="003908D0" w:rsidP="002C47FC">
      <w:pPr>
        <w:ind w:firstLine="709"/>
        <w:jc w:val="both"/>
      </w:pPr>
      <w:r w:rsidRPr="003908D0">
        <w:t>В случае привлечения Заказчиком для проведения экспертизы экспертов, экспертных организаций при принятии решения о приемке или об отказе в приемке оказанных Услуг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2C47FC" w:rsidRPr="003908D0" w:rsidP="002C47FC">
      <w:pPr>
        <w:widowControl w:val="0"/>
        <w:autoSpaceDE w:val="0"/>
        <w:autoSpaceDN w:val="0"/>
        <w:adjustRightInd w:val="0"/>
        <w:ind w:firstLine="709"/>
        <w:jc w:val="both"/>
      </w:pPr>
      <w:r w:rsidRPr="003908D0">
        <w:t>6.6.</w:t>
      </w:r>
      <w:r w:rsidRPr="003908D0">
        <w:rPr>
          <w:rFonts w:ascii="Calibri" w:hAnsi="Calibri" w:cs="Calibri"/>
        </w:rPr>
        <w:t xml:space="preserve"> </w:t>
      </w:r>
      <w:r w:rsidRPr="003908D0">
        <w:t xml:space="preserve">Заказчик </w:t>
      </w:r>
      <w:r w:rsidRPr="003908D0" w:rsidR="00E903C9">
        <w:t>в срок не более 20 (двадцати) рабочих дней,</w:t>
      </w:r>
      <w:r w:rsidRPr="003908D0">
        <w:t xml:space="preserve"> следующих за </w:t>
      </w:r>
      <w:r w:rsidRPr="003908D0">
        <w:rPr>
          <w:iCs/>
        </w:rPr>
        <w:t>днем поступления Заказчику документа о приемке, подписанного Исполнителем,</w:t>
      </w:r>
      <w:r w:rsidRPr="003908D0">
        <w:t xml:space="preserve"> и на основании результатов экспертизы, проведенной в соответствии с пунктом 6.4 Контракта, </w:t>
      </w:r>
      <w:r w:rsidRPr="003908D0">
        <w:rPr>
          <w:iCs/>
        </w:rPr>
        <w:t>подписывает усиленной электронной подписью лица, имеющего право действовать от имени Заказчика, размещает в единой информационной системе документ о приемке или мотивированный отказ от подписания документа о приемке с указанием причин такого отказа</w:t>
      </w:r>
      <w:r w:rsidRPr="003908D0">
        <w:t>.</w:t>
      </w:r>
    </w:p>
    <w:p w:rsidR="002C47FC" w:rsidRPr="003908D0" w:rsidP="002C47FC">
      <w:pPr>
        <w:autoSpaceDE w:val="0"/>
        <w:autoSpaceDN w:val="0"/>
        <w:adjustRightInd w:val="0"/>
        <w:ind w:firstLine="709"/>
        <w:jc w:val="both"/>
        <w:rPr>
          <w:rFonts w:eastAsia="Calibri"/>
        </w:rPr>
      </w:pPr>
      <w:r w:rsidRPr="003908D0">
        <w:rPr>
          <w:spacing w:val="5"/>
        </w:rPr>
        <w:t xml:space="preserve">6.7. В случае обнаружения Заказчиком недостатков при проведении приемки соответствующего этапа оказанных Услуг, </w:t>
      </w:r>
      <w:r w:rsidRPr="003908D0">
        <w:rPr>
          <w:rFonts w:eastAsiaTheme="minorHAnsi"/>
          <w:lang w:eastAsia="en-US"/>
        </w:rPr>
        <w:t xml:space="preserve">Заказчик </w:t>
      </w:r>
      <w:r w:rsidRPr="003908D0">
        <w:rPr>
          <w:rFonts w:eastAsia="Calibri"/>
        </w:rPr>
        <w:t>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380163" w:rsidRPr="003908D0" w:rsidP="00380163">
      <w:pPr>
        <w:ind w:firstLine="709"/>
        <w:jc w:val="both"/>
      </w:pPr>
      <w:r w:rsidRPr="003908D0">
        <w:rPr>
          <w:iCs/>
        </w:rPr>
        <w:t>6.8. В случае получения мотивированного отказа от подписания документа о приемке каждого этапа Услуг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rsidR="004035B1" w:rsidRPr="003908D0" w:rsidP="004035B1">
      <w:pPr>
        <w:ind w:firstLine="709"/>
        <w:jc w:val="both"/>
        <w:rPr>
          <w:rFonts w:eastAsia="Calibri"/>
        </w:rPr>
      </w:pPr>
      <w:r w:rsidRPr="003908D0">
        <w:rPr>
          <w:rFonts w:eastAsia="Calibri"/>
        </w:rPr>
        <w:t xml:space="preserve">6.9. Датой приемки оказанных услуг считается дата размещения в </w:t>
      </w:r>
      <w:r w:rsidRPr="003908D0">
        <w:rPr>
          <w:iCs/>
        </w:rPr>
        <w:t xml:space="preserve">единой информационной системе </w:t>
      </w:r>
      <w:r w:rsidRPr="003908D0">
        <w:rPr>
          <w:rFonts w:eastAsia="Calibri"/>
        </w:rPr>
        <w:t xml:space="preserve">документа о приемке  по </w:t>
      </w:r>
      <w:r w:rsidRPr="003908D0">
        <w:t>последнему (заключительному) этапу</w:t>
      </w:r>
      <w:r w:rsidRPr="003908D0">
        <w:rPr>
          <w:rFonts w:eastAsia="Calibri"/>
        </w:rPr>
        <w:t>, подписанного Заказчиком.</w:t>
      </w:r>
    </w:p>
    <w:p w:rsidR="00BF5003" w:rsidRPr="003908D0" w:rsidP="00BF5003">
      <w:pPr>
        <w:shd w:val="clear" w:color="auto" w:fill="FFFFFF"/>
        <w:tabs>
          <w:tab w:val="left" w:pos="1416"/>
        </w:tabs>
        <w:ind w:firstLine="709"/>
        <w:contextualSpacing/>
        <w:jc w:val="both"/>
      </w:pPr>
      <w:r w:rsidRPr="003908D0">
        <w:t xml:space="preserve"> </w:t>
      </w:r>
    </w:p>
    <w:p w:rsidRPr="003908D0" w:rsidP="007D7DC3">
      <w:pPr>
        <w:jc w:val="center"/>
      </w:pPr>
      <w:r w:rsidRPr="003908D0">
        <w:t xml:space="preserve"> </w:t>
      </w:r>
      <w:r w:rsidRPr="003908D0">
        <w:rPr>
          <w:b/>
        </w:rPr>
        <w:t>7. ГАРАНТИЙНЫЕ ОБЯЗАТЕЛЬСТВА</w:t>
      </w:r>
    </w:p>
    <w:p w:rsidR="000723AF" w:rsidRPr="003908D0" w:rsidP="000723AF">
      <w:pPr>
        <w:ind w:firstLine="708"/>
        <w:jc w:val="both"/>
        <w:rPr>
          <w:lang w:val="en-US"/>
        </w:rPr>
      </w:pPr>
      <w:r w:rsidRPr="003908D0">
        <w:t>7.1. Исполнитель гарантирует соответствие качества оказанных Услуг условиям контракта.</w:t>
      </w:r>
    </w:p>
    <w:p w:rsidR="00B506CD" w:rsidRPr="003908D0" w:rsidP="000723AF">
      <w:pPr>
        <w:ind w:firstLine="708"/>
        <w:jc w:val="both"/>
      </w:pPr>
    </w:p>
    <w:p w:rsidR="00A0470E" w:rsidRPr="003908D0" w:rsidP="00A0470E">
      <w:pPr>
        <w:tabs>
          <w:tab w:val="left" w:pos="709"/>
        </w:tabs>
        <w:autoSpaceDE w:val="0"/>
        <w:autoSpaceDN w:val="0"/>
        <w:adjustRightInd w:val="0"/>
        <w:jc w:val="center"/>
        <w:outlineLvl w:val="1"/>
        <w:rPr>
          <w:b/>
        </w:rPr>
      </w:pPr>
      <w:bookmarkStart w:id="4" w:name="_Hlk111453502"/>
      <w:bookmarkStart w:id="5" w:name="_Hlk111454968"/>
      <w:bookmarkEnd w:id="5"/>
      <w:bookmarkEnd w:id="4"/>
      <w:r w:rsidRPr="003908D0">
        <w:rPr>
          <w:b/>
        </w:rPr>
        <w:t xml:space="preserve">8. ОБЕСПЕЧЕНИЕ ИСПОЛНЕНИЯ КОНТРАКТА </w:t>
      </w:r>
    </w:p>
    <w:p w:rsidR="00A0470E" w:rsidRPr="003908D0" w:rsidP="00A0470E">
      <w:pPr>
        <w:tabs>
          <w:tab w:val="left" w:pos="709"/>
        </w:tabs>
        <w:autoSpaceDE w:val="0"/>
        <w:autoSpaceDN w:val="0"/>
        <w:adjustRightInd w:val="0"/>
        <w:ind w:firstLine="709"/>
        <w:jc w:val="both"/>
        <w:rPr>
          <w:noProof/>
        </w:rPr>
      </w:pPr>
      <w:r w:rsidRPr="003908D0">
        <w:rPr>
          <w:rFonts w:eastAsiaTheme="minorHAnsi"/>
        </w:rPr>
        <w:t xml:space="preserve">8.1. </w:t>
      </w:r>
      <w:r w:rsidRPr="003908D0">
        <w:t>Обеспечение исполнения контракта установлено в размере</w:t>
      </w:r>
      <w:r w:rsidRPr="003908D0">
        <w:rPr>
          <w:lang w:val="en-US"/>
        </w:rPr>
        <w:t xml:space="preserve"> </w:t>
      </w:r>
      <w:r w:rsidRPr="003908D0">
        <w:rPr>
          <w:noProof/>
        </w:rPr>
        <w:t>5,00</w:t>
      </w:r>
      <w:r w:rsidRPr="003908D0">
        <w:t xml:space="preserve">% </w:t>
      </w:r>
      <w:r w:rsidRPr="003908D0">
        <w:t xml:space="preserve"> </w:t>
      </w:r>
      <w:r w:rsidRPr="003908D0" w:rsidR="00A260E6">
        <w:t xml:space="preserve">от </w:t>
      </w:r>
      <w:r w:rsidRPr="003908D0">
        <w:t>цены контракта на сумму ________ рублей.</w:t>
      </w:r>
    </w:p>
    <w:p w:rsidR="00A0470E" w:rsidRPr="003908D0" w:rsidP="00A0470E">
      <w:pPr>
        <w:ind w:firstLine="708"/>
        <w:jc w:val="both"/>
      </w:pPr>
      <w:r w:rsidRPr="003908D0">
        <w:t>В случае если предложенная Исполнителем (участником закупки) цена контракта снижена на 25 % и более по отношению к начальной (максимальной) цене контракта, обеспечение исполнения Контракта предоставляется с учетом положений статьи 37 Федерального закона № 44-ФЗ.</w:t>
      </w:r>
    </w:p>
    <w:p w:rsidR="00A0470E" w:rsidRPr="003908D0" w:rsidP="00A0470E">
      <w:pPr>
        <w:tabs>
          <w:tab w:val="left" w:pos="709"/>
        </w:tabs>
        <w:autoSpaceDE w:val="0"/>
        <w:autoSpaceDN w:val="0"/>
        <w:adjustRightInd w:val="0"/>
        <w:ind w:firstLine="709"/>
        <w:jc w:val="both"/>
      </w:pPr>
      <w:r w:rsidRPr="003908D0">
        <w:t>8.2. Обеспечение исполнения контракта должно обеспечивать выполнение всех обязательств Исполнителя по контракту, а также по возмещению убытков и уплате неустоек.</w:t>
      </w:r>
    </w:p>
    <w:p w:rsidR="00A0470E" w:rsidRPr="003908D0" w:rsidP="00A0470E">
      <w:pPr>
        <w:autoSpaceDE w:val="0"/>
        <w:autoSpaceDN w:val="0"/>
        <w:adjustRightInd w:val="0"/>
        <w:ind w:firstLine="709"/>
        <w:jc w:val="both"/>
        <w:rPr>
          <w:rFonts w:eastAsiaTheme="minorHAnsi"/>
          <w:lang w:eastAsia="en-US"/>
        </w:rPr>
      </w:pPr>
      <w:r w:rsidRPr="003908D0">
        <w:t>8.3. В случае если Исполнителем в качестве обеспечения исполнения контракта выбрана  независимая гарантия, такая независимая гарантия должна соответствовать т</w:t>
      </w:r>
      <w:r w:rsidRPr="003908D0">
        <w:rPr>
          <w:rFonts w:eastAsiaTheme="minorHAnsi"/>
          <w:lang w:eastAsia="en-US"/>
        </w:rPr>
        <w:t xml:space="preserve">ребованиям </w:t>
      </w:r>
      <w:r w:rsidRPr="003908D0">
        <w:rPr>
          <w:rFonts w:eastAsiaTheme="minorHAnsi"/>
          <w:lang w:eastAsia="en-US"/>
        </w:rPr>
        <w:t>статьи 45</w:t>
      </w:r>
      <w:r w:rsidRPr="003908D0">
        <w:rPr>
          <w:rFonts w:eastAsiaTheme="minorHAnsi"/>
          <w:lang w:eastAsia="en-US"/>
        </w:rPr>
        <w:t xml:space="preserve"> Федерального закона № 44-ФЗ.</w:t>
      </w:r>
    </w:p>
    <w:p w:rsidR="00A0470E" w:rsidRPr="003908D0" w:rsidP="00A0470E">
      <w:pPr>
        <w:autoSpaceDE w:val="0"/>
        <w:autoSpaceDN w:val="0"/>
        <w:adjustRightInd w:val="0"/>
        <w:ind w:firstLine="709"/>
        <w:jc w:val="both"/>
        <w:rPr>
          <w:rFonts w:eastAsiaTheme="minorHAnsi"/>
          <w:bCs/>
          <w:lang w:eastAsia="en-US"/>
        </w:rPr>
      </w:pPr>
      <w:r w:rsidRPr="003908D0">
        <w:rPr>
          <w:rFonts w:eastAsiaTheme="minorHAnsi"/>
          <w:lang w:eastAsia="en-US"/>
        </w:rPr>
        <w:t xml:space="preserve">8.3.1. Срок действия </w:t>
      </w:r>
      <w:r w:rsidRPr="003908D0">
        <w:t>независимой гарантией</w:t>
      </w:r>
      <w:r w:rsidRPr="003908D0">
        <w:rPr>
          <w:rFonts w:eastAsiaTheme="minorHAnsi"/>
          <w:lang w:eastAsia="en-US"/>
        </w:rPr>
        <w:t xml:space="preserve"> должен превышать </w:t>
      </w:r>
      <w:r w:rsidRPr="003908D0">
        <w:rPr>
          <w:rFonts w:eastAsiaTheme="minorHAnsi"/>
          <w:bCs/>
          <w:lang w:eastAsia="en-US"/>
        </w:rPr>
        <w:t xml:space="preserve">предусмотренный контрактом срок исполнения обязательств, которые должны быть обеспечены такой </w:t>
      </w:r>
      <w:r w:rsidRPr="003908D0">
        <w:t>независимой гарантией</w:t>
      </w:r>
      <w:r w:rsidRPr="003908D0">
        <w:rPr>
          <w:rFonts w:eastAsiaTheme="minorHAnsi"/>
          <w:bCs/>
          <w:lang w:eastAsia="en-US"/>
        </w:rPr>
        <w:t xml:space="preserve">, не менее чем на один месяц, в том числе в случае его изменения в соответствии со </w:t>
      </w:r>
      <w:r w:rsidRPr="003908D0">
        <w:rPr>
          <w:rFonts w:eastAsiaTheme="minorHAnsi"/>
          <w:bCs/>
          <w:lang w:eastAsia="en-US"/>
        </w:rPr>
        <w:t>статьей 95</w:t>
      </w:r>
      <w:r w:rsidRPr="003908D0">
        <w:rPr>
          <w:rFonts w:eastAsiaTheme="minorHAnsi"/>
          <w:bCs/>
          <w:lang w:eastAsia="en-US"/>
        </w:rPr>
        <w:t xml:space="preserve"> Федерального Закона №-44-ФЗ.</w:t>
      </w:r>
    </w:p>
    <w:p w:rsidR="00A0470E" w:rsidRPr="003908D0" w:rsidP="00A0470E">
      <w:pPr>
        <w:autoSpaceDE w:val="0"/>
        <w:autoSpaceDN w:val="0"/>
        <w:adjustRightInd w:val="0"/>
        <w:ind w:firstLine="708"/>
        <w:jc w:val="both"/>
        <w:rPr>
          <w:rFonts w:eastAsia="Calibri"/>
          <w:lang w:eastAsia="en-US"/>
        </w:rPr>
      </w:pPr>
      <w:r w:rsidRPr="003908D0">
        <w:rPr>
          <w:rFonts w:eastAsiaTheme="minorHAnsi"/>
          <w:bCs/>
          <w:lang w:eastAsia="en-US"/>
        </w:rPr>
        <w:t xml:space="preserve">8.3.2. </w:t>
      </w:r>
      <w:r w:rsidRPr="003908D0">
        <w:rPr>
          <w:rFonts w:eastAsiaTheme="minorHAnsi"/>
          <w:lang w:eastAsia="en-US"/>
        </w:rPr>
        <w:t xml:space="preserve">В случае отзыва в соответствии с </w:t>
      </w:r>
      <w:r w:rsidRPr="003908D0">
        <w:rPr>
          <w:rFonts w:eastAsiaTheme="minorHAnsi"/>
          <w:lang w:eastAsia="en-US"/>
        </w:rPr>
        <w:t>законодательством</w:t>
      </w:r>
      <w:r w:rsidRPr="003908D0">
        <w:rPr>
          <w:rFonts w:eastAsiaTheme="minorHAnsi"/>
          <w:lang w:eastAsia="en-US"/>
        </w:rPr>
        <w:t xml:space="preserve"> Российской Федерации у банка, предоставившего </w:t>
      </w:r>
      <w:r w:rsidRPr="003908D0">
        <w:t>независимую гарантию</w:t>
      </w:r>
      <w:r w:rsidRPr="003908D0">
        <w:rPr>
          <w:rFonts w:eastAsiaTheme="minorHAnsi"/>
          <w:lang w:eastAsia="en-US"/>
        </w:rPr>
        <w:t xml:space="preserve">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w:t>
      </w:r>
      <w:r w:rsidRPr="003908D0">
        <w:rPr>
          <w:rFonts w:eastAsia="Calibri"/>
          <w:lang w:eastAsia="en-US"/>
        </w:rPr>
        <w:t>Размер такого обеспечения может быть уменьшен в порядке и случаях, которые предусмотрены частями 7, 7.1, 7.2 и 7.3 статьи 96 Федерального закона № 44-ФЗ.</w:t>
      </w:r>
    </w:p>
    <w:p w:rsidR="00A0470E" w:rsidRPr="003908D0" w:rsidP="00A0470E">
      <w:pPr>
        <w:autoSpaceDE w:val="0"/>
        <w:autoSpaceDN w:val="0"/>
        <w:adjustRightInd w:val="0"/>
        <w:ind w:firstLine="709"/>
        <w:jc w:val="both"/>
        <w:rPr>
          <w:rFonts w:eastAsia="Calibri"/>
        </w:rPr>
      </w:pPr>
      <w:r w:rsidRPr="003908D0">
        <w:rPr>
          <w:rFonts w:eastAsia="Calibri"/>
        </w:rPr>
        <w:t>8.3.3.</w:t>
      </w:r>
      <w:r w:rsidRPr="003908D0">
        <w:rPr>
          <w:rFonts w:eastAsia="Calibri"/>
          <w:sz w:val="20"/>
          <w:szCs w:val="20"/>
        </w:rPr>
        <w:t xml:space="preserve"> </w:t>
      </w:r>
      <w:r w:rsidRPr="003908D0">
        <w:rPr>
          <w:rFonts w:eastAsia="Calibri"/>
        </w:rPr>
        <w:t xml:space="preserve">В случае предоставления нового обеспечения исполнения контракта в соответствии с </w:t>
      </w:r>
      <w:r w:rsidRPr="003908D0">
        <w:rPr>
          <w:rFonts w:eastAsia="Calibri"/>
        </w:rPr>
        <w:t>частью 30 статьи 34</w:t>
      </w:r>
      <w:r w:rsidRPr="003908D0">
        <w:rPr>
          <w:rFonts w:eastAsia="Calibri"/>
        </w:rPr>
        <w:t xml:space="preserve">, </w:t>
      </w:r>
      <w:r w:rsidRPr="003908D0">
        <w:rPr>
          <w:rFonts w:eastAsia="Calibri"/>
        </w:rPr>
        <w:t>частью 7 статьи 96</w:t>
      </w:r>
      <w:r w:rsidRPr="003908D0">
        <w:rPr>
          <w:rFonts w:eastAsia="Calibri"/>
        </w:rPr>
        <w:t xml:space="preserve"> Федерального Закона  № 44-ФЗ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A0470E" w:rsidRPr="003908D0" w:rsidP="00A0470E">
      <w:pPr>
        <w:tabs>
          <w:tab w:val="left" w:pos="709"/>
        </w:tabs>
        <w:autoSpaceDE w:val="0"/>
        <w:autoSpaceDN w:val="0"/>
        <w:adjustRightInd w:val="0"/>
        <w:ind w:firstLine="709"/>
        <w:jc w:val="both"/>
        <w:rPr>
          <w:noProof/>
        </w:rPr>
      </w:pPr>
      <w:r w:rsidRPr="003908D0">
        <w:t xml:space="preserve">8.4. В случае если Исполнителем применяется </w:t>
      </w:r>
      <w:r w:rsidRPr="003908D0">
        <w:rPr>
          <w:rFonts w:eastAsiaTheme="minorHAnsi"/>
          <w:lang w:eastAsia="en-US"/>
        </w:rPr>
        <w:t>такая форма обеспечения исполнения контракта,</w:t>
      </w:r>
      <w:r w:rsidRPr="003908D0">
        <w:rPr>
          <w:color w:val="FF0000"/>
        </w:rPr>
        <w:t xml:space="preserve"> </w:t>
      </w:r>
      <w:r w:rsidRPr="003908D0">
        <w:t>как внесение денежных средств, то такие денежные средства возвращаются Заказчиком Исполнителю в срок не превышающий пятнадцати дней с даты исполнения Исполнителем обязательств, предусмотренных контрактом.</w:t>
      </w:r>
    </w:p>
    <w:p w:rsidR="00A0470E" w:rsidRPr="003908D0" w:rsidP="00A0470E">
      <w:pPr>
        <w:autoSpaceDE w:val="0"/>
        <w:autoSpaceDN w:val="0"/>
        <w:adjustRightInd w:val="0"/>
        <w:ind w:firstLine="708"/>
        <w:jc w:val="both"/>
        <w:rPr>
          <w:rFonts w:eastAsiaTheme="minorHAnsi"/>
          <w:lang w:eastAsia="en-US"/>
        </w:rPr>
      </w:pPr>
      <w:r w:rsidRPr="003908D0">
        <w:rPr>
          <w:noProof/>
        </w:rPr>
        <w:t xml:space="preserve"> </w:t>
      </w:r>
      <w:r w:rsidRPr="003908D0">
        <w:t xml:space="preserve">8.5.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указанных в п. 8.7 - 8.8 контракта. </w:t>
      </w:r>
    </w:p>
    <w:p w:rsidR="00A0470E" w:rsidRPr="003908D0" w:rsidP="00A0470E">
      <w:pPr>
        <w:autoSpaceDE w:val="0"/>
        <w:autoSpaceDN w:val="0"/>
        <w:adjustRightInd w:val="0"/>
        <w:ind w:firstLine="708"/>
        <w:jc w:val="both"/>
        <w:rPr>
          <w:rFonts w:eastAsia="Calibri"/>
        </w:rPr>
      </w:pPr>
      <w:r w:rsidRPr="003908D0">
        <w:rPr>
          <w:rFonts w:eastAsia="Calibri"/>
          <w:lang w:eastAsia="en-US"/>
        </w:rPr>
        <w:t xml:space="preserve">8.6. </w:t>
      </w:r>
      <w:r w:rsidRPr="003908D0">
        <w:rPr>
          <w:rFonts w:eastAsia="Calibri"/>
        </w:rPr>
        <w:t>В ходе исполнения настоящего контракта размер обеспечения исполнения контракта</w:t>
      </w:r>
      <w:r w:rsidRPr="003908D0">
        <w:rPr>
          <w:rFonts w:eastAsia="Calibri"/>
          <w:lang w:eastAsia="en-US"/>
        </w:rPr>
        <w:t xml:space="preserve"> </w:t>
      </w:r>
      <w:r w:rsidRPr="003908D0">
        <w:rPr>
          <w:rFonts w:eastAsia="Calibri"/>
        </w:rPr>
        <w:t xml:space="preserve">подлежит уменьшению в порядке и случаях, которые предусмотрены пунктами 8.7-8.8 контракта </w:t>
      </w:r>
    </w:p>
    <w:p w:rsidR="00A0470E" w:rsidRPr="003908D0" w:rsidP="00A0470E">
      <w:pPr>
        <w:autoSpaceDE w:val="0"/>
        <w:autoSpaceDN w:val="0"/>
        <w:adjustRightInd w:val="0"/>
        <w:ind w:firstLine="708"/>
        <w:jc w:val="both"/>
        <w:rPr>
          <w:rFonts w:eastAsia="Calibri"/>
        </w:rPr>
      </w:pPr>
      <w:r w:rsidRPr="003908D0">
        <w:rPr>
          <w:rFonts w:eastAsia="Calibri"/>
        </w:rPr>
        <w:t xml:space="preserve">8.7.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 или об исполнении им отдельного этапа исполнения контракта и стоимости исполненных обязательств для включения в реестр контрактов, предусмотренный ст. 103 Федерального закона № 44-ФЗ.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w:t>
      </w:r>
    </w:p>
    <w:p w:rsidR="00A0470E" w:rsidRPr="003908D0" w:rsidP="00A0470E">
      <w:pPr>
        <w:autoSpaceDE w:val="0"/>
        <w:autoSpaceDN w:val="0"/>
        <w:adjustRightInd w:val="0"/>
        <w:ind w:firstLine="708"/>
        <w:jc w:val="both"/>
        <w:rPr>
          <w:rFonts w:eastAsia="Calibri"/>
        </w:rPr>
      </w:pPr>
      <w:r w:rsidRPr="003908D0">
        <w:rPr>
          <w:rFonts w:eastAsia="Calibri"/>
        </w:rPr>
        <w:t>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срок, установленный п. 8.4 контракта,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rsidR="00A0470E" w:rsidRPr="003908D0" w:rsidP="00A0470E">
      <w:pPr>
        <w:autoSpaceDE w:val="0"/>
        <w:autoSpaceDN w:val="0"/>
        <w:adjustRightInd w:val="0"/>
        <w:ind w:firstLine="708"/>
        <w:jc w:val="both"/>
        <w:rPr>
          <w:rFonts w:eastAsia="Calibri"/>
          <w:color w:val="000000"/>
        </w:rPr>
      </w:pPr>
      <w:r w:rsidRPr="003908D0">
        <w:rPr>
          <w:rFonts w:eastAsia="Calibri"/>
          <w:color w:val="000000"/>
        </w:rPr>
        <w:t xml:space="preserve">В случае, если обеспечение исполнения контракта осуществляется путем предоставления </w:t>
      </w:r>
      <w:r w:rsidRPr="003908D0">
        <w:t>независимой гарантии</w:t>
      </w:r>
      <w:r w:rsidRPr="003908D0">
        <w:rPr>
          <w:rFonts w:eastAsia="Calibri"/>
          <w:color w:val="000000"/>
        </w:rPr>
        <w:t>,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w:t>
      </w:r>
    </w:p>
    <w:p w:rsidR="00A0470E" w:rsidRPr="003908D0" w:rsidP="00A0470E">
      <w:pPr>
        <w:autoSpaceDE w:val="0"/>
        <w:autoSpaceDN w:val="0"/>
        <w:adjustRightInd w:val="0"/>
        <w:ind w:firstLine="708"/>
        <w:jc w:val="both"/>
      </w:pPr>
      <w:r w:rsidRPr="003908D0" w:rsidR="00254A53">
        <w:rPr>
          <w:rFonts w:eastAsia="Calibri"/>
        </w:rPr>
        <w:t>8.8. Уменьшение размера обеспечения исполнения контракта, предусмотренное в п. 8.5-8.6 контракта, осуществляется при условии отсутствия неисполненных Исполнителем требований об уплате неустоек (штрафов, пеней), предъявленных Заказчиком, а также приемки Заказчиком оказанных Услуг. Такое уменьшение не допускается в случаях, определенных Правительством Российской Федерации в целях защиты здоровья, прав и законных интересов граждан Российской Федерации.</w:t>
      </w:r>
    </w:p>
    <w:p w:rsidR="00254A53" w:rsidRPr="003908D0" w:rsidP="00254A53">
      <w:pPr>
        <w:autoSpaceDE w:val="0"/>
        <w:autoSpaceDN w:val="0"/>
        <w:adjustRightInd w:val="0"/>
        <w:ind w:firstLine="708"/>
        <w:jc w:val="both"/>
        <w:rPr>
          <w:rFonts w:eastAsia="Calibri"/>
          <w:color w:val="000000"/>
        </w:rPr>
      </w:pPr>
      <w:r w:rsidRPr="003908D0">
        <w:rPr>
          <w:rFonts w:eastAsia="Calibri"/>
          <w:color w:val="000000"/>
        </w:rPr>
        <w:t xml:space="preserve">8.9. </w:t>
      </w:r>
      <w:r w:rsidRPr="003908D0">
        <w:rPr>
          <w:rFonts w:eastAsia="Calibri"/>
          <w:lang w:eastAsia="en-US"/>
        </w:rPr>
        <w:t>В случае, если обеспечение исполнения контракта осуществляется в форме внесения денежных средств, Заказчик вправе при неисполнении либо ненадлежащем исполнении обязательства во внесудебном порядке обратить взыскание на подлежащие уплате неустойку (штраф, пени) из денежных средств, внесенных в качестве обеспечения.</w:t>
      </w:r>
    </w:p>
    <w:p w:rsidR="00254A53" w:rsidRPr="003908D0" w:rsidP="00254A53">
      <w:pPr>
        <w:tabs>
          <w:tab w:val="left" w:pos="709"/>
        </w:tabs>
        <w:autoSpaceDE w:val="0"/>
        <w:autoSpaceDN w:val="0"/>
        <w:adjustRightInd w:val="0"/>
        <w:ind w:firstLine="709"/>
        <w:jc w:val="both"/>
      </w:pPr>
      <w:r w:rsidRPr="003908D0">
        <w:t>8.10. Предусмотренные частью 1 статьи 95 Федерального закона о контрактной системе изменения осуществляются при условии предоставления Исполнителем в соответствии с Федеральным законом о контрактной системе обеспечения исполнения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и если при определении поставщика (подрядчика, исполнителя) требование обеспечения исполнения контракта установлено в соответствии со статьей 96 Федерального закона о контрактной системе. При этом:</w:t>
      </w:r>
      <w:r w:rsidRPr="003908D0">
        <w:br/>
        <w:t>1) размер обеспечения может быть уменьшен в порядке и случаях, предусмотренных частями 7 - 7.3 статьи 96 Федерального закона о контрактной системе;</w:t>
      </w:r>
      <w:r w:rsidRPr="003908D0">
        <w:br/>
        <w:t>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r w:rsidRPr="003908D0">
        <w:br/>
        <w:t xml:space="preserve">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w:t>
      </w:r>
      <w:r w:rsidRPr="003908D0">
        <w:t>прекращается с момента выдачи новой независимой гарантии;</w:t>
      </w:r>
      <w:r w:rsidRPr="003908D0">
        <w:br/>
        <w:t>4) если при увеличении в соответствии со статьей 95 Федерального закона о контрактной системе цены контракта обеспечение исполнения контракта осуществляется путем внесения денежных средств,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Исполнителя.</w:t>
      </w:r>
    </w:p>
    <w:p w:rsidR="00254A53" w:rsidRPr="003908D0" w:rsidP="00254A53">
      <w:pPr>
        <w:autoSpaceDE w:val="0"/>
        <w:autoSpaceDN w:val="0"/>
        <w:adjustRightInd w:val="0"/>
        <w:ind w:firstLine="709"/>
        <w:jc w:val="both"/>
      </w:pPr>
      <w:r w:rsidRPr="003908D0">
        <w:rPr>
          <w:rFonts w:eastAsia="Calibri"/>
          <w:lang w:eastAsia="en-US"/>
        </w:rPr>
        <w:t xml:space="preserve">8.11. В случае уменьшения в соответствии со ст. 95 Федерального закона № 44-ФЗ цены контракта Заказчик возвращает Исполнителю </w:t>
      </w:r>
      <w:r w:rsidRPr="003908D0">
        <w:rPr>
          <w:rFonts w:eastAsiaTheme="minorHAnsi"/>
          <w:lang w:eastAsia="en-US"/>
        </w:rPr>
        <w:t xml:space="preserve">внесенные в качестве обеспечения исполнения контракта </w:t>
      </w:r>
      <w:r w:rsidRPr="003908D0">
        <w:rPr>
          <w:rFonts w:eastAsia="Calibri"/>
          <w:lang w:eastAsia="en-US"/>
        </w:rPr>
        <w:t>денежные средства в размере, пропорциональном размеру такого уменьшения цены контракта.</w:t>
      </w:r>
    </w:p>
    <w:p w:rsidR="00A0470E" w:rsidRPr="003908D0" w:rsidP="00254A53">
      <w:pPr>
        <w:autoSpaceDE w:val="0"/>
        <w:autoSpaceDN w:val="0"/>
        <w:adjustRightInd w:val="0"/>
        <w:ind w:firstLine="708"/>
        <w:jc w:val="both"/>
        <w:rPr>
          <w:rFonts w:eastAsia="Calibri"/>
          <w:noProof/>
          <w:lang w:val="en-US"/>
        </w:rPr>
      </w:pPr>
      <w:r w:rsidRPr="003908D0">
        <w:t>8.12. В случае изменения срока исполнения контракта в соответствии с частью 27 статьи 34 Федерального закона о контрактной системе по соглашению Сторон устанавливается новый срок возврата Заказчиком Исполнителю денежных средств, внесенных в качестве обеспечения исполнения контракта.</w:t>
      </w:r>
      <w:r w:rsidRPr="003908D0">
        <w:rPr>
          <w:rFonts w:eastAsia="Calibri"/>
          <w:noProof/>
          <w:lang w:val="en-US"/>
        </w:rPr>
        <w:t xml:space="preserve"> </w:t>
      </w:r>
    </w:p>
    <w:p w:rsidR="00A0470E" w:rsidRPr="003908D0" w:rsidP="00A0470E">
      <w:pPr>
        <w:autoSpaceDE w:val="0"/>
        <w:autoSpaceDN w:val="0"/>
        <w:adjustRightInd w:val="0"/>
        <w:ind w:firstLine="708"/>
        <w:jc w:val="both"/>
        <w:rPr>
          <w:rFonts w:eastAsia="Calibri"/>
        </w:rPr>
      </w:pPr>
      <w:r w:rsidRPr="003908D0" w:rsidR="00254A53">
        <w:rPr>
          <w:rFonts w:eastAsia="Calibri"/>
        </w:rPr>
        <w:t>8.13. В случае если Исполнитель воспользовался правом, предусмотренным частью 8.1 статьи 96 Федерального закона № 44-ФЗ, нормы настоящего раздела не применяются.</w:t>
      </w:r>
      <w:r w:rsidRPr="003908D0">
        <w:rPr>
          <w:rFonts w:eastAsia="Calibri"/>
        </w:rPr>
        <w:t xml:space="preserve"> </w:t>
      </w:r>
    </w:p>
    <w:p w:rsidRPr="003908D0" w:rsidP="00A0470E">
      <w:pPr>
        <w:autoSpaceDE w:val="0"/>
        <w:autoSpaceDN w:val="0"/>
        <w:adjustRightInd w:val="0"/>
        <w:ind w:firstLine="709"/>
        <w:jc w:val="both"/>
      </w:pPr>
      <w:r w:rsidRPr="003908D0">
        <w:rPr>
          <w:color w:val="FF0000"/>
        </w:rPr>
        <w:t xml:space="preserve"> </w:t>
      </w:r>
    </w:p>
    <w:p w:rsidRPr="003908D0" w:rsidP="00A0470E">
      <w:pPr>
        <w:autoSpaceDE w:val="0"/>
        <w:autoSpaceDN w:val="0"/>
        <w:adjustRightInd w:val="0"/>
        <w:ind w:firstLine="709"/>
        <w:jc w:val="center"/>
      </w:pPr>
    </w:p>
    <w:p w:rsidRPr="003908D0" w:rsidP="00A0470E">
      <w:pPr>
        <w:tabs>
          <w:tab w:val="left" w:pos="1450"/>
        </w:tabs>
        <w:ind w:firstLine="709"/>
        <w:contextualSpacing/>
        <w:jc w:val="both"/>
      </w:pPr>
    </w:p>
    <w:p w:rsidR="004035B1" w:rsidRPr="003908D0" w:rsidP="00A0470E">
      <w:pPr>
        <w:tabs>
          <w:tab w:val="left" w:pos="709"/>
        </w:tabs>
        <w:autoSpaceDE w:val="0"/>
        <w:autoSpaceDN w:val="0"/>
        <w:adjustRightInd w:val="0"/>
        <w:jc w:val="center"/>
        <w:outlineLvl w:val="1"/>
        <w:rPr>
          <w:bCs/>
          <w:noProof/>
        </w:rPr>
      </w:pPr>
      <w:r w:rsidRPr="003908D0">
        <w:rPr>
          <w:b/>
          <w:spacing w:val="-3"/>
        </w:rPr>
        <w:t>9. ОТВЕТСТВЕННОСТЬ СТОРОН</w:t>
      </w:r>
    </w:p>
    <w:p w:rsidR="001E0FC5" w:rsidRPr="003908D0" w:rsidP="001E0FC5">
      <w:pPr>
        <w:pStyle w:val="ConsPlusNormal"/>
        <w:widowControl/>
        <w:tabs>
          <w:tab w:val="left" w:pos="709"/>
        </w:tabs>
        <w:ind w:firstLine="709"/>
        <w:jc w:val="both"/>
        <w:rPr>
          <w:rFonts w:ascii="Times New Roman" w:hAnsi="Times New Roman" w:cs="Times New Roman"/>
          <w:sz w:val="24"/>
          <w:szCs w:val="24"/>
        </w:rPr>
      </w:pPr>
      <w:r w:rsidRPr="003908D0">
        <w:rPr>
          <w:rFonts w:ascii="Times New Roman" w:hAnsi="Times New Roman" w:cs="Times New Roman"/>
          <w:sz w:val="24"/>
          <w:szCs w:val="24"/>
        </w:rPr>
        <w:t>9.1.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1E0FC5" w:rsidRPr="003908D0" w:rsidP="001E0FC5">
      <w:pPr>
        <w:autoSpaceDE w:val="0"/>
        <w:autoSpaceDN w:val="0"/>
        <w:adjustRightInd w:val="0"/>
        <w:ind w:firstLine="709"/>
        <w:jc w:val="both"/>
      </w:pPr>
      <w:r w:rsidRPr="003908D0">
        <w:t xml:space="preserve"> 9.2.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1E0FC5" w:rsidRPr="003908D0" w:rsidP="001E0FC5">
      <w:pPr>
        <w:tabs>
          <w:tab w:val="left" w:pos="709"/>
        </w:tabs>
        <w:autoSpaceDE w:val="0"/>
        <w:autoSpaceDN w:val="0"/>
        <w:adjustRightInd w:val="0"/>
        <w:ind w:firstLine="709"/>
        <w:jc w:val="both"/>
      </w:pPr>
      <w:r w:rsidRPr="003908D0">
        <w:t xml:space="preserve">9.2.1. </w:t>
      </w:r>
      <w:r w:rsidRPr="003908D0" w:rsidR="00C65733">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r w:rsidRPr="003908D0">
        <w:t xml:space="preserve">. </w:t>
      </w:r>
    </w:p>
    <w:p w:rsidR="00370528" w:rsidP="00370528">
      <w:pPr>
        <w:autoSpaceDE w:val="0"/>
        <w:autoSpaceDN w:val="0"/>
        <w:adjustRightInd w:val="0"/>
        <w:ind w:firstLine="709"/>
        <w:jc w:val="both"/>
      </w:pPr>
      <w:r w:rsidRPr="003908D0">
        <w:t xml:space="preserve">9.2.2. 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w:t>
      </w:r>
    </w:p>
    <w:p w:rsidR="00370528" w:rsidRPr="00370528" w:rsidP="00370528">
      <w:pPr>
        <w:autoSpaceDE w:val="0"/>
        <w:autoSpaceDN w:val="0"/>
        <w:adjustRightInd w:val="0"/>
        <w:ind w:firstLine="709"/>
        <w:jc w:val="both"/>
        <w:rPr>
          <w:rFonts w:eastAsiaTheme="minorHAnsi"/>
          <w:lang w:eastAsia="en-US"/>
        </w:rPr>
      </w:pPr>
      <w:r w:rsidRPr="00370528">
        <w:rPr>
          <w:rFonts w:eastAsiaTheme="minorHAnsi"/>
          <w:lang w:eastAsia="en-US"/>
        </w:rPr>
        <w:t xml:space="preserve">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устанавливается в следующем порядке </w:t>
      </w:r>
    </w:p>
    <w:p w:rsidR="00370528" w:rsidRPr="00370528" w:rsidP="00370528">
      <w:pPr>
        <w:autoSpaceDE w:val="0"/>
        <w:autoSpaceDN w:val="0"/>
        <w:adjustRightInd w:val="0"/>
        <w:ind w:firstLine="709"/>
        <w:jc w:val="both"/>
        <w:rPr>
          <w:rFonts w:eastAsiaTheme="minorHAnsi"/>
          <w:lang w:eastAsia="en-US"/>
        </w:rPr>
      </w:pPr>
      <w:r w:rsidRPr="00370528">
        <w:rPr>
          <w:rFonts w:eastAsiaTheme="minorHAnsi"/>
          <w:lang w:eastAsia="en-US"/>
        </w:rPr>
        <w:t>а) 1000 рублей, если цена контракта не превышает 3 млн. рублей (включительно);</w:t>
      </w:r>
    </w:p>
    <w:p w:rsidR="00370528" w:rsidRPr="00370528" w:rsidP="00370528">
      <w:pPr>
        <w:autoSpaceDE w:val="0"/>
        <w:autoSpaceDN w:val="0"/>
        <w:adjustRightInd w:val="0"/>
        <w:ind w:firstLine="709"/>
        <w:jc w:val="both"/>
        <w:rPr>
          <w:rFonts w:eastAsiaTheme="minorHAnsi"/>
          <w:lang w:eastAsia="en-US"/>
        </w:rPr>
      </w:pPr>
      <w:r w:rsidRPr="00370528">
        <w:rPr>
          <w:rFonts w:eastAsiaTheme="minorHAnsi"/>
          <w:lang w:eastAsia="en-US"/>
        </w:rPr>
        <w:t>б) 5000 рублей, если цена контракта составляет от 3 млн. рублей до 50 млн. рублей (включительно);</w:t>
      </w:r>
    </w:p>
    <w:p w:rsidR="00370528" w:rsidRPr="00370528" w:rsidP="00370528">
      <w:pPr>
        <w:autoSpaceDE w:val="0"/>
        <w:autoSpaceDN w:val="0"/>
        <w:adjustRightInd w:val="0"/>
        <w:ind w:firstLine="709"/>
        <w:jc w:val="both"/>
        <w:rPr>
          <w:rFonts w:eastAsiaTheme="minorHAnsi"/>
          <w:lang w:eastAsia="en-US"/>
        </w:rPr>
      </w:pPr>
      <w:r w:rsidRPr="00370528">
        <w:rPr>
          <w:rFonts w:eastAsiaTheme="minorHAnsi"/>
          <w:lang w:eastAsia="en-US"/>
        </w:rPr>
        <w:t>в) 10000 рублей, если цена контракта составляет от 50 млн. рублей до 100 млн. рублей (включительно);</w:t>
      </w:r>
    </w:p>
    <w:p w:rsidR="001E0FC5" w:rsidRPr="00370528" w:rsidP="00370528">
      <w:pPr>
        <w:autoSpaceDE w:val="0"/>
        <w:autoSpaceDN w:val="0"/>
        <w:adjustRightInd w:val="0"/>
        <w:ind w:firstLine="709"/>
        <w:jc w:val="both"/>
        <w:rPr>
          <w:rFonts w:eastAsiaTheme="minorHAnsi"/>
          <w:lang w:eastAsia="en-US"/>
        </w:rPr>
      </w:pPr>
      <w:r w:rsidRPr="00370528">
        <w:rPr>
          <w:rFonts w:eastAsiaTheme="minorHAnsi"/>
          <w:lang w:eastAsia="en-US"/>
        </w:rPr>
        <w:t>г) 100000 рублей, если цена контракта превышает 100 млн. рублей.</w:t>
      </w:r>
    </w:p>
    <w:p w:rsidR="001E0FC5" w:rsidRPr="003908D0" w:rsidP="001E0FC5">
      <w:pPr>
        <w:tabs>
          <w:tab w:val="left" w:pos="709"/>
        </w:tabs>
        <w:autoSpaceDE w:val="0"/>
        <w:autoSpaceDN w:val="0"/>
        <w:adjustRightInd w:val="0"/>
        <w:ind w:firstLine="709"/>
        <w:jc w:val="both"/>
      </w:pPr>
      <w:r w:rsidRPr="003908D0">
        <w:t>9.3. В случае просрочки исполнения Исполнителем обязательств (в том числе гарантийного обязательства, если таковое установлено), предусмотренных настоящим контрактом, а также в иных случаях неисполнения или ненадлежащего исполнения Исполнителем обязательств, предусмотренных контрактом, Исполнитель уплачивает Заказчику неустойку (штраф, пени).</w:t>
      </w:r>
    </w:p>
    <w:p w:rsidR="005C5997" w:rsidRPr="003908D0" w:rsidP="00282B20">
      <w:pPr>
        <w:autoSpaceDE w:val="0"/>
        <w:autoSpaceDN w:val="0"/>
        <w:adjustRightInd w:val="0"/>
        <w:ind w:firstLine="709"/>
        <w:jc w:val="both"/>
      </w:pPr>
      <w:r w:rsidRPr="006D59B6" w:rsidR="00282B20">
        <w:t xml:space="preserve">9.3.1. Пеня начисляется за каждый день просрочки исполнения Исполнителем обязательства, предусмотренного настоящим контрактом, в том числе </w:t>
      </w:r>
      <w:r w:rsidRPr="006D59B6" w:rsidR="00282B20">
        <w:rPr>
          <w:rFonts w:eastAsiaTheme="minorHAnsi"/>
          <w:lang w:eastAsia="en-US"/>
        </w:rPr>
        <w:t xml:space="preserve">просрочки исполнения Исполнителем обязательства, предусмотренного пунктом </w:t>
      </w:r>
      <w:r w:rsidR="00C859D4">
        <w:rPr>
          <w:rFonts w:eastAsiaTheme="minorHAnsi"/>
          <w:lang w:eastAsia="en-US"/>
        </w:rPr>
        <w:t>4.4.9</w:t>
      </w:r>
      <w:r w:rsidRPr="006D59B6" w:rsidR="00282B20">
        <w:rPr>
          <w:rFonts w:eastAsiaTheme="minorHAnsi"/>
          <w:lang w:eastAsia="en-US"/>
        </w:rPr>
        <w:t>. настоящего контракта,</w:t>
      </w:r>
      <w:r w:rsidRPr="006D59B6" w:rsidR="00282B20">
        <w:t xml:space="preserve"> </w:t>
      </w:r>
      <w:r w:rsidRPr="006D59B6" w:rsidR="00282B20">
        <w:rPr>
          <w:rFonts w:eastAsia="Calibri"/>
        </w:rPr>
        <w:t>начиная со дня, следующего после дня истечения установленного контрактом срока испол</w:t>
      </w:r>
      <w:r w:rsidRPr="00316457" w:rsidR="00282B20">
        <w:rPr>
          <w:rFonts w:eastAsia="Calibri"/>
        </w:rPr>
        <w:t xml:space="preserve">нения обязательства, и устанавливается контрактом </w:t>
      </w:r>
      <w:r w:rsidRPr="00316457" w:rsidR="00282B20">
        <w:t>в размере одной трехсотой  действующей на дату уплаты пени ключевой ставки Центрального банка Российской Федерации от цены настоя</w:t>
      </w:r>
      <w:r w:rsidRPr="00282B20" w:rsidR="00282B20">
        <w:t>щего контракта (</w:t>
      </w:r>
      <w:r w:rsidRPr="00282B20" w:rsidR="00282B20">
        <w:rPr>
          <w:rFonts w:eastAsia="Calibri"/>
          <w:lang w:eastAsia="en-US"/>
        </w:rPr>
        <w:t>отдельного этапа исполнения контракта)</w:t>
      </w:r>
      <w:r w:rsidRPr="00282B20" w:rsidR="00282B20">
        <w:t>, уменьшенной на сумму, пропорциональную объему обязательств, предусмотренных настоящим контрактом (</w:t>
      </w:r>
      <w:r w:rsidRPr="00282B20" w:rsidR="00282B20">
        <w:rPr>
          <w:rFonts w:eastAsia="Calibri"/>
          <w:lang w:eastAsia="en-US"/>
        </w:rPr>
        <w:t xml:space="preserve">соответствующим отдельным этапом исполнения контракта) </w:t>
      </w:r>
      <w:r w:rsidRPr="00282B20" w:rsidR="00282B20">
        <w:t>и фактически исполненных Исполнителем, за исключением случаев, если законодательством РФ ус</w:t>
      </w:r>
      <w:r w:rsidRPr="006D59B6" w:rsidR="00282B20">
        <w:t>тановлен иной порядок начисления пени.</w:t>
      </w:r>
    </w:p>
    <w:p w:rsidR="001E0FC5" w:rsidRPr="003908D0" w:rsidP="001E0FC5">
      <w:pPr>
        <w:autoSpaceDE w:val="0"/>
        <w:autoSpaceDN w:val="0"/>
        <w:adjustRightInd w:val="0"/>
        <w:ind w:firstLine="709"/>
        <w:jc w:val="both"/>
        <w:rPr>
          <w:rFonts w:eastAsia="Calibri"/>
          <w:lang w:eastAsia="en-US"/>
        </w:rPr>
      </w:pPr>
      <w:r w:rsidRPr="003908D0">
        <w:rPr>
          <w:rFonts w:eastAsia="Calibri"/>
          <w:lang w:eastAsia="en-US"/>
        </w:rPr>
        <w:t xml:space="preserve">9.3.2. Штрафы начисляются за неисполнение или ненадлежащее исполнение Исполнителем обязательств, предусмотренных настоящим контрактом, за исключением просрочки исполнения Исполнителем обязательств (в том числе гарантийного обязательства, </w:t>
      </w:r>
      <w:r w:rsidRPr="003908D0">
        <w:t>если таковое установлено</w:t>
      </w:r>
      <w:r w:rsidRPr="003908D0">
        <w:rPr>
          <w:rFonts w:eastAsia="Calibri"/>
          <w:lang w:eastAsia="en-US"/>
        </w:rPr>
        <w:t>), предусмотренных настоящим контрактом.</w:t>
      </w:r>
    </w:p>
    <w:p w:rsidR="001E0FC5" w:rsidRPr="006D4E90" w:rsidP="006D4E90">
      <w:pPr>
        <w:autoSpaceDE w:val="0"/>
        <w:autoSpaceDN w:val="0"/>
        <w:adjustRightInd w:val="0"/>
        <w:ind w:firstLine="709"/>
        <w:jc w:val="both"/>
        <w:rPr>
          <w:rFonts w:eastAsia="Calibri"/>
          <w:noProof/>
        </w:rPr>
      </w:pPr>
      <w:r w:rsidRPr="003908D0">
        <w:rPr>
          <w:rFonts w:eastAsiaTheme="minorHAnsi"/>
          <w:lang w:eastAsia="en-US"/>
        </w:rPr>
        <w:t xml:space="preserve">9.3.3. </w:t>
      </w:r>
      <w:r w:rsidRPr="003908D0" w:rsidR="004F0129">
        <w:rPr>
          <w:rFonts w:eastAsia="Calibri"/>
          <w:lang w:eastAsia="en-US"/>
        </w:rPr>
        <w:t xml:space="preserve">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обязательств (в том числе гарантийного обязательства, </w:t>
      </w:r>
      <w:r w:rsidRPr="003908D0" w:rsidR="004F0129">
        <w:t>если таковое установлено</w:t>
      </w:r>
      <w:r w:rsidRPr="003908D0" w:rsidR="004F0129">
        <w:rPr>
          <w:rFonts w:eastAsia="Calibri"/>
          <w:lang w:eastAsia="en-US"/>
        </w:rPr>
        <w:t xml:space="preserve">), предусмотренных настоящим контрактом, размер штрафа устанавливается в размере одного процента цены контракта (этапа), но не более </w:t>
      </w:r>
      <w:r w:rsidRPr="003908D0" w:rsidR="004F0129">
        <w:rPr>
          <w:rFonts w:eastAsiaTheme="minorHAnsi"/>
          <w:lang w:eastAsia="en-US"/>
        </w:rPr>
        <w:t>5 тыс. рублей и не менее 1 тыс. рублей</w:t>
      </w:r>
      <w:r w:rsidRPr="003908D0" w:rsidR="004F0129">
        <w:rPr>
          <w:rFonts w:eastAsia="Calibri"/>
          <w:lang w:eastAsia="en-US"/>
        </w:rPr>
        <w:t xml:space="preserve"> (за исключением случаев, предусмотренных пунктами 9.3.4, 9.3.5 настоящего Контракта).</w:t>
      </w:r>
      <w:r w:rsidRPr="003908D0">
        <w:rPr>
          <w:rFonts w:eastAsia="Calibri"/>
          <w:noProof/>
        </w:rPr>
        <w:t xml:space="preserve"> </w:t>
      </w:r>
    </w:p>
    <w:p w:rsidR="004F0129" w:rsidRPr="003908D0" w:rsidP="004F0129">
      <w:pPr>
        <w:autoSpaceDE w:val="0"/>
        <w:autoSpaceDN w:val="0"/>
        <w:adjustRightInd w:val="0"/>
        <w:ind w:firstLine="709"/>
        <w:jc w:val="both"/>
        <w:rPr>
          <w:rFonts w:eastAsia="Calibri"/>
          <w:lang w:eastAsia="en-US"/>
        </w:rPr>
      </w:pPr>
      <w:r w:rsidRPr="003908D0">
        <w:rPr>
          <w:rFonts w:eastAsia="Calibri"/>
          <w:lang w:eastAsia="en-US"/>
        </w:rPr>
        <w:t xml:space="preserve">9.3.4. За каждый факт неисполнения или ненадлежащего исполнения Исполнителем обязательств, предусмотренных настоящим контрактом, заключенным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настоящего контракта, размер штрафа рассчитывается в порядке, установленном </w:t>
      </w:r>
      <w:r w:rsidRPr="003908D0">
        <w:rPr>
          <w:rFonts w:eastAsia="Calibri"/>
        </w:rPr>
        <w:t>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 утвержденными постановлением Правительства Российской Федерации от 30.08.2017 № 1042,</w:t>
      </w:r>
      <w:r w:rsidRPr="003908D0">
        <w:rPr>
          <w:rFonts w:eastAsia="Calibri"/>
          <w:lang w:eastAsia="en-US"/>
        </w:rPr>
        <w:t xml:space="preserve"> за исключением просрочки исполнения обязательств (в том числе гарантийного обязательства), предусмотренных настоящим контрактом, и устанавливается в следующем порядке:</w:t>
      </w:r>
    </w:p>
    <w:p w:rsidR="004F0129" w:rsidRPr="003908D0" w:rsidP="004F0129">
      <w:pPr>
        <w:autoSpaceDE w:val="0"/>
        <w:autoSpaceDN w:val="0"/>
        <w:adjustRightInd w:val="0"/>
        <w:ind w:firstLine="709"/>
        <w:jc w:val="both"/>
        <w:rPr>
          <w:rFonts w:eastAsiaTheme="minorHAnsi"/>
          <w:lang w:eastAsia="en-US"/>
        </w:rPr>
      </w:pPr>
      <w:r w:rsidRPr="003908D0">
        <w:rPr>
          <w:rFonts w:eastAsiaTheme="minorHAnsi"/>
          <w:lang w:eastAsia="en-US"/>
        </w:rPr>
        <w:t>а) в случае, если цена контракта не превышает начальную (максимальную) цену контракта:</w:t>
      </w:r>
    </w:p>
    <w:p w:rsidR="004F0129" w:rsidRPr="003908D0" w:rsidP="004F0129">
      <w:pPr>
        <w:autoSpaceDE w:val="0"/>
        <w:autoSpaceDN w:val="0"/>
        <w:adjustRightInd w:val="0"/>
        <w:ind w:firstLine="709"/>
        <w:jc w:val="both"/>
        <w:rPr>
          <w:rFonts w:eastAsiaTheme="minorHAnsi"/>
          <w:lang w:eastAsia="en-US"/>
        </w:rPr>
      </w:pPr>
      <w:r w:rsidRPr="003908D0">
        <w:rPr>
          <w:rFonts w:eastAsiaTheme="minorHAnsi"/>
          <w:lang w:eastAsia="en-US"/>
        </w:rPr>
        <w:t>10 процентов начальной (максимальной) цены контракта, если цена контракта не превышает 3 млн. рублей;</w:t>
      </w:r>
    </w:p>
    <w:p w:rsidR="004F0129" w:rsidRPr="003908D0" w:rsidP="004F0129">
      <w:pPr>
        <w:autoSpaceDE w:val="0"/>
        <w:autoSpaceDN w:val="0"/>
        <w:adjustRightInd w:val="0"/>
        <w:ind w:firstLine="709"/>
        <w:jc w:val="both"/>
        <w:rPr>
          <w:rFonts w:eastAsiaTheme="minorHAnsi"/>
          <w:lang w:eastAsia="en-US"/>
        </w:rPr>
      </w:pPr>
      <w:r w:rsidRPr="003908D0">
        <w:rPr>
          <w:rFonts w:eastAsiaTheme="minorHAnsi"/>
          <w:lang w:eastAsia="en-US"/>
        </w:rPr>
        <w:t>5 процентов начальной (максимальной) цены контракта, если цена контракта составляет от 3 млн. рублей до 50 млн. рублей (включительно);</w:t>
      </w:r>
    </w:p>
    <w:p w:rsidR="004F0129" w:rsidRPr="003908D0" w:rsidP="004F0129">
      <w:pPr>
        <w:autoSpaceDE w:val="0"/>
        <w:autoSpaceDN w:val="0"/>
        <w:adjustRightInd w:val="0"/>
        <w:ind w:firstLine="709"/>
        <w:jc w:val="both"/>
        <w:rPr>
          <w:rFonts w:eastAsiaTheme="minorHAnsi"/>
          <w:lang w:eastAsia="en-US"/>
        </w:rPr>
      </w:pPr>
      <w:r w:rsidRPr="003908D0">
        <w:rPr>
          <w:rFonts w:eastAsiaTheme="minorHAnsi"/>
          <w:lang w:eastAsia="en-US"/>
        </w:rPr>
        <w:t>1 процент начальной (максимальной) цены контракта, если цена контракта составляет от 50 млн. рублей до 100 млн. рублей (включительно);</w:t>
      </w:r>
    </w:p>
    <w:p w:rsidR="004F0129" w:rsidRPr="003908D0" w:rsidP="004F0129">
      <w:pPr>
        <w:autoSpaceDE w:val="0"/>
        <w:autoSpaceDN w:val="0"/>
        <w:adjustRightInd w:val="0"/>
        <w:ind w:firstLine="709"/>
        <w:jc w:val="both"/>
        <w:rPr>
          <w:rFonts w:eastAsiaTheme="minorHAnsi"/>
          <w:lang w:eastAsia="en-US"/>
        </w:rPr>
      </w:pPr>
      <w:r w:rsidRPr="003908D0">
        <w:rPr>
          <w:rFonts w:eastAsiaTheme="minorHAnsi"/>
          <w:lang w:eastAsia="en-US"/>
        </w:rPr>
        <w:t>б) в случае, если цена контракта превышает начальную (максимальную) цену контракта:</w:t>
      </w:r>
    </w:p>
    <w:p w:rsidR="004F0129" w:rsidRPr="003908D0" w:rsidP="004F0129">
      <w:pPr>
        <w:autoSpaceDE w:val="0"/>
        <w:autoSpaceDN w:val="0"/>
        <w:adjustRightInd w:val="0"/>
        <w:ind w:firstLine="709"/>
        <w:jc w:val="both"/>
        <w:rPr>
          <w:rFonts w:eastAsiaTheme="minorHAnsi"/>
          <w:lang w:eastAsia="en-US"/>
        </w:rPr>
      </w:pPr>
      <w:r w:rsidRPr="003908D0">
        <w:rPr>
          <w:rFonts w:eastAsiaTheme="minorHAnsi"/>
          <w:lang w:eastAsia="en-US"/>
        </w:rPr>
        <w:t>10 процентов цены контракта, если цена контракта не превышает 3 млн. рублей;</w:t>
      </w:r>
    </w:p>
    <w:p w:rsidR="004F0129" w:rsidRPr="003908D0" w:rsidP="004F0129">
      <w:pPr>
        <w:autoSpaceDE w:val="0"/>
        <w:autoSpaceDN w:val="0"/>
        <w:adjustRightInd w:val="0"/>
        <w:ind w:firstLine="709"/>
        <w:jc w:val="both"/>
        <w:rPr>
          <w:rFonts w:eastAsiaTheme="minorHAnsi"/>
          <w:lang w:eastAsia="en-US"/>
        </w:rPr>
      </w:pPr>
      <w:r w:rsidRPr="003908D0">
        <w:rPr>
          <w:rFonts w:eastAsiaTheme="minorHAnsi"/>
          <w:lang w:eastAsia="en-US"/>
        </w:rPr>
        <w:t>5 процентов цены контракта, если цена контракта составляет от 3 млн. рублей до 50 млн. рублей (включительно);</w:t>
      </w:r>
    </w:p>
    <w:p w:rsidR="004F0129" w:rsidRPr="003908D0" w:rsidP="004F0129">
      <w:pPr>
        <w:autoSpaceDE w:val="0"/>
        <w:autoSpaceDN w:val="0"/>
        <w:adjustRightInd w:val="0"/>
        <w:ind w:firstLine="709"/>
        <w:jc w:val="both"/>
        <w:rPr>
          <w:rFonts w:eastAsiaTheme="minorHAnsi"/>
          <w:lang w:eastAsia="en-US"/>
        </w:rPr>
      </w:pPr>
      <w:r w:rsidRPr="003908D0">
        <w:rPr>
          <w:rFonts w:eastAsiaTheme="minorHAnsi"/>
          <w:lang w:eastAsia="en-US"/>
        </w:rPr>
        <w:t>1 процент цены контракта, если цена контракта составляет от 50 млн. рублей до 100 млн. рублей (включительно).</w:t>
      </w:r>
    </w:p>
    <w:p w:rsidR="00370528" w:rsidRPr="00370528" w:rsidP="00370528">
      <w:pPr>
        <w:autoSpaceDE w:val="0"/>
        <w:autoSpaceDN w:val="0"/>
        <w:adjustRightInd w:val="0"/>
        <w:ind w:firstLine="709"/>
        <w:jc w:val="both"/>
        <w:rPr>
          <w:rFonts w:eastAsia="Calibri"/>
          <w:lang w:eastAsia="en-US"/>
        </w:rPr>
      </w:pPr>
      <w:r w:rsidRPr="003908D0">
        <w:rPr>
          <w:rFonts w:eastAsia="Calibri"/>
          <w:lang w:eastAsia="en-US"/>
        </w:rPr>
        <w:t xml:space="preserve">9.3.5. </w:t>
      </w:r>
      <w:r w:rsidRPr="00370528">
        <w:rPr>
          <w:rFonts w:eastAsia="Calibri"/>
          <w:lang w:eastAsia="en-US"/>
        </w:rPr>
        <w:t>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размер штрафа устанавливается (при наличии в настоящем контракте таких обязательств) в следующем порядке:</w:t>
      </w:r>
    </w:p>
    <w:p w:rsidR="00370528" w:rsidRPr="00370528" w:rsidP="00370528">
      <w:pPr>
        <w:autoSpaceDE w:val="0"/>
        <w:autoSpaceDN w:val="0"/>
        <w:adjustRightInd w:val="0"/>
        <w:ind w:firstLine="709"/>
        <w:jc w:val="both"/>
        <w:rPr>
          <w:rFonts w:eastAsia="Calibri"/>
          <w:lang w:eastAsia="en-US"/>
        </w:rPr>
      </w:pPr>
      <w:r w:rsidRPr="00370528">
        <w:rPr>
          <w:rFonts w:eastAsia="Calibri"/>
          <w:lang w:eastAsia="en-US"/>
        </w:rPr>
        <w:t>а) 1000 рублей, если цена контракта не превышает 3 млн. рублей;</w:t>
      </w:r>
    </w:p>
    <w:p w:rsidR="00370528" w:rsidRPr="00370528" w:rsidP="00370528">
      <w:pPr>
        <w:autoSpaceDE w:val="0"/>
        <w:autoSpaceDN w:val="0"/>
        <w:adjustRightInd w:val="0"/>
        <w:ind w:firstLine="709"/>
        <w:jc w:val="both"/>
        <w:rPr>
          <w:rFonts w:eastAsia="Calibri"/>
          <w:lang w:eastAsia="en-US"/>
        </w:rPr>
      </w:pPr>
      <w:r w:rsidRPr="00370528">
        <w:rPr>
          <w:rFonts w:eastAsia="Calibri"/>
          <w:lang w:eastAsia="en-US"/>
        </w:rPr>
        <w:t>б) 5000 рублей, если цена контракта составляет от 3 млн. рублей до 50 млн. рублей (включительно);</w:t>
      </w:r>
    </w:p>
    <w:p w:rsidR="00370528" w:rsidRPr="00370528" w:rsidP="00370528">
      <w:pPr>
        <w:autoSpaceDE w:val="0"/>
        <w:autoSpaceDN w:val="0"/>
        <w:adjustRightInd w:val="0"/>
        <w:ind w:firstLine="709"/>
        <w:jc w:val="both"/>
        <w:rPr>
          <w:rFonts w:eastAsia="Calibri"/>
          <w:lang w:eastAsia="en-US"/>
        </w:rPr>
      </w:pPr>
      <w:r w:rsidRPr="00370528">
        <w:rPr>
          <w:rFonts w:eastAsia="Calibri"/>
          <w:lang w:eastAsia="en-US"/>
        </w:rPr>
        <w:t>в) 10000 рублей, если цена контракта составляет от 50 млн. рублей до 100 млн. рублей (включительно);</w:t>
      </w:r>
    </w:p>
    <w:p w:rsidR="001E0FC5" w:rsidRPr="003908D0" w:rsidP="00370528">
      <w:pPr>
        <w:autoSpaceDE w:val="0"/>
        <w:autoSpaceDN w:val="0"/>
        <w:adjustRightInd w:val="0"/>
        <w:ind w:firstLine="709"/>
        <w:jc w:val="both"/>
        <w:rPr>
          <w:rFonts w:eastAsia="Calibri"/>
          <w:lang w:eastAsia="en-US"/>
        </w:rPr>
      </w:pPr>
      <w:r w:rsidRPr="00370528">
        <w:rPr>
          <w:rFonts w:eastAsia="Calibri"/>
          <w:lang w:eastAsia="en-US"/>
        </w:rPr>
        <w:t>г) 100000 рублей, если цена контракта превышает 100 млн. рублей.</w:t>
      </w:r>
    </w:p>
    <w:p w:rsidR="004F0129" w:rsidRPr="003908D0" w:rsidP="004F0129">
      <w:pPr>
        <w:autoSpaceDE w:val="0"/>
        <w:autoSpaceDN w:val="0"/>
        <w:adjustRightInd w:val="0"/>
        <w:ind w:firstLine="709"/>
        <w:jc w:val="both"/>
        <w:rPr>
          <w:rFonts w:eastAsia="Calibri"/>
          <w:lang w:eastAsia="en-US"/>
        </w:rPr>
      </w:pPr>
      <w:r w:rsidRPr="003908D0">
        <w:t xml:space="preserve">9.4. </w:t>
      </w:r>
      <w:r w:rsidRPr="003908D0">
        <w:rPr>
          <w:rFonts w:eastAsia="Calibri"/>
        </w:rPr>
        <w:t>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rsidR="004F0129" w:rsidRPr="003908D0" w:rsidP="004F0129">
      <w:pPr>
        <w:autoSpaceDE w:val="0"/>
        <w:autoSpaceDN w:val="0"/>
        <w:adjustRightInd w:val="0"/>
        <w:ind w:firstLine="709"/>
        <w:jc w:val="both"/>
        <w:rPr>
          <w:rFonts w:eastAsia="Calibri"/>
          <w:lang w:eastAsia="en-US"/>
        </w:rPr>
      </w:pPr>
      <w:r w:rsidRPr="003908D0">
        <w:rPr>
          <w:rFonts w:eastAsia="Calibri"/>
          <w:lang w:eastAsia="en-US"/>
        </w:rPr>
        <w:t xml:space="preserve">9.5. </w:t>
      </w:r>
      <w:r w:rsidRPr="003908D0">
        <w:rPr>
          <w:rFonts w:eastAsia="Calibri"/>
        </w:rPr>
        <w:t>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rsidR="009B0EA7" w:rsidRPr="003908D0" w:rsidP="001E0FC5">
      <w:pPr>
        <w:tabs>
          <w:tab w:val="left" w:pos="709"/>
        </w:tabs>
        <w:autoSpaceDE w:val="0"/>
        <w:autoSpaceDN w:val="0"/>
        <w:adjustRightInd w:val="0"/>
        <w:ind w:firstLine="709"/>
        <w:jc w:val="both"/>
        <w:rPr>
          <w:rStyle w:val="markedcontent"/>
        </w:rPr>
      </w:pPr>
      <w:r w:rsidRPr="003908D0">
        <w:rPr>
          <w:rStyle w:val="markedcontent"/>
        </w:rPr>
        <w:t>9.6. Заказчик вправе удержать сумму неисполненных  Исполнителем требований об уплате неустоек (штрафов, пеней), предъявленных Заказчиком из суммы, подлежащей оплате Исполнителю.</w:t>
      </w:r>
    </w:p>
    <w:p w:rsidR="001E0FC5" w:rsidRPr="003908D0" w:rsidP="001E0FC5">
      <w:pPr>
        <w:tabs>
          <w:tab w:val="left" w:pos="709"/>
        </w:tabs>
        <w:autoSpaceDE w:val="0"/>
        <w:autoSpaceDN w:val="0"/>
        <w:adjustRightInd w:val="0"/>
        <w:ind w:firstLine="709"/>
        <w:jc w:val="both"/>
      </w:pPr>
      <w:r w:rsidRPr="003908D0">
        <w:t>9.7. В случае если Заказчик понес убытки вследствие ненадлежащего исполнения Исполнителем своих обязательств по настоящему контракту, Исполнитель обязан возместить такие убытки Заказчику независимо от уплаты неустойки.</w:t>
      </w:r>
    </w:p>
    <w:p w:rsidR="001E0FC5" w:rsidRPr="003908D0" w:rsidP="001E0FC5">
      <w:pPr>
        <w:tabs>
          <w:tab w:val="left" w:pos="709"/>
        </w:tabs>
        <w:autoSpaceDE w:val="0"/>
        <w:autoSpaceDN w:val="0"/>
        <w:adjustRightInd w:val="0"/>
        <w:ind w:firstLine="709"/>
        <w:jc w:val="both"/>
      </w:pPr>
      <w:r w:rsidRPr="003908D0">
        <w:t>9.8.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1E0FC5" w:rsidRPr="003908D0" w:rsidP="001E0FC5">
      <w:pPr>
        <w:tabs>
          <w:tab w:val="left" w:pos="709"/>
        </w:tabs>
        <w:autoSpaceDE w:val="0"/>
        <w:autoSpaceDN w:val="0"/>
        <w:adjustRightInd w:val="0"/>
        <w:ind w:firstLine="709"/>
        <w:jc w:val="both"/>
      </w:pPr>
      <w:r w:rsidRPr="003908D0">
        <w:t>9.9.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E0FC5" w:rsidRPr="003908D0" w:rsidP="001E0FC5">
      <w:pPr>
        <w:autoSpaceDE w:val="0"/>
        <w:autoSpaceDN w:val="0"/>
        <w:adjustRightInd w:val="0"/>
        <w:ind w:firstLine="709"/>
        <w:jc w:val="both"/>
        <w:rPr>
          <w:rFonts w:eastAsia="Calibri"/>
        </w:rPr>
      </w:pPr>
      <w:r w:rsidRPr="003908D0">
        <w:t>9.10. В случае расторжения контракта в связи с ненадлежащим исполнением Исполнителем своих обязательств</w:t>
      </w:r>
      <w:r w:rsidRPr="003908D0" w:rsidR="00BB7AB6">
        <w:t>,</w:t>
      </w:r>
      <w:r w:rsidRPr="003908D0">
        <w:t xml:space="preserve"> последний в течение 5 (пяти) рабочих дн</w:t>
      </w:r>
      <w:r w:rsidRPr="003908D0" w:rsidR="00F21FCE">
        <w:t xml:space="preserve">ей с даты расторжения контракта </w:t>
      </w:r>
      <w:r w:rsidRPr="003908D0">
        <w:t xml:space="preserve">уплачивает Заказчику неустойку, определенную </w:t>
      </w:r>
      <w:r w:rsidRPr="003908D0" w:rsidR="00C65733">
        <w:t xml:space="preserve">в </w:t>
      </w:r>
      <w:r w:rsidRPr="003908D0">
        <w:t>соответствии с п.9.3 настоящего контракта.</w:t>
      </w:r>
    </w:p>
    <w:p w:rsidR="00CF1FF3" w:rsidRPr="003908D0" w:rsidP="00CF1FF3">
      <w:pPr>
        <w:tabs>
          <w:tab w:val="left" w:pos="709"/>
        </w:tabs>
        <w:autoSpaceDE w:val="0"/>
        <w:autoSpaceDN w:val="0"/>
        <w:adjustRightInd w:val="0"/>
        <w:ind w:firstLine="709"/>
        <w:jc w:val="both"/>
      </w:pPr>
    </w:p>
    <w:p w:rsidR="00CF1FF3" w:rsidRPr="00282B20" w:rsidP="00CF1FF3">
      <w:pPr>
        <w:shd w:val="clear" w:color="auto" w:fill="FFFFFF"/>
        <w:tabs>
          <w:tab w:val="left" w:pos="284"/>
          <w:tab w:val="left" w:pos="426"/>
          <w:tab w:val="left" w:pos="9498"/>
        </w:tabs>
        <w:ind w:right="-1"/>
        <w:jc w:val="center"/>
        <w:rPr>
          <w:b/>
          <w:bCs/>
        </w:rPr>
      </w:pPr>
      <w:r w:rsidRPr="00282B20">
        <w:rPr>
          <w:b/>
          <w:bCs/>
          <w:spacing w:val="-8"/>
        </w:rPr>
        <w:t xml:space="preserve">10. ОБСТОЯТЕЛЬСТВА </w:t>
      </w:r>
      <w:r w:rsidRPr="00282B20">
        <w:rPr>
          <w:b/>
          <w:bCs/>
        </w:rPr>
        <w:t>НЕПРЕОДОЛИМОЙ СИЛЫ</w:t>
      </w:r>
    </w:p>
    <w:p w:rsidR="00282B20" w:rsidRPr="00282B20" w:rsidP="00282B20">
      <w:pPr>
        <w:pStyle w:val="223"/>
        <w:shd w:val="clear" w:color="auto" w:fill="auto"/>
        <w:tabs>
          <w:tab w:val="left" w:pos="1276"/>
          <w:tab w:val="left" w:pos="1571"/>
        </w:tabs>
        <w:spacing w:before="0" w:line="240" w:lineRule="auto"/>
        <w:ind w:right="40" w:firstLine="709"/>
        <w:rPr>
          <w:rFonts w:ascii="Times New Roman" w:hAnsi="Times New Roman"/>
          <w:sz w:val="24"/>
          <w:szCs w:val="24"/>
        </w:rPr>
      </w:pPr>
      <w:r w:rsidRPr="00282B20">
        <w:rPr>
          <w:rFonts w:ascii="Times New Roman" w:hAnsi="Times New Roman"/>
          <w:sz w:val="24"/>
          <w:szCs w:val="24"/>
        </w:rPr>
        <w:t>10.1.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282B20" w:rsidRPr="00282B20" w:rsidP="00282B20">
      <w:pPr>
        <w:pStyle w:val="223"/>
        <w:shd w:val="clear" w:color="auto" w:fill="auto"/>
        <w:tabs>
          <w:tab w:val="left" w:pos="1276"/>
          <w:tab w:val="left" w:pos="1422"/>
        </w:tabs>
        <w:spacing w:before="0" w:line="240" w:lineRule="auto"/>
        <w:ind w:right="40" w:firstLine="709"/>
        <w:rPr>
          <w:rFonts w:ascii="Times New Roman" w:hAnsi="Times New Roman"/>
          <w:sz w:val="24"/>
          <w:szCs w:val="24"/>
        </w:rPr>
      </w:pPr>
      <w:r w:rsidRPr="00282B20">
        <w:rPr>
          <w:rFonts w:ascii="Times New Roman" w:hAnsi="Times New Roman"/>
          <w:sz w:val="24"/>
          <w:szCs w:val="24"/>
        </w:rPr>
        <w:t>10.2.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282B20" w:rsidRPr="00282B20" w:rsidP="00282B20">
      <w:pPr>
        <w:pStyle w:val="223"/>
        <w:shd w:val="clear" w:color="auto" w:fill="auto"/>
        <w:tabs>
          <w:tab w:val="left" w:pos="1276"/>
          <w:tab w:val="left" w:pos="1409"/>
        </w:tabs>
        <w:spacing w:before="0" w:line="240" w:lineRule="auto"/>
        <w:ind w:firstLine="709"/>
        <w:rPr>
          <w:rFonts w:ascii="Times New Roman" w:hAnsi="Times New Roman"/>
          <w:sz w:val="24"/>
          <w:szCs w:val="24"/>
        </w:rPr>
      </w:pPr>
      <w:r w:rsidRPr="00282B20">
        <w:rPr>
          <w:rFonts w:ascii="Times New Roman" w:hAnsi="Times New Roman"/>
          <w:sz w:val="24"/>
          <w:szCs w:val="24"/>
        </w:rPr>
        <w:t>10.3. Сторона, у которой возникли обстоятельства непреодолимой силы, обязана в течение 5 дней письменно информировать другую Сторону о случившемся и его причинах.</w:t>
      </w:r>
    </w:p>
    <w:p w:rsidR="00282B20" w:rsidRPr="00CD29A9" w:rsidP="00282B20">
      <w:pPr>
        <w:pStyle w:val="223"/>
        <w:shd w:val="clear" w:color="auto" w:fill="auto"/>
        <w:tabs>
          <w:tab w:val="left" w:pos="1276"/>
          <w:tab w:val="left" w:pos="1418"/>
        </w:tabs>
        <w:spacing w:before="0" w:line="240" w:lineRule="auto"/>
        <w:ind w:right="60" w:firstLine="709"/>
        <w:rPr>
          <w:rFonts w:ascii="Times New Roman" w:hAnsi="Times New Roman"/>
          <w:sz w:val="24"/>
          <w:szCs w:val="24"/>
        </w:rPr>
      </w:pPr>
      <w:r w:rsidRPr="00282B20">
        <w:rPr>
          <w:rFonts w:ascii="Times New Roman" w:hAnsi="Times New Roman"/>
          <w:sz w:val="24"/>
          <w:szCs w:val="24"/>
        </w:rPr>
        <w:t>10.4.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CF1FF3" w:rsidRPr="003908D0" w:rsidP="00CF1FF3">
      <w:pPr>
        <w:tabs>
          <w:tab w:val="left" w:pos="709"/>
        </w:tabs>
        <w:autoSpaceDE w:val="0"/>
        <w:autoSpaceDN w:val="0"/>
        <w:adjustRightInd w:val="0"/>
        <w:ind w:firstLine="709"/>
        <w:jc w:val="both"/>
      </w:pPr>
    </w:p>
    <w:p w:rsidR="00CF1FF3" w:rsidRPr="003908D0" w:rsidP="00CF1FF3">
      <w:pPr>
        <w:jc w:val="center"/>
        <w:rPr>
          <w:b/>
        </w:rPr>
      </w:pPr>
      <w:r w:rsidRPr="003908D0">
        <w:rPr>
          <w:b/>
        </w:rPr>
        <w:t>11. СРОК ДЕЙСТВИЯ И ПОРЯДОК ИЗМЕНЕНИЯ КОНТРАКТА</w:t>
      </w:r>
    </w:p>
    <w:p w:rsidR="00CF1FF3" w:rsidRPr="003908D0" w:rsidP="00CF1FF3">
      <w:pPr>
        <w:ind w:firstLine="709"/>
        <w:jc w:val="both"/>
        <w:rPr>
          <w:b/>
        </w:rPr>
      </w:pPr>
      <w:r w:rsidRPr="003908D0" w:rsidR="00FC61E7">
        <w:t xml:space="preserve">11.1. </w:t>
      </w:r>
      <w:r w:rsidRPr="003908D0" w:rsidR="00FC61E7">
        <w:rPr>
          <w:rFonts w:eastAsia="Arial"/>
          <w:lang w:eastAsia="ar-SA"/>
        </w:rPr>
        <w:t>Настоящий контракт вступает в силу с момента его заключения и действует до полного исполнения</w:t>
      </w:r>
      <w:r w:rsidRPr="003908D0" w:rsidR="00FC61E7">
        <w:rPr>
          <w:rFonts w:eastAsia="Calibri"/>
        </w:rPr>
        <w:t xml:space="preserve"> Сторонами</w:t>
      </w:r>
      <w:r w:rsidRPr="003908D0" w:rsidR="00FC61E7">
        <w:rPr>
          <w:rFonts w:eastAsia="Arial"/>
          <w:lang w:eastAsia="ar-SA"/>
        </w:rPr>
        <w:t xml:space="preserve"> </w:t>
      </w:r>
      <w:r w:rsidRPr="003908D0" w:rsidR="00FC61E7">
        <w:rPr>
          <w:rFonts w:eastAsia="Calibri"/>
        </w:rPr>
        <w:t>обязательств по настоящему Контракту.</w:t>
      </w:r>
    </w:p>
    <w:p w:rsidR="00CF1FF3" w:rsidRPr="003908D0" w:rsidP="00CF1FF3">
      <w:pPr>
        <w:autoSpaceDE w:val="0"/>
        <w:autoSpaceDN w:val="0"/>
        <w:adjustRightInd w:val="0"/>
        <w:ind w:firstLine="709"/>
        <w:jc w:val="both"/>
      </w:pPr>
      <w:r w:rsidRPr="003908D0">
        <w:t xml:space="preserve">11.2 </w:t>
      </w:r>
      <w:r w:rsidRPr="003908D0">
        <w:t xml:space="preserve">Изменение положений настоящего контракта возможны в случаях, предусмотренных </w:t>
      </w:r>
      <w:r w:rsidRPr="003908D0">
        <w:t>пунктом 6 статьи 161</w:t>
      </w:r>
      <w:r w:rsidRPr="003908D0">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порядке, предусмотренном ст. 95 Федерального закона № 44-ФЗ, в случае, если  не достигнуто соглашение о снижении цены контракта без сокращения объема Услуг и (или) об изменении сроков исполнения контракта, обеспечивает соглашение с Исполнителем новых условий контракта, в том числе цены и (или) сроков исполнения контракта и (или) объема Услуг, предусмотренных контрактом.</w:t>
      </w:r>
      <w:r w:rsidRPr="003908D0">
        <w:t xml:space="preserve"> </w:t>
      </w:r>
    </w:p>
    <w:p w:rsidR="00F84B41" w:rsidRPr="00F84B41" w:rsidP="00F84B41">
      <w:pPr>
        <w:pBdr>
          <w:top w:val="nil"/>
          <w:left w:val="nil"/>
          <w:bottom w:val="nil"/>
          <w:right w:val="nil"/>
        </w:pBdr>
        <w:ind w:firstLine="709"/>
        <w:jc w:val="both"/>
      </w:pPr>
      <w:bookmarkStart w:id="6" w:name="_GoBack"/>
      <w:bookmarkEnd w:id="6"/>
      <w:r w:rsidRPr="00F84B41">
        <w:rPr>
          <w:color w:val="000000"/>
        </w:rPr>
        <w:t>11.3. По соглашению Сторон при исполнении настоящего контракта допускается изменение его существенных условий:</w:t>
      </w:r>
    </w:p>
    <w:p w:rsidR="00F84B41" w:rsidRPr="00F84B41" w:rsidP="00F84B41">
      <w:pPr>
        <w:pBdr>
          <w:top w:val="nil"/>
          <w:left w:val="nil"/>
          <w:bottom w:val="nil"/>
          <w:right w:val="nil"/>
        </w:pBdr>
        <w:ind w:firstLine="709"/>
        <w:jc w:val="both"/>
      </w:pPr>
      <w:r w:rsidRPr="00F84B41">
        <w:rPr>
          <w:color w:val="000000"/>
        </w:rPr>
        <w:t>- в случае изменения в соответствии с законодательством Российской Федерации регулируемых цен (тарифов) на услуги;</w:t>
      </w:r>
    </w:p>
    <w:p w:rsidR="00F84B41" w:rsidRPr="00F84B41" w:rsidP="00F84B41">
      <w:pPr>
        <w:pBdr>
          <w:top w:val="nil"/>
          <w:left w:val="nil"/>
          <w:bottom w:val="nil"/>
          <w:right w:val="nil"/>
        </w:pBdr>
        <w:spacing w:line="289" w:lineRule="atLeast"/>
        <w:ind w:firstLine="709"/>
        <w:jc w:val="both"/>
      </w:pPr>
      <w:r w:rsidRPr="00F84B41">
        <w:rPr>
          <w:color w:val="000000"/>
        </w:rPr>
        <w:t>- при замене предусмотренных контрактом Услуги на Услугу, функциональные, технические и качественные характеристики, эксплуатационные характеристики которой аналогичны или улучшены по сравнению с характеристиками, предусмотренными описанием объекта закупки;</w:t>
      </w:r>
    </w:p>
    <w:p w:rsidR="00F84B41" w:rsidRPr="00F84B41" w:rsidP="00F84B41">
      <w:pPr>
        <w:pBdr>
          <w:top w:val="nil"/>
          <w:left w:val="nil"/>
          <w:bottom w:val="nil"/>
          <w:right w:val="nil"/>
        </w:pBdr>
        <w:spacing w:line="289" w:lineRule="atLeast"/>
        <w:ind w:firstLine="709"/>
        <w:jc w:val="both"/>
      </w:pPr>
      <w:r w:rsidRPr="00F84B41">
        <w:rPr>
          <w:color w:val="000000"/>
        </w:rPr>
        <w:t>- при изменении реквизитов счета Исполнителя, на который осуществляется перечисление денежных средств в качестве оплаты оказанной Услуги без изменения иных существенных условий контракта;</w:t>
      </w:r>
    </w:p>
    <w:p w:rsidR="00BB7AB6" w:rsidRPr="00F84B41" w:rsidP="00F84B41">
      <w:pPr>
        <w:autoSpaceDE w:val="0"/>
        <w:autoSpaceDN w:val="0"/>
        <w:adjustRightInd w:val="0"/>
        <w:ind w:firstLine="709"/>
        <w:jc w:val="both"/>
      </w:pPr>
      <w:r w:rsidRPr="00F84B41">
        <w:rPr>
          <w:color w:val="000000"/>
        </w:rPr>
        <w:t>- в случае если при исполнении настоящего контракта изменяется срок исполнения отдельного этапа (отдел</w:t>
      </w:r>
      <w:r w:rsidRPr="00F84B41">
        <w:rPr>
          <w:color w:val="000000"/>
        </w:rPr>
        <w:t>ьных этапов) исполнения контракта в рамках срока исполнения контракта, предусмотренного при его заключении.</w:t>
      </w:r>
    </w:p>
    <w:p w:rsidR="00CF1FF3" w:rsidRPr="003908D0" w:rsidP="00CF1FF3">
      <w:pPr>
        <w:ind w:firstLine="709"/>
        <w:jc w:val="both"/>
      </w:pPr>
      <w:r w:rsidRPr="003908D0">
        <w:t>11.4</w:t>
      </w:r>
      <w:r w:rsidRPr="003908D0">
        <w:t xml:space="preserve">. Иные изменения и дополнения настоящего контракта возможны по соглашению Сторон в рамках действующего законодательства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rsidR="00CF1FF3" w:rsidRPr="003908D0" w:rsidP="00CF1FF3">
      <w:pPr>
        <w:shd w:val="clear" w:color="auto" w:fill="FFFFFF"/>
        <w:tabs>
          <w:tab w:val="left" w:pos="1152"/>
        </w:tabs>
        <w:ind w:firstLine="567"/>
        <w:jc w:val="center"/>
        <w:rPr>
          <w:b/>
          <w:spacing w:val="-5"/>
        </w:rPr>
      </w:pPr>
    </w:p>
    <w:p w:rsidR="00CF1FF3" w:rsidRPr="003908D0" w:rsidP="00CF1FF3">
      <w:pPr>
        <w:shd w:val="clear" w:color="auto" w:fill="FFFFFF"/>
        <w:tabs>
          <w:tab w:val="left" w:pos="142"/>
          <w:tab w:val="left" w:pos="426"/>
          <w:tab w:val="left" w:pos="1152"/>
        </w:tabs>
        <w:jc w:val="center"/>
        <w:rPr>
          <w:b/>
          <w:bCs/>
        </w:rPr>
      </w:pPr>
      <w:r w:rsidRPr="003908D0">
        <w:rPr>
          <w:b/>
          <w:bCs/>
        </w:rPr>
        <w:t>12. ПОРЯДОК УРЕГУЛИРОВАНИЯ СПОРОВ</w:t>
      </w:r>
    </w:p>
    <w:p w:rsidR="00CF1FF3" w:rsidRPr="003908D0" w:rsidP="00CF1FF3">
      <w:pPr>
        <w:tabs>
          <w:tab w:val="left" w:pos="709"/>
        </w:tabs>
        <w:autoSpaceDE w:val="0"/>
        <w:autoSpaceDN w:val="0"/>
        <w:adjustRightInd w:val="0"/>
        <w:ind w:firstLine="709"/>
        <w:jc w:val="both"/>
        <w:outlineLvl w:val="1"/>
      </w:pPr>
      <w:r w:rsidRPr="003908D0">
        <w:t>12.1.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в добровольном порядке.</w:t>
      </w:r>
    </w:p>
    <w:p w:rsidR="00CF1FF3" w:rsidRPr="003908D0" w:rsidP="00CF1FF3">
      <w:pPr>
        <w:tabs>
          <w:tab w:val="left" w:pos="709"/>
        </w:tabs>
        <w:autoSpaceDE w:val="0"/>
        <w:autoSpaceDN w:val="0"/>
        <w:adjustRightInd w:val="0"/>
        <w:ind w:firstLine="709"/>
        <w:jc w:val="both"/>
        <w:outlineLvl w:val="1"/>
        <w:rPr>
          <w:b/>
        </w:rPr>
      </w:pPr>
      <w:r w:rsidRPr="003908D0">
        <w:t>12.2. В случае невыполнения Сторонами своих обязательств и недостижения взаимного согласия споры по настоящему контракту разрешаются в Арбитражном суде Хабаровского края.</w:t>
      </w:r>
      <w:r w:rsidRPr="003908D0">
        <w:rPr>
          <w:b/>
        </w:rPr>
        <w:t xml:space="preserve"> </w:t>
      </w:r>
    </w:p>
    <w:p w:rsidR="00CF1FF3" w:rsidRPr="003908D0" w:rsidP="00CF1FF3">
      <w:pPr>
        <w:tabs>
          <w:tab w:val="left" w:pos="709"/>
        </w:tabs>
        <w:autoSpaceDE w:val="0"/>
        <w:autoSpaceDN w:val="0"/>
        <w:adjustRightInd w:val="0"/>
        <w:ind w:firstLine="709"/>
        <w:jc w:val="both"/>
        <w:outlineLvl w:val="1"/>
        <w:rPr>
          <w:spacing w:val="-8"/>
        </w:rPr>
      </w:pPr>
    </w:p>
    <w:p w:rsidR="00CF1FF3" w:rsidRPr="003908D0" w:rsidP="00CF1FF3">
      <w:pPr>
        <w:shd w:val="clear" w:color="auto" w:fill="FFFFFF"/>
        <w:tabs>
          <w:tab w:val="left" w:pos="142"/>
          <w:tab w:val="left" w:pos="426"/>
        </w:tabs>
        <w:jc w:val="center"/>
        <w:rPr>
          <w:b/>
          <w:bCs/>
          <w:spacing w:val="-6"/>
        </w:rPr>
      </w:pPr>
      <w:r w:rsidRPr="003908D0">
        <w:rPr>
          <w:b/>
          <w:bCs/>
          <w:spacing w:val="-6"/>
        </w:rPr>
        <w:t xml:space="preserve">13. ПОРЯДОК </w:t>
      </w:r>
      <w:r w:rsidRPr="003908D0">
        <w:rPr>
          <w:b/>
          <w:bCs/>
        </w:rPr>
        <w:t>РАСТОРЖЕНИЯ</w:t>
      </w:r>
      <w:r w:rsidRPr="003908D0">
        <w:rPr>
          <w:b/>
          <w:bCs/>
          <w:spacing w:val="-6"/>
        </w:rPr>
        <w:t xml:space="preserve"> КОНТРАКТА</w:t>
      </w:r>
    </w:p>
    <w:p w:rsidR="00CF1FF3" w:rsidRPr="003908D0" w:rsidP="00CF1FF3">
      <w:pPr>
        <w:tabs>
          <w:tab w:val="left" w:pos="709"/>
        </w:tabs>
        <w:autoSpaceDE w:val="0"/>
        <w:autoSpaceDN w:val="0"/>
        <w:adjustRightInd w:val="0"/>
        <w:ind w:firstLine="709"/>
        <w:jc w:val="both"/>
      </w:pPr>
      <w:r w:rsidRPr="003908D0">
        <w:t>13.1. Настоящий контракт может быть расторгнут:</w:t>
      </w:r>
    </w:p>
    <w:p w:rsidR="00CF1FF3" w:rsidRPr="003908D0" w:rsidP="00CF1FF3">
      <w:pPr>
        <w:tabs>
          <w:tab w:val="left" w:pos="709"/>
        </w:tabs>
        <w:autoSpaceDE w:val="0"/>
        <w:autoSpaceDN w:val="0"/>
        <w:adjustRightInd w:val="0"/>
        <w:ind w:firstLine="709"/>
        <w:jc w:val="both"/>
      </w:pPr>
      <w:r w:rsidRPr="003908D0">
        <w:t>- по соглашению Сторон;</w:t>
      </w:r>
    </w:p>
    <w:p w:rsidR="00CF1FF3" w:rsidRPr="003908D0" w:rsidP="00CF1FF3">
      <w:pPr>
        <w:tabs>
          <w:tab w:val="left" w:pos="709"/>
        </w:tabs>
        <w:autoSpaceDE w:val="0"/>
        <w:autoSpaceDN w:val="0"/>
        <w:adjustRightInd w:val="0"/>
        <w:ind w:firstLine="709"/>
        <w:jc w:val="both"/>
      </w:pPr>
      <w:r w:rsidRPr="003908D0">
        <w:t>- в судебном порядке;</w:t>
      </w:r>
    </w:p>
    <w:p w:rsidR="00CF1FF3" w:rsidRPr="003908D0" w:rsidP="00CF1FF3">
      <w:pPr>
        <w:tabs>
          <w:tab w:val="left" w:pos="709"/>
        </w:tabs>
        <w:autoSpaceDE w:val="0"/>
        <w:autoSpaceDN w:val="0"/>
        <w:adjustRightInd w:val="0"/>
        <w:ind w:firstLine="709"/>
        <w:jc w:val="both"/>
      </w:pPr>
      <w:r w:rsidRPr="003908D0">
        <w:t xml:space="preserve">- в связи с односторонним отказом </w:t>
      </w:r>
      <w:r w:rsidRPr="002F5F4E" w:rsidR="002F5F4E">
        <w:t>Стороны</w:t>
      </w:r>
      <w:r w:rsidRPr="003908D0">
        <w:t xml:space="preserve">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F1FF3" w:rsidRPr="003908D0" w:rsidP="00CF1FF3">
      <w:pPr>
        <w:tabs>
          <w:tab w:val="left" w:pos="709"/>
        </w:tabs>
        <w:autoSpaceDE w:val="0"/>
        <w:autoSpaceDN w:val="0"/>
        <w:adjustRightInd w:val="0"/>
        <w:ind w:firstLine="709"/>
        <w:jc w:val="both"/>
      </w:pPr>
      <w:r w:rsidRPr="003908D0">
        <w:t>13.2. Заказчик вправе принять решение об одностороннем отказе от исполнения контракта в случаях, предусмотренных действующим законодательством.</w:t>
      </w:r>
    </w:p>
    <w:p w:rsidR="00380163" w:rsidRPr="003908D0" w:rsidP="00380163">
      <w:pPr>
        <w:tabs>
          <w:tab w:val="left" w:pos="709"/>
        </w:tabs>
        <w:autoSpaceDE w:val="0"/>
        <w:autoSpaceDN w:val="0"/>
        <w:adjustRightInd w:val="0"/>
        <w:ind w:firstLine="709"/>
        <w:jc w:val="both"/>
      </w:pPr>
      <w:r w:rsidRPr="003908D0">
        <w:t xml:space="preserve">13.3. Заказчик обязан принять решение об одностороннем отказе от исполнения контракта в случае, если 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w:t>
      </w:r>
      <w:r w:rsidRPr="003908D0">
        <w:rPr>
          <w:rFonts w:ascii="Segoe UI Symbol" w:hAnsi="Segoe UI Symbol"/>
        </w:rPr>
        <w:t>№</w:t>
      </w:r>
      <w:r w:rsidRPr="003908D0">
        <w:t xml:space="preserve"> 44-ФЗ) или представил недостоверную информацию о своем соответствии таким требованиям, что позволило ему стать победителем определения Исполнителя</w:t>
      </w:r>
    </w:p>
    <w:p w:rsidR="00CF1FF3" w:rsidRPr="003908D0" w:rsidP="00CF1FF3">
      <w:pPr>
        <w:tabs>
          <w:tab w:val="left" w:pos="709"/>
        </w:tabs>
        <w:autoSpaceDE w:val="0"/>
        <w:autoSpaceDN w:val="0"/>
        <w:adjustRightInd w:val="0"/>
        <w:ind w:firstLine="709"/>
        <w:jc w:val="both"/>
      </w:pPr>
      <w:r w:rsidRPr="003908D0">
        <w:t>13.4. Расторжение контракта в связи с односторонним отказом Заказчика от исполнения контракта осуществляется в порядке, предусмотренном статьей 95 Федерального закона № 44-ФЗ.</w:t>
      </w:r>
    </w:p>
    <w:p w:rsidR="00CF1FF3" w:rsidRPr="003908D0" w:rsidP="00CF1FF3">
      <w:pPr>
        <w:tabs>
          <w:tab w:val="left" w:pos="709"/>
        </w:tabs>
        <w:autoSpaceDE w:val="0"/>
        <w:autoSpaceDN w:val="0"/>
        <w:adjustRightInd w:val="0"/>
        <w:ind w:firstLine="709"/>
        <w:jc w:val="both"/>
      </w:pPr>
      <w:r w:rsidRPr="003908D0">
        <w:t>13.5. Расторжение контракта по соглашению сторон производится Сторонами путем подписания соответствующего соглашения о расторжении.</w:t>
      </w:r>
    </w:p>
    <w:p w:rsidR="00282B20" w:rsidP="00282B20">
      <w:pPr>
        <w:ind w:firstLine="708"/>
        <w:jc w:val="both"/>
      </w:pPr>
      <w:r w:rsidRPr="003908D0">
        <w:t>В случае расторжения настоящего контракта по соглашению Сторон Стороны подписывают акт сверки расчётов, отображающий расчеты Сторон за период исполнения контракта до момента его расторжения, а также объём Услуг, фактически оказанных Исполнителем Заказчику.</w:t>
      </w:r>
    </w:p>
    <w:p w:rsidR="00CF1FF3" w:rsidRPr="003908D0" w:rsidP="00282B20">
      <w:pPr>
        <w:tabs>
          <w:tab w:val="left" w:pos="709"/>
        </w:tabs>
        <w:autoSpaceDE w:val="0"/>
        <w:autoSpaceDN w:val="0"/>
        <w:adjustRightInd w:val="0"/>
        <w:ind w:firstLine="709"/>
        <w:jc w:val="both"/>
      </w:pPr>
      <w:r w:rsidRPr="003908D0">
        <w:t>13.</w:t>
      </w:r>
      <w:r w:rsidR="00282B20">
        <w:t>6</w:t>
      </w:r>
      <w:r w:rsidRPr="003908D0">
        <w:t xml:space="preserve">.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p>
    <w:p w:rsidR="00CF1FF3" w:rsidRPr="003908D0" w:rsidP="00CF1FF3">
      <w:pPr>
        <w:tabs>
          <w:tab w:val="left" w:pos="709"/>
        </w:tabs>
        <w:autoSpaceDE w:val="0"/>
        <w:autoSpaceDN w:val="0"/>
        <w:adjustRightInd w:val="0"/>
        <w:ind w:firstLine="709"/>
        <w:jc w:val="both"/>
      </w:pPr>
    </w:p>
    <w:p w:rsidR="00BB7AB6" w:rsidRPr="003908D0" w:rsidP="00BB7AB6">
      <w:pPr>
        <w:pStyle w:val="ConsPlusNormal"/>
        <w:jc w:val="center"/>
        <w:outlineLvl w:val="1"/>
        <w:rPr>
          <w:rFonts w:ascii="Times New Roman" w:hAnsi="Times New Roman" w:cs="Times New Roman"/>
          <w:b/>
          <w:sz w:val="24"/>
          <w:szCs w:val="24"/>
        </w:rPr>
      </w:pPr>
      <w:r w:rsidRPr="003908D0">
        <w:rPr>
          <w:rFonts w:ascii="Times New Roman" w:hAnsi="Times New Roman" w:cs="Times New Roman"/>
          <w:b/>
          <w:sz w:val="24"/>
          <w:szCs w:val="24"/>
        </w:rPr>
        <w:t>14. АНТИКОРРУПЦИОННАЯ ОГОВОРКА</w:t>
      </w:r>
    </w:p>
    <w:p w:rsidR="00BB7AB6" w:rsidRPr="003908D0" w:rsidP="00BB7AB6">
      <w:pPr>
        <w:pStyle w:val="ConsPlusNormal"/>
        <w:ind w:firstLine="709"/>
        <w:jc w:val="both"/>
        <w:rPr>
          <w:rFonts w:ascii="Times New Roman" w:hAnsi="Times New Roman" w:cs="Times New Roman"/>
          <w:sz w:val="24"/>
          <w:szCs w:val="24"/>
        </w:rPr>
      </w:pPr>
      <w:r w:rsidRPr="003908D0">
        <w:rPr>
          <w:rFonts w:ascii="Times New Roman" w:hAnsi="Times New Roman" w:cs="Times New Roman"/>
          <w:sz w:val="24"/>
          <w:szCs w:val="24"/>
        </w:rPr>
        <w:t>14.1.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BB7AB6" w:rsidRPr="003908D0" w:rsidP="00BB7AB6">
      <w:pPr>
        <w:pStyle w:val="ConsPlusNormal"/>
        <w:ind w:firstLine="709"/>
        <w:jc w:val="both"/>
        <w:rPr>
          <w:rFonts w:ascii="Times New Roman" w:hAnsi="Times New Roman" w:cs="Times New Roman"/>
          <w:sz w:val="24"/>
          <w:szCs w:val="24"/>
        </w:rPr>
      </w:pPr>
      <w:r w:rsidRPr="003908D0">
        <w:rPr>
          <w:rFonts w:ascii="Times New Roman" w:hAnsi="Times New Roman" w:cs="Times New Roman"/>
          <w:sz w:val="24"/>
          <w:szCs w:val="24"/>
        </w:rPr>
        <w:t>14.2.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BB7AB6" w:rsidRPr="003908D0" w:rsidP="00BB7AB6">
      <w:pPr>
        <w:pStyle w:val="ConsPlusNormal"/>
        <w:ind w:firstLine="709"/>
        <w:jc w:val="both"/>
        <w:rPr>
          <w:rFonts w:ascii="Times New Roman" w:hAnsi="Times New Roman" w:cs="Times New Roman"/>
          <w:sz w:val="24"/>
          <w:szCs w:val="24"/>
        </w:rPr>
      </w:pPr>
      <w:r w:rsidRPr="003908D0">
        <w:rPr>
          <w:rFonts w:ascii="Times New Roman" w:hAnsi="Times New Roman" w:cs="Times New Roman"/>
          <w:sz w:val="24"/>
          <w:szCs w:val="24"/>
        </w:rPr>
        <w:t>14.3.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BB7AB6" w:rsidRPr="003908D0" w:rsidP="00BB7AB6">
      <w:pPr>
        <w:pStyle w:val="ConsPlusNormal"/>
        <w:ind w:firstLine="709"/>
        <w:jc w:val="both"/>
        <w:rPr>
          <w:rFonts w:ascii="Times New Roman" w:hAnsi="Times New Roman" w:cs="Times New Roman"/>
          <w:sz w:val="24"/>
          <w:szCs w:val="24"/>
        </w:rPr>
      </w:pPr>
      <w:r w:rsidRPr="003908D0">
        <w:rPr>
          <w:rFonts w:ascii="Times New Roman" w:hAnsi="Times New Roman" w:cs="Times New Roman"/>
          <w:sz w:val="24"/>
          <w:szCs w:val="24"/>
        </w:rPr>
        <w:t>14.4.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BB7AB6" w:rsidRPr="003908D0" w:rsidP="00BB7AB6">
      <w:pPr>
        <w:tabs>
          <w:tab w:val="left" w:pos="709"/>
        </w:tabs>
        <w:autoSpaceDE w:val="0"/>
        <w:autoSpaceDN w:val="0"/>
        <w:adjustRightInd w:val="0"/>
        <w:ind w:firstLine="709"/>
        <w:jc w:val="both"/>
      </w:pPr>
      <w:r w:rsidRPr="003908D0">
        <w:t>14.5.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BB7AB6" w:rsidRPr="003908D0" w:rsidP="00BB7AB6">
      <w:pPr>
        <w:tabs>
          <w:tab w:val="left" w:pos="709"/>
        </w:tabs>
        <w:autoSpaceDE w:val="0"/>
        <w:autoSpaceDN w:val="0"/>
        <w:adjustRightInd w:val="0"/>
        <w:ind w:firstLine="709"/>
        <w:jc w:val="both"/>
      </w:pPr>
      <w:r w:rsidRPr="003908D0">
        <w:t>14.6. Стороны гарантируют осуществление надлежащего разбирательства по фактам нарушения положений  настоящего раздела контракта и применение эффективных мер по предотвращению возможных конфликтных ситуаций.</w:t>
      </w:r>
    </w:p>
    <w:p w:rsidR="00BB7AB6" w:rsidRPr="003908D0" w:rsidP="00BB7AB6">
      <w:pPr>
        <w:tabs>
          <w:tab w:val="left" w:pos="709"/>
        </w:tabs>
        <w:autoSpaceDE w:val="0"/>
        <w:autoSpaceDN w:val="0"/>
        <w:adjustRightInd w:val="0"/>
        <w:ind w:firstLine="709"/>
        <w:jc w:val="both"/>
      </w:pPr>
    </w:p>
    <w:p w:rsidR="00BB7AB6" w:rsidRPr="003908D0" w:rsidP="00BB7AB6">
      <w:pPr>
        <w:shd w:val="clear" w:color="auto" w:fill="FFFFFF"/>
        <w:tabs>
          <w:tab w:val="left" w:pos="284"/>
          <w:tab w:val="left" w:pos="426"/>
          <w:tab w:val="left" w:pos="1147"/>
        </w:tabs>
        <w:jc w:val="center"/>
        <w:rPr>
          <w:b/>
          <w:bCs/>
          <w:spacing w:val="-5"/>
        </w:rPr>
      </w:pPr>
      <w:r w:rsidRPr="003908D0">
        <w:rPr>
          <w:b/>
          <w:bCs/>
          <w:spacing w:val="-5"/>
        </w:rPr>
        <w:t xml:space="preserve">15. </w:t>
      </w:r>
      <w:r w:rsidRPr="003908D0">
        <w:rPr>
          <w:b/>
          <w:bCs/>
        </w:rPr>
        <w:t>ПРОЧИЕ</w:t>
      </w:r>
      <w:r w:rsidRPr="003908D0">
        <w:rPr>
          <w:b/>
          <w:bCs/>
          <w:spacing w:val="-5"/>
        </w:rPr>
        <w:t xml:space="preserve"> УСЛОВИЯ</w:t>
      </w:r>
    </w:p>
    <w:p w:rsidR="00BB7AB6" w:rsidRPr="003908D0" w:rsidP="00BB7AB6">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b/>
        </w:rPr>
      </w:pPr>
      <w:r w:rsidRPr="003908D0">
        <w:t>15.1. Контракт составлен в форме электронного документа, подписанного усиленными электронными подписями Сторон.</w:t>
      </w:r>
    </w:p>
    <w:p w:rsidR="00BB7AB6" w:rsidRPr="003908D0" w:rsidP="00BB7AB6">
      <w:pPr>
        <w:tabs>
          <w:tab w:val="left" w:pos="709"/>
        </w:tabs>
        <w:autoSpaceDE w:val="0"/>
        <w:autoSpaceDN w:val="0"/>
        <w:adjustRightInd w:val="0"/>
        <w:ind w:firstLine="709"/>
        <w:jc w:val="both"/>
      </w:pPr>
      <w:r w:rsidRPr="003908D0">
        <w:t>15.2.  Все Приложения к контракту являются его неотъемлемыми частями.</w:t>
      </w:r>
    </w:p>
    <w:p w:rsidR="00E00988" w:rsidRPr="003908D0" w:rsidP="00E00988">
      <w:pPr>
        <w:tabs>
          <w:tab w:val="left" w:pos="709"/>
        </w:tabs>
        <w:autoSpaceDE w:val="0"/>
        <w:autoSpaceDN w:val="0"/>
        <w:adjustRightInd w:val="0"/>
        <w:ind w:firstLine="709"/>
        <w:jc w:val="both"/>
      </w:pPr>
      <w:r w:rsidRPr="003908D0">
        <w:t>15.3. Все уведомления Сторон, связанные с исполнением настоящего контракта, за исключением уведомлений, предусмотренных п. 15.4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E00988" w:rsidRPr="003908D0" w:rsidP="00E00988">
      <w:pPr>
        <w:tabs>
          <w:tab w:val="left" w:pos="709"/>
        </w:tabs>
        <w:autoSpaceDE w:val="0"/>
        <w:autoSpaceDN w:val="0"/>
        <w:adjustRightInd w:val="0"/>
        <w:ind w:firstLine="709"/>
        <w:jc w:val="both"/>
      </w:pPr>
      <w:r w:rsidRPr="003908D0">
        <w:t xml:space="preserve">15.4.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в порядке, установленном ч. 16 ст. 94 Закона </w:t>
      </w:r>
      <w:r w:rsidRPr="003908D0">
        <w:rPr>
          <w:rFonts w:ascii="Segoe UI Symbol" w:hAnsi="Segoe UI Symbol"/>
        </w:rPr>
        <w:t>№</w:t>
      </w:r>
      <w:r w:rsidRPr="003908D0">
        <w:t xml:space="preserve"> 44-ФЗ.</w:t>
      </w:r>
    </w:p>
    <w:p w:rsidR="00E00988" w:rsidRPr="003908D0" w:rsidP="00E00988">
      <w:pPr>
        <w:tabs>
          <w:tab w:val="left" w:pos="709"/>
        </w:tabs>
        <w:autoSpaceDE w:val="0"/>
        <w:autoSpaceDN w:val="0"/>
        <w:adjustRightInd w:val="0"/>
        <w:ind w:firstLine="709"/>
        <w:jc w:val="both"/>
      </w:pPr>
      <w:r w:rsidRPr="003908D0">
        <w:t>15.5. Во всем, что не предусмотрено настоящим контрактом, Стороны руководствуются действующим законодательством Российской Федерации.</w:t>
      </w:r>
    </w:p>
    <w:p w:rsidR="00347333" w:rsidRPr="003908D0" w:rsidP="00347333">
      <w:pPr>
        <w:tabs>
          <w:tab w:val="left" w:pos="709"/>
        </w:tabs>
        <w:ind w:firstLine="709"/>
        <w:jc w:val="both"/>
        <w:rPr>
          <w:snapToGrid w:val="0"/>
        </w:rPr>
      </w:pPr>
      <w:r w:rsidRPr="003908D0">
        <w:t xml:space="preserve"> </w:t>
      </w:r>
    </w:p>
    <w:p w:rsidR="00940005" w:rsidRPr="003908D0" w:rsidP="00347333">
      <w:pPr>
        <w:tabs>
          <w:tab w:val="left" w:pos="709"/>
        </w:tabs>
        <w:autoSpaceDE w:val="0"/>
        <w:autoSpaceDN w:val="0"/>
        <w:adjustRightInd w:val="0"/>
        <w:jc w:val="both"/>
        <w:rPr>
          <w:rFonts w:eastAsia="Calibri"/>
          <w:noProof/>
        </w:rPr>
      </w:pPr>
    </w:p>
    <w:p w:rsidR="00940005" w:rsidRPr="003908D0" w:rsidP="007D7DC3">
      <w:pPr>
        <w:tabs>
          <w:tab w:val="left" w:pos="709"/>
        </w:tabs>
        <w:rPr>
          <w:b/>
        </w:rPr>
      </w:pPr>
    </w:p>
    <w:p w:rsidR="00CF1FF3" w:rsidRPr="003908D0" w:rsidP="00CF1FF3">
      <w:pPr>
        <w:tabs>
          <w:tab w:val="left" w:pos="709"/>
        </w:tabs>
        <w:jc w:val="center"/>
        <w:rPr>
          <w:b/>
        </w:rPr>
      </w:pPr>
      <w:r w:rsidRPr="003908D0">
        <w:rPr>
          <w:b/>
        </w:rPr>
        <w:t>16</w:t>
      </w:r>
      <w:r w:rsidRPr="003908D0">
        <w:rPr>
          <w:b/>
        </w:rPr>
        <w:t>. ПРИЛОЖЕНИЯ К КОНТРАКТУ</w:t>
      </w:r>
    </w:p>
    <w:p w:rsidR="00EF46B5" w:rsidRPr="003908D0" w:rsidP="00EF46B5">
      <w:pPr>
        <w:tabs>
          <w:tab w:val="left" w:pos="709"/>
        </w:tabs>
        <w:ind w:firstLine="709"/>
      </w:pPr>
      <w:r w:rsidRPr="003908D0">
        <w:t>16</w:t>
      </w:r>
      <w:r w:rsidRPr="003908D0">
        <w:t xml:space="preserve">.1. Приложение 1. Техническая часть – на ___ л.  </w:t>
      </w:r>
    </w:p>
    <w:p w:rsidR="00347333" w:rsidRPr="003908D0" w:rsidP="00347333">
      <w:pPr>
        <w:tabs>
          <w:tab w:val="left" w:pos="709"/>
        </w:tabs>
        <w:ind w:firstLine="709"/>
        <w:rPr>
          <w:snapToGrid w:val="0"/>
        </w:rPr>
      </w:pPr>
      <w:r w:rsidRPr="003908D0">
        <w:t>16</w:t>
      </w:r>
      <w:r w:rsidRPr="003908D0" w:rsidR="00EF46B5">
        <w:t xml:space="preserve">.2. Приложение 2. Спецификация – на ___ л. </w:t>
      </w:r>
    </w:p>
    <w:p w:rsidR="009A16E4" w:rsidRPr="003908D0" w:rsidP="00EF46B5">
      <w:pPr>
        <w:tabs>
          <w:tab w:val="left" w:pos="709"/>
        </w:tabs>
        <w:autoSpaceDE w:val="0"/>
        <w:autoSpaceDN w:val="0"/>
        <w:adjustRightInd w:val="0"/>
        <w:ind w:firstLine="709"/>
        <w:jc w:val="both"/>
        <w:rPr>
          <w:bCs/>
        </w:rPr>
      </w:pPr>
      <w:r w:rsidRPr="003908D0">
        <w:t>16</w:t>
      </w:r>
      <w:r w:rsidRPr="003908D0" w:rsidR="00347333">
        <w:t xml:space="preserve">.3. Приложение 3. </w:t>
      </w:r>
      <w:r w:rsidRPr="003908D0" w:rsidR="00156DA3">
        <w:t>График оказания услуг  – на ___ л.</w:t>
      </w:r>
      <w:r w:rsidRPr="003908D0" w:rsidR="00347333">
        <w:t xml:space="preserve"> </w:t>
      </w:r>
    </w:p>
    <w:p w:rsidR="00CF1FF3" w:rsidRPr="003908D0" w:rsidP="009A16E4">
      <w:pPr>
        <w:tabs>
          <w:tab w:val="left" w:pos="709"/>
        </w:tabs>
        <w:ind w:firstLine="709"/>
        <w:jc w:val="both"/>
      </w:pPr>
    </w:p>
    <w:p w:rsidR="00CF1FF3" w:rsidRPr="003908D0" w:rsidP="00CF1FF3">
      <w:pPr>
        <w:pStyle w:val="TextNormal"/>
        <w:tabs>
          <w:tab w:val="left" w:pos="-2977"/>
        </w:tabs>
        <w:spacing w:after="0"/>
        <w:ind w:left="0" w:right="0" w:firstLine="0"/>
        <w:jc w:val="center"/>
        <w:rPr>
          <w:rFonts w:ascii="Times New Roman" w:hAnsi="Times New Roman" w:cs="Times New Roman"/>
          <w:b/>
          <w:bCs/>
          <w:sz w:val="24"/>
          <w:szCs w:val="24"/>
        </w:rPr>
      </w:pPr>
      <w:r w:rsidRPr="003908D0">
        <w:rPr>
          <w:rFonts w:ascii="Times New Roman" w:hAnsi="Times New Roman" w:cs="Times New Roman"/>
          <w:b/>
          <w:bCs/>
          <w:sz w:val="24"/>
          <w:szCs w:val="24"/>
        </w:rPr>
        <w:t>17</w:t>
      </w:r>
      <w:r w:rsidRPr="003908D0">
        <w:rPr>
          <w:rFonts w:ascii="Times New Roman" w:hAnsi="Times New Roman" w:cs="Times New Roman"/>
          <w:b/>
          <w:bCs/>
          <w:sz w:val="24"/>
          <w:szCs w:val="24"/>
        </w:rPr>
        <w:t>. МЕСТОНАХОЖДЕНИЕ И БАНКОВСКИЕ РЕКВИЗИТЫ СТОРОН</w:t>
      </w:r>
      <w:r>
        <w:rPr>
          <w:rStyle w:val="FootnoteReference"/>
          <w:color w:val="FFFFFF" w:themeColor="background1"/>
        </w:rPr>
        <w:footnoteReference w:id="8"/>
      </w:r>
      <w:r>
        <w:rPr>
          <w:rStyle w:val="FootnoteReference"/>
          <w:color w:val="FFFFFF" w:themeColor="background1"/>
        </w:rPr>
        <w:footnoteReference w:id="9"/>
      </w:r>
      <w:r>
        <w:rPr>
          <w:rStyle w:val="FootnoteReference"/>
          <w:color w:val="FFFFFF" w:themeColor="background1"/>
        </w:rPr>
        <w:footnoteReference w:id="10"/>
      </w:r>
      <w:r>
        <w:rPr>
          <w:rStyle w:val="FootnoteReference"/>
          <w:color w:val="FFFFFF" w:themeColor="background1"/>
        </w:rPr>
        <w:footnoteReference w:id="11"/>
      </w:r>
    </w:p>
    <w:p w:rsidR="0079610D" w:rsidRPr="003908D0" w:rsidP="0079610D">
      <w:pPr>
        <w:tabs>
          <w:tab w:val="left" w:pos="709"/>
        </w:tabs>
        <w:autoSpaceDE w:val="0"/>
        <w:autoSpaceDN w:val="0"/>
        <w:adjustRightInd w:val="0"/>
        <w:ind w:firstLine="709"/>
        <w:jc w:val="both"/>
      </w:pPr>
    </w:p>
    <w:tbl>
      <w:tblPr>
        <w:tblW w:w="5000" w:type="pct"/>
        <w:tblLook w:val="01E0"/>
      </w:tblPr>
      <w:tblGrid>
        <w:gridCol w:w="5341"/>
        <w:gridCol w:w="5341"/>
      </w:tblGrid>
      <w:tr w:rsidTr="00347333">
        <w:tblPrEx>
          <w:tblW w:w="5000" w:type="pct"/>
          <w:tblLook w:val="01E0"/>
        </w:tblPrEx>
        <w:trPr>
          <w:trHeight w:val="87"/>
        </w:trPr>
        <w:tc>
          <w:tcPr>
            <w:tcW w:w="2500" w:type="pct"/>
          </w:tcPr>
          <w:p w:rsidR="0079610D" w:rsidRPr="003908D0" w:rsidP="0079610D">
            <w:pPr>
              <w:widowControl w:val="0"/>
              <w:autoSpaceDE w:val="0"/>
              <w:autoSpaceDN w:val="0"/>
              <w:adjustRightInd w:val="0"/>
              <w:spacing w:line="240" w:lineRule="exact"/>
              <w:rPr>
                <w:b/>
                <w:bCs/>
              </w:rPr>
            </w:pPr>
            <w:r w:rsidRPr="003908D0">
              <w:rPr>
                <w:b/>
              </w:rPr>
              <w:t>З</w:t>
            </w:r>
            <w:r w:rsidRPr="003908D0">
              <w:rPr>
                <w:b/>
                <w:bCs/>
                <w:iCs/>
              </w:rPr>
              <w:t>аказчик</w:t>
            </w:r>
          </w:p>
        </w:tc>
        <w:tc>
          <w:tcPr>
            <w:tcW w:w="2500" w:type="pct"/>
          </w:tcPr>
          <w:p w:rsidR="0079610D" w:rsidRPr="003908D0" w:rsidP="0079610D">
            <w:pPr>
              <w:widowControl w:val="0"/>
              <w:autoSpaceDE w:val="0"/>
              <w:autoSpaceDN w:val="0"/>
              <w:adjustRightInd w:val="0"/>
              <w:spacing w:line="240" w:lineRule="exact"/>
              <w:ind w:left="-108"/>
              <w:rPr>
                <w:b/>
                <w:bCs/>
              </w:rPr>
            </w:pPr>
            <w:r w:rsidRPr="003908D0">
              <w:rPr>
                <w:b/>
                <w:bCs/>
                <w:iCs/>
              </w:rPr>
              <w:t xml:space="preserve"> </w:t>
            </w:r>
            <w:r w:rsidRPr="003908D0">
              <w:rPr>
                <w:b/>
                <w:bCs/>
                <w:iCs/>
              </w:rPr>
              <w:t>Исполнитель</w:t>
            </w:r>
          </w:p>
        </w:tc>
      </w:tr>
      <w:tr w:rsidTr="00347333">
        <w:tblPrEx>
          <w:tblW w:w="5000" w:type="pct"/>
          <w:tblLook w:val="01E0"/>
        </w:tblPrEx>
        <w:trPr>
          <w:trHeight w:val="980"/>
        </w:trPr>
        <w:tc>
          <w:tcPr>
            <w:tcW w:w="2500" w:type="pct"/>
          </w:tcPr>
          <w:p w:rsidR="0079610D" w:rsidRPr="003908D0" w:rsidP="0079610D">
            <w:pPr>
              <w:tabs>
                <w:tab w:val="left" w:pos="6120"/>
              </w:tabs>
              <w:ind w:right="-4"/>
              <w:rPr>
                <w:bCs/>
              </w:rPr>
            </w:pPr>
            <w:r w:rsidRPr="003908D0">
              <w:rPr>
                <w:bCs/>
              </w:rPr>
              <w:t>(в том числе указываются реквизиты для внесения обеспечения исполнения контракта (в случае если исполнителем принято решение об изменении способа обеспечения))</w:t>
            </w:r>
          </w:p>
          <w:p w:rsidR="007D7DC3" w:rsidRPr="003908D0" w:rsidP="0079610D">
            <w:pPr>
              <w:tabs>
                <w:tab w:val="left" w:pos="6120"/>
              </w:tabs>
              <w:ind w:right="-4"/>
              <w:rPr>
                <w:bCs/>
              </w:rPr>
            </w:pPr>
          </w:p>
          <w:p w:rsidR="00BB7AB6" w:rsidRPr="003908D0" w:rsidP="0079610D">
            <w:pPr>
              <w:tabs>
                <w:tab w:val="left" w:pos="6120"/>
              </w:tabs>
              <w:ind w:right="-4"/>
              <w:rPr>
                <w:bCs/>
              </w:rPr>
            </w:pPr>
          </w:p>
          <w:p w:rsidR="00BB7AB6" w:rsidRPr="003908D0" w:rsidP="0079610D">
            <w:pPr>
              <w:tabs>
                <w:tab w:val="left" w:pos="6120"/>
              </w:tabs>
              <w:ind w:right="-4"/>
              <w:rPr>
                <w:bCs/>
              </w:rPr>
            </w:pPr>
          </w:p>
          <w:p w:rsidR="00BB7AB6" w:rsidRPr="003908D0" w:rsidP="0079610D">
            <w:pPr>
              <w:tabs>
                <w:tab w:val="left" w:pos="6120"/>
              </w:tabs>
              <w:ind w:right="-4"/>
              <w:rPr>
                <w:bCs/>
              </w:rPr>
            </w:pPr>
          </w:p>
          <w:p w:rsidR="00BB7AB6" w:rsidRPr="003908D0" w:rsidP="0079610D">
            <w:pPr>
              <w:tabs>
                <w:tab w:val="left" w:pos="6120"/>
              </w:tabs>
              <w:ind w:right="-4"/>
              <w:rPr>
                <w:bCs/>
              </w:rPr>
            </w:pPr>
          </w:p>
          <w:p w:rsidR="00BB7AB6" w:rsidRPr="003908D0" w:rsidP="0079610D">
            <w:pPr>
              <w:tabs>
                <w:tab w:val="left" w:pos="6120"/>
              </w:tabs>
              <w:ind w:right="-4"/>
              <w:rPr>
                <w:bCs/>
              </w:rPr>
            </w:pPr>
          </w:p>
          <w:p w:rsidR="00BB7AB6" w:rsidRPr="003908D0" w:rsidP="0079610D">
            <w:pPr>
              <w:tabs>
                <w:tab w:val="left" w:pos="6120"/>
              </w:tabs>
              <w:ind w:right="-4"/>
              <w:rPr>
                <w:bCs/>
              </w:rPr>
            </w:pPr>
          </w:p>
          <w:p w:rsidR="007D7DC3" w:rsidRPr="003908D0" w:rsidP="0079610D">
            <w:pPr>
              <w:tabs>
                <w:tab w:val="left" w:pos="6120"/>
              </w:tabs>
              <w:ind w:right="-4"/>
              <w:rPr>
                <w:bCs/>
              </w:rPr>
            </w:pPr>
            <w:r w:rsidRPr="003908D0">
              <w:rPr>
                <w:lang w:eastAsia="en-US"/>
              </w:rPr>
              <w:t>«___» ______________ 20_ г.</w:t>
            </w:r>
          </w:p>
        </w:tc>
        <w:tc>
          <w:tcPr>
            <w:tcW w:w="2500" w:type="pct"/>
          </w:tcPr>
          <w:p w:rsidR="00BB7AB6" w:rsidRPr="003908D0" w:rsidP="00BB7AB6">
            <w:pPr>
              <w:rPr>
                <w:b/>
                <w:bCs/>
              </w:rPr>
            </w:pPr>
            <w:r w:rsidRPr="003908D0">
              <w:rPr>
                <w:b/>
                <w:bCs/>
              </w:rPr>
              <w:t>в том числе указываются:</w:t>
            </w:r>
          </w:p>
          <w:p w:rsidR="00BB7AB6" w:rsidRPr="003908D0" w:rsidP="00BB7AB6">
            <w:pPr>
              <w:widowControl w:val="0"/>
              <w:autoSpaceDE w:val="0"/>
              <w:autoSpaceDN w:val="0"/>
              <w:adjustRightInd w:val="0"/>
              <w:rPr>
                <w:vertAlign w:val="superscript"/>
              </w:rPr>
            </w:pPr>
            <w:r w:rsidRPr="003908D0">
              <w:t>Сведения об исполнителе</w:t>
            </w:r>
            <w:r w:rsidRPr="003908D0" w:rsidR="00A0470E">
              <w:rPr>
                <w:vertAlign w:val="superscript"/>
              </w:rPr>
              <w:t>7</w:t>
            </w:r>
          </w:p>
          <w:p w:rsidR="00BB7AB6" w:rsidRPr="003908D0" w:rsidP="00BB7AB6">
            <w:pPr>
              <w:widowControl w:val="0"/>
              <w:autoSpaceDE w:val="0"/>
              <w:autoSpaceDN w:val="0"/>
              <w:adjustRightInd w:val="0"/>
              <w:rPr>
                <w:vertAlign w:val="superscript"/>
              </w:rPr>
            </w:pPr>
            <w:r w:rsidRPr="003908D0">
              <w:t>Адрес</w:t>
            </w:r>
            <w:r w:rsidRPr="003908D0" w:rsidR="00A0470E">
              <w:rPr>
                <w:vertAlign w:val="superscript"/>
              </w:rPr>
              <w:t>8</w:t>
            </w:r>
          </w:p>
          <w:p w:rsidR="00BB7AB6" w:rsidRPr="003908D0" w:rsidP="00BB7AB6">
            <w:pPr>
              <w:widowControl w:val="0"/>
              <w:tabs>
                <w:tab w:val="left" w:pos="1125"/>
              </w:tabs>
              <w:autoSpaceDE w:val="0"/>
              <w:autoSpaceDN w:val="0"/>
              <w:adjustRightInd w:val="0"/>
            </w:pPr>
            <w:r w:rsidRPr="003908D0">
              <w:t>ИНН</w:t>
            </w:r>
            <w:r w:rsidRPr="003908D0" w:rsidR="00A0470E">
              <w:rPr>
                <w:vertAlign w:val="superscript"/>
              </w:rPr>
              <w:t>9</w:t>
            </w:r>
            <w:r w:rsidRPr="003908D0">
              <w:tab/>
            </w:r>
          </w:p>
          <w:p w:rsidR="00BB7AB6" w:rsidRPr="003908D0" w:rsidP="00BB7AB6">
            <w:pPr>
              <w:widowControl w:val="0"/>
              <w:autoSpaceDE w:val="0"/>
              <w:autoSpaceDN w:val="0"/>
              <w:adjustRightInd w:val="0"/>
              <w:rPr>
                <w:vertAlign w:val="superscript"/>
              </w:rPr>
            </w:pPr>
            <w:r w:rsidRPr="003908D0">
              <w:t>Реквизиты</w:t>
            </w:r>
            <w:r w:rsidRPr="003908D0" w:rsidR="00A0470E">
              <w:rPr>
                <w:vertAlign w:val="superscript"/>
              </w:rPr>
              <w:t>10</w:t>
            </w:r>
          </w:p>
          <w:p w:rsidR="00BB7AB6" w:rsidRPr="003908D0" w:rsidP="00BB7AB6">
            <w:pPr>
              <w:widowControl w:val="0"/>
              <w:autoSpaceDE w:val="0"/>
              <w:autoSpaceDN w:val="0"/>
              <w:adjustRightInd w:val="0"/>
              <w:rPr>
                <w:rFonts w:eastAsiaTheme="minorHAnsi"/>
                <w:sz w:val="20"/>
                <w:szCs w:val="20"/>
                <w:lang w:eastAsia="en-US"/>
              </w:rPr>
            </w:pPr>
            <w:r w:rsidRPr="003908D0">
              <w:rPr>
                <w:rFonts w:eastAsiaTheme="minorHAnsi"/>
                <w:sz w:val="20"/>
                <w:szCs w:val="20"/>
                <w:lang w:eastAsia="en-US"/>
              </w:rPr>
              <w:t>Адрес электронной почты</w:t>
            </w:r>
          </w:p>
          <w:p w:rsidR="0079610D" w:rsidRPr="003908D0" w:rsidP="00BB7AB6">
            <w:pPr>
              <w:widowControl w:val="0"/>
              <w:autoSpaceDE w:val="0"/>
              <w:autoSpaceDN w:val="0"/>
              <w:adjustRightInd w:val="0"/>
              <w:spacing w:line="240" w:lineRule="exact"/>
            </w:pPr>
            <w:r w:rsidRPr="003908D0">
              <w:rPr>
                <w:rFonts w:eastAsiaTheme="minorHAnsi"/>
                <w:sz w:val="20"/>
                <w:szCs w:val="20"/>
                <w:lang w:eastAsia="en-US"/>
              </w:rPr>
              <w:t>Номер контактного телефона</w:t>
            </w:r>
          </w:p>
          <w:p w:rsidR="0079610D" w:rsidRPr="003908D0" w:rsidP="0079610D">
            <w:pPr>
              <w:widowControl w:val="0"/>
              <w:autoSpaceDE w:val="0"/>
              <w:autoSpaceDN w:val="0"/>
              <w:adjustRightInd w:val="0"/>
              <w:spacing w:line="240" w:lineRule="exact"/>
            </w:pPr>
          </w:p>
          <w:p w:rsidR="007D7DC3" w:rsidRPr="003908D0" w:rsidP="0079610D">
            <w:pPr>
              <w:widowControl w:val="0"/>
              <w:autoSpaceDE w:val="0"/>
              <w:autoSpaceDN w:val="0"/>
              <w:adjustRightInd w:val="0"/>
              <w:spacing w:line="240" w:lineRule="exact"/>
            </w:pPr>
          </w:p>
          <w:p w:rsidR="007D7DC3" w:rsidRPr="003908D0" w:rsidP="0079610D">
            <w:pPr>
              <w:widowControl w:val="0"/>
              <w:autoSpaceDE w:val="0"/>
              <w:autoSpaceDN w:val="0"/>
              <w:adjustRightInd w:val="0"/>
              <w:spacing w:line="240" w:lineRule="exact"/>
            </w:pPr>
          </w:p>
          <w:p w:rsidR="007D7DC3" w:rsidRPr="003908D0" w:rsidP="0079610D">
            <w:pPr>
              <w:widowControl w:val="0"/>
              <w:autoSpaceDE w:val="0"/>
              <w:autoSpaceDN w:val="0"/>
              <w:adjustRightInd w:val="0"/>
              <w:spacing w:line="240" w:lineRule="exact"/>
            </w:pPr>
          </w:p>
          <w:p w:rsidR="007D7DC3" w:rsidRPr="003908D0" w:rsidP="0079610D">
            <w:pPr>
              <w:widowControl w:val="0"/>
              <w:autoSpaceDE w:val="0"/>
              <w:autoSpaceDN w:val="0"/>
              <w:adjustRightInd w:val="0"/>
              <w:spacing w:line="240" w:lineRule="exact"/>
            </w:pPr>
          </w:p>
          <w:p w:rsidR="007D7DC3" w:rsidRPr="003908D0" w:rsidP="0079610D">
            <w:pPr>
              <w:widowControl w:val="0"/>
              <w:autoSpaceDE w:val="0"/>
              <w:autoSpaceDN w:val="0"/>
              <w:adjustRightInd w:val="0"/>
              <w:spacing w:line="240" w:lineRule="exact"/>
            </w:pPr>
            <w:r w:rsidRPr="003908D0">
              <w:rPr>
                <w:lang w:eastAsia="en-US"/>
              </w:rPr>
              <w:t>«___» ______________ 20_ г.</w:t>
            </w:r>
          </w:p>
        </w:tc>
      </w:tr>
      <w:tr w:rsidTr="00347333">
        <w:tblPrEx>
          <w:tblW w:w="5000" w:type="pct"/>
          <w:tblLook w:val="01E0"/>
        </w:tblPrEx>
        <w:trPr>
          <w:trHeight w:val="87"/>
        </w:trPr>
        <w:tc>
          <w:tcPr>
            <w:tcW w:w="2500" w:type="pct"/>
          </w:tcPr>
          <w:p w:rsidR="0079610D" w:rsidRPr="003908D0" w:rsidP="0079610D">
            <w:pPr>
              <w:tabs>
                <w:tab w:val="left" w:pos="6120"/>
              </w:tabs>
              <w:ind w:right="-4"/>
            </w:pPr>
            <w:r w:rsidRPr="003908D0">
              <w:t xml:space="preserve">________________ </w:t>
            </w:r>
          </w:p>
          <w:p w:rsidR="0079610D" w:rsidRPr="003908D0" w:rsidP="0079610D">
            <w:pPr>
              <w:tabs>
                <w:tab w:val="left" w:pos="6120"/>
              </w:tabs>
              <w:ind w:right="-4"/>
            </w:pPr>
            <w:r w:rsidRPr="003908D0">
              <w:rPr>
                <w:iCs/>
              </w:rPr>
              <w:t>М.П.</w:t>
            </w:r>
            <w:r w:rsidRPr="003908D0">
              <w:rPr>
                <w:b/>
              </w:rPr>
              <w:t xml:space="preserve">       </w:t>
            </w:r>
            <w:r w:rsidRPr="003908D0">
              <w:t>(подпись)</w:t>
            </w:r>
          </w:p>
        </w:tc>
        <w:tc>
          <w:tcPr>
            <w:tcW w:w="2500" w:type="pct"/>
          </w:tcPr>
          <w:p w:rsidR="0079610D" w:rsidRPr="003908D0" w:rsidP="0079610D">
            <w:pPr>
              <w:tabs>
                <w:tab w:val="left" w:pos="6120"/>
              </w:tabs>
              <w:ind w:right="-4"/>
            </w:pPr>
            <w:r w:rsidRPr="003908D0">
              <w:t xml:space="preserve">________________ </w:t>
            </w:r>
          </w:p>
          <w:p w:rsidR="0079610D" w:rsidRPr="003908D0" w:rsidP="0079610D">
            <w:pPr>
              <w:widowControl w:val="0"/>
              <w:autoSpaceDE w:val="0"/>
              <w:autoSpaceDN w:val="0"/>
              <w:adjustRightInd w:val="0"/>
              <w:spacing w:line="240" w:lineRule="exact"/>
            </w:pPr>
            <w:r w:rsidRPr="003908D0">
              <w:rPr>
                <w:iCs/>
              </w:rPr>
              <w:t>М.П.</w:t>
            </w:r>
            <w:r w:rsidRPr="003908D0">
              <w:rPr>
                <w:b/>
              </w:rPr>
              <w:t xml:space="preserve">       </w:t>
            </w:r>
            <w:r w:rsidRPr="003908D0">
              <w:t>(подпись)</w:t>
            </w:r>
          </w:p>
        </w:tc>
      </w:tr>
    </w:tbl>
    <w:p w:rsidRPr="003908D0" w:rsidP="0079610D">
      <w:pPr>
        <w:tabs>
          <w:tab w:val="left" w:pos="709"/>
        </w:tabs>
        <w:autoSpaceDE w:val="0"/>
        <w:autoSpaceDN w:val="0"/>
        <w:adjustRightInd w:val="0"/>
        <w:jc w:val="both"/>
        <w:rPr>
          <w:rFonts w:eastAsia="Calibri"/>
          <w:noProof/>
        </w:rPr>
      </w:pPr>
      <w:r w:rsidRPr="003908D0">
        <w:rPr>
          <w:rFonts w:eastAsia="Calibri"/>
          <w:noProof/>
        </w:rPr>
        <w:t xml:space="preserve"> </w:t>
      </w:r>
    </w:p>
    <w:p w:rsidR="00D874DE" w:rsidRPr="003908D0" w:rsidP="0079610D">
      <w:pPr>
        <w:tabs>
          <w:tab w:val="left" w:pos="709"/>
        </w:tabs>
        <w:autoSpaceDE w:val="0"/>
        <w:autoSpaceDN w:val="0"/>
        <w:adjustRightInd w:val="0"/>
        <w:jc w:val="both"/>
        <w:rPr>
          <w:bCs/>
        </w:rPr>
      </w:pPr>
    </w:p>
    <w:p w:rsidR="00347333" w:rsidRPr="003908D0" w:rsidP="00347333">
      <w:pPr>
        <w:rPr>
          <w:noProof/>
        </w:rPr>
      </w:pPr>
    </w:p>
    <w:p w:rsidR="00347333" w:rsidRPr="003908D0" w:rsidP="00347333">
      <w:pPr>
        <w:rPr>
          <w:noProof/>
        </w:rPr>
      </w:pPr>
    </w:p>
    <w:p w:rsidR="007F2ACC" w:rsidRPr="003908D0" w:rsidP="0079610D">
      <w:pPr>
        <w:tabs>
          <w:tab w:val="left" w:pos="709"/>
        </w:tabs>
        <w:autoSpaceDE w:val="0"/>
        <w:autoSpaceDN w:val="0"/>
        <w:adjustRightInd w:val="0"/>
        <w:jc w:val="both"/>
        <w:rPr>
          <w:bCs/>
        </w:rPr>
      </w:pPr>
    </w:p>
    <w:p w:rsidR="007F2ACC" w:rsidRPr="003908D0" w:rsidP="0079610D">
      <w:pPr>
        <w:tabs>
          <w:tab w:val="left" w:pos="709"/>
        </w:tabs>
        <w:autoSpaceDE w:val="0"/>
        <w:autoSpaceDN w:val="0"/>
        <w:adjustRightInd w:val="0"/>
        <w:jc w:val="both"/>
        <w:rPr>
          <w:bCs/>
        </w:rPr>
      </w:pPr>
    </w:p>
    <w:p w:rsidR="00CF1FF3" w:rsidRPr="003908D0" w:rsidP="00CF1FF3">
      <w:pPr>
        <w:tabs>
          <w:tab w:val="left" w:pos="720"/>
        </w:tabs>
        <w:ind w:firstLine="567"/>
        <w:jc w:val="center"/>
        <w:rPr>
          <w:b/>
        </w:rPr>
      </w:pPr>
    </w:p>
    <w:p w:rsidR="00CF1FF3" w:rsidRPr="003908D0" w:rsidP="00CF1FF3">
      <w:pPr>
        <w:jc w:val="right"/>
      </w:pPr>
      <w:r w:rsidRPr="003908D0">
        <w:t>Приложение 1 к контракту</w:t>
      </w:r>
    </w:p>
    <w:p w:rsidR="00CF1FF3" w:rsidRPr="003908D0" w:rsidP="00CF1FF3">
      <w:pPr>
        <w:jc w:val="right"/>
      </w:pPr>
      <w:r w:rsidRPr="003908D0">
        <w:t>от________ №_______</w:t>
      </w:r>
    </w:p>
    <w:p w:rsidR="00CF1FF3" w:rsidRPr="003908D0" w:rsidP="00CF1FF3">
      <w:pPr>
        <w:jc w:val="center"/>
        <w:rPr>
          <w:b/>
        </w:rPr>
      </w:pPr>
    </w:p>
    <w:p w:rsidR="00CF1FF3" w:rsidRPr="003908D0" w:rsidP="00CF1FF3">
      <w:pPr>
        <w:jc w:val="center"/>
        <w:rPr>
          <w:b/>
        </w:rPr>
      </w:pPr>
      <w:r w:rsidRPr="003908D0">
        <w:rPr>
          <w:b/>
        </w:rPr>
        <w:t>Техническая часть</w:t>
      </w:r>
    </w:p>
    <w:p w:rsidR="00CF1FF3" w:rsidRPr="003908D0" w:rsidP="00CF1FF3">
      <w:pPr>
        <w:jc w:val="right"/>
      </w:pPr>
    </w:p>
    <w:p w:rsidR="00D506A9" w:rsidRPr="003908D0" w:rsidP="00D506A9">
      <w:pPr>
        <w:jc w:val="center"/>
      </w:pPr>
      <w:r w:rsidRPr="003908D0">
        <w:rPr>
          <w:i/>
        </w:rPr>
        <w:t xml:space="preserve">Заполняется Заказчиком из части </w:t>
      </w:r>
      <w:r w:rsidRPr="003908D0">
        <w:rPr>
          <w:i/>
          <w:lang w:val="en-US"/>
        </w:rPr>
        <w:t>III</w:t>
      </w:r>
      <w:r w:rsidRPr="003908D0">
        <w:rPr>
          <w:i/>
        </w:rPr>
        <w:t xml:space="preserve"> документации о закупке</w:t>
      </w:r>
    </w:p>
    <w:p w:rsidR="00CF1FF3" w:rsidRPr="003908D0" w:rsidP="00CF1FF3">
      <w:pPr>
        <w:jc w:val="right"/>
      </w:pPr>
    </w:p>
    <w:tbl>
      <w:tblPr>
        <w:tblW w:w="10451" w:type="dxa"/>
        <w:tblInd w:w="147" w:type="dxa"/>
        <w:tblLayout w:type="fixed"/>
        <w:tblLook w:val="0000"/>
      </w:tblPr>
      <w:tblGrid>
        <w:gridCol w:w="5206"/>
        <w:gridCol w:w="5245"/>
      </w:tblGrid>
      <w:tr w:rsidTr="00867424">
        <w:tblPrEx>
          <w:tblW w:w="10451" w:type="dxa"/>
          <w:tblInd w:w="147" w:type="dxa"/>
          <w:tblLayout w:type="fixed"/>
          <w:tblLook w:val="0000"/>
        </w:tblPrEx>
        <w:trPr>
          <w:trHeight w:val="1314"/>
        </w:trPr>
        <w:tc>
          <w:tcPr>
            <w:tcW w:w="5206" w:type="dxa"/>
          </w:tcPr>
          <w:p w:rsidR="00CF1FF3" w:rsidRPr="003908D0" w:rsidP="00867424">
            <w:pPr>
              <w:snapToGrid w:val="0"/>
              <w:rPr>
                <w:bCs/>
                <w:iCs/>
              </w:rPr>
            </w:pPr>
            <w:r w:rsidRPr="003908D0">
              <w:t>З</w:t>
            </w:r>
            <w:r w:rsidRPr="003908D0">
              <w:rPr>
                <w:bCs/>
                <w:iCs/>
              </w:rPr>
              <w:t>аказчик:</w:t>
            </w:r>
          </w:p>
          <w:p w:rsidR="00CF1FF3" w:rsidRPr="003908D0" w:rsidP="00867424">
            <w:pPr>
              <w:snapToGrid w:val="0"/>
              <w:jc w:val="center"/>
              <w:rPr>
                <w:iCs/>
              </w:rPr>
            </w:pPr>
          </w:p>
          <w:p w:rsidR="00CF1FF3" w:rsidRPr="003908D0" w:rsidP="00867424">
            <w:pPr>
              <w:tabs>
                <w:tab w:val="left" w:pos="6120"/>
              </w:tabs>
              <w:ind w:right="-4"/>
            </w:pPr>
            <w:r w:rsidRPr="003908D0">
              <w:t xml:space="preserve">__________________   </w:t>
            </w:r>
          </w:p>
          <w:p w:rsidR="00CF1FF3" w:rsidRPr="003908D0" w:rsidP="00867424">
            <w:pPr>
              <w:tabs>
                <w:tab w:val="left" w:pos="6120"/>
              </w:tabs>
              <w:ind w:right="-4"/>
              <w:rPr>
                <w:iCs/>
              </w:rPr>
            </w:pPr>
            <w:r w:rsidRPr="003908D0">
              <w:rPr>
                <w:iCs/>
              </w:rPr>
              <w:t>М.П.</w:t>
            </w:r>
            <w:r w:rsidRPr="003908D0">
              <w:rPr>
                <w:b/>
              </w:rPr>
              <w:t xml:space="preserve">       </w:t>
            </w:r>
            <w:r w:rsidRPr="003908D0">
              <w:t>(подпись)</w:t>
            </w:r>
          </w:p>
        </w:tc>
        <w:tc>
          <w:tcPr>
            <w:tcW w:w="5245" w:type="dxa"/>
          </w:tcPr>
          <w:p w:rsidR="00CF1FF3" w:rsidRPr="003908D0" w:rsidP="00867424">
            <w:pPr>
              <w:snapToGrid w:val="0"/>
              <w:ind w:right="-3"/>
              <w:rPr>
                <w:bCs/>
                <w:iCs/>
              </w:rPr>
            </w:pPr>
            <w:r w:rsidRPr="003908D0">
              <w:rPr>
                <w:bCs/>
                <w:iCs/>
              </w:rPr>
              <w:t>Исполнитель:</w:t>
            </w:r>
          </w:p>
          <w:p w:rsidR="00CF1FF3" w:rsidRPr="003908D0" w:rsidP="00867424">
            <w:pPr>
              <w:rPr>
                <w:iCs/>
              </w:rPr>
            </w:pPr>
          </w:p>
          <w:p w:rsidR="00CF1FF3" w:rsidRPr="003908D0" w:rsidP="00867424">
            <w:pPr>
              <w:rPr>
                <w:iCs/>
              </w:rPr>
            </w:pPr>
            <w:r w:rsidRPr="003908D0">
              <w:rPr>
                <w:iCs/>
              </w:rPr>
              <w:t>____________________</w:t>
            </w:r>
          </w:p>
          <w:p w:rsidR="00CF1FF3" w:rsidRPr="003908D0" w:rsidP="00867424">
            <w:pPr>
              <w:rPr>
                <w:iCs/>
              </w:rPr>
            </w:pPr>
            <w:r w:rsidRPr="003908D0">
              <w:rPr>
                <w:iCs/>
              </w:rPr>
              <w:t>М.П.</w:t>
            </w:r>
            <w:r w:rsidRPr="003908D0">
              <w:rPr>
                <w:b/>
              </w:rPr>
              <w:t xml:space="preserve">       </w:t>
            </w:r>
            <w:r w:rsidRPr="003908D0">
              <w:t>(подпись)</w:t>
            </w:r>
          </w:p>
        </w:tc>
      </w:tr>
    </w:tbl>
    <w:p w:rsidR="00CF1FF3" w:rsidRPr="003908D0" w:rsidP="00CF1FF3"/>
    <w:p w:rsidR="00CF1FF3" w:rsidRPr="003908D0" w:rsidP="00CF1FF3">
      <w:pPr>
        <w:jc w:val="right"/>
      </w:pPr>
    </w:p>
    <w:p w:rsidR="00CF1FF3" w:rsidRPr="003908D0" w:rsidP="00CF1FF3">
      <w:pPr>
        <w:jc w:val="right"/>
      </w:pPr>
      <w:r w:rsidRPr="003908D0">
        <w:t xml:space="preserve">Приложение 2 к контракту </w:t>
      </w:r>
    </w:p>
    <w:p w:rsidR="00CF1FF3" w:rsidRPr="003908D0" w:rsidP="00EF46B5">
      <w:pPr>
        <w:jc w:val="right"/>
      </w:pPr>
      <w:r w:rsidRPr="003908D0">
        <w:t>от ___</w:t>
      </w:r>
      <w:r w:rsidRPr="003908D0" w:rsidR="00EF46B5">
        <w:t>__</w:t>
      </w:r>
      <w:r w:rsidRPr="003908D0">
        <w:t xml:space="preserve">  </w:t>
      </w:r>
      <w:r w:rsidRPr="003908D0" w:rsidR="00EF46B5">
        <w:t xml:space="preserve"> №_______</w:t>
      </w:r>
    </w:p>
    <w:p w:rsidR="00CF1FF3" w:rsidRPr="003908D0" w:rsidP="00CF1FF3">
      <w:pPr>
        <w:jc w:val="center"/>
        <w:rPr>
          <w:b/>
        </w:rPr>
      </w:pPr>
    </w:p>
    <w:p w:rsidR="00CF1FF3" w:rsidRPr="003908D0" w:rsidP="00CF1FF3">
      <w:pPr>
        <w:jc w:val="center"/>
        <w:rPr>
          <w:b/>
        </w:rPr>
      </w:pPr>
      <w:r w:rsidRPr="003908D0">
        <w:rPr>
          <w:b/>
        </w:rPr>
        <w:t xml:space="preserve">Спецификация </w:t>
      </w:r>
    </w:p>
    <w:p w:rsidR="00CF1FF3" w:rsidRPr="003908D0" w:rsidP="00CF1FF3">
      <w:pPr>
        <w:jc w:val="center"/>
        <w:rPr>
          <w:b/>
        </w:rPr>
      </w:pPr>
    </w:p>
    <w:tbl>
      <w:tblPr>
        <w:tblW w:w="4915" w:type="pct"/>
        <w:tblInd w:w="93" w:type="dxa"/>
        <w:tblLook w:val="04A0"/>
      </w:tblPr>
      <w:tblGrid>
        <w:gridCol w:w="649"/>
        <w:gridCol w:w="3901"/>
        <w:gridCol w:w="1276"/>
        <w:gridCol w:w="1558"/>
        <w:gridCol w:w="1558"/>
        <w:gridCol w:w="1558"/>
      </w:tblGrid>
      <w:tr w:rsidTr="00867424">
        <w:tblPrEx>
          <w:tblW w:w="4915" w:type="pct"/>
          <w:tblInd w:w="93" w:type="dxa"/>
          <w:tblLook w:val="04A0"/>
        </w:tblPrEx>
        <w:trPr>
          <w:trHeight w:val="1080"/>
        </w:trPr>
        <w:tc>
          <w:tcPr>
            <w:tcW w:w="649" w:type="dxa"/>
            <w:tcBorders>
              <w:top w:val="single" w:sz="4" w:space="0" w:color="auto"/>
              <w:left w:val="single" w:sz="4" w:space="0" w:color="auto"/>
              <w:bottom w:val="single" w:sz="4" w:space="0" w:color="auto"/>
              <w:right w:val="single" w:sz="4" w:space="0" w:color="000000"/>
            </w:tcBorders>
            <w:hideMark/>
          </w:tcPr>
          <w:p w:rsidR="00CF1FF3" w:rsidRPr="003908D0" w:rsidP="00867424">
            <w:pPr>
              <w:jc w:val="center"/>
              <w:rPr>
                <w:sz w:val="20"/>
                <w:szCs w:val="20"/>
              </w:rPr>
            </w:pPr>
            <w:r w:rsidRPr="003908D0">
              <w:rPr>
                <w:sz w:val="20"/>
                <w:szCs w:val="20"/>
              </w:rPr>
              <w:t>№</w:t>
            </w:r>
            <w:r w:rsidRPr="003908D0">
              <w:rPr>
                <w:sz w:val="20"/>
                <w:szCs w:val="20"/>
              </w:rPr>
              <w:br/>
              <w:t>п/п</w:t>
            </w:r>
          </w:p>
        </w:tc>
        <w:tc>
          <w:tcPr>
            <w:tcW w:w="3902" w:type="dxa"/>
            <w:tcBorders>
              <w:top w:val="single" w:sz="4" w:space="0" w:color="auto"/>
              <w:left w:val="nil"/>
              <w:bottom w:val="single" w:sz="4" w:space="0" w:color="auto"/>
              <w:right w:val="single" w:sz="4" w:space="0" w:color="000000"/>
            </w:tcBorders>
            <w:hideMark/>
          </w:tcPr>
          <w:p w:rsidR="00CF1FF3" w:rsidRPr="003908D0" w:rsidP="00867424">
            <w:pPr>
              <w:jc w:val="center"/>
              <w:rPr>
                <w:sz w:val="20"/>
                <w:szCs w:val="20"/>
              </w:rPr>
            </w:pPr>
            <w:r w:rsidRPr="003908D0">
              <w:rPr>
                <w:sz w:val="20"/>
                <w:szCs w:val="20"/>
              </w:rPr>
              <w:t>Наименование Услуг</w:t>
            </w:r>
          </w:p>
        </w:tc>
        <w:tc>
          <w:tcPr>
            <w:tcW w:w="1276" w:type="dxa"/>
            <w:tcBorders>
              <w:top w:val="single" w:sz="4" w:space="0" w:color="auto"/>
              <w:left w:val="nil"/>
              <w:bottom w:val="single" w:sz="4" w:space="0" w:color="auto"/>
              <w:right w:val="single" w:sz="4" w:space="0" w:color="000000"/>
            </w:tcBorders>
            <w:hideMark/>
          </w:tcPr>
          <w:p w:rsidR="00CF1FF3" w:rsidRPr="003908D0" w:rsidP="00867424">
            <w:pPr>
              <w:jc w:val="center"/>
              <w:rPr>
                <w:sz w:val="20"/>
                <w:szCs w:val="20"/>
              </w:rPr>
            </w:pPr>
            <w:r w:rsidRPr="003908D0">
              <w:rPr>
                <w:sz w:val="20"/>
                <w:szCs w:val="20"/>
              </w:rPr>
              <w:t>Единица измерения</w:t>
            </w:r>
          </w:p>
        </w:tc>
        <w:tc>
          <w:tcPr>
            <w:tcW w:w="1558" w:type="dxa"/>
            <w:tcBorders>
              <w:top w:val="single" w:sz="4" w:space="0" w:color="auto"/>
              <w:left w:val="nil"/>
              <w:bottom w:val="single" w:sz="4" w:space="0" w:color="auto"/>
              <w:right w:val="single" w:sz="4" w:space="0" w:color="000000"/>
            </w:tcBorders>
            <w:hideMark/>
          </w:tcPr>
          <w:p w:rsidR="00CF1FF3" w:rsidRPr="003908D0" w:rsidP="00867424">
            <w:pPr>
              <w:jc w:val="center"/>
              <w:rPr>
                <w:sz w:val="20"/>
                <w:szCs w:val="20"/>
              </w:rPr>
            </w:pPr>
            <w:r w:rsidRPr="003908D0">
              <w:rPr>
                <w:sz w:val="20"/>
                <w:szCs w:val="20"/>
              </w:rPr>
              <w:t>Кол-во</w:t>
            </w:r>
          </w:p>
        </w:tc>
        <w:tc>
          <w:tcPr>
            <w:tcW w:w="1558" w:type="dxa"/>
            <w:tcBorders>
              <w:top w:val="single" w:sz="4" w:space="0" w:color="auto"/>
              <w:left w:val="nil"/>
              <w:bottom w:val="single" w:sz="4" w:space="0" w:color="auto"/>
              <w:right w:val="single" w:sz="4" w:space="0" w:color="000000"/>
            </w:tcBorders>
          </w:tcPr>
          <w:p w:rsidR="00CF1FF3" w:rsidRPr="003908D0" w:rsidP="00867424">
            <w:pPr>
              <w:jc w:val="center"/>
              <w:rPr>
                <w:sz w:val="20"/>
                <w:szCs w:val="20"/>
              </w:rPr>
            </w:pPr>
            <w:r w:rsidRPr="003908D0">
              <w:rPr>
                <w:sz w:val="20"/>
                <w:szCs w:val="20"/>
              </w:rPr>
              <w:t>Цена за ед., руб.</w:t>
            </w:r>
          </w:p>
        </w:tc>
        <w:tc>
          <w:tcPr>
            <w:tcW w:w="1558" w:type="dxa"/>
            <w:tcBorders>
              <w:top w:val="single" w:sz="4" w:space="0" w:color="auto"/>
              <w:left w:val="nil"/>
              <w:bottom w:val="single" w:sz="4" w:space="0" w:color="auto"/>
              <w:right w:val="single" w:sz="4" w:space="0" w:color="000000"/>
            </w:tcBorders>
          </w:tcPr>
          <w:p w:rsidR="00CF1FF3" w:rsidRPr="003908D0" w:rsidP="00867424">
            <w:pPr>
              <w:jc w:val="center"/>
              <w:rPr>
                <w:sz w:val="20"/>
                <w:szCs w:val="20"/>
              </w:rPr>
            </w:pPr>
            <w:r w:rsidRPr="003908D0">
              <w:rPr>
                <w:sz w:val="20"/>
                <w:szCs w:val="20"/>
              </w:rPr>
              <w:t>Стоимость, руб.</w:t>
            </w:r>
          </w:p>
        </w:tc>
      </w:tr>
      <w:tr w:rsidTr="00867424">
        <w:tblPrEx>
          <w:tblW w:w="4915" w:type="pct"/>
          <w:tblInd w:w="93" w:type="dxa"/>
          <w:tblLook w:val="04A0"/>
        </w:tblPrEx>
        <w:trPr>
          <w:trHeight w:val="300"/>
        </w:trPr>
        <w:tc>
          <w:tcPr>
            <w:tcW w:w="649" w:type="dxa"/>
            <w:tcBorders>
              <w:top w:val="single" w:sz="4" w:space="0" w:color="auto"/>
              <w:left w:val="single" w:sz="4" w:space="0" w:color="auto"/>
              <w:bottom w:val="single" w:sz="4" w:space="0" w:color="auto"/>
              <w:right w:val="single" w:sz="4" w:space="0" w:color="auto"/>
            </w:tcBorders>
            <w:noWrap/>
            <w:vAlign w:val="bottom"/>
            <w:hideMark/>
          </w:tcPr>
          <w:p w:rsidR="00CF1FF3" w:rsidRPr="003908D0" w:rsidP="00867424">
            <w:pPr>
              <w:jc w:val="center"/>
              <w:rPr>
                <w:lang w:eastAsia="en-US"/>
              </w:rPr>
            </w:pPr>
            <w:r w:rsidRPr="003908D0">
              <w:rPr>
                <w:sz w:val="20"/>
                <w:szCs w:val="20"/>
              </w:rPr>
              <w:t> </w:t>
            </w:r>
          </w:p>
        </w:tc>
        <w:tc>
          <w:tcPr>
            <w:tcW w:w="3902" w:type="dxa"/>
            <w:tcBorders>
              <w:top w:val="single" w:sz="4" w:space="0" w:color="auto"/>
              <w:left w:val="nil"/>
              <w:bottom w:val="single" w:sz="4" w:space="0" w:color="auto"/>
              <w:right w:val="single" w:sz="4" w:space="0" w:color="000000"/>
            </w:tcBorders>
            <w:vAlign w:val="bottom"/>
            <w:hideMark/>
          </w:tcPr>
          <w:p w:rsidR="00CF1FF3" w:rsidRPr="003908D0" w:rsidP="00867424">
            <w:pPr>
              <w:rPr>
                <w:lang w:eastAsia="en-US"/>
              </w:rPr>
            </w:pPr>
          </w:p>
        </w:tc>
        <w:tc>
          <w:tcPr>
            <w:tcW w:w="1276" w:type="dxa"/>
            <w:tcBorders>
              <w:top w:val="single" w:sz="4" w:space="0" w:color="auto"/>
              <w:left w:val="nil"/>
              <w:bottom w:val="single" w:sz="4" w:space="0" w:color="auto"/>
              <w:right w:val="single" w:sz="4" w:space="0" w:color="auto"/>
            </w:tcBorders>
            <w:noWrap/>
            <w:vAlign w:val="bottom"/>
            <w:hideMark/>
          </w:tcPr>
          <w:p w:rsidR="00CF1FF3" w:rsidRPr="003908D0" w:rsidP="00867424">
            <w:pPr>
              <w:jc w:val="center"/>
              <w:rPr>
                <w:lang w:eastAsia="en-US"/>
              </w:rPr>
            </w:pPr>
          </w:p>
        </w:tc>
        <w:tc>
          <w:tcPr>
            <w:tcW w:w="1558" w:type="dxa"/>
            <w:tcBorders>
              <w:top w:val="single" w:sz="4" w:space="0" w:color="auto"/>
              <w:left w:val="nil"/>
              <w:bottom w:val="single" w:sz="4" w:space="0" w:color="auto"/>
              <w:right w:val="single" w:sz="4" w:space="0" w:color="auto"/>
            </w:tcBorders>
            <w:noWrap/>
            <w:vAlign w:val="bottom"/>
            <w:hideMark/>
          </w:tcPr>
          <w:p w:rsidR="00CF1FF3" w:rsidRPr="003908D0" w:rsidP="00867424">
            <w:pPr>
              <w:jc w:val="center"/>
              <w:rPr>
                <w:lang w:eastAsia="en-US"/>
              </w:rPr>
            </w:pPr>
          </w:p>
        </w:tc>
        <w:tc>
          <w:tcPr>
            <w:tcW w:w="1558" w:type="dxa"/>
            <w:tcBorders>
              <w:top w:val="single" w:sz="4" w:space="0" w:color="auto"/>
              <w:left w:val="nil"/>
              <w:bottom w:val="single" w:sz="4" w:space="0" w:color="auto"/>
              <w:right w:val="single" w:sz="4" w:space="0" w:color="auto"/>
            </w:tcBorders>
          </w:tcPr>
          <w:p w:rsidR="00CF1FF3" w:rsidRPr="003908D0" w:rsidP="00867424">
            <w:pPr>
              <w:jc w:val="center"/>
              <w:rPr>
                <w:lang w:eastAsia="en-US"/>
              </w:rPr>
            </w:pPr>
          </w:p>
        </w:tc>
        <w:tc>
          <w:tcPr>
            <w:tcW w:w="1558" w:type="dxa"/>
            <w:tcBorders>
              <w:top w:val="single" w:sz="4" w:space="0" w:color="auto"/>
              <w:left w:val="nil"/>
              <w:bottom w:val="single" w:sz="4" w:space="0" w:color="auto"/>
              <w:right w:val="single" w:sz="4" w:space="0" w:color="auto"/>
            </w:tcBorders>
          </w:tcPr>
          <w:p w:rsidR="00CF1FF3" w:rsidRPr="003908D0" w:rsidP="00867424">
            <w:pPr>
              <w:jc w:val="center"/>
              <w:rPr>
                <w:lang w:eastAsia="en-US"/>
              </w:rPr>
            </w:pPr>
          </w:p>
        </w:tc>
      </w:tr>
    </w:tbl>
    <w:p w:rsidR="00CF1FF3" w:rsidRPr="003908D0" w:rsidP="00CF1FF3">
      <w:pPr>
        <w:rPr>
          <w:rFonts w:ascii="Calibri" w:hAnsi="Calibri"/>
          <w:sz w:val="22"/>
          <w:szCs w:val="22"/>
          <w:lang w:eastAsia="en-US"/>
        </w:rPr>
      </w:pPr>
    </w:p>
    <w:p w:rsidR="00CF1FF3" w:rsidRPr="003908D0" w:rsidP="00CF1FF3"/>
    <w:tbl>
      <w:tblPr>
        <w:tblW w:w="10451" w:type="dxa"/>
        <w:tblInd w:w="147" w:type="dxa"/>
        <w:tblLayout w:type="fixed"/>
        <w:tblLook w:val="0000"/>
      </w:tblPr>
      <w:tblGrid>
        <w:gridCol w:w="5206"/>
        <w:gridCol w:w="5245"/>
      </w:tblGrid>
      <w:tr w:rsidTr="00867424">
        <w:tblPrEx>
          <w:tblW w:w="10451" w:type="dxa"/>
          <w:tblInd w:w="147" w:type="dxa"/>
          <w:tblLayout w:type="fixed"/>
          <w:tblLook w:val="0000"/>
        </w:tblPrEx>
        <w:trPr>
          <w:trHeight w:val="1314"/>
        </w:trPr>
        <w:tc>
          <w:tcPr>
            <w:tcW w:w="5206" w:type="dxa"/>
          </w:tcPr>
          <w:p w:rsidR="00CF1FF3" w:rsidRPr="003908D0" w:rsidP="00867424">
            <w:pPr>
              <w:snapToGrid w:val="0"/>
              <w:rPr>
                <w:bCs/>
                <w:iCs/>
              </w:rPr>
            </w:pPr>
            <w:r w:rsidRPr="003908D0">
              <w:t>З</w:t>
            </w:r>
            <w:r w:rsidRPr="003908D0">
              <w:rPr>
                <w:bCs/>
                <w:iCs/>
              </w:rPr>
              <w:t>аказчик:</w:t>
            </w:r>
          </w:p>
          <w:p w:rsidR="00CF1FF3" w:rsidRPr="003908D0" w:rsidP="00867424">
            <w:pPr>
              <w:snapToGrid w:val="0"/>
              <w:jc w:val="center"/>
              <w:rPr>
                <w:iCs/>
              </w:rPr>
            </w:pPr>
          </w:p>
          <w:p w:rsidR="00CF1FF3" w:rsidRPr="003908D0" w:rsidP="00867424">
            <w:pPr>
              <w:tabs>
                <w:tab w:val="left" w:pos="6120"/>
              </w:tabs>
              <w:ind w:right="-4"/>
            </w:pPr>
            <w:r w:rsidRPr="003908D0">
              <w:t xml:space="preserve">__________________   </w:t>
            </w:r>
          </w:p>
          <w:p w:rsidR="00CF1FF3" w:rsidRPr="003908D0" w:rsidP="00867424">
            <w:pPr>
              <w:tabs>
                <w:tab w:val="left" w:pos="6120"/>
              </w:tabs>
              <w:ind w:right="-4"/>
              <w:rPr>
                <w:iCs/>
              </w:rPr>
            </w:pPr>
            <w:r w:rsidRPr="003908D0">
              <w:rPr>
                <w:iCs/>
              </w:rPr>
              <w:t>М.П.</w:t>
            </w:r>
            <w:r w:rsidRPr="003908D0">
              <w:rPr>
                <w:b/>
              </w:rPr>
              <w:t xml:space="preserve">       </w:t>
            </w:r>
            <w:r w:rsidRPr="003908D0">
              <w:t>(подпись)</w:t>
            </w:r>
          </w:p>
        </w:tc>
        <w:tc>
          <w:tcPr>
            <w:tcW w:w="5245" w:type="dxa"/>
          </w:tcPr>
          <w:p w:rsidR="00CF1FF3" w:rsidRPr="003908D0" w:rsidP="00867424">
            <w:pPr>
              <w:snapToGrid w:val="0"/>
              <w:ind w:right="-3"/>
              <w:rPr>
                <w:bCs/>
                <w:iCs/>
              </w:rPr>
            </w:pPr>
            <w:r w:rsidRPr="003908D0">
              <w:rPr>
                <w:bCs/>
                <w:iCs/>
              </w:rPr>
              <w:t>Исполнитель:</w:t>
            </w:r>
          </w:p>
          <w:p w:rsidR="00CF1FF3" w:rsidRPr="003908D0" w:rsidP="00867424">
            <w:pPr>
              <w:rPr>
                <w:iCs/>
              </w:rPr>
            </w:pPr>
          </w:p>
          <w:p w:rsidR="00CF1FF3" w:rsidRPr="003908D0" w:rsidP="00867424">
            <w:pPr>
              <w:rPr>
                <w:iCs/>
              </w:rPr>
            </w:pPr>
            <w:r w:rsidRPr="003908D0">
              <w:rPr>
                <w:iCs/>
              </w:rPr>
              <w:t>____________________</w:t>
            </w:r>
          </w:p>
          <w:p w:rsidR="00CF1FF3" w:rsidRPr="003908D0" w:rsidP="00867424">
            <w:pPr>
              <w:rPr>
                <w:iCs/>
              </w:rPr>
            </w:pPr>
            <w:r w:rsidRPr="003908D0">
              <w:rPr>
                <w:iCs/>
              </w:rPr>
              <w:t>М.П.</w:t>
            </w:r>
            <w:r w:rsidRPr="003908D0">
              <w:rPr>
                <w:b/>
              </w:rPr>
              <w:t xml:space="preserve">       </w:t>
            </w:r>
            <w:r w:rsidRPr="003908D0">
              <w:t>(подпись)</w:t>
            </w:r>
          </w:p>
        </w:tc>
      </w:tr>
    </w:tbl>
    <w:p w:rsidR="00CF1FF3" w:rsidRPr="003908D0" w:rsidP="00CF1FF3"/>
    <w:p w:rsidR="00347333" w:rsidRPr="003908D0" w:rsidP="00347333">
      <w:pPr>
        <w:rPr>
          <w:noProof/>
        </w:rPr>
      </w:pPr>
    </w:p>
    <w:p w:rsidR="00347333" w:rsidRPr="003908D0" w:rsidP="00347333">
      <w:pPr>
        <w:ind w:left="7082"/>
        <w:jc w:val="both"/>
      </w:pPr>
      <w:r w:rsidRPr="003908D0">
        <w:t>Приложение 3 к контракту</w:t>
      </w:r>
    </w:p>
    <w:p w:rsidR="00347333" w:rsidRPr="003908D0" w:rsidP="00347333">
      <w:pPr>
        <w:ind w:left="7082"/>
        <w:jc w:val="both"/>
      </w:pPr>
      <w:r w:rsidRPr="003908D0">
        <w:t>от________ №_______</w:t>
      </w:r>
    </w:p>
    <w:p w:rsidR="00347333" w:rsidRPr="003908D0" w:rsidP="00347333">
      <w:pPr>
        <w:ind w:left="7082"/>
        <w:jc w:val="both"/>
      </w:pPr>
    </w:p>
    <w:p w:rsidR="00347333" w:rsidRPr="003908D0" w:rsidP="00347333">
      <w:pPr>
        <w:spacing w:line="240" w:lineRule="exact"/>
        <w:jc w:val="center"/>
        <w:rPr>
          <w:b/>
        </w:rPr>
      </w:pPr>
    </w:p>
    <w:p w:rsidR="00347333" w:rsidRPr="003908D0" w:rsidP="00347333">
      <w:pPr>
        <w:ind w:firstLine="709"/>
        <w:jc w:val="center"/>
      </w:pPr>
      <w:r w:rsidRPr="003908D0">
        <w:rPr>
          <w:b/>
        </w:rPr>
        <w:t>ГРАФИК ОКАЗАНИЯ УСЛУГ</w:t>
      </w:r>
    </w:p>
    <w:p w:rsidR="00347333" w:rsidRPr="003908D0" w:rsidP="00A0470E">
      <w:pPr>
        <w:ind w:firstLine="709"/>
        <w:jc w:val="center"/>
      </w:pPr>
      <w:r w:rsidRPr="003908D0">
        <w:rPr>
          <w:bCs/>
          <w:lang w:eastAsia="en-US"/>
        </w:rPr>
        <w:t>(из части «График оказания услуг» извещения)</w:t>
      </w:r>
    </w:p>
    <w:p w:rsidR="00347333" w:rsidRPr="003908D0" w:rsidP="00347333">
      <w:pPr>
        <w:ind w:firstLine="709"/>
        <w:jc w:val="both"/>
      </w:pPr>
    </w:p>
    <w:p w:rsidR="00347333" w:rsidRPr="003908D0" w:rsidP="00347333">
      <w:pPr>
        <w:ind w:firstLine="709"/>
        <w:jc w:val="both"/>
      </w:pPr>
    </w:p>
    <w:p w:rsidR="00347333" w:rsidRPr="003908D0" w:rsidP="00347333">
      <w:pPr>
        <w:ind w:firstLine="709"/>
        <w:jc w:val="both"/>
      </w:pPr>
    </w:p>
    <w:p w:rsidR="00347333" w:rsidRPr="003908D0" w:rsidP="00347333">
      <w:pPr>
        <w:tabs>
          <w:tab w:val="left" w:pos="709"/>
        </w:tabs>
        <w:ind w:firstLine="709"/>
        <w:rPr>
          <w:color w:val="FF0000"/>
        </w:rPr>
      </w:pPr>
    </w:p>
    <w:p w:rsidR="00347333" w:rsidRPr="003908D0" w:rsidP="00347333">
      <w:pPr>
        <w:tabs>
          <w:tab w:val="left" w:pos="709"/>
        </w:tabs>
        <w:ind w:firstLine="709"/>
        <w:rPr>
          <w:color w:val="FF0000"/>
        </w:rPr>
      </w:pPr>
    </w:p>
    <w:tbl>
      <w:tblPr>
        <w:tblW w:w="10451" w:type="dxa"/>
        <w:tblInd w:w="147" w:type="dxa"/>
        <w:tblLayout w:type="fixed"/>
        <w:tblLook w:val="0000"/>
      </w:tblPr>
      <w:tblGrid>
        <w:gridCol w:w="5206"/>
        <w:gridCol w:w="5245"/>
      </w:tblGrid>
      <w:tr w:rsidTr="00347333">
        <w:tblPrEx>
          <w:tblW w:w="10451" w:type="dxa"/>
          <w:tblInd w:w="147" w:type="dxa"/>
          <w:tblLayout w:type="fixed"/>
          <w:tblLook w:val="0000"/>
        </w:tblPrEx>
        <w:trPr>
          <w:trHeight w:val="1314"/>
        </w:trPr>
        <w:tc>
          <w:tcPr>
            <w:tcW w:w="5206" w:type="dxa"/>
          </w:tcPr>
          <w:p w:rsidR="00347333" w:rsidRPr="003908D0" w:rsidP="00347333">
            <w:pPr>
              <w:snapToGrid w:val="0"/>
              <w:rPr>
                <w:bCs/>
                <w:iCs/>
              </w:rPr>
            </w:pPr>
            <w:r w:rsidRPr="003908D0">
              <w:t>З</w:t>
            </w:r>
            <w:r w:rsidRPr="003908D0">
              <w:rPr>
                <w:bCs/>
                <w:iCs/>
              </w:rPr>
              <w:t>аказчик:</w:t>
            </w:r>
          </w:p>
          <w:p w:rsidR="00347333" w:rsidRPr="003908D0" w:rsidP="00347333">
            <w:pPr>
              <w:snapToGrid w:val="0"/>
              <w:jc w:val="center"/>
              <w:rPr>
                <w:iCs/>
              </w:rPr>
            </w:pPr>
          </w:p>
          <w:p w:rsidR="00347333" w:rsidRPr="003908D0" w:rsidP="00347333">
            <w:pPr>
              <w:tabs>
                <w:tab w:val="left" w:pos="6120"/>
              </w:tabs>
              <w:ind w:right="-4"/>
            </w:pPr>
            <w:r w:rsidRPr="003908D0">
              <w:t xml:space="preserve">__________________   </w:t>
            </w:r>
          </w:p>
          <w:p w:rsidR="00347333" w:rsidRPr="003908D0" w:rsidP="00347333">
            <w:pPr>
              <w:tabs>
                <w:tab w:val="left" w:pos="6120"/>
              </w:tabs>
              <w:ind w:right="-4"/>
              <w:rPr>
                <w:iCs/>
              </w:rPr>
            </w:pPr>
            <w:r w:rsidRPr="003908D0">
              <w:rPr>
                <w:iCs/>
              </w:rPr>
              <w:t>М.П.</w:t>
            </w:r>
            <w:r w:rsidRPr="003908D0">
              <w:rPr>
                <w:b/>
              </w:rPr>
              <w:t xml:space="preserve">       </w:t>
            </w:r>
            <w:r w:rsidRPr="003908D0">
              <w:t>(подпись)</w:t>
            </w:r>
          </w:p>
        </w:tc>
        <w:tc>
          <w:tcPr>
            <w:tcW w:w="5245" w:type="dxa"/>
          </w:tcPr>
          <w:p w:rsidR="00347333" w:rsidRPr="003908D0" w:rsidP="00347333">
            <w:pPr>
              <w:snapToGrid w:val="0"/>
              <w:ind w:right="-3"/>
              <w:rPr>
                <w:bCs/>
                <w:iCs/>
              </w:rPr>
            </w:pPr>
            <w:r w:rsidRPr="003908D0">
              <w:rPr>
                <w:bCs/>
                <w:iCs/>
              </w:rPr>
              <w:t>Исполнитель:</w:t>
            </w:r>
          </w:p>
          <w:p w:rsidR="00347333" w:rsidRPr="003908D0" w:rsidP="00347333">
            <w:pPr>
              <w:rPr>
                <w:iCs/>
              </w:rPr>
            </w:pPr>
          </w:p>
          <w:p w:rsidR="00347333" w:rsidRPr="003908D0" w:rsidP="00347333">
            <w:pPr>
              <w:rPr>
                <w:iCs/>
              </w:rPr>
            </w:pPr>
            <w:r w:rsidRPr="003908D0">
              <w:rPr>
                <w:iCs/>
              </w:rPr>
              <w:t>____________________</w:t>
            </w:r>
          </w:p>
          <w:p w:rsidR="00347333" w:rsidRPr="003908D0" w:rsidP="00347333">
            <w:pPr>
              <w:rPr>
                <w:iCs/>
              </w:rPr>
            </w:pPr>
            <w:r w:rsidRPr="003908D0">
              <w:rPr>
                <w:iCs/>
              </w:rPr>
              <w:t>М.П.</w:t>
            </w:r>
            <w:r w:rsidRPr="003908D0">
              <w:rPr>
                <w:b/>
              </w:rPr>
              <w:t xml:space="preserve">       </w:t>
            </w:r>
            <w:r w:rsidRPr="003908D0">
              <w:t>(подпись)</w:t>
            </w:r>
          </w:p>
        </w:tc>
      </w:tr>
    </w:tbl>
    <w:p w:rsidRPr="003908D0" w:rsidP="00347333">
      <w:pPr>
        <w:tabs>
          <w:tab w:val="left" w:pos="709"/>
        </w:tabs>
      </w:pPr>
      <w:r w:rsidRPr="003908D0">
        <w:t xml:space="preserve"> </w:t>
      </w:r>
    </w:p>
    <w:sectPr w:rsidSect="00CB5E2C">
      <w:headerReference w:type="even" r:id="rId6"/>
      <w:headerReference w:type="default" r:id="rId7"/>
      <w:footerReference w:type="even" r:id="rId8"/>
      <w:footerReference w:type="default" r:id="rId9"/>
      <w:headerReference w:type="first" r:id="rId10"/>
      <w:pgSz w:w="11906" w:h="16838"/>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charset w:val="00"/>
    <w:family w:val="auto"/>
    <w:pitch w:val="default"/>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TimesDL">
    <w:charset w:val="00"/>
    <w:family w:val="auto"/>
    <w:pitch w:val="default"/>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Journal">
    <w:charset w:val="00"/>
    <w:family w:val="auto"/>
    <w:pitch w:val="variable"/>
    <w:sig w:usb0="00000287" w:usb1="00000000" w:usb2="00000000" w:usb3="00000000" w:csb0="0000009F" w:csb1="00000000"/>
  </w:font>
  <w:font w:name="MS Mincho">
    <w:panose1 w:val="02020609040205080304"/>
    <w:charset w:val="80"/>
    <w:family w:val="roman"/>
    <w:notTrueType/>
    <w:pitch w:val="fixed"/>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B20">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2B2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B2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46EC2" w:rsidP="00B57D9E">
      <w:r>
        <w:separator/>
      </w:r>
    </w:p>
  </w:footnote>
  <w:footnote w:type="continuationSeparator" w:id="1">
    <w:p w:rsidR="00746EC2" w:rsidP="00B57D9E">
      <w:r>
        <w:continuationSeparator/>
      </w:r>
    </w:p>
  </w:footnote>
  <w:footnote w:id="2">
    <w:p w:rsidR="00282B20" w:rsidRPr="00282B20" w:rsidP="00282B20">
      <w:pPr>
        <w:pStyle w:val="FootnoteText"/>
      </w:pPr>
      <w:r w:rsidRPr="00282B20">
        <w:rPr>
          <w:rStyle w:val="FootnoteReference"/>
        </w:rPr>
        <w:footnoteRef/>
      </w:r>
      <w:r w:rsidRPr="00282B20">
        <w:t xml:space="preserve"> </w:t>
      </w:r>
      <w:r w:rsidRPr="00282B20">
        <w:rPr>
          <w:color w:val="22272F"/>
          <w:shd w:val="clear" w:color="auto" w:fill="FFFFFF"/>
        </w:rPr>
        <w:t xml:space="preserve">«Плата, подлежащая внесению участником закупки за заключение контракта», если в соответствии с Федеральным законом № 44-ФЗ полежит внесению участником закупки плата за заключение контракта. </w:t>
      </w:r>
    </w:p>
    <w:p w:rsidR="00282B20" w:rsidRPr="00A46BE3" w:rsidP="00282B20">
      <w:pPr>
        <w:pStyle w:val="FootnoteText"/>
        <w:jc w:val="both"/>
      </w:pPr>
      <w:r w:rsidRPr="00282B20">
        <w:rPr>
          <w:rFonts w:eastAsia="Calibri"/>
          <w:szCs w:val="22"/>
          <w:lang w:eastAsia="en-US"/>
        </w:rPr>
        <w:t>В случае указания предложения о цене за право заключения контракта</w:t>
      </w:r>
      <w:r w:rsidRPr="00282B20">
        <w:rPr>
          <w:rFonts w:ascii="Calibri" w:eastAsia="Calibri" w:hAnsi="Calibri"/>
          <w:sz w:val="22"/>
          <w:szCs w:val="22"/>
          <w:lang w:eastAsia="en-US"/>
        </w:rPr>
        <w:t xml:space="preserve"> </w:t>
      </w:r>
      <w:r>
        <w:fldChar w:fldCharType="begin"/>
      </w:r>
      <w:r>
        <w:instrText xml:space="preserve"> HYPERLINK "consultantplus://offline/ref=BCD36CECB60AFC7E9B8EA804C0B29A19B685FA5B5687F04A7FB2DC8E70BB7B335EAFE92922F77CE903F6B45A7F61A7A1D4408C42A404E50208N3I" </w:instrText>
      </w:r>
      <w:r>
        <w:fldChar w:fldCharType="separate"/>
      </w:r>
      <w:r w:rsidRPr="00282B20">
        <w:rPr>
          <w:rFonts w:eastAsia="Calibri"/>
          <w:szCs w:val="22"/>
          <w:lang w:eastAsia="en-US"/>
        </w:rPr>
        <w:t>пункты 2.</w:t>
      </w:r>
      <w:r>
        <w:fldChar w:fldCharType="end"/>
      </w:r>
      <w:r w:rsidRPr="00282B20">
        <w:rPr>
          <w:rFonts w:eastAsia="Calibri"/>
          <w:szCs w:val="22"/>
          <w:lang w:eastAsia="en-US"/>
        </w:rPr>
        <w:t>2-2.5 контракта не применяются.</w:t>
      </w:r>
    </w:p>
  </w:footnote>
  <w:footnote w:id="3">
    <w:p w:rsidR="00282B20" w:rsidRPr="00A46BE3" w:rsidP="00E45257">
      <w:pPr>
        <w:pStyle w:val="FootnoteText"/>
      </w:pPr>
      <w:r w:rsidRPr="00A46BE3">
        <w:rPr>
          <w:rStyle w:val="FootnoteReference"/>
        </w:rPr>
        <w:footnoteRef/>
      </w:r>
      <w:r w:rsidRPr="00A46BE3">
        <w:t xml:space="preserve"> Условие в части НДС не включается в контракт в случае указания предложения о цене за право заключения контракта.</w:t>
      </w:r>
    </w:p>
  </w:footnote>
  <w:footnote w:id="4">
    <w:p w:rsidR="00282B20" w:rsidRPr="00A46BE3" w:rsidP="00E45257">
      <w:pPr>
        <w:pStyle w:val="FootnoteText"/>
        <w:jc w:val="both"/>
      </w:pPr>
      <w:r w:rsidRPr="00282B20">
        <w:rPr>
          <w:rStyle w:val="FootnoteReference"/>
        </w:rPr>
        <w:footnoteRef/>
      </w:r>
      <w:r w:rsidRPr="00282B20">
        <w:t xml:space="preserve"> За исключением случая, если контрактом предусмотрена плата, подлежащая внесению участником закупки за заключение контракта.</w:t>
      </w:r>
    </w:p>
  </w:footnote>
  <w:footnote w:id="5">
    <w:p w:rsidR="00282B20" w:rsidRPr="00A46BE3" w:rsidP="00282B20">
      <w:pPr>
        <w:pStyle w:val="FootnoteText"/>
        <w:jc w:val="both"/>
      </w:pPr>
      <w:r w:rsidRPr="00A46BE3">
        <w:rPr>
          <w:rStyle w:val="FootnoteReference"/>
        </w:rPr>
        <w:footnoteRef/>
      </w:r>
      <w:r w:rsidRPr="00A46BE3">
        <w:t xml:space="preserve"> </w:t>
      </w:r>
      <w:r w:rsidRPr="00282B20">
        <w:t>Раздел не применяется, если контрактом предусмотрена плата, подлежащая внесению участником закупки за заключение контракта.</w:t>
      </w:r>
    </w:p>
  </w:footnote>
  <w:footnote w:id="6">
    <w:p w:rsidR="00282B20" w:rsidRPr="00A46BE3" w:rsidP="00282B20">
      <w:pPr>
        <w:pStyle w:val="FootnoteText"/>
        <w:jc w:val="both"/>
      </w:pPr>
      <w:r w:rsidRPr="00282B20">
        <w:rPr>
          <w:rStyle w:val="FootnoteReference"/>
        </w:rPr>
        <w:footnoteRef/>
      </w:r>
      <w:r w:rsidRPr="00282B20">
        <w:t xml:space="preserve"> </w:t>
      </w:r>
      <w:r w:rsidRPr="00282B20">
        <w:rPr>
          <w:rFonts w:eastAsia="Calibri"/>
          <w:color w:val="000000"/>
          <w:lang w:eastAsia="en-US"/>
        </w:rPr>
        <w:t>За исключением случая, если контрактом предусмотрена плата, подлежащая внесению участником закупки за заключение контракта.</w:t>
      </w:r>
    </w:p>
  </w:footnote>
  <w:footnote w:id="7">
    <w:p w:rsidR="00282B20" w:rsidRPr="00A46BE3" w:rsidP="00F32353">
      <w:pPr>
        <w:pStyle w:val="FootnoteText"/>
      </w:pPr>
      <w:r w:rsidRPr="00282B20">
        <w:rPr>
          <w:rStyle w:val="FootnoteReference"/>
        </w:rPr>
        <w:footnoteRef/>
      </w:r>
      <w:r w:rsidRPr="00282B20">
        <w:t xml:space="preserve"> </w:t>
      </w:r>
      <w:r w:rsidRPr="00282B20">
        <w:rPr>
          <w:rFonts w:eastAsia="Calibri"/>
          <w:color w:val="000000"/>
          <w:lang w:eastAsia="en-US"/>
        </w:rPr>
        <w:t>За исключением случая, если контрактом предусмотрена плата, подлежащая внесению участником закупки за заключение контракта.</w:t>
      </w:r>
    </w:p>
  </w:footnote>
  <w:footnote w:id="8">
    <w:p w:rsidR="00282B20" w:rsidRPr="00A46BE3" w:rsidP="00BB7AB6">
      <w:pPr>
        <w:autoSpaceDE w:val="0"/>
        <w:autoSpaceDN w:val="0"/>
        <w:adjustRightInd w:val="0"/>
        <w:jc w:val="both"/>
        <w:rPr>
          <w:rFonts w:eastAsiaTheme="minorHAnsi"/>
          <w:sz w:val="16"/>
          <w:szCs w:val="16"/>
          <w:lang w:eastAsia="en-US"/>
        </w:rPr>
      </w:pPr>
      <w:r w:rsidRPr="00A46BE3">
        <w:rPr>
          <w:rStyle w:val="FootnoteReference"/>
          <w:sz w:val="16"/>
          <w:szCs w:val="16"/>
        </w:rPr>
        <w:footnoteRef/>
      </w:r>
      <w:r w:rsidRPr="00A46BE3">
        <w:rPr>
          <w:sz w:val="16"/>
          <w:szCs w:val="16"/>
        </w:rPr>
        <w:t xml:space="preserve"> - </w:t>
      </w:r>
      <w:r w:rsidRPr="00A46BE3">
        <w:rPr>
          <w:rFonts w:eastAsiaTheme="minorHAnsi"/>
          <w:sz w:val="16"/>
          <w:szCs w:val="16"/>
          <w:lang w:eastAsia="en-US"/>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r w:rsidRPr="00A46BE3">
        <w:rPr>
          <w:rFonts w:eastAsiaTheme="minorHAnsi"/>
          <w:color w:val="FF0000"/>
          <w:sz w:val="16"/>
          <w:szCs w:val="16"/>
          <w:lang w:eastAsia="en-US"/>
        </w:rPr>
        <w:t xml:space="preserve"> </w:t>
      </w:r>
      <w:r w:rsidRPr="00A46BE3">
        <w:rPr>
          <w:rFonts w:eastAsiaTheme="minorHAnsi"/>
          <w:sz w:val="16"/>
          <w:szCs w:val="16"/>
          <w:lang w:eastAsia="en-US"/>
        </w:rPr>
        <w:t>(по состоянию на дату и время формирования проекта контракта)</w:t>
      </w:r>
    </w:p>
    <w:p w:rsidR="00282B20" w:rsidRPr="00A46BE3" w:rsidP="00BB7AB6">
      <w:pPr>
        <w:autoSpaceDE w:val="0"/>
        <w:autoSpaceDN w:val="0"/>
        <w:adjustRightInd w:val="0"/>
        <w:jc w:val="both"/>
        <w:rPr>
          <w:sz w:val="16"/>
          <w:szCs w:val="16"/>
        </w:rPr>
      </w:pPr>
      <w:r w:rsidRPr="00A46BE3">
        <w:rPr>
          <w:rFonts w:eastAsiaTheme="minorHAnsi"/>
          <w:sz w:val="16"/>
          <w:szCs w:val="16"/>
          <w:lang w:eastAsia="en-US"/>
        </w:rPr>
        <w:t>-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(по состоянию на дату и время формирования проекта контракта)</w:t>
      </w:r>
    </w:p>
  </w:footnote>
  <w:footnote w:id="9">
    <w:p w:rsidR="00282B20" w:rsidRPr="00A46BE3" w:rsidP="00BB7AB6">
      <w:pPr>
        <w:autoSpaceDE w:val="0"/>
        <w:autoSpaceDN w:val="0"/>
        <w:adjustRightInd w:val="0"/>
        <w:jc w:val="both"/>
        <w:rPr>
          <w:sz w:val="16"/>
          <w:szCs w:val="16"/>
        </w:rPr>
      </w:pPr>
      <w:r w:rsidRPr="00A46BE3">
        <w:rPr>
          <w:rStyle w:val="FootnoteReference"/>
          <w:sz w:val="16"/>
          <w:szCs w:val="16"/>
        </w:rPr>
        <w:footnoteRef/>
      </w:r>
      <w:r w:rsidRPr="00A46BE3">
        <w:rPr>
          <w:sz w:val="16"/>
          <w:szCs w:val="16"/>
        </w:rPr>
        <w:t xml:space="preserve"> </w:t>
      </w:r>
      <w:r w:rsidRPr="00A46BE3">
        <w:rPr>
          <w:rFonts w:eastAsiaTheme="minorHAnsi"/>
          <w:sz w:val="16"/>
          <w:szCs w:val="16"/>
          <w:lang w:eastAsia="en-US"/>
        </w:rPr>
        <w:t xml:space="preserve"> адрес юридического лица, в том числе иностранного юридического лица (если Исполнителем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Исполнителя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(по состоянию на дату и время формирования проекта контракта)</w:t>
      </w:r>
    </w:p>
  </w:footnote>
  <w:footnote w:id="10">
    <w:p w:rsidR="00282B20" w:rsidRPr="00A46BE3" w:rsidP="00BB7AB6">
      <w:pPr>
        <w:autoSpaceDE w:val="0"/>
        <w:autoSpaceDN w:val="0"/>
        <w:adjustRightInd w:val="0"/>
        <w:jc w:val="both"/>
        <w:rPr>
          <w:sz w:val="16"/>
          <w:szCs w:val="16"/>
        </w:rPr>
      </w:pPr>
      <w:r w:rsidRPr="00A46BE3">
        <w:rPr>
          <w:rStyle w:val="FootnoteReference"/>
          <w:sz w:val="16"/>
          <w:szCs w:val="16"/>
        </w:rPr>
        <w:footnoteRef/>
      </w:r>
      <w:r w:rsidRPr="00A46BE3">
        <w:rPr>
          <w:sz w:val="16"/>
          <w:szCs w:val="16"/>
        </w:rPr>
        <w:t xml:space="preserve"> </w:t>
      </w:r>
      <w:r w:rsidRPr="00A46BE3">
        <w:rPr>
          <w:rFonts w:eastAsiaTheme="minorHAnsi"/>
          <w:sz w:val="16"/>
          <w:szCs w:val="16"/>
          <w:lang w:eastAsia="en-US"/>
        </w:rPr>
        <w:t>идентификационный номер налогоплательщика юридического лица (если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Исполнителем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Исполнителем является иностранное лицо), код причины постановки на учет юридического лица (если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Исполнителем выступает обособленное подразделение юридического лица (по состоянию на дату и время формирования проекта контракта)</w:t>
      </w:r>
    </w:p>
  </w:footnote>
  <w:footnote w:id="11">
    <w:p w:rsidR="00282B20" w:rsidRPr="005C5B26" w:rsidP="00BB7AB6">
      <w:pPr>
        <w:autoSpaceDE w:val="0"/>
        <w:autoSpaceDN w:val="0"/>
        <w:adjustRightInd w:val="0"/>
        <w:jc w:val="both"/>
        <w:rPr>
          <w:rFonts w:eastAsiaTheme="minorHAnsi"/>
          <w:sz w:val="16"/>
          <w:szCs w:val="16"/>
          <w:lang w:eastAsia="en-US"/>
        </w:rPr>
      </w:pPr>
      <w:r w:rsidRPr="00A46BE3">
        <w:rPr>
          <w:rStyle w:val="FootnoteReference"/>
          <w:sz w:val="16"/>
          <w:szCs w:val="16"/>
        </w:rPr>
        <w:footnoteRef/>
      </w:r>
      <w:r w:rsidRPr="00A46BE3">
        <w:rPr>
          <w:sz w:val="16"/>
          <w:szCs w:val="16"/>
        </w:rPr>
        <w:t xml:space="preserve"> </w:t>
      </w:r>
      <w:r w:rsidRPr="00A46BE3">
        <w:rPr>
          <w:rFonts w:eastAsiaTheme="minorHAnsi"/>
          <w:sz w:val="16"/>
          <w:szCs w:val="16"/>
          <w:lang w:eastAsia="en-US"/>
        </w:rPr>
        <w:t xml:space="preserve"> реквизиты счета Исполнителя,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282B20" w:rsidRPr="00B40205" w:rsidP="00BB7AB6">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B20">
    <w:pPr>
      <w:pStyle w:val="Head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82B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B20" w:rsidP="00D21084">
    <w:pPr>
      <w:pStyle w:val="Header"/>
      <w:framePr w:wrap="auto" w:vAnchor="text" w:hAnchor="page" w:x="6202" w:y="-179"/>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82B20" w:rsidP="00D2108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B20">
    <w:pPr>
      <w:pStyle w:val="Header"/>
    </w:pPr>
    <w:r>
      <w:rPr>
        <w:b/>
        <w:bCs/>
        <w:sz w:val="1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0395034"/>
    <w:multiLevelType w:val="multilevel"/>
    <w:tmpl w:val="9446A66A"/>
    <w:lvl w:ilvl="0">
      <w:start w:val="1"/>
      <w:numFmt w:val="decimal"/>
      <w:pStyle w:val="Heading1"/>
      <w:lvlText w:val="%1."/>
      <w:lvlJc w:val="left"/>
      <w:pPr>
        <w:tabs>
          <w:tab w:val="num" w:pos="432"/>
        </w:tabs>
        <w:ind w:left="432" w:hanging="432"/>
      </w:pPr>
      <w:rPr>
        <w:rFonts w:ascii="Times New Roman" w:hAnsi="Times New Roman" w:cs="Times New Roman" w:hint="default"/>
        <w:sz w:val="26"/>
        <w:szCs w:val="26"/>
      </w:rPr>
    </w:lvl>
    <w:lvl w:ilvl="1">
      <w:start w:val="1"/>
      <w:numFmt w:val="decimal"/>
      <w:pStyle w:val="Heading2"/>
      <w:lvlText w:val="%1.%2."/>
      <w:lvlJc w:val="left"/>
      <w:pPr>
        <w:tabs>
          <w:tab w:val="num" w:pos="576"/>
        </w:tabs>
        <w:ind w:left="576" w:hanging="576"/>
      </w:pPr>
      <w:rPr>
        <w:rFonts w:cs="Times New Roman" w:hint="default"/>
        <w:b w:val="0"/>
        <w:sz w:val="26"/>
        <w:szCs w:val="26"/>
      </w:rPr>
    </w:lvl>
    <w:lvl w:ilvl="2">
      <w:start w:val="1"/>
      <w:numFmt w:val="decimal"/>
      <w:lvlText w:val="8.%3."/>
      <w:lvlJc w:val="left"/>
      <w:pPr>
        <w:tabs>
          <w:tab w:val="num" w:pos="1260"/>
        </w:tabs>
        <w:ind w:left="1260" w:hanging="360"/>
      </w:pPr>
      <w:rPr>
        <w:rFonts w:cs="Times New Roman" w:hint="default"/>
        <w:sz w:val="26"/>
        <w:szCs w:val="26"/>
      </w:rPr>
    </w:lvl>
    <w:lvl w:ilvl="3">
      <w:start w:val="1"/>
      <w:numFmt w:val="decimal"/>
      <w:pStyle w:val="Heading4"/>
      <w:lvlText w:val="%1.%2.%3.%4."/>
      <w:lvlJc w:val="left"/>
      <w:pPr>
        <w:tabs>
          <w:tab w:val="num" w:pos="1224"/>
        </w:tabs>
        <w:ind w:left="1224" w:hanging="864"/>
      </w:pPr>
      <w:rPr>
        <w:rFonts w:ascii="Times New Roman" w:hAnsi="Times New Roman" w:cs="Times New Roman" w:hint="default"/>
        <w:i w:val="0"/>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Heading6"/>
      <w:lvlText w:val="%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drawingGridHorizontalSpacing w:val="120"/>
  <w:displayHorizontalDrawingGridEvery w:val="2"/>
  <w:characterSpacingControl w:val="doNotCompress"/>
  <w:footnotePr>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61A6"/>
    <w:rPr>
      <w:rFonts w:ascii="Times New Roman" w:eastAsia="Times New Roman" w:hAnsi="Times New Roman"/>
      <w:sz w:val="24"/>
      <w:szCs w:val="24"/>
    </w:rPr>
  </w:style>
  <w:style w:type="paragraph" w:styleId="Heading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Normal"/>
    <w:next w:val="Normal"/>
    <w:link w:val="10"/>
    <w:qFormat/>
    <w:rsid w:val="00005513"/>
    <w:pPr>
      <w:keepNext/>
      <w:numPr>
        <w:numId w:val="1"/>
      </w:numPr>
      <w:spacing w:before="240" w:after="60"/>
      <w:jc w:val="center"/>
      <w:outlineLvl w:val="0"/>
    </w:pPr>
    <w:rPr>
      <w:b/>
      <w:kern w:val="28"/>
      <w:sz w:val="36"/>
      <w:szCs w:val="20"/>
    </w:rPr>
  </w:style>
  <w:style w:type="paragraph" w:styleId="Heading2">
    <w:name w:val="heading 2"/>
    <w:aliases w:val="H2"/>
    <w:basedOn w:val="Normal"/>
    <w:next w:val="Normal"/>
    <w:link w:val="2"/>
    <w:qFormat/>
    <w:rsid w:val="00005513"/>
    <w:pPr>
      <w:keepNext/>
      <w:numPr>
        <w:ilvl w:val="1"/>
        <w:numId w:val="1"/>
      </w:numPr>
      <w:spacing w:after="60"/>
      <w:jc w:val="center"/>
      <w:outlineLvl w:val="1"/>
    </w:pPr>
    <w:rPr>
      <w:b/>
      <w:sz w:val="30"/>
      <w:szCs w:val="20"/>
    </w:rPr>
  </w:style>
  <w:style w:type="paragraph" w:styleId="Heading3">
    <w:name w:val="heading 3"/>
    <w:basedOn w:val="Normal"/>
    <w:next w:val="Normal"/>
    <w:link w:val="3"/>
    <w:unhideWhenUsed/>
    <w:qFormat/>
    <w:rsid w:val="003E61A6"/>
    <w:pPr>
      <w:keepNext/>
      <w:keepLines/>
      <w:spacing w:before="200"/>
      <w:outlineLvl w:val="2"/>
    </w:pPr>
    <w:rPr>
      <w:rFonts w:ascii="Cambria" w:hAnsi="Cambria"/>
      <w:b/>
      <w:bCs/>
      <w:color w:val="4F81BD"/>
    </w:rPr>
  </w:style>
  <w:style w:type="paragraph" w:styleId="Heading4">
    <w:name w:val="heading 4"/>
    <w:basedOn w:val="Normal"/>
    <w:next w:val="Normal"/>
    <w:link w:val="4"/>
    <w:qFormat/>
    <w:rsid w:val="00005513"/>
    <w:pPr>
      <w:keepNext/>
      <w:numPr>
        <w:ilvl w:val="3"/>
        <w:numId w:val="1"/>
      </w:numPr>
      <w:spacing w:before="240" w:after="60"/>
      <w:jc w:val="both"/>
      <w:outlineLvl w:val="3"/>
    </w:pPr>
    <w:rPr>
      <w:rFonts w:ascii="Arial" w:hAnsi="Arial"/>
      <w:szCs w:val="20"/>
    </w:rPr>
  </w:style>
  <w:style w:type="paragraph" w:styleId="Heading5">
    <w:name w:val="heading 5"/>
    <w:basedOn w:val="Normal"/>
    <w:next w:val="Normal"/>
    <w:link w:val="5"/>
    <w:qFormat/>
    <w:rsid w:val="00005513"/>
    <w:pPr>
      <w:spacing w:before="240" w:after="60"/>
      <w:jc w:val="both"/>
      <w:outlineLvl w:val="4"/>
    </w:pPr>
    <w:rPr>
      <w:b/>
      <w:bCs/>
      <w:i/>
      <w:iCs/>
      <w:sz w:val="26"/>
      <w:szCs w:val="26"/>
    </w:rPr>
  </w:style>
  <w:style w:type="paragraph" w:styleId="Heading6">
    <w:name w:val="heading 6"/>
    <w:basedOn w:val="Normal"/>
    <w:next w:val="Normal"/>
    <w:link w:val="6"/>
    <w:qFormat/>
    <w:rsid w:val="00005513"/>
    <w:pPr>
      <w:numPr>
        <w:ilvl w:val="5"/>
        <w:numId w:val="1"/>
      </w:numPr>
      <w:spacing w:before="240" w:after="60"/>
      <w:jc w:val="both"/>
      <w:outlineLvl w:val="5"/>
    </w:pPr>
    <w:rPr>
      <w:i/>
      <w:sz w:val="20"/>
      <w:szCs w:val="20"/>
    </w:rPr>
  </w:style>
  <w:style w:type="paragraph" w:styleId="Heading7">
    <w:name w:val="heading 7"/>
    <w:basedOn w:val="Normal"/>
    <w:next w:val="Normal"/>
    <w:link w:val="7"/>
    <w:qFormat/>
    <w:rsid w:val="00005513"/>
    <w:pPr>
      <w:numPr>
        <w:ilvl w:val="6"/>
        <w:numId w:val="1"/>
      </w:numPr>
      <w:spacing w:before="240" w:after="60"/>
      <w:jc w:val="both"/>
      <w:outlineLvl w:val="6"/>
    </w:pPr>
    <w:rPr>
      <w:rFonts w:ascii="Arial" w:hAnsi="Arial"/>
      <w:sz w:val="20"/>
      <w:szCs w:val="20"/>
    </w:rPr>
  </w:style>
  <w:style w:type="paragraph" w:styleId="Heading8">
    <w:name w:val="heading 8"/>
    <w:basedOn w:val="Normal"/>
    <w:next w:val="Normal"/>
    <w:link w:val="8"/>
    <w:qFormat/>
    <w:rsid w:val="00005513"/>
    <w:pPr>
      <w:numPr>
        <w:ilvl w:val="7"/>
        <w:numId w:val="1"/>
      </w:numPr>
      <w:spacing w:before="240" w:after="60"/>
      <w:jc w:val="both"/>
      <w:outlineLvl w:val="7"/>
    </w:pPr>
    <w:rPr>
      <w:rFonts w:ascii="Arial" w:hAnsi="Arial"/>
      <w:i/>
      <w:sz w:val="20"/>
      <w:szCs w:val="20"/>
    </w:rPr>
  </w:style>
  <w:style w:type="paragraph" w:styleId="Heading9">
    <w:name w:val="heading 9"/>
    <w:basedOn w:val="Normal"/>
    <w:next w:val="Normal"/>
    <w:link w:val="9"/>
    <w:qFormat/>
    <w:rsid w:val="00005513"/>
    <w:pPr>
      <w:numPr>
        <w:ilvl w:val="8"/>
        <w:numId w:val="1"/>
      </w:numPr>
      <w:spacing w:before="240" w:after="60"/>
      <w:jc w:val="both"/>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0">
    <w:name w:val="Заголовок 1 Знак"/>
    <w:aliases w:val="Document Header1 Знак,H1 Знак,Заголовок 1 Знак Знак Знак Знак Знак,Заголовок 1 Знак Знак1 Знак Знак Знак,Заголовок 1 Знак Знак2 Знак Знак,Заголовок 1 Знак1 Знак Знак Знак,Заголовок 1 Знак1 Знак1 Знак,Заголовок 1 Знак2 Знак Знак"/>
    <w:basedOn w:val="DefaultParagraphFont"/>
    <w:link w:val="Heading1"/>
    <w:rsid w:val="00005513"/>
    <w:rPr>
      <w:rFonts w:ascii="Times New Roman" w:eastAsia="Times New Roman" w:hAnsi="Times New Roman"/>
      <w:b/>
      <w:kern w:val="28"/>
      <w:sz w:val="36"/>
    </w:rPr>
  </w:style>
  <w:style w:type="character" w:customStyle="1" w:styleId="2">
    <w:name w:val="Заголовок 2 Знак"/>
    <w:aliases w:val="H2 Знак"/>
    <w:basedOn w:val="DefaultParagraphFont"/>
    <w:link w:val="Heading2"/>
    <w:rsid w:val="00005513"/>
    <w:rPr>
      <w:rFonts w:ascii="Times New Roman" w:eastAsia="Times New Roman" w:hAnsi="Times New Roman"/>
      <w:b/>
      <w:sz w:val="30"/>
    </w:rPr>
  </w:style>
  <w:style w:type="character" w:customStyle="1" w:styleId="3">
    <w:name w:val="Заголовок 3 Знак"/>
    <w:basedOn w:val="DefaultParagraphFont"/>
    <w:link w:val="Heading3"/>
    <w:rsid w:val="003E61A6"/>
    <w:rPr>
      <w:rFonts w:ascii="Cambria" w:eastAsia="Times New Roman" w:hAnsi="Cambria" w:cs="Times New Roman"/>
      <w:b/>
      <w:bCs/>
      <w:color w:val="4F81BD"/>
      <w:sz w:val="24"/>
      <w:szCs w:val="24"/>
      <w:lang w:eastAsia="ru-RU"/>
    </w:rPr>
  </w:style>
  <w:style w:type="character" w:customStyle="1" w:styleId="4">
    <w:name w:val="Заголовок 4 Знак"/>
    <w:basedOn w:val="DefaultParagraphFont"/>
    <w:link w:val="Heading4"/>
    <w:rsid w:val="00005513"/>
    <w:rPr>
      <w:rFonts w:ascii="Arial" w:eastAsia="Times New Roman" w:hAnsi="Arial"/>
      <w:sz w:val="24"/>
    </w:rPr>
  </w:style>
  <w:style w:type="character" w:customStyle="1" w:styleId="5">
    <w:name w:val="Заголовок 5 Знак"/>
    <w:basedOn w:val="DefaultParagraphFont"/>
    <w:link w:val="Heading5"/>
    <w:rsid w:val="00005513"/>
    <w:rPr>
      <w:rFonts w:ascii="Times New Roman" w:eastAsia="Times New Roman" w:hAnsi="Times New Roman"/>
      <w:b/>
      <w:bCs/>
      <w:i/>
      <w:iCs/>
      <w:sz w:val="26"/>
      <w:szCs w:val="26"/>
    </w:rPr>
  </w:style>
  <w:style w:type="character" w:customStyle="1" w:styleId="6">
    <w:name w:val="Заголовок 6 Знак"/>
    <w:basedOn w:val="DefaultParagraphFont"/>
    <w:link w:val="Heading6"/>
    <w:rsid w:val="00005513"/>
    <w:rPr>
      <w:rFonts w:ascii="Times New Roman" w:eastAsia="Times New Roman" w:hAnsi="Times New Roman"/>
      <w:i/>
    </w:rPr>
  </w:style>
  <w:style w:type="character" w:customStyle="1" w:styleId="7">
    <w:name w:val="Заголовок 7 Знак"/>
    <w:basedOn w:val="DefaultParagraphFont"/>
    <w:link w:val="Heading7"/>
    <w:rsid w:val="00005513"/>
    <w:rPr>
      <w:rFonts w:ascii="Arial" w:eastAsia="Times New Roman" w:hAnsi="Arial"/>
    </w:rPr>
  </w:style>
  <w:style w:type="character" w:customStyle="1" w:styleId="8">
    <w:name w:val="Заголовок 8 Знак"/>
    <w:basedOn w:val="DefaultParagraphFont"/>
    <w:link w:val="Heading8"/>
    <w:rsid w:val="00005513"/>
    <w:rPr>
      <w:rFonts w:ascii="Arial" w:eastAsia="Times New Roman" w:hAnsi="Arial"/>
      <w:i/>
    </w:rPr>
  </w:style>
  <w:style w:type="character" w:customStyle="1" w:styleId="9">
    <w:name w:val="Заголовок 9 Знак"/>
    <w:basedOn w:val="DefaultParagraphFont"/>
    <w:link w:val="Heading9"/>
    <w:rsid w:val="00005513"/>
    <w:rPr>
      <w:rFonts w:ascii="Arial" w:eastAsia="Times New Roman" w:hAnsi="Arial"/>
      <w:b/>
      <w:i/>
      <w:sz w:val="18"/>
    </w:rPr>
  </w:style>
  <w:style w:type="character" w:styleId="PageNumber">
    <w:name w:val="page number"/>
    <w:basedOn w:val="DefaultParagraphFont"/>
    <w:rsid w:val="003E61A6"/>
    <w:rPr>
      <w:rFonts w:ascii="Times New Roman" w:hAnsi="Times New Roman" w:cs="Times New Roman"/>
    </w:rPr>
  </w:style>
  <w:style w:type="paragraph" w:customStyle="1" w:styleId="ConsPlusNormal">
    <w:name w:val="ConsPlusNormal"/>
    <w:link w:val="ConsPlusNormal0"/>
    <w:uiPriority w:val="99"/>
    <w:rsid w:val="003E61A6"/>
    <w:pPr>
      <w:widowControl w:val="0"/>
      <w:autoSpaceDE w:val="0"/>
      <w:autoSpaceDN w:val="0"/>
      <w:adjustRightInd w:val="0"/>
      <w:ind w:firstLine="720"/>
    </w:pPr>
    <w:rPr>
      <w:rFonts w:ascii="Arial" w:eastAsia="Times New Roman" w:hAnsi="Arial" w:cs="Arial"/>
      <w:sz w:val="22"/>
      <w:szCs w:val="22"/>
    </w:rPr>
  </w:style>
  <w:style w:type="character" w:customStyle="1" w:styleId="ConsPlusNormal0">
    <w:name w:val="ConsPlusNormal Знак"/>
    <w:link w:val="ConsPlusNormal"/>
    <w:uiPriority w:val="99"/>
    <w:rsid w:val="003E61A6"/>
    <w:rPr>
      <w:rFonts w:ascii="Arial" w:eastAsia="Times New Roman" w:hAnsi="Arial" w:cs="Arial"/>
      <w:sz w:val="22"/>
      <w:szCs w:val="22"/>
      <w:lang w:eastAsia="ru-RU" w:bidi="ar-SA"/>
    </w:rPr>
  </w:style>
  <w:style w:type="paragraph" w:styleId="Header">
    <w:name w:val="header"/>
    <w:basedOn w:val="Normal"/>
    <w:link w:val="a"/>
    <w:uiPriority w:val="99"/>
    <w:rsid w:val="003E61A6"/>
    <w:pPr>
      <w:tabs>
        <w:tab w:val="center" w:pos="4153"/>
        <w:tab w:val="right" w:pos="8306"/>
      </w:tabs>
      <w:spacing w:before="120" w:after="120"/>
      <w:jc w:val="both"/>
    </w:pPr>
    <w:rPr>
      <w:rFonts w:ascii="Arial" w:hAnsi="Arial"/>
      <w:noProof/>
    </w:rPr>
  </w:style>
  <w:style w:type="character" w:customStyle="1" w:styleId="a">
    <w:name w:val="Верхний колонтитул Знак"/>
    <w:basedOn w:val="DefaultParagraphFont"/>
    <w:link w:val="Header"/>
    <w:uiPriority w:val="99"/>
    <w:rsid w:val="003E61A6"/>
    <w:rPr>
      <w:rFonts w:ascii="Arial" w:eastAsia="Times New Roman" w:hAnsi="Arial" w:cs="Times New Roman"/>
      <w:noProof/>
      <w:sz w:val="24"/>
      <w:szCs w:val="24"/>
      <w:lang w:eastAsia="ru-RU"/>
    </w:rPr>
  </w:style>
  <w:style w:type="paragraph" w:styleId="Footer">
    <w:name w:val="footer"/>
    <w:basedOn w:val="Normal"/>
    <w:link w:val="a0"/>
    <w:rsid w:val="003E61A6"/>
    <w:pPr>
      <w:tabs>
        <w:tab w:val="center" w:pos="4153"/>
        <w:tab w:val="right" w:pos="8306"/>
      </w:tabs>
      <w:spacing w:after="60"/>
      <w:jc w:val="both"/>
    </w:pPr>
    <w:rPr>
      <w:noProof/>
    </w:rPr>
  </w:style>
  <w:style w:type="character" w:customStyle="1" w:styleId="a0">
    <w:name w:val="Нижний колонтитул Знак"/>
    <w:basedOn w:val="DefaultParagraphFont"/>
    <w:link w:val="Footer"/>
    <w:rsid w:val="003E61A6"/>
    <w:rPr>
      <w:rFonts w:ascii="Times New Roman" w:eastAsia="Times New Roman" w:hAnsi="Times New Roman" w:cs="Times New Roman"/>
      <w:noProof/>
      <w:sz w:val="24"/>
      <w:szCs w:val="24"/>
      <w:lang w:eastAsia="ru-RU"/>
    </w:rPr>
  </w:style>
  <w:style w:type="paragraph" w:styleId="NormalWeb">
    <w:name w:val="Normal (Web)"/>
    <w:aliases w:val="Обычный (Web)"/>
    <w:basedOn w:val="Normal"/>
    <w:uiPriority w:val="99"/>
    <w:rsid w:val="003E61A6"/>
    <w:pPr>
      <w:spacing w:before="100" w:beforeAutospacing="1" w:after="100" w:afterAutospacing="1"/>
    </w:pPr>
  </w:style>
  <w:style w:type="paragraph" w:styleId="BodyTextIndent">
    <w:name w:val="Body Text Indent"/>
    <w:basedOn w:val="Normal"/>
    <w:link w:val="14"/>
    <w:rsid w:val="003E61A6"/>
    <w:pPr>
      <w:spacing w:after="120" w:line="480" w:lineRule="auto"/>
    </w:pPr>
  </w:style>
  <w:style w:type="character" w:customStyle="1" w:styleId="14">
    <w:name w:val="Основной текст с отступом Знак1"/>
    <w:link w:val="BodyTextIndent"/>
    <w:uiPriority w:val="99"/>
    <w:rsid w:val="003E61A6"/>
    <w:rPr>
      <w:rFonts w:ascii="Times New Roman" w:eastAsia="Times New Roman" w:hAnsi="Times New Roman" w:cs="Times New Roman"/>
      <w:sz w:val="24"/>
      <w:szCs w:val="24"/>
      <w:lang w:eastAsia="ru-RU"/>
    </w:rPr>
  </w:style>
  <w:style w:type="character" w:customStyle="1" w:styleId="a1">
    <w:name w:val="Основной текст с отступом Знак"/>
    <w:basedOn w:val="DefaultParagraphFont"/>
    <w:link w:val="15"/>
    <w:rsid w:val="003E61A6"/>
    <w:rPr>
      <w:rFonts w:ascii="Times New Roman" w:eastAsia="Times New Roman" w:hAnsi="Times New Roman" w:cs="Times New Roman"/>
      <w:sz w:val="24"/>
      <w:szCs w:val="24"/>
      <w:lang w:eastAsia="ru-RU"/>
    </w:rPr>
  </w:style>
  <w:style w:type="paragraph" w:customStyle="1" w:styleId="15">
    <w:name w:val="Основной текст с отступом1"/>
    <w:basedOn w:val="Normal"/>
    <w:link w:val="a1"/>
    <w:rsid w:val="00005513"/>
    <w:pPr>
      <w:spacing w:after="120"/>
      <w:ind w:left="283"/>
    </w:pPr>
  </w:style>
  <w:style w:type="paragraph" w:customStyle="1" w:styleId="16">
    <w:name w:val="Текст1"/>
    <w:basedOn w:val="Normal"/>
    <w:rsid w:val="003E61A6"/>
    <w:pPr>
      <w:suppressAutoHyphens/>
      <w:spacing w:line="288" w:lineRule="auto"/>
      <w:ind w:firstLine="720"/>
    </w:pPr>
    <w:rPr>
      <w:rFonts w:ascii="Courier New" w:hAnsi="Courier New" w:cs="Courier New"/>
      <w:lang w:eastAsia="ar-SA"/>
    </w:rPr>
  </w:style>
  <w:style w:type="paragraph" w:styleId="ListParagraph">
    <w:name w:val="List Paragraph"/>
    <w:basedOn w:val="Normal"/>
    <w:link w:val="a2"/>
    <w:uiPriority w:val="34"/>
    <w:qFormat/>
    <w:rsid w:val="003E61A6"/>
    <w:pPr>
      <w:ind w:left="720"/>
      <w:contextualSpacing/>
    </w:pPr>
    <w:rPr>
      <w:sz w:val="20"/>
      <w:szCs w:val="20"/>
    </w:rPr>
  </w:style>
  <w:style w:type="character" w:customStyle="1" w:styleId="a2">
    <w:name w:val="Абзац списка Знак"/>
    <w:link w:val="ListParagraph"/>
    <w:uiPriority w:val="99"/>
    <w:locked/>
    <w:rsid w:val="00BA27E9"/>
    <w:rPr>
      <w:rFonts w:ascii="Times New Roman" w:eastAsia="Times New Roman" w:hAnsi="Times New Roman"/>
    </w:rPr>
  </w:style>
  <w:style w:type="paragraph" w:styleId="BodyText">
    <w:name w:val="Body Text"/>
    <w:aliases w:val="Caaieiaie aeaau,Corps de texte,RFQ,RFQ Text,body tesx,body text,body text1,body text11,body text2,body text3,body text4,body text5,body text6,body text7,body text8,bt,bt1,bt2,bt3,bt4,bt5,bt6,bt7,contents,t,Заг1,Основной текст Знак Знак"/>
    <w:basedOn w:val="Normal"/>
    <w:link w:val="a3"/>
    <w:unhideWhenUsed/>
    <w:rsid w:val="003E61A6"/>
    <w:pPr>
      <w:spacing w:after="120"/>
    </w:pPr>
  </w:style>
  <w:style w:type="character" w:customStyle="1" w:styleId="a3">
    <w:name w:val="Основной текст Знак"/>
    <w:aliases w:val="Caaieiaie aeaau Знак,Corps de texte Знак,RFQ Text Знак,RFQ Знак,body tesx Знак,body text Знак,body text1 Знак,body text2 Знак,body text3 Знак,bt Знак,bt1 Знак,bt2 Знак,contents Знак,t Знак,Заг1 Знак,Основной текст Знак Знак Знак"/>
    <w:basedOn w:val="DefaultParagraphFont"/>
    <w:link w:val="BodyText"/>
    <w:rsid w:val="003E61A6"/>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3E61A6"/>
    <w:pPr>
      <w:widowControl w:val="0"/>
      <w:suppressAutoHyphens/>
      <w:ind w:firstLine="720"/>
    </w:pPr>
    <w:rPr>
      <w:rFonts w:ascii="Consultant" w:eastAsia="Arial" w:hAnsi="Consultant"/>
      <w:sz w:val="22"/>
      <w:szCs w:val="22"/>
      <w:lang w:eastAsia="ar-SA"/>
    </w:rPr>
  </w:style>
  <w:style w:type="character" w:customStyle="1" w:styleId="ConsNormal0">
    <w:name w:val="ConsNormal Знак"/>
    <w:link w:val="ConsNormal"/>
    <w:uiPriority w:val="99"/>
    <w:rsid w:val="003E61A6"/>
    <w:rPr>
      <w:rFonts w:ascii="Consultant" w:eastAsia="Arial" w:hAnsi="Consultant"/>
      <w:sz w:val="22"/>
      <w:szCs w:val="22"/>
      <w:lang w:eastAsia="ar-SA" w:bidi="ar-SA"/>
    </w:rPr>
  </w:style>
  <w:style w:type="paragraph" w:customStyle="1" w:styleId="115">
    <w:name w:val="заголовок 11"/>
    <w:basedOn w:val="Normal"/>
    <w:next w:val="Normal"/>
    <w:uiPriority w:val="99"/>
    <w:rsid w:val="003E61A6"/>
    <w:pPr>
      <w:keepNext/>
      <w:snapToGrid w:val="0"/>
      <w:jc w:val="center"/>
    </w:pPr>
    <w:rPr>
      <w:rFonts w:eastAsia="Calibri"/>
    </w:rPr>
  </w:style>
  <w:style w:type="paragraph" w:customStyle="1" w:styleId="Heading">
    <w:name w:val="Heading"/>
    <w:rsid w:val="003E61A6"/>
    <w:pPr>
      <w:autoSpaceDE w:val="0"/>
      <w:autoSpaceDN w:val="0"/>
      <w:adjustRightInd w:val="0"/>
    </w:pPr>
    <w:rPr>
      <w:rFonts w:ascii="Arial" w:eastAsia="Times New Roman" w:hAnsi="Arial" w:cs="Arial"/>
      <w:b/>
      <w:bCs/>
      <w:sz w:val="22"/>
      <w:szCs w:val="22"/>
    </w:rPr>
  </w:style>
  <w:style w:type="paragraph" w:customStyle="1" w:styleId="ConsNonformat">
    <w:name w:val="ConsNonformat"/>
    <w:link w:val="ConsNonformat0"/>
    <w:rsid w:val="003E61A6"/>
    <w:pPr>
      <w:widowControl w:val="0"/>
    </w:pPr>
    <w:rPr>
      <w:rFonts w:ascii="Courier New" w:eastAsia="Times New Roman" w:hAnsi="Courier New"/>
      <w:snapToGrid w:val="0"/>
    </w:rPr>
  </w:style>
  <w:style w:type="character" w:customStyle="1" w:styleId="ConsNonformat0">
    <w:name w:val="ConsNonformat Знак"/>
    <w:link w:val="ConsNonformat"/>
    <w:locked/>
    <w:rsid w:val="00005513"/>
    <w:rPr>
      <w:rFonts w:ascii="Courier New" w:eastAsia="Times New Roman" w:hAnsi="Courier New"/>
      <w:snapToGrid w:val="0"/>
    </w:rPr>
  </w:style>
  <w:style w:type="paragraph" w:customStyle="1" w:styleId="ListParagraph1">
    <w:name w:val="List Paragraph1"/>
    <w:basedOn w:val="Normal"/>
    <w:uiPriority w:val="99"/>
    <w:rsid w:val="003E61A6"/>
    <w:pPr>
      <w:spacing w:after="200" w:line="276" w:lineRule="auto"/>
      <w:ind w:left="720"/>
    </w:pPr>
    <w:rPr>
      <w:rFonts w:ascii="Calibri" w:hAnsi="Calibri"/>
      <w:sz w:val="22"/>
      <w:szCs w:val="22"/>
      <w:lang w:eastAsia="en-US"/>
    </w:rPr>
  </w:style>
  <w:style w:type="paragraph" w:customStyle="1" w:styleId="19">
    <w:name w:val="Абзац списка1"/>
    <w:basedOn w:val="Normal"/>
    <w:uiPriority w:val="99"/>
    <w:rsid w:val="003E61A6"/>
    <w:pPr>
      <w:spacing w:after="200" w:line="276" w:lineRule="auto"/>
      <w:ind w:left="720"/>
    </w:pPr>
    <w:rPr>
      <w:rFonts w:ascii="Calibri" w:hAnsi="Calibri"/>
      <w:sz w:val="22"/>
      <w:szCs w:val="22"/>
      <w:lang w:eastAsia="en-US"/>
    </w:rPr>
  </w:style>
  <w:style w:type="paragraph" w:customStyle="1" w:styleId="TextNormal">
    <w:name w:val="Text Normal"/>
    <w:basedOn w:val="Normal"/>
    <w:rsid w:val="003E61A6"/>
    <w:pPr>
      <w:widowControl w:val="0"/>
      <w:tabs>
        <w:tab w:val="left" w:pos="0"/>
      </w:tabs>
      <w:spacing w:after="120"/>
      <w:ind w:left="850" w:right="-1" w:hanging="283"/>
      <w:jc w:val="both"/>
    </w:pPr>
    <w:rPr>
      <w:rFonts w:ascii="Arial" w:hAnsi="Arial" w:cs="Arial"/>
      <w:sz w:val="22"/>
      <w:szCs w:val="22"/>
    </w:rPr>
  </w:style>
  <w:style w:type="paragraph" w:customStyle="1" w:styleId="20">
    <w:name w:val="20"/>
    <w:basedOn w:val="Normal"/>
    <w:rsid w:val="003E61A6"/>
    <w:pPr>
      <w:suppressAutoHyphens/>
      <w:spacing w:before="104" w:after="104"/>
      <w:ind w:left="104" w:right="104"/>
    </w:pPr>
    <w:rPr>
      <w:lang w:eastAsia="ar-SA"/>
    </w:rPr>
  </w:style>
  <w:style w:type="paragraph" w:customStyle="1" w:styleId="30">
    <w:name w:val="Абзац списка3"/>
    <w:basedOn w:val="Normal"/>
    <w:uiPriority w:val="99"/>
    <w:rsid w:val="003E61A6"/>
    <w:pPr>
      <w:suppressAutoHyphens/>
      <w:ind w:left="720"/>
    </w:pPr>
    <w:rPr>
      <w:rFonts w:eastAsia="Calibri"/>
      <w:lang w:eastAsia="ar-SA"/>
    </w:rPr>
  </w:style>
  <w:style w:type="paragraph" w:styleId="PlainText">
    <w:name w:val="Plain Text"/>
    <w:basedOn w:val="Normal"/>
    <w:link w:val="a4"/>
    <w:rsid w:val="007C425F"/>
    <w:rPr>
      <w:rFonts w:ascii="Courier New" w:hAnsi="Courier New"/>
      <w:sz w:val="20"/>
      <w:szCs w:val="20"/>
    </w:rPr>
  </w:style>
  <w:style w:type="character" w:customStyle="1" w:styleId="a4">
    <w:name w:val="Текст Знак"/>
    <w:basedOn w:val="DefaultParagraphFont"/>
    <w:link w:val="PlainText"/>
    <w:rsid w:val="007C425F"/>
    <w:rPr>
      <w:rFonts w:ascii="Courier New" w:eastAsia="Times New Roman" w:hAnsi="Courier New" w:cs="Times New Roman"/>
      <w:sz w:val="20"/>
      <w:szCs w:val="20"/>
      <w:lang w:eastAsia="ru-RU"/>
    </w:rPr>
  </w:style>
  <w:style w:type="paragraph" w:customStyle="1" w:styleId="ConsPlusTitle">
    <w:name w:val="ConsPlusTitle"/>
    <w:uiPriority w:val="99"/>
    <w:rsid w:val="00D21084"/>
    <w:pPr>
      <w:widowControl w:val="0"/>
      <w:autoSpaceDE w:val="0"/>
      <w:autoSpaceDN w:val="0"/>
      <w:adjustRightInd w:val="0"/>
    </w:pPr>
    <w:rPr>
      <w:rFonts w:ascii="Arial" w:eastAsia="Times New Roman" w:hAnsi="Arial" w:cs="Arial"/>
      <w:b/>
      <w:bCs/>
    </w:rPr>
  </w:style>
  <w:style w:type="character" w:styleId="Hyperlink">
    <w:name w:val="Hyperlink"/>
    <w:basedOn w:val="DefaultParagraphFont"/>
    <w:uiPriority w:val="99"/>
    <w:unhideWhenUsed/>
    <w:rsid w:val="00682012"/>
    <w:rPr>
      <w:color w:val="0000FF" w:themeColor="hyperlink"/>
      <w:u w:val="single"/>
    </w:rPr>
  </w:style>
  <w:style w:type="paragraph" w:styleId="BalloonText">
    <w:name w:val="Balloon Text"/>
    <w:basedOn w:val="Normal"/>
    <w:link w:val="a5"/>
    <w:unhideWhenUsed/>
    <w:rsid w:val="009D37F8"/>
    <w:rPr>
      <w:rFonts w:ascii="Segoe UI" w:hAnsi="Segoe UI" w:cs="Segoe UI"/>
      <w:sz w:val="18"/>
      <w:szCs w:val="18"/>
    </w:rPr>
  </w:style>
  <w:style w:type="character" w:customStyle="1" w:styleId="a5">
    <w:name w:val="Текст выноски Знак"/>
    <w:basedOn w:val="DefaultParagraphFont"/>
    <w:link w:val="BalloonText"/>
    <w:rsid w:val="009D37F8"/>
    <w:rPr>
      <w:rFonts w:ascii="Segoe UI" w:eastAsia="Times New Roman" w:hAnsi="Segoe UI" w:cs="Segoe UI"/>
      <w:sz w:val="18"/>
      <w:szCs w:val="18"/>
    </w:rPr>
  </w:style>
  <w:style w:type="paragraph" w:styleId="FootnoteText">
    <w:name w:val="footnote text"/>
    <w:aliases w:val="Знак,Знак2"/>
    <w:basedOn w:val="Normal"/>
    <w:link w:val="a6"/>
    <w:uiPriority w:val="99"/>
    <w:unhideWhenUsed/>
    <w:rsid w:val="00F22F5B"/>
    <w:rPr>
      <w:sz w:val="20"/>
      <w:szCs w:val="20"/>
    </w:rPr>
  </w:style>
  <w:style w:type="character" w:customStyle="1" w:styleId="a6">
    <w:name w:val="Текст сноски Знак"/>
    <w:aliases w:val="Знак Знак,Знак2 Знак"/>
    <w:basedOn w:val="DefaultParagraphFont"/>
    <w:link w:val="FootnoteText"/>
    <w:uiPriority w:val="99"/>
    <w:rsid w:val="00F22F5B"/>
    <w:rPr>
      <w:rFonts w:ascii="Times New Roman" w:eastAsia="Times New Roman" w:hAnsi="Times New Roman"/>
    </w:rPr>
  </w:style>
  <w:style w:type="character" w:styleId="FootnoteReference">
    <w:name w:val="footnote reference"/>
    <w:basedOn w:val="DefaultParagraphFont"/>
    <w:uiPriority w:val="99"/>
    <w:semiHidden/>
    <w:unhideWhenUsed/>
    <w:rsid w:val="00F22F5B"/>
    <w:rPr>
      <w:vertAlign w:val="superscript"/>
    </w:rPr>
  </w:style>
  <w:style w:type="character" w:customStyle="1" w:styleId="markedcontent">
    <w:name w:val="markedcontent"/>
    <w:basedOn w:val="DefaultParagraphFont"/>
    <w:rsid w:val="009B0EA7"/>
  </w:style>
  <w:style w:type="character" w:customStyle="1" w:styleId="a7">
    <w:name w:val="Текст примечания Знак"/>
    <w:basedOn w:val="DefaultParagraphFont"/>
    <w:link w:val="CommentText"/>
    <w:uiPriority w:val="99"/>
    <w:semiHidden/>
    <w:rsid w:val="00005513"/>
    <w:rPr>
      <w:rFonts w:ascii="Times New Roman" w:eastAsia="Times New Roman" w:hAnsi="Times New Roman"/>
    </w:rPr>
  </w:style>
  <w:style w:type="paragraph" w:styleId="CommentText">
    <w:name w:val="annotation text"/>
    <w:basedOn w:val="Normal"/>
    <w:link w:val="a7"/>
    <w:uiPriority w:val="99"/>
    <w:semiHidden/>
    <w:rsid w:val="00005513"/>
    <w:rPr>
      <w:sz w:val="20"/>
      <w:szCs w:val="20"/>
    </w:rPr>
  </w:style>
  <w:style w:type="character" w:customStyle="1" w:styleId="a8">
    <w:name w:val="Тема примечания Знак"/>
    <w:basedOn w:val="a7"/>
    <w:link w:val="CommentSubject"/>
    <w:uiPriority w:val="99"/>
    <w:semiHidden/>
    <w:rsid w:val="00005513"/>
    <w:rPr>
      <w:rFonts w:ascii="Times New Roman" w:eastAsia="Times New Roman" w:hAnsi="Times New Roman"/>
      <w:b/>
      <w:bCs/>
    </w:rPr>
  </w:style>
  <w:style w:type="paragraph" w:styleId="CommentSubject">
    <w:name w:val="annotation subject"/>
    <w:basedOn w:val="CommentText"/>
    <w:next w:val="CommentText"/>
    <w:link w:val="a8"/>
    <w:uiPriority w:val="99"/>
    <w:semiHidden/>
    <w:rsid w:val="00005513"/>
    <w:rPr>
      <w:b/>
      <w:bCs/>
    </w:rPr>
  </w:style>
  <w:style w:type="paragraph" w:customStyle="1" w:styleId="ConsPlusCell">
    <w:name w:val="ConsPlusCell"/>
    <w:uiPriority w:val="99"/>
    <w:rsid w:val="00005513"/>
    <w:pPr>
      <w:autoSpaceDE w:val="0"/>
      <w:autoSpaceDN w:val="0"/>
      <w:adjustRightInd w:val="0"/>
    </w:pPr>
    <w:rPr>
      <w:rFonts w:ascii="Arial" w:eastAsia="Times New Roman" w:hAnsi="Arial" w:cs="Arial"/>
    </w:rPr>
  </w:style>
  <w:style w:type="paragraph" w:styleId="BodyTextIndent3">
    <w:name w:val="Body Text Indent 3"/>
    <w:basedOn w:val="Normal"/>
    <w:link w:val="31"/>
    <w:rsid w:val="00005513"/>
    <w:pPr>
      <w:spacing w:after="120"/>
      <w:ind w:left="283"/>
      <w:jc w:val="both"/>
    </w:pPr>
    <w:rPr>
      <w:sz w:val="16"/>
      <w:szCs w:val="20"/>
    </w:rPr>
  </w:style>
  <w:style w:type="character" w:customStyle="1" w:styleId="31">
    <w:name w:val="Основной текст с отступом 3 Знак"/>
    <w:basedOn w:val="DefaultParagraphFont"/>
    <w:link w:val="BodyTextIndent3"/>
    <w:rsid w:val="00005513"/>
    <w:rPr>
      <w:rFonts w:ascii="Times New Roman" w:eastAsia="Times New Roman" w:hAnsi="Times New Roman"/>
      <w:sz w:val="16"/>
    </w:rPr>
  </w:style>
  <w:style w:type="paragraph" w:styleId="BlockText">
    <w:name w:val="Block Text"/>
    <w:basedOn w:val="Normal"/>
    <w:rsid w:val="00005513"/>
    <w:pPr>
      <w:spacing w:after="120"/>
      <w:ind w:left="1440" w:right="1440"/>
      <w:jc w:val="both"/>
    </w:pPr>
    <w:rPr>
      <w:szCs w:val="20"/>
    </w:rPr>
  </w:style>
  <w:style w:type="paragraph" w:customStyle="1" w:styleId="NoteHeading">
    <w:name w:val="Note Heading"/>
    <w:basedOn w:val="Normal"/>
    <w:next w:val="Normal"/>
    <w:link w:val="a9"/>
    <w:uiPriority w:val="99"/>
    <w:rsid w:val="00005513"/>
    <w:pPr>
      <w:spacing w:after="60"/>
      <w:jc w:val="both"/>
    </w:pPr>
  </w:style>
  <w:style w:type="character" w:customStyle="1" w:styleId="a9">
    <w:name w:val="Заголовок записки Знак"/>
    <w:basedOn w:val="DefaultParagraphFont"/>
    <w:link w:val="NoteHeading"/>
    <w:uiPriority w:val="99"/>
    <w:rsid w:val="00005513"/>
    <w:rPr>
      <w:rFonts w:ascii="Times New Roman" w:eastAsia="Times New Roman" w:hAnsi="Times New Roman"/>
      <w:sz w:val="24"/>
      <w:szCs w:val="24"/>
    </w:rPr>
  </w:style>
  <w:style w:type="paragraph" w:customStyle="1" w:styleId="a10">
    <w:name w:val="Пункт"/>
    <w:basedOn w:val="Normal"/>
    <w:rsid w:val="00005513"/>
    <w:pPr>
      <w:tabs>
        <w:tab w:val="num" w:pos="1980"/>
      </w:tabs>
      <w:ind w:left="1404" w:hanging="504"/>
      <w:jc w:val="both"/>
    </w:pPr>
    <w:rPr>
      <w:szCs w:val="28"/>
    </w:rPr>
  </w:style>
  <w:style w:type="paragraph" w:styleId="BodyText31">
    <w:name w:val="Body Text 3"/>
    <w:basedOn w:val="Normal"/>
    <w:link w:val="32"/>
    <w:rsid w:val="00005513"/>
    <w:pPr>
      <w:spacing w:after="120"/>
    </w:pPr>
    <w:rPr>
      <w:sz w:val="16"/>
      <w:szCs w:val="16"/>
    </w:rPr>
  </w:style>
  <w:style w:type="character" w:customStyle="1" w:styleId="32">
    <w:name w:val="Основной текст 3 Знак"/>
    <w:basedOn w:val="DefaultParagraphFont"/>
    <w:link w:val="BodyText31"/>
    <w:rsid w:val="00005513"/>
    <w:rPr>
      <w:rFonts w:ascii="Times New Roman" w:eastAsia="Times New Roman" w:hAnsi="Times New Roman"/>
      <w:sz w:val="16"/>
      <w:szCs w:val="16"/>
    </w:rPr>
  </w:style>
  <w:style w:type="paragraph" w:customStyle="1" w:styleId="a11">
    <w:name w:val="Таблица шапка"/>
    <w:basedOn w:val="Normal"/>
    <w:rsid w:val="00005513"/>
    <w:pPr>
      <w:keepNext/>
      <w:spacing w:before="40" w:after="40"/>
      <w:ind w:left="57" w:right="57"/>
    </w:pPr>
    <w:rPr>
      <w:sz w:val="18"/>
      <w:szCs w:val="18"/>
    </w:rPr>
  </w:style>
  <w:style w:type="paragraph" w:customStyle="1" w:styleId="a12">
    <w:name w:val="Таблица текст"/>
    <w:basedOn w:val="Normal"/>
    <w:rsid w:val="00005513"/>
    <w:pPr>
      <w:spacing w:before="40" w:after="40"/>
      <w:ind w:left="57" w:right="57"/>
    </w:pPr>
    <w:rPr>
      <w:sz w:val="22"/>
      <w:szCs w:val="22"/>
    </w:rPr>
  </w:style>
  <w:style w:type="character" w:customStyle="1" w:styleId="DocumentHeader11">
    <w:name w:val="Document Header1 Знак1"/>
    <w:aliases w:val="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uiPriority w:val="99"/>
    <w:rsid w:val="00005513"/>
    <w:rPr>
      <w:rFonts w:cs="Times New Roman"/>
      <w:b/>
      <w:kern w:val="28"/>
      <w:sz w:val="36"/>
      <w:lang w:val="ru-RU" w:eastAsia="ru-RU" w:bidi="ar-SA"/>
    </w:rPr>
  </w:style>
  <w:style w:type="paragraph" w:styleId="ListBullet2">
    <w:name w:val="List Bullet 2"/>
    <w:basedOn w:val="Normal"/>
    <w:autoRedefine/>
    <w:rsid w:val="00005513"/>
    <w:pPr>
      <w:tabs>
        <w:tab w:val="num" w:pos="643"/>
        <w:tab w:val="num" w:pos="1209"/>
      </w:tabs>
      <w:spacing w:after="60"/>
      <w:ind w:left="643" w:hanging="360"/>
      <w:jc w:val="both"/>
    </w:pPr>
    <w:rPr>
      <w:szCs w:val="20"/>
    </w:rPr>
  </w:style>
  <w:style w:type="paragraph" w:styleId="ListBullet3">
    <w:name w:val="List Bullet 3"/>
    <w:basedOn w:val="Normal"/>
    <w:autoRedefine/>
    <w:rsid w:val="00005513"/>
    <w:pPr>
      <w:tabs>
        <w:tab w:val="num" w:pos="926"/>
        <w:tab w:val="num" w:pos="1492"/>
      </w:tabs>
      <w:spacing w:after="60"/>
      <w:ind w:left="926" w:hanging="360"/>
      <w:jc w:val="both"/>
    </w:pPr>
    <w:rPr>
      <w:szCs w:val="20"/>
    </w:rPr>
  </w:style>
  <w:style w:type="paragraph" w:styleId="ListBullet4">
    <w:name w:val="List Bullet 4"/>
    <w:basedOn w:val="Normal"/>
    <w:autoRedefine/>
    <w:rsid w:val="00005513"/>
    <w:pPr>
      <w:tabs>
        <w:tab w:val="num" w:pos="1209"/>
      </w:tabs>
      <w:spacing w:after="60"/>
      <w:ind w:left="1209" w:hanging="360"/>
      <w:jc w:val="both"/>
    </w:pPr>
    <w:rPr>
      <w:szCs w:val="20"/>
    </w:rPr>
  </w:style>
  <w:style w:type="paragraph" w:styleId="ListBullet5">
    <w:name w:val="List Bullet 5"/>
    <w:basedOn w:val="Normal"/>
    <w:autoRedefine/>
    <w:rsid w:val="00005513"/>
    <w:pPr>
      <w:tabs>
        <w:tab w:val="num" w:pos="1492"/>
      </w:tabs>
      <w:spacing w:after="60"/>
      <w:ind w:left="1492" w:hanging="360"/>
      <w:jc w:val="both"/>
    </w:pPr>
    <w:rPr>
      <w:szCs w:val="20"/>
    </w:rPr>
  </w:style>
  <w:style w:type="paragraph" w:styleId="ListNumber">
    <w:name w:val="List Number"/>
    <w:basedOn w:val="Normal"/>
    <w:rsid w:val="00005513"/>
    <w:pPr>
      <w:tabs>
        <w:tab w:val="num" w:pos="643"/>
      </w:tabs>
      <w:spacing w:after="60"/>
      <w:ind w:left="360" w:hanging="360"/>
      <w:jc w:val="both"/>
    </w:pPr>
    <w:rPr>
      <w:szCs w:val="20"/>
    </w:rPr>
  </w:style>
  <w:style w:type="paragraph" w:styleId="ListNumber2">
    <w:name w:val="List Number 2"/>
    <w:basedOn w:val="Normal"/>
    <w:rsid w:val="00005513"/>
    <w:pPr>
      <w:tabs>
        <w:tab w:val="num" w:pos="643"/>
        <w:tab w:val="num" w:pos="926"/>
      </w:tabs>
      <w:spacing w:after="60"/>
      <w:ind w:left="643" w:hanging="360"/>
      <w:jc w:val="both"/>
    </w:pPr>
    <w:rPr>
      <w:szCs w:val="20"/>
    </w:rPr>
  </w:style>
  <w:style w:type="paragraph" w:styleId="ListNumber3">
    <w:name w:val="List Number 3"/>
    <w:basedOn w:val="Normal"/>
    <w:rsid w:val="00005513"/>
    <w:pPr>
      <w:tabs>
        <w:tab w:val="num" w:pos="926"/>
        <w:tab w:val="num" w:pos="1209"/>
      </w:tabs>
      <w:spacing w:after="60"/>
      <w:ind w:left="926" w:hanging="360"/>
      <w:jc w:val="both"/>
    </w:pPr>
    <w:rPr>
      <w:szCs w:val="20"/>
    </w:rPr>
  </w:style>
  <w:style w:type="paragraph" w:styleId="ListNumber4">
    <w:name w:val="List Number 4"/>
    <w:basedOn w:val="Normal"/>
    <w:rsid w:val="00005513"/>
    <w:pPr>
      <w:tabs>
        <w:tab w:val="num" w:pos="1260"/>
      </w:tabs>
      <w:spacing w:after="60"/>
      <w:ind w:left="1260" w:hanging="720"/>
      <w:jc w:val="both"/>
    </w:pPr>
    <w:rPr>
      <w:szCs w:val="20"/>
    </w:rPr>
  </w:style>
  <w:style w:type="paragraph" w:customStyle="1" w:styleId="a13">
    <w:name w:val="Раздел"/>
    <w:basedOn w:val="Normal"/>
    <w:uiPriority w:val="99"/>
    <w:semiHidden/>
    <w:rsid w:val="00005513"/>
    <w:pPr>
      <w:tabs>
        <w:tab w:val="num" w:pos="1440"/>
      </w:tabs>
      <w:spacing w:before="120" w:after="120"/>
      <w:ind w:left="720" w:hanging="720"/>
      <w:jc w:val="center"/>
    </w:pPr>
    <w:rPr>
      <w:rFonts w:ascii="Arial Narrow" w:hAnsi="Arial Narrow"/>
      <w:b/>
      <w:sz w:val="28"/>
      <w:szCs w:val="20"/>
    </w:rPr>
  </w:style>
  <w:style w:type="paragraph" w:customStyle="1" w:styleId="33">
    <w:name w:val="Раздел 3"/>
    <w:basedOn w:val="Normal"/>
    <w:uiPriority w:val="99"/>
    <w:semiHidden/>
    <w:rsid w:val="00005513"/>
    <w:pPr>
      <w:tabs>
        <w:tab w:val="num" w:pos="360"/>
      </w:tabs>
      <w:spacing w:before="120" w:after="120"/>
      <w:ind w:left="360" w:hanging="360"/>
      <w:jc w:val="center"/>
    </w:pPr>
    <w:rPr>
      <w:b/>
      <w:szCs w:val="20"/>
    </w:rPr>
  </w:style>
  <w:style w:type="paragraph" w:styleId="Subtitle">
    <w:name w:val="Subtitle"/>
    <w:basedOn w:val="Normal"/>
    <w:link w:val="a14"/>
    <w:qFormat/>
    <w:rsid w:val="00005513"/>
    <w:pPr>
      <w:spacing w:after="60"/>
      <w:jc w:val="center"/>
      <w:outlineLvl w:val="1"/>
    </w:pPr>
    <w:rPr>
      <w:rFonts w:ascii="Arial" w:hAnsi="Arial"/>
      <w:szCs w:val="20"/>
    </w:rPr>
  </w:style>
  <w:style w:type="character" w:customStyle="1" w:styleId="a14">
    <w:name w:val="Подзаголовок Знак"/>
    <w:basedOn w:val="DefaultParagraphFont"/>
    <w:link w:val="Subtitle"/>
    <w:rsid w:val="00005513"/>
    <w:rPr>
      <w:rFonts w:ascii="Arial" w:eastAsia="Times New Roman" w:hAnsi="Arial"/>
      <w:sz w:val="24"/>
    </w:rPr>
  </w:style>
  <w:style w:type="paragraph" w:customStyle="1" w:styleId="117">
    <w:name w:val="Стиль1"/>
    <w:basedOn w:val="Normal"/>
    <w:rsid w:val="00005513"/>
    <w:pPr>
      <w:keepNext/>
      <w:keepLines/>
      <w:widowControl w:val="0"/>
      <w:suppressLineNumbers/>
      <w:tabs>
        <w:tab w:val="num" w:pos="643"/>
      </w:tabs>
      <w:suppressAutoHyphens/>
      <w:spacing w:after="60"/>
      <w:ind w:left="643" w:hanging="360"/>
    </w:pPr>
    <w:rPr>
      <w:b/>
      <w:sz w:val="28"/>
    </w:rPr>
  </w:style>
  <w:style w:type="paragraph" w:customStyle="1" w:styleId="23">
    <w:name w:val="Стиль2"/>
    <w:basedOn w:val="ListNumber2"/>
    <w:rsid w:val="00005513"/>
    <w:pPr>
      <w:keepNext/>
      <w:keepLines/>
      <w:widowControl w:val="0"/>
      <w:suppressLineNumbers/>
      <w:suppressAutoHyphens/>
    </w:pPr>
    <w:rPr>
      <w:b/>
    </w:rPr>
  </w:style>
  <w:style w:type="paragraph" w:customStyle="1" w:styleId="34">
    <w:name w:val="Стиль3"/>
    <w:basedOn w:val="BodyTextIndent2"/>
    <w:rsid w:val="00005513"/>
    <w:pPr>
      <w:widowControl w:val="0"/>
      <w:tabs>
        <w:tab w:val="num" w:pos="643"/>
      </w:tabs>
      <w:adjustRightInd w:val="0"/>
      <w:spacing w:after="0" w:line="240" w:lineRule="auto"/>
      <w:ind w:left="643" w:hanging="360"/>
      <w:textAlignment w:val="baseline"/>
    </w:pPr>
  </w:style>
  <w:style w:type="paragraph" w:styleId="BodyTextIndent2">
    <w:name w:val="Body Text Indent 2"/>
    <w:aliases w:val="Знак1,Знак3"/>
    <w:basedOn w:val="Normal"/>
    <w:link w:val="24"/>
    <w:rsid w:val="00005513"/>
    <w:pPr>
      <w:spacing w:after="120" w:line="480" w:lineRule="auto"/>
      <w:ind w:left="283"/>
      <w:jc w:val="both"/>
    </w:pPr>
    <w:rPr>
      <w:szCs w:val="20"/>
    </w:rPr>
  </w:style>
  <w:style w:type="character" w:customStyle="1" w:styleId="24">
    <w:name w:val="Основной текст с отступом 2 Знак"/>
    <w:aliases w:val="Знак1 Знак,Знак3 Знак"/>
    <w:basedOn w:val="DefaultParagraphFont"/>
    <w:link w:val="BodyTextIndent2"/>
    <w:rsid w:val="00005513"/>
    <w:rPr>
      <w:rFonts w:ascii="Times New Roman" w:eastAsia="Times New Roman" w:hAnsi="Times New Roman"/>
      <w:sz w:val="24"/>
    </w:rPr>
  </w:style>
  <w:style w:type="paragraph" w:customStyle="1" w:styleId="a15">
    <w:name w:val="пункт"/>
    <w:basedOn w:val="Normal"/>
    <w:rsid w:val="00005513"/>
    <w:pPr>
      <w:tabs>
        <w:tab w:val="num" w:pos="1307"/>
      </w:tabs>
      <w:spacing w:before="60" w:after="60"/>
      <w:ind w:left="1080"/>
    </w:pPr>
  </w:style>
  <w:style w:type="paragraph" w:customStyle="1" w:styleId="ConsPlusNonformat">
    <w:name w:val="ConsPlusNonformat"/>
    <w:rsid w:val="00005513"/>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Normal"/>
    <w:rsid w:val="00005513"/>
    <w:pPr>
      <w:spacing w:after="160" w:line="240" w:lineRule="exact"/>
    </w:pPr>
    <w:rPr>
      <w:sz w:val="20"/>
      <w:szCs w:val="20"/>
      <w:lang w:eastAsia="zh-CN"/>
    </w:rPr>
  </w:style>
  <w:style w:type="paragraph" w:customStyle="1" w:styleId="231">
    <w:name w:val="Знак Знак23 Знак Знак Знак Знак"/>
    <w:basedOn w:val="Normal"/>
    <w:rsid w:val="00005513"/>
    <w:pPr>
      <w:spacing w:after="160" w:line="240" w:lineRule="exact"/>
    </w:pPr>
    <w:rPr>
      <w:sz w:val="20"/>
      <w:szCs w:val="20"/>
      <w:lang w:eastAsia="zh-CN"/>
    </w:rPr>
  </w:style>
  <w:style w:type="paragraph" w:customStyle="1" w:styleId="a16">
    <w:name w:val="Знак Знак Знак Знак Знак Знак Знак"/>
    <w:basedOn w:val="Normal"/>
    <w:rsid w:val="00005513"/>
    <w:pPr>
      <w:spacing w:after="160" w:line="240" w:lineRule="exact"/>
    </w:pPr>
    <w:rPr>
      <w:sz w:val="20"/>
      <w:szCs w:val="20"/>
      <w:lang w:eastAsia="zh-CN"/>
    </w:rPr>
  </w:style>
  <w:style w:type="paragraph" w:customStyle="1" w:styleId="123">
    <w:name w:val="Список многоуровневый 1"/>
    <w:basedOn w:val="Normal"/>
    <w:rsid w:val="00005513"/>
    <w:pPr>
      <w:tabs>
        <w:tab w:val="num" w:pos="432"/>
      </w:tabs>
      <w:spacing w:after="60"/>
      <w:ind w:left="431" w:hanging="431"/>
      <w:jc w:val="both"/>
    </w:pPr>
  </w:style>
  <w:style w:type="paragraph" w:styleId="TOC4">
    <w:name w:val="toc 4"/>
    <w:basedOn w:val="Normal"/>
    <w:next w:val="Normal"/>
    <w:autoRedefine/>
    <w:uiPriority w:val="99"/>
    <w:semiHidden/>
    <w:rsid w:val="00005513"/>
    <w:pPr>
      <w:ind w:left="720"/>
    </w:pPr>
  </w:style>
  <w:style w:type="paragraph" w:customStyle="1" w:styleId="2310">
    <w:name w:val="Знак Знак23 Знак Знак Знак Знак1"/>
    <w:basedOn w:val="Normal"/>
    <w:autoRedefine/>
    <w:rsid w:val="00005513"/>
    <w:pPr>
      <w:spacing w:before="60" w:after="60"/>
    </w:pPr>
    <w:rPr>
      <w:sz w:val="20"/>
      <w:szCs w:val="20"/>
      <w:lang w:eastAsia="zh-CN"/>
    </w:rPr>
  </w:style>
  <w:style w:type="character" w:customStyle="1" w:styleId="H21">
    <w:name w:val="H2 Знак Знак"/>
    <w:uiPriority w:val="99"/>
    <w:rsid w:val="00005513"/>
    <w:rPr>
      <w:rFonts w:eastAsia="Times New Roman" w:cs="Times New Roman"/>
      <w:b/>
      <w:bCs/>
      <w:sz w:val="30"/>
      <w:szCs w:val="30"/>
      <w:lang w:val="ru-RU" w:eastAsia="ru-RU" w:bidi="ar-SA"/>
    </w:rPr>
  </w:style>
  <w:style w:type="character" w:customStyle="1" w:styleId="29">
    <w:name w:val="Знак Знак29"/>
    <w:uiPriority w:val="99"/>
    <w:rsid w:val="00005513"/>
    <w:rPr>
      <w:rFonts w:ascii="Cambria" w:hAnsi="Cambria" w:cs="Times New Roman"/>
      <w:b/>
      <w:bCs/>
      <w:sz w:val="26"/>
      <w:szCs w:val="26"/>
      <w:lang w:val="ru-RU" w:eastAsia="en-US" w:bidi="ar-SA"/>
    </w:rPr>
  </w:style>
  <w:style w:type="character" w:customStyle="1" w:styleId="28">
    <w:name w:val="Знак Знак28"/>
    <w:uiPriority w:val="99"/>
    <w:rsid w:val="00005513"/>
    <w:rPr>
      <w:rFonts w:ascii="Arial" w:hAnsi="Arial" w:cs="Arial"/>
      <w:sz w:val="24"/>
      <w:szCs w:val="24"/>
      <w:lang w:val="ru-RU" w:eastAsia="ru-RU" w:bidi="ar-SA"/>
    </w:rPr>
  </w:style>
  <w:style w:type="character" w:customStyle="1" w:styleId="27">
    <w:name w:val="Знак Знак27"/>
    <w:uiPriority w:val="99"/>
    <w:rsid w:val="00005513"/>
    <w:rPr>
      <w:rFonts w:eastAsia="Times New Roman" w:cs="Times New Roman"/>
      <w:sz w:val="22"/>
      <w:szCs w:val="22"/>
      <w:lang w:val="ru-RU" w:eastAsia="ru-RU" w:bidi="ar-SA"/>
    </w:rPr>
  </w:style>
  <w:style w:type="character" w:customStyle="1" w:styleId="26">
    <w:name w:val="Знак Знак26"/>
    <w:uiPriority w:val="99"/>
    <w:rsid w:val="00005513"/>
    <w:rPr>
      <w:rFonts w:eastAsia="Times New Roman" w:cs="Times New Roman"/>
      <w:i/>
      <w:iCs/>
      <w:sz w:val="22"/>
      <w:szCs w:val="22"/>
      <w:lang w:val="ru-RU" w:eastAsia="ru-RU" w:bidi="ar-SA"/>
    </w:rPr>
  </w:style>
  <w:style w:type="character" w:customStyle="1" w:styleId="25">
    <w:name w:val="Знак Знак25"/>
    <w:uiPriority w:val="99"/>
    <w:rsid w:val="00005513"/>
    <w:rPr>
      <w:rFonts w:ascii="Arial" w:hAnsi="Arial" w:cs="Arial"/>
      <w:lang w:val="ru-RU" w:eastAsia="ru-RU" w:bidi="ar-SA"/>
    </w:rPr>
  </w:style>
  <w:style w:type="character" w:customStyle="1" w:styleId="240">
    <w:name w:val="Знак Знак24"/>
    <w:uiPriority w:val="99"/>
    <w:rsid w:val="00005513"/>
    <w:rPr>
      <w:rFonts w:ascii="Arial" w:hAnsi="Arial" w:cs="Arial"/>
      <w:i/>
      <w:iCs/>
      <w:lang w:val="ru-RU" w:eastAsia="ru-RU" w:bidi="ar-SA"/>
    </w:rPr>
  </w:style>
  <w:style w:type="character" w:customStyle="1" w:styleId="232">
    <w:name w:val="Знак Знак23"/>
    <w:uiPriority w:val="99"/>
    <w:rsid w:val="00005513"/>
    <w:rPr>
      <w:rFonts w:ascii="Arial" w:hAnsi="Arial" w:cs="Arial"/>
      <w:b/>
      <w:bCs/>
      <w:i/>
      <w:iCs/>
      <w:sz w:val="18"/>
      <w:szCs w:val="18"/>
      <w:lang w:val="ru-RU" w:eastAsia="ru-RU" w:bidi="ar-SA"/>
    </w:rPr>
  </w:style>
  <w:style w:type="paragraph" w:styleId="HTMLAddress">
    <w:name w:val="HTML Address"/>
    <w:basedOn w:val="Normal"/>
    <w:link w:val="HTML"/>
    <w:uiPriority w:val="99"/>
    <w:rsid w:val="00005513"/>
    <w:pPr>
      <w:spacing w:after="60"/>
      <w:jc w:val="both"/>
    </w:pPr>
    <w:rPr>
      <w:i/>
      <w:iCs/>
    </w:rPr>
  </w:style>
  <w:style w:type="character" w:customStyle="1" w:styleId="HTML">
    <w:name w:val="Адрес HTML Знак"/>
    <w:basedOn w:val="DefaultParagraphFont"/>
    <w:link w:val="HTMLAddress"/>
    <w:uiPriority w:val="99"/>
    <w:rsid w:val="00005513"/>
    <w:rPr>
      <w:rFonts w:ascii="Times New Roman" w:eastAsia="Times New Roman" w:hAnsi="Times New Roman"/>
      <w:i/>
      <w:iCs/>
      <w:sz w:val="24"/>
      <w:szCs w:val="24"/>
    </w:rPr>
  </w:style>
  <w:style w:type="paragraph" w:styleId="HTMLPreformatted">
    <w:name w:val="HTML Preformatted"/>
    <w:basedOn w:val="Normal"/>
    <w:link w:val="HTML0"/>
    <w:rsid w:val="0000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szCs w:val="20"/>
    </w:rPr>
  </w:style>
  <w:style w:type="character" w:customStyle="1" w:styleId="HTML0">
    <w:name w:val="Стандартный HTML Знак"/>
    <w:basedOn w:val="DefaultParagraphFont"/>
    <w:link w:val="HTMLPreformatted"/>
    <w:rsid w:val="00005513"/>
    <w:rPr>
      <w:rFonts w:ascii="Courier New" w:eastAsia="Times New Roman" w:hAnsi="Courier New"/>
    </w:rPr>
  </w:style>
  <w:style w:type="paragraph" w:styleId="NormalIndent">
    <w:name w:val="Normal Indent"/>
    <w:basedOn w:val="Normal"/>
    <w:rsid w:val="00005513"/>
    <w:pPr>
      <w:spacing w:after="60"/>
      <w:ind w:left="708"/>
      <w:jc w:val="both"/>
    </w:pPr>
  </w:style>
  <w:style w:type="paragraph" w:styleId="EnvelopeAddress">
    <w:name w:val="envelope address"/>
    <w:basedOn w:val="Normal"/>
    <w:rsid w:val="00005513"/>
    <w:pPr>
      <w:framePr w:w="7920" w:h="1980" w:hRule="atLeast" w:hSpace="180" w:wrap="auto" w:hAnchor="page" w:xAlign="center" w:yAlign="bottom"/>
      <w:spacing w:after="60"/>
      <w:ind w:left="2880"/>
      <w:jc w:val="both"/>
    </w:pPr>
    <w:rPr>
      <w:rFonts w:ascii="Arial" w:hAnsi="Arial" w:cs="Arial"/>
    </w:rPr>
  </w:style>
  <w:style w:type="paragraph" w:styleId="EnvelopeReturn">
    <w:name w:val="envelope return"/>
    <w:basedOn w:val="Normal"/>
    <w:rsid w:val="00005513"/>
    <w:pPr>
      <w:spacing w:after="60"/>
      <w:jc w:val="both"/>
    </w:pPr>
    <w:rPr>
      <w:rFonts w:ascii="Arial" w:hAnsi="Arial" w:cs="Arial"/>
      <w:sz w:val="20"/>
      <w:szCs w:val="20"/>
    </w:rPr>
  </w:style>
  <w:style w:type="paragraph" w:styleId="List">
    <w:name w:val="List"/>
    <w:basedOn w:val="Normal"/>
    <w:rsid w:val="00005513"/>
    <w:pPr>
      <w:spacing w:after="60"/>
      <w:ind w:left="283" w:hanging="283"/>
      <w:jc w:val="both"/>
    </w:pPr>
  </w:style>
  <w:style w:type="paragraph" w:styleId="ListBullet">
    <w:name w:val="List Bullet"/>
    <w:basedOn w:val="Normal"/>
    <w:autoRedefine/>
    <w:rsid w:val="00005513"/>
    <w:pPr>
      <w:widowControl w:val="0"/>
      <w:spacing w:after="60"/>
      <w:jc w:val="both"/>
    </w:pPr>
  </w:style>
  <w:style w:type="paragraph" w:styleId="List2">
    <w:name w:val="List 2"/>
    <w:basedOn w:val="Normal"/>
    <w:rsid w:val="00005513"/>
    <w:pPr>
      <w:spacing w:after="60"/>
      <w:ind w:left="566" w:hanging="283"/>
      <w:jc w:val="both"/>
    </w:pPr>
  </w:style>
  <w:style w:type="paragraph" w:styleId="List3">
    <w:name w:val="List 3"/>
    <w:basedOn w:val="Normal"/>
    <w:rsid w:val="00005513"/>
    <w:pPr>
      <w:spacing w:after="60"/>
      <w:ind w:left="849" w:hanging="283"/>
      <w:jc w:val="both"/>
    </w:pPr>
  </w:style>
  <w:style w:type="paragraph" w:styleId="List4">
    <w:name w:val="List 4"/>
    <w:basedOn w:val="Normal"/>
    <w:rsid w:val="00005513"/>
    <w:pPr>
      <w:spacing w:after="60"/>
      <w:ind w:left="1132" w:hanging="283"/>
      <w:jc w:val="both"/>
    </w:pPr>
  </w:style>
  <w:style w:type="paragraph" w:styleId="List5">
    <w:name w:val="List 5"/>
    <w:basedOn w:val="Normal"/>
    <w:rsid w:val="00005513"/>
    <w:pPr>
      <w:spacing w:after="60"/>
      <w:ind w:left="1415" w:hanging="283"/>
      <w:jc w:val="both"/>
    </w:pPr>
  </w:style>
  <w:style w:type="paragraph" w:styleId="ListNumber5">
    <w:name w:val="List Number 5"/>
    <w:basedOn w:val="Normal"/>
    <w:rsid w:val="00005513"/>
    <w:pPr>
      <w:tabs>
        <w:tab w:val="num" w:pos="1492"/>
      </w:tabs>
      <w:spacing w:after="60"/>
      <w:ind w:left="1492" w:hanging="360"/>
      <w:jc w:val="both"/>
    </w:pPr>
  </w:style>
  <w:style w:type="character" w:customStyle="1" w:styleId="170">
    <w:name w:val="Знак Знак17"/>
    <w:uiPriority w:val="99"/>
    <w:rsid w:val="00005513"/>
    <w:rPr>
      <w:rFonts w:ascii="Cambria" w:hAnsi="Cambria" w:cs="Times New Roman"/>
      <w:b/>
      <w:bCs/>
      <w:kern w:val="28"/>
      <w:sz w:val="32"/>
      <w:szCs w:val="32"/>
      <w:lang w:val="ru-RU" w:eastAsia="zh-CN" w:bidi="ar-SA"/>
    </w:rPr>
  </w:style>
  <w:style w:type="paragraph" w:styleId="Title">
    <w:name w:val="Title"/>
    <w:basedOn w:val="Normal"/>
    <w:link w:val="a17"/>
    <w:qFormat/>
    <w:rsid w:val="00005513"/>
    <w:pPr>
      <w:widowControl w:val="0"/>
      <w:autoSpaceDE w:val="0"/>
      <w:autoSpaceDN w:val="0"/>
      <w:adjustRightInd w:val="0"/>
      <w:spacing w:before="240" w:after="60"/>
      <w:jc w:val="center"/>
      <w:outlineLvl w:val="0"/>
    </w:pPr>
    <w:rPr>
      <w:rFonts w:ascii="Cambria" w:hAnsi="Cambria"/>
      <w:b/>
      <w:bCs/>
      <w:kern w:val="28"/>
      <w:sz w:val="32"/>
      <w:szCs w:val="32"/>
    </w:rPr>
  </w:style>
  <w:style w:type="character" w:customStyle="1" w:styleId="a17">
    <w:name w:val="Название Знак"/>
    <w:basedOn w:val="DefaultParagraphFont"/>
    <w:link w:val="Title"/>
    <w:rsid w:val="00005513"/>
    <w:rPr>
      <w:rFonts w:ascii="Cambria" w:eastAsia="Times New Roman" w:hAnsi="Cambria"/>
      <w:b/>
      <w:bCs/>
      <w:kern w:val="28"/>
      <w:sz w:val="32"/>
      <w:szCs w:val="32"/>
    </w:rPr>
  </w:style>
  <w:style w:type="paragraph" w:styleId="Closing">
    <w:name w:val="Closing"/>
    <w:basedOn w:val="Normal"/>
    <w:link w:val="a18"/>
    <w:uiPriority w:val="99"/>
    <w:rsid w:val="00005513"/>
    <w:pPr>
      <w:spacing w:after="60"/>
      <w:ind w:left="4252"/>
      <w:jc w:val="both"/>
    </w:pPr>
  </w:style>
  <w:style w:type="character" w:customStyle="1" w:styleId="a18">
    <w:name w:val="Прощание Знак"/>
    <w:basedOn w:val="DefaultParagraphFont"/>
    <w:link w:val="Closing"/>
    <w:uiPriority w:val="99"/>
    <w:rsid w:val="00005513"/>
    <w:rPr>
      <w:rFonts w:ascii="Times New Roman" w:eastAsia="Times New Roman" w:hAnsi="Times New Roman"/>
      <w:sz w:val="24"/>
      <w:szCs w:val="24"/>
    </w:rPr>
  </w:style>
  <w:style w:type="paragraph" w:styleId="Signature">
    <w:name w:val="Signature"/>
    <w:basedOn w:val="Normal"/>
    <w:link w:val="a19"/>
    <w:uiPriority w:val="99"/>
    <w:rsid w:val="00005513"/>
    <w:pPr>
      <w:spacing w:after="60"/>
      <w:ind w:left="4252"/>
      <w:jc w:val="both"/>
    </w:pPr>
  </w:style>
  <w:style w:type="character" w:customStyle="1" w:styleId="a19">
    <w:name w:val="Подпись Знак"/>
    <w:basedOn w:val="DefaultParagraphFont"/>
    <w:link w:val="Signature"/>
    <w:uiPriority w:val="99"/>
    <w:rsid w:val="00005513"/>
    <w:rPr>
      <w:rFonts w:ascii="Times New Roman" w:eastAsia="Times New Roman" w:hAnsi="Times New Roman"/>
      <w:sz w:val="24"/>
      <w:szCs w:val="24"/>
    </w:rPr>
  </w:style>
  <w:style w:type="paragraph" w:styleId="ListContinue">
    <w:name w:val="List Continue"/>
    <w:basedOn w:val="Normal"/>
    <w:rsid w:val="00005513"/>
    <w:pPr>
      <w:spacing w:after="120"/>
      <w:ind w:left="283"/>
      <w:jc w:val="both"/>
    </w:pPr>
  </w:style>
  <w:style w:type="paragraph" w:styleId="ListContinue2">
    <w:name w:val="List Continue 2"/>
    <w:basedOn w:val="Normal"/>
    <w:rsid w:val="00005513"/>
    <w:pPr>
      <w:spacing w:after="120"/>
      <w:ind w:left="566"/>
      <w:jc w:val="both"/>
    </w:pPr>
  </w:style>
  <w:style w:type="paragraph" w:styleId="ListContinue3">
    <w:name w:val="List Continue 3"/>
    <w:basedOn w:val="Normal"/>
    <w:rsid w:val="00005513"/>
    <w:pPr>
      <w:spacing w:after="120"/>
      <w:ind w:left="849"/>
      <w:jc w:val="both"/>
    </w:pPr>
  </w:style>
  <w:style w:type="paragraph" w:styleId="ListContinue4">
    <w:name w:val="List Continue 4"/>
    <w:basedOn w:val="Normal"/>
    <w:rsid w:val="00005513"/>
    <w:pPr>
      <w:spacing w:after="120"/>
      <w:ind w:left="1132"/>
      <w:jc w:val="both"/>
    </w:pPr>
  </w:style>
  <w:style w:type="paragraph" w:styleId="ListContinue5">
    <w:name w:val="List Continue 5"/>
    <w:basedOn w:val="Normal"/>
    <w:rsid w:val="00005513"/>
    <w:pPr>
      <w:spacing w:after="120"/>
      <w:ind w:left="1415"/>
      <w:jc w:val="both"/>
    </w:pPr>
  </w:style>
  <w:style w:type="paragraph" w:styleId="MessageHeader">
    <w:name w:val="Message Header"/>
    <w:basedOn w:val="Normal"/>
    <w:link w:val="a20"/>
    <w:uiPriority w:val="99"/>
    <w:rsid w:val="00005513"/>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shd w:val="pct20" w:color="auto" w:fill="auto"/>
    </w:rPr>
  </w:style>
  <w:style w:type="character" w:customStyle="1" w:styleId="a20">
    <w:name w:val="Шапка Знак"/>
    <w:basedOn w:val="DefaultParagraphFont"/>
    <w:link w:val="MessageHeader"/>
    <w:uiPriority w:val="99"/>
    <w:rsid w:val="00005513"/>
    <w:rPr>
      <w:rFonts w:ascii="Arial" w:eastAsia="Times New Roman" w:hAnsi="Arial"/>
      <w:sz w:val="24"/>
      <w:szCs w:val="24"/>
      <w:shd w:val="pct20" w:color="auto" w:fill="auto"/>
    </w:rPr>
  </w:style>
  <w:style w:type="character" w:customStyle="1" w:styleId="1114">
    <w:name w:val="Знак Знак11"/>
    <w:uiPriority w:val="99"/>
    <w:rsid w:val="00005513"/>
    <w:rPr>
      <w:rFonts w:ascii="Arial" w:hAnsi="Arial" w:cs="Times New Roman"/>
      <w:sz w:val="24"/>
      <w:szCs w:val="24"/>
      <w:lang w:val="ru-RU" w:eastAsia="ru-RU" w:bidi="ar-SA"/>
    </w:rPr>
  </w:style>
  <w:style w:type="paragraph" w:styleId="Salutation">
    <w:name w:val="Salutation"/>
    <w:basedOn w:val="Normal"/>
    <w:next w:val="Normal"/>
    <w:link w:val="a21"/>
    <w:uiPriority w:val="99"/>
    <w:rsid w:val="00005513"/>
    <w:pPr>
      <w:spacing w:after="60"/>
      <w:jc w:val="both"/>
    </w:pPr>
  </w:style>
  <w:style w:type="character" w:customStyle="1" w:styleId="a21">
    <w:name w:val="Приветствие Знак"/>
    <w:basedOn w:val="DefaultParagraphFont"/>
    <w:link w:val="Salutation"/>
    <w:uiPriority w:val="99"/>
    <w:rsid w:val="00005513"/>
    <w:rPr>
      <w:rFonts w:ascii="Times New Roman" w:eastAsia="Times New Roman" w:hAnsi="Times New Roman"/>
      <w:sz w:val="24"/>
      <w:szCs w:val="24"/>
    </w:rPr>
  </w:style>
  <w:style w:type="character" w:customStyle="1" w:styleId="90">
    <w:name w:val="Знак Знак9"/>
    <w:uiPriority w:val="99"/>
    <w:rsid w:val="00005513"/>
    <w:rPr>
      <w:rFonts w:eastAsia="Times New Roman" w:cs="Times New Roman"/>
      <w:sz w:val="24"/>
      <w:szCs w:val="24"/>
      <w:lang w:val="ru-RU" w:eastAsia="ru-RU" w:bidi="ar-SA"/>
    </w:rPr>
  </w:style>
  <w:style w:type="paragraph" w:styleId="Date">
    <w:name w:val="Date"/>
    <w:basedOn w:val="Normal"/>
    <w:next w:val="Normal"/>
    <w:link w:val="a22"/>
    <w:uiPriority w:val="99"/>
    <w:rsid w:val="00005513"/>
    <w:pPr>
      <w:spacing w:after="60"/>
      <w:jc w:val="both"/>
    </w:pPr>
  </w:style>
  <w:style w:type="character" w:customStyle="1" w:styleId="a22">
    <w:name w:val="Дата Знак"/>
    <w:basedOn w:val="DefaultParagraphFont"/>
    <w:link w:val="Date"/>
    <w:uiPriority w:val="99"/>
    <w:rsid w:val="00005513"/>
    <w:rPr>
      <w:rFonts w:ascii="Times New Roman" w:eastAsia="Times New Roman" w:hAnsi="Times New Roman"/>
      <w:sz w:val="24"/>
      <w:szCs w:val="24"/>
    </w:rPr>
  </w:style>
  <w:style w:type="paragraph" w:styleId="BodyTextFirstIndent">
    <w:name w:val="Body Text First Indent"/>
    <w:basedOn w:val="BodyText"/>
    <w:link w:val="a23"/>
    <w:uiPriority w:val="99"/>
    <w:rsid w:val="00005513"/>
    <w:pPr>
      <w:ind w:firstLine="210"/>
      <w:jc w:val="both"/>
    </w:pPr>
  </w:style>
  <w:style w:type="character" w:customStyle="1" w:styleId="a23">
    <w:name w:val="Красная строка Знак"/>
    <w:basedOn w:val="a3"/>
    <w:link w:val="BodyTextFirstIndent"/>
    <w:uiPriority w:val="99"/>
    <w:rsid w:val="00005513"/>
    <w:rPr>
      <w:rFonts w:ascii="Times New Roman" w:eastAsia="Times New Roman" w:hAnsi="Times New Roman" w:cs="Times New Roman"/>
      <w:sz w:val="24"/>
      <w:szCs w:val="24"/>
      <w:lang w:eastAsia="ru-RU"/>
    </w:rPr>
  </w:style>
  <w:style w:type="paragraph" w:styleId="BodyTextFirstIndent2">
    <w:name w:val="Body Text First Indent 2"/>
    <w:basedOn w:val="BodyTextIndent"/>
    <w:link w:val="210"/>
    <w:uiPriority w:val="99"/>
    <w:rsid w:val="00005513"/>
    <w:pPr>
      <w:spacing w:line="240" w:lineRule="auto"/>
      <w:ind w:left="283" w:firstLine="210"/>
      <w:jc w:val="both"/>
    </w:pPr>
  </w:style>
  <w:style w:type="character" w:customStyle="1" w:styleId="210">
    <w:name w:val="Красная строка 2 Знак"/>
    <w:basedOn w:val="14"/>
    <w:link w:val="BodyTextFirstIndent2"/>
    <w:uiPriority w:val="99"/>
    <w:rsid w:val="00005513"/>
    <w:rPr>
      <w:rFonts w:ascii="Times New Roman" w:eastAsia="Times New Roman" w:hAnsi="Times New Roman" w:cs="Times New Roman"/>
      <w:sz w:val="24"/>
      <w:szCs w:val="24"/>
      <w:lang w:eastAsia="ru-RU"/>
    </w:rPr>
  </w:style>
  <w:style w:type="character" w:customStyle="1" w:styleId="50">
    <w:name w:val="Знак Знак5"/>
    <w:uiPriority w:val="99"/>
    <w:rsid w:val="00005513"/>
    <w:rPr>
      <w:rFonts w:eastAsia="Times New Roman" w:cs="Times New Roman"/>
      <w:sz w:val="24"/>
      <w:szCs w:val="24"/>
      <w:lang w:val="ru-RU" w:eastAsia="ru-RU" w:bidi="ar-SA"/>
    </w:rPr>
  </w:style>
  <w:style w:type="paragraph" w:styleId="E-mailSignature">
    <w:name w:val="E-mail Signature"/>
    <w:basedOn w:val="Normal"/>
    <w:link w:val="a24"/>
    <w:uiPriority w:val="99"/>
    <w:rsid w:val="00005513"/>
    <w:pPr>
      <w:spacing w:after="60"/>
      <w:jc w:val="both"/>
    </w:pPr>
  </w:style>
  <w:style w:type="character" w:customStyle="1" w:styleId="a24">
    <w:name w:val="Электронная подпись Знак"/>
    <w:basedOn w:val="DefaultParagraphFont"/>
    <w:link w:val="E-mailSignature"/>
    <w:uiPriority w:val="99"/>
    <w:rsid w:val="00005513"/>
    <w:rPr>
      <w:rFonts w:ascii="Times New Roman" w:eastAsia="Times New Roman" w:hAnsi="Times New Roman"/>
      <w:sz w:val="24"/>
      <w:szCs w:val="24"/>
    </w:rPr>
  </w:style>
  <w:style w:type="paragraph" w:customStyle="1" w:styleId="1CharChar">
    <w:name w:val="1 Знак Char Знак Char Знак"/>
    <w:basedOn w:val="Normal"/>
    <w:rsid w:val="00005513"/>
    <w:pPr>
      <w:spacing w:after="160" w:line="240" w:lineRule="exact"/>
    </w:pPr>
    <w:rPr>
      <w:sz w:val="20"/>
      <w:szCs w:val="20"/>
      <w:lang w:eastAsia="zh-CN"/>
    </w:rPr>
  </w:style>
  <w:style w:type="paragraph" w:customStyle="1" w:styleId="a25">
    <w:name w:val="Знак Знак Знак Знак"/>
    <w:basedOn w:val="Normal"/>
    <w:rsid w:val="00005513"/>
    <w:pPr>
      <w:spacing w:after="160" w:line="240" w:lineRule="exact"/>
    </w:pPr>
    <w:rPr>
      <w:sz w:val="20"/>
      <w:szCs w:val="20"/>
      <w:lang w:eastAsia="zh-CN"/>
    </w:rPr>
  </w:style>
  <w:style w:type="paragraph" w:customStyle="1" w:styleId="a26">
    <w:name w:val="Знак Знак Знак Знак Знак Знак"/>
    <w:basedOn w:val="Normal"/>
    <w:rsid w:val="00005513"/>
    <w:pPr>
      <w:spacing w:after="160" w:line="240" w:lineRule="exact"/>
    </w:pPr>
    <w:rPr>
      <w:sz w:val="20"/>
      <w:szCs w:val="20"/>
      <w:lang w:eastAsia="zh-CN"/>
    </w:rPr>
  </w:style>
  <w:style w:type="paragraph" w:customStyle="1" w:styleId="a27">
    <w:name w:val="Дефис"/>
    <w:basedOn w:val="19"/>
    <w:link w:val="a28"/>
    <w:uiPriority w:val="99"/>
    <w:rsid w:val="00005513"/>
    <w:pPr>
      <w:spacing w:after="0" w:line="240" w:lineRule="auto"/>
      <w:ind w:hanging="360"/>
    </w:pPr>
    <w:rPr>
      <w:rFonts w:ascii="Times New Roman" w:hAnsi="Times New Roman"/>
      <w:sz w:val="24"/>
      <w:szCs w:val="24"/>
      <w:lang w:val="en-US" w:eastAsia="ru-RU"/>
    </w:rPr>
  </w:style>
  <w:style w:type="character" w:customStyle="1" w:styleId="a28">
    <w:name w:val="Дефис Знак"/>
    <w:link w:val="a27"/>
    <w:uiPriority w:val="99"/>
    <w:rsid w:val="00005513"/>
    <w:rPr>
      <w:rFonts w:ascii="Times New Roman" w:eastAsia="Times New Roman" w:hAnsi="Times New Roman"/>
      <w:sz w:val="24"/>
      <w:szCs w:val="24"/>
      <w:lang w:val="en-US"/>
    </w:rPr>
  </w:style>
  <w:style w:type="paragraph" w:customStyle="1" w:styleId="40">
    <w:name w:val="Стиль4"/>
    <w:basedOn w:val="a27"/>
    <w:link w:val="41"/>
    <w:uiPriority w:val="99"/>
    <w:rsid w:val="00005513"/>
  </w:style>
  <w:style w:type="character" w:customStyle="1" w:styleId="41">
    <w:name w:val="Стиль4 Знак"/>
    <w:basedOn w:val="a28"/>
    <w:link w:val="40"/>
    <w:uiPriority w:val="99"/>
    <w:rsid w:val="00005513"/>
    <w:rPr>
      <w:rFonts w:ascii="Times New Roman" w:eastAsia="Times New Roman" w:hAnsi="Times New Roman"/>
      <w:sz w:val="24"/>
      <w:szCs w:val="24"/>
      <w:lang w:val="en-US"/>
    </w:rPr>
  </w:style>
  <w:style w:type="character" w:customStyle="1" w:styleId="skypepnhtextspan">
    <w:name w:val="skype_pnh_text_span"/>
    <w:uiPriority w:val="99"/>
    <w:rsid w:val="00005513"/>
    <w:rPr>
      <w:rFonts w:cs="Times New Roman"/>
    </w:rPr>
  </w:style>
  <w:style w:type="character" w:customStyle="1" w:styleId="a29">
    <w:name w:val="Текст концевой сноски Знак"/>
    <w:basedOn w:val="DefaultParagraphFont"/>
    <w:link w:val="EndnoteText"/>
    <w:uiPriority w:val="99"/>
    <w:semiHidden/>
    <w:rsid w:val="00005513"/>
    <w:rPr>
      <w:rFonts w:ascii="Times New Roman" w:eastAsia="Times New Roman" w:hAnsi="Times New Roman"/>
    </w:rPr>
  </w:style>
  <w:style w:type="paragraph" w:styleId="EndnoteText">
    <w:name w:val="endnote text"/>
    <w:basedOn w:val="Normal"/>
    <w:link w:val="a29"/>
    <w:uiPriority w:val="99"/>
    <w:semiHidden/>
    <w:rsid w:val="00005513"/>
    <w:rPr>
      <w:sz w:val="20"/>
      <w:szCs w:val="20"/>
    </w:rPr>
  </w:style>
  <w:style w:type="paragraph" w:customStyle="1" w:styleId="a31">
    <w:name w:val="Знак Знак Знак"/>
    <w:basedOn w:val="Normal"/>
    <w:rsid w:val="00005513"/>
    <w:pPr>
      <w:spacing w:after="160" w:line="240" w:lineRule="exact"/>
    </w:pPr>
    <w:rPr>
      <w:rFonts w:ascii="Verdana" w:hAnsi="Verdana"/>
      <w:sz w:val="20"/>
      <w:szCs w:val="20"/>
      <w:lang w:val="en-US" w:eastAsia="en-US"/>
    </w:rPr>
  </w:style>
  <w:style w:type="paragraph" w:customStyle="1" w:styleId="a32">
    <w:name w:val="Содержимое таблицы"/>
    <w:basedOn w:val="Normal"/>
    <w:rsid w:val="00005513"/>
    <w:pPr>
      <w:widowControl w:val="0"/>
      <w:suppressLineNumbers/>
      <w:suppressAutoHyphens/>
    </w:pPr>
    <w:rPr>
      <w:rFonts w:ascii="Arial" w:eastAsia="Lucida Sans Unicode" w:hAnsi="Arial"/>
      <w:lang w:eastAsia="ar-SA"/>
    </w:rPr>
  </w:style>
  <w:style w:type="paragraph" w:customStyle="1" w:styleId="a33">
    <w:name w:val="Заголовок таблицы"/>
    <w:basedOn w:val="a32"/>
    <w:rsid w:val="00005513"/>
    <w:pPr>
      <w:jc w:val="center"/>
    </w:pPr>
    <w:rPr>
      <w:b/>
      <w:bCs/>
      <w:i/>
      <w:iCs/>
    </w:rPr>
  </w:style>
  <w:style w:type="paragraph" w:customStyle="1" w:styleId="a34">
    <w:name w:val="Стиль"/>
    <w:rsid w:val="00005513"/>
    <w:pPr>
      <w:widowControl w:val="0"/>
      <w:autoSpaceDE w:val="0"/>
      <w:autoSpaceDN w:val="0"/>
      <w:adjustRightInd w:val="0"/>
    </w:pPr>
    <w:rPr>
      <w:rFonts w:ascii="Times New Roman" w:eastAsia="Times New Roman" w:hAnsi="Times New Roman"/>
      <w:sz w:val="24"/>
      <w:szCs w:val="24"/>
    </w:rPr>
  </w:style>
  <w:style w:type="paragraph" w:customStyle="1" w:styleId="Style4">
    <w:name w:val="Style4"/>
    <w:basedOn w:val="Normal"/>
    <w:uiPriority w:val="99"/>
    <w:rsid w:val="00005513"/>
    <w:pPr>
      <w:widowControl w:val="0"/>
      <w:autoSpaceDE w:val="0"/>
      <w:autoSpaceDN w:val="0"/>
      <w:adjustRightInd w:val="0"/>
      <w:spacing w:line="202" w:lineRule="exact"/>
      <w:jc w:val="center"/>
    </w:pPr>
  </w:style>
  <w:style w:type="character" w:customStyle="1" w:styleId="FontStyle12">
    <w:name w:val="Font Style12"/>
    <w:uiPriority w:val="99"/>
    <w:rsid w:val="00005513"/>
    <w:rPr>
      <w:rFonts w:ascii="Times New Roman" w:hAnsi="Times New Roman" w:cs="Times New Roman"/>
      <w:sz w:val="22"/>
      <w:szCs w:val="22"/>
    </w:rPr>
  </w:style>
  <w:style w:type="paragraph" w:customStyle="1" w:styleId="Style6">
    <w:name w:val="Style6"/>
    <w:basedOn w:val="Normal"/>
    <w:uiPriority w:val="99"/>
    <w:rsid w:val="00005513"/>
    <w:pPr>
      <w:widowControl w:val="0"/>
      <w:autoSpaceDE w:val="0"/>
      <w:autoSpaceDN w:val="0"/>
      <w:adjustRightInd w:val="0"/>
      <w:spacing w:line="274" w:lineRule="exact"/>
      <w:jc w:val="center"/>
    </w:pPr>
  </w:style>
  <w:style w:type="paragraph" w:customStyle="1" w:styleId="124">
    <w:name w:val="Обычный1"/>
    <w:uiPriority w:val="99"/>
    <w:rsid w:val="00005513"/>
    <w:pPr>
      <w:widowControl w:val="0"/>
      <w:suppressAutoHyphens/>
      <w:snapToGrid w:val="0"/>
      <w:ind w:firstLine="400"/>
      <w:jc w:val="both"/>
    </w:pPr>
    <w:rPr>
      <w:rFonts w:ascii="Times New Roman" w:hAnsi="Times New Roman"/>
      <w:sz w:val="24"/>
      <w:lang w:eastAsia="ar-SA"/>
    </w:rPr>
  </w:style>
  <w:style w:type="character" w:customStyle="1" w:styleId="FontStyle11">
    <w:name w:val="Font Style11"/>
    <w:uiPriority w:val="99"/>
    <w:rsid w:val="00005513"/>
    <w:rPr>
      <w:rFonts w:ascii="Times New Roman" w:hAnsi="Times New Roman" w:cs="Times New Roman" w:hint="default"/>
      <w:b/>
      <w:bCs/>
      <w:sz w:val="22"/>
      <w:szCs w:val="22"/>
    </w:rPr>
  </w:style>
  <w:style w:type="paragraph" w:customStyle="1" w:styleId="37">
    <w:name w:val="Стиль3 Знак Знак"/>
    <w:basedOn w:val="BodyTextIndent2"/>
    <w:link w:val="38"/>
    <w:uiPriority w:val="99"/>
    <w:rsid w:val="00005513"/>
    <w:pPr>
      <w:widowControl w:val="0"/>
      <w:tabs>
        <w:tab w:val="num" w:pos="227"/>
      </w:tabs>
      <w:adjustRightInd w:val="0"/>
      <w:spacing w:before="120" w:after="0" w:line="240" w:lineRule="auto"/>
      <w:ind w:left="0"/>
      <w:textAlignment w:val="baseline"/>
    </w:pPr>
    <w:rPr>
      <w:szCs w:val="24"/>
    </w:rPr>
  </w:style>
  <w:style w:type="character" w:customStyle="1" w:styleId="38">
    <w:name w:val="Стиль3 Знак Знак Знак"/>
    <w:link w:val="37"/>
    <w:uiPriority w:val="99"/>
    <w:rsid w:val="00005513"/>
    <w:rPr>
      <w:rFonts w:ascii="Times New Roman" w:eastAsia="Times New Roman" w:hAnsi="Times New Roman"/>
      <w:sz w:val="24"/>
      <w:szCs w:val="24"/>
    </w:rPr>
  </w:style>
  <w:style w:type="paragraph" w:styleId="NoSpacing">
    <w:name w:val="No Spacing"/>
    <w:uiPriority w:val="1"/>
    <w:qFormat/>
    <w:rsid w:val="00005513"/>
    <w:rPr>
      <w:rFonts w:eastAsia="Times New Roman"/>
      <w:sz w:val="22"/>
      <w:szCs w:val="22"/>
    </w:rPr>
  </w:style>
  <w:style w:type="character" w:styleId="Strong">
    <w:name w:val="Strong"/>
    <w:uiPriority w:val="99"/>
    <w:qFormat/>
    <w:rsid w:val="00005513"/>
    <w:rPr>
      <w:rFonts w:ascii="Times New Roman" w:hAnsi="Times New Roman" w:cs="Times New Roman" w:hint="default"/>
      <w:b/>
      <w:bCs/>
    </w:rPr>
  </w:style>
  <w:style w:type="paragraph" w:customStyle="1" w:styleId="a35">
    <w:name w:val="Таблица"/>
    <w:basedOn w:val="Normal"/>
    <w:rsid w:val="00005513"/>
    <w:pPr>
      <w:suppressAutoHyphens/>
      <w:spacing w:before="60" w:after="60"/>
    </w:pPr>
    <w:rPr>
      <w:rFonts w:eastAsia="Arial"/>
      <w:szCs w:val="20"/>
    </w:rPr>
  </w:style>
  <w:style w:type="character" w:customStyle="1" w:styleId="apple-style-span">
    <w:name w:val="apple-style-span"/>
    <w:basedOn w:val="DefaultParagraphFont"/>
    <w:rsid w:val="00005513"/>
  </w:style>
  <w:style w:type="paragraph" w:customStyle="1" w:styleId="125">
    <w:name w:val="заголовок 1"/>
    <w:basedOn w:val="Normal"/>
    <w:next w:val="Normal"/>
    <w:rsid w:val="00005513"/>
    <w:pPr>
      <w:keepNext/>
      <w:widowControl w:val="0"/>
      <w:jc w:val="center"/>
    </w:pPr>
    <w:rPr>
      <w:rFonts w:ascii="Arial" w:hAnsi="Arial"/>
      <w:b/>
      <w:sz w:val="22"/>
      <w:szCs w:val="20"/>
    </w:rPr>
  </w:style>
  <w:style w:type="table" w:styleId="TableGrid">
    <w:name w:val="Table Grid"/>
    <w:basedOn w:val="TableNormal"/>
    <w:uiPriority w:val="59"/>
    <w:rsid w:val="00A2107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36">
    <w:name w:val="Тендерные данные"/>
    <w:basedOn w:val="Normal"/>
    <w:semiHidden/>
    <w:rsid w:val="00A21077"/>
    <w:pPr>
      <w:tabs>
        <w:tab w:val="left" w:pos="1985"/>
      </w:tabs>
      <w:spacing w:before="120" w:after="60"/>
      <w:jc w:val="both"/>
    </w:pPr>
    <w:rPr>
      <w:b/>
      <w:szCs w:val="20"/>
    </w:rPr>
  </w:style>
  <w:style w:type="paragraph" w:customStyle="1" w:styleId="a37">
    <w:name w:val="Условия контракта"/>
    <w:basedOn w:val="Normal"/>
    <w:semiHidden/>
    <w:rsid w:val="00A21077"/>
    <w:pPr>
      <w:tabs>
        <w:tab w:val="num" w:pos="432"/>
      </w:tabs>
      <w:spacing w:before="240" w:after="120"/>
      <w:ind w:left="432" w:hanging="432"/>
      <w:jc w:val="both"/>
    </w:pPr>
    <w:rPr>
      <w:b/>
      <w:szCs w:val="20"/>
    </w:rPr>
  </w:style>
  <w:style w:type="paragraph" w:styleId="TOC1">
    <w:name w:val="toc 1"/>
    <w:basedOn w:val="Normal"/>
    <w:next w:val="Normal"/>
    <w:autoRedefine/>
    <w:semiHidden/>
    <w:rsid w:val="00A21077"/>
    <w:pPr>
      <w:tabs>
        <w:tab w:val="left" w:pos="720"/>
        <w:tab w:val="right" w:leader="dot" w:pos="10195"/>
      </w:tabs>
      <w:spacing w:before="120" w:after="120"/>
    </w:pPr>
    <w:rPr>
      <w:b/>
      <w:bCs/>
      <w:caps/>
      <w:noProof/>
      <w:szCs w:val="36"/>
    </w:rPr>
  </w:style>
  <w:style w:type="paragraph" w:styleId="TOC2">
    <w:name w:val="toc 2"/>
    <w:basedOn w:val="Normal"/>
    <w:next w:val="Normal"/>
    <w:autoRedefine/>
    <w:semiHidden/>
    <w:rsid w:val="00A21077"/>
    <w:pPr>
      <w:tabs>
        <w:tab w:val="left" w:pos="180"/>
        <w:tab w:val="left" w:pos="360"/>
        <w:tab w:val="left" w:pos="720"/>
        <w:tab w:val="left" w:pos="960"/>
        <w:tab w:val="right" w:leader="dot" w:pos="10195"/>
      </w:tabs>
      <w:ind w:left="720" w:hanging="720"/>
    </w:pPr>
    <w:rPr>
      <w:b/>
      <w:smallCaps/>
      <w:noProof/>
      <w:kern w:val="28"/>
      <w:sz w:val="28"/>
      <w:szCs w:val="30"/>
    </w:rPr>
  </w:style>
  <w:style w:type="paragraph" w:customStyle="1" w:styleId="a38">
    <w:name w:val="Подраздел"/>
    <w:basedOn w:val="Normal"/>
    <w:semiHidden/>
    <w:rsid w:val="00A21077"/>
    <w:pPr>
      <w:suppressAutoHyphens/>
      <w:spacing w:before="240" w:after="120"/>
      <w:jc w:val="center"/>
    </w:pPr>
    <w:rPr>
      <w:rFonts w:ascii="TimesDL" w:hAnsi="TimesDL"/>
      <w:b/>
      <w:smallCaps/>
      <w:spacing w:val="-2"/>
      <w:szCs w:val="20"/>
    </w:rPr>
  </w:style>
  <w:style w:type="paragraph" w:styleId="TOC3">
    <w:name w:val="toc 3"/>
    <w:basedOn w:val="Normal"/>
    <w:next w:val="Normal"/>
    <w:autoRedefine/>
    <w:semiHidden/>
    <w:rsid w:val="00A21077"/>
    <w:pPr>
      <w:ind w:left="480"/>
    </w:pPr>
  </w:style>
  <w:style w:type="paragraph" w:styleId="TOC5">
    <w:name w:val="toc 5"/>
    <w:basedOn w:val="Normal"/>
    <w:next w:val="Normal"/>
    <w:autoRedefine/>
    <w:semiHidden/>
    <w:rsid w:val="00A21077"/>
    <w:pPr>
      <w:ind w:left="960"/>
    </w:pPr>
  </w:style>
  <w:style w:type="paragraph" w:styleId="TOC6">
    <w:name w:val="toc 6"/>
    <w:basedOn w:val="Normal"/>
    <w:next w:val="Normal"/>
    <w:autoRedefine/>
    <w:semiHidden/>
    <w:rsid w:val="00A21077"/>
    <w:pPr>
      <w:ind w:left="1200"/>
    </w:pPr>
  </w:style>
  <w:style w:type="paragraph" w:styleId="TOC7">
    <w:name w:val="toc 7"/>
    <w:basedOn w:val="Normal"/>
    <w:next w:val="Normal"/>
    <w:autoRedefine/>
    <w:semiHidden/>
    <w:rsid w:val="00A21077"/>
    <w:pPr>
      <w:ind w:left="1440"/>
    </w:pPr>
  </w:style>
  <w:style w:type="paragraph" w:styleId="TOC8">
    <w:name w:val="toc 8"/>
    <w:basedOn w:val="Normal"/>
    <w:next w:val="Normal"/>
    <w:autoRedefine/>
    <w:semiHidden/>
    <w:rsid w:val="00A21077"/>
    <w:pPr>
      <w:ind w:left="1680"/>
    </w:pPr>
  </w:style>
  <w:style w:type="paragraph" w:styleId="TOC9">
    <w:name w:val="toc 9"/>
    <w:basedOn w:val="Normal"/>
    <w:next w:val="Normal"/>
    <w:autoRedefine/>
    <w:semiHidden/>
    <w:rsid w:val="00A21077"/>
    <w:pPr>
      <w:ind w:left="1920"/>
    </w:pPr>
  </w:style>
  <w:style w:type="paragraph" w:customStyle="1" w:styleId="2-11">
    <w:name w:val="содержание2-11"/>
    <w:basedOn w:val="Normal"/>
    <w:semiHidden/>
    <w:rsid w:val="00A21077"/>
    <w:pPr>
      <w:spacing w:after="60"/>
      <w:jc w:val="both"/>
    </w:pPr>
  </w:style>
  <w:style w:type="paragraph" w:customStyle="1" w:styleId="a39">
    <w:name w:val="Пункт Знак"/>
    <w:basedOn w:val="Normal"/>
    <w:semiHidden/>
    <w:rsid w:val="00A21077"/>
    <w:pPr>
      <w:tabs>
        <w:tab w:val="num" w:pos="1134"/>
        <w:tab w:val="left" w:pos="1701"/>
      </w:tabs>
      <w:snapToGrid w:val="0"/>
      <w:spacing w:line="360" w:lineRule="auto"/>
      <w:ind w:left="1134" w:hanging="567"/>
      <w:jc w:val="both"/>
    </w:pPr>
    <w:rPr>
      <w:sz w:val="28"/>
      <w:szCs w:val="28"/>
    </w:rPr>
  </w:style>
  <w:style w:type="paragraph" w:customStyle="1" w:styleId="a40">
    <w:name w:val="Словарная статья"/>
    <w:basedOn w:val="Normal"/>
    <w:next w:val="Normal"/>
    <w:semiHidden/>
    <w:rsid w:val="00A21077"/>
    <w:pPr>
      <w:autoSpaceDE w:val="0"/>
      <w:autoSpaceDN w:val="0"/>
      <w:adjustRightInd w:val="0"/>
      <w:ind w:right="118"/>
      <w:jc w:val="both"/>
    </w:pPr>
    <w:rPr>
      <w:rFonts w:ascii="Arial" w:hAnsi="Arial" w:cs="Arial"/>
      <w:sz w:val="20"/>
      <w:szCs w:val="20"/>
    </w:rPr>
  </w:style>
  <w:style w:type="paragraph" w:customStyle="1" w:styleId="126">
    <w:name w:val="1"/>
    <w:basedOn w:val="Normal"/>
    <w:semiHidden/>
    <w:rsid w:val="00A21077"/>
    <w:pPr>
      <w:spacing w:after="160" w:line="240" w:lineRule="exact"/>
    </w:pPr>
    <w:rPr>
      <w:sz w:val="20"/>
      <w:szCs w:val="20"/>
      <w:lang w:eastAsia="zh-CN"/>
    </w:rPr>
  </w:style>
  <w:style w:type="character" w:customStyle="1" w:styleId="127">
    <w:name w:val="Замещающий текст1"/>
    <w:uiPriority w:val="99"/>
    <w:semiHidden/>
    <w:rsid w:val="00A21077"/>
    <w:rPr>
      <w:rFonts w:cs="Times New Roman"/>
      <w:color w:val="808080"/>
    </w:rPr>
  </w:style>
  <w:style w:type="character" w:styleId="EndnoteReference">
    <w:name w:val="endnote reference"/>
    <w:uiPriority w:val="99"/>
    <w:semiHidden/>
    <w:rsid w:val="00A21077"/>
    <w:rPr>
      <w:rFonts w:cs="Times New Roman"/>
      <w:vertAlign w:val="superscript"/>
    </w:rPr>
  </w:style>
  <w:style w:type="character" w:styleId="CommentReference">
    <w:name w:val="annotation reference"/>
    <w:basedOn w:val="DefaultParagraphFont"/>
    <w:uiPriority w:val="99"/>
    <w:semiHidden/>
    <w:unhideWhenUsed/>
    <w:rsid w:val="00A0470E"/>
    <w:rPr>
      <w:sz w:val="16"/>
      <w:szCs w:val="16"/>
    </w:rPr>
  </w:style>
  <w:style w:type="paragraph" w:customStyle="1" w:styleId="211">
    <w:name w:val="Обычный2"/>
    <w:rsid w:val="00A0470E"/>
    <w:pPr>
      <w:widowControl w:val="0"/>
      <w:shd w:val="clear" w:color="auto" w:fill="FFFFFF"/>
      <w:ind w:firstLine="709"/>
      <w:jc w:val="both"/>
    </w:pPr>
    <w:rPr>
      <w:rFonts w:ascii="Times New Roman" w:eastAsia="Times New Roman" w:hAnsi="Times New Roman"/>
      <w:snapToGrid w:val="0"/>
      <w:sz w:val="22"/>
    </w:rPr>
  </w:style>
  <w:style w:type="character" w:customStyle="1" w:styleId="128">
    <w:name w:val="Текст примечания Знак1"/>
    <w:basedOn w:val="DefaultParagraphFont"/>
    <w:uiPriority w:val="99"/>
    <w:semiHidden/>
    <w:rsid w:val="00A0470E"/>
    <w:rPr>
      <w:rFonts w:ascii="Times New Roman" w:eastAsia="Times New Roman" w:hAnsi="Times New Roman"/>
    </w:rPr>
  </w:style>
  <w:style w:type="character" w:customStyle="1" w:styleId="129">
    <w:name w:val="Тема примечания Знак1"/>
    <w:basedOn w:val="128"/>
    <w:uiPriority w:val="99"/>
    <w:semiHidden/>
    <w:rsid w:val="00A0470E"/>
    <w:rPr>
      <w:rFonts w:ascii="Times New Roman" w:eastAsia="Times New Roman" w:hAnsi="Times New Roman"/>
      <w:b/>
      <w:bCs/>
    </w:rPr>
  </w:style>
  <w:style w:type="character" w:customStyle="1" w:styleId="130">
    <w:name w:val="Текст выноски Знак1"/>
    <w:basedOn w:val="DefaultParagraphFont"/>
    <w:uiPriority w:val="99"/>
    <w:semiHidden/>
    <w:rsid w:val="00A0470E"/>
    <w:rPr>
      <w:rFonts w:ascii="Tahoma" w:eastAsia="Times New Roman" w:hAnsi="Tahoma" w:cs="Tahoma"/>
      <w:sz w:val="16"/>
      <w:szCs w:val="16"/>
    </w:rPr>
  </w:style>
  <w:style w:type="character" w:customStyle="1" w:styleId="131">
    <w:name w:val="Текст сноски Знак1"/>
    <w:basedOn w:val="DefaultParagraphFont"/>
    <w:uiPriority w:val="99"/>
    <w:semiHidden/>
    <w:rsid w:val="00A0470E"/>
    <w:rPr>
      <w:rFonts w:ascii="Times New Roman" w:eastAsia="Times New Roman" w:hAnsi="Times New Roman"/>
    </w:rPr>
  </w:style>
  <w:style w:type="character" w:customStyle="1" w:styleId="310">
    <w:name w:val="Основной текст с отступом 3 Знак1"/>
    <w:basedOn w:val="DefaultParagraphFont"/>
    <w:uiPriority w:val="99"/>
    <w:semiHidden/>
    <w:rsid w:val="00A0470E"/>
    <w:rPr>
      <w:rFonts w:ascii="Times New Roman" w:eastAsia="Times New Roman" w:hAnsi="Times New Roman"/>
      <w:sz w:val="16"/>
      <w:szCs w:val="16"/>
    </w:rPr>
  </w:style>
  <w:style w:type="character" w:customStyle="1" w:styleId="132">
    <w:name w:val="Заголовок записки Знак1"/>
    <w:basedOn w:val="DefaultParagraphFont"/>
    <w:uiPriority w:val="99"/>
    <w:semiHidden/>
    <w:rsid w:val="00A0470E"/>
    <w:rPr>
      <w:rFonts w:ascii="Times New Roman" w:eastAsia="Times New Roman" w:hAnsi="Times New Roman"/>
      <w:sz w:val="24"/>
      <w:szCs w:val="24"/>
    </w:rPr>
  </w:style>
  <w:style w:type="character" w:customStyle="1" w:styleId="311">
    <w:name w:val="Основной текст 3 Знак1"/>
    <w:basedOn w:val="DefaultParagraphFont"/>
    <w:uiPriority w:val="99"/>
    <w:semiHidden/>
    <w:rsid w:val="00A0470E"/>
    <w:rPr>
      <w:rFonts w:ascii="Times New Roman" w:eastAsia="Times New Roman" w:hAnsi="Times New Roman"/>
      <w:sz w:val="16"/>
      <w:szCs w:val="16"/>
    </w:rPr>
  </w:style>
  <w:style w:type="character" w:customStyle="1" w:styleId="212">
    <w:name w:val="Основной текст с отступом 2 Знак1"/>
    <w:basedOn w:val="DefaultParagraphFont"/>
    <w:uiPriority w:val="99"/>
    <w:semiHidden/>
    <w:rsid w:val="00A0470E"/>
    <w:rPr>
      <w:rFonts w:ascii="Times New Roman" w:eastAsia="Times New Roman" w:hAnsi="Times New Roman"/>
      <w:sz w:val="24"/>
      <w:szCs w:val="24"/>
    </w:rPr>
  </w:style>
  <w:style w:type="character" w:customStyle="1" w:styleId="HTML1">
    <w:name w:val="Адрес HTML Знак1"/>
    <w:basedOn w:val="DefaultParagraphFont"/>
    <w:uiPriority w:val="99"/>
    <w:semiHidden/>
    <w:rsid w:val="00A0470E"/>
    <w:rPr>
      <w:rFonts w:ascii="Times New Roman" w:eastAsia="Times New Roman" w:hAnsi="Times New Roman"/>
      <w:i/>
      <w:iCs/>
      <w:sz w:val="24"/>
      <w:szCs w:val="24"/>
    </w:rPr>
  </w:style>
  <w:style w:type="character" w:customStyle="1" w:styleId="HTML10">
    <w:name w:val="Стандартный HTML Знак1"/>
    <w:basedOn w:val="DefaultParagraphFont"/>
    <w:uiPriority w:val="99"/>
    <w:semiHidden/>
    <w:rsid w:val="00A0470E"/>
    <w:rPr>
      <w:rFonts w:ascii="Consolas" w:eastAsia="Times New Roman" w:hAnsi="Consolas" w:cs="Consolas"/>
    </w:rPr>
  </w:style>
  <w:style w:type="character" w:customStyle="1" w:styleId="133">
    <w:name w:val="Прощание Знак1"/>
    <w:basedOn w:val="DefaultParagraphFont"/>
    <w:uiPriority w:val="99"/>
    <w:semiHidden/>
    <w:rsid w:val="00A0470E"/>
    <w:rPr>
      <w:rFonts w:ascii="Times New Roman" w:eastAsia="Times New Roman" w:hAnsi="Times New Roman"/>
      <w:sz w:val="24"/>
      <w:szCs w:val="24"/>
    </w:rPr>
  </w:style>
  <w:style w:type="character" w:customStyle="1" w:styleId="134">
    <w:name w:val="Подпись Знак1"/>
    <w:basedOn w:val="DefaultParagraphFont"/>
    <w:uiPriority w:val="99"/>
    <w:semiHidden/>
    <w:rsid w:val="00A0470E"/>
    <w:rPr>
      <w:rFonts w:ascii="Times New Roman" w:eastAsia="Times New Roman" w:hAnsi="Times New Roman"/>
      <w:sz w:val="24"/>
      <w:szCs w:val="24"/>
    </w:rPr>
  </w:style>
  <w:style w:type="character" w:customStyle="1" w:styleId="135">
    <w:name w:val="Шапка Знак1"/>
    <w:basedOn w:val="DefaultParagraphFont"/>
    <w:uiPriority w:val="99"/>
    <w:semiHidden/>
    <w:rsid w:val="00A0470E"/>
    <w:rPr>
      <w:rFonts w:asciiTheme="majorHAnsi" w:eastAsiaTheme="majorEastAsia" w:hAnsiTheme="majorHAnsi" w:cstheme="majorBidi"/>
      <w:sz w:val="24"/>
      <w:szCs w:val="24"/>
      <w:shd w:val="pct20" w:color="auto" w:fill="auto"/>
    </w:rPr>
  </w:style>
  <w:style w:type="character" w:customStyle="1" w:styleId="136">
    <w:name w:val="Приветствие Знак1"/>
    <w:basedOn w:val="DefaultParagraphFont"/>
    <w:uiPriority w:val="99"/>
    <w:semiHidden/>
    <w:rsid w:val="00A0470E"/>
    <w:rPr>
      <w:rFonts w:ascii="Times New Roman" w:eastAsia="Times New Roman" w:hAnsi="Times New Roman"/>
      <w:sz w:val="24"/>
      <w:szCs w:val="24"/>
    </w:rPr>
  </w:style>
  <w:style w:type="character" w:customStyle="1" w:styleId="137">
    <w:name w:val="Дата Знак1"/>
    <w:basedOn w:val="DefaultParagraphFont"/>
    <w:uiPriority w:val="99"/>
    <w:semiHidden/>
    <w:rsid w:val="00A0470E"/>
    <w:rPr>
      <w:rFonts w:ascii="Times New Roman" w:eastAsia="Times New Roman" w:hAnsi="Times New Roman"/>
      <w:sz w:val="24"/>
      <w:szCs w:val="24"/>
    </w:rPr>
  </w:style>
  <w:style w:type="character" w:customStyle="1" w:styleId="138">
    <w:name w:val="Красная строка Знак1"/>
    <w:basedOn w:val="DefaultParagraphFont"/>
    <w:uiPriority w:val="99"/>
    <w:semiHidden/>
    <w:rsid w:val="00A0470E"/>
    <w:rPr>
      <w:rFonts w:ascii="Times New Roman" w:eastAsia="Times New Roman" w:hAnsi="Times New Roman" w:cs="Times New Roman"/>
      <w:sz w:val="24"/>
      <w:szCs w:val="24"/>
      <w:lang w:eastAsia="ru-RU"/>
    </w:rPr>
  </w:style>
  <w:style w:type="character" w:customStyle="1" w:styleId="213">
    <w:name w:val="Красная строка 2 Знак1"/>
    <w:basedOn w:val="14"/>
    <w:uiPriority w:val="99"/>
    <w:semiHidden/>
    <w:rsid w:val="00A0470E"/>
    <w:rPr>
      <w:rFonts w:ascii="Times New Roman" w:eastAsia="Times New Roman" w:hAnsi="Times New Roman" w:cs="Times New Roman"/>
      <w:sz w:val="24"/>
      <w:szCs w:val="24"/>
      <w:lang w:eastAsia="ru-RU"/>
    </w:rPr>
  </w:style>
  <w:style w:type="character" w:customStyle="1" w:styleId="139">
    <w:name w:val="Электронная подпись Знак1"/>
    <w:basedOn w:val="DefaultParagraphFont"/>
    <w:uiPriority w:val="99"/>
    <w:semiHidden/>
    <w:rsid w:val="00A0470E"/>
    <w:rPr>
      <w:rFonts w:ascii="Times New Roman" w:eastAsia="Times New Roman" w:hAnsi="Times New Roman"/>
      <w:sz w:val="24"/>
      <w:szCs w:val="24"/>
    </w:rPr>
  </w:style>
  <w:style w:type="character" w:customStyle="1" w:styleId="140">
    <w:name w:val="Текст концевой сноски Знак1"/>
    <w:basedOn w:val="DefaultParagraphFont"/>
    <w:uiPriority w:val="99"/>
    <w:semiHidden/>
    <w:rsid w:val="00A0470E"/>
    <w:rPr>
      <w:rFonts w:ascii="Times New Roman" w:eastAsia="Times New Roman" w:hAnsi="Times New Roman"/>
    </w:rPr>
  </w:style>
  <w:style w:type="paragraph" w:customStyle="1" w:styleId="a41">
    <w:name w:val="Базовый"/>
    <w:rsid w:val="00A0470E"/>
    <w:pPr>
      <w:tabs>
        <w:tab w:val="left" w:pos="709"/>
      </w:tabs>
      <w:suppressAutoHyphens/>
      <w:spacing w:line="100" w:lineRule="atLeast"/>
    </w:pPr>
    <w:rPr>
      <w:rFonts w:ascii="Times New Roman" w:eastAsia="Times New Roman" w:hAnsi="Times New Roman"/>
      <w:sz w:val="24"/>
      <w:szCs w:val="24"/>
    </w:rPr>
  </w:style>
  <w:style w:type="paragraph" w:customStyle="1" w:styleId="FR3">
    <w:name w:val="FR3"/>
    <w:rsid w:val="00A0470E"/>
    <w:pPr>
      <w:widowControl w:val="0"/>
      <w:autoSpaceDE w:val="0"/>
      <w:autoSpaceDN w:val="0"/>
      <w:adjustRightInd w:val="0"/>
      <w:jc w:val="center"/>
    </w:pPr>
    <w:rPr>
      <w:rFonts w:ascii="Arial" w:eastAsia="Times New Roman" w:hAnsi="Arial" w:cs="Arial"/>
      <w:b/>
      <w:bCs/>
      <w:i/>
      <w:iCs/>
    </w:rPr>
  </w:style>
  <w:style w:type="paragraph" w:customStyle="1" w:styleId="msonormalcxspmiddle">
    <w:name w:val="msonormalcxspmiddle"/>
    <w:basedOn w:val="Normal"/>
    <w:uiPriority w:val="99"/>
    <w:rsid w:val="00A0470E"/>
    <w:pPr>
      <w:spacing w:before="100" w:beforeAutospacing="1" w:after="100" w:afterAutospacing="1"/>
    </w:pPr>
  </w:style>
  <w:style w:type="paragraph" w:customStyle="1" w:styleId="Default">
    <w:name w:val="Default"/>
    <w:rsid w:val="00A0470E"/>
    <w:pPr>
      <w:autoSpaceDE w:val="0"/>
      <w:autoSpaceDN w:val="0"/>
      <w:adjustRightInd w:val="0"/>
    </w:pPr>
    <w:rPr>
      <w:rFonts w:ascii="Times New Roman" w:hAnsi="Times New Roman"/>
      <w:color w:val="000000"/>
      <w:sz w:val="24"/>
      <w:szCs w:val="24"/>
    </w:rPr>
  </w:style>
  <w:style w:type="paragraph" w:customStyle="1" w:styleId="141">
    <w:name w:val="Знак Знак Знак1"/>
    <w:basedOn w:val="Normal"/>
    <w:rsid w:val="00A0470E"/>
    <w:pPr>
      <w:tabs>
        <w:tab w:val="num" w:pos="360"/>
      </w:tabs>
      <w:spacing w:after="160" w:line="240" w:lineRule="exact"/>
    </w:pPr>
    <w:rPr>
      <w:rFonts w:ascii="Verdana" w:hAnsi="Verdana" w:cs="Verdana"/>
      <w:sz w:val="20"/>
      <w:szCs w:val="20"/>
      <w:lang w:val="en-US" w:eastAsia="en-US"/>
    </w:rPr>
  </w:style>
  <w:style w:type="paragraph" w:styleId="BodyText21">
    <w:name w:val="Body Text 2"/>
    <w:basedOn w:val="Normal"/>
    <w:link w:val="214"/>
    <w:unhideWhenUsed/>
    <w:rsid w:val="00A0470E"/>
    <w:pPr>
      <w:spacing w:after="120" w:line="480" w:lineRule="auto"/>
    </w:pPr>
  </w:style>
  <w:style w:type="character" w:customStyle="1" w:styleId="214">
    <w:name w:val="Основной текст 2 Знак"/>
    <w:basedOn w:val="DefaultParagraphFont"/>
    <w:link w:val="BodyText21"/>
    <w:rsid w:val="00A0470E"/>
    <w:rPr>
      <w:rFonts w:ascii="Times New Roman" w:eastAsia="Times New Roman" w:hAnsi="Times New Roman"/>
      <w:sz w:val="24"/>
      <w:szCs w:val="24"/>
    </w:rPr>
  </w:style>
  <w:style w:type="paragraph" w:styleId="Caption">
    <w:name w:val="caption"/>
    <w:basedOn w:val="Normal"/>
    <w:next w:val="Normal"/>
    <w:qFormat/>
    <w:rsid w:val="00A0470E"/>
    <w:pPr>
      <w:widowControl w:val="0"/>
      <w:spacing w:before="240" w:after="120" w:line="280" w:lineRule="exact"/>
      <w:ind w:left="641"/>
      <w:jc w:val="both"/>
    </w:pPr>
    <w:rPr>
      <w:b/>
      <w:szCs w:val="20"/>
    </w:rPr>
  </w:style>
  <w:style w:type="paragraph" w:customStyle="1" w:styleId="215">
    <w:name w:val="Основной текст 21"/>
    <w:basedOn w:val="Normal"/>
    <w:rsid w:val="00A0470E"/>
    <w:pPr>
      <w:widowControl w:val="0"/>
      <w:spacing w:line="260" w:lineRule="exact"/>
      <w:ind w:firstLine="60"/>
      <w:jc w:val="both"/>
    </w:pPr>
    <w:rPr>
      <w:szCs w:val="20"/>
    </w:rPr>
  </w:style>
  <w:style w:type="paragraph" w:customStyle="1" w:styleId="FR1">
    <w:name w:val="FR1"/>
    <w:rsid w:val="00A0470E"/>
    <w:pPr>
      <w:widowControl w:val="0"/>
      <w:spacing w:before="20"/>
      <w:jc w:val="right"/>
    </w:pPr>
    <w:rPr>
      <w:rFonts w:ascii="Arial" w:eastAsia="Times New Roman" w:hAnsi="Arial"/>
      <w:noProof/>
      <w:sz w:val="16"/>
    </w:rPr>
  </w:style>
  <w:style w:type="paragraph" w:customStyle="1" w:styleId="216">
    <w:name w:val="Основной текст с отступом 21"/>
    <w:basedOn w:val="Normal"/>
    <w:rsid w:val="00A0470E"/>
    <w:pPr>
      <w:ind w:left="284"/>
    </w:pPr>
    <w:rPr>
      <w:color w:val="000000"/>
      <w:szCs w:val="20"/>
    </w:rPr>
  </w:style>
  <w:style w:type="paragraph" w:customStyle="1" w:styleId="312">
    <w:name w:val="Основной текст с отступом 31"/>
    <w:basedOn w:val="Normal"/>
    <w:rsid w:val="00A0470E"/>
    <w:pPr>
      <w:tabs>
        <w:tab w:val="left" w:pos="426"/>
      </w:tabs>
      <w:ind w:left="567" w:firstLine="284"/>
    </w:pPr>
    <w:rPr>
      <w:color w:val="000000"/>
      <w:szCs w:val="20"/>
    </w:rPr>
  </w:style>
  <w:style w:type="paragraph" w:customStyle="1" w:styleId="142">
    <w:name w:val="Схема документа1"/>
    <w:basedOn w:val="Normal"/>
    <w:rsid w:val="00A0470E"/>
    <w:pPr>
      <w:shd w:val="clear" w:color="auto" w:fill="000080"/>
    </w:pPr>
    <w:rPr>
      <w:rFonts w:ascii="Tahoma" w:hAnsi="Tahoma"/>
      <w:sz w:val="22"/>
      <w:szCs w:val="20"/>
    </w:rPr>
  </w:style>
  <w:style w:type="paragraph" w:customStyle="1" w:styleId="313">
    <w:name w:val="Основной текст 31"/>
    <w:basedOn w:val="Normal"/>
    <w:rsid w:val="00A0470E"/>
    <w:pPr>
      <w:widowControl w:val="0"/>
      <w:spacing w:line="400" w:lineRule="exact"/>
      <w:ind w:right="1320"/>
      <w:jc w:val="both"/>
    </w:pPr>
    <w:rPr>
      <w:color w:val="000000"/>
      <w:szCs w:val="20"/>
    </w:rPr>
  </w:style>
  <w:style w:type="paragraph" w:styleId="DocumentMap">
    <w:name w:val="Document Map"/>
    <w:basedOn w:val="Normal"/>
    <w:link w:val="a42"/>
    <w:rsid w:val="00A0470E"/>
    <w:pPr>
      <w:shd w:val="clear" w:color="auto" w:fill="000080"/>
    </w:pPr>
    <w:rPr>
      <w:rFonts w:ascii="Tahoma" w:hAnsi="Tahoma"/>
      <w:sz w:val="22"/>
      <w:szCs w:val="20"/>
    </w:rPr>
  </w:style>
  <w:style w:type="character" w:customStyle="1" w:styleId="a42">
    <w:name w:val="Схема документа Знак"/>
    <w:basedOn w:val="DefaultParagraphFont"/>
    <w:link w:val="DocumentMap"/>
    <w:rsid w:val="00A0470E"/>
    <w:rPr>
      <w:rFonts w:ascii="Tahoma" w:eastAsia="Times New Roman" w:hAnsi="Tahoma"/>
      <w:sz w:val="22"/>
      <w:shd w:val="clear" w:color="auto" w:fill="000080"/>
    </w:rPr>
  </w:style>
  <w:style w:type="character" w:customStyle="1" w:styleId="143">
    <w:name w:val="Ст1"/>
    <w:rsid w:val="00A0470E"/>
    <w:rPr>
      <w:rFonts w:ascii="Times New Roman" w:hAnsi="Times New Roman"/>
      <w:noProof w:val="0"/>
      <w:color w:val="000000"/>
      <w:spacing w:val="0"/>
      <w:w w:val="100"/>
      <w:position w:val="0"/>
      <w:sz w:val="24"/>
      <w:lang w:val="ru-RU"/>
    </w:rPr>
  </w:style>
  <w:style w:type="paragraph" w:customStyle="1" w:styleId="xl24">
    <w:name w:val="xl24"/>
    <w:basedOn w:val="Normal"/>
    <w:rsid w:val="00A0470E"/>
    <w:pPr>
      <w:pBdr>
        <w:left w:val="single" w:sz="4" w:space="0" w:color="auto"/>
        <w:bottom w:val="single" w:sz="4" w:space="0" w:color="auto"/>
        <w:right w:val="single" w:sz="4" w:space="0" w:color="auto"/>
      </w:pBdr>
      <w:spacing w:before="100" w:after="100"/>
      <w:jc w:val="center"/>
    </w:pPr>
    <w:rPr>
      <w:szCs w:val="20"/>
    </w:rPr>
  </w:style>
  <w:style w:type="paragraph" w:customStyle="1" w:styleId="font5">
    <w:name w:val="font5"/>
    <w:basedOn w:val="Normal"/>
    <w:rsid w:val="00A0470E"/>
    <w:pPr>
      <w:spacing w:before="100" w:after="100"/>
    </w:pPr>
    <w:rPr>
      <w:rFonts w:ascii="Times New Roman CYR" w:hAnsi="Times New Roman CYR"/>
      <w:szCs w:val="20"/>
    </w:rPr>
  </w:style>
  <w:style w:type="paragraph" w:customStyle="1" w:styleId="font6">
    <w:name w:val="font6"/>
    <w:basedOn w:val="Normal"/>
    <w:rsid w:val="00A0470E"/>
    <w:pPr>
      <w:spacing w:before="100" w:beforeAutospacing="1" w:after="100" w:afterAutospacing="1"/>
    </w:pPr>
    <w:rPr>
      <w:rFonts w:ascii="Symbol" w:eastAsia="Arial Unicode MS" w:hAnsi="Symbol" w:cs="Arial Unicode MS"/>
    </w:rPr>
  </w:style>
  <w:style w:type="paragraph" w:customStyle="1" w:styleId="font7">
    <w:name w:val="font7"/>
    <w:basedOn w:val="Normal"/>
    <w:rsid w:val="00A0470E"/>
    <w:pPr>
      <w:spacing w:before="100" w:beforeAutospacing="1" w:after="100" w:afterAutospacing="1"/>
    </w:pPr>
    <w:rPr>
      <w:rFonts w:ascii="Times New Roman CYR" w:eastAsia="Arial Unicode MS" w:hAnsi="Times New Roman CYR" w:cs="Times New Roman CYR"/>
    </w:rPr>
  </w:style>
  <w:style w:type="paragraph" w:customStyle="1" w:styleId="xl25">
    <w:name w:val="xl25"/>
    <w:basedOn w:val="Normal"/>
    <w:rsid w:val="00A047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26">
    <w:name w:val="xl26"/>
    <w:basedOn w:val="Normal"/>
    <w:rsid w:val="00A0470E"/>
    <w:pPr>
      <w:pBdr>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27">
    <w:name w:val="xl27"/>
    <w:basedOn w:val="Normal"/>
    <w:rsid w:val="00A0470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28">
    <w:name w:val="xl28"/>
    <w:basedOn w:val="Normal"/>
    <w:rsid w:val="00A047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29">
    <w:name w:val="xl29"/>
    <w:basedOn w:val="Normal"/>
    <w:rsid w:val="00A047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30">
    <w:name w:val="xl30"/>
    <w:basedOn w:val="Normal"/>
    <w:rsid w:val="00A0470E"/>
    <w:pPr>
      <w:spacing w:before="100" w:beforeAutospacing="1" w:after="100" w:afterAutospacing="1"/>
      <w:jc w:val="center"/>
    </w:pPr>
    <w:rPr>
      <w:rFonts w:ascii="Times New Roman CYR" w:eastAsia="Arial Unicode MS" w:hAnsi="Times New Roman CYR" w:cs="Times New Roman CYR"/>
    </w:rPr>
  </w:style>
  <w:style w:type="paragraph" w:customStyle="1" w:styleId="xl31">
    <w:name w:val="xl31"/>
    <w:basedOn w:val="Normal"/>
    <w:rsid w:val="00A047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2">
    <w:name w:val="xl32"/>
    <w:basedOn w:val="Normal"/>
    <w:rsid w:val="00A0470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3">
    <w:name w:val="xl33"/>
    <w:basedOn w:val="Normal"/>
    <w:rsid w:val="00A047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4">
    <w:name w:val="xl34"/>
    <w:basedOn w:val="Normal"/>
    <w:rsid w:val="00A047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5">
    <w:name w:val="xl35"/>
    <w:basedOn w:val="Normal"/>
    <w:rsid w:val="00A047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color w:val="0000FF"/>
    </w:rPr>
  </w:style>
  <w:style w:type="paragraph" w:customStyle="1" w:styleId="xl36">
    <w:name w:val="xl36"/>
    <w:basedOn w:val="Normal"/>
    <w:rsid w:val="00A0470E"/>
    <w:pPr>
      <w:pBdr>
        <w:top w:val="single" w:sz="4" w:space="0" w:color="auto"/>
        <w:left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37">
    <w:name w:val="xl37"/>
    <w:basedOn w:val="Normal"/>
    <w:rsid w:val="00A0470E"/>
    <w:pP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8">
    <w:name w:val="xl38"/>
    <w:basedOn w:val="Normal"/>
    <w:rsid w:val="00A0470E"/>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9">
    <w:name w:val="xl39"/>
    <w:basedOn w:val="Normal"/>
    <w:rsid w:val="00A0470E"/>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0">
    <w:name w:val="xl40"/>
    <w:basedOn w:val="Normal"/>
    <w:rsid w:val="00A0470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1">
    <w:name w:val="xl41"/>
    <w:basedOn w:val="Normal"/>
    <w:rsid w:val="00A0470E"/>
    <w:pPr>
      <w:pBdr>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42">
    <w:name w:val="xl42"/>
    <w:basedOn w:val="Normal"/>
    <w:rsid w:val="00A0470E"/>
    <w:pP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3">
    <w:name w:val="xl43"/>
    <w:basedOn w:val="Normal"/>
    <w:rsid w:val="00A0470E"/>
    <w:pPr>
      <w:pBdr>
        <w:bottom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44">
    <w:name w:val="xl44"/>
    <w:basedOn w:val="Normal"/>
    <w:rsid w:val="00A0470E"/>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5">
    <w:name w:val="xl45"/>
    <w:basedOn w:val="Normal"/>
    <w:rsid w:val="00A0470E"/>
    <w:pPr>
      <w:pBdr>
        <w:left w:val="single" w:sz="4" w:space="0" w:color="auto"/>
        <w:bottom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46">
    <w:name w:val="xl46"/>
    <w:basedOn w:val="Normal"/>
    <w:rsid w:val="00A0470E"/>
    <w:pPr>
      <w:pBdr>
        <w:bottom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47">
    <w:name w:val="xl47"/>
    <w:basedOn w:val="Normal"/>
    <w:rsid w:val="00A0470E"/>
    <w:pPr>
      <w:pBdr>
        <w:bottom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8">
    <w:name w:val="xl48"/>
    <w:basedOn w:val="Normal"/>
    <w:rsid w:val="00A0470E"/>
    <w:pPr>
      <w:spacing w:before="100" w:beforeAutospacing="1" w:after="100" w:afterAutospacing="1"/>
      <w:jc w:val="right"/>
      <w:textAlignment w:val="center"/>
    </w:pPr>
    <w:rPr>
      <w:rFonts w:ascii="Times New Roman CYR" w:eastAsia="Arial Unicode MS" w:hAnsi="Times New Roman CYR" w:cs="Times New Roman CYR"/>
    </w:rPr>
  </w:style>
  <w:style w:type="paragraph" w:customStyle="1" w:styleId="xl49">
    <w:name w:val="xl49"/>
    <w:basedOn w:val="Normal"/>
    <w:rsid w:val="00A0470E"/>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0">
    <w:name w:val="xl50"/>
    <w:basedOn w:val="Normal"/>
    <w:rsid w:val="00A0470E"/>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1">
    <w:name w:val="xl51"/>
    <w:basedOn w:val="Normal"/>
    <w:rsid w:val="00A0470E"/>
    <w:pPr>
      <w:pBdr>
        <w:bottom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2">
    <w:name w:val="xl52"/>
    <w:basedOn w:val="Normal"/>
    <w:rsid w:val="00A0470E"/>
    <w:pPr>
      <w:pBdr>
        <w:left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53">
    <w:name w:val="xl53"/>
    <w:basedOn w:val="Normal"/>
    <w:rsid w:val="00A0470E"/>
    <w:pPr>
      <w:pBdr>
        <w:top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4">
    <w:name w:val="xl54"/>
    <w:basedOn w:val="Normal"/>
    <w:rsid w:val="00A0470E"/>
    <w:pPr>
      <w:pBdr>
        <w:top w:val="single" w:sz="4" w:space="0" w:color="auto"/>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5">
    <w:name w:val="xl55"/>
    <w:basedOn w:val="Normal"/>
    <w:rsid w:val="00A0470E"/>
    <w:pPr>
      <w:pBdr>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6">
    <w:name w:val="xl56"/>
    <w:basedOn w:val="Normal"/>
    <w:rsid w:val="00A0470E"/>
    <w:pPr>
      <w:pBdr>
        <w:top w:val="single" w:sz="4" w:space="0" w:color="auto"/>
        <w:bottom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7">
    <w:name w:val="xl57"/>
    <w:basedOn w:val="Normal"/>
    <w:rsid w:val="00A0470E"/>
    <w:pPr>
      <w:pBdr>
        <w:top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8">
    <w:name w:val="xl58"/>
    <w:basedOn w:val="Normal"/>
    <w:rsid w:val="00A0470E"/>
    <w:pPr>
      <w:pBdr>
        <w:top w:val="single" w:sz="4" w:space="0" w:color="auto"/>
        <w:left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59">
    <w:name w:val="xl59"/>
    <w:basedOn w:val="Normal"/>
    <w:rsid w:val="00A0470E"/>
    <w:pPr>
      <w:pBdr>
        <w:top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60">
    <w:name w:val="xl60"/>
    <w:basedOn w:val="Normal"/>
    <w:rsid w:val="00A0470E"/>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61">
    <w:name w:val="xl61"/>
    <w:basedOn w:val="Normal"/>
    <w:rsid w:val="00A0470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62">
    <w:name w:val="xl62"/>
    <w:basedOn w:val="Normal"/>
    <w:rsid w:val="00A0470E"/>
    <w:pPr>
      <w:pBdr>
        <w:top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63">
    <w:name w:val="xl63"/>
    <w:basedOn w:val="Normal"/>
    <w:rsid w:val="00A0470E"/>
    <w:pPr>
      <w:spacing w:before="100" w:beforeAutospacing="1" w:after="100" w:afterAutospacing="1"/>
    </w:pPr>
    <w:rPr>
      <w:rFonts w:ascii="Times New Roman CYR" w:eastAsia="Arial Unicode MS" w:hAnsi="Times New Roman CYR" w:cs="Times New Roman CYR"/>
    </w:rPr>
  </w:style>
  <w:style w:type="paragraph" w:customStyle="1" w:styleId="xl64">
    <w:name w:val="xl64"/>
    <w:basedOn w:val="Normal"/>
    <w:rsid w:val="00A0470E"/>
    <w:pPr>
      <w:pBdr>
        <w:left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65">
    <w:name w:val="xl65"/>
    <w:basedOn w:val="Normal"/>
    <w:rsid w:val="00A0470E"/>
    <w:pPr>
      <w:pBdr>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81">
    <w:name w:val="xl81"/>
    <w:basedOn w:val="Normal"/>
    <w:rsid w:val="00A0470E"/>
    <w:pPr>
      <w:pBdr>
        <w:left w:val="single" w:sz="4" w:space="0" w:color="auto"/>
        <w:right w:val="single" w:sz="4" w:space="0" w:color="auto"/>
      </w:pBdr>
      <w:spacing w:before="100" w:beforeAutospacing="1" w:after="100" w:afterAutospacing="1"/>
      <w:jc w:val="center"/>
      <w:textAlignment w:val="top"/>
    </w:pPr>
    <w:rPr>
      <w:rFonts w:eastAsia="Arial Unicode MS"/>
      <w:b/>
      <w:bCs/>
    </w:rPr>
  </w:style>
  <w:style w:type="paragraph" w:customStyle="1" w:styleId="220">
    <w:name w:val="Îñíîâíîé òåêñò 22"/>
    <w:basedOn w:val="Normal"/>
    <w:rsid w:val="00A0470E"/>
    <w:pPr>
      <w:ind w:firstLine="284"/>
    </w:pPr>
    <w:rPr>
      <w:rFonts w:ascii="Courier New" w:hAnsi="Courier New" w:cs="Courier New"/>
    </w:rPr>
  </w:style>
  <w:style w:type="paragraph" w:customStyle="1" w:styleId="217">
    <w:name w:val="çàãîëîâîê 2"/>
    <w:basedOn w:val="Normal"/>
    <w:next w:val="Normal"/>
    <w:rsid w:val="00A0470E"/>
    <w:pPr>
      <w:keepNext/>
      <w:widowControl w:val="0"/>
    </w:pPr>
  </w:style>
  <w:style w:type="paragraph" w:customStyle="1" w:styleId="a43">
    <w:name w:val="об"/>
    <w:basedOn w:val="Normal"/>
    <w:rsid w:val="00A0470E"/>
    <w:pPr>
      <w:jc w:val="center"/>
    </w:pPr>
    <w:rPr>
      <w:noProof/>
      <w:szCs w:val="20"/>
    </w:rPr>
  </w:style>
  <w:style w:type="paragraph" w:customStyle="1" w:styleId="BodyText210">
    <w:name w:val="Body Text 21"/>
    <w:basedOn w:val="Normal"/>
    <w:rsid w:val="00A0470E"/>
    <w:pPr>
      <w:widowControl w:val="0"/>
      <w:spacing w:before="80" w:line="280" w:lineRule="exact"/>
      <w:jc w:val="both"/>
    </w:pPr>
    <w:rPr>
      <w:color w:val="000000"/>
      <w:szCs w:val="20"/>
    </w:rPr>
  </w:style>
  <w:style w:type="character" w:customStyle="1" w:styleId="fts-hit">
    <w:name w:val="fts-hit"/>
    <w:rsid w:val="00A0470E"/>
  </w:style>
  <w:style w:type="character" w:styleId="LineNumber">
    <w:name w:val="line number"/>
    <w:rsid w:val="00A0470E"/>
  </w:style>
  <w:style w:type="paragraph" w:customStyle="1" w:styleId="221">
    <w:name w:val="Основной текст 22"/>
    <w:basedOn w:val="Normal"/>
    <w:rsid w:val="00A0470E"/>
    <w:pPr>
      <w:widowControl w:val="0"/>
      <w:spacing w:before="80" w:line="280" w:lineRule="exact"/>
      <w:jc w:val="both"/>
    </w:pPr>
    <w:rPr>
      <w:color w:val="000000"/>
      <w:szCs w:val="20"/>
    </w:rPr>
  </w:style>
  <w:style w:type="paragraph" w:customStyle="1" w:styleId="233">
    <w:name w:val="Основной текст 23"/>
    <w:basedOn w:val="Normal"/>
    <w:rsid w:val="00A0470E"/>
    <w:pPr>
      <w:widowControl w:val="0"/>
      <w:spacing w:line="260" w:lineRule="exact"/>
      <w:ind w:firstLine="60"/>
      <w:jc w:val="both"/>
    </w:pPr>
    <w:rPr>
      <w:szCs w:val="20"/>
    </w:rPr>
  </w:style>
  <w:style w:type="paragraph" w:customStyle="1" w:styleId="222">
    <w:name w:val="Основной текст с отступом 22"/>
    <w:basedOn w:val="Normal"/>
    <w:rsid w:val="00A0470E"/>
    <w:pPr>
      <w:ind w:left="284"/>
    </w:pPr>
    <w:rPr>
      <w:color w:val="000000"/>
      <w:szCs w:val="20"/>
    </w:rPr>
  </w:style>
  <w:style w:type="paragraph" w:customStyle="1" w:styleId="320">
    <w:name w:val="Основной текст с отступом 32"/>
    <w:basedOn w:val="Normal"/>
    <w:rsid w:val="00A0470E"/>
    <w:pPr>
      <w:tabs>
        <w:tab w:val="left" w:pos="426"/>
      </w:tabs>
      <w:ind w:left="567" w:firstLine="284"/>
    </w:pPr>
    <w:rPr>
      <w:color w:val="000000"/>
      <w:szCs w:val="20"/>
    </w:rPr>
  </w:style>
  <w:style w:type="paragraph" w:customStyle="1" w:styleId="218">
    <w:name w:val="Схема документа2"/>
    <w:basedOn w:val="Normal"/>
    <w:rsid w:val="00A0470E"/>
    <w:pPr>
      <w:shd w:val="clear" w:color="auto" w:fill="000080"/>
    </w:pPr>
    <w:rPr>
      <w:rFonts w:ascii="Tahoma" w:hAnsi="Tahoma"/>
      <w:sz w:val="22"/>
      <w:szCs w:val="20"/>
    </w:rPr>
  </w:style>
  <w:style w:type="paragraph" w:customStyle="1" w:styleId="321">
    <w:name w:val="Основной текст 32"/>
    <w:basedOn w:val="Normal"/>
    <w:rsid w:val="00A0470E"/>
    <w:pPr>
      <w:widowControl w:val="0"/>
      <w:spacing w:line="400" w:lineRule="exact"/>
      <w:ind w:right="1320"/>
      <w:jc w:val="both"/>
    </w:pPr>
    <w:rPr>
      <w:color w:val="000000"/>
      <w:szCs w:val="20"/>
    </w:rPr>
  </w:style>
  <w:style w:type="numbering" w:customStyle="1" w:styleId="144">
    <w:name w:val="Нет списка1"/>
    <w:next w:val="NoList"/>
    <w:uiPriority w:val="99"/>
    <w:semiHidden/>
    <w:unhideWhenUsed/>
    <w:rsid w:val="00A0470E"/>
  </w:style>
  <w:style w:type="table" w:customStyle="1" w:styleId="145">
    <w:name w:val="Сетка таблицы1"/>
    <w:basedOn w:val="TableNormal"/>
    <w:next w:val="TableGrid"/>
    <w:rsid w:val="00A0470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2z0">
    <w:name w:val="WW8Num12z0"/>
    <w:rsid w:val="00A0470E"/>
    <w:rPr>
      <w:rFonts w:ascii="Journal" w:eastAsia="Times New Roman" w:hAnsi="Journal" w:cs="Times New Roman"/>
    </w:rPr>
  </w:style>
  <w:style w:type="character" w:styleId="FollowedHyperlink">
    <w:name w:val="FollowedHyperlink"/>
    <w:rsid w:val="00A0470E"/>
    <w:rPr>
      <w:color w:val="800080"/>
      <w:u w:val="single"/>
    </w:rPr>
  </w:style>
  <w:style w:type="paragraph" w:customStyle="1" w:styleId="1212">
    <w:name w:val="Привычный_12"/>
    <w:basedOn w:val="Normal"/>
    <w:link w:val="1213"/>
    <w:rsid w:val="00A0470E"/>
    <w:pPr>
      <w:widowControl w:val="0"/>
      <w:ind w:firstLine="851"/>
      <w:jc w:val="both"/>
    </w:pPr>
    <w:rPr>
      <w:kern w:val="16"/>
      <w:szCs w:val="20"/>
    </w:rPr>
  </w:style>
  <w:style w:type="character" w:customStyle="1" w:styleId="1213">
    <w:name w:val="Привычный_12 Знак"/>
    <w:link w:val="1212"/>
    <w:rsid w:val="00A0470E"/>
    <w:rPr>
      <w:rFonts w:ascii="Times New Roman" w:eastAsia="Times New Roman" w:hAnsi="Times New Roman"/>
      <w:kern w:val="16"/>
      <w:sz w:val="24"/>
    </w:rPr>
  </w:style>
  <w:style w:type="numbering" w:customStyle="1" w:styleId="1115">
    <w:name w:val="Нет списка11"/>
    <w:next w:val="NoList"/>
    <w:semiHidden/>
    <w:rsid w:val="00A0470E"/>
  </w:style>
  <w:style w:type="numbering" w:customStyle="1" w:styleId="219">
    <w:name w:val="Нет списка2"/>
    <w:next w:val="NoList"/>
    <w:semiHidden/>
    <w:rsid w:val="00A0470E"/>
  </w:style>
  <w:style w:type="paragraph" w:customStyle="1" w:styleId="BodyText22">
    <w:name w:val="Body Text 22"/>
    <w:basedOn w:val="Normal"/>
    <w:rsid w:val="00A0470E"/>
    <w:pPr>
      <w:widowControl w:val="0"/>
      <w:ind w:left="360"/>
      <w:jc w:val="both"/>
    </w:pPr>
    <w:rPr>
      <w:szCs w:val="20"/>
    </w:rPr>
  </w:style>
  <w:style w:type="numbering" w:customStyle="1" w:styleId="39">
    <w:name w:val="Нет списка3"/>
    <w:next w:val="NoList"/>
    <w:semiHidden/>
    <w:rsid w:val="00A0470E"/>
  </w:style>
  <w:style w:type="numbering" w:customStyle="1" w:styleId="42">
    <w:name w:val="Нет списка4"/>
    <w:next w:val="NoList"/>
    <w:semiHidden/>
    <w:rsid w:val="00A0470E"/>
  </w:style>
  <w:style w:type="character" w:customStyle="1" w:styleId="Bodytext13">
    <w:name w:val="Body text_"/>
    <w:basedOn w:val="DefaultParagraphFont"/>
    <w:link w:val="223"/>
    <w:rsid w:val="00282B20"/>
    <w:rPr>
      <w:rFonts w:eastAsia="Times New Roman"/>
      <w:sz w:val="28"/>
      <w:szCs w:val="28"/>
      <w:shd w:val="clear" w:color="auto" w:fill="FFFFFF"/>
    </w:rPr>
  </w:style>
  <w:style w:type="paragraph" w:customStyle="1" w:styleId="223">
    <w:name w:val="Основной текст2"/>
    <w:basedOn w:val="Normal"/>
    <w:link w:val="Bodytext13"/>
    <w:rsid w:val="00282B20"/>
    <w:pPr>
      <w:widowControl w:val="0"/>
      <w:shd w:val="clear" w:color="auto" w:fill="FFFFFF"/>
      <w:spacing w:before="600" w:line="389" w:lineRule="exact"/>
      <w:ind w:hanging="960"/>
      <w:jc w:val="both"/>
    </w:pPr>
    <w:rPr>
      <w:rFonts w:ascii="Calibri" w:hAnsi="Calibr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0279A-7586-41B9-8576-09F0703D3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Uslugi_soprovogdenie_AIS_avto1.dotx</Template>
  <TotalTime>469</TotalTime>
  <Pages>17</Pages>
  <Words>19484</Words>
  <Characters>111064</Characters>
  <Application>Microsoft Office Word</Application>
  <DocSecurity>0</DocSecurity>
  <Lines>925</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130288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gz4</dc:creator>
  <cp:lastModifiedBy>Александр Сергеевич Агеев</cp:lastModifiedBy>
  <cp:revision>125</cp:revision>
  <cp:lastPrinted>2014-03-27T07:47:00Z</cp:lastPrinted>
  <dcterms:created xsi:type="dcterms:W3CDTF">2016-06-02T04:31:00Z</dcterms:created>
  <dcterms:modified xsi:type="dcterms:W3CDTF">2026-10-04T23:37:00Z</dcterms:modified>
</cp:coreProperties>
</file>