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D43" w:rsidRDefault="00832045">
      <w:pPr>
        <w:pStyle w:val="1ffb"/>
        <w:widowControl w:val="0"/>
        <w:suppressLineNumbers/>
        <w:tabs>
          <w:tab w:val="center" w:pos="4153"/>
          <w:tab w:val="center" w:pos="4320"/>
          <w:tab w:val="right" w:pos="8306"/>
          <w:tab w:val="right" w:pos="8640"/>
        </w:tabs>
        <w:ind w:right="140"/>
        <w:jc w:val="center"/>
        <w:outlineLvl w:val="0"/>
        <w:rPr>
          <w:sz w:val="22"/>
          <w:szCs w:val="22"/>
        </w:rPr>
      </w:pPr>
      <w:bookmarkStart w:id="0" w:name="_Toc120629086"/>
      <w:bookmarkEnd w:id="0"/>
      <w:r>
        <w:rPr>
          <w:rFonts w:eastAsia="Arial" w:cs="Times New Roman"/>
          <w:b/>
          <w:sz w:val="22"/>
          <w:szCs w:val="22"/>
          <w:lang w:eastAsia="hi-IN" w:bidi="hi-IN"/>
        </w:rPr>
        <w:t>ГОСУДАРСТВЕННЫЙ КОНТРАКТ №</w:t>
      </w:r>
    </w:p>
    <w:p w:rsidR="00062D43" w:rsidRDefault="00832045">
      <w:pPr>
        <w:pStyle w:val="1ffb"/>
        <w:widowControl w:val="0"/>
        <w:suppressLineNumbers/>
        <w:tabs>
          <w:tab w:val="center" w:pos="4153"/>
          <w:tab w:val="center" w:pos="4320"/>
          <w:tab w:val="right" w:pos="8306"/>
          <w:tab w:val="right" w:pos="8640"/>
        </w:tabs>
        <w:ind w:right="140" w:firstLine="709"/>
        <w:jc w:val="center"/>
        <w:rPr>
          <w:sz w:val="22"/>
          <w:szCs w:val="22"/>
        </w:rPr>
      </w:pPr>
      <w:r>
        <w:rPr>
          <w:rFonts w:eastAsia="Arial" w:cs="Times New Roman"/>
          <w:b/>
          <w:sz w:val="22"/>
          <w:szCs w:val="22"/>
          <w:lang w:eastAsia="hi-IN" w:bidi="hi-IN"/>
        </w:rPr>
        <w:t xml:space="preserve">на оказание услуг </w:t>
      </w:r>
      <w:r>
        <w:rPr>
          <w:rFonts w:cs="Times New Roman"/>
          <w:b/>
          <w:sz w:val="22"/>
          <w:szCs w:val="22"/>
        </w:rPr>
        <w:t>по сопровождению и технической поддержке государственной инфо</w:t>
      </w:r>
      <w:r>
        <w:rPr>
          <w:rFonts w:cs="Times New Roman"/>
          <w:b/>
          <w:sz w:val="22"/>
          <w:szCs w:val="22"/>
        </w:rPr>
        <w:t>р</w:t>
      </w:r>
      <w:r>
        <w:rPr>
          <w:rFonts w:cs="Times New Roman"/>
          <w:b/>
          <w:sz w:val="22"/>
          <w:szCs w:val="22"/>
        </w:rPr>
        <w:t xml:space="preserve">мационной системы «Региональная система управления данными </w:t>
      </w:r>
    </w:p>
    <w:p w:rsidR="00062D43" w:rsidRDefault="00832045">
      <w:pPr>
        <w:pStyle w:val="1ffb"/>
        <w:widowControl w:val="0"/>
        <w:suppressLineNumbers/>
        <w:tabs>
          <w:tab w:val="center" w:pos="4153"/>
          <w:tab w:val="center" w:pos="4320"/>
          <w:tab w:val="right" w:pos="8306"/>
          <w:tab w:val="right" w:pos="8640"/>
        </w:tabs>
        <w:ind w:right="140" w:firstLine="709"/>
        <w:jc w:val="center"/>
        <w:rPr>
          <w:sz w:val="22"/>
          <w:szCs w:val="22"/>
        </w:rPr>
      </w:pPr>
      <w:r>
        <w:rPr>
          <w:rFonts w:cs="Times New Roman"/>
          <w:b/>
          <w:sz w:val="22"/>
          <w:szCs w:val="22"/>
        </w:rPr>
        <w:t>Амурской области»</w:t>
      </w:r>
    </w:p>
    <w:p w:rsidR="00062D43" w:rsidRDefault="00062D43">
      <w:pPr>
        <w:pStyle w:val="1ffb"/>
        <w:widowControl w:val="0"/>
        <w:suppressLineNumbers/>
        <w:tabs>
          <w:tab w:val="center" w:pos="4153"/>
          <w:tab w:val="center" w:pos="4320"/>
          <w:tab w:val="right" w:pos="8306"/>
          <w:tab w:val="right" w:pos="8640"/>
        </w:tabs>
        <w:ind w:right="140" w:firstLine="709"/>
        <w:jc w:val="center"/>
        <w:rPr>
          <w:rFonts w:eastAsia="Arial" w:cs="Times New Roman"/>
          <w:b/>
          <w:sz w:val="22"/>
          <w:szCs w:val="22"/>
          <w:lang w:eastAsia="hi-IN" w:bidi="hi-IN"/>
        </w:rPr>
      </w:pPr>
    </w:p>
    <w:p w:rsidR="00062D43" w:rsidRDefault="00832045">
      <w:pPr>
        <w:pStyle w:val="1ffb"/>
        <w:widowControl w:val="0"/>
        <w:ind w:right="140"/>
        <w:rPr>
          <w:sz w:val="22"/>
          <w:szCs w:val="22"/>
        </w:rPr>
      </w:pPr>
      <w:r>
        <w:rPr>
          <w:rFonts w:cs="Times New Roman"/>
          <w:sz w:val="22"/>
          <w:szCs w:val="22"/>
        </w:rPr>
        <w:t>г. Благовещенск</w:t>
      </w:r>
      <w:r>
        <w:rPr>
          <w:rFonts w:cs="Times New Roman"/>
          <w:sz w:val="22"/>
          <w:szCs w:val="22"/>
        </w:rPr>
        <w:tab/>
      </w:r>
      <w:bookmarkStart w:id="1" w:name="OLE_LINK3"/>
      <w:r>
        <w:rPr>
          <w:rFonts w:cs="Times New Roman"/>
          <w:sz w:val="22"/>
          <w:szCs w:val="22"/>
        </w:rPr>
        <w:t xml:space="preserve">                                                                                                 «___» ________ 2026  г.</w:t>
      </w:r>
      <w:bookmarkEnd w:id="1"/>
    </w:p>
    <w:p w:rsidR="00062D43" w:rsidRDefault="00062D43">
      <w:pPr>
        <w:pStyle w:val="1ffb"/>
        <w:ind w:right="140" w:firstLine="709"/>
        <w:rPr>
          <w:rFonts w:cs="Times New Roman"/>
          <w:sz w:val="22"/>
          <w:szCs w:val="22"/>
        </w:rPr>
      </w:pPr>
    </w:p>
    <w:p w:rsidR="00062D43" w:rsidRDefault="00832045">
      <w:pPr>
        <w:pStyle w:val="1ffb"/>
        <w:ind w:right="140" w:firstLine="709"/>
        <w:jc w:val="both"/>
      </w:pPr>
      <w:proofErr w:type="gramStart"/>
      <w:r>
        <w:rPr>
          <w:rFonts w:eastAsia="Calibri" w:cs="Times New Roman"/>
          <w:sz w:val="22"/>
          <w:szCs w:val="22"/>
          <w:lang w:eastAsia="ar-SA"/>
        </w:rPr>
        <w:t xml:space="preserve">Министерство цифрового развития и связи Амурской области (сокращенное – </w:t>
      </w:r>
      <w:proofErr w:type="spellStart"/>
      <w:r>
        <w:rPr>
          <w:rFonts w:eastAsia="Calibri" w:cs="Times New Roman"/>
          <w:sz w:val="22"/>
          <w:szCs w:val="22"/>
          <w:lang w:eastAsia="ar-SA"/>
        </w:rPr>
        <w:t>Минцифры</w:t>
      </w:r>
      <w:proofErr w:type="spellEnd"/>
      <w:r>
        <w:rPr>
          <w:rFonts w:eastAsia="Calibri" w:cs="Times New Roman"/>
          <w:sz w:val="22"/>
          <w:szCs w:val="22"/>
          <w:lang w:eastAsia="ar-SA"/>
        </w:rPr>
        <w:t xml:space="preserve"> АО)</w:t>
      </w:r>
      <w:r>
        <w:rPr>
          <w:rFonts w:cs="Times New Roman"/>
          <w:sz w:val="22"/>
          <w:szCs w:val="22"/>
          <w:lang w:eastAsia="ar-SA"/>
        </w:rPr>
        <w:t xml:space="preserve">, именуемое в дальнейшем «ЗАКАЗЧИК», в лице </w:t>
      </w:r>
      <w:proofErr w:type="spellStart"/>
      <w:r>
        <w:rPr>
          <w:rFonts w:cs="Times New Roman"/>
          <w:sz w:val="22"/>
          <w:szCs w:val="22"/>
          <w:lang w:eastAsia="ar-SA"/>
        </w:rPr>
        <w:t>Земнух</w:t>
      </w:r>
      <w:r>
        <w:rPr>
          <w:rFonts w:cs="Times New Roman"/>
          <w:sz w:val="22"/>
          <w:szCs w:val="22"/>
          <w:lang w:eastAsia="ar-SA"/>
        </w:rPr>
        <w:t>ова</w:t>
      </w:r>
      <w:proofErr w:type="spellEnd"/>
      <w:r>
        <w:rPr>
          <w:rFonts w:cs="Times New Roman"/>
          <w:sz w:val="22"/>
          <w:szCs w:val="22"/>
          <w:lang w:eastAsia="ar-SA"/>
        </w:rPr>
        <w:t xml:space="preserve"> Дениса Владимировича, действующего  на основании </w:t>
      </w:r>
      <w:r>
        <w:rPr>
          <w:rFonts w:cs="Times New Roman"/>
          <w:sz w:val="22"/>
          <w:szCs w:val="22"/>
        </w:rPr>
        <w:t xml:space="preserve"> Положения о министерстве цифрового развития и связи Амурской области, утвержденного постановлением Губернатора Амурской области от 09.04.2020 №86,</w:t>
      </w:r>
      <w:r>
        <w:rPr>
          <w:rFonts w:cs="Times New Roman"/>
          <w:sz w:val="22"/>
          <w:szCs w:val="22"/>
          <w:lang w:eastAsia="ar-SA"/>
        </w:rPr>
        <w:t xml:space="preserve"> с одной стороны, и ____________________________________</w:t>
      </w:r>
      <w:r>
        <w:rPr>
          <w:rFonts w:cs="Times New Roman"/>
          <w:sz w:val="22"/>
          <w:szCs w:val="22"/>
          <w:lang w:eastAsia="ar-SA"/>
        </w:rPr>
        <w:t>_____________,</w:t>
      </w:r>
      <w:r>
        <w:rPr>
          <w:rFonts w:cs="Times New Roman"/>
          <w:sz w:val="22"/>
          <w:szCs w:val="22"/>
        </w:rPr>
        <w:t xml:space="preserve"> именуемое в дальнейшем «ИСПОЛН</w:t>
      </w:r>
      <w:r>
        <w:rPr>
          <w:rFonts w:cs="Times New Roman"/>
          <w:sz w:val="22"/>
          <w:szCs w:val="22"/>
        </w:rPr>
        <w:t>И</w:t>
      </w:r>
      <w:r>
        <w:rPr>
          <w:rFonts w:cs="Times New Roman"/>
          <w:sz w:val="22"/>
          <w:szCs w:val="22"/>
        </w:rPr>
        <w:t>ТЕЛЬ», в лице _______________________________________, действующего на основании _______________,</w:t>
      </w:r>
      <w:r>
        <w:rPr>
          <w:rFonts w:cs="Times New Roman"/>
          <w:sz w:val="22"/>
          <w:szCs w:val="22"/>
          <w:lang w:eastAsia="ar-SA"/>
        </w:rPr>
        <w:t xml:space="preserve"> с другой стороны, именуемые далее «Стороны», в соответствии</w:t>
      </w:r>
      <w:proofErr w:type="gramEnd"/>
      <w:r>
        <w:rPr>
          <w:rFonts w:cs="Times New Roman"/>
          <w:sz w:val="22"/>
          <w:szCs w:val="22"/>
          <w:lang w:eastAsia="ar-SA"/>
        </w:rPr>
        <w:t xml:space="preserve"> с </w:t>
      </w:r>
      <w:r>
        <w:rPr>
          <w:rFonts w:cs="Times New Roman"/>
          <w:sz w:val="22"/>
          <w:szCs w:val="22"/>
        </w:rPr>
        <w:t xml:space="preserve">Федеральным </w:t>
      </w:r>
      <w:hyperlink r:id="rId9" w:tooltip="consultantplus://offline/ref=2E4C84F0BCB34E5BA82B2FF65A317529B3B1E2DFB9F6CEB8D7D40D3BF40A16A22F5FACE3988FC313BFD5A15DEA14EBB" w:history="1">
        <w:r>
          <w:rPr>
            <w:rFonts w:cs="Times New Roman"/>
            <w:sz w:val="22"/>
            <w:szCs w:val="22"/>
          </w:rPr>
          <w:t>з</w:t>
        </w:r>
        <w:r>
          <w:rPr>
            <w:rFonts w:cs="Times New Roman"/>
            <w:sz w:val="22"/>
            <w:szCs w:val="22"/>
          </w:rPr>
          <w:t>а</w:t>
        </w:r>
        <w:r>
          <w:rPr>
            <w:rFonts w:cs="Times New Roman"/>
            <w:sz w:val="22"/>
            <w:szCs w:val="22"/>
          </w:rPr>
          <w:t>коном</w:t>
        </w:r>
      </w:hyperlink>
      <w:r>
        <w:rPr>
          <w:rFonts w:cs="Times New Roman"/>
          <w:sz w:val="22"/>
          <w:szCs w:val="22"/>
        </w:rPr>
        <w:t xml:space="preserve"> от 5 апреля 201</w:t>
      </w:r>
      <w:r>
        <w:rPr>
          <w:rFonts w:cs="Times New Roman"/>
          <w:sz w:val="22"/>
          <w:szCs w:val="22"/>
        </w:rPr>
        <w:t>3 г. №44-ФЗ «О контрактной системе в сфере закупок товаров, работ, услуг для обеспечения государственных и муниципальных нужд» (далее – Федеральный закон о контрактной системе), на основании Протокола подведения итогов электронного аукциона № _____________</w:t>
      </w:r>
      <w:r>
        <w:rPr>
          <w:rFonts w:cs="Times New Roman"/>
          <w:sz w:val="22"/>
          <w:szCs w:val="22"/>
        </w:rPr>
        <w:t>_______ от _________ г.</w:t>
      </w:r>
      <w:r>
        <w:rPr>
          <w:rFonts w:cs="Times New Roman"/>
          <w:sz w:val="22"/>
          <w:szCs w:val="22"/>
          <w:lang w:eastAsia="ar-SA"/>
        </w:rPr>
        <w:t>, заключили настоящий Государственный контракт (далее – Контракт) о нижеследующем:</w:t>
      </w:r>
    </w:p>
    <w:p w:rsidR="00062D43" w:rsidRDefault="00062D43">
      <w:pPr>
        <w:pStyle w:val="1ffb"/>
        <w:ind w:right="140" w:firstLine="709"/>
        <w:jc w:val="both"/>
        <w:rPr>
          <w:rFonts w:cs="Times New Roman"/>
          <w:sz w:val="22"/>
          <w:szCs w:val="22"/>
          <w:lang w:eastAsia="ar-SA"/>
        </w:rPr>
      </w:pPr>
    </w:p>
    <w:p w:rsidR="00062D43" w:rsidRDefault="00832045">
      <w:pPr>
        <w:pStyle w:val="1ffb"/>
        <w:numPr>
          <w:ilvl w:val="0"/>
          <w:numId w:val="2"/>
        </w:numPr>
        <w:ind w:left="0" w:firstLine="709"/>
        <w:jc w:val="center"/>
        <w:rPr>
          <w:sz w:val="22"/>
          <w:szCs w:val="22"/>
        </w:rPr>
      </w:pPr>
      <w:r>
        <w:rPr>
          <w:rFonts w:cs="Times New Roman"/>
          <w:b/>
          <w:sz w:val="22"/>
          <w:szCs w:val="22"/>
        </w:rPr>
        <w:t>Предмет Контракта</w:t>
      </w:r>
    </w:p>
    <w:p w:rsidR="00062D43" w:rsidRDefault="00832045">
      <w:pPr>
        <w:pStyle w:val="1ffb"/>
        <w:ind w:firstLine="709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1.1. </w:t>
      </w:r>
      <w:proofErr w:type="gramStart"/>
      <w:r>
        <w:rPr>
          <w:rFonts w:cs="Times New Roman"/>
          <w:sz w:val="22"/>
          <w:szCs w:val="22"/>
        </w:rPr>
        <w:t>По настоящему Контракту Исполнитель обязуется оказать услуги по сопровождению и те</w:t>
      </w:r>
      <w:r>
        <w:rPr>
          <w:rFonts w:cs="Times New Roman"/>
          <w:sz w:val="22"/>
          <w:szCs w:val="22"/>
        </w:rPr>
        <w:t>х</w:t>
      </w:r>
      <w:r>
        <w:rPr>
          <w:rFonts w:cs="Times New Roman"/>
          <w:sz w:val="22"/>
          <w:szCs w:val="22"/>
        </w:rPr>
        <w:t>нической поддержке государственной информац</w:t>
      </w:r>
      <w:r>
        <w:rPr>
          <w:rFonts w:cs="Times New Roman"/>
          <w:sz w:val="22"/>
          <w:szCs w:val="22"/>
        </w:rPr>
        <w:t xml:space="preserve">ионной системы «Региональная система управления данными Амурской области» (далее – услуги) </w:t>
      </w:r>
      <w:r>
        <w:rPr>
          <w:rFonts w:eastAsia="Batang;바탕" w:cs="Times New Roman"/>
          <w:sz w:val="22"/>
          <w:szCs w:val="22"/>
          <w:lang w:eastAsia="ko-KR"/>
        </w:rPr>
        <w:t xml:space="preserve">в соответствии с Техническим заданием (Приложение №1 к настоящему Контракту), являющимся неотъемлемой частью настоящего Контракта, </w:t>
      </w:r>
      <w:r>
        <w:rPr>
          <w:rFonts w:cs="Times New Roman"/>
          <w:sz w:val="22"/>
          <w:szCs w:val="22"/>
        </w:rPr>
        <w:t>а Заказчик обяз</w:t>
      </w:r>
      <w:r>
        <w:rPr>
          <w:rFonts w:cs="Times New Roman"/>
          <w:sz w:val="22"/>
          <w:szCs w:val="22"/>
        </w:rPr>
        <w:t>у</w:t>
      </w:r>
      <w:r>
        <w:rPr>
          <w:rFonts w:cs="Times New Roman"/>
          <w:sz w:val="22"/>
          <w:szCs w:val="22"/>
        </w:rPr>
        <w:t>ется принять и опл</w:t>
      </w:r>
      <w:r>
        <w:rPr>
          <w:rFonts w:cs="Times New Roman"/>
          <w:sz w:val="22"/>
          <w:szCs w:val="22"/>
        </w:rPr>
        <w:t>атить оказанные ему услуги в соответствии с условиями настоящего Контракта.</w:t>
      </w:r>
      <w:proofErr w:type="gramEnd"/>
    </w:p>
    <w:p w:rsidR="00062D43" w:rsidRDefault="00832045">
      <w:pPr>
        <w:pStyle w:val="affff4"/>
        <w:numPr>
          <w:ilvl w:val="1"/>
          <w:numId w:val="3"/>
        </w:numPr>
        <w:shd w:val="clear" w:color="auto" w:fill="FFFFFF"/>
        <w:ind w:left="0" w:firstLine="709"/>
        <w:contextualSpacing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>Оказание Услуг осуществляется Исполнителем в соответствии с законодательством Ро</w:t>
      </w:r>
      <w:r>
        <w:rPr>
          <w:rFonts w:cs="Times New Roman"/>
          <w:sz w:val="22"/>
          <w:szCs w:val="22"/>
        </w:rPr>
        <w:t>с</w:t>
      </w:r>
      <w:r>
        <w:rPr>
          <w:rFonts w:cs="Times New Roman"/>
          <w:sz w:val="22"/>
          <w:szCs w:val="22"/>
        </w:rPr>
        <w:t>сийской Федерации, требованиями иных нормативных правовых актов, регулирующих порядок пред</w:t>
      </w:r>
      <w:r>
        <w:rPr>
          <w:rFonts w:cs="Times New Roman"/>
          <w:sz w:val="22"/>
          <w:szCs w:val="22"/>
        </w:rPr>
        <w:t>о</w:t>
      </w:r>
      <w:r>
        <w:rPr>
          <w:rFonts w:cs="Times New Roman"/>
          <w:sz w:val="22"/>
          <w:szCs w:val="22"/>
        </w:rPr>
        <w:t>ставлени</w:t>
      </w:r>
      <w:r>
        <w:rPr>
          <w:rFonts w:cs="Times New Roman"/>
          <w:sz w:val="22"/>
          <w:szCs w:val="22"/>
        </w:rPr>
        <w:t>я такого вида Услуг, устанавливающих требования к качеству такого вида Услуг, в соотве</w:t>
      </w:r>
      <w:r>
        <w:rPr>
          <w:rFonts w:cs="Times New Roman"/>
          <w:sz w:val="22"/>
          <w:szCs w:val="22"/>
        </w:rPr>
        <w:t>т</w:t>
      </w:r>
      <w:r>
        <w:rPr>
          <w:rFonts w:cs="Times New Roman"/>
          <w:sz w:val="22"/>
          <w:szCs w:val="22"/>
        </w:rPr>
        <w:t>ствии с условиями Контракта.</w:t>
      </w:r>
    </w:p>
    <w:p w:rsidR="00062D43" w:rsidRDefault="00832045">
      <w:pPr>
        <w:pStyle w:val="1ffb"/>
        <w:shd w:val="clear" w:color="auto" w:fill="FFFFFF"/>
        <w:ind w:firstLine="709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1.3. Идентификационный код закупки (ИКЗ): </w:t>
      </w:r>
    </w:p>
    <w:p w:rsidR="00062D43" w:rsidRDefault="00832045">
      <w:pPr>
        <w:pStyle w:val="ConsPlusNormal0"/>
        <w:ind w:right="-1" w:firstLine="567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(указывается в соответствии с ч.1 ст. 23, ч.2 ст. 51 Федерального закона о контрактной системе при заключении контракта)</w:t>
      </w:r>
    </w:p>
    <w:p w:rsidR="00062D43" w:rsidRDefault="00062D43">
      <w:pPr>
        <w:pStyle w:val="1ffb"/>
        <w:ind w:right="-1" w:firstLine="567"/>
        <w:jc w:val="both"/>
        <w:rPr>
          <w:rFonts w:cs="Times New Roman"/>
          <w:sz w:val="22"/>
          <w:szCs w:val="22"/>
        </w:rPr>
      </w:pPr>
    </w:p>
    <w:p w:rsidR="00062D43" w:rsidRDefault="00832045">
      <w:pPr>
        <w:pStyle w:val="1ffb"/>
        <w:numPr>
          <w:ilvl w:val="0"/>
          <w:numId w:val="3"/>
        </w:numPr>
        <w:ind w:right="-1"/>
        <w:jc w:val="center"/>
        <w:rPr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>Общие положения Контракта</w:t>
      </w:r>
    </w:p>
    <w:p w:rsidR="00062D43" w:rsidRDefault="00832045">
      <w:pPr>
        <w:pStyle w:val="1ffb"/>
        <w:ind w:firstLine="709"/>
        <w:jc w:val="both"/>
        <w:rPr>
          <w:sz w:val="22"/>
          <w:szCs w:val="22"/>
        </w:rPr>
      </w:pPr>
      <w:r>
        <w:rPr>
          <w:rFonts w:cs="Times New Roman"/>
          <w:bCs/>
          <w:sz w:val="22"/>
          <w:szCs w:val="22"/>
        </w:rPr>
        <w:t>2.1.</w:t>
      </w:r>
      <w:r>
        <w:rPr>
          <w:rFonts w:eastAsia="Times New Roman" w:cs="Times New Roman"/>
          <w:sz w:val="22"/>
          <w:szCs w:val="22"/>
        </w:rPr>
        <w:t xml:space="preserve">Исполнитель гарантирует, что он </w:t>
      </w:r>
      <w:proofErr w:type="gramStart"/>
      <w:r>
        <w:rPr>
          <w:rFonts w:eastAsia="Times New Roman" w:cs="Times New Roman"/>
          <w:sz w:val="22"/>
          <w:szCs w:val="22"/>
        </w:rPr>
        <w:t>обладает всеми необходимыми правами на оказание услуг по Контракту и обязуется</w:t>
      </w:r>
      <w:proofErr w:type="gramEnd"/>
      <w:r>
        <w:rPr>
          <w:rFonts w:eastAsia="Times New Roman" w:cs="Times New Roman"/>
          <w:sz w:val="22"/>
          <w:szCs w:val="22"/>
        </w:rPr>
        <w:t xml:space="preserve"> поддерживать их в силе в течение </w:t>
      </w:r>
      <w:r>
        <w:rPr>
          <w:rFonts w:cs="Times New Roman"/>
          <w:sz w:val="22"/>
          <w:szCs w:val="22"/>
        </w:rPr>
        <w:t>срока оказания услуг по Контракту</w:t>
      </w:r>
      <w:r>
        <w:rPr>
          <w:rFonts w:eastAsia="Batang;바탕" w:cs="Times New Roman"/>
          <w:sz w:val="22"/>
          <w:szCs w:val="22"/>
          <w:lang w:eastAsia="ko-KR"/>
        </w:rPr>
        <w:t>.</w:t>
      </w:r>
    </w:p>
    <w:p w:rsidR="00062D43" w:rsidRDefault="00832045">
      <w:pPr>
        <w:pStyle w:val="1ffb"/>
        <w:ind w:firstLine="709"/>
        <w:jc w:val="both"/>
        <w:rPr>
          <w:sz w:val="22"/>
          <w:szCs w:val="22"/>
        </w:rPr>
      </w:pPr>
      <w:r>
        <w:rPr>
          <w:rFonts w:cs="Times New Roman"/>
          <w:bCs/>
          <w:sz w:val="22"/>
          <w:szCs w:val="22"/>
        </w:rPr>
        <w:t>2.2. Исполнитель гарантирует, что в оказываемых услугах не используются никак</w:t>
      </w:r>
      <w:r>
        <w:rPr>
          <w:rFonts w:cs="Times New Roman"/>
          <w:bCs/>
          <w:sz w:val="22"/>
          <w:szCs w:val="22"/>
        </w:rPr>
        <w:t>ие элементы в нарушение прав третьих лиц. В случае если гарантии, содержащиеся в настоящем абзаце, будут наруш</w:t>
      </w:r>
      <w:r>
        <w:rPr>
          <w:rFonts w:cs="Times New Roman"/>
          <w:bCs/>
          <w:sz w:val="22"/>
          <w:szCs w:val="22"/>
        </w:rPr>
        <w:t>е</w:t>
      </w:r>
      <w:r>
        <w:rPr>
          <w:rFonts w:cs="Times New Roman"/>
          <w:bCs/>
          <w:sz w:val="22"/>
          <w:szCs w:val="22"/>
        </w:rPr>
        <w:t>ны, Исполнитель обязуется принять меры, которые обеспечат Заказчику беспрепятственное использов</w:t>
      </w:r>
      <w:r>
        <w:rPr>
          <w:rFonts w:cs="Times New Roman"/>
          <w:bCs/>
          <w:sz w:val="22"/>
          <w:szCs w:val="22"/>
        </w:rPr>
        <w:t>а</w:t>
      </w:r>
      <w:r>
        <w:rPr>
          <w:rFonts w:cs="Times New Roman"/>
          <w:bCs/>
          <w:sz w:val="22"/>
          <w:szCs w:val="22"/>
        </w:rPr>
        <w:t>ние передаваемых по настоящему Контракту услуг.</w:t>
      </w:r>
    </w:p>
    <w:p w:rsidR="00062D43" w:rsidRDefault="00832045">
      <w:pPr>
        <w:pStyle w:val="1ffb"/>
        <w:ind w:firstLine="709"/>
        <w:jc w:val="both"/>
        <w:rPr>
          <w:sz w:val="22"/>
          <w:szCs w:val="22"/>
        </w:rPr>
      </w:pPr>
      <w:r>
        <w:rPr>
          <w:rFonts w:cs="Times New Roman"/>
          <w:bCs/>
          <w:sz w:val="22"/>
          <w:szCs w:val="22"/>
        </w:rPr>
        <w:t>2</w:t>
      </w:r>
      <w:r>
        <w:rPr>
          <w:rFonts w:cs="Times New Roman"/>
          <w:bCs/>
          <w:sz w:val="22"/>
          <w:szCs w:val="22"/>
        </w:rPr>
        <w:t>.3. При исполнении обязательств по настоящему Контракту Исполнитель обязуется не нар</w:t>
      </w:r>
      <w:r>
        <w:rPr>
          <w:rFonts w:cs="Times New Roman"/>
          <w:bCs/>
          <w:sz w:val="22"/>
          <w:szCs w:val="22"/>
        </w:rPr>
        <w:t>у</w:t>
      </w:r>
      <w:r>
        <w:rPr>
          <w:rFonts w:cs="Times New Roman"/>
          <w:bCs/>
          <w:sz w:val="22"/>
          <w:szCs w:val="22"/>
        </w:rPr>
        <w:t>шать имущественные и неимущественные права Заказчика и других лиц.</w:t>
      </w:r>
    </w:p>
    <w:p w:rsidR="00062D43" w:rsidRDefault="00062D43">
      <w:pPr>
        <w:pStyle w:val="1ffb"/>
        <w:ind w:firstLine="709"/>
        <w:jc w:val="both"/>
        <w:rPr>
          <w:rFonts w:cs="Times New Roman"/>
          <w:bCs/>
          <w:i/>
          <w:sz w:val="22"/>
          <w:szCs w:val="22"/>
        </w:rPr>
      </w:pPr>
    </w:p>
    <w:p w:rsidR="00062D43" w:rsidRDefault="00832045">
      <w:pPr>
        <w:pStyle w:val="1ffb"/>
        <w:numPr>
          <w:ilvl w:val="0"/>
          <w:numId w:val="3"/>
        </w:numPr>
        <w:ind w:right="-1" w:firstLine="567"/>
        <w:jc w:val="center"/>
        <w:rPr>
          <w:sz w:val="22"/>
          <w:szCs w:val="22"/>
        </w:rPr>
      </w:pPr>
      <w:r>
        <w:rPr>
          <w:rFonts w:cs="Times New Roman"/>
          <w:b/>
          <w:sz w:val="22"/>
          <w:szCs w:val="22"/>
        </w:rPr>
        <w:t>Цена Контракта и порядок оплаты</w:t>
      </w:r>
    </w:p>
    <w:p w:rsidR="00062D43" w:rsidRDefault="00832045">
      <w:pPr>
        <w:pStyle w:val="1ffb"/>
        <w:ind w:firstLine="709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3.1. </w:t>
      </w:r>
      <w:proofErr w:type="gramStart"/>
      <w:r>
        <w:rPr>
          <w:rFonts w:eastAsia="Times New Roman" w:cs="Times New Roman"/>
          <w:sz w:val="22"/>
          <w:szCs w:val="22"/>
        </w:rPr>
        <w:t>Цена Контракта (предложение о цене за право заключения Контракта (</w:t>
      </w:r>
      <w:r>
        <w:rPr>
          <w:rFonts w:eastAsia="Times New Roman" w:cs="Times New Roman"/>
          <w:sz w:val="22"/>
          <w:szCs w:val="22"/>
        </w:rPr>
        <w:t>выбирается в случае заключения контракта с участником закупки, предложившим наиболее высокую цену за право заключ</w:t>
      </w:r>
      <w:r>
        <w:rPr>
          <w:rFonts w:eastAsia="Times New Roman" w:cs="Times New Roman"/>
          <w:sz w:val="22"/>
          <w:szCs w:val="22"/>
        </w:rPr>
        <w:t>е</w:t>
      </w:r>
      <w:r>
        <w:rPr>
          <w:rFonts w:eastAsia="Times New Roman" w:cs="Times New Roman"/>
          <w:sz w:val="22"/>
          <w:szCs w:val="22"/>
        </w:rPr>
        <w:t xml:space="preserve">ния Контракта) составляет _______________(______________) рублей 00 копеек, </w:t>
      </w:r>
      <w:r>
        <w:rPr>
          <w:rFonts w:eastAsia="Times New Roman" w:cs="Times New Roman"/>
          <w:sz w:val="24"/>
          <w:szCs w:val="22"/>
        </w:rPr>
        <w:t>в том числе НДС _____ (_____) рублей _____ копеек (НДС не облагает</w:t>
      </w:r>
      <w:r>
        <w:rPr>
          <w:rFonts w:eastAsia="Times New Roman" w:cs="Times New Roman"/>
          <w:sz w:val="24"/>
          <w:szCs w:val="22"/>
        </w:rPr>
        <w:t>ся (указывается в случае, если контракт заключается с лицами, не являющимися в соответствии с Налоговым кодексом Российской Ф</w:t>
      </w:r>
      <w:r>
        <w:rPr>
          <w:rFonts w:eastAsia="Times New Roman" w:cs="Times New Roman"/>
          <w:sz w:val="24"/>
          <w:szCs w:val="22"/>
        </w:rPr>
        <w:t>е</w:t>
      </w:r>
      <w:r>
        <w:rPr>
          <w:rFonts w:eastAsia="Times New Roman" w:cs="Times New Roman"/>
          <w:sz w:val="24"/>
          <w:szCs w:val="22"/>
        </w:rPr>
        <w:t>дерации плательщиками НДС).</w:t>
      </w:r>
      <w:proofErr w:type="gramEnd"/>
    </w:p>
    <w:p w:rsidR="00062D43" w:rsidRDefault="00832045">
      <w:pPr>
        <w:pStyle w:val="1ffb"/>
        <w:ind w:firstLine="709"/>
        <w:jc w:val="both"/>
        <w:rPr>
          <w:sz w:val="22"/>
          <w:szCs w:val="22"/>
        </w:rPr>
      </w:pPr>
      <w:r>
        <w:rPr>
          <w:rFonts w:cs="Times New Roman"/>
          <w:i/>
          <w:sz w:val="22"/>
          <w:szCs w:val="22"/>
        </w:rPr>
        <w:t xml:space="preserve">3.2. </w:t>
      </w:r>
      <w:proofErr w:type="gramStart"/>
      <w:r>
        <w:rPr>
          <w:rFonts w:cs="Times New Roman"/>
          <w:i/>
          <w:sz w:val="22"/>
          <w:szCs w:val="22"/>
        </w:rPr>
        <w:t>Сумма, подлежащая уплате Заказчиком юридическому лицу или физическому лицу, в том числе зарегистр</w:t>
      </w:r>
      <w:r>
        <w:rPr>
          <w:rFonts w:cs="Times New Roman"/>
          <w:i/>
          <w:sz w:val="22"/>
          <w:szCs w:val="22"/>
        </w:rPr>
        <w:t>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</w:t>
      </w:r>
      <w:r>
        <w:rPr>
          <w:rFonts w:cs="Times New Roman"/>
          <w:i/>
          <w:sz w:val="22"/>
          <w:szCs w:val="22"/>
        </w:rPr>
        <w:t>а</w:t>
      </w:r>
      <w:r>
        <w:rPr>
          <w:rFonts w:cs="Times New Roman"/>
          <w:i/>
          <w:sz w:val="22"/>
          <w:szCs w:val="22"/>
        </w:rPr>
        <w:t>ции, связанных с оплатой Контракта, если в соответствии с законодательством Российской Фе</w:t>
      </w:r>
      <w:r>
        <w:rPr>
          <w:rFonts w:cs="Times New Roman"/>
          <w:i/>
          <w:sz w:val="22"/>
          <w:szCs w:val="22"/>
        </w:rPr>
        <w:t>дер</w:t>
      </w:r>
      <w:r>
        <w:rPr>
          <w:rFonts w:cs="Times New Roman"/>
          <w:i/>
          <w:sz w:val="22"/>
          <w:szCs w:val="22"/>
        </w:rPr>
        <w:t>а</w:t>
      </w:r>
      <w:r>
        <w:rPr>
          <w:rFonts w:cs="Times New Roman"/>
          <w:i/>
          <w:sz w:val="22"/>
          <w:szCs w:val="22"/>
        </w:rPr>
        <w:lastRenderedPageBreak/>
        <w:t>ции о налогах и сборах такие налоги, сборы и иные обязательные платежи подлежат уплате в бю</w:t>
      </w:r>
      <w:r>
        <w:rPr>
          <w:rFonts w:cs="Times New Roman"/>
          <w:i/>
          <w:sz w:val="22"/>
          <w:szCs w:val="22"/>
        </w:rPr>
        <w:t>д</w:t>
      </w:r>
      <w:r>
        <w:rPr>
          <w:rFonts w:cs="Times New Roman"/>
          <w:i/>
          <w:sz w:val="22"/>
          <w:szCs w:val="22"/>
        </w:rPr>
        <w:t>жеты бюджетной системы</w:t>
      </w:r>
      <w:proofErr w:type="gramEnd"/>
      <w:r>
        <w:rPr>
          <w:rFonts w:cs="Times New Roman"/>
          <w:i/>
          <w:sz w:val="22"/>
          <w:szCs w:val="22"/>
        </w:rPr>
        <w:t xml:space="preserve"> Российской Федерации Заказчиком.</w:t>
      </w:r>
    </w:p>
    <w:p w:rsidR="00062D43" w:rsidRDefault="00832045">
      <w:pPr>
        <w:pStyle w:val="1ffb"/>
        <w:widowControl w:val="0"/>
        <w:ind w:firstLine="709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>3.3. Цена Контракта включает в себя все расходы Исполнителя, связанные с исполнением наст</w:t>
      </w:r>
      <w:r>
        <w:rPr>
          <w:rFonts w:cs="Times New Roman"/>
          <w:sz w:val="22"/>
          <w:szCs w:val="22"/>
        </w:rPr>
        <w:t>о</w:t>
      </w:r>
      <w:r>
        <w:rPr>
          <w:rFonts w:cs="Times New Roman"/>
          <w:sz w:val="22"/>
          <w:szCs w:val="22"/>
        </w:rPr>
        <w:t>ящего Контракт</w:t>
      </w:r>
      <w:r>
        <w:rPr>
          <w:rFonts w:cs="Times New Roman"/>
          <w:sz w:val="22"/>
          <w:szCs w:val="22"/>
        </w:rPr>
        <w:t>а, в том числе налоги, сборы и другие обязательные платежи, предусмотренные де</w:t>
      </w:r>
      <w:r>
        <w:rPr>
          <w:rFonts w:cs="Times New Roman"/>
          <w:sz w:val="22"/>
          <w:szCs w:val="22"/>
        </w:rPr>
        <w:t>й</w:t>
      </w:r>
      <w:r>
        <w:rPr>
          <w:rFonts w:cs="Times New Roman"/>
          <w:sz w:val="22"/>
          <w:szCs w:val="22"/>
        </w:rPr>
        <w:t>ствующим законодательством РФ.</w:t>
      </w:r>
    </w:p>
    <w:p w:rsidR="00062D43" w:rsidRDefault="00832045">
      <w:pPr>
        <w:pStyle w:val="1ffb"/>
        <w:keepLines/>
        <w:ind w:firstLine="709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3.4. </w:t>
      </w:r>
      <w:r>
        <w:rPr>
          <w:rFonts w:eastAsia="Times New Roman" w:cs="Times New Roman"/>
          <w:sz w:val="22"/>
          <w:szCs w:val="22"/>
        </w:rPr>
        <w:t xml:space="preserve">Расчеты между Заказчиком и Исполнителем производятся в срок не более 7 (семи) рабочих дней </w:t>
      </w:r>
      <w:proofErr w:type="gramStart"/>
      <w:r>
        <w:rPr>
          <w:rFonts w:eastAsia="Times New Roman" w:cs="Times New Roman"/>
          <w:sz w:val="22"/>
          <w:szCs w:val="22"/>
        </w:rPr>
        <w:t>с даты подписания</w:t>
      </w:r>
      <w:proofErr w:type="gramEnd"/>
      <w:r>
        <w:rPr>
          <w:rFonts w:eastAsia="Times New Roman" w:cs="Times New Roman"/>
          <w:sz w:val="22"/>
          <w:szCs w:val="22"/>
        </w:rPr>
        <w:t xml:space="preserve"> Сторонами документа о приемке, п</w:t>
      </w:r>
      <w:r>
        <w:rPr>
          <w:rFonts w:eastAsia="Times New Roman" w:cs="Times New Roman"/>
          <w:sz w:val="22"/>
          <w:szCs w:val="22"/>
        </w:rPr>
        <w:t xml:space="preserve">ри предоставлении Исполнителем Заказчику счета или счета-фактуры. </w:t>
      </w:r>
    </w:p>
    <w:p w:rsidR="00062D43" w:rsidRDefault="00832045">
      <w:pPr>
        <w:pStyle w:val="1ffb"/>
        <w:keepLines/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 xml:space="preserve">3.5. Оплата по Контракту осуществляется по безналичному расчету платежными поручениями путем перечисления Заказчиком денежных средств на счет Исполнителя, указанный в Контракте. </w:t>
      </w:r>
    </w:p>
    <w:p w:rsidR="00062D43" w:rsidRDefault="00832045">
      <w:pPr>
        <w:pStyle w:val="1ffb"/>
        <w:widowControl w:val="0"/>
        <w:ind w:firstLine="709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3.6. Цена </w:t>
      </w:r>
      <w:r>
        <w:rPr>
          <w:rFonts w:cs="Times New Roman"/>
          <w:sz w:val="22"/>
          <w:szCs w:val="22"/>
        </w:rPr>
        <w:t xml:space="preserve">Контракта </w:t>
      </w:r>
      <w:proofErr w:type="gramStart"/>
      <w:r>
        <w:rPr>
          <w:rFonts w:cs="Times New Roman"/>
          <w:sz w:val="22"/>
          <w:szCs w:val="22"/>
        </w:rPr>
        <w:t>является твердой и определяется</w:t>
      </w:r>
      <w:proofErr w:type="gramEnd"/>
      <w:r>
        <w:rPr>
          <w:rFonts w:cs="Times New Roman"/>
          <w:sz w:val="22"/>
          <w:szCs w:val="22"/>
        </w:rPr>
        <w:t xml:space="preserve"> на весь срок исполнения Контракта, за и</w:t>
      </w:r>
      <w:r>
        <w:rPr>
          <w:rFonts w:cs="Times New Roman"/>
          <w:sz w:val="22"/>
          <w:szCs w:val="22"/>
        </w:rPr>
        <w:t>с</w:t>
      </w:r>
      <w:r>
        <w:rPr>
          <w:rFonts w:cs="Times New Roman"/>
          <w:sz w:val="22"/>
          <w:szCs w:val="22"/>
        </w:rPr>
        <w:t>ключением случаев, установленных Федеральным законом о контрактной системе</w:t>
      </w:r>
      <w:r>
        <w:rPr>
          <w:rFonts w:cs="Times New Roman"/>
          <w:bCs/>
          <w:sz w:val="22"/>
          <w:szCs w:val="22"/>
        </w:rPr>
        <w:t>.</w:t>
      </w:r>
    </w:p>
    <w:p w:rsidR="00062D43" w:rsidRDefault="00832045">
      <w:pPr>
        <w:pStyle w:val="1ffb"/>
        <w:ind w:firstLine="709"/>
        <w:jc w:val="both"/>
        <w:rPr>
          <w:sz w:val="22"/>
          <w:szCs w:val="22"/>
        </w:rPr>
      </w:pPr>
      <w:r>
        <w:rPr>
          <w:rFonts w:cs="Times New Roman"/>
          <w:bCs/>
          <w:sz w:val="22"/>
          <w:szCs w:val="22"/>
        </w:rPr>
        <w:t xml:space="preserve">3.7. </w:t>
      </w:r>
      <w:r>
        <w:rPr>
          <w:rFonts w:eastAsia="Times New Roman" w:cs="Times New Roman"/>
          <w:sz w:val="22"/>
          <w:szCs w:val="22"/>
        </w:rPr>
        <w:t>Источник финансирования: средства бюджета Амурской области.</w:t>
      </w:r>
    </w:p>
    <w:p w:rsidR="00062D43" w:rsidRDefault="00832045">
      <w:pPr>
        <w:pStyle w:val="1ffb"/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3</w:t>
      </w:r>
      <w:r>
        <w:rPr>
          <w:rFonts w:eastAsia="Times New Roman" w:cs="Times New Roman"/>
          <w:bCs/>
          <w:sz w:val="22"/>
          <w:szCs w:val="22"/>
        </w:rPr>
        <w:t xml:space="preserve">.8. </w:t>
      </w:r>
      <w:r>
        <w:rPr>
          <w:rFonts w:eastAsia="Times New Roman" w:cs="Times New Roman"/>
          <w:sz w:val="22"/>
          <w:szCs w:val="22"/>
          <w:lang w:eastAsia="en-US"/>
        </w:rPr>
        <w:t>Датой платежа считается день</w:t>
      </w:r>
      <w:r>
        <w:rPr>
          <w:rFonts w:eastAsia="Times New Roman" w:cs="Times New Roman"/>
          <w:sz w:val="22"/>
          <w:szCs w:val="22"/>
          <w:lang w:eastAsia="en-US"/>
        </w:rPr>
        <w:t xml:space="preserve"> списания денежных сре</w:t>
      </w:r>
      <w:proofErr w:type="gramStart"/>
      <w:r>
        <w:rPr>
          <w:rFonts w:eastAsia="Times New Roman" w:cs="Times New Roman"/>
          <w:sz w:val="22"/>
          <w:szCs w:val="22"/>
          <w:lang w:eastAsia="en-US"/>
        </w:rPr>
        <w:t>дств с л</w:t>
      </w:r>
      <w:proofErr w:type="gramEnd"/>
      <w:r>
        <w:rPr>
          <w:rFonts w:eastAsia="Times New Roman" w:cs="Times New Roman"/>
          <w:sz w:val="22"/>
          <w:szCs w:val="22"/>
          <w:lang w:eastAsia="en-US"/>
        </w:rPr>
        <w:t>ицевого счета Заказчика на счет Исполнителя.</w:t>
      </w:r>
    </w:p>
    <w:p w:rsidR="00062D43" w:rsidRDefault="00832045">
      <w:pPr>
        <w:pStyle w:val="af3"/>
        <w:ind w:firstLine="709"/>
        <w:jc w:val="both"/>
      </w:pPr>
      <w:r>
        <w:rPr>
          <w:rFonts w:eastAsia="Times New Roman" w:cs="Times New Roman"/>
          <w:sz w:val="22"/>
          <w:szCs w:val="22"/>
          <w:lang w:eastAsia="en-US"/>
        </w:rPr>
        <w:t xml:space="preserve">3.9. </w:t>
      </w:r>
      <w:r>
        <w:rPr>
          <w:sz w:val="22"/>
          <w:szCs w:val="22"/>
        </w:rPr>
        <w:t>В случае заключения Контракта с  участником закупки, предложившим наиболее высокую цену за право заключения Контракта, оплата по Контракту со стороны Заказчика не производится.</w:t>
      </w:r>
      <w:r>
        <w:rPr>
          <w:sz w:val="22"/>
          <w:szCs w:val="22"/>
        </w:rPr>
        <w:t xml:space="preserve"> Пункты 3.2-3.8 Контракта, </w:t>
      </w:r>
      <w:hyperlink w:anchor="P60" w:tooltip="#P60" w:history="1">
        <w:r>
          <w:rPr>
            <w:sz w:val="22"/>
            <w:szCs w:val="22"/>
          </w:rPr>
          <w:t>пункт</w:t>
        </w:r>
      </w:hyperlink>
      <w:r>
        <w:rPr>
          <w:sz w:val="22"/>
          <w:szCs w:val="22"/>
        </w:rPr>
        <w:t>ы 5.2.2, 5.3.1 Контракта в части оплаты не применяются.</w:t>
      </w:r>
    </w:p>
    <w:p w:rsidR="00062D43" w:rsidRDefault="00062D43">
      <w:pPr>
        <w:pStyle w:val="1ffb"/>
        <w:ind w:firstLine="709"/>
        <w:jc w:val="both"/>
        <w:rPr>
          <w:rFonts w:cs="Times New Roman"/>
          <w:sz w:val="22"/>
          <w:szCs w:val="22"/>
        </w:rPr>
      </w:pPr>
    </w:p>
    <w:p w:rsidR="00062D43" w:rsidRDefault="00832045">
      <w:pPr>
        <w:pStyle w:val="1ffb"/>
        <w:ind w:right="-1" w:firstLine="567"/>
        <w:jc w:val="center"/>
        <w:rPr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>4. П</w:t>
      </w:r>
      <w:r>
        <w:rPr>
          <w:rFonts w:cs="Times New Roman"/>
          <w:b/>
          <w:sz w:val="22"/>
          <w:szCs w:val="22"/>
        </w:rPr>
        <w:t xml:space="preserve">орядок и срок оказания услуг, порядок их приемки </w:t>
      </w:r>
    </w:p>
    <w:p w:rsidR="00062D43" w:rsidRDefault="00832045">
      <w:pPr>
        <w:ind w:firstLine="709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4.1. Место оказания услуг: </w:t>
      </w:r>
      <w:proofErr w:type="gramStart"/>
      <w:r>
        <w:rPr>
          <w:rFonts w:cs="Times New Roman"/>
          <w:sz w:val="22"/>
          <w:szCs w:val="22"/>
        </w:rPr>
        <w:t xml:space="preserve">Российская Федерация, Амурская область, </w:t>
      </w:r>
      <w:r>
        <w:rPr>
          <w:rFonts w:cs="Times New Roman"/>
          <w:sz w:val="22"/>
          <w:szCs w:val="22"/>
        </w:rPr>
        <w:t xml:space="preserve"> город Благовещенск </w:t>
      </w:r>
      <w:proofErr w:type="spellStart"/>
      <w:r>
        <w:rPr>
          <w:rFonts w:cs="Times New Roman"/>
          <w:sz w:val="22"/>
          <w:szCs w:val="22"/>
        </w:rPr>
        <w:t>г.о</w:t>
      </w:r>
      <w:proofErr w:type="spellEnd"/>
      <w:r>
        <w:rPr>
          <w:rFonts w:cs="Times New Roman"/>
          <w:sz w:val="22"/>
          <w:szCs w:val="22"/>
        </w:rPr>
        <w:t>., г. Благовещенск, улица Ленина, д. 135.</w:t>
      </w:r>
      <w:proofErr w:type="gramEnd"/>
      <w:r>
        <w:rPr>
          <w:rFonts w:cs="Times New Roman"/>
          <w:sz w:val="22"/>
          <w:szCs w:val="22"/>
        </w:rPr>
        <w:t xml:space="preserve"> Допускается оказание услуги Исполнителем посредством уд</w:t>
      </w:r>
      <w:r>
        <w:rPr>
          <w:rFonts w:cs="Times New Roman"/>
          <w:sz w:val="22"/>
          <w:szCs w:val="22"/>
        </w:rPr>
        <w:t>а</w:t>
      </w:r>
      <w:r>
        <w:rPr>
          <w:rFonts w:cs="Times New Roman"/>
          <w:sz w:val="22"/>
          <w:szCs w:val="22"/>
        </w:rPr>
        <w:t xml:space="preserve">ленного подключения к оборудованию Заказчика по защищенным интернет каналам под наблюдением специалиста Заказчика.  </w:t>
      </w:r>
    </w:p>
    <w:p w:rsidR="00062D43" w:rsidRDefault="00832045">
      <w:pPr>
        <w:pStyle w:val="1ffb"/>
        <w:ind w:firstLine="709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>4.2. Срок оказания услуг:</w:t>
      </w:r>
      <w:r>
        <w:rPr>
          <w:rFonts w:eastAsia="Times New Roman" w:cs="Times New Roman"/>
          <w:sz w:val="22"/>
          <w:szCs w:val="22"/>
          <w:lang w:eastAsia="zh-CN"/>
        </w:rPr>
        <w:t xml:space="preserve"> </w:t>
      </w:r>
      <w:proofErr w:type="gramStart"/>
      <w:r>
        <w:rPr>
          <w:rFonts w:eastAsia="Times New Roman" w:cs="Times New Roman"/>
          <w:sz w:val="22"/>
          <w:szCs w:val="22"/>
          <w:lang w:eastAsia="zh-CN"/>
        </w:rPr>
        <w:t>с даты заключения</w:t>
      </w:r>
      <w:proofErr w:type="gramEnd"/>
      <w:r>
        <w:rPr>
          <w:rFonts w:eastAsia="Times New Roman" w:cs="Times New Roman"/>
          <w:sz w:val="22"/>
          <w:szCs w:val="22"/>
          <w:lang w:eastAsia="zh-CN"/>
        </w:rPr>
        <w:t xml:space="preserve"> настоящего Контракта по 02.12.2026 г</w:t>
      </w:r>
      <w:r>
        <w:rPr>
          <w:rFonts w:cs="Times New Roman"/>
          <w:sz w:val="22"/>
          <w:szCs w:val="22"/>
        </w:rPr>
        <w:t>.</w:t>
      </w:r>
    </w:p>
    <w:p w:rsidR="00062D43" w:rsidRDefault="00832045">
      <w:pPr>
        <w:pStyle w:val="1ffb"/>
        <w:ind w:firstLine="709"/>
        <w:jc w:val="both"/>
      </w:pPr>
      <w:r>
        <w:rPr>
          <w:rFonts w:cs="Times New Roman"/>
          <w:sz w:val="22"/>
          <w:szCs w:val="22"/>
        </w:rPr>
        <w:t xml:space="preserve">4.3. Исполнитель </w:t>
      </w:r>
      <w:r>
        <w:rPr>
          <w:rStyle w:val="1ff8"/>
          <w:rFonts w:cs="Times New Roman"/>
          <w:sz w:val="22"/>
          <w:szCs w:val="22"/>
        </w:rPr>
        <w:t xml:space="preserve">по факту оказания услуг формирует и размещает с </w:t>
      </w:r>
      <w:r>
        <w:rPr>
          <w:rFonts w:cs="Times New Roman"/>
          <w:sz w:val="22"/>
          <w:szCs w:val="22"/>
        </w:rPr>
        <w:t>использованием единой и</w:t>
      </w:r>
      <w:r>
        <w:rPr>
          <w:rFonts w:cs="Times New Roman"/>
          <w:sz w:val="22"/>
          <w:szCs w:val="22"/>
        </w:rPr>
        <w:t>н</w:t>
      </w:r>
      <w:r>
        <w:rPr>
          <w:rFonts w:cs="Times New Roman"/>
          <w:sz w:val="22"/>
          <w:szCs w:val="22"/>
        </w:rPr>
        <w:t>формационной системы в сфере закупок (далее – ЕИС), подписанный со своей стороны  док</w:t>
      </w:r>
      <w:r>
        <w:rPr>
          <w:rFonts w:cs="Times New Roman"/>
          <w:sz w:val="22"/>
          <w:szCs w:val="22"/>
        </w:rPr>
        <w:t>умент о пр</w:t>
      </w:r>
      <w:r>
        <w:rPr>
          <w:rFonts w:cs="Times New Roman"/>
          <w:sz w:val="22"/>
          <w:szCs w:val="22"/>
        </w:rPr>
        <w:t>и</w:t>
      </w:r>
      <w:r>
        <w:rPr>
          <w:rFonts w:cs="Times New Roman"/>
          <w:sz w:val="22"/>
          <w:szCs w:val="22"/>
        </w:rPr>
        <w:t xml:space="preserve">емке, который должен содержать информацию, указанную в п. 1 ч. 13 статьи 94 Федерального </w:t>
      </w:r>
      <w:proofErr w:type="gramStart"/>
      <w:r>
        <w:rPr>
          <w:rFonts w:cs="Times New Roman"/>
          <w:sz w:val="22"/>
          <w:szCs w:val="22"/>
        </w:rPr>
        <w:t>з</w:t>
      </w:r>
      <w:hyperlink r:id="rId10" w:tooltip="consultantplus://offline/ref=2E4C84F0BCB34E5BA82B2FF65A317529B3B1E2DFB9F6CEB8D7D40D3BF40A16A22F5FACE3988FC313BFD5A15DEA14EBB" w:history="1">
        <w:r>
          <w:rPr>
            <w:rStyle w:val="aff6"/>
            <w:color w:val="auto"/>
            <w:sz w:val="22"/>
            <w:szCs w:val="22"/>
          </w:rPr>
          <w:t>акона</w:t>
        </w:r>
        <w:proofErr w:type="gramEnd"/>
      </w:hyperlink>
      <w:r>
        <w:rPr>
          <w:rFonts w:cs="Times New Roman"/>
          <w:sz w:val="22"/>
          <w:szCs w:val="22"/>
        </w:rPr>
        <w:t xml:space="preserve"> о контрактной системе.</w:t>
      </w:r>
    </w:p>
    <w:p w:rsidR="00062D43" w:rsidRDefault="00832045">
      <w:pPr>
        <w:pStyle w:val="ConsPlusNormal0"/>
        <w:ind w:firstLine="709"/>
        <w:jc w:val="both"/>
      </w:pPr>
      <w:r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К </w:t>
      </w:r>
      <w:r>
        <w:rPr>
          <w:rFonts w:ascii="Times New Roman" w:hAnsi="Times New Roman" w:cs="Times New Roman"/>
          <w:sz w:val="22"/>
          <w:szCs w:val="22"/>
        </w:rPr>
        <w:t>документ</w:t>
      </w:r>
      <w:r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у о приемке прилагаются </w:t>
      </w:r>
      <w:r>
        <w:rPr>
          <w:rStyle w:val="1ff8"/>
          <w:rFonts w:ascii="Times New Roman" w:hAnsi="Times New Roman" w:cs="Times New Roman"/>
          <w:sz w:val="22"/>
          <w:szCs w:val="22"/>
        </w:rPr>
        <w:t xml:space="preserve">счет или счет-фактура,  </w:t>
      </w:r>
      <w:r>
        <w:rPr>
          <w:rStyle w:val="1f7"/>
          <w:rFonts w:ascii="Times New Roman" w:eastAsia="Calibri" w:hAnsi="Times New Roman" w:cs="Times New Roman"/>
          <w:sz w:val="22"/>
          <w:szCs w:val="22"/>
        </w:rPr>
        <w:t>отчет по сопровождению (Прил</w:t>
      </w:r>
      <w:r>
        <w:rPr>
          <w:rStyle w:val="1f7"/>
          <w:rFonts w:ascii="Times New Roman" w:eastAsia="Calibri" w:hAnsi="Times New Roman" w:cs="Times New Roman"/>
          <w:sz w:val="22"/>
          <w:szCs w:val="22"/>
        </w:rPr>
        <w:t>о</w:t>
      </w:r>
      <w:r>
        <w:rPr>
          <w:rStyle w:val="1f7"/>
          <w:rFonts w:ascii="Times New Roman" w:eastAsia="Calibri" w:hAnsi="Times New Roman" w:cs="Times New Roman"/>
          <w:sz w:val="22"/>
          <w:szCs w:val="22"/>
        </w:rPr>
        <w:t>жение №2 к настоящему Ко</w:t>
      </w:r>
      <w:r>
        <w:rPr>
          <w:rStyle w:val="1f7"/>
          <w:rFonts w:ascii="Times New Roman" w:eastAsia="Calibri" w:hAnsi="Times New Roman" w:cs="Times New Roman"/>
          <w:sz w:val="22"/>
          <w:szCs w:val="22"/>
        </w:rPr>
        <w:t xml:space="preserve">нтракту) </w:t>
      </w:r>
      <w:r>
        <w:rPr>
          <w:rStyle w:val="1ff8"/>
          <w:rFonts w:ascii="Times New Roman" w:hAnsi="Times New Roman" w:cs="Times New Roman"/>
          <w:sz w:val="22"/>
          <w:szCs w:val="22"/>
        </w:rPr>
        <w:t xml:space="preserve">и могут прилагаться иные документы, которые </w:t>
      </w:r>
      <w:r>
        <w:rPr>
          <w:rFonts w:ascii="Times New Roman" w:hAnsi="Times New Roman" w:cs="Times New Roman"/>
          <w:sz w:val="22"/>
          <w:szCs w:val="22"/>
        </w:rPr>
        <w:t>считаются его неотъемлемой частью</w:t>
      </w:r>
      <w:r>
        <w:rPr>
          <w:rStyle w:val="1ff8"/>
          <w:rFonts w:ascii="Times New Roman" w:hAnsi="Times New Roman" w:cs="Times New Roman"/>
          <w:sz w:val="22"/>
          <w:szCs w:val="22"/>
        </w:rPr>
        <w:t>.</w:t>
      </w:r>
    </w:p>
    <w:p w:rsidR="00062D43" w:rsidRDefault="00832045">
      <w:pPr>
        <w:pStyle w:val="1ffb"/>
        <w:ind w:firstLine="709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>При этом в случае, если информация, содержащаяся в прилагаемых документах, не соответств</w:t>
      </w:r>
      <w:r>
        <w:rPr>
          <w:rFonts w:cs="Times New Roman"/>
          <w:sz w:val="22"/>
          <w:szCs w:val="22"/>
        </w:rPr>
        <w:t>у</w:t>
      </w:r>
      <w:r>
        <w:rPr>
          <w:rFonts w:cs="Times New Roman"/>
          <w:sz w:val="22"/>
          <w:szCs w:val="22"/>
        </w:rPr>
        <w:t>ет информации, содержащейся в документе о приемке, приоритет имеет предусмотрен</w:t>
      </w:r>
      <w:r>
        <w:rPr>
          <w:rFonts w:cs="Times New Roman"/>
          <w:sz w:val="22"/>
          <w:szCs w:val="22"/>
        </w:rPr>
        <w:t>ная абзацем пе</w:t>
      </w:r>
      <w:r>
        <w:rPr>
          <w:rFonts w:cs="Times New Roman"/>
          <w:sz w:val="22"/>
          <w:szCs w:val="22"/>
        </w:rPr>
        <w:t>р</w:t>
      </w:r>
      <w:r>
        <w:rPr>
          <w:rFonts w:cs="Times New Roman"/>
          <w:sz w:val="22"/>
          <w:szCs w:val="22"/>
        </w:rPr>
        <w:t>вым настоящего пункта информация, содержащаяся в документе о приемке.</w:t>
      </w:r>
    </w:p>
    <w:p w:rsidR="00062D43" w:rsidRDefault="00832045">
      <w:pPr>
        <w:pStyle w:val="1ffb"/>
        <w:ind w:firstLine="709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>4.4. Датой поступления Заказчику документа о приемке, подписанного Исполнителем, считается дата размещения в соответствии с п. 4.3. Контракта такого документа в ЕИС в соот</w:t>
      </w:r>
      <w:r>
        <w:rPr>
          <w:rFonts w:cs="Times New Roman"/>
          <w:sz w:val="22"/>
          <w:szCs w:val="22"/>
        </w:rPr>
        <w:t>ветствии с часовой зоной, в которой расположен Заказчик.</w:t>
      </w:r>
    </w:p>
    <w:p w:rsidR="00062D43" w:rsidRDefault="00832045">
      <w:pPr>
        <w:pStyle w:val="1ffb"/>
        <w:ind w:firstLine="709"/>
        <w:jc w:val="both"/>
      </w:pPr>
      <w:r>
        <w:rPr>
          <w:rFonts w:cs="Times New Roman"/>
          <w:sz w:val="22"/>
          <w:szCs w:val="22"/>
        </w:rPr>
        <w:t xml:space="preserve">4.5. </w:t>
      </w:r>
      <w:bookmarkStart w:id="2" w:name="_GoBack"/>
      <w:r>
        <w:rPr>
          <w:rFonts w:cs="Times New Roman"/>
          <w:sz w:val="22"/>
          <w:szCs w:val="22"/>
        </w:rPr>
        <w:t>Приемка</w:t>
      </w:r>
      <w:bookmarkEnd w:id="2"/>
      <w:r>
        <w:rPr>
          <w:rFonts w:cs="Times New Roman"/>
          <w:sz w:val="22"/>
          <w:szCs w:val="22"/>
        </w:rPr>
        <w:t xml:space="preserve"> оказанных услуг и оформление результатов приемки осуществляется в течение 10 (десяти) рабочих дней, следующих за днем  поступления документа о приемке в соответствии с </w:t>
      </w:r>
      <w:hyperlink r:id="rId11" w:tooltip="consultantplus://offline/ref=FB76E96BF79627F6B8C69F4B6D299560E4F8AE934A3F4F7903C62C71FD79719C31DDABC9F010EFAB4F5F29E3FB77B9DBE9E8351CE187C7Z8G" w:history="1">
        <w:r>
          <w:rPr>
            <w:rStyle w:val="aff6"/>
            <w:color w:val="auto"/>
            <w:sz w:val="22"/>
            <w:szCs w:val="22"/>
          </w:rPr>
          <w:t>п.4.4.</w:t>
        </w:r>
      </w:hyperlink>
      <w:r>
        <w:rPr>
          <w:rFonts w:cs="Times New Roman"/>
          <w:sz w:val="22"/>
          <w:szCs w:val="22"/>
        </w:rPr>
        <w:t xml:space="preserve"> Контракта. </w:t>
      </w:r>
    </w:p>
    <w:p w:rsidR="00062D43" w:rsidRDefault="00832045">
      <w:pPr>
        <w:pStyle w:val="1ffb"/>
        <w:tabs>
          <w:tab w:val="left" w:pos="0"/>
        </w:tabs>
        <w:ind w:firstLine="709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4.6. При приемке услуг Заказчик проверяет соответствие объема, качества и иных характеристик оказанной услуги требованиям, установленным в Контракте. </w:t>
      </w:r>
    </w:p>
    <w:p w:rsidR="00062D43" w:rsidRDefault="00832045">
      <w:pPr>
        <w:pStyle w:val="1ffb"/>
        <w:tabs>
          <w:tab w:val="left" w:pos="0"/>
        </w:tabs>
        <w:ind w:firstLine="709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>Для проверки соответствия оказанных услуг условиям Ко</w:t>
      </w:r>
      <w:r>
        <w:rPr>
          <w:rFonts w:cs="Times New Roman"/>
          <w:sz w:val="22"/>
          <w:szCs w:val="22"/>
        </w:rPr>
        <w:t>нтракта Заказчик проводит экспертизу в порядке, предусмотренном ст. 94 Федерального закона о контрактной системе.</w:t>
      </w:r>
    </w:p>
    <w:p w:rsidR="00062D43" w:rsidRDefault="00832045">
      <w:pPr>
        <w:pStyle w:val="1ffb"/>
        <w:ind w:firstLine="709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4.7. По результатам приемки, </w:t>
      </w:r>
      <w:r>
        <w:rPr>
          <w:rFonts w:cs="Times New Roman"/>
          <w:sz w:val="22"/>
          <w:szCs w:val="22"/>
          <w:lang w:eastAsia="en-US"/>
        </w:rPr>
        <w:t xml:space="preserve">не позднее срока, указанного в п.4.5. </w:t>
      </w:r>
      <w:proofErr w:type="gramStart"/>
      <w:r>
        <w:rPr>
          <w:rFonts w:cs="Times New Roman"/>
          <w:sz w:val="22"/>
          <w:szCs w:val="22"/>
          <w:lang w:eastAsia="en-US"/>
        </w:rPr>
        <w:t>Контракта, Заказчик подп</w:t>
      </w:r>
      <w:r>
        <w:rPr>
          <w:rFonts w:cs="Times New Roman"/>
          <w:sz w:val="22"/>
          <w:szCs w:val="22"/>
          <w:lang w:eastAsia="en-US"/>
        </w:rPr>
        <w:t>и</w:t>
      </w:r>
      <w:r>
        <w:rPr>
          <w:rFonts w:cs="Times New Roman"/>
          <w:sz w:val="22"/>
          <w:szCs w:val="22"/>
          <w:lang w:eastAsia="en-US"/>
        </w:rPr>
        <w:t xml:space="preserve">сывает и размещает в ЕИС </w:t>
      </w:r>
      <w:r>
        <w:rPr>
          <w:rFonts w:cs="Times New Roman"/>
          <w:sz w:val="22"/>
          <w:szCs w:val="22"/>
        </w:rPr>
        <w:t>документ</w:t>
      </w:r>
      <w:r>
        <w:rPr>
          <w:rFonts w:cs="Times New Roman"/>
          <w:sz w:val="22"/>
          <w:szCs w:val="22"/>
          <w:lang w:eastAsia="en-US"/>
        </w:rPr>
        <w:t xml:space="preserve"> о приемке (</w:t>
      </w:r>
      <w:r>
        <w:rPr>
          <w:rFonts w:cs="Times New Roman"/>
          <w:sz w:val="22"/>
          <w:szCs w:val="22"/>
        </w:rPr>
        <w:t>в слу</w:t>
      </w:r>
      <w:r>
        <w:rPr>
          <w:rFonts w:cs="Times New Roman"/>
          <w:sz w:val="22"/>
          <w:szCs w:val="22"/>
        </w:rPr>
        <w:t>чае создания приемочной комиссии документ о приемке подписывается всеми членами приемочной комиссии и Заказчиком) либо в те же сроки Зака</w:t>
      </w:r>
      <w:r>
        <w:rPr>
          <w:rFonts w:cs="Times New Roman"/>
          <w:sz w:val="22"/>
          <w:szCs w:val="22"/>
        </w:rPr>
        <w:t>з</w:t>
      </w:r>
      <w:r>
        <w:rPr>
          <w:rFonts w:cs="Times New Roman"/>
          <w:sz w:val="22"/>
          <w:szCs w:val="22"/>
        </w:rPr>
        <w:t xml:space="preserve">чик формирует  с использованием  </w:t>
      </w:r>
      <w:r>
        <w:rPr>
          <w:rFonts w:cs="Times New Roman"/>
          <w:sz w:val="22"/>
          <w:szCs w:val="22"/>
          <w:lang w:eastAsia="en-US"/>
        </w:rPr>
        <w:t xml:space="preserve">ЕИС, подписывает </w:t>
      </w:r>
      <w:r>
        <w:rPr>
          <w:rFonts w:cs="Times New Roman"/>
          <w:sz w:val="22"/>
          <w:szCs w:val="22"/>
        </w:rPr>
        <w:t>мотивированный отказ  о</w:t>
      </w:r>
      <w:r>
        <w:rPr>
          <w:rFonts w:cs="Times New Roman"/>
          <w:sz w:val="22"/>
          <w:szCs w:val="22"/>
          <w:lang w:eastAsia="en-US"/>
        </w:rPr>
        <w:t xml:space="preserve">т подписания </w:t>
      </w:r>
      <w:r>
        <w:rPr>
          <w:rFonts w:cs="Times New Roman"/>
          <w:sz w:val="22"/>
          <w:szCs w:val="22"/>
        </w:rPr>
        <w:t>документ</w:t>
      </w:r>
      <w:r>
        <w:rPr>
          <w:rFonts w:cs="Times New Roman"/>
          <w:sz w:val="22"/>
          <w:szCs w:val="22"/>
          <w:lang w:eastAsia="en-US"/>
        </w:rPr>
        <w:t xml:space="preserve">а о приемке с указанием </w:t>
      </w:r>
      <w:r>
        <w:rPr>
          <w:rFonts w:cs="Times New Roman"/>
          <w:sz w:val="22"/>
          <w:szCs w:val="22"/>
          <w:lang w:eastAsia="en-US"/>
        </w:rPr>
        <w:t>причин такого отказа (</w:t>
      </w:r>
      <w:r>
        <w:rPr>
          <w:rFonts w:cs="Times New Roman"/>
          <w:sz w:val="22"/>
          <w:szCs w:val="22"/>
        </w:rPr>
        <w:t>в случае создания приемочной комиссии мотивированный отказ формируется членами комиссии и подписывается</w:t>
      </w:r>
      <w:proofErr w:type="gramEnd"/>
      <w:r>
        <w:rPr>
          <w:rFonts w:cs="Times New Roman"/>
          <w:sz w:val="22"/>
          <w:szCs w:val="22"/>
        </w:rPr>
        <w:t xml:space="preserve"> всеми членами приемочной комиссии и Заказч</w:t>
      </w:r>
      <w:r>
        <w:rPr>
          <w:rFonts w:cs="Times New Roman"/>
          <w:sz w:val="22"/>
          <w:szCs w:val="22"/>
        </w:rPr>
        <w:t>и</w:t>
      </w:r>
      <w:r>
        <w:rPr>
          <w:rFonts w:cs="Times New Roman"/>
          <w:sz w:val="22"/>
          <w:szCs w:val="22"/>
        </w:rPr>
        <w:t xml:space="preserve">ком) и размещает в </w:t>
      </w:r>
      <w:r>
        <w:rPr>
          <w:rFonts w:cs="Times New Roman"/>
          <w:sz w:val="22"/>
          <w:szCs w:val="22"/>
          <w:lang w:eastAsia="en-US"/>
        </w:rPr>
        <w:t>ЕИС</w:t>
      </w:r>
      <w:r>
        <w:rPr>
          <w:rFonts w:cs="Times New Roman"/>
          <w:sz w:val="22"/>
          <w:szCs w:val="22"/>
        </w:rPr>
        <w:t xml:space="preserve">.  </w:t>
      </w:r>
    </w:p>
    <w:p w:rsidR="00062D43" w:rsidRDefault="00832045">
      <w:pPr>
        <w:pStyle w:val="1ffb"/>
        <w:ind w:firstLine="709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>При этом</w:t>
      </w:r>
      <w:proofErr w:type="gramStart"/>
      <w:r>
        <w:rPr>
          <w:rFonts w:cs="Times New Roman"/>
          <w:sz w:val="22"/>
          <w:szCs w:val="22"/>
        </w:rPr>
        <w:t>,</w:t>
      </w:r>
      <w:proofErr w:type="gramEnd"/>
      <w:r>
        <w:rPr>
          <w:rFonts w:cs="Times New Roman"/>
          <w:sz w:val="22"/>
          <w:szCs w:val="22"/>
        </w:rPr>
        <w:t xml:space="preserve"> если приемочная комиссия включает членов, не являющ</w:t>
      </w:r>
      <w:r>
        <w:rPr>
          <w:rFonts w:cs="Times New Roman"/>
          <w:sz w:val="22"/>
          <w:szCs w:val="22"/>
        </w:rPr>
        <w:t>ихся работниками Заказчика, допускается осуществлять подписание документа о приемке, составление мотивированного отказа от подписания документа о приемке, подписание такого отказа без использования усиленных электронных подписей и ЕИС. В таком случае, Зака</w:t>
      </w:r>
      <w:r>
        <w:rPr>
          <w:rFonts w:cs="Times New Roman"/>
          <w:sz w:val="22"/>
          <w:szCs w:val="22"/>
        </w:rPr>
        <w:t>зчик прилагает подписанные ими документы в форме электро</w:t>
      </w:r>
      <w:r>
        <w:rPr>
          <w:rFonts w:cs="Times New Roman"/>
          <w:sz w:val="22"/>
          <w:szCs w:val="22"/>
        </w:rPr>
        <w:t>н</w:t>
      </w:r>
      <w:r>
        <w:rPr>
          <w:rFonts w:cs="Times New Roman"/>
          <w:sz w:val="22"/>
          <w:szCs w:val="22"/>
        </w:rPr>
        <w:t>ных образов бумажных документов.</w:t>
      </w:r>
    </w:p>
    <w:p w:rsidR="00062D43" w:rsidRDefault="00832045">
      <w:pPr>
        <w:pStyle w:val="1ffb"/>
        <w:ind w:firstLine="709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lastRenderedPageBreak/>
        <w:t xml:space="preserve">4.8. </w:t>
      </w:r>
      <w:r>
        <w:rPr>
          <w:rFonts w:cs="Times New Roman"/>
          <w:sz w:val="22"/>
          <w:szCs w:val="22"/>
        </w:rPr>
        <w:t>Датой поступления Исполнителю документа о приемке, мотивированного отказа от подп</w:t>
      </w:r>
      <w:r>
        <w:rPr>
          <w:rFonts w:cs="Times New Roman"/>
          <w:sz w:val="22"/>
          <w:szCs w:val="22"/>
        </w:rPr>
        <w:t>и</w:t>
      </w:r>
      <w:r>
        <w:rPr>
          <w:rFonts w:cs="Times New Roman"/>
          <w:sz w:val="22"/>
          <w:szCs w:val="22"/>
        </w:rPr>
        <w:t>сания документа о приемке считается дата размещения в соответствии с п.4.7. Контракта таких док</w:t>
      </w:r>
      <w:r>
        <w:rPr>
          <w:rFonts w:cs="Times New Roman"/>
          <w:sz w:val="22"/>
          <w:szCs w:val="22"/>
        </w:rPr>
        <w:t>у</w:t>
      </w:r>
      <w:r>
        <w:rPr>
          <w:rFonts w:cs="Times New Roman"/>
          <w:sz w:val="22"/>
          <w:szCs w:val="22"/>
        </w:rPr>
        <w:t>ментов в ЕИС в соответствии с часовой зоной, в которой расположен Исполнитель.</w:t>
      </w:r>
    </w:p>
    <w:p w:rsidR="00062D43" w:rsidRDefault="00832045">
      <w:pPr>
        <w:pStyle w:val="1ffb"/>
        <w:ind w:firstLine="709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>4.9.  В случае получения в соответствии с п.4.8. Контракта мотивированного отказа от подпис</w:t>
      </w:r>
      <w:r>
        <w:rPr>
          <w:rFonts w:cs="Times New Roman"/>
          <w:sz w:val="22"/>
          <w:szCs w:val="22"/>
        </w:rPr>
        <w:t>а</w:t>
      </w:r>
      <w:r>
        <w:rPr>
          <w:rFonts w:cs="Times New Roman"/>
          <w:sz w:val="22"/>
          <w:szCs w:val="22"/>
        </w:rPr>
        <w:t>ния документа о приемке Исполнитель вправе устранить причины, указанные в таком мотивированном отказе, и направить Заказчику документ о приемке в порядке, предусмо</w:t>
      </w:r>
      <w:r>
        <w:rPr>
          <w:rFonts w:cs="Times New Roman"/>
          <w:sz w:val="22"/>
          <w:szCs w:val="22"/>
        </w:rPr>
        <w:t>тренном настоящим разделом Контракта.</w:t>
      </w:r>
    </w:p>
    <w:p w:rsidR="00062D43" w:rsidRDefault="00832045">
      <w:pPr>
        <w:pStyle w:val="1ffb"/>
        <w:ind w:firstLine="709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4.10. </w:t>
      </w:r>
      <w:r>
        <w:rPr>
          <w:rFonts w:cs="Times New Roman"/>
          <w:sz w:val="22"/>
          <w:szCs w:val="22"/>
          <w:lang w:eastAsia="en-US"/>
        </w:rPr>
        <w:t>Основанием для оплаты оказанных услуг по Контракту является размещенный в соотве</w:t>
      </w:r>
      <w:r>
        <w:rPr>
          <w:rFonts w:cs="Times New Roman"/>
          <w:sz w:val="22"/>
          <w:szCs w:val="22"/>
          <w:lang w:eastAsia="en-US"/>
        </w:rPr>
        <w:t>т</w:t>
      </w:r>
      <w:r>
        <w:rPr>
          <w:rFonts w:cs="Times New Roman"/>
          <w:sz w:val="22"/>
          <w:szCs w:val="22"/>
          <w:lang w:eastAsia="en-US"/>
        </w:rPr>
        <w:t xml:space="preserve">ствии с частью 13 статьи 94 </w:t>
      </w:r>
      <w:r>
        <w:rPr>
          <w:rFonts w:cs="Times New Roman"/>
          <w:sz w:val="22"/>
          <w:szCs w:val="22"/>
        </w:rPr>
        <w:t>Федерального закона о контрактной системе</w:t>
      </w:r>
      <w:r>
        <w:rPr>
          <w:rFonts w:cs="Times New Roman"/>
          <w:sz w:val="22"/>
          <w:szCs w:val="22"/>
          <w:lang w:eastAsia="en-US"/>
        </w:rPr>
        <w:t xml:space="preserve"> в ЕИС </w:t>
      </w:r>
      <w:r>
        <w:rPr>
          <w:rFonts w:cs="Times New Roman"/>
          <w:sz w:val="22"/>
          <w:szCs w:val="22"/>
        </w:rPr>
        <w:t>документ</w:t>
      </w:r>
      <w:r>
        <w:rPr>
          <w:rFonts w:cs="Times New Roman"/>
          <w:sz w:val="22"/>
          <w:szCs w:val="22"/>
          <w:lang w:eastAsia="en-US"/>
        </w:rPr>
        <w:t xml:space="preserve"> о приемке, подписанный Заказчиком.</w:t>
      </w:r>
    </w:p>
    <w:p w:rsidR="00062D43" w:rsidRDefault="00062D43">
      <w:pPr>
        <w:pStyle w:val="1ffb"/>
        <w:shd w:val="clear" w:color="auto" w:fill="FFFFFF"/>
        <w:tabs>
          <w:tab w:val="left" w:pos="1134"/>
        </w:tabs>
        <w:ind w:firstLine="709"/>
        <w:jc w:val="both"/>
        <w:rPr>
          <w:rFonts w:cs="Times New Roman"/>
          <w:b/>
          <w:bCs/>
          <w:sz w:val="22"/>
          <w:szCs w:val="22"/>
        </w:rPr>
      </w:pPr>
    </w:p>
    <w:p w:rsidR="00062D43" w:rsidRDefault="00832045">
      <w:pPr>
        <w:pStyle w:val="1ffb"/>
        <w:ind w:right="-1" w:firstLine="567"/>
        <w:jc w:val="center"/>
        <w:rPr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>5. Права и</w:t>
      </w:r>
      <w:r>
        <w:rPr>
          <w:rFonts w:cs="Times New Roman"/>
          <w:b/>
          <w:bCs/>
          <w:sz w:val="22"/>
          <w:szCs w:val="22"/>
        </w:rPr>
        <w:t xml:space="preserve"> обязанности Сторон</w:t>
      </w:r>
    </w:p>
    <w:p w:rsidR="00062D43" w:rsidRDefault="00832045">
      <w:pPr>
        <w:pStyle w:val="1ffb"/>
        <w:ind w:firstLine="709"/>
        <w:jc w:val="both"/>
        <w:rPr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>5.1. Заказчик вправе:</w:t>
      </w:r>
    </w:p>
    <w:p w:rsidR="00062D43" w:rsidRDefault="00832045">
      <w:pPr>
        <w:pStyle w:val="1ffb"/>
        <w:ind w:firstLine="709"/>
        <w:jc w:val="both"/>
        <w:rPr>
          <w:sz w:val="22"/>
          <w:szCs w:val="22"/>
        </w:rPr>
      </w:pPr>
      <w:r>
        <w:rPr>
          <w:rFonts w:cs="Times New Roman"/>
          <w:bCs/>
          <w:sz w:val="22"/>
          <w:szCs w:val="22"/>
        </w:rPr>
        <w:t>5.1.1. Требовать от Исполнителя надлежащего исполнения обязательств, предусмотренных настоящим Контрактом.</w:t>
      </w:r>
    </w:p>
    <w:p w:rsidR="00062D43" w:rsidRDefault="00832045">
      <w:pPr>
        <w:pStyle w:val="1ffb"/>
        <w:ind w:firstLine="709"/>
        <w:jc w:val="both"/>
        <w:rPr>
          <w:sz w:val="22"/>
          <w:szCs w:val="22"/>
        </w:rPr>
      </w:pPr>
      <w:r>
        <w:rPr>
          <w:rFonts w:cs="Times New Roman"/>
          <w:bCs/>
          <w:sz w:val="22"/>
          <w:szCs w:val="22"/>
        </w:rPr>
        <w:t>5.1.2. Требовать от Исполнителя передачи недостающих или замены оформленных ненадлеж</w:t>
      </w:r>
      <w:r>
        <w:rPr>
          <w:rFonts w:cs="Times New Roman"/>
          <w:bCs/>
          <w:sz w:val="22"/>
          <w:szCs w:val="22"/>
        </w:rPr>
        <w:t>а</w:t>
      </w:r>
      <w:r>
        <w:rPr>
          <w:rFonts w:cs="Times New Roman"/>
          <w:bCs/>
          <w:sz w:val="22"/>
          <w:szCs w:val="22"/>
        </w:rPr>
        <w:t>щим образом отчетных д</w:t>
      </w:r>
      <w:r>
        <w:rPr>
          <w:rFonts w:cs="Times New Roman"/>
          <w:bCs/>
          <w:sz w:val="22"/>
          <w:szCs w:val="22"/>
        </w:rPr>
        <w:t>окументов.</w:t>
      </w:r>
    </w:p>
    <w:p w:rsidR="00062D43" w:rsidRDefault="00832045">
      <w:pPr>
        <w:pStyle w:val="1ffb"/>
        <w:ind w:firstLine="709"/>
        <w:jc w:val="both"/>
        <w:rPr>
          <w:sz w:val="22"/>
          <w:szCs w:val="22"/>
        </w:rPr>
      </w:pPr>
      <w:r>
        <w:rPr>
          <w:rFonts w:cs="Times New Roman"/>
          <w:bCs/>
          <w:sz w:val="22"/>
          <w:szCs w:val="22"/>
        </w:rPr>
        <w:t xml:space="preserve">5.1.3. Определять лиц, непосредственно участвующих в </w:t>
      </w:r>
      <w:proofErr w:type="gramStart"/>
      <w:r>
        <w:rPr>
          <w:rFonts w:cs="Times New Roman"/>
          <w:bCs/>
          <w:sz w:val="22"/>
          <w:szCs w:val="22"/>
        </w:rPr>
        <w:t>контроле за</w:t>
      </w:r>
      <w:proofErr w:type="gramEnd"/>
      <w:r>
        <w:rPr>
          <w:rFonts w:cs="Times New Roman"/>
          <w:bCs/>
          <w:sz w:val="22"/>
          <w:szCs w:val="22"/>
        </w:rPr>
        <w:t xml:space="preserve"> исполнением Исполнителем обязательств, и (или) участвующих в приемке.</w:t>
      </w:r>
    </w:p>
    <w:p w:rsidR="00062D43" w:rsidRDefault="00832045">
      <w:pPr>
        <w:pStyle w:val="1ffb"/>
        <w:ind w:firstLine="709"/>
        <w:jc w:val="both"/>
        <w:rPr>
          <w:sz w:val="22"/>
          <w:szCs w:val="22"/>
        </w:rPr>
      </w:pPr>
      <w:r>
        <w:rPr>
          <w:rFonts w:cs="Times New Roman"/>
          <w:bCs/>
          <w:sz w:val="22"/>
          <w:szCs w:val="22"/>
        </w:rPr>
        <w:t>5.1.4. Запрашивать у Исполнителя любую информацию о ходе исполнения обязательств Испо</w:t>
      </w:r>
      <w:r>
        <w:rPr>
          <w:rFonts w:cs="Times New Roman"/>
          <w:bCs/>
          <w:sz w:val="22"/>
          <w:szCs w:val="22"/>
        </w:rPr>
        <w:t>л</w:t>
      </w:r>
      <w:r>
        <w:rPr>
          <w:rFonts w:cs="Times New Roman"/>
          <w:bCs/>
          <w:sz w:val="22"/>
          <w:szCs w:val="22"/>
        </w:rPr>
        <w:t xml:space="preserve">нителя по настоящему Контракту.  </w:t>
      </w:r>
    </w:p>
    <w:p w:rsidR="00062D43" w:rsidRDefault="00832045">
      <w:pPr>
        <w:pStyle w:val="1ffb"/>
        <w:ind w:firstLine="709"/>
        <w:jc w:val="both"/>
        <w:rPr>
          <w:sz w:val="22"/>
          <w:szCs w:val="22"/>
        </w:rPr>
      </w:pPr>
      <w:r>
        <w:rPr>
          <w:rFonts w:cs="Times New Roman"/>
          <w:bCs/>
          <w:sz w:val="22"/>
          <w:szCs w:val="22"/>
        </w:rPr>
        <w:t xml:space="preserve">5.1.5. </w:t>
      </w:r>
      <w:r>
        <w:rPr>
          <w:rFonts w:cs="Times New Roman"/>
          <w:sz w:val="22"/>
          <w:szCs w:val="22"/>
        </w:rPr>
        <w:t>Требовать оплаты неустойки (штрафа, пени) и (или) возмещения убытков, причиненных по вине Исполнителя.</w:t>
      </w:r>
    </w:p>
    <w:p w:rsidR="00062D43" w:rsidRDefault="00832045">
      <w:pPr>
        <w:pStyle w:val="1ffb"/>
        <w:ind w:firstLine="709"/>
        <w:jc w:val="both"/>
        <w:rPr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>5.2. Заказчик обязан:</w:t>
      </w:r>
    </w:p>
    <w:p w:rsidR="00062D43" w:rsidRDefault="00832045">
      <w:pPr>
        <w:pStyle w:val="1ffb"/>
        <w:ind w:firstLine="709"/>
        <w:jc w:val="both"/>
        <w:rPr>
          <w:sz w:val="22"/>
          <w:szCs w:val="22"/>
        </w:rPr>
      </w:pPr>
      <w:r>
        <w:rPr>
          <w:rFonts w:cs="Times New Roman"/>
          <w:bCs/>
          <w:sz w:val="22"/>
          <w:szCs w:val="22"/>
        </w:rPr>
        <w:t>5.2.</w:t>
      </w:r>
      <w:r>
        <w:rPr>
          <w:rFonts w:cs="Times New Roman"/>
          <w:bCs/>
          <w:sz w:val="22"/>
          <w:szCs w:val="22"/>
        </w:rPr>
        <w:t>1. Своевременно сообщать в письменной форме Исполнителю о недостатках, обнаруженных в ходе исполнения обязательств по Контракту.</w:t>
      </w:r>
    </w:p>
    <w:p w:rsidR="00062D43" w:rsidRDefault="00832045">
      <w:pPr>
        <w:pStyle w:val="1ffb"/>
        <w:ind w:firstLine="709"/>
        <w:jc w:val="both"/>
        <w:rPr>
          <w:sz w:val="22"/>
          <w:szCs w:val="22"/>
        </w:rPr>
      </w:pPr>
      <w:r>
        <w:rPr>
          <w:rFonts w:cs="Times New Roman"/>
          <w:bCs/>
          <w:sz w:val="22"/>
          <w:szCs w:val="22"/>
        </w:rPr>
        <w:t>5.2.2. Обеспечить своевременную приемку и оплату исполненных Исполнителем в соответствии с условиями настоящего Контракта обяза</w:t>
      </w:r>
      <w:r>
        <w:rPr>
          <w:rFonts w:cs="Times New Roman"/>
          <w:bCs/>
          <w:sz w:val="22"/>
          <w:szCs w:val="22"/>
        </w:rPr>
        <w:t>тельств.</w:t>
      </w:r>
    </w:p>
    <w:p w:rsidR="00062D43" w:rsidRDefault="00832045">
      <w:pPr>
        <w:pStyle w:val="1ffb"/>
        <w:ind w:firstLine="709"/>
        <w:jc w:val="both"/>
        <w:rPr>
          <w:sz w:val="22"/>
          <w:szCs w:val="22"/>
        </w:rPr>
      </w:pPr>
      <w:r>
        <w:rPr>
          <w:rFonts w:cs="Times New Roman"/>
          <w:bCs/>
          <w:sz w:val="22"/>
          <w:szCs w:val="22"/>
        </w:rPr>
        <w:t>5.2.3. Провести экспертизу предоставленных Исполнителем результатов, предусмотренных Ко</w:t>
      </w:r>
      <w:r>
        <w:rPr>
          <w:rFonts w:cs="Times New Roman"/>
          <w:bCs/>
          <w:sz w:val="22"/>
          <w:szCs w:val="22"/>
        </w:rPr>
        <w:t>н</w:t>
      </w:r>
      <w:r>
        <w:rPr>
          <w:rFonts w:cs="Times New Roman"/>
          <w:bCs/>
          <w:sz w:val="22"/>
          <w:szCs w:val="22"/>
        </w:rPr>
        <w:t>трактом, в части их соответствия условиям Контракта.</w:t>
      </w:r>
    </w:p>
    <w:p w:rsidR="00062D43" w:rsidRDefault="00832045">
      <w:pPr>
        <w:pStyle w:val="1ffb"/>
        <w:ind w:firstLine="709"/>
        <w:jc w:val="both"/>
        <w:rPr>
          <w:sz w:val="22"/>
          <w:szCs w:val="22"/>
        </w:rPr>
      </w:pPr>
      <w:r>
        <w:rPr>
          <w:rFonts w:cs="Times New Roman"/>
          <w:bCs/>
          <w:sz w:val="22"/>
          <w:szCs w:val="22"/>
        </w:rPr>
        <w:t>5.2.4. Принять решение об одностороннем отказе от исполнения Контракта в случаях, указанных частью 15 стат</w:t>
      </w:r>
      <w:r>
        <w:rPr>
          <w:rFonts w:cs="Times New Roman"/>
          <w:bCs/>
          <w:sz w:val="22"/>
          <w:szCs w:val="22"/>
        </w:rPr>
        <w:t>ьи 95 Федерального закона о контрактной системе.</w:t>
      </w:r>
    </w:p>
    <w:p w:rsidR="00062D43" w:rsidRDefault="00832045">
      <w:pPr>
        <w:pStyle w:val="1ffb"/>
        <w:ind w:firstLine="709"/>
        <w:jc w:val="both"/>
        <w:rPr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>5.3. Исполнитель вправе:</w:t>
      </w:r>
    </w:p>
    <w:p w:rsidR="00062D43" w:rsidRDefault="00832045">
      <w:pPr>
        <w:pStyle w:val="1ffb"/>
        <w:ind w:firstLine="709"/>
        <w:jc w:val="both"/>
        <w:rPr>
          <w:sz w:val="22"/>
          <w:szCs w:val="22"/>
        </w:rPr>
      </w:pPr>
      <w:r>
        <w:rPr>
          <w:rFonts w:cs="Times New Roman"/>
          <w:bCs/>
          <w:sz w:val="22"/>
          <w:szCs w:val="22"/>
        </w:rPr>
        <w:t xml:space="preserve">5.3.1. </w:t>
      </w:r>
      <w:r>
        <w:rPr>
          <w:rFonts w:cs="Times New Roman"/>
          <w:sz w:val="22"/>
          <w:szCs w:val="22"/>
        </w:rPr>
        <w:t>Требовать своевременной приемки и оплаты надлежаще оказанной услуги в соответствии с условиями Контракта.</w:t>
      </w:r>
    </w:p>
    <w:p w:rsidR="00062D43" w:rsidRDefault="00832045">
      <w:pPr>
        <w:pStyle w:val="1ffb"/>
        <w:ind w:firstLine="709"/>
        <w:jc w:val="both"/>
        <w:rPr>
          <w:sz w:val="22"/>
          <w:szCs w:val="22"/>
        </w:rPr>
      </w:pPr>
      <w:r>
        <w:rPr>
          <w:rFonts w:cs="Times New Roman"/>
          <w:bCs/>
          <w:sz w:val="22"/>
          <w:szCs w:val="22"/>
        </w:rPr>
        <w:t xml:space="preserve">5.3.2. </w:t>
      </w:r>
      <w:proofErr w:type="gramStart"/>
      <w:r>
        <w:rPr>
          <w:rFonts w:cs="Times New Roman"/>
          <w:sz w:val="22"/>
          <w:szCs w:val="22"/>
        </w:rPr>
        <w:t>Запрашивать и получать</w:t>
      </w:r>
      <w:proofErr w:type="gramEnd"/>
      <w:r>
        <w:rPr>
          <w:rFonts w:cs="Times New Roman"/>
          <w:sz w:val="22"/>
          <w:szCs w:val="22"/>
        </w:rPr>
        <w:t xml:space="preserve"> от Заказчика предоставления разъяснений</w:t>
      </w:r>
      <w:r>
        <w:rPr>
          <w:rFonts w:cs="Times New Roman"/>
          <w:sz w:val="22"/>
          <w:szCs w:val="22"/>
        </w:rPr>
        <w:t xml:space="preserve"> и уточнений, необх</w:t>
      </w:r>
      <w:r>
        <w:rPr>
          <w:rFonts w:cs="Times New Roman"/>
          <w:sz w:val="22"/>
          <w:szCs w:val="22"/>
        </w:rPr>
        <w:t>о</w:t>
      </w:r>
      <w:r>
        <w:rPr>
          <w:rFonts w:cs="Times New Roman"/>
          <w:sz w:val="22"/>
          <w:szCs w:val="22"/>
        </w:rPr>
        <w:t>димых для оказания услуги в рамках настоящего Контракта.</w:t>
      </w:r>
    </w:p>
    <w:p w:rsidR="00062D43" w:rsidRDefault="00832045">
      <w:pPr>
        <w:pStyle w:val="1ffb"/>
        <w:ind w:firstLine="709"/>
        <w:jc w:val="both"/>
        <w:rPr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 xml:space="preserve">5.4. Исполнитель обязан: </w:t>
      </w:r>
    </w:p>
    <w:p w:rsidR="00062D43" w:rsidRDefault="00832045">
      <w:pPr>
        <w:pStyle w:val="1ffb"/>
        <w:ind w:firstLine="709"/>
        <w:jc w:val="both"/>
        <w:rPr>
          <w:sz w:val="22"/>
          <w:szCs w:val="22"/>
        </w:rPr>
      </w:pPr>
      <w:r>
        <w:rPr>
          <w:rFonts w:cs="Times New Roman"/>
          <w:bCs/>
          <w:sz w:val="22"/>
          <w:szCs w:val="22"/>
        </w:rPr>
        <w:t xml:space="preserve">5.4.1. Своевременно и надлежащим образом </w:t>
      </w:r>
      <w:r>
        <w:rPr>
          <w:rFonts w:cs="Times New Roman"/>
          <w:sz w:val="22"/>
          <w:szCs w:val="22"/>
        </w:rPr>
        <w:t>оказать услуги в соответствии с Техническим зад</w:t>
      </w:r>
      <w:r>
        <w:rPr>
          <w:rFonts w:cs="Times New Roman"/>
          <w:sz w:val="22"/>
          <w:szCs w:val="22"/>
        </w:rPr>
        <w:t>а</w:t>
      </w:r>
      <w:r>
        <w:rPr>
          <w:rFonts w:cs="Times New Roman"/>
          <w:sz w:val="22"/>
          <w:szCs w:val="22"/>
        </w:rPr>
        <w:t>нием (Приложение № 1 к Контракту) и условиями настоящего Контрак</w:t>
      </w:r>
      <w:r>
        <w:rPr>
          <w:rFonts w:cs="Times New Roman"/>
          <w:sz w:val="22"/>
          <w:szCs w:val="22"/>
        </w:rPr>
        <w:t>та</w:t>
      </w:r>
      <w:r>
        <w:rPr>
          <w:rFonts w:cs="Times New Roman"/>
          <w:bCs/>
          <w:sz w:val="22"/>
          <w:szCs w:val="22"/>
        </w:rPr>
        <w:t>.</w:t>
      </w:r>
    </w:p>
    <w:p w:rsidR="00062D43" w:rsidRDefault="00832045">
      <w:pPr>
        <w:pStyle w:val="1ffb"/>
        <w:ind w:firstLine="709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>5.4.2. Предоставлять Заказчику по его требованию документы, относящиеся к предмету Контра</w:t>
      </w:r>
      <w:r>
        <w:rPr>
          <w:rFonts w:cs="Times New Roman"/>
          <w:sz w:val="22"/>
          <w:szCs w:val="22"/>
        </w:rPr>
        <w:t>к</w:t>
      </w:r>
      <w:r>
        <w:rPr>
          <w:rFonts w:cs="Times New Roman"/>
          <w:sz w:val="22"/>
          <w:szCs w:val="22"/>
        </w:rPr>
        <w:t>та, а также своевременно по требованию Заказчика предоставлять достоверную информацию о ходе и</w:t>
      </w:r>
      <w:r>
        <w:rPr>
          <w:rFonts w:cs="Times New Roman"/>
          <w:sz w:val="22"/>
          <w:szCs w:val="22"/>
        </w:rPr>
        <w:t>с</w:t>
      </w:r>
      <w:r>
        <w:rPr>
          <w:rFonts w:cs="Times New Roman"/>
          <w:sz w:val="22"/>
          <w:szCs w:val="22"/>
        </w:rPr>
        <w:t xml:space="preserve">полнения своих обязательств, в том числе о сложностях, возникающих </w:t>
      </w:r>
      <w:r>
        <w:rPr>
          <w:rFonts w:cs="Times New Roman"/>
          <w:sz w:val="22"/>
          <w:szCs w:val="22"/>
        </w:rPr>
        <w:t>при исполнении Контракта.</w:t>
      </w:r>
    </w:p>
    <w:p w:rsidR="00062D43" w:rsidRDefault="00832045">
      <w:pPr>
        <w:pStyle w:val="1ffb"/>
        <w:ind w:firstLine="709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За </w:t>
      </w:r>
      <w:proofErr w:type="spellStart"/>
      <w:r>
        <w:rPr>
          <w:rFonts w:cs="Times New Roman"/>
          <w:sz w:val="22"/>
          <w:szCs w:val="22"/>
        </w:rPr>
        <w:t>непредоставление</w:t>
      </w:r>
      <w:proofErr w:type="spellEnd"/>
      <w:r>
        <w:rPr>
          <w:rFonts w:cs="Times New Roman"/>
          <w:sz w:val="22"/>
          <w:szCs w:val="22"/>
        </w:rPr>
        <w:t>, несвоевременное предоставление Заказчику информации о ходе и состо</w:t>
      </w:r>
      <w:r>
        <w:rPr>
          <w:rFonts w:cs="Times New Roman"/>
          <w:sz w:val="22"/>
          <w:szCs w:val="22"/>
        </w:rPr>
        <w:t>я</w:t>
      </w:r>
      <w:r>
        <w:rPr>
          <w:rFonts w:cs="Times New Roman"/>
          <w:sz w:val="22"/>
          <w:szCs w:val="22"/>
        </w:rPr>
        <w:t>нии оказываемых услуг по настоящему Контракту, Исполнитель несет ответственность в соответствии с п. 6.3.4. настоящего Контракта.</w:t>
      </w:r>
    </w:p>
    <w:p w:rsidR="00062D43" w:rsidRDefault="00832045">
      <w:pPr>
        <w:pStyle w:val="1ffb"/>
        <w:ind w:firstLine="709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>5.4.3. Предс</w:t>
      </w:r>
      <w:r>
        <w:rPr>
          <w:rFonts w:cs="Times New Roman"/>
          <w:sz w:val="22"/>
          <w:szCs w:val="22"/>
        </w:rPr>
        <w:t>тавлять по запросу эксперта, экспертной организации дополнительные материалы, относящиеся к условиям исполнения Контракта.</w:t>
      </w:r>
    </w:p>
    <w:p w:rsidR="00062D43" w:rsidRDefault="00832045">
      <w:pPr>
        <w:pStyle w:val="1ffb"/>
        <w:ind w:firstLine="709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>5.4.4. Сообщать Заказчику в течение 1 (одного) рабочего дня в письменной форме об изменении своего счета с указанием новых реквизитов</w:t>
      </w:r>
      <w:r>
        <w:rPr>
          <w:rFonts w:cs="Times New Roman"/>
          <w:sz w:val="22"/>
          <w:szCs w:val="22"/>
        </w:rPr>
        <w:t>. В противном случае все риски, связанные с перечислением Заказчиком денежных средств на указанный в настоящем Контракте счет Исполнителя, несет Исполн</w:t>
      </w:r>
      <w:r>
        <w:rPr>
          <w:rFonts w:cs="Times New Roman"/>
          <w:sz w:val="22"/>
          <w:szCs w:val="22"/>
        </w:rPr>
        <w:t>и</w:t>
      </w:r>
      <w:r>
        <w:rPr>
          <w:rFonts w:cs="Times New Roman"/>
          <w:sz w:val="22"/>
          <w:szCs w:val="22"/>
        </w:rPr>
        <w:t>тель.</w:t>
      </w:r>
    </w:p>
    <w:p w:rsidR="00062D43" w:rsidRDefault="00832045">
      <w:pPr>
        <w:pStyle w:val="1ffb"/>
        <w:ind w:firstLine="709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>5.4.5. Представлять Заказчику сведения об изменении своего фактического местонахождения или почтов</w:t>
      </w:r>
      <w:r>
        <w:rPr>
          <w:rFonts w:cs="Times New Roman"/>
          <w:sz w:val="22"/>
          <w:szCs w:val="22"/>
        </w:rPr>
        <w:t>ого адреса в срок не позднее 5 (пяти) дней со дня соответствующего изменения.</w:t>
      </w:r>
    </w:p>
    <w:p w:rsidR="00062D43" w:rsidRDefault="00832045">
      <w:pPr>
        <w:pStyle w:val="1ffb"/>
        <w:ind w:firstLine="709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5.4.6. Обеспечить техническую поддержку в течение срока и в объеме, </w:t>
      </w:r>
      <w:proofErr w:type="gramStart"/>
      <w:r>
        <w:rPr>
          <w:rFonts w:cs="Times New Roman"/>
          <w:sz w:val="22"/>
          <w:szCs w:val="22"/>
        </w:rPr>
        <w:t>указанных</w:t>
      </w:r>
      <w:proofErr w:type="gramEnd"/>
      <w:r>
        <w:rPr>
          <w:rFonts w:cs="Times New Roman"/>
          <w:sz w:val="22"/>
          <w:szCs w:val="22"/>
        </w:rPr>
        <w:t xml:space="preserve"> в Техническом задании (Приложение №1). </w:t>
      </w:r>
    </w:p>
    <w:p w:rsidR="00062D43" w:rsidRDefault="00832045">
      <w:pPr>
        <w:pStyle w:val="1ffb"/>
        <w:shd w:val="clear" w:color="auto" w:fill="FFFFFF"/>
        <w:tabs>
          <w:tab w:val="left" w:pos="594"/>
        </w:tabs>
        <w:ind w:firstLine="709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lastRenderedPageBreak/>
        <w:t>5.4.7. Обеспечить качественное оказание услуг в соответствии</w:t>
      </w:r>
      <w:r>
        <w:rPr>
          <w:rFonts w:cs="Times New Roman"/>
          <w:sz w:val="22"/>
          <w:szCs w:val="22"/>
        </w:rPr>
        <w:t xml:space="preserve"> с требованиями действующего з</w:t>
      </w:r>
      <w:r>
        <w:rPr>
          <w:rFonts w:cs="Times New Roman"/>
          <w:sz w:val="22"/>
          <w:szCs w:val="22"/>
        </w:rPr>
        <w:t>а</w:t>
      </w:r>
      <w:r>
        <w:rPr>
          <w:rFonts w:cs="Times New Roman"/>
          <w:sz w:val="22"/>
          <w:szCs w:val="22"/>
        </w:rPr>
        <w:t xml:space="preserve">конодательства Российской Федерации.  </w:t>
      </w:r>
    </w:p>
    <w:p w:rsidR="00062D43" w:rsidRDefault="00832045">
      <w:pPr>
        <w:pStyle w:val="1ffb"/>
        <w:ind w:firstLine="709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>5.4.8. Не нарушать имущественные и неимущественные права Заказчика и других лиц при и</w:t>
      </w:r>
      <w:r>
        <w:rPr>
          <w:rFonts w:cs="Times New Roman"/>
          <w:sz w:val="22"/>
          <w:szCs w:val="22"/>
        </w:rPr>
        <w:t>с</w:t>
      </w:r>
      <w:r>
        <w:rPr>
          <w:rFonts w:cs="Times New Roman"/>
          <w:sz w:val="22"/>
          <w:szCs w:val="22"/>
        </w:rPr>
        <w:t xml:space="preserve">полнении обязательств по настоящему Контракту. </w:t>
      </w:r>
    </w:p>
    <w:p w:rsidR="00062D43" w:rsidRDefault="00832045">
      <w:pPr>
        <w:pStyle w:val="1ffb"/>
        <w:ind w:firstLine="709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>5.4.9. Выполнять в полном объеме все свои обязательс</w:t>
      </w:r>
      <w:r>
        <w:rPr>
          <w:rFonts w:cs="Times New Roman"/>
          <w:sz w:val="22"/>
          <w:szCs w:val="22"/>
        </w:rPr>
        <w:t>тва, предусмотренные Контрактом, а та</w:t>
      </w:r>
      <w:r>
        <w:rPr>
          <w:rFonts w:cs="Times New Roman"/>
          <w:sz w:val="22"/>
          <w:szCs w:val="22"/>
        </w:rPr>
        <w:t>к</w:t>
      </w:r>
      <w:r>
        <w:rPr>
          <w:rFonts w:cs="Times New Roman"/>
          <w:sz w:val="22"/>
          <w:szCs w:val="22"/>
        </w:rPr>
        <w:t>же требования, предусмотренные действующим законодательством Российской Федерации.</w:t>
      </w:r>
    </w:p>
    <w:p w:rsidR="00062D43" w:rsidRDefault="00062D43">
      <w:pPr>
        <w:pStyle w:val="1ffb"/>
        <w:ind w:right="-1" w:firstLine="567"/>
        <w:rPr>
          <w:rFonts w:cs="Times New Roman"/>
          <w:sz w:val="22"/>
          <w:szCs w:val="22"/>
        </w:rPr>
      </w:pPr>
    </w:p>
    <w:p w:rsidR="00062D43" w:rsidRDefault="00832045">
      <w:pPr>
        <w:pStyle w:val="1ffb"/>
        <w:ind w:right="-1" w:firstLine="567"/>
        <w:jc w:val="center"/>
        <w:rPr>
          <w:sz w:val="22"/>
          <w:szCs w:val="22"/>
        </w:rPr>
      </w:pPr>
      <w:r>
        <w:rPr>
          <w:rFonts w:cs="Times New Roman"/>
          <w:b/>
          <w:sz w:val="22"/>
          <w:szCs w:val="22"/>
        </w:rPr>
        <w:t>6. Ответственность Сторон</w:t>
      </w:r>
    </w:p>
    <w:p w:rsidR="00062D43" w:rsidRDefault="00832045">
      <w:pPr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6.1. За неисполнение или ненадлежащее исполнение своих обязательств по настоящему Контра</w:t>
      </w:r>
      <w:r>
        <w:rPr>
          <w:rFonts w:eastAsia="Times New Roman" w:cs="Times New Roman"/>
          <w:sz w:val="22"/>
          <w:szCs w:val="22"/>
        </w:rPr>
        <w:t>к</w:t>
      </w:r>
      <w:r>
        <w:rPr>
          <w:rFonts w:eastAsia="Times New Roman" w:cs="Times New Roman"/>
          <w:sz w:val="22"/>
          <w:szCs w:val="22"/>
        </w:rPr>
        <w:t>ту Стороны несут ответственность в соответствии с действующим законодательством Российской Фед</w:t>
      </w:r>
      <w:r>
        <w:rPr>
          <w:rFonts w:eastAsia="Times New Roman" w:cs="Times New Roman"/>
          <w:sz w:val="22"/>
          <w:szCs w:val="22"/>
        </w:rPr>
        <w:t>е</w:t>
      </w:r>
      <w:r>
        <w:rPr>
          <w:rFonts w:eastAsia="Times New Roman" w:cs="Times New Roman"/>
          <w:sz w:val="22"/>
          <w:szCs w:val="22"/>
        </w:rPr>
        <w:t>рации.</w:t>
      </w:r>
    </w:p>
    <w:p w:rsidR="00062D43" w:rsidRDefault="00832045">
      <w:pPr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t>6.2. Ответственность Заказчика:</w:t>
      </w:r>
    </w:p>
    <w:p w:rsidR="00062D43" w:rsidRDefault="00832045">
      <w:pPr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6.2.1. В случае просрочки исполнения Заказчиком обязательств, предусмотренных Контрактом, а также в иных случаях неисполне</w:t>
      </w:r>
      <w:r>
        <w:rPr>
          <w:rFonts w:eastAsia="Times New Roman" w:cs="Times New Roman"/>
          <w:sz w:val="22"/>
          <w:szCs w:val="22"/>
        </w:rPr>
        <w:t>ния или ненадлежащего исполнения Заказчиком обязательств, пред</w:t>
      </w:r>
      <w:r>
        <w:rPr>
          <w:rFonts w:eastAsia="Times New Roman" w:cs="Times New Roman"/>
          <w:sz w:val="22"/>
          <w:szCs w:val="22"/>
        </w:rPr>
        <w:t>у</w:t>
      </w:r>
      <w:r>
        <w:rPr>
          <w:rFonts w:eastAsia="Times New Roman" w:cs="Times New Roman"/>
          <w:sz w:val="22"/>
          <w:szCs w:val="22"/>
        </w:rPr>
        <w:t>смотренных Контрактом, Исполнитель вправе потребовать уплаты неустоек (штрафов, пеней).</w:t>
      </w:r>
    </w:p>
    <w:p w:rsidR="00062D43" w:rsidRDefault="00832045">
      <w:pPr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6.2.2. Пеня начисляется за каждый день просрочки исполнения Заказчиком обязательства, пред</w:t>
      </w:r>
      <w:r>
        <w:rPr>
          <w:rFonts w:eastAsia="Times New Roman" w:cs="Times New Roman"/>
          <w:sz w:val="22"/>
          <w:szCs w:val="22"/>
        </w:rPr>
        <w:t>у</w:t>
      </w:r>
      <w:r>
        <w:rPr>
          <w:rFonts w:eastAsia="Times New Roman" w:cs="Times New Roman"/>
          <w:sz w:val="22"/>
          <w:szCs w:val="22"/>
        </w:rPr>
        <w:t>смотренного Ко</w:t>
      </w:r>
      <w:r>
        <w:rPr>
          <w:rFonts w:eastAsia="Times New Roman" w:cs="Times New Roman"/>
          <w:sz w:val="22"/>
          <w:szCs w:val="22"/>
        </w:rPr>
        <w:t>нтрактом, начиная со дня, следующего после дня истечения установленного Контрактом срока исполнения обязательства. Размер пени устанавливается в размере одной трехсотой действующей на дату уплаты пеней ключевой ставки Центрального банка Российской Федераци</w:t>
      </w:r>
      <w:r>
        <w:rPr>
          <w:rFonts w:eastAsia="Times New Roman" w:cs="Times New Roman"/>
          <w:sz w:val="22"/>
          <w:szCs w:val="22"/>
        </w:rPr>
        <w:t>и от не уплаченной в срок суммы.</w:t>
      </w:r>
    </w:p>
    <w:p w:rsidR="00062D43" w:rsidRDefault="00832045">
      <w:pPr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6.2.3. 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Исполнитель вправе взыскать с Заказчика штраф в соответст</w:t>
      </w:r>
      <w:r>
        <w:rPr>
          <w:rFonts w:eastAsia="Times New Roman" w:cs="Times New Roman"/>
          <w:sz w:val="22"/>
          <w:szCs w:val="22"/>
        </w:rPr>
        <w:t>вии с постановлением Правительства Российской Федерации от 30.08.2017 №1042, определяемый в следующем порядке:</w:t>
      </w:r>
    </w:p>
    <w:p w:rsidR="00062D43" w:rsidRDefault="00832045">
      <w:pPr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а) 1000 рублей, если цена Контракта не превышает 3 млн. рублей (включительно);</w:t>
      </w:r>
    </w:p>
    <w:p w:rsidR="00062D43" w:rsidRDefault="00832045">
      <w:pPr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б) 5000 рублей, если цена Контракта составляет от 3 млн. рублей до</w:t>
      </w:r>
      <w:r>
        <w:rPr>
          <w:rFonts w:eastAsia="Times New Roman" w:cs="Times New Roman"/>
          <w:sz w:val="22"/>
          <w:szCs w:val="22"/>
        </w:rPr>
        <w:t xml:space="preserve"> 50 млн. рублей (включ</w:t>
      </w:r>
      <w:r>
        <w:rPr>
          <w:rFonts w:eastAsia="Times New Roman" w:cs="Times New Roman"/>
          <w:sz w:val="22"/>
          <w:szCs w:val="22"/>
        </w:rPr>
        <w:t>и</w:t>
      </w:r>
      <w:r>
        <w:rPr>
          <w:rFonts w:eastAsia="Times New Roman" w:cs="Times New Roman"/>
          <w:sz w:val="22"/>
          <w:szCs w:val="22"/>
        </w:rPr>
        <w:t>тельно);</w:t>
      </w:r>
    </w:p>
    <w:p w:rsidR="00062D43" w:rsidRDefault="00832045">
      <w:pPr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в) 10000 рублей, если цена Контракта составляет от 50 млн. рублей до 100 млн. рублей (включ</w:t>
      </w:r>
      <w:r>
        <w:rPr>
          <w:rFonts w:eastAsia="Times New Roman" w:cs="Times New Roman"/>
          <w:sz w:val="22"/>
          <w:szCs w:val="22"/>
        </w:rPr>
        <w:t>и</w:t>
      </w:r>
      <w:r>
        <w:rPr>
          <w:rFonts w:eastAsia="Times New Roman" w:cs="Times New Roman"/>
          <w:sz w:val="22"/>
          <w:szCs w:val="22"/>
        </w:rPr>
        <w:t>тельно);</w:t>
      </w:r>
    </w:p>
    <w:p w:rsidR="00062D43" w:rsidRDefault="00832045">
      <w:pPr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г) 100 000 рублей, если цена Контракта превышает 100 млн. рублей.</w:t>
      </w:r>
    </w:p>
    <w:p w:rsidR="00062D43" w:rsidRDefault="00832045">
      <w:pPr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6.2.4. Общая сумма начисленных штрафов за ненадлежащее ис</w:t>
      </w:r>
      <w:r>
        <w:rPr>
          <w:rFonts w:eastAsia="Times New Roman" w:cs="Times New Roman"/>
          <w:sz w:val="22"/>
          <w:szCs w:val="22"/>
        </w:rPr>
        <w:t>полнение Заказчиком обяз</w:t>
      </w:r>
      <w:r>
        <w:rPr>
          <w:rFonts w:eastAsia="Times New Roman" w:cs="Times New Roman"/>
          <w:sz w:val="22"/>
          <w:szCs w:val="22"/>
        </w:rPr>
        <w:t>а</w:t>
      </w:r>
      <w:r>
        <w:rPr>
          <w:rFonts w:eastAsia="Times New Roman" w:cs="Times New Roman"/>
          <w:sz w:val="22"/>
          <w:szCs w:val="22"/>
        </w:rPr>
        <w:t>тельств, предусмотренных Контрактом, не может превышать цену Контракта.</w:t>
      </w:r>
    </w:p>
    <w:p w:rsidR="00062D43" w:rsidRDefault="00832045">
      <w:pPr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t>6.3. Ответственность Исполнителя:</w:t>
      </w:r>
    </w:p>
    <w:p w:rsidR="00062D43" w:rsidRDefault="00832045">
      <w:pPr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 xml:space="preserve">6.3.1. </w:t>
      </w:r>
      <w:proofErr w:type="gramStart"/>
      <w:r>
        <w:rPr>
          <w:rFonts w:eastAsia="Times New Roman" w:cs="Times New Roman"/>
          <w:sz w:val="22"/>
          <w:szCs w:val="22"/>
        </w:rPr>
        <w:t>В случае просрочки исполнения Исполнителем обязательств, предусмотренных Контра</w:t>
      </w:r>
      <w:r>
        <w:rPr>
          <w:rFonts w:eastAsia="Times New Roman" w:cs="Times New Roman"/>
          <w:sz w:val="22"/>
          <w:szCs w:val="22"/>
        </w:rPr>
        <w:t>к</w:t>
      </w:r>
      <w:r>
        <w:rPr>
          <w:rFonts w:eastAsia="Times New Roman" w:cs="Times New Roman"/>
          <w:sz w:val="22"/>
          <w:szCs w:val="22"/>
        </w:rPr>
        <w:t>том (в том числе гарантийного обязател</w:t>
      </w:r>
      <w:r>
        <w:rPr>
          <w:rFonts w:eastAsia="Times New Roman" w:cs="Times New Roman"/>
          <w:sz w:val="22"/>
          <w:szCs w:val="22"/>
        </w:rPr>
        <w:t>ьства, обязательства, предусмотренного п. 9.2.</w:t>
      </w:r>
      <w:proofErr w:type="gramEnd"/>
      <w:r>
        <w:rPr>
          <w:rFonts w:eastAsia="Times New Roman" w:cs="Times New Roman"/>
          <w:sz w:val="22"/>
          <w:szCs w:val="22"/>
        </w:rPr>
        <w:t xml:space="preserve"> </w:t>
      </w:r>
      <w:proofErr w:type="gramStart"/>
      <w:r>
        <w:rPr>
          <w:rFonts w:eastAsia="Times New Roman" w:cs="Times New Roman"/>
          <w:sz w:val="22"/>
          <w:szCs w:val="22"/>
        </w:rPr>
        <w:t>Контракта), а также в иных случаях неисполнения или ненадлежащего исполнения Исполнителем обязательств, предусмотренных Контрактом, Заказчик направляет Исполнителю требование об уплате неустоек (штрафов, пеней</w:t>
      </w:r>
      <w:r>
        <w:rPr>
          <w:rFonts w:eastAsia="Times New Roman" w:cs="Times New Roman"/>
          <w:sz w:val="22"/>
          <w:szCs w:val="22"/>
        </w:rPr>
        <w:t>).</w:t>
      </w:r>
      <w:proofErr w:type="gramEnd"/>
    </w:p>
    <w:p w:rsidR="00062D43" w:rsidRDefault="00832045">
      <w:pPr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 xml:space="preserve">6.3.2. </w:t>
      </w:r>
      <w:proofErr w:type="gramStart"/>
      <w:r>
        <w:rPr>
          <w:rFonts w:eastAsia="Times New Roman" w:cs="Times New Roman"/>
          <w:sz w:val="22"/>
          <w:szCs w:val="22"/>
        </w:rPr>
        <w:t>Пеня начисляется за каждый день просрочки исполнения Исполнителем обязательства, предусмотренного Контрактом (в том числе обязательства, предусмотренного п. 9.2. настоящего Ко</w:t>
      </w:r>
      <w:r>
        <w:rPr>
          <w:rFonts w:eastAsia="Times New Roman" w:cs="Times New Roman"/>
          <w:sz w:val="22"/>
          <w:szCs w:val="22"/>
        </w:rPr>
        <w:t>н</w:t>
      </w:r>
      <w:r>
        <w:rPr>
          <w:rFonts w:eastAsia="Times New Roman" w:cs="Times New Roman"/>
          <w:sz w:val="22"/>
          <w:szCs w:val="22"/>
        </w:rPr>
        <w:t>тракта), начиная со дня, следующего после дня истечения установленного</w:t>
      </w:r>
      <w:r>
        <w:rPr>
          <w:rFonts w:eastAsia="Times New Roman" w:cs="Times New Roman"/>
          <w:sz w:val="22"/>
          <w:szCs w:val="22"/>
        </w:rPr>
        <w:t xml:space="preserve"> Контрактом срока исполнения обязательства, в размере одной трехсотой действующей на дату уплаты пени ключевой ставки Це</w:t>
      </w:r>
      <w:r>
        <w:rPr>
          <w:rFonts w:eastAsia="Times New Roman" w:cs="Times New Roman"/>
          <w:sz w:val="22"/>
          <w:szCs w:val="22"/>
        </w:rPr>
        <w:t>н</w:t>
      </w:r>
      <w:r>
        <w:rPr>
          <w:rFonts w:eastAsia="Times New Roman" w:cs="Times New Roman"/>
          <w:sz w:val="22"/>
          <w:szCs w:val="22"/>
        </w:rPr>
        <w:t xml:space="preserve">трального банка Российской Федерации от цены Контракта (отдельного этапа исполнения Контракта), уменьшенной на сумму, пропорциональную </w:t>
      </w:r>
      <w:r>
        <w:rPr>
          <w:rFonts w:eastAsia="Times New Roman" w:cs="Times New Roman"/>
          <w:sz w:val="22"/>
          <w:szCs w:val="22"/>
        </w:rPr>
        <w:t>объему обязательств</w:t>
      </w:r>
      <w:proofErr w:type="gramEnd"/>
      <w:r>
        <w:rPr>
          <w:rFonts w:eastAsia="Times New Roman" w:cs="Times New Roman"/>
          <w:sz w:val="22"/>
          <w:szCs w:val="22"/>
        </w:rPr>
        <w:t>, предусмотренных Контрактом (соо</w:t>
      </w:r>
      <w:r>
        <w:rPr>
          <w:rFonts w:eastAsia="Times New Roman" w:cs="Times New Roman"/>
          <w:sz w:val="22"/>
          <w:szCs w:val="22"/>
        </w:rPr>
        <w:t>т</w:t>
      </w:r>
      <w:r>
        <w:rPr>
          <w:rFonts w:eastAsia="Times New Roman" w:cs="Times New Roman"/>
          <w:sz w:val="22"/>
          <w:szCs w:val="22"/>
        </w:rPr>
        <w:t>ветствующим отдельным этапом исполнения Контракта) и фактически исполненных Исполнителем, за исключением случаев, если законодательством Российской Федерации установлен иной порядок начи</w:t>
      </w:r>
      <w:r>
        <w:rPr>
          <w:rFonts w:eastAsia="Times New Roman" w:cs="Times New Roman"/>
          <w:sz w:val="22"/>
          <w:szCs w:val="22"/>
        </w:rPr>
        <w:t>с</w:t>
      </w:r>
      <w:r>
        <w:rPr>
          <w:rFonts w:eastAsia="Times New Roman" w:cs="Times New Roman"/>
          <w:sz w:val="22"/>
          <w:szCs w:val="22"/>
        </w:rPr>
        <w:t>ления пени.</w:t>
      </w:r>
    </w:p>
    <w:p w:rsidR="00062D43" w:rsidRDefault="00832045">
      <w:pPr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6.3.</w:t>
      </w:r>
      <w:r>
        <w:rPr>
          <w:rFonts w:eastAsia="Times New Roman" w:cs="Times New Roman"/>
          <w:sz w:val="22"/>
          <w:szCs w:val="22"/>
        </w:rPr>
        <w:t xml:space="preserve">3. </w:t>
      </w:r>
      <w:proofErr w:type="gramStart"/>
      <w:r>
        <w:rPr>
          <w:rFonts w:eastAsia="Times New Roman" w:cs="Times New Roman"/>
          <w:sz w:val="22"/>
          <w:szCs w:val="22"/>
        </w:rPr>
        <w:t>За каждый факт неисполнения или ненадлежащего исполнения Исполнителем обяз</w:t>
      </w:r>
      <w:r>
        <w:rPr>
          <w:rFonts w:eastAsia="Times New Roman" w:cs="Times New Roman"/>
          <w:sz w:val="22"/>
          <w:szCs w:val="22"/>
        </w:rPr>
        <w:t>а</w:t>
      </w:r>
      <w:r>
        <w:rPr>
          <w:rFonts w:eastAsia="Times New Roman" w:cs="Times New Roman"/>
          <w:sz w:val="22"/>
          <w:szCs w:val="22"/>
        </w:rPr>
        <w:t>тельств, предусмотренных Контрактом, заключенным по результатам определения Исполнителя в соо</w:t>
      </w:r>
      <w:r>
        <w:rPr>
          <w:rFonts w:eastAsia="Times New Roman" w:cs="Times New Roman"/>
          <w:sz w:val="22"/>
          <w:szCs w:val="22"/>
        </w:rPr>
        <w:t>т</w:t>
      </w:r>
      <w:r>
        <w:rPr>
          <w:rFonts w:eastAsia="Times New Roman" w:cs="Times New Roman"/>
          <w:sz w:val="22"/>
          <w:szCs w:val="22"/>
        </w:rPr>
        <w:t>ветствии с пунктом 1 части 1 статьи 30 Федерального закона о контрактной системе, за</w:t>
      </w:r>
      <w:r>
        <w:rPr>
          <w:rFonts w:eastAsia="Times New Roman" w:cs="Times New Roman"/>
          <w:sz w:val="22"/>
          <w:szCs w:val="22"/>
        </w:rPr>
        <w:t xml:space="preserve"> исключением просрочки исполнения обязательств, предусмотренных Контрактом (в том числе гарантийного обяз</w:t>
      </w:r>
      <w:r>
        <w:rPr>
          <w:rFonts w:eastAsia="Times New Roman" w:cs="Times New Roman"/>
          <w:sz w:val="22"/>
          <w:szCs w:val="22"/>
        </w:rPr>
        <w:t>а</w:t>
      </w:r>
      <w:r>
        <w:rPr>
          <w:rFonts w:eastAsia="Times New Roman" w:cs="Times New Roman"/>
          <w:sz w:val="22"/>
          <w:szCs w:val="22"/>
        </w:rPr>
        <w:t>тельства, обязательства, предусмотренного п. 9.2.</w:t>
      </w:r>
      <w:proofErr w:type="gramEnd"/>
      <w:r>
        <w:rPr>
          <w:rFonts w:eastAsia="Times New Roman" w:cs="Times New Roman"/>
          <w:sz w:val="22"/>
          <w:szCs w:val="22"/>
        </w:rPr>
        <w:t xml:space="preserve"> </w:t>
      </w:r>
      <w:proofErr w:type="gramStart"/>
      <w:r>
        <w:rPr>
          <w:rFonts w:eastAsia="Times New Roman" w:cs="Times New Roman"/>
          <w:sz w:val="22"/>
          <w:szCs w:val="22"/>
        </w:rPr>
        <w:t>Контракта), Исполнитель выплачивает Заказчику штраф в соответствии с постановлением Правительства Ро</w:t>
      </w:r>
      <w:r>
        <w:rPr>
          <w:rFonts w:eastAsia="Times New Roman" w:cs="Times New Roman"/>
          <w:sz w:val="22"/>
          <w:szCs w:val="22"/>
        </w:rPr>
        <w:t>ссийской Федерации от 30.08.2017 № 1042 в размере 1 процента цены Контракта (этапа), но не более 5 тыс. рублей и не менее 1 тыс. рублей.</w:t>
      </w:r>
      <w:proofErr w:type="gramEnd"/>
    </w:p>
    <w:p w:rsidR="00062D43" w:rsidRDefault="00832045">
      <w:pPr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Данный порядок не применяется, если законодательством Российской Федерации установлен иной порядок начисления штрафов.</w:t>
      </w:r>
    </w:p>
    <w:p w:rsidR="00062D43" w:rsidRDefault="00832045">
      <w:pPr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lastRenderedPageBreak/>
        <w:t>6.3.4. За каждый факт неисполнения или ненадлежащего исполнения Исполнителем обязател</w:t>
      </w:r>
      <w:r>
        <w:rPr>
          <w:rFonts w:eastAsia="Times New Roman" w:cs="Times New Roman"/>
          <w:sz w:val="22"/>
          <w:szCs w:val="22"/>
        </w:rPr>
        <w:t>ь</w:t>
      </w:r>
      <w:r>
        <w:rPr>
          <w:rFonts w:eastAsia="Times New Roman" w:cs="Times New Roman"/>
          <w:sz w:val="22"/>
          <w:szCs w:val="22"/>
        </w:rPr>
        <w:t>ства, предусмотренного Контрактом, которое не имеет стоимостного выражения (при наличии в Ко</w:t>
      </w:r>
      <w:r>
        <w:rPr>
          <w:rFonts w:eastAsia="Times New Roman" w:cs="Times New Roman"/>
          <w:sz w:val="22"/>
          <w:szCs w:val="22"/>
        </w:rPr>
        <w:t>н</w:t>
      </w:r>
      <w:r>
        <w:rPr>
          <w:rFonts w:eastAsia="Times New Roman" w:cs="Times New Roman"/>
          <w:sz w:val="22"/>
          <w:szCs w:val="22"/>
        </w:rPr>
        <w:t>тракте таких обязательств), Исполнитель выплачивает Заказчику штраф в соответ</w:t>
      </w:r>
      <w:r>
        <w:rPr>
          <w:rFonts w:eastAsia="Times New Roman" w:cs="Times New Roman"/>
          <w:sz w:val="22"/>
          <w:szCs w:val="22"/>
        </w:rPr>
        <w:t>ствии с постановлен</w:t>
      </w:r>
      <w:r>
        <w:rPr>
          <w:rFonts w:eastAsia="Times New Roman" w:cs="Times New Roman"/>
          <w:sz w:val="22"/>
          <w:szCs w:val="22"/>
        </w:rPr>
        <w:t>и</w:t>
      </w:r>
      <w:r>
        <w:rPr>
          <w:rFonts w:eastAsia="Times New Roman" w:cs="Times New Roman"/>
          <w:sz w:val="22"/>
          <w:szCs w:val="22"/>
        </w:rPr>
        <w:t>ем Правительства Российской Федерации от 30.08.2017 №1042 определяемый в следующем порядке:</w:t>
      </w:r>
    </w:p>
    <w:p w:rsidR="00062D43" w:rsidRDefault="00832045">
      <w:pPr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а) 1000 рублей, если цена Контракта не превышает 3 млн. рублей;</w:t>
      </w:r>
    </w:p>
    <w:p w:rsidR="00062D43" w:rsidRDefault="00832045">
      <w:pPr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б) 5000 рублей, если цена Контракта составляет от 3 млн. рублей до 50 млн. рубле</w:t>
      </w:r>
      <w:r>
        <w:rPr>
          <w:rFonts w:eastAsia="Times New Roman" w:cs="Times New Roman"/>
          <w:sz w:val="22"/>
          <w:szCs w:val="22"/>
        </w:rPr>
        <w:t>й (включ</w:t>
      </w:r>
      <w:r>
        <w:rPr>
          <w:rFonts w:eastAsia="Times New Roman" w:cs="Times New Roman"/>
          <w:sz w:val="22"/>
          <w:szCs w:val="22"/>
        </w:rPr>
        <w:t>и</w:t>
      </w:r>
      <w:r>
        <w:rPr>
          <w:rFonts w:eastAsia="Times New Roman" w:cs="Times New Roman"/>
          <w:sz w:val="22"/>
          <w:szCs w:val="22"/>
        </w:rPr>
        <w:t>тельно);</w:t>
      </w:r>
    </w:p>
    <w:p w:rsidR="00062D43" w:rsidRDefault="00832045">
      <w:pPr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в) 10000 рублей, если цена Контракта составляет от 50 млн. рублей до 100 млн. рублей (включ</w:t>
      </w:r>
      <w:r>
        <w:rPr>
          <w:rFonts w:eastAsia="Times New Roman" w:cs="Times New Roman"/>
          <w:sz w:val="22"/>
          <w:szCs w:val="22"/>
        </w:rPr>
        <w:t>и</w:t>
      </w:r>
      <w:r>
        <w:rPr>
          <w:rFonts w:eastAsia="Times New Roman" w:cs="Times New Roman"/>
          <w:sz w:val="22"/>
          <w:szCs w:val="22"/>
        </w:rPr>
        <w:t>тельно);</w:t>
      </w:r>
    </w:p>
    <w:p w:rsidR="00062D43" w:rsidRDefault="00832045">
      <w:pPr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г) 100 000 рублей, если цена Контракта превышает 100 млн. рублей.</w:t>
      </w:r>
    </w:p>
    <w:p w:rsidR="00062D43" w:rsidRDefault="00832045">
      <w:pPr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 xml:space="preserve">6.3.5. </w:t>
      </w:r>
      <w:proofErr w:type="gramStart"/>
      <w:r>
        <w:rPr>
          <w:rFonts w:eastAsia="Times New Roman" w:cs="Times New Roman"/>
          <w:sz w:val="22"/>
          <w:szCs w:val="22"/>
        </w:rPr>
        <w:t>За каждый факт неисполнения или ненадлежащего исполнения Исполни</w:t>
      </w:r>
      <w:r>
        <w:rPr>
          <w:rFonts w:eastAsia="Times New Roman" w:cs="Times New Roman"/>
          <w:sz w:val="22"/>
          <w:szCs w:val="22"/>
        </w:rPr>
        <w:t>телем обяз</w:t>
      </w:r>
      <w:r>
        <w:rPr>
          <w:rFonts w:eastAsia="Times New Roman" w:cs="Times New Roman"/>
          <w:sz w:val="22"/>
          <w:szCs w:val="22"/>
        </w:rPr>
        <w:t>а</w:t>
      </w:r>
      <w:r>
        <w:rPr>
          <w:rFonts w:eastAsia="Times New Roman" w:cs="Times New Roman"/>
          <w:sz w:val="22"/>
          <w:szCs w:val="22"/>
        </w:rPr>
        <w:t>тельств, предусмотренных Контрактом, заключенным с победителем закупки (или с иным участником закупки в случаях, установленных Федеральным законом о контрактной системе, предложившим наиб</w:t>
      </w:r>
      <w:r>
        <w:rPr>
          <w:rFonts w:eastAsia="Times New Roman" w:cs="Times New Roman"/>
          <w:sz w:val="22"/>
          <w:szCs w:val="22"/>
        </w:rPr>
        <w:t>о</w:t>
      </w:r>
      <w:r>
        <w:rPr>
          <w:rFonts w:eastAsia="Times New Roman" w:cs="Times New Roman"/>
          <w:sz w:val="22"/>
          <w:szCs w:val="22"/>
        </w:rPr>
        <w:t>лее высокую цену за право заключения Контракта, за исключ</w:t>
      </w:r>
      <w:r>
        <w:rPr>
          <w:rFonts w:eastAsia="Times New Roman" w:cs="Times New Roman"/>
          <w:sz w:val="22"/>
          <w:szCs w:val="22"/>
        </w:rPr>
        <w:t>ением просрочки исполнения обязательств (в том числе гарантийного обязательства, обязательства, предусмотренного п. 9.2.</w:t>
      </w:r>
      <w:proofErr w:type="gramEnd"/>
      <w:r>
        <w:rPr>
          <w:rFonts w:eastAsia="Times New Roman" w:cs="Times New Roman"/>
          <w:sz w:val="22"/>
          <w:szCs w:val="22"/>
        </w:rPr>
        <w:t xml:space="preserve"> </w:t>
      </w:r>
      <w:proofErr w:type="gramStart"/>
      <w:r>
        <w:rPr>
          <w:rFonts w:eastAsia="Times New Roman" w:cs="Times New Roman"/>
          <w:sz w:val="22"/>
          <w:szCs w:val="22"/>
        </w:rPr>
        <w:t>Контракта), пред</w:t>
      </w:r>
      <w:r>
        <w:rPr>
          <w:rFonts w:eastAsia="Times New Roman" w:cs="Times New Roman"/>
          <w:sz w:val="22"/>
          <w:szCs w:val="22"/>
        </w:rPr>
        <w:t>у</w:t>
      </w:r>
      <w:r>
        <w:rPr>
          <w:rFonts w:eastAsia="Times New Roman" w:cs="Times New Roman"/>
          <w:sz w:val="22"/>
          <w:szCs w:val="22"/>
        </w:rPr>
        <w:t>смотренных Контрактом, Исполнитель выплачивает штраф в соответствии с постановлением Прав</w:t>
      </w:r>
      <w:r>
        <w:rPr>
          <w:rFonts w:eastAsia="Times New Roman" w:cs="Times New Roman"/>
          <w:sz w:val="22"/>
          <w:szCs w:val="22"/>
        </w:rPr>
        <w:t>и</w:t>
      </w:r>
      <w:r>
        <w:rPr>
          <w:rFonts w:eastAsia="Times New Roman" w:cs="Times New Roman"/>
          <w:sz w:val="22"/>
          <w:szCs w:val="22"/>
        </w:rPr>
        <w:t>тельства Российской Федераци</w:t>
      </w:r>
      <w:r>
        <w:rPr>
          <w:rFonts w:eastAsia="Times New Roman" w:cs="Times New Roman"/>
          <w:sz w:val="22"/>
          <w:szCs w:val="22"/>
        </w:rPr>
        <w:t>и от 30.08.2017 №1042, определяемый в следующем порядке:</w:t>
      </w:r>
      <w:proofErr w:type="gramEnd"/>
    </w:p>
    <w:p w:rsidR="00062D43" w:rsidRDefault="00832045">
      <w:pPr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а) в случае, если цена Контракта не превышает начальную (максимальную) цену Контракта:</w:t>
      </w:r>
    </w:p>
    <w:p w:rsidR="00062D43" w:rsidRDefault="00832045">
      <w:pPr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10 процентов начальной (максимальной) цены контракта, если цена контракта не превышает 3 млн. рублей;</w:t>
      </w:r>
    </w:p>
    <w:p w:rsidR="00062D43" w:rsidRDefault="00832045">
      <w:pPr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5 проценто</w:t>
      </w:r>
      <w:r>
        <w:rPr>
          <w:rFonts w:eastAsia="Times New Roman" w:cs="Times New Roman"/>
          <w:sz w:val="22"/>
          <w:szCs w:val="22"/>
        </w:rPr>
        <w:t>в начальной (максимальной) цены контракта, если цена контракта составляет от 3 млн. рублей до 50 млн. рублей (включительно);</w:t>
      </w:r>
    </w:p>
    <w:p w:rsidR="00062D43" w:rsidRDefault="00832045">
      <w:pPr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1 процент начальной (максимальной) цены контракта, если цена контракта составляет от 50 млн. рублей до 100 млн. рублей (включительн</w:t>
      </w:r>
      <w:r>
        <w:rPr>
          <w:rFonts w:eastAsia="Times New Roman" w:cs="Times New Roman"/>
          <w:sz w:val="22"/>
          <w:szCs w:val="22"/>
        </w:rPr>
        <w:t>о);</w:t>
      </w:r>
    </w:p>
    <w:p w:rsidR="00062D43" w:rsidRDefault="00832045">
      <w:pPr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б) в случае, если цена Контракта превышает начальную (максимальную) цену Контракта:</w:t>
      </w:r>
    </w:p>
    <w:p w:rsidR="00062D43" w:rsidRDefault="00832045">
      <w:pPr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10 процентов цены контракта, если цена контракта не превышает 3 млн. рублей;</w:t>
      </w:r>
    </w:p>
    <w:p w:rsidR="00062D43" w:rsidRDefault="00832045">
      <w:pPr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5 процентов цены контракта, если цена контракта составляет от 3 млн. рублей до 50 млн. рубл</w:t>
      </w:r>
      <w:r>
        <w:rPr>
          <w:rFonts w:eastAsia="Times New Roman" w:cs="Times New Roman"/>
          <w:sz w:val="22"/>
          <w:szCs w:val="22"/>
        </w:rPr>
        <w:t>ей (включительно);</w:t>
      </w:r>
    </w:p>
    <w:p w:rsidR="00062D43" w:rsidRDefault="00832045">
      <w:pPr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1 процент цены контракта, если цена контракта составляет от 50 млн. рублей до 100 млн. рублей (включительно).</w:t>
      </w:r>
    </w:p>
    <w:p w:rsidR="00062D43" w:rsidRDefault="00832045">
      <w:pPr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Настоящий пункт применяется только при наступлении обстоятельств, установленных данным пунктом.</w:t>
      </w:r>
    </w:p>
    <w:p w:rsidR="00062D43" w:rsidRDefault="00832045">
      <w:pPr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6.3.6. Общая сумма начисленных штрафов за неисполнение или ненадлежащее исполнение И</w:t>
      </w:r>
      <w:r>
        <w:rPr>
          <w:rFonts w:eastAsia="Times New Roman" w:cs="Times New Roman"/>
          <w:sz w:val="22"/>
          <w:szCs w:val="22"/>
        </w:rPr>
        <w:t>с</w:t>
      </w:r>
      <w:r>
        <w:rPr>
          <w:rFonts w:eastAsia="Times New Roman" w:cs="Times New Roman"/>
          <w:sz w:val="22"/>
          <w:szCs w:val="22"/>
        </w:rPr>
        <w:t>полнителем обязательств, предусмотренных Контрактом, не может превышать цену Контракта.</w:t>
      </w:r>
    </w:p>
    <w:p w:rsidR="00062D43" w:rsidRDefault="00832045">
      <w:pPr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6.4. Неустойка (пеня, штраф) уплачиваются Исполнителем в пятидневный срок после пол</w:t>
      </w:r>
      <w:r>
        <w:rPr>
          <w:rFonts w:eastAsia="Times New Roman" w:cs="Times New Roman"/>
          <w:sz w:val="22"/>
          <w:szCs w:val="22"/>
        </w:rPr>
        <w:t>учения соответствующего требования от Заказчика.</w:t>
      </w:r>
    </w:p>
    <w:p w:rsidR="00062D43" w:rsidRDefault="00832045">
      <w:pPr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6.5. В случае неоплаты неустойки (пени, штрафов) Исполнителем в пятидневный срок со дня п</w:t>
      </w:r>
      <w:r>
        <w:rPr>
          <w:rFonts w:eastAsia="Times New Roman" w:cs="Times New Roman"/>
          <w:sz w:val="22"/>
          <w:szCs w:val="22"/>
        </w:rPr>
        <w:t>о</w:t>
      </w:r>
      <w:r>
        <w:rPr>
          <w:rFonts w:eastAsia="Times New Roman" w:cs="Times New Roman"/>
          <w:sz w:val="22"/>
          <w:szCs w:val="22"/>
        </w:rPr>
        <w:t>лучения требования, Заказчик вправе уменьшить сумму оплаты за услуги на сумму неоплаченной по требованию Заказчика не</w:t>
      </w:r>
      <w:r>
        <w:rPr>
          <w:rFonts w:eastAsia="Times New Roman" w:cs="Times New Roman"/>
          <w:sz w:val="22"/>
          <w:szCs w:val="22"/>
        </w:rPr>
        <w:t>устойки (пени, штрафов).</w:t>
      </w:r>
    </w:p>
    <w:p w:rsidR="00062D43" w:rsidRDefault="00832045">
      <w:pPr>
        <w:shd w:val="clear" w:color="auto" w:fill="FFFFFF"/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6.6. Сторона освобождается от уплаты неустойки (штрафа, пени), если докажет, что неисполн</w:t>
      </w:r>
      <w:r>
        <w:rPr>
          <w:rFonts w:eastAsia="Times New Roman" w:cs="Times New Roman"/>
          <w:sz w:val="22"/>
          <w:szCs w:val="22"/>
        </w:rPr>
        <w:t>е</w:t>
      </w:r>
      <w:r>
        <w:rPr>
          <w:rFonts w:eastAsia="Times New Roman" w:cs="Times New Roman"/>
          <w:sz w:val="22"/>
          <w:szCs w:val="22"/>
        </w:rPr>
        <w:t>ние или ненадлежащее исполнение обязательства, предусмотренного Контрактом, произошло всле</w:t>
      </w:r>
      <w:r>
        <w:rPr>
          <w:rFonts w:eastAsia="Times New Roman" w:cs="Times New Roman"/>
          <w:sz w:val="22"/>
          <w:szCs w:val="22"/>
        </w:rPr>
        <w:t>д</w:t>
      </w:r>
      <w:r>
        <w:rPr>
          <w:rFonts w:eastAsia="Times New Roman" w:cs="Times New Roman"/>
          <w:sz w:val="22"/>
          <w:szCs w:val="22"/>
        </w:rPr>
        <w:t>ствие непреодолимой силы или по вине другой Сторон</w:t>
      </w:r>
      <w:r>
        <w:rPr>
          <w:rFonts w:eastAsia="Times New Roman" w:cs="Times New Roman"/>
          <w:sz w:val="22"/>
          <w:szCs w:val="22"/>
        </w:rPr>
        <w:t>ы.</w:t>
      </w:r>
    </w:p>
    <w:p w:rsidR="00062D43" w:rsidRDefault="00832045">
      <w:pPr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6.7. В случае имеющихся неоплаченных неустоек (штрафов, пеней), предъявленных Заказчиком в соответствии с Федеральным законом о контрактной системе и неоплаченных Исполнителем, Заказчик вправе удержать сумму неустойки (штрафа, пени) из суммы, подлежащей</w:t>
      </w:r>
      <w:r>
        <w:rPr>
          <w:rFonts w:eastAsia="Times New Roman" w:cs="Times New Roman"/>
          <w:sz w:val="22"/>
          <w:szCs w:val="22"/>
        </w:rPr>
        <w:t xml:space="preserve"> оплате за оказанную услугу.</w:t>
      </w:r>
    </w:p>
    <w:p w:rsidR="00062D43" w:rsidRDefault="00832045">
      <w:pPr>
        <w:ind w:firstLine="709"/>
        <w:jc w:val="both"/>
        <w:rPr>
          <w:sz w:val="22"/>
          <w:szCs w:val="22"/>
        </w:rPr>
      </w:pPr>
      <w:proofErr w:type="gramStart"/>
      <w:r>
        <w:rPr>
          <w:rFonts w:eastAsia="Times New Roman" w:cs="Times New Roman"/>
          <w:sz w:val="22"/>
          <w:szCs w:val="22"/>
        </w:rPr>
        <w:t>Оплата по Контракту в указанном случае осуществляется на основании представляемых Испо</w:t>
      </w:r>
      <w:r>
        <w:rPr>
          <w:rFonts w:eastAsia="Times New Roman" w:cs="Times New Roman"/>
          <w:sz w:val="22"/>
          <w:szCs w:val="22"/>
        </w:rPr>
        <w:t>л</w:t>
      </w:r>
      <w:r>
        <w:rPr>
          <w:rFonts w:eastAsia="Times New Roman" w:cs="Times New Roman"/>
          <w:sz w:val="22"/>
          <w:szCs w:val="22"/>
        </w:rPr>
        <w:t>нителем для оплаты документов, при этом в документе о приемке указываются: сумма, подлежащая оплате в соответствии с условиями Контракта; не</w:t>
      </w:r>
      <w:r>
        <w:rPr>
          <w:rFonts w:eastAsia="Times New Roman" w:cs="Times New Roman"/>
          <w:sz w:val="22"/>
          <w:szCs w:val="22"/>
        </w:rPr>
        <w:t>оплаченный по требованию Заказчика размер неусто</w:t>
      </w:r>
      <w:r>
        <w:rPr>
          <w:rFonts w:eastAsia="Times New Roman" w:cs="Times New Roman"/>
          <w:sz w:val="22"/>
          <w:szCs w:val="22"/>
        </w:rPr>
        <w:t>й</w:t>
      </w:r>
      <w:r>
        <w:rPr>
          <w:rFonts w:eastAsia="Times New Roman" w:cs="Times New Roman"/>
          <w:sz w:val="22"/>
          <w:szCs w:val="22"/>
        </w:rPr>
        <w:t>ки (штрафа, пени); основания применения и порядок расчета неустойки (штрафа, пени); итоговая сумма, подлежащая оплате Исполнителю по Контракту.</w:t>
      </w:r>
      <w:proofErr w:type="gramEnd"/>
    </w:p>
    <w:p w:rsidR="00062D43" w:rsidRDefault="00832045">
      <w:pPr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6.8. Применение предусмотренных настоящим Контрактом санкций не</w:t>
      </w:r>
      <w:r>
        <w:rPr>
          <w:rFonts w:eastAsia="Times New Roman" w:cs="Times New Roman"/>
          <w:sz w:val="22"/>
          <w:szCs w:val="22"/>
        </w:rPr>
        <w:t xml:space="preserve"> лишает Заказчика права на возмещение в полном объеме убытков, возникших в результате неисполнения (ненадлежащего и</w:t>
      </w:r>
      <w:r>
        <w:rPr>
          <w:rFonts w:eastAsia="Times New Roman" w:cs="Times New Roman"/>
          <w:sz w:val="22"/>
          <w:szCs w:val="22"/>
        </w:rPr>
        <w:t>с</w:t>
      </w:r>
      <w:r>
        <w:rPr>
          <w:rFonts w:eastAsia="Times New Roman" w:cs="Times New Roman"/>
          <w:sz w:val="22"/>
          <w:szCs w:val="22"/>
        </w:rPr>
        <w:t>полнения) Исполнителем своих обязательств.</w:t>
      </w:r>
    </w:p>
    <w:p w:rsidR="00062D43" w:rsidRDefault="00062D43">
      <w:pPr>
        <w:ind w:firstLine="709"/>
        <w:jc w:val="both"/>
        <w:rPr>
          <w:sz w:val="22"/>
          <w:szCs w:val="22"/>
        </w:rPr>
      </w:pPr>
    </w:p>
    <w:p w:rsidR="00062D43" w:rsidRDefault="00832045">
      <w:pPr>
        <w:pStyle w:val="1ffb"/>
        <w:widowControl w:val="0"/>
        <w:tabs>
          <w:tab w:val="left" w:pos="0"/>
          <w:tab w:val="left" w:pos="360"/>
        </w:tabs>
        <w:jc w:val="center"/>
        <w:rPr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t>7. Обстоятельства непреодолимой силы</w:t>
      </w:r>
    </w:p>
    <w:p w:rsidR="00062D43" w:rsidRDefault="00832045">
      <w:pPr>
        <w:pStyle w:val="1ffb"/>
        <w:widowControl w:val="0"/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 xml:space="preserve">7.1. Стороны освобождаются от ответственности за частичное </w:t>
      </w:r>
      <w:r>
        <w:rPr>
          <w:rFonts w:eastAsia="Times New Roman" w:cs="Times New Roman"/>
          <w:sz w:val="22"/>
          <w:szCs w:val="22"/>
        </w:rPr>
        <w:t>или полное неисполнение обяз</w:t>
      </w:r>
      <w:r>
        <w:rPr>
          <w:rFonts w:eastAsia="Times New Roman" w:cs="Times New Roman"/>
          <w:sz w:val="22"/>
          <w:szCs w:val="22"/>
        </w:rPr>
        <w:t>а</w:t>
      </w:r>
      <w:r>
        <w:rPr>
          <w:rFonts w:eastAsia="Times New Roman" w:cs="Times New Roman"/>
          <w:sz w:val="22"/>
          <w:szCs w:val="22"/>
        </w:rPr>
        <w:t xml:space="preserve">тельств по настоящему Контракту в случае наступления обстоятельств непреодолимой силы. </w:t>
      </w:r>
      <w:proofErr w:type="gramStart"/>
      <w:r>
        <w:rPr>
          <w:rFonts w:eastAsia="Times New Roman" w:cs="Times New Roman"/>
          <w:sz w:val="22"/>
          <w:szCs w:val="22"/>
        </w:rPr>
        <w:t xml:space="preserve">Для целей </w:t>
      </w:r>
      <w:r>
        <w:rPr>
          <w:rFonts w:eastAsia="Times New Roman" w:cs="Times New Roman"/>
          <w:sz w:val="22"/>
          <w:szCs w:val="22"/>
        </w:rPr>
        <w:lastRenderedPageBreak/>
        <w:t>настоящего Контракта обстоятельством непреодолимой силы  означает событие, находящееся вне р</w:t>
      </w:r>
      <w:r>
        <w:rPr>
          <w:rFonts w:eastAsia="Times New Roman" w:cs="Times New Roman"/>
          <w:sz w:val="22"/>
          <w:szCs w:val="22"/>
        </w:rPr>
        <w:t>а</w:t>
      </w:r>
      <w:r>
        <w:rPr>
          <w:rFonts w:eastAsia="Times New Roman" w:cs="Times New Roman"/>
          <w:sz w:val="22"/>
          <w:szCs w:val="22"/>
        </w:rPr>
        <w:t>зумного контроля стороны и приводящее</w:t>
      </w:r>
      <w:r>
        <w:rPr>
          <w:rFonts w:eastAsia="Times New Roman" w:cs="Times New Roman"/>
          <w:sz w:val="22"/>
          <w:szCs w:val="22"/>
        </w:rPr>
        <w:t xml:space="preserve"> к тому, что выполнение стороной ее обязательств по Контра</w:t>
      </w:r>
      <w:r>
        <w:rPr>
          <w:rFonts w:eastAsia="Times New Roman" w:cs="Times New Roman"/>
          <w:sz w:val="22"/>
          <w:szCs w:val="22"/>
        </w:rPr>
        <w:t>к</w:t>
      </w:r>
      <w:r>
        <w:rPr>
          <w:rFonts w:eastAsia="Times New Roman" w:cs="Times New Roman"/>
          <w:sz w:val="22"/>
          <w:szCs w:val="22"/>
        </w:rPr>
        <w:t>ту становится невозможным или настолько бессмысленным, что в данных обстоятельствах считается невозможным, и включает, но не ограничивается такими явлениями, как война, волнения, общественные беспо</w:t>
      </w:r>
      <w:r>
        <w:rPr>
          <w:rFonts w:eastAsia="Times New Roman" w:cs="Times New Roman"/>
          <w:sz w:val="22"/>
          <w:szCs w:val="22"/>
        </w:rPr>
        <w:t>рядки, землетрясение, пожар, взрыв, буря, наводнение или другие неблагоприятные метеоролог</w:t>
      </w:r>
      <w:r>
        <w:rPr>
          <w:rFonts w:eastAsia="Times New Roman" w:cs="Times New Roman"/>
          <w:sz w:val="22"/>
          <w:szCs w:val="22"/>
        </w:rPr>
        <w:t>и</w:t>
      </w:r>
      <w:r>
        <w:rPr>
          <w:rFonts w:eastAsia="Times New Roman" w:cs="Times New Roman"/>
          <w:sz w:val="22"/>
          <w:szCs w:val="22"/>
        </w:rPr>
        <w:t>ческие условия, забастовки, локауты</w:t>
      </w:r>
      <w:proofErr w:type="gramEnd"/>
      <w:r>
        <w:rPr>
          <w:rFonts w:eastAsia="Times New Roman" w:cs="Times New Roman"/>
          <w:sz w:val="22"/>
          <w:szCs w:val="22"/>
        </w:rPr>
        <w:t xml:space="preserve"> или другие события в промышленности (за исключением тех сл</w:t>
      </w:r>
      <w:r>
        <w:rPr>
          <w:rFonts w:eastAsia="Times New Roman" w:cs="Times New Roman"/>
          <w:sz w:val="22"/>
          <w:szCs w:val="22"/>
        </w:rPr>
        <w:t>у</w:t>
      </w:r>
      <w:r>
        <w:rPr>
          <w:rFonts w:eastAsia="Times New Roman" w:cs="Times New Roman"/>
          <w:sz w:val="22"/>
          <w:szCs w:val="22"/>
        </w:rPr>
        <w:t>чаев, когда такие забастовки, локауты или другие события в промышленно</w:t>
      </w:r>
      <w:r>
        <w:rPr>
          <w:rFonts w:eastAsia="Times New Roman" w:cs="Times New Roman"/>
          <w:sz w:val="22"/>
          <w:szCs w:val="22"/>
        </w:rPr>
        <w:t>сти находятся под контролем стороны, стремящейся предотвратить обстоятельства непреодолимой силы), конфискация или другие действия государственных органов.</w:t>
      </w:r>
    </w:p>
    <w:p w:rsidR="00062D43" w:rsidRDefault="00832045">
      <w:pPr>
        <w:pStyle w:val="1ffb"/>
        <w:widowControl w:val="0"/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7.2. Обстоятельствами непреодолимой силы не являются события, вызванные небрежностью или преднамерен</w:t>
      </w:r>
      <w:r>
        <w:rPr>
          <w:rFonts w:eastAsia="Times New Roman" w:cs="Times New Roman"/>
          <w:sz w:val="22"/>
          <w:szCs w:val="22"/>
        </w:rPr>
        <w:t>ным действием стороны или сотрудников стороны, события, которые сторона могла бы предусмотреть при должном прилежании, чтобы учесть их при заключении Контракта и предотвратить или контролировать их при выполнении обязательств по настоящему Контракту.</w:t>
      </w:r>
    </w:p>
    <w:p w:rsidR="00062D43" w:rsidRDefault="00832045">
      <w:pPr>
        <w:pStyle w:val="1ffb"/>
        <w:widowControl w:val="0"/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 xml:space="preserve">7.3. </w:t>
      </w:r>
      <w:r>
        <w:rPr>
          <w:rFonts w:eastAsia="Times New Roman" w:cs="Times New Roman"/>
          <w:sz w:val="22"/>
          <w:szCs w:val="22"/>
        </w:rPr>
        <w:t>Сторона, пострадавшая от обстоятельств непреодолимой силы, должна предпринять все р</w:t>
      </w:r>
      <w:r>
        <w:rPr>
          <w:rFonts w:eastAsia="Times New Roman" w:cs="Times New Roman"/>
          <w:sz w:val="22"/>
          <w:szCs w:val="22"/>
        </w:rPr>
        <w:t>а</w:t>
      </w:r>
      <w:r>
        <w:rPr>
          <w:rFonts w:eastAsia="Times New Roman" w:cs="Times New Roman"/>
          <w:sz w:val="22"/>
          <w:szCs w:val="22"/>
        </w:rPr>
        <w:t>зумные меры, чтобы в кратчайшие сроки преодолеть невозможность выполнения своих обязательств по настоящему Контракту.</w:t>
      </w:r>
    </w:p>
    <w:p w:rsidR="00062D43" w:rsidRDefault="00832045">
      <w:pPr>
        <w:pStyle w:val="1ffb"/>
        <w:widowControl w:val="0"/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7.4. Сторона, пострадавшая от обстоятельств непреодоли</w:t>
      </w:r>
      <w:r>
        <w:rPr>
          <w:rFonts w:eastAsia="Times New Roman" w:cs="Times New Roman"/>
          <w:sz w:val="22"/>
          <w:szCs w:val="22"/>
        </w:rPr>
        <w:t>мой силы, должна как можно скорее уведомить другую сторону о таком событии, по крайней мере, не позднее чем через 14 (четырнадцать) дней после этого события, предоставив при этом информацию о характере и причине этого события, и также как можно скорее сооб</w:t>
      </w:r>
      <w:r>
        <w:rPr>
          <w:rFonts w:eastAsia="Times New Roman" w:cs="Times New Roman"/>
          <w:sz w:val="22"/>
          <w:szCs w:val="22"/>
        </w:rPr>
        <w:t>щить о восстановлении нормальных условий.</w:t>
      </w:r>
    </w:p>
    <w:p w:rsidR="00062D43" w:rsidRDefault="00832045">
      <w:pPr>
        <w:pStyle w:val="1ffb"/>
        <w:widowControl w:val="0"/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7.5. Стороны должны принять все разумные меры для сведения к минимуму последствий любого обстоятельства непреодолимой силы.</w:t>
      </w:r>
    </w:p>
    <w:p w:rsidR="00062D43" w:rsidRDefault="00062D43">
      <w:pPr>
        <w:pStyle w:val="1ffb"/>
        <w:widowControl w:val="0"/>
        <w:rPr>
          <w:rFonts w:eastAsia="Times New Roman" w:cs="Times New Roman"/>
          <w:sz w:val="22"/>
          <w:szCs w:val="22"/>
        </w:rPr>
      </w:pPr>
    </w:p>
    <w:p w:rsidR="00062D43" w:rsidRDefault="00832045">
      <w:pPr>
        <w:pStyle w:val="1ffb"/>
        <w:widowControl w:val="0"/>
        <w:jc w:val="center"/>
        <w:rPr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t>8.</w:t>
      </w:r>
      <w:r>
        <w:rPr>
          <w:rFonts w:eastAsia="Times New Roman" w:cs="Times New Roman"/>
          <w:b/>
          <w:sz w:val="22"/>
          <w:szCs w:val="22"/>
        </w:rPr>
        <w:t xml:space="preserve"> Порядок разрешения споров, претензии Сторон</w:t>
      </w:r>
    </w:p>
    <w:p w:rsidR="00062D43" w:rsidRDefault="00832045">
      <w:pPr>
        <w:pStyle w:val="1ffb"/>
        <w:widowControl w:val="0"/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8.1. Все споры и разногласия, которые могут возникнуть из Контракта между Сторонами, будут разрешаться путем переговоров, в том числе в претензионном порядке.</w:t>
      </w:r>
    </w:p>
    <w:p w:rsidR="00062D43" w:rsidRDefault="00832045">
      <w:pPr>
        <w:pStyle w:val="1ffb"/>
        <w:widowControl w:val="0"/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8.2. Претензия направляется той Стороне по Контракту, которой допущены нарушения его усл</w:t>
      </w:r>
      <w:r>
        <w:rPr>
          <w:rFonts w:eastAsia="Times New Roman" w:cs="Times New Roman"/>
          <w:sz w:val="22"/>
          <w:szCs w:val="22"/>
        </w:rPr>
        <w:t>о</w:t>
      </w:r>
      <w:r>
        <w:rPr>
          <w:rFonts w:eastAsia="Times New Roman" w:cs="Times New Roman"/>
          <w:sz w:val="22"/>
          <w:szCs w:val="22"/>
        </w:rPr>
        <w:t>вий. В п</w:t>
      </w:r>
      <w:r>
        <w:rPr>
          <w:rFonts w:eastAsia="Times New Roman" w:cs="Times New Roman"/>
          <w:sz w:val="22"/>
          <w:szCs w:val="22"/>
        </w:rPr>
        <w:t>ретензии перечисляются допущенные при исполнении Контракта нарушения со ссылкой на с</w:t>
      </w:r>
      <w:r>
        <w:rPr>
          <w:rFonts w:eastAsia="Times New Roman" w:cs="Times New Roman"/>
          <w:sz w:val="22"/>
          <w:szCs w:val="22"/>
        </w:rPr>
        <w:t>о</w:t>
      </w:r>
      <w:r>
        <w:rPr>
          <w:rFonts w:eastAsia="Times New Roman" w:cs="Times New Roman"/>
          <w:sz w:val="22"/>
          <w:szCs w:val="22"/>
        </w:rPr>
        <w:t>ответствующие положения Контракта или его приложений, отражаются стоимостная оценка ответстве</w:t>
      </w:r>
      <w:r>
        <w:rPr>
          <w:rFonts w:eastAsia="Times New Roman" w:cs="Times New Roman"/>
          <w:sz w:val="22"/>
          <w:szCs w:val="22"/>
        </w:rPr>
        <w:t>н</w:t>
      </w:r>
      <w:r>
        <w:rPr>
          <w:rFonts w:eastAsia="Times New Roman" w:cs="Times New Roman"/>
          <w:sz w:val="22"/>
          <w:szCs w:val="22"/>
        </w:rPr>
        <w:t>ности (неустойки), а также действия, которые должны быть произведены Стороной</w:t>
      </w:r>
      <w:r>
        <w:rPr>
          <w:rFonts w:eastAsia="Times New Roman" w:cs="Times New Roman"/>
          <w:sz w:val="22"/>
          <w:szCs w:val="22"/>
        </w:rPr>
        <w:t xml:space="preserve"> для устранения нарушений.</w:t>
      </w:r>
    </w:p>
    <w:p w:rsidR="00062D43" w:rsidRDefault="00832045">
      <w:pPr>
        <w:pStyle w:val="1ffb"/>
        <w:widowControl w:val="0"/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 xml:space="preserve">8.3. Срок рассмотрения претензии не может превышать 7 (семь) дней с момента получения. </w:t>
      </w:r>
    </w:p>
    <w:p w:rsidR="00062D43" w:rsidRDefault="00832045">
      <w:pPr>
        <w:pStyle w:val="1ffb"/>
        <w:widowControl w:val="0"/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8.4. Переписка Сторон может осуществляться в виде писем или телеграмм, направления телекса, факса, иного электронного сообщения - с последующ</w:t>
      </w:r>
      <w:r>
        <w:rPr>
          <w:rFonts w:eastAsia="Times New Roman" w:cs="Times New Roman"/>
          <w:sz w:val="22"/>
          <w:szCs w:val="22"/>
        </w:rPr>
        <w:t>им предоставлением оригинала документа, за и</w:t>
      </w:r>
      <w:r>
        <w:rPr>
          <w:rFonts w:eastAsia="Times New Roman" w:cs="Times New Roman"/>
          <w:sz w:val="22"/>
          <w:szCs w:val="22"/>
        </w:rPr>
        <w:t>с</w:t>
      </w:r>
      <w:r>
        <w:rPr>
          <w:rFonts w:eastAsia="Times New Roman" w:cs="Times New Roman"/>
          <w:sz w:val="22"/>
          <w:szCs w:val="22"/>
        </w:rPr>
        <w:t>ключением случаев, указанных в п. 8.5 Контракта.</w:t>
      </w:r>
    </w:p>
    <w:p w:rsidR="00062D43" w:rsidRDefault="00832045">
      <w:pPr>
        <w:pStyle w:val="1ffb"/>
        <w:widowControl w:val="0"/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  <w:lang w:eastAsia="en-US"/>
        </w:rPr>
        <w:t xml:space="preserve">8.5. В случае обмена документами при применении мер ответственности и совершении иных действий в связи с нарушением </w:t>
      </w:r>
      <w:r>
        <w:rPr>
          <w:rFonts w:eastAsia="Times New Roman" w:cs="Times New Roman"/>
          <w:sz w:val="22"/>
          <w:szCs w:val="22"/>
        </w:rPr>
        <w:t>Исполнителем</w:t>
      </w:r>
      <w:r>
        <w:rPr>
          <w:rFonts w:eastAsia="Times New Roman" w:cs="Times New Roman"/>
          <w:sz w:val="22"/>
          <w:szCs w:val="22"/>
          <w:lang w:eastAsia="en-US"/>
        </w:rPr>
        <w:t xml:space="preserve"> или Заказчиком условий Контракта,</w:t>
      </w:r>
      <w:r>
        <w:rPr>
          <w:rFonts w:eastAsia="Times New Roman" w:cs="Times New Roman"/>
          <w:sz w:val="22"/>
          <w:szCs w:val="22"/>
          <w:lang w:eastAsia="en-US"/>
        </w:rPr>
        <w:t xml:space="preserve"> такой обмен ос</w:t>
      </w:r>
      <w:r>
        <w:rPr>
          <w:rFonts w:eastAsia="Times New Roman" w:cs="Times New Roman"/>
          <w:sz w:val="22"/>
          <w:szCs w:val="22"/>
          <w:lang w:eastAsia="en-US"/>
        </w:rPr>
        <w:t>у</w:t>
      </w:r>
      <w:r>
        <w:rPr>
          <w:rFonts w:eastAsia="Times New Roman" w:cs="Times New Roman"/>
          <w:sz w:val="22"/>
          <w:szCs w:val="22"/>
          <w:lang w:eastAsia="en-US"/>
        </w:rPr>
        <w:t>ществляется с использованием ЕИС путем направления электронных уведомлений. Такие уведомления формируются с использованием ЕИС, подписываются усиленной электронной подписью лица, имеющ</w:t>
      </w:r>
      <w:r>
        <w:rPr>
          <w:rFonts w:eastAsia="Times New Roman" w:cs="Times New Roman"/>
          <w:sz w:val="22"/>
          <w:szCs w:val="22"/>
          <w:lang w:eastAsia="en-US"/>
        </w:rPr>
        <w:t>е</w:t>
      </w:r>
      <w:r>
        <w:rPr>
          <w:rFonts w:eastAsia="Times New Roman" w:cs="Times New Roman"/>
          <w:sz w:val="22"/>
          <w:szCs w:val="22"/>
          <w:lang w:eastAsia="en-US"/>
        </w:rPr>
        <w:t xml:space="preserve">го право действовать от имени Заказчика, </w:t>
      </w:r>
      <w:r>
        <w:rPr>
          <w:rFonts w:eastAsia="Times New Roman" w:cs="Times New Roman"/>
          <w:sz w:val="22"/>
          <w:szCs w:val="22"/>
        </w:rPr>
        <w:t>Исполнителем</w:t>
      </w:r>
      <w:r>
        <w:rPr>
          <w:rFonts w:eastAsia="Times New Roman" w:cs="Times New Roman"/>
          <w:sz w:val="22"/>
          <w:szCs w:val="22"/>
          <w:lang w:eastAsia="en-US"/>
        </w:rPr>
        <w:t xml:space="preserve">, </w:t>
      </w:r>
      <w:r>
        <w:rPr>
          <w:rFonts w:eastAsia="Times New Roman" w:cs="Times New Roman"/>
          <w:sz w:val="22"/>
          <w:szCs w:val="22"/>
          <w:lang w:eastAsia="en-US"/>
        </w:rPr>
        <w:t>и размещаются в ЕИС без размещения на оф</w:t>
      </w:r>
      <w:r>
        <w:rPr>
          <w:rFonts w:eastAsia="Times New Roman" w:cs="Times New Roman"/>
          <w:sz w:val="22"/>
          <w:szCs w:val="22"/>
          <w:lang w:eastAsia="en-US"/>
        </w:rPr>
        <w:t>и</w:t>
      </w:r>
      <w:r>
        <w:rPr>
          <w:rFonts w:eastAsia="Times New Roman" w:cs="Times New Roman"/>
          <w:sz w:val="22"/>
          <w:szCs w:val="22"/>
          <w:lang w:eastAsia="en-US"/>
        </w:rPr>
        <w:t>циальном сайте.</w:t>
      </w:r>
    </w:p>
    <w:p w:rsidR="00062D43" w:rsidRDefault="00832045">
      <w:pPr>
        <w:pStyle w:val="1ffb"/>
        <w:widowControl w:val="0"/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 xml:space="preserve">8.6. При </w:t>
      </w:r>
      <w:proofErr w:type="spellStart"/>
      <w:r>
        <w:rPr>
          <w:rFonts w:eastAsia="Times New Roman" w:cs="Times New Roman"/>
          <w:sz w:val="22"/>
          <w:szCs w:val="22"/>
        </w:rPr>
        <w:t>неурегулировании</w:t>
      </w:r>
      <w:proofErr w:type="spellEnd"/>
      <w:r>
        <w:rPr>
          <w:rFonts w:eastAsia="Times New Roman" w:cs="Times New Roman"/>
          <w:sz w:val="22"/>
          <w:szCs w:val="22"/>
        </w:rPr>
        <w:t xml:space="preserve"> Сторонами спора в досудебном порядке, спор разрешается в суде</w:t>
      </w:r>
      <w:r>
        <w:rPr>
          <w:rFonts w:eastAsia="Times New Roman" w:cs="Times New Roman"/>
          <w:sz w:val="22"/>
          <w:szCs w:val="22"/>
        </w:rPr>
        <w:t>б</w:t>
      </w:r>
      <w:r>
        <w:rPr>
          <w:rFonts w:eastAsia="Times New Roman" w:cs="Times New Roman"/>
          <w:sz w:val="22"/>
          <w:szCs w:val="22"/>
        </w:rPr>
        <w:t>ном порядке в арбитражном суде Амурской области.</w:t>
      </w:r>
    </w:p>
    <w:p w:rsidR="00062D43" w:rsidRDefault="00062D43">
      <w:pPr>
        <w:pStyle w:val="1ffb"/>
        <w:widowControl w:val="0"/>
        <w:jc w:val="center"/>
        <w:rPr>
          <w:rFonts w:eastAsia="Times New Roman" w:cs="Times New Roman"/>
          <w:b/>
          <w:bCs/>
          <w:sz w:val="22"/>
          <w:szCs w:val="22"/>
        </w:rPr>
      </w:pPr>
    </w:p>
    <w:p w:rsidR="00062D43" w:rsidRDefault="00832045">
      <w:pPr>
        <w:pStyle w:val="1ffb"/>
        <w:widowControl w:val="0"/>
        <w:jc w:val="center"/>
        <w:rPr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t>9. Обеспечение исполнения Контракта</w:t>
      </w:r>
    </w:p>
    <w:p w:rsidR="00062D43" w:rsidRDefault="00832045">
      <w:pPr>
        <w:shd w:val="clear" w:color="auto" w:fill="FFFFFF"/>
        <w:ind w:firstLine="709"/>
        <w:jc w:val="both"/>
        <w:rPr>
          <w:sz w:val="22"/>
          <w:szCs w:val="22"/>
        </w:rPr>
      </w:pPr>
      <w:proofErr w:type="gramStart"/>
      <w:r>
        <w:rPr>
          <w:rFonts w:eastAsia="Times New Roman" w:cs="Times New Roman"/>
          <w:sz w:val="22"/>
          <w:szCs w:val="22"/>
        </w:rPr>
        <w:t>9.1.Обеспечение исполнения настоящего Контракта предоставляется в размере 10 % цены Ко</w:t>
      </w:r>
      <w:r>
        <w:rPr>
          <w:rFonts w:eastAsia="Times New Roman" w:cs="Times New Roman"/>
          <w:sz w:val="22"/>
          <w:szCs w:val="22"/>
        </w:rPr>
        <w:t>н</w:t>
      </w:r>
      <w:r>
        <w:rPr>
          <w:rFonts w:eastAsia="Times New Roman" w:cs="Times New Roman"/>
          <w:sz w:val="22"/>
          <w:szCs w:val="22"/>
        </w:rPr>
        <w:t>тракта, что составляет ______________(_______________) рублей ___копеек и обеспечивает исполнение всех обязательств Исполнителя по настоящему Контракту, в том числе упла</w:t>
      </w:r>
      <w:r>
        <w:rPr>
          <w:rFonts w:eastAsia="Times New Roman" w:cs="Times New Roman"/>
          <w:sz w:val="22"/>
          <w:szCs w:val="22"/>
        </w:rPr>
        <w:t>те неустойки (пени, штр</w:t>
      </w:r>
      <w:r>
        <w:rPr>
          <w:rFonts w:eastAsia="Times New Roman" w:cs="Times New Roman"/>
          <w:sz w:val="22"/>
          <w:szCs w:val="22"/>
        </w:rPr>
        <w:t>а</w:t>
      </w:r>
      <w:r>
        <w:rPr>
          <w:rFonts w:eastAsia="Times New Roman" w:cs="Times New Roman"/>
          <w:sz w:val="22"/>
          <w:szCs w:val="22"/>
        </w:rPr>
        <w:t>фов), возмещению убытков, возникших в результате неисполнения (ненадлежащего исполнения) И</w:t>
      </w:r>
      <w:r>
        <w:rPr>
          <w:rFonts w:eastAsia="Times New Roman" w:cs="Times New Roman"/>
          <w:sz w:val="22"/>
          <w:szCs w:val="22"/>
        </w:rPr>
        <w:t>с</w:t>
      </w:r>
      <w:r>
        <w:rPr>
          <w:rFonts w:eastAsia="Times New Roman" w:cs="Times New Roman"/>
          <w:sz w:val="22"/>
          <w:szCs w:val="22"/>
        </w:rPr>
        <w:t>полнителем своих обязательств (за исключением упущенной выгоды), неотработанного аванса (в случае, если предусмотрено авансирование).</w:t>
      </w:r>
      <w:proofErr w:type="gramEnd"/>
    </w:p>
    <w:p w:rsidR="00062D43" w:rsidRDefault="00832045">
      <w:pPr>
        <w:shd w:val="clear" w:color="auto" w:fill="FFFFFF"/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В случа</w:t>
      </w:r>
      <w:r>
        <w:rPr>
          <w:rFonts w:eastAsia="Times New Roman" w:cs="Times New Roman"/>
          <w:sz w:val="22"/>
          <w:szCs w:val="22"/>
        </w:rPr>
        <w:t>е если предложенная Исполнителем цена Контракта снижена на 25 % и более по отнош</w:t>
      </w:r>
      <w:r>
        <w:rPr>
          <w:rFonts w:eastAsia="Times New Roman" w:cs="Times New Roman"/>
          <w:sz w:val="22"/>
          <w:szCs w:val="22"/>
        </w:rPr>
        <w:t>е</w:t>
      </w:r>
      <w:r>
        <w:rPr>
          <w:rFonts w:eastAsia="Times New Roman" w:cs="Times New Roman"/>
          <w:sz w:val="22"/>
          <w:szCs w:val="22"/>
        </w:rPr>
        <w:t xml:space="preserve">нию к начальной (максимальной) цене Контракта, обеспечение исполнения Контракта предоставляется в соответствии со статьей 37 Федерального закона № 44-ФЗ. </w:t>
      </w:r>
    </w:p>
    <w:p w:rsidR="00062D43" w:rsidRDefault="00832045">
      <w:pPr>
        <w:ind w:firstLine="709"/>
        <w:jc w:val="both"/>
        <w:rPr>
          <w:sz w:val="22"/>
          <w:szCs w:val="22"/>
        </w:rPr>
      </w:pPr>
      <w:proofErr w:type="gramStart"/>
      <w:r>
        <w:rPr>
          <w:rFonts w:eastAsia="Times New Roman" w:cs="Times New Roman"/>
          <w:sz w:val="22"/>
          <w:szCs w:val="22"/>
        </w:rPr>
        <w:t xml:space="preserve">Участник закупки, с </w:t>
      </w:r>
      <w:r>
        <w:rPr>
          <w:rFonts w:eastAsia="Times New Roman" w:cs="Times New Roman"/>
          <w:sz w:val="22"/>
          <w:szCs w:val="22"/>
        </w:rPr>
        <w:t>которым заключается контракт по результатам определения Исполнителя в соответствии с пунктом 1 части 1 статьи 30 Федерального закона о контрактной системе, освобождается от предоставления обеспечения исполнения контракта в случае предоставления таким участ</w:t>
      </w:r>
      <w:r>
        <w:rPr>
          <w:rFonts w:eastAsia="Times New Roman" w:cs="Times New Roman"/>
          <w:sz w:val="22"/>
          <w:szCs w:val="22"/>
        </w:rPr>
        <w:t>ником з</w:t>
      </w:r>
      <w:r>
        <w:rPr>
          <w:rFonts w:eastAsia="Times New Roman" w:cs="Times New Roman"/>
          <w:sz w:val="22"/>
          <w:szCs w:val="22"/>
        </w:rPr>
        <w:t>а</w:t>
      </w:r>
      <w:r>
        <w:rPr>
          <w:rFonts w:eastAsia="Times New Roman" w:cs="Times New Roman"/>
          <w:sz w:val="22"/>
          <w:szCs w:val="22"/>
        </w:rPr>
        <w:lastRenderedPageBreak/>
        <w:t>купки информации, содержащейся в реестре контрактов, заключенных заказчиками, и подтверждающей исполнение таким участником (без учета правопреемства) в течение трех лет до даты подачи заявки на</w:t>
      </w:r>
      <w:proofErr w:type="gramEnd"/>
      <w:r>
        <w:rPr>
          <w:rFonts w:eastAsia="Times New Roman" w:cs="Times New Roman"/>
          <w:sz w:val="22"/>
          <w:szCs w:val="22"/>
        </w:rPr>
        <w:t xml:space="preserve"> участие в закупке трех контрактов, исполненных без при</w:t>
      </w:r>
      <w:r>
        <w:rPr>
          <w:rFonts w:eastAsia="Times New Roman" w:cs="Times New Roman"/>
          <w:sz w:val="22"/>
          <w:szCs w:val="22"/>
        </w:rPr>
        <w:t>менения к такому участнику неустоек (штр</w:t>
      </w:r>
      <w:r>
        <w:rPr>
          <w:rFonts w:eastAsia="Times New Roman" w:cs="Times New Roman"/>
          <w:sz w:val="22"/>
          <w:szCs w:val="22"/>
        </w:rPr>
        <w:t>а</w:t>
      </w:r>
      <w:r>
        <w:rPr>
          <w:rFonts w:eastAsia="Times New Roman" w:cs="Times New Roman"/>
          <w:sz w:val="22"/>
          <w:szCs w:val="22"/>
        </w:rPr>
        <w:t xml:space="preserve">фов, пеней). При этом сумма цен таких контрактов должна составлять не </w:t>
      </w:r>
      <w:proofErr w:type="gramStart"/>
      <w:r>
        <w:rPr>
          <w:rFonts w:eastAsia="Times New Roman" w:cs="Times New Roman"/>
          <w:sz w:val="22"/>
          <w:szCs w:val="22"/>
        </w:rPr>
        <w:t>менее начальной</w:t>
      </w:r>
      <w:proofErr w:type="gramEnd"/>
      <w:r>
        <w:rPr>
          <w:rFonts w:eastAsia="Times New Roman" w:cs="Times New Roman"/>
          <w:sz w:val="22"/>
          <w:szCs w:val="22"/>
        </w:rPr>
        <w:t xml:space="preserve"> (максимал</w:t>
      </w:r>
      <w:r>
        <w:rPr>
          <w:rFonts w:eastAsia="Times New Roman" w:cs="Times New Roman"/>
          <w:sz w:val="22"/>
          <w:szCs w:val="22"/>
        </w:rPr>
        <w:t>ь</w:t>
      </w:r>
      <w:r>
        <w:rPr>
          <w:rFonts w:eastAsia="Times New Roman" w:cs="Times New Roman"/>
          <w:sz w:val="22"/>
          <w:szCs w:val="22"/>
        </w:rPr>
        <w:t>ной) цены контракта, указанной в извещении об осуществлении закупки.</w:t>
      </w:r>
    </w:p>
    <w:p w:rsidR="00062D43" w:rsidRDefault="00832045">
      <w:pPr>
        <w:ind w:firstLine="709"/>
        <w:jc w:val="both"/>
        <w:rPr>
          <w:sz w:val="22"/>
          <w:szCs w:val="22"/>
        </w:rPr>
      </w:pPr>
      <w:proofErr w:type="gramStart"/>
      <w:r>
        <w:rPr>
          <w:rFonts w:eastAsia="Times New Roman" w:cs="Times New Roman"/>
          <w:sz w:val="22"/>
          <w:szCs w:val="22"/>
        </w:rPr>
        <w:t>Исполнение Контракта обеспечивается независимой га</w:t>
      </w:r>
      <w:r>
        <w:rPr>
          <w:rFonts w:eastAsia="Times New Roman" w:cs="Times New Roman"/>
          <w:sz w:val="22"/>
          <w:szCs w:val="22"/>
        </w:rPr>
        <w:t>рантией, составленной по типовой форме, утвержденной постановлением Правительства Российской Федерации от 08.11.2013 №1005 «О незав</w:t>
      </w:r>
      <w:r>
        <w:rPr>
          <w:rFonts w:eastAsia="Times New Roman" w:cs="Times New Roman"/>
          <w:sz w:val="22"/>
          <w:szCs w:val="22"/>
        </w:rPr>
        <w:t>и</w:t>
      </w:r>
      <w:r>
        <w:rPr>
          <w:rFonts w:eastAsia="Times New Roman" w:cs="Times New Roman"/>
          <w:sz w:val="22"/>
          <w:szCs w:val="22"/>
        </w:rPr>
        <w:t>симых гарантиях, используемых для целей Федерального закона «О контрактной системе в сфере зак</w:t>
      </w:r>
      <w:r>
        <w:rPr>
          <w:rFonts w:eastAsia="Times New Roman" w:cs="Times New Roman"/>
          <w:sz w:val="22"/>
          <w:szCs w:val="22"/>
        </w:rPr>
        <w:t>у</w:t>
      </w:r>
      <w:r>
        <w:rPr>
          <w:rFonts w:eastAsia="Times New Roman" w:cs="Times New Roman"/>
          <w:sz w:val="22"/>
          <w:szCs w:val="22"/>
        </w:rPr>
        <w:t>пок товаров, работ, услуг для</w:t>
      </w:r>
      <w:r>
        <w:rPr>
          <w:rFonts w:eastAsia="Times New Roman" w:cs="Times New Roman"/>
          <w:sz w:val="22"/>
          <w:szCs w:val="22"/>
        </w:rPr>
        <w:t xml:space="preserve"> обеспечения государственных и муниципальных нужд» (далее - постано</w:t>
      </w:r>
      <w:r>
        <w:rPr>
          <w:rFonts w:eastAsia="Times New Roman" w:cs="Times New Roman"/>
          <w:sz w:val="22"/>
          <w:szCs w:val="22"/>
        </w:rPr>
        <w:t>в</w:t>
      </w:r>
      <w:r>
        <w:rPr>
          <w:rFonts w:eastAsia="Times New Roman" w:cs="Times New Roman"/>
          <w:sz w:val="22"/>
          <w:szCs w:val="22"/>
        </w:rPr>
        <w:t>ление Правительства Российской Федерации от 08.11.2013 №1005), на условиях, определенных гра</w:t>
      </w:r>
      <w:r>
        <w:rPr>
          <w:rFonts w:eastAsia="Times New Roman" w:cs="Times New Roman"/>
          <w:sz w:val="22"/>
          <w:szCs w:val="22"/>
        </w:rPr>
        <w:t>ж</w:t>
      </w:r>
      <w:r>
        <w:rPr>
          <w:rFonts w:eastAsia="Times New Roman" w:cs="Times New Roman"/>
          <w:sz w:val="22"/>
          <w:szCs w:val="22"/>
        </w:rPr>
        <w:t>данским законодательством и соответствующей требованиям статьи 45 Закона о</w:t>
      </w:r>
      <w:proofErr w:type="gramEnd"/>
      <w:r>
        <w:rPr>
          <w:rFonts w:eastAsia="Times New Roman" w:cs="Times New Roman"/>
          <w:sz w:val="22"/>
          <w:szCs w:val="22"/>
        </w:rPr>
        <w:t xml:space="preserve"> контрактной системе,</w:t>
      </w:r>
      <w:r>
        <w:rPr>
          <w:rFonts w:eastAsia="Times New Roman" w:cs="Times New Roman"/>
          <w:sz w:val="22"/>
          <w:szCs w:val="22"/>
        </w:rPr>
        <w:t xml:space="preserve"> дополнительным требованиям, установленным постановлением Правительства РФ от 08.11.2013 №1005 или внесением денежных средств на указанный Заказчиком счет, на котором в соответствии с законод</w:t>
      </w:r>
      <w:r>
        <w:rPr>
          <w:rFonts w:eastAsia="Times New Roman" w:cs="Times New Roman"/>
          <w:sz w:val="22"/>
          <w:szCs w:val="22"/>
        </w:rPr>
        <w:t>а</w:t>
      </w:r>
      <w:r>
        <w:rPr>
          <w:rFonts w:eastAsia="Times New Roman" w:cs="Times New Roman"/>
          <w:sz w:val="22"/>
          <w:szCs w:val="22"/>
        </w:rPr>
        <w:t>тельством Российской Федерации учитываются операции со средствам</w:t>
      </w:r>
      <w:r>
        <w:rPr>
          <w:rFonts w:eastAsia="Times New Roman" w:cs="Times New Roman"/>
          <w:sz w:val="22"/>
          <w:szCs w:val="22"/>
        </w:rPr>
        <w:t>и, поступающими Заказчику.</w:t>
      </w:r>
    </w:p>
    <w:p w:rsidR="00062D43" w:rsidRDefault="00832045">
      <w:pPr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Способ обеспечения исполнения Контракта, срок действия независимой гарантии определяются в соответствии с требованиями Федерального закона о контрактной системе участником закупки, с к</w:t>
      </w:r>
      <w:r>
        <w:rPr>
          <w:rFonts w:eastAsia="Times New Roman" w:cs="Times New Roman"/>
          <w:sz w:val="22"/>
          <w:szCs w:val="22"/>
        </w:rPr>
        <w:t>о</w:t>
      </w:r>
      <w:r>
        <w:rPr>
          <w:rFonts w:eastAsia="Times New Roman" w:cs="Times New Roman"/>
          <w:sz w:val="22"/>
          <w:szCs w:val="22"/>
        </w:rPr>
        <w:t xml:space="preserve">торым заключается Контракт, самостоятельно. </w:t>
      </w:r>
    </w:p>
    <w:p w:rsidR="00062D43" w:rsidRDefault="00832045">
      <w:pPr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При этом срок действия независимой гарантии должен превышать предусмотренный Контрактом срок исполнения обязательств, которые должны быть обеспечены такой независимой гарантией, не м</w:t>
      </w:r>
      <w:r>
        <w:rPr>
          <w:rFonts w:eastAsia="Times New Roman" w:cs="Times New Roman"/>
          <w:sz w:val="22"/>
          <w:szCs w:val="22"/>
        </w:rPr>
        <w:t>е</w:t>
      </w:r>
      <w:r>
        <w:rPr>
          <w:rFonts w:eastAsia="Times New Roman" w:cs="Times New Roman"/>
          <w:sz w:val="22"/>
          <w:szCs w:val="22"/>
        </w:rPr>
        <w:t>нее чем на один месяц, в том числе в случае его изменения в соответствии</w:t>
      </w:r>
      <w:r>
        <w:rPr>
          <w:rFonts w:eastAsia="Times New Roman" w:cs="Times New Roman"/>
          <w:sz w:val="22"/>
          <w:szCs w:val="22"/>
        </w:rPr>
        <w:t xml:space="preserve"> со статьей 95 Федерального закона о контрактной системе.</w:t>
      </w:r>
    </w:p>
    <w:p w:rsidR="00062D43" w:rsidRDefault="00832045">
      <w:pPr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В случае если обеспечение исполнения Контракта предоставляется в виде перечисления дене</w:t>
      </w:r>
      <w:r>
        <w:rPr>
          <w:rFonts w:eastAsia="Times New Roman" w:cs="Times New Roman"/>
          <w:sz w:val="22"/>
          <w:szCs w:val="22"/>
        </w:rPr>
        <w:t>ж</w:t>
      </w:r>
      <w:r>
        <w:rPr>
          <w:rFonts w:eastAsia="Times New Roman" w:cs="Times New Roman"/>
          <w:sz w:val="22"/>
          <w:szCs w:val="22"/>
        </w:rPr>
        <w:t>ных средств, денежные средства перечисляются Заказчику.</w:t>
      </w:r>
    </w:p>
    <w:p w:rsidR="00062D43" w:rsidRDefault="00832045">
      <w:pPr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Реквизиты счета, на котором учитываются операции со ср</w:t>
      </w:r>
      <w:r>
        <w:rPr>
          <w:rFonts w:eastAsia="Times New Roman" w:cs="Times New Roman"/>
          <w:sz w:val="22"/>
          <w:szCs w:val="22"/>
        </w:rPr>
        <w:t>едствами, поступающими Заказчику в обеспечение исполнения Контракта:</w:t>
      </w:r>
    </w:p>
    <w:p w:rsidR="00062D43" w:rsidRDefault="00832045">
      <w:pPr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Министерство финансов Амурской области (министерство цифрового развития и связи Аму</w:t>
      </w:r>
      <w:r>
        <w:rPr>
          <w:rFonts w:eastAsia="Times New Roman" w:cs="Times New Roman"/>
          <w:sz w:val="22"/>
          <w:szCs w:val="22"/>
        </w:rPr>
        <w:t>р</w:t>
      </w:r>
      <w:r>
        <w:rPr>
          <w:rFonts w:eastAsia="Times New Roman" w:cs="Times New Roman"/>
          <w:sz w:val="22"/>
          <w:szCs w:val="22"/>
        </w:rPr>
        <w:t xml:space="preserve">ской области, </w:t>
      </w:r>
      <w:r>
        <w:rPr>
          <w:rFonts w:eastAsia="Times New Roman" w:cs="Times New Roman"/>
          <w:sz w:val="22"/>
          <w:szCs w:val="22"/>
          <w:shd w:val="clear" w:color="auto" w:fill="FFFFFF"/>
        </w:rPr>
        <w:t>05940238961</w:t>
      </w:r>
      <w:r>
        <w:rPr>
          <w:rFonts w:eastAsia="Times New Roman" w:cs="Times New Roman"/>
          <w:sz w:val="22"/>
          <w:szCs w:val="22"/>
        </w:rPr>
        <w:t>) 675023, Амурская область, г. Благовещенск, ул. Ленина, 135 ИНН 2801257065 КП</w:t>
      </w:r>
      <w:r>
        <w:rPr>
          <w:rFonts w:eastAsia="Times New Roman" w:cs="Times New Roman"/>
          <w:sz w:val="22"/>
          <w:szCs w:val="22"/>
        </w:rPr>
        <w:t xml:space="preserve">П 280101001 ОКПО </w:t>
      </w:r>
      <w:r>
        <w:rPr>
          <w:rFonts w:eastAsia="Times New Roman" w:cs="Times New Roman"/>
          <w:sz w:val="22"/>
          <w:szCs w:val="22"/>
          <w:shd w:val="clear" w:color="auto" w:fill="FFFFFF"/>
        </w:rPr>
        <w:t xml:space="preserve">46972932 </w:t>
      </w:r>
      <w:r>
        <w:rPr>
          <w:rFonts w:eastAsia="Times New Roman" w:cs="Times New Roman"/>
          <w:sz w:val="22"/>
          <w:szCs w:val="22"/>
        </w:rPr>
        <w:t xml:space="preserve">ОГРН </w:t>
      </w:r>
      <w:r>
        <w:rPr>
          <w:rFonts w:eastAsia="Times New Roman" w:cs="Times New Roman"/>
          <w:sz w:val="22"/>
          <w:szCs w:val="22"/>
          <w:highlight w:val="white"/>
          <w:shd w:val="clear" w:color="auto" w:fill="F6F6F6"/>
        </w:rPr>
        <w:t xml:space="preserve">1202800003230 </w:t>
      </w:r>
      <w:r>
        <w:rPr>
          <w:rFonts w:eastAsia="Times New Roman" w:cs="Times New Roman"/>
          <w:sz w:val="22"/>
          <w:szCs w:val="22"/>
        </w:rPr>
        <w:t xml:space="preserve">ОКТМО </w:t>
      </w:r>
      <w:r>
        <w:rPr>
          <w:rFonts w:eastAsia="Times New Roman" w:cs="Times New Roman"/>
          <w:sz w:val="22"/>
          <w:szCs w:val="22"/>
          <w:shd w:val="clear" w:color="auto" w:fill="FFFFFF"/>
        </w:rPr>
        <w:t xml:space="preserve">10701000001 </w:t>
      </w:r>
      <w:r>
        <w:rPr>
          <w:rFonts w:eastAsia="Times New Roman" w:cs="Times New Roman"/>
          <w:sz w:val="22"/>
          <w:szCs w:val="22"/>
        </w:rPr>
        <w:t>Наименов</w:t>
      </w:r>
      <w:r>
        <w:rPr>
          <w:rFonts w:eastAsia="Times New Roman" w:cs="Times New Roman"/>
          <w:sz w:val="22"/>
          <w:szCs w:val="22"/>
        </w:rPr>
        <w:t>а</w:t>
      </w:r>
      <w:r>
        <w:rPr>
          <w:rFonts w:eastAsia="Times New Roman" w:cs="Times New Roman"/>
          <w:sz w:val="22"/>
          <w:szCs w:val="22"/>
        </w:rPr>
        <w:t xml:space="preserve">ние банка:  </w:t>
      </w:r>
      <w:r>
        <w:rPr>
          <w:sz w:val="22"/>
          <w:szCs w:val="22"/>
        </w:rPr>
        <w:t xml:space="preserve"> ОКЦ №3 ДГУ БАНКА РОССИИ// УФК по Амурской области, </w:t>
      </w:r>
      <w:proofErr w:type="spellStart"/>
      <w:r>
        <w:rPr>
          <w:sz w:val="22"/>
          <w:szCs w:val="22"/>
        </w:rPr>
        <w:t>г</w:t>
      </w:r>
      <w:proofErr w:type="gramStart"/>
      <w:r>
        <w:rPr>
          <w:sz w:val="22"/>
          <w:szCs w:val="22"/>
        </w:rPr>
        <w:t>.Б</w:t>
      </w:r>
      <w:proofErr w:type="gramEnd"/>
      <w:r>
        <w:rPr>
          <w:sz w:val="22"/>
          <w:szCs w:val="22"/>
        </w:rPr>
        <w:t>лаговещенск</w:t>
      </w:r>
      <w:proofErr w:type="spellEnd"/>
      <w:r>
        <w:rPr>
          <w:sz w:val="22"/>
          <w:szCs w:val="22"/>
        </w:rPr>
        <w:t xml:space="preserve"> </w:t>
      </w:r>
      <w:r>
        <w:rPr>
          <w:rFonts w:eastAsia="Times New Roman" w:cs="Times New Roman"/>
          <w:sz w:val="22"/>
          <w:szCs w:val="22"/>
        </w:rPr>
        <w:t xml:space="preserve">р/с </w:t>
      </w:r>
      <w:r>
        <w:rPr>
          <w:rFonts w:eastAsia="Times New Roman" w:cs="Times New Roman"/>
          <w:sz w:val="22"/>
          <w:szCs w:val="22"/>
          <w:shd w:val="clear" w:color="auto" w:fill="FFFFFF"/>
        </w:rPr>
        <w:t xml:space="preserve">03222643100000002300 </w:t>
      </w:r>
      <w:r>
        <w:rPr>
          <w:rFonts w:eastAsia="Times New Roman" w:cs="Times New Roman"/>
          <w:sz w:val="22"/>
          <w:szCs w:val="22"/>
        </w:rPr>
        <w:t xml:space="preserve">к/с </w:t>
      </w:r>
      <w:r>
        <w:rPr>
          <w:rFonts w:eastAsia="Times New Roman" w:cs="Times New Roman"/>
          <w:sz w:val="22"/>
          <w:szCs w:val="22"/>
          <w:shd w:val="clear" w:color="auto" w:fill="FFFFFF"/>
        </w:rPr>
        <w:t xml:space="preserve">40102810245370000015 </w:t>
      </w:r>
      <w:r>
        <w:rPr>
          <w:rFonts w:eastAsia="Times New Roman" w:cs="Times New Roman"/>
          <w:sz w:val="22"/>
          <w:szCs w:val="22"/>
        </w:rPr>
        <w:t>БИК 011012100</w:t>
      </w:r>
    </w:p>
    <w:p w:rsidR="00062D43" w:rsidRDefault="00832045">
      <w:pPr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9.2. В случае отзыва в соответствии с зак</w:t>
      </w:r>
      <w:r>
        <w:rPr>
          <w:rFonts w:eastAsia="Times New Roman" w:cs="Times New Roman"/>
          <w:sz w:val="22"/>
          <w:szCs w:val="22"/>
        </w:rPr>
        <w:t>онодательством Российской Федерации у банка, пред</w:t>
      </w:r>
      <w:r>
        <w:rPr>
          <w:rFonts w:eastAsia="Times New Roman" w:cs="Times New Roman"/>
          <w:sz w:val="22"/>
          <w:szCs w:val="22"/>
        </w:rPr>
        <w:t>о</w:t>
      </w:r>
      <w:r>
        <w:rPr>
          <w:rFonts w:eastAsia="Times New Roman" w:cs="Times New Roman"/>
          <w:sz w:val="22"/>
          <w:szCs w:val="22"/>
        </w:rPr>
        <w:t>ставившего независимую гарантию в качестве обеспечения исполнения Контракта, лицензии на ос</w:t>
      </w:r>
      <w:r>
        <w:rPr>
          <w:rFonts w:eastAsia="Times New Roman" w:cs="Times New Roman"/>
          <w:sz w:val="22"/>
          <w:szCs w:val="22"/>
        </w:rPr>
        <w:t>у</w:t>
      </w:r>
      <w:r>
        <w:rPr>
          <w:rFonts w:eastAsia="Times New Roman" w:cs="Times New Roman"/>
          <w:sz w:val="22"/>
          <w:szCs w:val="22"/>
        </w:rPr>
        <w:t>ществление банковских операций Исполнитель обязуется предоставить новое обеспечение исполнения Контракта не поздне</w:t>
      </w:r>
      <w:r>
        <w:rPr>
          <w:rFonts w:eastAsia="Times New Roman" w:cs="Times New Roman"/>
          <w:sz w:val="22"/>
          <w:szCs w:val="22"/>
        </w:rPr>
        <w:t xml:space="preserve">е 1 (одного) месяца со дня надлежащего уведомления Заказчиком Исполнителя о необходимости предоставить соответствующее обеспечение. </w:t>
      </w:r>
    </w:p>
    <w:p w:rsidR="00062D43" w:rsidRDefault="00832045">
      <w:pPr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 xml:space="preserve">Размер такого обеспечения может быть уменьшен в порядке и случаях, которые предусмотрены статьей 96 Федерального закона о контрактной системе. </w:t>
      </w:r>
    </w:p>
    <w:p w:rsidR="00062D43" w:rsidRDefault="00832045">
      <w:pPr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 xml:space="preserve">9.3. </w:t>
      </w:r>
      <w:proofErr w:type="gramStart"/>
      <w:r>
        <w:rPr>
          <w:rFonts w:eastAsia="Times New Roman" w:cs="Times New Roman"/>
          <w:sz w:val="22"/>
          <w:szCs w:val="22"/>
        </w:rPr>
        <w:t>В ходе исполнения Контракта Исполнитель вправе изменить способ обеспечения исполнения Контракта и (или) пре</w:t>
      </w:r>
      <w:r>
        <w:rPr>
          <w:rFonts w:eastAsia="Times New Roman" w:cs="Times New Roman"/>
          <w:sz w:val="22"/>
          <w:szCs w:val="22"/>
        </w:rPr>
        <w:t>доставить Заказчику взамен ранее предоставленного обеспечения исполнения Контракта новое обеспечение исполнения Контракта, размер которого может быть уменьшен, а в случае, если предусмотрены отдельные этапы исполнения контракта - подлежит уменьшению, в пор</w:t>
      </w:r>
      <w:r>
        <w:rPr>
          <w:rFonts w:eastAsia="Times New Roman" w:cs="Times New Roman"/>
          <w:sz w:val="22"/>
          <w:szCs w:val="22"/>
        </w:rPr>
        <w:t>ядке и сл</w:t>
      </w:r>
      <w:r>
        <w:rPr>
          <w:rFonts w:eastAsia="Times New Roman" w:cs="Times New Roman"/>
          <w:sz w:val="22"/>
          <w:szCs w:val="22"/>
        </w:rPr>
        <w:t>у</w:t>
      </w:r>
      <w:r>
        <w:rPr>
          <w:rFonts w:eastAsia="Times New Roman" w:cs="Times New Roman"/>
          <w:sz w:val="22"/>
          <w:szCs w:val="22"/>
        </w:rPr>
        <w:t xml:space="preserve">чаях, которые предусмотрены частями 7.2 и 7.3 статьи 96 Федерального закона о контрактной системе. </w:t>
      </w:r>
      <w:proofErr w:type="gramEnd"/>
    </w:p>
    <w:p w:rsidR="00062D43" w:rsidRDefault="00832045">
      <w:pPr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 xml:space="preserve">9.4. </w:t>
      </w:r>
      <w:proofErr w:type="gramStart"/>
      <w:r>
        <w:rPr>
          <w:rFonts w:eastAsia="Times New Roman" w:cs="Times New Roman"/>
          <w:sz w:val="22"/>
          <w:szCs w:val="22"/>
        </w:rPr>
        <w:t>Уменьшение размера обеспечения исполнения Контракта осуществляется при условии о</w:t>
      </w:r>
      <w:r>
        <w:rPr>
          <w:rFonts w:eastAsia="Times New Roman" w:cs="Times New Roman"/>
          <w:sz w:val="22"/>
          <w:szCs w:val="22"/>
        </w:rPr>
        <w:t>т</w:t>
      </w:r>
      <w:r>
        <w:rPr>
          <w:rFonts w:eastAsia="Times New Roman" w:cs="Times New Roman"/>
          <w:sz w:val="22"/>
          <w:szCs w:val="22"/>
        </w:rPr>
        <w:t>сутствия неисполненных Исполнителем требований об уплате неу</w:t>
      </w:r>
      <w:r>
        <w:rPr>
          <w:rFonts w:eastAsia="Times New Roman" w:cs="Times New Roman"/>
          <w:sz w:val="22"/>
          <w:szCs w:val="22"/>
        </w:rPr>
        <w:t>стоек (штрафов, пеней), предъявле</w:t>
      </w:r>
      <w:r>
        <w:rPr>
          <w:rFonts w:eastAsia="Times New Roman" w:cs="Times New Roman"/>
          <w:sz w:val="22"/>
          <w:szCs w:val="22"/>
        </w:rPr>
        <w:t>н</w:t>
      </w:r>
      <w:r>
        <w:rPr>
          <w:rFonts w:eastAsia="Times New Roman" w:cs="Times New Roman"/>
          <w:sz w:val="22"/>
          <w:szCs w:val="22"/>
        </w:rPr>
        <w:t>ных Заказчиком в соответствии с Законом о контрактной системе, а также приемки Заказчиком оказа</w:t>
      </w:r>
      <w:r>
        <w:rPr>
          <w:rFonts w:eastAsia="Times New Roman" w:cs="Times New Roman"/>
          <w:sz w:val="22"/>
          <w:szCs w:val="22"/>
        </w:rPr>
        <w:t>н</w:t>
      </w:r>
      <w:r>
        <w:rPr>
          <w:rFonts w:eastAsia="Times New Roman" w:cs="Times New Roman"/>
          <w:sz w:val="22"/>
          <w:szCs w:val="22"/>
        </w:rPr>
        <w:t>ных услуг, результатов отдельного этапа исполнения Контракта (если установлены этапы исполнения Контракта) в объеме выплаченно</w:t>
      </w:r>
      <w:r>
        <w:rPr>
          <w:rFonts w:eastAsia="Times New Roman" w:cs="Times New Roman"/>
          <w:sz w:val="22"/>
          <w:szCs w:val="22"/>
        </w:rPr>
        <w:t>го аванса (в случае если предусмотрена выплата аванса) либо в объеме, превышающем выплаченный аванс (если в</w:t>
      </w:r>
      <w:proofErr w:type="gramEnd"/>
      <w:r>
        <w:rPr>
          <w:rFonts w:eastAsia="Times New Roman" w:cs="Times New Roman"/>
          <w:sz w:val="22"/>
          <w:szCs w:val="22"/>
        </w:rPr>
        <w:t xml:space="preserve"> </w:t>
      </w:r>
      <w:proofErr w:type="gramStart"/>
      <w:r>
        <w:rPr>
          <w:rFonts w:eastAsia="Times New Roman" w:cs="Times New Roman"/>
          <w:sz w:val="22"/>
          <w:szCs w:val="22"/>
        </w:rPr>
        <w:t>соответствии</w:t>
      </w:r>
      <w:proofErr w:type="gramEnd"/>
      <w:r>
        <w:rPr>
          <w:rFonts w:eastAsia="Times New Roman" w:cs="Times New Roman"/>
          <w:sz w:val="22"/>
          <w:szCs w:val="22"/>
        </w:rPr>
        <w:t xml:space="preserve"> с законодательством Российской Федерации расчеты по контракту в части выплаты аванса подлежат казначейскому сопровождению).</w:t>
      </w:r>
    </w:p>
    <w:p w:rsidR="00062D43" w:rsidRDefault="00832045">
      <w:pPr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9.5. Размер</w:t>
      </w:r>
      <w:r>
        <w:rPr>
          <w:rFonts w:eastAsia="Times New Roman" w:cs="Times New Roman"/>
          <w:sz w:val="22"/>
          <w:szCs w:val="22"/>
        </w:rPr>
        <w:t xml:space="preserve"> обеспечения исполнения Контракта уменьшается посредством направления Заказч</w:t>
      </w:r>
      <w:r>
        <w:rPr>
          <w:rFonts w:eastAsia="Times New Roman" w:cs="Times New Roman"/>
          <w:sz w:val="22"/>
          <w:szCs w:val="22"/>
        </w:rPr>
        <w:t>и</w:t>
      </w:r>
      <w:r>
        <w:rPr>
          <w:rFonts w:eastAsia="Times New Roman" w:cs="Times New Roman"/>
          <w:sz w:val="22"/>
          <w:szCs w:val="22"/>
        </w:rPr>
        <w:t>ком информации об исполнении Исполнителем обязательств по оказанию услуг (ее результатов), или об исполнении им отдельного этапа исполнения Контракта (если установлены этапы испол</w:t>
      </w:r>
      <w:r>
        <w:rPr>
          <w:rFonts w:eastAsia="Times New Roman" w:cs="Times New Roman"/>
          <w:sz w:val="22"/>
          <w:szCs w:val="22"/>
        </w:rPr>
        <w:t>нения контра</w:t>
      </w:r>
      <w:r>
        <w:rPr>
          <w:rFonts w:eastAsia="Times New Roman" w:cs="Times New Roman"/>
          <w:sz w:val="22"/>
          <w:szCs w:val="22"/>
        </w:rPr>
        <w:t>к</w:t>
      </w:r>
      <w:r>
        <w:rPr>
          <w:rFonts w:eastAsia="Times New Roman" w:cs="Times New Roman"/>
          <w:sz w:val="22"/>
          <w:szCs w:val="22"/>
        </w:rPr>
        <w:t>та) и стоимости исполненных обязатель</w:t>
      </w:r>
      <w:proofErr w:type="gramStart"/>
      <w:r>
        <w:rPr>
          <w:rFonts w:eastAsia="Times New Roman" w:cs="Times New Roman"/>
          <w:sz w:val="22"/>
          <w:szCs w:val="22"/>
        </w:rPr>
        <w:t>ств дл</w:t>
      </w:r>
      <w:proofErr w:type="gramEnd"/>
      <w:r>
        <w:rPr>
          <w:rFonts w:eastAsia="Times New Roman" w:cs="Times New Roman"/>
          <w:sz w:val="22"/>
          <w:szCs w:val="22"/>
        </w:rPr>
        <w:t xml:space="preserve">я включения в реестр контрактов. </w:t>
      </w:r>
    </w:p>
    <w:p w:rsidR="00062D43" w:rsidRDefault="00832045">
      <w:pPr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Уменьшение размера обеспечения исполнения Контракта производится пропорционально сто</w:t>
      </w:r>
      <w:r>
        <w:rPr>
          <w:rFonts w:eastAsia="Times New Roman" w:cs="Times New Roman"/>
          <w:sz w:val="22"/>
          <w:szCs w:val="22"/>
        </w:rPr>
        <w:t>и</w:t>
      </w:r>
      <w:r>
        <w:rPr>
          <w:rFonts w:eastAsia="Times New Roman" w:cs="Times New Roman"/>
          <w:sz w:val="22"/>
          <w:szCs w:val="22"/>
        </w:rPr>
        <w:t>мости исполненных обязательств, приемка и оплата которых осуществлены в порядке и</w:t>
      </w:r>
      <w:r>
        <w:rPr>
          <w:rFonts w:eastAsia="Times New Roman" w:cs="Times New Roman"/>
          <w:sz w:val="22"/>
          <w:szCs w:val="22"/>
        </w:rPr>
        <w:t xml:space="preserve"> сроки, которые предусмотрены настоящим Контрактом. </w:t>
      </w:r>
    </w:p>
    <w:p w:rsidR="00062D43" w:rsidRDefault="00832045">
      <w:pPr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lastRenderedPageBreak/>
        <w:t>В случае</w:t>
      </w:r>
      <w:proofErr w:type="gramStart"/>
      <w:r>
        <w:rPr>
          <w:rFonts w:eastAsia="Times New Roman" w:cs="Times New Roman"/>
          <w:sz w:val="22"/>
          <w:szCs w:val="22"/>
        </w:rPr>
        <w:t>,</w:t>
      </w:r>
      <w:proofErr w:type="gramEnd"/>
      <w:r>
        <w:rPr>
          <w:rFonts w:eastAsia="Times New Roman" w:cs="Times New Roman"/>
          <w:sz w:val="22"/>
          <w:szCs w:val="22"/>
        </w:rPr>
        <w:t xml:space="preserve"> если обеспечение исполнения Контракта осуществляется путем предоставления нез</w:t>
      </w:r>
      <w:r>
        <w:rPr>
          <w:rFonts w:eastAsia="Times New Roman" w:cs="Times New Roman"/>
          <w:sz w:val="22"/>
          <w:szCs w:val="22"/>
        </w:rPr>
        <w:t>а</w:t>
      </w:r>
      <w:r>
        <w:rPr>
          <w:rFonts w:eastAsia="Times New Roman" w:cs="Times New Roman"/>
          <w:sz w:val="22"/>
          <w:szCs w:val="22"/>
        </w:rPr>
        <w:t>висимой гарантии, требование Заказчика об уплате денежных сумм по этой гарантии может быть пред</w:t>
      </w:r>
      <w:r>
        <w:rPr>
          <w:rFonts w:eastAsia="Times New Roman" w:cs="Times New Roman"/>
          <w:sz w:val="22"/>
          <w:szCs w:val="22"/>
        </w:rPr>
        <w:t>ъ</w:t>
      </w:r>
      <w:r>
        <w:rPr>
          <w:rFonts w:eastAsia="Times New Roman" w:cs="Times New Roman"/>
          <w:sz w:val="22"/>
          <w:szCs w:val="22"/>
        </w:rPr>
        <w:t>явлено в размере не</w:t>
      </w:r>
      <w:r>
        <w:rPr>
          <w:rFonts w:eastAsia="Times New Roman" w:cs="Times New Roman"/>
          <w:sz w:val="22"/>
          <w:szCs w:val="22"/>
        </w:rPr>
        <w:t xml:space="preserve"> более размера обеспечения исполнения Контракта, рассчитанного Заказчиком на основании информации об исполнении Контракта, размещенной в соответствующем реестре контра</w:t>
      </w:r>
      <w:r>
        <w:rPr>
          <w:rFonts w:eastAsia="Times New Roman" w:cs="Times New Roman"/>
          <w:sz w:val="22"/>
          <w:szCs w:val="22"/>
        </w:rPr>
        <w:t>к</w:t>
      </w:r>
      <w:r>
        <w:rPr>
          <w:rFonts w:eastAsia="Times New Roman" w:cs="Times New Roman"/>
          <w:sz w:val="22"/>
          <w:szCs w:val="22"/>
        </w:rPr>
        <w:t xml:space="preserve">тов. </w:t>
      </w:r>
    </w:p>
    <w:p w:rsidR="00062D43" w:rsidRDefault="00832045">
      <w:pPr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В случае</w:t>
      </w:r>
      <w:proofErr w:type="gramStart"/>
      <w:r>
        <w:rPr>
          <w:rFonts w:eastAsia="Times New Roman" w:cs="Times New Roman"/>
          <w:sz w:val="22"/>
          <w:szCs w:val="22"/>
        </w:rPr>
        <w:t>,</w:t>
      </w:r>
      <w:proofErr w:type="gramEnd"/>
      <w:r>
        <w:rPr>
          <w:rFonts w:eastAsia="Times New Roman" w:cs="Times New Roman"/>
          <w:sz w:val="22"/>
          <w:szCs w:val="22"/>
        </w:rPr>
        <w:t xml:space="preserve"> если обеспечение исполнения Контракта осуществляется путем внесения дене</w:t>
      </w:r>
      <w:r>
        <w:rPr>
          <w:rFonts w:eastAsia="Times New Roman" w:cs="Times New Roman"/>
          <w:sz w:val="22"/>
          <w:szCs w:val="22"/>
        </w:rPr>
        <w:t>жных средств на счет, указанный Заказчиком, по заявлению Исполнителя, ему возвращаются денежные сре</w:t>
      </w:r>
      <w:r>
        <w:rPr>
          <w:rFonts w:eastAsia="Times New Roman" w:cs="Times New Roman"/>
          <w:sz w:val="22"/>
          <w:szCs w:val="22"/>
        </w:rPr>
        <w:t>д</w:t>
      </w:r>
      <w:r>
        <w:rPr>
          <w:rFonts w:eastAsia="Times New Roman" w:cs="Times New Roman"/>
          <w:sz w:val="22"/>
          <w:szCs w:val="22"/>
        </w:rPr>
        <w:t>ства в сумме, на которую уменьшен размер обеспечения исполнения контракта, рассчитанный Заказч</w:t>
      </w:r>
      <w:r>
        <w:rPr>
          <w:rFonts w:eastAsia="Times New Roman" w:cs="Times New Roman"/>
          <w:sz w:val="22"/>
          <w:szCs w:val="22"/>
        </w:rPr>
        <w:t>и</w:t>
      </w:r>
      <w:r>
        <w:rPr>
          <w:rFonts w:eastAsia="Times New Roman" w:cs="Times New Roman"/>
          <w:sz w:val="22"/>
          <w:szCs w:val="22"/>
        </w:rPr>
        <w:t>ком на основании информации об исполнении контракта, размещен</w:t>
      </w:r>
      <w:r>
        <w:rPr>
          <w:rFonts w:eastAsia="Times New Roman" w:cs="Times New Roman"/>
          <w:sz w:val="22"/>
          <w:szCs w:val="22"/>
        </w:rPr>
        <w:t>ной в соответствующем реестре ко</w:t>
      </w:r>
      <w:r>
        <w:rPr>
          <w:rFonts w:eastAsia="Times New Roman" w:cs="Times New Roman"/>
          <w:sz w:val="22"/>
          <w:szCs w:val="22"/>
        </w:rPr>
        <w:t>н</w:t>
      </w:r>
      <w:r>
        <w:rPr>
          <w:rFonts w:eastAsia="Times New Roman" w:cs="Times New Roman"/>
          <w:sz w:val="22"/>
          <w:szCs w:val="22"/>
        </w:rPr>
        <w:t xml:space="preserve">трактов в срок, установленный п. 9.6 настоящего Контракта. </w:t>
      </w:r>
    </w:p>
    <w:p w:rsidR="00062D43" w:rsidRDefault="00832045">
      <w:pPr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 xml:space="preserve">9.6. </w:t>
      </w:r>
      <w:proofErr w:type="gramStart"/>
      <w:r>
        <w:rPr>
          <w:rFonts w:eastAsia="Times New Roman" w:cs="Times New Roman"/>
          <w:sz w:val="22"/>
          <w:szCs w:val="22"/>
        </w:rPr>
        <w:t>В случае внесения денежных средств, в качестве обеспечения исполнения Контракта, ук</w:t>
      </w:r>
      <w:r>
        <w:rPr>
          <w:rFonts w:eastAsia="Times New Roman" w:cs="Times New Roman"/>
          <w:sz w:val="22"/>
          <w:szCs w:val="22"/>
        </w:rPr>
        <w:t>а</w:t>
      </w:r>
      <w:r>
        <w:rPr>
          <w:rFonts w:eastAsia="Times New Roman" w:cs="Times New Roman"/>
          <w:sz w:val="22"/>
          <w:szCs w:val="22"/>
        </w:rPr>
        <w:t>занные средства (часть этих денежных средств в случае уменьшения размера о</w:t>
      </w:r>
      <w:r>
        <w:rPr>
          <w:rFonts w:eastAsia="Times New Roman" w:cs="Times New Roman"/>
          <w:sz w:val="22"/>
          <w:szCs w:val="22"/>
        </w:rPr>
        <w:t>беспечения исполнения контракта в соответствии со статьей 96 Федерального закона о контрактной системе) возвращаются И</w:t>
      </w:r>
      <w:r>
        <w:rPr>
          <w:rFonts w:eastAsia="Times New Roman" w:cs="Times New Roman"/>
          <w:sz w:val="22"/>
          <w:szCs w:val="22"/>
        </w:rPr>
        <w:t>с</w:t>
      </w:r>
      <w:r>
        <w:rPr>
          <w:rFonts w:eastAsia="Times New Roman" w:cs="Times New Roman"/>
          <w:sz w:val="22"/>
          <w:szCs w:val="22"/>
        </w:rPr>
        <w:t>полнителю Заказчиком при условии надлежащего исполнения всех своих обязательств по настоящему Контракту, в течение 15 дней с даты исполне</w:t>
      </w:r>
      <w:r>
        <w:rPr>
          <w:rFonts w:eastAsia="Times New Roman" w:cs="Times New Roman"/>
          <w:sz w:val="22"/>
          <w:szCs w:val="22"/>
        </w:rPr>
        <w:t>ния Исполнителем обязательств, предусмотренных Ко</w:t>
      </w:r>
      <w:r>
        <w:rPr>
          <w:rFonts w:eastAsia="Times New Roman" w:cs="Times New Roman"/>
          <w:sz w:val="22"/>
          <w:szCs w:val="22"/>
        </w:rPr>
        <w:t>н</w:t>
      </w:r>
      <w:r>
        <w:rPr>
          <w:rFonts w:eastAsia="Times New Roman" w:cs="Times New Roman"/>
          <w:sz w:val="22"/>
          <w:szCs w:val="22"/>
        </w:rPr>
        <w:t>трактом.</w:t>
      </w:r>
      <w:proofErr w:type="gramEnd"/>
    </w:p>
    <w:p w:rsidR="00062D43" w:rsidRDefault="00832045">
      <w:pPr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Денежные средства возвращаются на счет Исполнителя, указанный в Контракте.</w:t>
      </w:r>
    </w:p>
    <w:p w:rsidR="00062D43" w:rsidRDefault="00832045">
      <w:pPr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9.7. В случае предоставления нового обеспечения исполнения Контракта в соответствии частью 30 статьи 34, частью 7 статьи 9</w:t>
      </w:r>
      <w:r>
        <w:rPr>
          <w:rFonts w:eastAsia="Times New Roman" w:cs="Times New Roman"/>
          <w:sz w:val="22"/>
          <w:szCs w:val="22"/>
        </w:rPr>
        <w:t>6 Федерального закона о контрактной системе возврат независимой г</w:t>
      </w:r>
      <w:r>
        <w:rPr>
          <w:rFonts w:eastAsia="Times New Roman" w:cs="Times New Roman"/>
          <w:sz w:val="22"/>
          <w:szCs w:val="22"/>
        </w:rPr>
        <w:t>а</w:t>
      </w:r>
      <w:r>
        <w:rPr>
          <w:rFonts w:eastAsia="Times New Roman" w:cs="Times New Roman"/>
          <w:sz w:val="22"/>
          <w:szCs w:val="22"/>
        </w:rPr>
        <w:t xml:space="preserve">рантии Заказчиком гаранту, предоставившему указанную независимую гарантию, не осуществляется, взыскание по ней не производится. </w:t>
      </w:r>
    </w:p>
    <w:p w:rsidR="00062D43" w:rsidRDefault="00832045">
      <w:pPr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9.8. В случае неисполнения и ненадлежащего исполнения Исполни</w:t>
      </w:r>
      <w:r>
        <w:rPr>
          <w:rFonts w:eastAsia="Times New Roman" w:cs="Times New Roman"/>
          <w:sz w:val="22"/>
          <w:szCs w:val="22"/>
        </w:rPr>
        <w:t>телем обязательств по Ко</w:t>
      </w:r>
      <w:r>
        <w:rPr>
          <w:rFonts w:eastAsia="Times New Roman" w:cs="Times New Roman"/>
          <w:sz w:val="22"/>
          <w:szCs w:val="22"/>
        </w:rPr>
        <w:t>н</w:t>
      </w:r>
      <w:r>
        <w:rPr>
          <w:rFonts w:eastAsia="Times New Roman" w:cs="Times New Roman"/>
          <w:sz w:val="22"/>
          <w:szCs w:val="22"/>
        </w:rPr>
        <w:t xml:space="preserve">тракту Заказчик вправе взыскать с Исполнителя обеспечение исполнение Контракта. </w:t>
      </w:r>
    </w:p>
    <w:p w:rsidR="00062D43" w:rsidRDefault="00832045">
      <w:pPr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9.8.1. Взыскание на денежные средства, внесенные в качестве обеспечения исполнения Контра</w:t>
      </w:r>
      <w:r>
        <w:rPr>
          <w:rFonts w:eastAsia="Times New Roman" w:cs="Times New Roman"/>
          <w:sz w:val="22"/>
          <w:szCs w:val="22"/>
        </w:rPr>
        <w:t>к</w:t>
      </w:r>
      <w:r>
        <w:rPr>
          <w:rFonts w:eastAsia="Times New Roman" w:cs="Times New Roman"/>
          <w:sz w:val="22"/>
          <w:szCs w:val="22"/>
        </w:rPr>
        <w:t>та, для удовлетворения требований Заказчика, может быть обращено в случае неисполнения или нена</w:t>
      </w:r>
      <w:r>
        <w:rPr>
          <w:rFonts w:eastAsia="Times New Roman" w:cs="Times New Roman"/>
          <w:sz w:val="22"/>
          <w:szCs w:val="22"/>
        </w:rPr>
        <w:t>д</w:t>
      </w:r>
      <w:r>
        <w:rPr>
          <w:rFonts w:eastAsia="Times New Roman" w:cs="Times New Roman"/>
          <w:sz w:val="22"/>
          <w:szCs w:val="22"/>
        </w:rPr>
        <w:t>лежащего исполнения Исполнителем обязательств по настоящему Контракту без дополнительного ув</w:t>
      </w:r>
      <w:r>
        <w:rPr>
          <w:rFonts w:eastAsia="Times New Roman" w:cs="Times New Roman"/>
          <w:sz w:val="22"/>
          <w:szCs w:val="22"/>
        </w:rPr>
        <w:t>е</w:t>
      </w:r>
      <w:r>
        <w:rPr>
          <w:rFonts w:eastAsia="Times New Roman" w:cs="Times New Roman"/>
          <w:sz w:val="22"/>
          <w:szCs w:val="22"/>
        </w:rPr>
        <w:t>домления Исполнителя и без обращения в суд.</w:t>
      </w:r>
    </w:p>
    <w:p w:rsidR="00062D43" w:rsidRDefault="00832045">
      <w:pPr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9.8.2. Требование об уп</w:t>
      </w:r>
      <w:r>
        <w:rPr>
          <w:rFonts w:eastAsia="Times New Roman" w:cs="Times New Roman"/>
          <w:sz w:val="22"/>
          <w:szCs w:val="22"/>
        </w:rPr>
        <w:t>лате денежной суммы по независимой гарантии, предоставленной в кач</w:t>
      </w:r>
      <w:r>
        <w:rPr>
          <w:rFonts w:eastAsia="Times New Roman" w:cs="Times New Roman"/>
          <w:sz w:val="22"/>
          <w:szCs w:val="22"/>
        </w:rPr>
        <w:t>е</w:t>
      </w:r>
      <w:r>
        <w:rPr>
          <w:rFonts w:eastAsia="Times New Roman" w:cs="Times New Roman"/>
          <w:sz w:val="22"/>
          <w:szCs w:val="22"/>
        </w:rPr>
        <w:t>стве обеспечения исполнения Контракта, может быть заявлено Заказчиком в случае неисполнения или ненадлежащего исполнения Исполнителем обязательств по настоящему Контракту в порядке, пред</w:t>
      </w:r>
      <w:r>
        <w:rPr>
          <w:rFonts w:eastAsia="Times New Roman" w:cs="Times New Roman"/>
          <w:sz w:val="22"/>
          <w:szCs w:val="22"/>
        </w:rPr>
        <w:t>у</w:t>
      </w:r>
      <w:r>
        <w:rPr>
          <w:rFonts w:eastAsia="Times New Roman" w:cs="Times New Roman"/>
          <w:sz w:val="22"/>
          <w:szCs w:val="22"/>
        </w:rPr>
        <w:t>см</w:t>
      </w:r>
      <w:r>
        <w:rPr>
          <w:rFonts w:eastAsia="Times New Roman" w:cs="Times New Roman"/>
          <w:sz w:val="22"/>
          <w:szCs w:val="22"/>
        </w:rPr>
        <w:t>отренном гражданским законодательством, в том числе постановлением Правительства Российской Федерации от 08.11.2013 №1005.</w:t>
      </w:r>
    </w:p>
    <w:p w:rsidR="00062D43" w:rsidRDefault="00832045">
      <w:pPr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 xml:space="preserve">9.8.3. </w:t>
      </w:r>
      <w:proofErr w:type="gramStart"/>
      <w:r>
        <w:rPr>
          <w:rFonts w:eastAsia="Times New Roman" w:cs="Times New Roman"/>
          <w:sz w:val="22"/>
          <w:szCs w:val="22"/>
        </w:rPr>
        <w:t>Заказчик приобретает право обратить взыскание на денежные средства или предъявить требование об уплате денежной суммы по незав</w:t>
      </w:r>
      <w:r>
        <w:rPr>
          <w:rFonts w:eastAsia="Times New Roman" w:cs="Times New Roman"/>
          <w:sz w:val="22"/>
          <w:szCs w:val="22"/>
        </w:rPr>
        <w:t>исимой гарантии (в зависимости об выбранного испо</w:t>
      </w:r>
      <w:r>
        <w:rPr>
          <w:rFonts w:eastAsia="Times New Roman" w:cs="Times New Roman"/>
          <w:sz w:val="22"/>
          <w:szCs w:val="22"/>
        </w:rPr>
        <w:t>л</w:t>
      </w:r>
      <w:r>
        <w:rPr>
          <w:rFonts w:eastAsia="Times New Roman" w:cs="Times New Roman"/>
          <w:sz w:val="22"/>
          <w:szCs w:val="22"/>
        </w:rPr>
        <w:t>нителем способа обеспечения исполнения контракта), если в день наступления срока исполнения обяз</w:t>
      </w:r>
      <w:r>
        <w:rPr>
          <w:rFonts w:eastAsia="Times New Roman" w:cs="Times New Roman"/>
          <w:sz w:val="22"/>
          <w:szCs w:val="22"/>
        </w:rPr>
        <w:t>а</w:t>
      </w:r>
      <w:r>
        <w:rPr>
          <w:rFonts w:eastAsia="Times New Roman" w:cs="Times New Roman"/>
          <w:sz w:val="22"/>
          <w:szCs w:val="22"/>
        </w:rPr>
        <w:t>тельства, обеспеченного внесением денежных средств или независимой гарантией, оно не будет испо</w:t>
      </w:r>
      <w:r>
        <w:rPr>
          <w:rFonts w:eastAsia="Times New Roman" w:cs="Times New Roman"/>
          <w:sz w:val="22"/>
          <w:szCs w:val="22"/>
        </w:rPr>
        <w:t>л</w:t>
      </w:r>
      <w:r>
        <w:rPr>
          <w:rFonts w:eastAsia="Times New Roman" w:cs="Times New Roman"/>
          <w:sz w:val="22"/>
          <w:szCs w:val="22"/>
        </w:rPr>
        <w:t>нено либо буд</w:t>
      </w:r>
      <w:r>
        <w:rPr>
          <w:rFonts w:eastAsia="Times New Roman" w:cs="Times New Roman"/>
          <w:sz w:val="22"/>
          <w:szCs w:val="22"/>
        </w:rPr>
        <w:t>ет исполнено ненадлежащим образом.</w:t>
      </w:r>
      <w:proofErr w:type="gramEnd"/>
    </w:p>
    <w:p w:rsidR="00062D43" w:rsidRDefault="00062D43">
      <w:pPr>
        <w:pStyle w:val="1ffb"/>
        <w:shd w:val="clear" w:color="auto" w:fill="FFFFFF"/>
        <w:tabs>
          <w:tab w:val="left" w:pos="0"/>
          <w:tab w:val="left" w:pos="567"/>
        </w:tabs>
        <w:ind w:firstLine="709"/>
        <w:jc w:val="both"/>
        <w:rPr>
          <w:rFonts w:eastAsia="Times New Roman" w:cs="Times New Roman"/>
          <w:b/>
          <w:bCs/>
          <w:sz w:val="22"/>
          <w:szCs w:val="22"/>
        </w:rPr>
      </w:pPr>
    </w:p>
    <w:p w:rsidR="00062D43" w:rsidRDefault="00832045">
      <w:pPr>
        <w:pStyle w:val="affff4"/>
        <w:widowControl w:val="0"/>
        <w:numPr>
          <w:ilvl w:val="0"/>
          <w:numId w:val="4"/>
        </w:numPr>
        <w:shd w:val="clear" w:color="auto" w:fill="FFFFFF"/>
        <w:tabs>
          <w:tab w:val="left" w:pos="-142"/>
        </w:tabs>
        <w:ind w:left="567" w:hanging="567"/>
        <w:contextualSpacing/>
        <w:jc w:val="center"/>
        <w:rPr>
          <w:sz w:val="22"/>
          <w:szCs w:val="22"/>
        </w:rPr>
      </w:pPr>
      <w:r>
        <w:rPr>
          <w:rFonts w:cs="Times New Roman"/>
          <w:b/>
          <w:bCs/>
          <w:spacing w:val="-1"/>
          <w:sz w:val="22"/>
          <w:szCs w:val="22"/>
        </w:rPr>
        <w:t>Гарантии и гарантийные обязательства</w:t>
      </w:r>
    </w:p>
    <w:p w:rsidR="00062D43" w:rsidRDefault="00832045">
      <w:pPr>
        <w:pStyle w:val="1ffb"/>
        <w:tabs>
          <w:tab w:val="left" w:pos="851"/>
          <w:tab w:val="left" w:pos="1276"/>
        </w:tabs>
        <w:ind w:firstLine="709"/>
        <w:jc w:val="both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  <w:lang w:eastAsia="zh-CN"/>
        </w:rPr>
        <w:t>10.1. Исполнитель гарантирует качество оказываемых услуг действующим стандартам, нормам, правилам и техническим условиям, утвержденным на данный вид услуг.</w:t>
      </w:r>
    </w:p>
    <w:p w:rsidR="00062D43" w:rsidRDefault="00832045">
      <w:pPr>
        <w:pStyle w:val="affff4"/>
        <w:tabs>
          <w:tab w:val="left" w:pos="851"/>
          <w:tab w:val="left" w:pos="1276"/>
        </w:tabs>
        <w:ind w:left="0" w:firstLine="709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  <w:lang w:eastAsia="zh-CN"/>
        </w:rPr>
        <w:t>10.2. Исполнитель выполняет</w:t>
      </w:r>
      <w:r>
        <w:rPr>
          <w:rFonts w:cs="Times New Roman"/>
          <w:sz w:val="22"/>
          <w:szCs w:val="22"/>
          <w:lang w:eastAsia="zh-CN"/>
        </w:rPr>
        <w:t xml:space="preserve"> гарантийные обязательства без дополнительных расходов со ст</w:t>
      </w:r>
      <w:r>
        <w:rPr>
          <w:rFonts w:cs="Times New Roman"/>
          <w:sz w:val="22"/>
          <w:szCs w:val="22"/>
          <w:lang w:eastAsia="zh-CN"/>
        </w:rPr>
        <w:t>о</w:t>
      </w:r>
      <w:r>
        <w:rPr>
          <w:rFonts w:cs="Times New Roman"/>
          <w:sz w:val="22"/>
          <w:szCs w:val="22"/>
          <w:lang w:eastAsia="zh-CN"/>
        </w:rPr>
        <w:t>роны Заказчика. Устранение недостатков оказанных услуг осуществляется Исполнителем за свой счет.</w:t>
      </w:r>
    </w:p>
    <w:p w:rsidR="00062D43" w:rsidRDefault="00832045">
      <w:pPr>
        <w:pStyle w:val="affff4"/>
        <w:tabs>
          <w:tab w:val="left" w:pos="851"/>
          <w:tab w:val="left" w:pos="1276"/>
        </w:tabs>
        <w:ind w:left="0" w:firstLine="709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  <w:lang w:eastAsia="zh-CN"/>
        </w:rPr>
        <w:t xml:space="preserve">10.3. Гарантийный срок на оказанные услуги составляет 3 (три) месяца </w:t>
      </w:r>
      <w:proofErr w:type="gramStart"/>
      <w:r>
        <w:rPr>
          <w:rFonts w:cs="Times New Roman"/>
          <w:sz w:val="22"/>
          <w:szCs w:val="22"/>
          <w:lang w:eastAsia="zh-CN"/>
        </w:rPr>
        <w:t>с даты подписания</w:t>
      </w:r>
      <w:proofErr w:type="gramEnd"/>
      <w:r>
        <w:rPr>
          <w:rFonts w:cs="Times New Roman"/>
          <w:sz w:val="22"/>
          <w:szCs w:val="22"/>
          <w:lang w:eastAsia="zh-CN"/>
        </w:rPr>
        <w:t xml:space="preserve"> Ст</w:t>
      </w:r>
      <w:r>
        <w:rPr>
          <w:rFonts w:cs="Times New Roman"/>
          <w:sz w:val="22"/>
          <w:szCs w:val="22"/>
          <w:lang w:eastAsia="zh-CN"/>
        </w:rPr>
        <w:t>о</w:t>
      </w:r>
      <w:r>
        <w:rPr>
          <w:rFonts w:cs="Times New Roman"/>
          <w:sz w:val="22"/>
          <w:szCs w:val="22"/>
          <w:lang w:eastAsia="zh-CN"/>
        </w:rPr>
        <w:t>ронами д</w:t>
      </w:r>
      <w:r>
        <w:rPr>
          <w:rFonts w:cs="Times New Roman"/>
          <w:sz w:val="22"/>
          <w:szCs w:val="22"/>
          <w:lang w:eastAsia="zh-CN"/>
        </w:rPr>
        <w:t>окумента о приемке.</w:t>
      </w:r>
    </w:p>
    <w:p w:rsidR="00062D43" w:rsidRDefault="00832045">
      <w:pPr>
        <w:pStyle w:val="affff4"/>
        <w:tabs>
          <w:tab w:val="left" w:pos="851"/>
          <w:tab w:val="left" w:pos="1276"/>
        </w:tabs>
        <w:ind w:left="0" w:firstLine="709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  <w:lang w:eastAsia="zh-CN"/>
        </w:rPr>
        <w:t>10.4. Исполнитель в течение гарантийного срока обеспечивает устранение недостатков оказа</w:t>
      </w:r>
      <w:r>
        <w:rPr>
          <w:rFonts w:cs="Times New Roman"/>
          <w:sz w:val="22"/>
          <w:szCs w:val="22"/>
          <w:lang w:eastAsia="zh-CN"/>
        </w:rPr>
        <w:t>н</w:t>
      </w:r>
      <w:r>
        <w:rPr>
          <w:rFonts w:cs="Times New Roman"/>
          <w:sz w:val="22"/>
          <w:szCs w:val="22"/>
          <w:lang w:eastAsia="zh-CN"/>
        </w:rPr>
        <w:t>ных услуг в течение 10 (десяти) рабочих дней с момента поступления заявки.</w:t>
      </w:r>
    </w:p>
    <w:p w:rsidR="00062D43" w:rsidRDefault="00832045">
      <w:pPr>
        <w:pStyle w:val="affff4"/>
        <w:tabs>
          <w:tab w:val="left" w:pos="851"/>
          <w:tab w:val="left" w:pos="1276"/>
        </w:tabs>
        <w:ind w:left="0" w:firstLine="709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  <w:lang w:eastAsia="zh-CN"/>
        </w:rPr>
        <w:t xml:space="preserve">10.5. </w:t>
      </w:r>
      <w:proofErr w:type="gramStart"/>
      <w:r>
        <w:rPr>
          <w:rFonts w:cs="Times New Roman"/>
          <w:sz w:val="22"/>
          <w:szCs w:val="22"/>
          <w:lang w:eastAsia="zh-CN"/>
        </w:rPr>
        <w:t xml:space="preserve">В случае обнаружения в гарантийные сроки недостатков, в том числе </w:t>
      </w:r>
      <w:r>
        <w:rPr>
          <w:rFonts w:cs="Times New Roman"/>
          <w:sz w:val="22"/>
          <w:szCs w:val="22"/>
          <w:lang w:eastAsia="zh-CN"/>
        </w:rPr>
        <w:t>скрытых, Исполн</w:t>
      </w:r>
      <w:r>
        <w:rPr>
          <w:rFonts w:cs="Times New Roman"/>
          <w:sz w:val="22"/>
          <w:szCs w:val="22"/>
          <w:lang w:eastAsia="zh-CN"/>
        </w:rPr>
        <w:t>и</w:t>
      </w:r>
      <w:r>
        <w:rPr>
          <w:rFonts w:cs="Times New Roman"/>
          <w:sz w:val="22"/>
          <w:szCs w:val="22"/>
          <w:lang w:eastAsia="zh-CN"/>
        </w:rPr>
        <w:t>тель  за свой счет и своими силами в соответствии с извещением Заказчика, устраняет выявленные нед</w:t>
      </w:r>
      <w:r>
        <w:rPr>
          <w:rFonts w:cs="Times New Roman"/>
          <w:sz w:val="22"/>
          <w:szCs w:val="22"/>
          <w:lang w:eastAsia="zh-CN"/>
        </w:rPr>
        <w:t>о</w:t>
      </w:r>
      <w:r>
        <w:rPr>
          <w:rFonts w:cs="Times New Roman"/>
          <w:sz w:val="22"/>
          <w:szCs w:val="22"/>
          <w:lang w:eastAsia="zh-CN"/>
        </w:rPr>
        <w:t>статки методом удалённого администрирования, либо в случае невозможности устранения недостатков таким способом, направляет в течение 5 (пяти)</w:t>
      </w:r>
      <w:r>
        <w:rPr>
          <w:rFonts w:cs="Times New Roman"/>
          <w:sz w:val="22"/>
          <w:szCs w:val="22"/>
          <w:lang w:eastAsia="zh-CN"/>
        </w:rPr>
        <w:t xml:space="preserve"> рабочих дней с момента получения извещения в пис</w:t>
      </w:r>
      <w:r>
        <w:rPr>
          <w:rFonts w:cs="Times New Roman"/>
          <w:sz w:val="22"/>
          <w:szCs w:val="22"/>
          <w:lang w:eastAsia="zh-CN"/>
        </w:rPr>
        <w:t>ь</w:t>
      </w:r>
      <w:r>
        <w:rPr>
          <w:rFonts w:cs="Times New Roman"/>
          <w:sz w:val="22"/>
          <w:szCs w:val="22"/>
          <w:lang w:eastAsia="zh-CN"/>
        </w:rPr>
        <w:t>менной форме своего уполномоченного представителя для устранения недостатков на месте, либо</w:t>
      </w:r>
      <w:proofErr w:type="gramEnd"/>
      <w:r>
        <w:rPr>
          <w:rFonts w:cs="Times New Roman"/>
          <w:sz w:val="22"/>
          <w:szCs w:val="22"/>
          <w:lang w:eastAsia="zh-CN"/>
        </w:rPr>
        <w:t xml:space="preserve"> с</w:t>
      </w:r>
      <w:r>
        <w:rPr>
          <w:rFonts w:cs="Times New Roman"/>
          <w:sz w:val="22"/>
          <w:szCs w:val="22"/>
          <w:lang w:eastAsia="zh-CN"/>
        </w:rPr>
        <w:t>о</w:t>
      </w:r>
      <w:r>
        <w:rPr>
          <w:rFonts w:cs="Times New Roman"/>
          <w:sz w:val="22"/>
          <w:szCs w:val="22"/>
          <w:lang w:eastAsia="zh-CN"/>
        </w:rPr>
        <w:t xml:space="preserve">ставления акта, если недостатки невозможно устранить в установленные сроки. </w:t>
      </w:r>
    </w:p>
    <w:p w:rsidR="00062D43" w:rsidRDefault="00832045">
      <w:pPr>
        <w:pStyle w:val="affff4"/>
        <w:tabs>
          <w:tab w:val="left" w:pos="851"/>
          <w:tab w:val="left" w:pos="1276"/>
        </w:tabs>
        <w:ind w:left="0" w:firstLine="709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  <w:lang w:eastAsia="zh-CN"/>
        </w:rPr>
        <w:t xml:space="preserve">10.6. В случае </w:t>
      </w:r>
      <w:proofErr w:type="spellStart"/>
      <w:r>
        <w:rPr>
          <w:rFonts w:cs="Times New Roman"/>
          <w:sz w:val="22"/>
          <w:szCs w:val="22"/>
          <w:lang w:eastAsia="zh-CN"/>
        </w:rPr>
        <w:t>неустранения</w:t>
      </w:r>
      <w:proofErr w:type="spellEnd"/>
      <w:r>
        <w:rPr>
          <w:rFonts w:cs="Times New Roman"/>
          <w:sz w:val="22"/>
          <w:szCs w:val="22"/>
          <w:lang w:eastAsia="zh-CN"/>
        </w:rPr>
        <w:t xml:space="preserve"> недоста</w:t>
      </w:r>
      <w:r>
        <w:rPr>
          <w:rFonts w:cs="Times New Roman"/>
          <w:sz w:val="22"/>
          <w:szCs w:val="22"/>
          <w:lang w:eastAsia="zh-CN"/>
        </w:rPr>
        <w:t xml:space="preserve">тков и неявки уполномоченного представителя Исполнителя в установленный срок, Заказчик назначает комиссию с участием представителей Заказчика, </w:t>
      </w:r>
      <w:proofErr w:type="gramStart"/>
      <w:r>
        <w:rPr>
          <w:rFonts w:cs="Times New Roman"/>
          <w:sz w:val="22"/>
          <w:szCs w:val="22"/>
          <w:lang w:eastAsia="zh-CN"/>
        </w:rPr>
        <w:t>которая</w:t>
      </w:r>
      <w:proofErr w:type="gramEnd"/>
      <w:r>
        <w:rPr>
          <w:rFonts w:cs="Times New Roman"/>
          <w:sz w:val="22"/>
          <w:szCs w:val="22"/>
          <w:lang w:eastAsia="zh-CN"/>
        </w:rPr>
        <w:t xml:space="preserve"> определяет недостатки или назначает независимую экспертизу (выбор организации для экспертизы ос</w:t>
      </w:r>
      <w:r>
        <w:rPr>
          <w:rFonts w:cs="Times New Roman"/>
          <w:sz w:val="22"/>
          <w:szCs w:val="22"/>
          <w:lang w:eastAsia="zh-CN"/>
        </w:rPr>
        <w:t>у</w:t>
      </w:r>
      <w:r>
        <w:rPr>
          <w:rFonts w:cs="Times New Roman"/>
          <w:sz w:val="22"/>
          <w:szCs w:val="22"/>
          <w:lang w:eastAsia="zh-CN"/>
        </w:rPr>
        <w:t>ществляет</w:t>
      </w:r>
      <w:r>
        <w:rPr>
          <w:rFonts w:cs="Times New Roman"/>
          <w:sz w:val="22"/>
          <w:szCs w:val="22"/>
          <w:lang w:eastAsia="zh-CN"/>
        </w:rPr>
        <w:t xml:space="preserve">ся Заказчиком). На основании заключения комиссии или результатов экспертизы комиссия </w:t>
      </w:r>
      <w:r>
        <w:rPr>
          <w:rFonts w:cs="Times New Roman"/>
          <w:sz w:val="22"/>
          <w:szCs w:val="22"/>
          <w:lang w:eastAsia="zh-CN"/>
        </w:rPr>
        <w:lastRenderedPageBreak/>
        <w:t>принимает решение об устранении недостатков в оказанных услугах. Решение комиссии направляется Исполнителю в день его принятия. Исполнитель в течение 3 (трёх) рабочих дней</w:t>
      </w:r>
      <w:r>
        <w:rPr>
          <w:rFonts w:cs="Times New Roman"/>
          <w:sz w:val="22"/>
          <w:szCs w:val="22"/>
          <w:lang w:eastAsia="zh-CN"/>
        </w:rPr>
        <w:t xml:space="preserve"> с момента получения решения комиссии обязан известить Заказчика о сроках выполнения требований Заказчика. При отсу</w:t>
      </w:r>
      <w:r>
        <w:rPr>
          <w:rFonts w:cs="Times New Roman"/>
          <w:sz w:val="22"/>
          <w:szCs w:val="22"/>
          <w:lang w:eastAsia="zh-CN"/>
        </w:rPr>
        <w:t>т</w:t>
      </w:r>
      <w:r>
        <w:rPr>
          <w:rFonts w:cs="Times New Roman"/>
          <w:sz w:val="22"/>
          <w:szCs w:val="22"/>
          <w:lang w:eastAsia="zh-CN"/>
        </w:rPr>
        <w:t xml:space="preserve">ствии ответа Исполнителя, либо при его необоснованном отказе от устранения недостатков в оказанных услугах, Заказчик устраняет недостатки в </w:t>
      </w:r>
      <w:r>
        <w:rPr>
          <w:rFonts w:cs="Times New Roman"/>
          <w:sz w:val="22"/>
          <w:szCs w:val="22"/>
          <w:lang w:eastAsia="zh-CN"/>
        </w:rPr>
        <w:t>оказанных услугах своими силами или силами третьих лиц с последующим возложением понесенных затрат на Исполнителя.</w:t>
      </w:r>
    </w:p>
    <w:p w:rsidR="00062D43" w:rsidRDefault="00062D43">
      <w:pPr>
        <w:pStyle w:val="1ffb"/>
        <w:ind w:firstLine="709"/>
        <w:jc w:val="both"/>
        <w:rPr>
          <w:rFonts w:cs="Times New Roman"/>
          <w:b/>
          <w:sz w:val="22"/>
          <w:szCs w:val="22"/>
        </w:rPr>
      </w:pPr>
    </w:p>
    <w:p w:rsidR="00062D43" w:rsidRDefault="00832045">
      <w:pPr>
        <w:pStyle w:val="1ffb"/>
        <w:jc w:val="center"/>
        <w:rPr>
          <w:sz w:val="22"/>
          <w:szCs w:val="22"/>
        </w:rPr>
      </w:pPr>
      <w:r>
        <w:rPr>
          <w:rFonts w:cs="Times New Roman"/>
          <w:b/>
          <w:sz w:val="22"/>
          <w:szCs w:val="22"/>
        </w:rPr>
        <w:t>11. Прочие условия Контракта</w:t>
      </w:r>
    </w:p>
    <w:p w:rsidR="00062D43" w:rsidRDefault="00832045">
      <w:pPr>
        <w:pStyle w:val="af"/>
        <w:spacing w:after="0"/>
        <w:ind w:firstLine="709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>11.1. Контра</w:t>
      </w:r>
      <w:proofErr w:type="gramStart"/>
      <w:r>
        <w:rPr>
          <w:rFonts w:cs="Times New Roman"/>
          <w:sz w:val="22"/>
          <w:szCs w:val="22"/>
        </w:rPr>
        <w:t>кт вст</w:t>
      </w:r>
      <w:proofErr w:type="gramEnd"/>
      <w:r>
        <w:rPr>
          <w:rFonts w:cs="Times New Roman"/>
          <w:sz w:val="22"/>
          <w:szCs w:val="22"/>
        </w:rPr>
        <w:t>упает в силу с момента его подписания обеими Сторонами и действует по 31 декабря 2026 г. Окон</w:t>
      </w:r>
      <w:r>
        <w:rPr>
          <w:rFonts w:cs="Times New Roman"/>
          <w:sz w:val="22"/>
          <w:szCs w:val="22"/>
        </w:rPr>
        <w:t>чание срока действия Контракта не влечет прекращения неисполненных обяз</w:t>
      </w:r>
      <w:r>
        <w:rPr>
          <w:rFonts w:cs="Times New Roman"/>
          <w:sz w:val="22"/>
          <w:szCs w:val="22"/>
        </w:rPr>
        <w:t>а</w:t>
      </w:r>
      <w:r>
        <w:rPr>
          <w:rFonts w:cs="Times New Roman"/>
          <w:sz w:val="22"/>
          <w:szCs w:val="22"/>
        </w:rPr>
        <w:t>тельств Сторон по Контракту.</w:t>
      </w:r>
    </w:p>
    <w:p w:rsidR="00062D43" w:rsidRDefault="00832045">
      <w:pPr>
        <w:ind w:firstLine="567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>Срок исполнения Контракта ______________ год*</w:t>
      </w:r>
    </w:p>
    <w:p w:rsidR="00062D43" w:rsidRDefault="00832045">
      <w:pPr>
        <w:ind w:firstLine="567"/>
        <w:jc w:val="both"/>
        <w:rPr>
          <w:sz w:val="22"/>
          <w:szCs w:val="22"/>
        </w:rPr>
      </w:pPr>
      <w:r>
        <w:rPr>
          <w:iCs/>
          <w:sz w:val="22"/>
          <w:szCs w:val="22"/>
        </w:rPr>
        <w:t xml:space="preserve">* указывается в соответствии с ч.2 ст. 51 Федерального закона </w:t>
      </w:r>
      <w:r>
        <w:rPr>
          <w:sz w:val="22"/>
          <w:szCs w:val="22"/>
        </w:rPr>
        <w:t>о контрактной системе</w:t>
      </w:r>
      <w:r>
        <w:rPr>
          <w:iCs/>
          <w:sz w:val="22"/>
          <w:szCs w:val="22"/>
        </w:rPr>
        <w:t xml:space="preserve"> при закл</w:t>
      </w:r>
      <w:r>
        <w:rPr>
          <w:iCs/>
          <w:sz w:val="22"/>
          <w:szCs w:val="22"/>
        </w:rPr>
        <w:t>ю</w:t>
      </w:r>
      <w:r>
        <w:rPr>
          <w:iCs/>
          <w:sz w:val="22"/>
          <w:szCs w:val="22"/>
        </w:rPr>
        <w:t>чении контракта. Д</w:t>
      </w:r>
      <w:r>
        <w:rPr>
          <w:rFonts w:cs="Times New Roman"/>
          <w:sz w:val="22"/>
          <w:szCs w:val="22"/>
        </w:rPr>
        <w:t>анный срок исчисляется согласно ч.1 ст.94 Федерального закона о контрактной с</w:t>
      </w:r>
      <w:r>
        <w:rPr>
          <w:rFonts w:cs="Times New Roman"/>
          <w:sz w:val="22"/>
          <w:szCs w:val="22"/>
        </w:rPr>
        <w:t>и</w:t>
      </w:r>
      <w:r>
        <w:rPr>
          <w:rFonts w:cs="Times New Roman"/>
          <w:sz w:val="22"/>
          <w:szCs w:val="22"/>
        </w:rPr>
        <w:t>стеме.</w:t>
      </w:r>
    </w:p>
    <w:p w:rsidR="00062D43" w:rsidRDefault="00832045">
      <w:pPr>
        <w:pStyle w:val="sourcetag"/>
        <w:spacing w:before="0" w:after="0"/>
        <w:ind w:firstLine="709"/>
        <w:jc w:val="both"/>
      </w:pPr>
      <w:r>
        <w:rPr>
          <w:rFonts w:cs="Times New Roman"/>
          <w:sz w:val="22"/>
          <w:szCs w:val="22"/>
        </w:rPr>
        <w:t>11.2. П</w:t>
      </w:r>
      <w:r>
        <w:rPr>
          <w:rFonts w:eastAsia="Calibri" w:cs="Times New Roman"/>
          <w:sz w:val="22"/>
          <w:szCs w:val="22"/>
          <w:lang w:eastAsia="en-US"/>
        </w:rPr>
        <w:t>ри исполнении Контракта изменение его существенных условий не допускается, за и</w:t>
      </w:r>
      <w:r>
        <w:rPr>
          <w:rFonts w:eastAsia="Calibri" w:cs="Times New Roman"/>
          <w:sz w:val="22"/>
          <w:szCs w:val="22"/>
          <w:lang w:eastAsia="en-US"/>
        </w:rPr>
        <w:t>с</w:t>
      </w:r>
      <w:r>
        <w:rPr>
          <w:rFonts w:eastAsia="Calibri" w:cs="Times New Roman"/>
          <w:sz w:val="22"/>
          <w:szCs w:val="22"/>
          <w:lang w:eastAsia="en-US"/>
        </w:rPr>
        <w:t xml:space="preserve">ключением </w:t>
      </w:r>
      <w:r>
        <w:rPr>
          <w:rFonts w:cs="Times New Roman"/>
          <w:bCs/>
          <w:sz w:val="22"/>
          <w:szCs w:val="22"/>
        </w:rPr>
        <w:t xml:space="preserve">их изменения по соглашению сторон в случаях, </w:t>
      </w:r>
      <w:r>
        <w:rPr>
          <w:rFonts w:eastAsia="Calibri" w:cs="Times New Roman"/>
          <w:sz w:val="22"/>
          <w:szCs w:val="22"/>
          <w:lang w:eastAsia="en-US"/>
        </w:rPr>
        <w:t xml:space="preserve"> предусмотренных Федеральным законом </w:t>
      </w:r>
      <w:r>
        <w:rPr>
          <w:rStyle w:val="aff6"/>
          <w:color w:val="auto"/>
          <w:sz w:val="22"/>
          <w:szCs w:val="22"/>
          <w:u w:val="none"/>
        </w:rPr>
        <w:t>о</w:t>
      </w:r>
      <w:r>
        <w:rPr>
          <w:rFonts w:cs="Times New Roman"/>
          <w:sz w:val="22"/>
          <w:szCs w:val="22"/>
        </w:rPr>
        <w:t xml:space="preserve"> контрактной системе. Все изменения оформляются в письменном виде путем подписания Сторонами дополнительных соглашений к </w:t>
      </w:r>
      <w:r>
        <w:rPr>
          <w:rStyle w:val="1ff8"/>
          <w:rFonts w:eastAsia="Calibri" w:cs="Times New Roman"/>
          <w:sz w:val="22"/>
          <w:szCs w:val="22"/>
        </w:rPr>
        <w:t>Контракту</w:t>
      </w:r>
      <w:r>
        <w:rPr>
          <w:rFonts w:cs="Times New Roman"/>
          <w:sz w:val="22"/>
          <w:szCs w:val="22"/>
        </w:rPr>
        <w:t>.</w:t>
      </w:r>
    </w:p>
    <w:p w:rsidR="00062D43" w:rsidRDefault="00832045">
      <w:pPr>
        <w:pStyle w:val="af"/>
        <w:tabs>
          <w:tab w:val="left" w:pos="426"/>
          <w:tab w:val="left" w:pos="567"/>
        </w:tabs>
        <w:spacing w:after="0"/>
        <w:ind w:firstLine="709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Расторжение Контракта допускается по соглашению Сторон, по решению суда или в связи с </w:t>
      </w:r>
      <w:r>
        <w:rPr>
          <w:rFonts w:cs="Times New Roman"/>
          <w:sz w:val="22"/>
          <w:szCs w:val="22"/>
        </w:rPr>
        <w:t>о</w:t>
      </w:r>
      <w:r>
        <w:rPr>
          <w:rFonts w:cs="Times New Roman"/>
          <w:sz w:val="22"/>
          <w:szCs w:val="22"/>
        </w:rPr>
        <w:t>д</w:t>
      </w:r>
      <w:r>
        <w:rPr>
          <w:rFonts w:cs="Times New Roman"/>
          <w:sz w:val="22"/>
          <w:szCs w:val="22"/>
        </w:rPr>
        <w:t>носторонним отказом Стороны от исполнения Контракта в соответствии с гражданским законодател</w:t>
      </w:r>
      <w:r>
        <w:rPr>
          <w:rFonts w:cs="Times New Roman"/>
          <w:sz w:val="22"/>
          <w:szCs w:val="22"/>
        </w:rPr>
        <w:t>ь</w:t>
      </w:r>
      <w:r>
        <w:rPr>
          <w:rFonts w:cs="Times New Roman"/>
          <w:sz w:val="22"/>
          <w:szCs w:val="22"/>
        </w:rPr>
        <w:t>ством Российской Федерации.</w:t>
      </w:r>
    </w:p>
    <w:p w:rsidR="00062D43" w:rsidRDefault="00832045">
      <w:pPr>
        <w:pStyle w:val="af"/>
        <w:spacing w:after="0"/>
        <w:ind w:firstLine="709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>Односторонний отказ от исполнения Контракта осуществляется в соответствии с положениями частей 8 - 11, 13 - 19, 21 - 23 и 25 статьи 9</w:t>
      </w:r>
      <w:r>
        <w:rPr>
          <w:rFonts w:cs="Times New Roman"/>
          <w:sz w:val="22"/>
          <w:szCs w:val="22"/>
        </w:rPr>
        <w:t>5 Федерального закона о контрактной системе.</w:t>
      </w:r>
    </w:p>
    <w:p w:rsidR="00062D43" w:rsidRDefault="00832045">
      <w:pPr>
        <w:pStyle w:val="1ffb"/>
        <w:ind w:firstLine="709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>11.2.1. В рамках настоящего Контракта Стороны признают, что существенным нарушением при исполнении Контракта является нарушение, предусмотренное ст.450 ГК РФ, а также:</w:t>
      </w:r>
    </w:p>
    <w:p w:rsidR="00062D43" w:rsidRDefault="00832045">
      <w:pPr>
        <w:pStyle w:val="1ffb"/>
        <w:ind w:firstLine="709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>- нарушение Исполнителем сроков оказания ус</w:t>
      </w:r>
      <w:r>
        <w:rPr>
          <w:rFonts w:cs="Times New Roman"/>
          <w:sz w:val="22"/>
          <w:szCs w:val="22"/>
        </w:rPr>
        <w:t>луг, предусмотренных настоящим Контрактом, более чем на 5 (пять) календарных дней;</w:t>
      </w:r>
    </w:p>
    <w:p w:rsidR="00062D43" w:rsidRDefault="00832045">
      <w:pPr>
        <w:pStyle w:val="1ffb"/>
        <w:ind w:firstLine="709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>- установление факта проведения ликвидации Исполнителя или наличия решения арбитражного суда о признании Исполнителя банкротом и об открытии в отношении него конкурсного про</w:t>
      </w:r>
      <w:r>
        <w:rPr>
          <w:rFonts w:cs="Times New Roman"/>
          <w:sz w:val="22"/>
          <w:szCs w:val="22"/>
        </w:rPr>
        <w:t>изводства;</w:t>
      </w:r>
    </w:p>
    <w:p w:rsidR="00062D43" w:rsidRDefault="00832045">
      <w:pPr>
        <w:pStyle w:val="1ffb"/>
        <w:ind w:firstLine="709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>- установление факта приостановления деятельности Исполнителя в порядке, предусмотренном Кодексом Российской Федерации об административных правонарушениях;</w:t>
      </w:r>
    </w:p>
    <w:p w:rsidR="00062D43" w:rsidRDefault="00832045">
      <w:pPr>
        <w:pStyle w:val="1ffb"/>
        <w:tabs>
          <w:tab w:val="left" w:pos="0"/>
        </w:tabs>
        <w:ind w:firstLine="709"/>
        <w:contextualSpacing/>
        <w:jc w:val="both"/>
        <w:rPr>
          <w:sz w:val="22"/>
          <w:szCs w:val="22"/>
        </w:rPr>
      </w:pPr>
      <w:proofErr w:type="gramStart"/>
      <w:r>
        <w:rPr>
          <w:rFonts w:cs="Times New Roman"/>
          <w:sz w:val="22"/>
          <w:szCs w:val="22"/>
        </w:rPr>
        <w:t xml:space="preserve">- наличие у Исполнителя задолженности по начисленным налогам, сборам и иным обязательным </w:t>
      </w:r>
      <w:r>
        <w:rPr>
          <w:rFonts w:cs="Times New Roman"/>
          <w:sz w:val="22"/>
          <w:szCs w:val="22"/>
        </w:rPr>
        <w:t>платежам в бюджеты любого уровня или государственные внебюджетные фонды за прошедший кале</w:t>
      </w:r>
      <w:r>
        <w:rPr>
          <w:rFonts w:cs="Times New Roman"/>
          <w:sz w:val="22"/>
          <w:szCs w:val="22"/>
        </w:rPr>
        <w:t>н</w:t>
      </w:r>
      <w:r>
        <w:rPr>
          <w:rFonts w:cs="Times New Roman"/>
          <w:sz w:val="22"/>
          <w:szCs w:val="22"/>
        </w:rPr>
        <w:t>дарный год, размер которой превышает 25% (двадцать пять процентов) балансовой стоимости активов Исполнителя по данным бухгалтерской отчетности за последний завершенны</w:t>
      </w:r>
      <w:r>
        <w:rPr>
          <w:rFonts w:cs="Times New Roman"/>
          <w:sz w:val="22"/>
          <w:szCs w:val="22"/>
        </w:rPr>
        <w:t>й отчетный период, при условии, что Исполнитель не обжалует наличие указанной задолженности в соответствии с законод</w:t>
      </w:r>
      <w:r>
        <w:rPr>
          <w:rFonts w:cs="Times New Roman"/>
          <w:sz w:val="22"/>
          <w:szCs w:val="22"/>
        </w:rPr>
        <w:t>а</w:t>
      </w:r>
      <w:r>
        <w:rPr>
          <w:rFonts w:cs="Times New Roman"/>
          <w:sz w:val="22"/>
          <w:szCs w:val="22"/>
        </w:rPr>
        <w:t>тельством Российской Федерации;</w:t>
      </w:r>
      <w:proofErr w:type="gramEnd"/>
    </w:p>
    <w:p w:rsidR="00062D43" w:rsidRDefault="00832045">
      <w:pPr>
        <w:pStyle w:val="1ffb"/>
        <w:tabs>
          <w:tab w:val="left" w:pos="0"/>
        </w:tabs>
        <w:ind w:firstLine="709"/>
        <w:contextualSpacing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>- неоднократное (не менее 2-х раз) неисполнение требований Заказчика, выданных Исполнителю в целях надлежащ</w:t>
      </w:r>
      <w:r>
        <w:rPr>
          <w:rFonts w:cs="Times New Roman"/>
          <w:sz w:val="22"/>
          <w:szCs w:val="22"/>
        </w:rPr>
        <w:t>его выполнения условий Контракта;</w:t>
      </w:r>
    </w:p>
    <w:p w:rsidR="00062D43" w:rsidRDefault="00832045">
      <w:pPr>
        <w:pStyle w:val="1ffb"/>
        <w:tabs>
          <w:tab w:val="left" w:pos="0"/>
        </w:tabs>
        <w:ind w:firstLine="709"/>
        <w:contextualSpacing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- однократное выявление в ходе </w:t>
      </w:r>
      <w:proofErr w:type="gramStart"/>
      <w:r>
        <w:rPr>
          <w:rFonts w:cs="Times New Roman"/>
          <w:sz w:val="22"/>
          <w:szCs w:val="22"/>
        </w:rPr>
        <w:t>исполнения настоящего Контракта факта предоставления нена</w:t>
      </w:r>
      <w:r>
        <w:rPr>
          <w:rFonts w:cs="Times New Roman"/>
          <w:sz w:val="22"/>
          <w:szCs w:val="22"/>
        </w:rPr>
        <w:t>д</w:t>
      </w:r>
      <w:r>
        <w:rPr>
          <w:rFonts w:cs="Times New Roman"/>
          <w:sz w:val="22"/>
          <w:szCs w:val="22"/>
        </w:rPr>
        <w:t>лежащего обеспечения исполнения Контракта</w:t>
      </w:r>
      <w:proofErr w:type="gramEnd"/>
      <w:r>
        <w:rPr>
          <w:rFonts w:cs="Times New Roman"/>
          <w:sz w:val="22"/>
          <w:szCs w:val="22"/>
        </w:rPr>
        <w:t>;</w:t>
      </w:r>
    </w:p>
    <w:p w:rsidR="00062D43" w:rsidRDefault="00832045">
      <w:pPr>
        <w:pStyle w:val="1ffb"/>
        <w:tabs>
          <w:tab w:val="left" w:pos="0"/>
        </w:tabs>
        <w:ind w:firstLine="709"/>
        <w:contextualSpacing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>- однократное неисполнение Исполнителем п. 9.2. Контракта.</w:t>
      </w:r>
    </w:p>
    <w:p w:rsidR="00062D43" w:rsidRDefault="00832045">
      <w:pPr>
        <w:pStyle w:val="1ffb"/>
        <w:ind w:firstLine="709"/>
        <w:jc w:val="both"/>
      </w:pPr>
      <w:r>
        <w:rPr>
          <w:rFonts w:cs="Times New Roman"/>
          <w:sz w:val="22"/>
          <w:szCs w:val="22"/>
        </w:rPr>
        <w:t xml:space="preserve">11.3. При исполнении </w:t>
      </w:r>
      <w:r>
        <w:rPr>
          <w:rStyle w:val="1ff8"/>
          <w:rFonts w:cs="Times New Roman"/>
          <w:sz w:val="22"/>
          <w:szCs w:val="22"/>
        </w:rPr>
        <w:t xml:space="preserve">Контракта </w:t>
      </w:r>
      <w:r>
        <w:rPr>
          <w:rFonts w:cs="Times New Roman"/>
          <w:sz w:val="22"/>
          <w:szCs w:val="22"/>
        </w:rPr>
        <w:t xml:space="preserve">не допускается перемена Исполнителя, за исключением случая, если новый Исполнитель является правопреемником Исполнителя по такому </w:t>
      </w:r>
      <w:r>
        <w:rPr>
          <w:rStyle w:val="1ff8"/>
          <w:rFonts w:cs="Times New Roman"/>
          <w:sz w:val="22"/>
          <w:szCs w:val="22"/>
        </w:rPr>
        <w:t xml:space="preserve">Контракту  </w:t>
      </w:r>
      <w:r>
        <w:rPr>
          <w:rFonts w:cs="Times New Roman"/>
          <w:sz w:val="22"/>
          <w:szCs w:val="22"/>
        </w:rPr>
        <w:t xml:space="preserve"> вследствие реорганизации юридического лица в форме преобразования, слияния или присоединения.</w:t>
      </w:r>
    </w:p>
    <w:p w:rsidR="00062D43" w:rsidRDefault="00832045">
      <w:pPr>
        <w:pStyle w:val="1ffb"/>
        <w:keepNext/>
        <w:keepLines/>
        <w:suppressLineNumbers/>
        <w:ind w:firstLine="709"/>
        <w:jc w:val="both"/>
      </w:pPr>
      <w:r>
        <w:rPr>
          <w:rFonts w:cs="Times New Roman"/>
          <w:sz w:val="22"/>
          <w:szCs w:val="22"/>
        </w:rPr>
        <w:t>11.4. В части, неуре</w:t>
      </w:r>
      <w:r>
        <w:rPr>
          <w:rFonts w:cs="Times New Roman"/>
          <w:sz w:val="22"/>
          <w:szCs w:val="22"/>
        </w:rPr>
        <w:t xml:space="preserve">гулированной настоящим </w:t>
      </w:r>
      <w:r>
        <w:rPr>
          <w:rStyle w:val="1ff8"/>
          <w:rFonts w:cs="Times New Roman"/>
          <w:sz w:val="22"/>
          <w:szCs w:val="22"/>
        </w:rPr>
        <w:t>Контрактом</w:t>
      </w:r>
      <w:r>
        <w:rPr>
          <w:rFonts w:cs="Times New Roman"/>
          <w:sz w:val="22"/>
          <w:szCs w:val="22"/>
        </w:rPr>
        <w:t>, отношения Сторон регламентируются законодательством Российской Федерации.</w:t>
      </w:r>
    </w:p>
    <w:p w:rsidR="00062D43" w:rsidRDefault="00832045">
      <w:pPr>
        <w:pStyle w:val="1ffb"/>
        <w:keepNext/>
        <w:keepLines/>
        <w:suppressLineNumbers/>
        <w:ind w:firstLine="709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>11.5. Ответственное должностное лицо Заказчика — консультант отдела финансово-экономической и правовой работы Горелик Анастасия Сергеевна (указывае</w:t>
      </w:r>
      <w:r>
        <w:rPr>
          <w:rFonts w:cs="Times New Roman"/>
          <w:sz w:val="22"/>
          <w:szCs w:val="22"/>
        </w:rPr>
        <w:t>тся в соответствии с ч.2 ст. 51 Федерального закона о контрактной системе при заключении контракта).</w:t>
      </w:r>
    </w:p>
    <w:p w:rsidR="00062D43" w:rsidRDefault="00062D43">
      <w:pPr>
        <w:pStyle w:val="1ffb"/>
        <w:ind w:right="-1" w:firstLine="567"/>
        <w:jc w:val="center"/>
        <w:rPr>
          <w:rFonts w:cs="Times New Roman"/>
          <w:b/>
          <w:bCs/>
          <w:sz w:val="22"/>
          <w:szCs w:val="22"/>
        </w:rPr>
      </w:pPr>
    </w:p>
    <w:p w:rsidR="00062D43" w:rsidRDefault="00832045">
      <w:pPr>
        <w:pStyle w:val="1ffb"/>
        <w:ind w:right="-1" w:firstLine="567"/>
        <w:jc w:val="center"/>
        <w:rPr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>12. Перечень приложений</w:t>
      </w:r>
    </w:p>
    <w:p w:rsidR="00062D43" w:rsidRDefault="00832045">
      <w:pPr>
        <w:pStyle w:val="1ffb"/>
        <w:ind w:right="-1" w:firstLine="567"/>
        <w:rPr>
          <w:sz w:val="22"/>
          <w:szCs w:val="22"/>
        </w:rPr>
      </w:pPr>
      <w:r>
        <w:rPr>
          <w:rFonts w:cs="Times New Roman"/>
          <w:sz w:val="22"/>
          <w:szCs w:val="22"/>
        </w:rPr>
        <w:tab/>
        <w:t>12.1. Неотъемлемой частью настоящего Контракта является следующее приложение:</w:t>
      </w:r>
    </w:p>
    <w:p w:rsidR="00062D43" w:rsidRDefault="00832045">
      <w:pPr>
        <w:pStyle w:val="1ffb"/>
        <w:ind w:right="-1" w:firstLine="567"/>
        <w:rPr>
          <w:sz w:val="22"/>
          <w:szCs w:val="22"/>
        </w:rPr>
      </w:pPr>
      <w:r>
        <w:rPr>
          <w:rFonts w:cs="Times New Roman"/>
          <w:sz w:val="22"/>
          <w:szCs w:val="22"/>
        </w:rPr>
        <w:tab/>
        <w:t>Приложение № 1 – Техническое задание.</w:t>
      </w:r>
    </w:p>
    <w:p w:rsidR="00062D43" w:rsidRDefault="00062D43">
      <w:pPr>
        <w:pStyle w:val="1ffb"/>
        <w:ind w:right="-1" w:firstLine="567"/>
        <w:rPr>
          <w:rFonts w:cs="Times New Roman"/>
          <w:sz w:val="22"/>
          <w:szCs w:val="22"/>
        </w:rPr>
      </w:pPr>
    </w:p>
    <w:p w:rsidR="00062D43" w:rsidRDefault="00832045">
      <w:pPr>
        <w:pStyle w:val="1ffb"/>
        <w:jc w:val="center"/>
        <w:rPr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>13. Адреса и банковские реквизиты Сторон</w:t>
      </w:r>
    </w:p>
    <w:tbl>
      <w:tblPr>
        <w:tblW w:w="5000" w:type="pct"/>
        <w:tblInd w:w="217" w:type="dxa"/>
        <w:tblLayout w:type="fixed"/>
        <w:tblLook w:val="04A0" w:firstRow="1" w:lastRow="0" w:firstColumn="1" w:lastColumn="0" w:noHBand="0" w:noVBand="1"/>
      </w:tblPr>
      <w:tblGrid>
        <w:gridCol w:w="4914"/>
        <w:gridCol w:w="5223"/>
      </w:tblGrid>
      <w:tr w:rsidR="00062D43">
        <w:tc>
          <w:tcPr>
            <w:tcW w:w="4809" w:type="dxa"/>
          </w:tcPr>
          <w:p w:rsidR="00062D43" w:rsidRDefault="00832045">
            <w:pPr>
              <w:pStyle w:val="Normalunindented"/>
              <w:keepNext/>
              <w:spacing w:before="0" w:after="0" w:line="240" w:lineRule="auto"/>
              <w:ind w:right="-283"/>
              <w:jc w:val="center"/>
            </w:pPr>
            <w:r>
              <w:rPr>
                <w:rFonts w:cs="Times New Roman"/>
                <w:b/>
              </w:rPr>
              <w:lastRenderedPageBreak/>
              <w:t>Заказчик</w:t>
            </w:r>
            <w:r>
              <w:rPr>
                <w:rFonts w:cs="Times New Roman"/>
              </w:rPr>
              <w:t>*</w:t>
            </w:r>
          </w:p>
        </w:tc>
        <w:tc>
          <w:tcPr>
            <w:tcW w:w="5111" w:type="dxa"/>
          </w:tcPr>
          <w:p w:rsidR="00062D43" w:rsidRDefault="00832045">
            <w:pPr>
              <w:pStyle w:val="Normalunindented"/>
              <w:keepNext/>
              <w:spacing w:before="0" w:after="0" w:line="240" w:lineRule="auto"/>
              <w:ind w:right="-283"/>
              <w:jc w:val="center"/>
            </w:pPr>
            <w:r>
              <w:rPr>
                <w:rFonts w:cs="Times New Roman"/>
                <w:b/>
              </w:rPr>
              <w:t>Исполнитель</w:t>
            </w:r>
            <w:r>
              <w:rPr>
                <w:rFonts w:cs="Times New Roman"/>
              </w:rPr>
              <w:t>**</w:t>
            </w:r>
          </w:p>
        </w:tc>
      </w:tr>
      <w:tr w:rsidR="00062D43">
        <w:trPr>
          <w:trHeight w:val="948"/>
        </w:trPr>
        <w:tc>
          <w:tcPr>
            <w:tcW w:w="4809" w:type="dxa"/>
          </w:tcPr>
          <w:p w:rsidR="00062D43" w:rsidRDefault="00832045">
            <w:pPr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Министерство цифрового развития и связи Амурской области (</w:t>
            </w:r>
            <w:proofErr w:type="spellStart"/>
            <w:r>
              <w:rPr>
                <w:rFonts w:eastAsia="Times New Roman" w:cs="Times New Roman"/>
                <w:sz w:val="22"/>
                <w:szCs w:val="22"/>
              </w:rPr>
              <w:t>Минцифры</w:t>
            </w:r>
            <w:proofErr w:type="spellEnd"/>
            <w:r>
              <w:rPr>
                <w:rFonts w:eastAsia="Times New Roman" w:cs="Times New Roman"/>
                <w:sz w:val="22"/>
                <w:szCs w:val="22"/>
              </w:rPr>
              <w:t xml:space="preserve"> АО)</w:t>
            </w:r>
          </w:p>
          <w:p w:rsidR="00062D43" w:rsidRDefault="00062D43">
            <w:pPr>
              <w:rPr>
                <w:rFonts w:eastAsia="Times New Roman" w:cs="Times New Roman"/>
                <w:sz w:val="22"/>
                <w:szCs w:val="22"/>
              </w:rPr>
            </w:pPr>
          </w:p>
          <w:p w:rsidR="00062D43" w:rsidRDefault="00832045">
            <w:pPr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ИНН 2801257065/КПП 280101001</w:t>
            </w:r>
          </w:p>
          <w:p w:rsidR="00062D43" w:rsidRDefault="00832045">
            <w:pPr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Юридический адрес: Амурская область, г. Благ</w:t>
            </w:r>
            <w:r>
              <w:rPr>
                <w:rFonts w:eastAsia="Times New Roman" w:cs="Times New Roman"/>
                <w:sz w:val="22"/>
                <w:szCs w:val="22"/>
              </w:rPr>
              <w:t>о</w:t>
            </w:r>
            <w:r>
              <w:rPr>
                <w:rFonts w:eastAsia="Times New Roman" w:cs="Times New Roman"/>
                <w:sz w:val="22"/>
                <w:szCs w:val="22"/>
              </w:rPr>
              <w:t>вещенск, ул. Ленина 135</w:t>
            </w:r>
          </w:p>
          <w:p w:rsidR="00062D43" w:rsidRDefault="00832045">
            <w:pPr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Почтовый адрес: Амурская область, г. Благов</w:t>
            </w:r>
            <w:r>
              <w:rPr>
                <w:rFonts w:eastAsia="Times New Roman" w:cs="Times New Roman"/>
                <w:sz w:val="22"/>
                <w:szCs w:val="22"/>
              </w:rPr>
              <w:t>е</w:t>
            </w:r>
            <w:r>
              <w:rPr>
                <w:rFonts w:eastAsia="Times New Roman" w:cs="Times New Roman"/>
                <w:sz w:val="22"/>
                <w:szCs w:val="22"/>
              </w:rPr>
              <w:t>щенск, ул. Ленина 135</w:t>
            </w:r>
          </w:p>
          <w:p w:rsidR="00062D43" w:rsidRDefault="00832045">
            <w:pPr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Эл</w:t>
            </w:r>
            <w:proofErr w:type="gramStart"/>
            <w:r>
              <w:rPr>
                <w:rFonts w:eastAsia="Times New Roman" w:cs="Times New Roman"/>
                <w:sz w:val="22"/>
                <w:szCs w:val="22"/>
              </w:rPr>
              <w:t>.</w:t>
            </w:r>
            <w:proofErr w:type="gramEnd"/>
            <w:r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gramStart"/>
            <w:r>
              <w:rPr>
                <w:rFonts w:eastAsia="Times New Roman" w:cs="Times New Roman"/>
                <w:sz w:val="22"/>
                <w:szCs w:val="22"/>
              </w:rPr>
              <w:t>п</w:t>
            </w:r>
            <w:proofErr w:type="gramEnd"/>
            <w:r>
              <w:rPr>
                <w:rFonts w:eastAsia="Times New Roman" w:cs="Times New Roman"/>
                <w:sz w:val="22"/>
                <w:szCs w:val="22"/>
              </w:rPr>
              <w:t>очта: gorelik.as@it.amurobl.ru</w:t>
            </w:r>
          </w:p>
          <w:p w:rsidR="00062D43" w:rsidRDefault="00832045">
            <w:pPr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mail@it.amurobl.ru</w:t>
            </w:r>
          </w:p>
          <w:p w:rsidR="00062D43" w:rsidRDefault="00832045">
            <w:pPr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Тел. 8 (4162) 596-263</w:t>
            </w:r>
          </w:p>
          <w:p w:rsidR="00062D43" w:rsidRDefault="00832045">
            <w:pPr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Банковские реквизиты:</w:t>
            </w:r>
          </w:p>
          <w:p w:rsidR="00062D43" w:rsidRDefault="00832045">
            <w:pPr>
              <w:rPr>
                <w:sz w:val="22"/>
                <w:szCs w:val="22"/>
              </w:rPr>
            </w:pPr>
            <w:proofErr w:type="gramStart"/>
            <w:r>
              <w:rPr>
                <w:rFonts w:eastAsia="Times New Roman" w:cs="Times New Roman"/>
                <w:sz w:val="22"/>
                <w:szCs w:val="22"/>
              </w:rPr>
              <w:t>л</w:t>
            </w:r>
            <w:proofErr w:type="gramEnd"/>
            <w:r>
              <w:rPr>
                <w:rFonts w:eastAsia="Times New Roman" w:cs="Times New Roman"/>
                <w:sz w:val="22"/>
                <w:szCs w:val="22"/>
              </w:rPr>
              <w:t>/с 03940238961</w:t>
            </w:r>
          </w:p>
          <w:p w:rsidR="00062D43" w:rsidRDefault="00832045">
            <w:pPr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Минфин АО (</w:t>
            </w:r>
            <w:proofErr w:type="spellStart"/>
            <w:r>
              <w:rPr>
                <w:rFonts w:eastAsia="Times New Roman" w:cs="Times New Roman"/>
                <w:sz w:val="22"/>
                <w:szCs w:val="22"/>
              </w:rPr>
              <w:t>минцифры</w:t>
            </w:r>
            <w:proofErr w:type="spellEnd"/>
            <w:r>
              <w:rPr>
                <w:rFonts w:eastAsia="Times New Roman" w:cs="Times New Roman"/>
                <w:sz w:val="22"/>
                <w:szCs w:val="22"/>
              </w:rPr>
              <w:t xml:space="preserve"> АО, 02232003600)</w:t>
            </w:r>
          </w:p>
          <w:p w:rsidR="00062D43" w:rsidRDefault="00832045">
            <w:pPr>
              <w:rPr>
                <w:sz w:val="22"/>
                <w:szCs w:val="22"/>
              </w:rPr>
            </w:pPr>
            <w:proofErr w:type="gramStart"/>
            <w:r>
              <w:rPr>
                <w:rFonts w:eastAsia="Times New Roman" w:cs="Times New Roman"/>
                <w:sz w:val="22"/>
                <w:szCs w:val="22"/>
              </w:rPr>
              <w:t>р</w:t>
            </w:r>
            <w:proofErr w:type="gramEnd"/>
            <w:r>
              <w:rPr>
                <w:rFonts w:eastAsia="Times New Roman" w:cs="Times New Roman"/>
                <w:sz w:val="22"/>
                <w:szCs w:val="22"/>
              </w:rPr>
              <w:t>/с 03224643100000002300</w:t>
            </w:r>
          </w:p>
          <w:p w:rsidR="00062D43" w:rsidRDefault="00832045">
            <w:pPr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 xml:space="preserve">Банк: </w:t>
            </w:r>
            <w:r>
              <w:rPr>
                <w:sz w:val="22"/>
                <w:szCs w:val="22"/>
              </w:rPr>
              <w:t xml:space="preserve">ОКЦ №3 ДГУ БАНКА РОССИИ// УФК по Амурской области, </w:t>
            </w:r>
            <w:proofErr w:type="spellStart"/>
            <w:r>
              <w:rPr>
                <w:sz w:val="22"/>
                <w:szCs w:val="22"/>
              </w:rPr>
              <w:t>г</w:t>
            </w:r>
            <w:proofErr w:type="gramStart"/>
            <w:r>
              <w:rPr>
                <w:sz w:val="22"/>
                <w:szCs w:val="22"/>
              </w:rPr>
              <w:t>.Б</w:t>
            </w:r>
            <w:proofErr w:type="gramEnd"/>
            <w:r>
              <w:rPr>
                <w:sz w:val="22"/>
                <w:szCs w:val="22"/>
              </w:rPr>
              <w:t>лаговещенск</w:t>
            </w:r>
            <w:proofErr w:type="spellEnd"/>
          </w:p>
          <w:p w:rsidR="00062D43" w:rsidRDefault="00832045">
            <w:pPr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БИК 011012100</w:t>
            </w:r>
          </w:p>
          <w:p w:rsidR="00062D43" w:rsidRDefault="00832045">
            <w:pPr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Единый казначейский</w:t>
            </w:r>
          </w:p>
          <w:p w:rsidR="00062D43" w:rsidRDefault="00832045">
            <w:pPr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счет 40102810245370000015</w:t>
            </w:r>
          </w:p>
          <w:p w:rsidR="00062D43" w:rsidRDefault="00062D43">
            <w:pPr>
              <w:rPr>
                <w:sz w:val="22"/>
                <w:szCs w:val="22"/>
              </w:rPr>
            </w:pPr>
          </w:p>
          <w:p w:rsidR="00062D43" w:rsidRDefault="00062D43">
            <w:pPr>
              <w:rPr>
                <w:sz w:val="22"/>
                <w:szCs w:val="22"/>
              </w:rPr>
            </w:pPr>
          </w:p>
          <w:p w:rsidR="00062D43" w:rsidRDefault="00062D43">
            <w:pPr>
              <w:rPr>
                <w:sz w:val="22"/>
                <w:szCs w:val="22"/>
              </w:rPr>
            </w:pPr>
          </w:p>
          <w:p w:rsidR="00062D43" w:rsidRDefault="00832045">
            <w:pPr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Министр</w:t>
            </w:r>
          </w:p>
          <w:p w:rsidR="00062D43" w:rsidRDefault="00062D43">
            <w:pPr>
              <w:rPr>
                <w:sz w:val="22"/>
                <w:szCs w:val="22"/>
              </w:rPr>
            </w:pPr>
          </w:p>
          <w:p w:rsidR="00062D43" w:rsidRDefault="00832045">
            <w:pPr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 xml:space="preserve">_____________________/ Д.В. </w:t>
            </w:r>
            <w:proofErr w:type="spellStart"/>
            <w:r>
              <w:rPr>
                <w:rFonts w:eastAsia="Times New Roman" w:cs="Times New Roman"/>
                <w:sz w:val="22"/>
                <w:szCs w:val="22"/>
              </w:rPr>
              <w:t>Земнухов</w:t>
            </w:r>
            <w:proofErr w:type="spellEnd"/>
          </w:p>
          <w:p w:rsidR="00062D43" w:rsidRDefault="00062D43">
            <w:pPr>
              <w:pStyle w:val="Normalunindented"/>
              <w:keepNext/>
              <w:spacing w:before="0" w:after="0" w:line="240" w:lineRule="auto"/>
              <w:ind w:right="-283" w:firstLine="567"/>
              <w:rPr>
                <w:rFonts w:cs="Times New Roman"/>
              </w:rPr>
            </w:pPr>
          </w:p>
        </w:tc>
        <w:tc>
          <w:tcPr>
            <w:tcW w:w="5111" w:type="dxa"/>
          </w:tcPr>
          <w:p w:rsidR="00062D43" w:rsidRDefault="00062D43">
            <w:pPr>
              <w:pStyle w:val="1fff2"/>
              <w:spacing w:line="240" w:lineRule="auto"/>
              <w:rPr>
                <w:rFonts w:ascii="Times New Roman" w:hAnsi="Times New Roman"/>
              </w:rPr>
            </w:pPr>
          </w:p>
          <w:p w:rsidR="00062D43" w:rsidRDefault="00062D43">
            <w:pPr>
              <w:pStyle w:val="1fff2"/>
              <w:spacing w:line="240" w:lineRule="auto"/>
              <w:rPr>
                <w:rFonts w:ascii="Times New Roman" w:hAnsi="Times New Roman"/>
              </w:rPr>
            </w:pPr>
          </w:p>
          <w:p w:rsidR="00062D43" w:rsidRDefault="00062D43">
            <w:pPr>
              <w:rPr>
                <w:rFonts w:cs="Times New Roman"/>
                <w:sz w:val="22"/>
                <w:szCs w:val="22"/>
              </w:rPr>
            </w:pPr>
          </w:p>
          <w:p w:rsidR="00062D43" w:rsidRDefault="00832045">
            <w:pPr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ИНН                            /КПП</w:t>
            </w:r>
          </w:p>
          <w:p w:rsidR="00062D43" w:rsidRDefault="00832045">
            <w:pPr>
              <w:pStyle w:val="1fff2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bidi="hi-IN"/>
              </w:rPr>
              <w:t>Юридический адрес: 2</w:t>
            </w:r>
          </w:p>
          <w:p w:rsidR="00062D43" w:rsidRDefault="00832045">
            <w:pPr>
              <w:pStyle w:val="1fff2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bidi="hi-IN"/>
              </w:rPr>
              <w:t>Почтовый адрес:</w:t>
            </w:r>
          </w:p>
          <w:p w:rsidR="00062D43" w:rsidRDefault="00832045">
            <w:pPr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ОКПО</w:t>
            </w:r>
          </w:p>
          <w:p w:rsidR="00062D43" w:rsidRDefault="00832045">
            <w:pPr>
              <w:pStyle w:val="1fff2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bidi="hi-IN"/>
              </w:rPr>
              <w:t>Эл</w:t>
            </w:r>
            <w:proofErr w:type="gramStart"/>
            <w:r>
              <w:rPr>
                <w:rFonts w:ascii="Times New Roman" w:eastAsia="Times New Roman" w:hAnsi="Times New Roman" w:cs="Times New Roman"/>
                <w:lang w:bidi="hi-IN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lang w:bidi="hi-I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lang w:bidi="hi-IN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lang w:bidi="hi-IN"/>
              </w:rPr>
              <w:t>очта:</w:t>
            </w:r>
          </w:p>
          <w:p w:rsidR="00062D43" w:rsidRDefault="00832045">
            <w:pPr>
              <w:pStyle w:val="1fff2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bidi="hi-IN"/>
              </w:rPr>
              <w:t>Тел:</w:t>
            </w:r>
          </w:p>
          <w:p w:rsidR="00062D43" w:rsidRDefault="00832045">
            <w:pPr>
              <w:pStyle w:val="1fff2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bidi="hi-IN"/>
              </w:rPr>
              <w:t>Дата постановки на учет в налоговом органе</w:t>
            </w:r>
          </w:p>
          <w:p w:rsidR="00062D43" w:rsidRDefault="00832045">
            <w:pPr>
              <w:pStyle w:val="1fff2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bidi="hi-IN"/>
              </w:rPr>
              <w:t>ОКТМО</w:t>
            </w:r>
          </w:p>
          <w:p w:rsidR="00062D43" w:rsidRDefault="00832045">
            <w:pPr>
              <w:pStyle w:val="1fff2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bidi="hi-IN"/>
              </w:rPr>
              <w:t>ОГРН</w:t>
            </w:r>
          </w:p>
          <w:p w:rsidR="00062D43" w:rsidRDefault="00832045">
            <w:pPr>
              <w:pStyle w:val="1fff2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bidi="hi-IN"/>
              </w:rPr>
              <w:t>Банк:</w:t>
            </w:r>
          </w:p>
          <w:p w:rsidR="00062D43" w:rsidRDefault="00832045">
            <w:pPr>
              <w:pStyle w:val="1fff2"/>
              <w:spacing w:line="240" w:lineRule="auto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bidi="hi-IN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lang w:bidi="hi-I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lang w:bidi="hi-IN"/>
              </w:rPr>
              <w:t>сч</w:t>
            </w:r>
            <w:proofErr w:type="spellEnd"/>
            <w:r>
              <w:rPr>
                <w:rFonts w:ascii="Times New Roman" w:eastAsia="Times New Roman" w:hAnsi="Times New Roman" w:cs="Times New Roman"/>
                <w:lang w:bidi="hi-IN"/>
              </w:rPr>
              <w:t>.</w:t>
            </w:r>
          </w:p>
          <w:p w:rsidR="00062D43" w:rsidRDefault="00832045">
            <w:pPr>
              <w:pStyle w:val="1fff2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bidi="hi-IN"/>
              </w:rPr>
              <w:t>БИК</w:t>
            </w:r>
          </w:p>
          <w:p w:rsidR="00062D43" w:rsidRDefault="00832045">
            <w:pPr>
              <w:pStyle w:val="ConsPlusNormal0"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2"/>
                <w:szCs w:val="22"/>
                <w:lang w:bidi="hi-IN"/>
              </w:rPr>
              <w:t>кр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2"/>
                <w:szCs w:val="22"/>
                <w:lang w:bidi="hi-I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  <w:lang w:bidi="hi-IN"/>
              </w:rPr>
              <w:t>сч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  <w:lang w:bidi="hi-IN"/>
              </w:rPr>
              <w:t>.</w:t>
            </w:r>
          </w:p>
          <w:p w:rsidR="00062D43" w:rsidRDefault="00062D43">
            <w:pPr>
              <w:pStyle w:val="ConsPlusNormal0"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062D43" w:rsidRDefault="00062D43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062D43" w:rsidRDefault="00062D43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062D43" w:rsidRDefault="00062D43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062D43" w:rsidRDefault="00062D43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062D43" w:rsidRDefault="00062D43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062D43" w:rsidRDefault="00062D43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062D43" w:rsidRDefault="00062D43">
            <w:pPr>
              <w:jc w:val="both"/>
              <w:rPr>
                <w:sz w:val="22"/>
                <w:szCs w:val="22"/>
              </w:rPr>
            </w:pPr>
          </w:p>
          <w:p w:rsidR="00062D43" w:rsidRDefault="00062D43">
            <w:pPr>
              <w:pStyle w:val="ConsPlusNormal0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62D43" w:rsidRDefault="00062D43">
            <w:pPr>
              <w:pStyle w:val="ConsPlusNormal0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62D43" w:rsidRDefault="00832045">
            <w:pPr>
              <w:pStyle w:val="ConsPlusNormal0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____________/</w:t>
            </w:r>
          </w:p>
        </w:tc>
      </w:tr>
    </w:tbl>
    <w:p w:rsidR="00062D43" w:rsidRDefault="00062D43">
      <w:pPr>
        <w:pStyle w:val="1ffb"/>
        <w:rPr>
          <w:rFonts w:cs="Times New Roman"/>
          <w:b/>
          <w:bCs/>
          <w:sz w:val="22"/>
          <w:szCs w:val="22"/>
        </w:rPr>
      </w:pPr>
    </w:p>
    <w:p w:rsidR="00062D43" w:rsidRDefault="00062D43">
      <w:pPr>
        <w:pStyle w:val="1ffb"/>
        <w:rPr>
          <w:rFonts w:cs="Times New Roman"/>
          <w:vanish/>
          <w:szCs w:val="24"/>
        </w:rPr>
      </w:pPr>
    </w:p>
    <w:p w:rsidR="00062D43" w:rsidRDefault="00832045">
      <w:pPr>
        <w:pStyle w:val="1ffb"/>
        <w:spacing w:after="120" w:line="240" w:lineRule="exact"/>
        <w:ind w:left="7080" w:right="-1" w:firstLine="567"/>
        <w:jc w:val="right"/>
        <w:rPr>
          <w:rFonts w:cs="Times New Roman"/>
          <w:szCs w:val="24"/>
        </w:rPr>
      </w:pPr>
      <w:r>
        <w:br w:type="textWrapping" w:clear="all"/>
      </w:r>
    </w:p>
    <w:p w:rsidR="00062D43" w:rsidRDefault="00062D43">
      <w:pPr>
        <w:pStyle w:val="1ffb"/>
        <w:rPr>
          <w:rFonts w:cs="Times New Roman"/>
          <w:szCs w:val="24"/>
        </w:rPr>
      </w:pPr>
    </w:p>
    <w:p w:rsidR="00062D43" w:rsidRDefault="00062D43">
      <w:pPr>
        <w:pStyle w:val="1ffb"/>
        <w:rPr>
          <w:rFonts w:cs="Times New Roman"/>
          <w:szCs w:val="24"/>
        </w:rPr>
      </w:pPr>
    </w:p>
    <w:p w:rsidR="00062D43" w:rsidRDefault="00062D43">
      <w:pPr>
        <w:pStyle w:val="1ffb"/>
        <w:rPr>
          <w:rFonts w:cs="Times New Roman"/>
          <w:szCs w:val="24"/>
        </w:rPr>
      </w:pPr>
    </w:p>
    <w:p w:rsidR="00062D43" w:rsidRDefault="00062D43">
      <w:pPr>
        <w:pStyle w:val="1ffb"/>
        <w:rPr>
          <w:rFonts w:cs="Times New Roman"/>
          <w:szCs w:val="24"/>
        </w:rPr>
      </w:pPr>
    </w:p>
    <w:p w:rsidR="00062D43" w:rsidRDefault="00062D43">
      <w:pPr>
        <w:pStyle w:val="1ffb"/>
        <w:rPr>
          <w:rFonts w:cs="Times New Roman"/>
          <w:szCs w:val="24"/>
        </w:rPr>
      </w:pPr>
    </w:p>
    <w:p w:rsidR="00062D43" w:rsidRDefault="00062D43">
      <w:pPr>
        <w:pStyle w:val="1ffb"/>
        <w:rPr>
          <w:rFonts w:cs="Times New Roman"/>
          <w:szCs w:val="24"/>
        </w:rPr>
      </w:pPr>
    </w:p>
    <w:p w:rsidR="00062D43" w:rsidRDefault="00062D43">
      <w:pPr>
        <w:pStyle w:val="1ffb"/>
        <w:rPr>
          <w:rFonts w:cs="Times New Roman"/>
          <w:szCs w:val="24"/>
        </w:rPr>
      </w:pPr>
    </w:p>
    <w:p w:rsidR="00062D43" w:rsidRDefault="00062D43">
      <w:pPr>
        <w:pStyle w:val="1ffb"/>
        <w:rPr>
          <w:rFonts w:cs="Times New Roman"/>
          <w:szCs w:val="24"/>
        </w:rPr>
      </w:pPr>
    </w:p>
    <w:p w:rsidR="00062D43" w:rsidRDefault="00062D43">
      <w:pPr>
        <w:pStyle w:val="1ffb"/>
        <w:rPr>
          <w:rFonts w:cs="Times New Roman"/>
          <w:szCs w:val="24"/>
        </w:rPr>
      </w:pPr>
    </w:p>
    <w:p w:rsidR="00062D43" w:rsidRDefault="00062D43">
      <w:pPr>
        <w:pStyle w:val="1ffb"/>
        <w:rPr>
          <w:rFonts w:cs="Times New Roman"/>
          <w:szCs w:val="24"/>
        </w:rPr>
      </w:pPr>
    </w:p>
    <w:p w:rsidR="00062D43" w:rsidRDefault="00062D43">
      <w:pPr>
        <w:pStyle w:val="1ffb"/>
        <w:rPr>
          <w:rFonts w:cs="Times New Roman"/>
          <w:szCs w:val="24"/>
        </w:rPr>
      </w:pPr>
    </w:p>
    <w:p w:rsidR="00062D43" w:rsidRDefault="00062D43">
      <w:pPr>
        <w:pStyle w:val="1ffb"/>
        <w:rPr>
          <w:rFonts w:cs="Times New Roman"/>
          <w:szCs w:val="24"/>
        </w:rPr>
      </w:pPr>
    </w:p>
    <w:p w:rsidR="00062D43" w:rsidRDefault="00062D43">
      <w:pPr>
        <w:pStyle w:val="1ffb"/>
        <w:rPr>
          <w:rFonts w:cs="Times New Roman"/>
        </w:rPr>
      </w:pPr>
    </w:p>
    <w:p w:rsidR="00062D43" w:rsidRDefault="00062D43">
      <w:pPr>
        <w:pStyle w:val="1ffb"/>
        <w:rPr>
          <w:rFonts w:cs="Times New Roman"/>
        </w:rPr>
      </w:pPr>
    </w:p>
    <w:p w:rsidR="00062D43" w:rsidRDefault="00062D43">
      <w:pPr>
        <w:pStyle w:val="1ffb"/>
        <w:rPr>
          <w:rFonts w:cs="Times New Roman"/>
        </w:rPr>
      </w:pPr>
    </w:p>
    <w:p w:rsidR="00062D43" w:rsidRDefault="00062D43">
      <w:pPr>
        <w:pStyle w:val="1ffb"/>
        <w:rPr>
          <w:rFonts w:cs="Times New Roman"/>
        </w:rPr>
      </w:pPr>
    </w:p>
    <w:p w:rsidR="00062D43" w:rsidRDefault="00062D43">
      <w:pPr>
        <w:pStyle w:val="1ffb"/>
        <w:rPr>
          <w:rFonts w:cs="Times New Roman"/>
        </w:rPr>
      </w:pPr>
    </w:p>
    <w:p w:rsidR="00062D43" w:rsidRDefault="00062D43">
      <w:pPr>
        <w:pStyle w:val="1ffb"/>
        <w:rPr>
          <w:rFonts w:cs="Times New Roman"/>
        </w:rPr>
      </w:pPr>
    </w:p>
    <w:p w:rsidR="00062D43" w:rsidRDefault="00062D43">
      <w:pPr>
        <w:pStyle w:val="1ffb"/>
        <w:rPr>
          <w:rFonts w:cs="Times New Roman"/>
        </w:rPr>
      </w:pPr>
    </w:p>
    <w:p w:rsidR="00062D43" w:rsidRDefault="00062D43">
      <w:pPr>
        <w:pStyle w:val="1ffb"/>
        <w:rPr>
          <w:rFonts w:cs="Times New Roman"/>
        </w:rPr>
      </w:pPr>
    </w:p>
    <w:p w:rsidR="00062D43" w:rsidRDefault="00062D43">
      <w:pPr>
        <w:pStyle w:val="1ffb"/>
        <w:rPr>
          <w:rFonts w:cs="Times New Roman"/>
        </w:rPr>
      </w:pPr>
    </w:p>
    <w:p w:rsidR="00062D43" w:rsidRDefault="00062D43">
      <w:pPr>
        <w:pStyle w:val="1ffb"/>
        <w:rPr>
          <w:rFonts w:cs="Times New Roman"/>
        </w:rPr>
      </w:pPr>
    </w:p>
    <w:p w:rsidR="00062D43" w:rsidRDefault="00062D43">
      <w:pPr>
        <w:pStyle w:val="1ffb"/>
        <w:rPr>
          <w:rFonts w:cs="Times New Roman"/>
        </w:rPr>
      </w:pPr>
    </w:p>
    <w:p w:rsidR="00062D43" w:rsidRDefault="00062D43">
      <w:pPr>
        <w:pStyle w:val="1ffb"/>
        <w:rPr>
          <w:rFonts w:cs="Times New Roman"/>
        </w:rPr>
      </w:pPr>
    </w:p>
    <w:p w:rsidR="00062D43" w:rsidRDefault="00062D43">
      <w:pPr>
        <w:pStyle w:val="1ffb"/>
        <w:rPr>
          <w:rFonts w:cs="Times New Roman"/>
        </w:rPr>
      </w:pPr>
    </w:p>
    <w:p w:rsidR="00062D43" w:rsidRDefault="00062D43">
      <w:pPr>
        <w:pStyle w:val="1ffb"/>
        <w:jc w:val="right"/>
        <w:rPr>
          <w:rFonts w:cs="Times New Roman"/>
        </w:rPr>
      </w:pPr>
    </w:p>
    <w:p w:rsidR="00062D43" w:rsidRDefault="00062D43">
      <w:pPr>
        <w:pStyle w:val="1ffb"/>
        <w:jc w:val="right"/>
        <w:rPr>
          <w:rFonts w:cs="Times New Roman"/>
        </w:rPr>
      </w:pPr>
    </w:p>
    <w:p w:rsidR="00062D43" w:rsidRDefault="00062D43">
      <w:pPr>
        <w:pStyle w:val="1ffb"/>
        <w:jc w:val="right"/>
        <w:rPr>
          <w:rFonts w:cs="Times New Roman"/>
          <w:szCs w:val="24"/>
        </w:rPr>
      </w:pPr>
    </w:p>
    <w:p w:rsidR="00062D43" w:rsidRDefault="00832045">
      <w:pPr>
        <w:pStyle w:val="1ffb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Приложение №1</w:t>
      </w:r>
    </w:p>
    <w:p w:rsidR="00062D43" w:rsidRDefault="00832045">
      <w:pPr>
        <w:pStyle w:val="1ffb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к Государственному контракту </w:t>
      </w:r>
    </w:p>
    <w:p w:rsidR="00062D43" w:rsidRDefault="00832045">
      <w:pPr>
        <w:pStyle w:val="1ffb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от «___»________2026 года №_____</w:t>
      </w:r>
    </w:p>
    <w:p w:rsidR="00062D43" w:rsidRDefault="00062D43">
      <w:pPr>
        <w:pStyle w:val="1ffb"/>
        <w:jc w:val="right"/>
        <w:rPr>
          <w:rFonts w:cs="Times New Roman"/>
          <w:szCs w:val="24"/>
        </w:rPr>
      </w:pPr>
    </w:p>
    <w:p w:rsidR="00062D43" w:rsidRDefault="00062D43">
      <w:pPr>
        <w:pStyle w:val="1ffb"/>
        <w:jc w:val="center"/>
        <w:rPr>
          <w:rFonts w:cs="Times New Roman"/>
        </w:rPr>
      </w:pPr>
    </w:p>
    <w:p w:rsidR="00062D43" w:rsidRDefault="00062D43">
      <w:pPr>
        <w:pStyle w:val="1ffb"/>
        <w:jc w:val="center"/>
        <w:rPr>
          <w:rFonts w:cs="Times New Roman"/>
        </w:rPr>
      </w:pPr>
    </w:p>
    <w:p w:rsidR="00062D43" w:rsidRDefault="00832045">
      <w:pPr>
        <w:pStyle w:val="1ffb"/>
        <w:jc w:val="center"/>
        <w:rPr>
          <w:rFonts w:cs="Times New Roman"/>
          <w:szCs w:val="24"/>
        </w:rPr>
      </w:pPr>
      <w:r>
        <w:rPr>
          <w:rFonts w:eastAsia="Calibri" w:cs="Times New Roman"/>
          <w:b/>
          <w:bCs/>
          <w:sz w:val="24"/>
          <w:szCs w:val="24"/>
        </w:rPr>
        <w:t>ТЕХНИЧЕСКОЕ ЗАДАНИЕ</w:t>
      </w:r>
    </w:p>
    <w:p w:rsidR="00062D43" w:rsidRDefault="00832045">
      <w:pPr>
        <w:widowControl w:val="0"/>
        <w:suppressLineNumbers/>
        <w:tabs>
          <w:tab w:val="center" w:pos="4153"/>
          <w:tab w:val="center" w:pos="4320"/>
          <w:tab w:val="right" w:pos="8306"/>
          <w:tab w:val="right" w:pos="8640"/>
        </w:tabs>
        <w:ind w:right="140" w:firstLine="709"/>
        <w:jc w:val="center"/>
        <w:rPr>
          <w:sz w:val="24"/>
          <w:szCs w:val="24"/>
        </w:rPr>
      </w:pPr>
      <w:r>
        <w:rPr>
          <w:rFonts w:eastAsia="Arial" w:cs="Times New Roman"/>
          <w:b/>
          <w:sz w:val="24"/>
          <w:szCs w:val="24"/>
          <w:lang w:eastAsia="hi-IN" w:bidi="hi-IN"/>
        </w:rPr>
        <w:t xml:space="preserve">на оказание услуг </w:t>
      </w:r>
      <w:r>
        <w:rPr>
          <w:rFonts w:cs="Times New Roman"/>
          <w:b/>
          <w:sz w:val="24"/>
          <w:szCs w:val="24"/>
        </w:rPr>
        <w:t xml:space="preserve">по сопровождению и технической поддержке государственной информационной системы «Региональная система управления данными </w:t>
      </w:r>
      <w:r>
        <w:rPr>
          <w:rFonts w:cs="Times New Roman"/>
          <w:b/>
          <w:bCs/>
          <w:sz w:val="24"/>
          <w:szCs w:val="24"/>
        </w:rPr>
        <w:t>Амурской обл</w:t>
      </w:r>
      <w:r>
        <w:rPr>
          <w:rFonts w:cs="Times New Roman"/>
          <w:b/>
          <w:bCs/>
          <w:sz w:val="24"/>
          <w:szCs w:val="24"/>
        </w:rPr>
        <w:t>а</w:t>
      </w:r>
      <w:r>
        <w:rPr>
          <w:rFonts w:cs="Times New Roman"/>
          <w:b/>
          <w:bCs/>
          <w:sz w:val="24"/>
          <w:szCs w:val="24"/>
        </w:rPr>
        <w:t>сти»</w:t>
      </w:r>
    </w:p>
    <w:p w:rsidR="00062D43" w:rsidRDefault="00062D43">
      <w:pPr>
        <w:jc w:val="center"/>
        <w:rPr>
          <w:rFonts w:eastAsia="Calibri" w:cs="Times New Roman"/>
          <w:b/>
          <w:sz w:val="24"/>
          <w:szCs w:val="24"/>
        </w:rPr>
      </w:pPr>
    </w:p>
    <w:p w:rsidR="00062D43" w:rsidRDefault="00832045">
      <w:pPr>
        <w:rPr>
          <w:sz w:val="24"/>
          <w:szCs w:val="24"/>
        </w:rPr>
      </w:pPr>
      <w:r>
        <w:rPr>
          <w:rFonts w:eastAsia="Calibri" w:cs="Times New Roman"/>
          <w:b/>
          <w:sz w:val="24"/>
          <w:szCs w:val="24"/>
        </w:rPr>
        <w:t>ТЕРМИНЫ И ОПРЕДЕЛЕНИЯ</w:t>
      </w:r>
    </w:p>
    <w:tbl>
      <w:tblPr>
        <w:tblW w:w="5000" w:type="pct"/>
        <w:tblInd w:w="105" w:type="dxa"/>
        <w:tblLayout w:type="fixed"/>
        <w:tblCellMar>
          <w:top w:w="57" w:type="dxa"/>
          <w:left w:w="100" w:type="dxa"/>
          <w:bottom w:w="57" w:type="dxa"/>
          <w:right w:w="100" w:type="dxa"/>
        </w:tblCellMar>
        <w:tblLook w:val="0600" w:firstRow="0" w:lastRow="0" w:firstColumn="0" w:lastColumn="0" w:noHBand="1" w:noVBand="1"/>
      </w:tblPr>
      <w:tblGrid>
        <w:gridCol w:w="2690"/>
        <w:gridCol w:w="7431"/>
      </w:tblGrid>
      <w:tr w:rsidR="00062D43">
        <w:trPr>
          <w:trHeight w:val="20"/>
          <w:tblHeader/>
        </w:trPr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D43" w:rsidRDefault="00832045">
            <w:pPr>
              <w:rPr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Термин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D43" w:rsidRDefault="00832045">
            <w:pPr>
              <w:rPr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Определение</w:t>
            </w:r>
          </w:p>
        </w:tc>
      </w:tr>
      <w:tr w:rsidR="00062D43">
        <w:trPr>
          <w:trHeight w:val="20"/>
        </w:trPr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D43" w:rsidRDefault="00832045">
            <w:pPr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Заказчик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D43" w:rsidRDefault="00832045">
            <w:pPr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Министерство цифрового развития и связи Амурской области</w:t>
            </w:r>
          </w:p>
        </w:tc>
      </w:tr>
      <w:tr w:rsidR="00062D43">
        <w:trPr>
          <w:trHeight w:val="20"/>
        </w:trPr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D43" w:rsidRDefault="00832045">
            <w:pPr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НСУД, Национальная система управления данными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D43" w:rsidRDefault="00832045">
            <w:pPr>
              <w:tabs>
                <w:tab w:val="left" w:pos="1276"/>
                <w:tab w:val="left" w:pos="1701"/>
              </w:tabs>
              <w:spacing w:line="276" w:lineRule="auto"/>
            </w:pPr>
            <w:proofErr w:type="gramStart"/>
            <w:r>
              <w:rPr>
                <w:rFonts w:cs="Times New Roman"/>
                <w:sz w:val="24"/>
                <w:szCs w:val="24"/>
              </w:rPr>
              <w:t xml:space="preserve">Система, состоящая из взаимосвязанных элементов информационно-технологического, организационного, методологического, кадрового и нормативного правового </w:t>
            </w:r>
            <w:r>
              <w:rPr>
                <w:rFonts w:cs="Times New Roman"/>
                <w:sz w:val="24"/>
                <w:szCs w:val="24"/>
              </w:rPr>
              <w:t xml:space="preserve">характера и обеспечивающая достижение целей и выполнение задач, обозначенных в Концепции НСУД, утвержденной </w:t>
            </w:r>
            <w:r>
              <w:rPr>
                <w:rStyle w:val="af1"/>
                <w:sz w:val="24"/>
                <w:szCs w:val="24"/>
              </w:rPr>
              <w:t>распоряжением Правительства Р</w:t>
            </w:r>
            <w:r>
              <w:rPr>
                <w:rFonts w:cs="Times New Roman"/>
                <w:sz w:val="24"/>
                <w:szCs w:val="24"/>
              </w:rPr>
              <w:t>оссийской Федерации</w:t>
            </w:r>
            <w:r>
              <w:rPr>
                <w:rStyle w:val="af1"/>
                <w:sz w:val="24"/>
                <w:szCs w:val="24"/>
              </w:rPr>
              <w:t xml:space="preserve"> от 03.06.2019 № 1189-р «Об утверждении Концепции создания и функционирования национальной системы у</w:t>
            </w:r>
            <w:r>
              <w:rPr>
                <w:rStyle w:val="af1"/>
                <w:sz w:val="24"/>
                <w:szCs w:val="24"/>
              </w:rPr>
              <w:t>правления данными и плана мероприятий ("дорожную карту") по созданию национальной системы управления данными на 2019 - 2021 годы».</w:t>
            </w:r>
            <w:proofErr w:type="gramEnd"/>
          </w:p>
        </w:tc>
      </w:tr>
      <w:tr w:rsidR="00062D43">
        <w:trPr>
          <w:trHeight w:val="20"/>
        </w:trPr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D43" w:rsidRDefault="00832045">
            <w:pPr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Обработка данных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D43" w:rsidRDefault="00832045">
            <w:pPr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Технологическая операция, в результате которой изменяет свое зн</w:t>
            </w:r>
            <w:r>
              <w:rPr>
                <w:rFonts w:cs="Times New Roman"/>
                <w:sz w:val="24"/>
                <w:szCs w:val="24"/>
              </w:rPr>
              <w:t>а</w:t>
            </w:r>
            <w:r>
              <w:rPr>
                <w:rFonts w:cs="Times New Roman"/>
                <w:sz w:val="24"/>
                <w:szCs w:val="24"/>
              </w:rPr>
              <w:t>чение хотя бы один из показателей, характер</w:t>
            </w:r>
            <w:r>
              <w:rPr>
                <w:rFonts w:cs="Times New Roman"/>
                <w:sz w:val="24"/>
                <w:szCs w:val="24"/>
              </w:rPr>
              <w:t>изующих состояние да</w:t>
            </w:r>
            <w:r>
              <w:rPr>
                <w:rFonts w:cs="Times New Roman"/>
                <w:sz w:val="24"/>
                <w:szCs w:val="24"/>
              </w:rPr>
              <w:t>н</w:t>
            </w:r>
            <w:r>
              <w:rPr>
                <w:rFonts w:cs="Times New Roman"/>
                <w:sz w:val="24"/>
                <w:szCs w:val="24"/>
              </w:rPr>
              <w:t>ных (объем данных при этом не изменяется)</w:t>
            </w:r>
          </w:p>
        </w:tc>
      </w:tr>
      <w:tr w:rsidR="00062D43">
        <w:trPr>
          <w:trHeight w:val="20"/>
        </w:trPr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D43" w:rsidRDefault="00832045">
            <w:pPr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РСУД, Система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D43" w:rsidRDefault="00832045">
            <w:pPr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Региональная система управления данными Амурской области</w:t>
            </w:r>
          </w:p>
        </w:tc>
      </w:tr>
      <w:tr w:rsidR="00062D43">
        <w:trPr>
          <w:trHeight w:val="20"/>
        </w:trPr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D43" w:rsidRDefault="00832045">
            <w:pPr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Объект информатиз</w:t>
            </w:r>
            <w:r>
              <w:rPr>
                <w:rFonts w:cs="Times New Roman"/>
                <w:sz w:val="24"/>
                <w:szCs w:val="24"/>
              </w:rPr>
              <w:t>а</w:t>
            </w:r>
            <w:r>
              <w:rPr>
                <w:rFonts w:cs="Times New Roman"/>
                <w:sz w:val="24"/>
                <w:szCs w:val="24"/>
              </w:rPr>
              <w:t>ции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D43" w:rsidRDefault="00832045">
            <w:pPr>
              <w:rPr>
                <w:sz w:val="24"/>
                <w:szCs w:val="24"/>
              </w:rPr>
            </w:pPr>
            <w:proofErr w:type="gramStart"/>
            <w:r>
              <w:rPr>
                <w:rFonts w:cs="Times New Roman"/>
                <w:sz w:val="24"/>
                <w:szCs w:val="24"/>
              </w:rPr>
              <w:t>Совокупность информационных ресурсов, средств и систем обрабо</w:t>
            </w:r>
            <w:r>
              <w:rPr>
                <w:rFonts w:cs="Times New Roman"/>
                <w:sz w:val="24"/>
                <w:szCs w:val="24"/>
              </w:rPr>
              <w:t>т</w:t>
            </w:r>
            <w:r>
              <w:rPr>
                <w:rFonts w:cs="Times New Roman"/>
                <w:sz w:val="24"/>
                <w:szCs w:val="24"/>
              </w:rPr>
              <w:t>ки информации, используемых в соответствии с заданной информ</w:t>
            </w:r>
            <w:r>
              <w:rPr>
                <w:rFonts w:cs="Times New Roman"/>
                <w:sz w:val="24"/>
                <w:szCs w:val="24"/>
              </w:rPr>
              <w:t>а</w:t>
            </w:r>
            <w:r>
              <w:rPr>
                <w:rFonts w:cs="Times New Roman"/>
                <w:sz w:val="24"/>
                <w:szCs w:val="24"/>
              </w:rPr>
              <w:t xml:space="preserve">ционной технологией, средств обеспечения объекта информатизации, помещений или объектов (зданий, сооружений, технических средств), в </w:t>
            </w:r>
            <w:r>
              <w:rPr>
                <w:rFonts w:cs="Times New Roman"/>
                <w:sz w:val="24"/>
                <w:szCs w:val="24"/>
              </w:rPr>
              <w:t>которых они установлены, или помещения и объекты, предназн</w:t>
            </w:r>
            <w:r>
              <w:rPr>
                <w:rFonts w:cs="Times New Roman"/>
                <w:sz w:val="24"/>
                <w:szCs w:val="24"/>
              </w:rPr>
              <w:t>а</w:t>
            </w:r>
            <w:r>
              <w:rPr>
                <w:rFonts w:cs="Times New Roman"/>
                <w:sz w:val="24"/>
                <w:szCs w:val="24"/>
              </w:rPr>
              <w:t>ченные для ведения конфиденциальных переговоров</w:t>
            </w:r>
            <w:proofErr w:type="gramEnd"/>
          </w:p>
        </w:tc>
      </w:tr>
      <w:tr w:rsidR="00062D43">
        <w:trPr>
          <w:trHeight w:val="20"/>
        </w:trPr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D43" w:rsidRDefault="00832045">
            <w:pPr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Delta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D43" w:rsidRDefault="00832045">
            <w:r>
              <w:rPr>
                <w:rFonts w:cs="Times New Roman"/>
                <w:sz w:val="24"/>
                <w:szCs w:val="24"/>
              </w:rPr>
              <w:t>Целостная совокупность изменений в </w:t>
            </w:r>
            <w:hyperlink r:id="rId12" w:tooltip="https://prostore.datamart.ru/docs_prostore/overview/main_concepts/logical_db/logical_db.html" w:history="1">
              <w:r>
                <w:rPr>
                  <w:rFonts w:cs="Times New Roman"/>
                  <w:sz w:val="24"/>
                  <w:szCs w:val="24"/>
                </w:rPr>
                <w:t>логической базе данных</w:t>
              </w:r>
            </w:hyperlink>
          </w:p>
        </w:tc>
      </w:tr>
    </w:tbl>
    <w:p w:rsidR="00062D43" w:rsidRDefault="00832045">
      <w:pPr>
        <w:rPr>
          <w:rFonts w:eastAsia="Calibri" w:cs="Times New Roman"/>
          <w:b/>
          <w:sz w:val="24"/>
          <w:szCs w:val="24"/>
        </w:rPr>
      </w:pPr>
      <w:r>
        <w:br w:type="page" w:clear="all"/>
      </w:r>
    </w:p>
    <w:p w:rsidR="00062D43" w:rsidRDefault="00832045">
      <w:pPr>
        <w:keepNext/>
        <w:keepLines/>
        <w:widowControl w:val="0"/>
        <w:ind w:left="927"/>
        <w:jc w:val="center"/>
        <w:outlineLvl w:val="0"/>
        <w:rPr>
          <w:sz w:val="24"/>
          <w:szCs w:val="24"/>
        </w:rPr>
      </w:pPr>
      <w:r>
        <w:rPr>
          <w:rFonts w:cs="Times New Roman"/>
          <w:b/>
          <w:bCs/>
          <w:caps/>
          <w:sz w:val="24"/>
          <w:szCs w:val="24"/>
        </w:rPr>
        <w:lastRenderedPageBreak/>
        <w:t>1. Общие сведения</w:t>
      </w:r>
    </w:p>
    <w:p w:rsidR="00062D43" w:rsidRDefault="00832045">
      <w:pPr>
        <w:widowControl w:val="0"/>
        <w:ind w:firstLine="567"/>
        <w:jc w:val="both"/>
        <w:outlineLvl w:val="0"/>
      </w:pPr>
      <w:r>
        <w:rPr>
          <w:rFonts w:eastAsia="MS Mincho" w:cs="Times New Roman"/>
          <w:b/>
          <w:sz w:val="24"/>
          <w:szCs w:val="24"/>
          <w:lang w:eastAsia="en-US"/>
        </w:rPr>
        <w:t>1.1. Источники для оказания Услуг:</w:t>
      </w:r>
    </w:p>
    <w:p w:rsidR="00062D43" w:rsidRDefault="00832045">
      <w:pPr>
        <w:pStyle w:val="affff4"/>
        <w:tabs>
          <w:tab w:val="left" w:pos="1276"/>
        </w:tabs>
        <w:spacing w:line="276" w:lineRule="auto"/>
        <w:ind w:left="0" w:firstLine="567"/>
        <w:jc w:val="both"/>
      </w:pPr>
      <w:r>
        <w:rPr>
          <w:rFonts w:cs="Times New Roman"/>
          <w:sz w:val="24"/>
          <w:szCs w:val="24"/>
        </w:rPr>
        <w:t>1.1.1. Федеральный закон от 27.07.2006 № 149-ФЗ «Об информации, информационны</w:t>
      </w:r>
      <w:r>
        <w:rPr>
          <w:rFonts w:cs="Times New Roman"/>
          <w:sz w:val="24"/>
          <w:szCs w:val="24"/>
        </w:rPr>
        <w:t xml:space="preserve">х технологиях и о защите информации». </w:t>
      </w:r>
    </w:p>
    <w:p w:rsidR="00062D43" w:rsidRDefault="00832045">
      <w:pPr>
        <w:pStyle w:val="affff4"/>
        <w:tabs>
          <w:tab w:val="left" w:pos="1276"/>
        </w:tabs>
        <w:spacing w:line="276" w:lineRule="auto"/>
        <w:ind w:left="0" w:firstLine="567"/>
        <w:jc w:val="both"/>
      </w:pPr>
      <w:r>
        <w:rPr>
          <w:rFonts w:cs="Times New Roman"/>
          <w:sz w:val="24"/>
          <w:szCs w:val="24"/>
        </w:rPr>
        <w:t>1.2.1. Федеральный закон от 27.07.2010 № 210-ФЗ «Об организации предоставления гос</w:t>
      </w:r>
      <w:r>
        <w:rPr>
          <w:rFonts w:cs="Times New Roman"/>
          <w:sz w:val="24"/>
          <w:szCs w:val="24"/>
        </w:rPr>
        <w:t>у</w:t>
      </w:r>
      <w:r>
        <w:rPr>
          <w:rFonts w:cs="Times New Roman"/>
          <w:sz w:val="24"/>
          <w:szCs w:val="24"/>
        </w:rPr>
        <w:t>дарственных и муниципальных услуг».</w:t>
      </w:r>
    </w:p>
    <w:p w:rsidR="00062D43" w:rsidRDefault="00832045">
      <w:pPr>
        <w:pStyle w:val="affff4"/>
        <w:tabs>
          <w:tab w:val="left" w:pos="1276"/>
        </w:tabs>
        <w:spacing w:line="276" w:lineRule="auto"/>
        <w:ind w:left="0" w:firstLine="567"/>
        <w:jc w:val="both"/>
      </w:pPr>
      <w:r>
        <w:rPr>
          <w:rFonts w:cs="Times New Roman"/>
          <w:sz w:val="24"/>
          <w:szCs w:val="24"/>
        </w:rPr>
        <w:t>1.2.2. Постановление Правительства Российской Федерации от 08.09.2010 № 697 «О единой системе межв</w:t>
      </w:r>
      <w:r>
        <w:rPr>
          <w:rFonts w:cs="Times New Roman"/>
          <w:sz w:val="24"/>
          <w:szCs w:val="24"/>
        </w:rPr>
        <w:t>едомственного электронного взаимодействия».</w:t>
      </w:r>
    </w:p>
    <w:p w:rsidR="00062D43" w:rsidRDefault="00832045">
      <w:pPr>
        <w:pStyle w:val="affff4"/>
        <w:tabs>
          <w:tab w:val="left" w:pos="1276"/>
        </w:tabs>
        <w:spacing w:line="276" w:lineRule="auto"/>
        <w:ind w:left="0" w:firstLine="567"/>
        <w:jc w:val="both"/>
      </w:pPr>
      <w:r>
        <w:rPr>
          <w:rFonts w:cs="Times New Roman"/>
          <w:sz w:val="24"/>
          <w:szCs w:val="24"/>
        </w:rPr>
        <w:t xml:space="preserve">1.2.3. Постановление Правительства РФ от 20.07.2021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</w:t>
      </w:r>
      <w:r>
        <w:rPr>
          <w:rFonts w:cs="Times New Roman"/>
          <w:sz w:val="24"/>
          <w:szCs w:val="24"/>
        </w:rPr>
        <w:t>Правительства Российской Федерации и пр</w:t>
      </w:r>
      <w:r>
        <w:rPr>
          <w:rFonts w:cs="Times New Roman"/>
          <w:sz w:val="24"/>
          <w:szCs w:val="24"/>
        </w:rPr>
        <w:t>и</w:t>
      </w:r>
      <w:r>
        <w:rPr>
          <w:rFonts w:cs="Times New Roman"/>
          <w:sz w:val="24"/>
          <w:szCs w:val="24"/>
        </w:rPr>
        <w:t>знании утратившими силу некоторых актов и отдельных положений актов Правительства Ро</w:t>
      </w:r>
      <w:r>
        <w:rPr>
          <w:rFonts w:cs="Times New Roman"/>
          <w:sz w:val="24"/>
          <w:szCs w:val="24"/>
        </w:rPr>
        <w:t>с</w:t>
      </w:r>
      <w:r>
        <w:rPr>
          <w:rFonts w:cs="Times New Roman"/>
          <w:sz w:val="24"/>
          <w:szCs w:val="24"/>
        </w:rPr>
        <w:t xml:space="preserve">сийской Федерации». </w:t>
      </w:r>
    </w:p>
    <w:p w:rsidR="00062D43" w:rsidRDefault="00832045">
      <w:pPr>
        <w:pStyle w:val="affff4"/>
        <w:tabs>
          <w:tab w:val="left" w:pos="1276"/>
        </w:tabs>
        <w:spacing w:line="276" w:lineRule="auto"/>
        <w:ind w:left="0" w:firstLine="567"/>
        <w:jc w:val="both"/>
      </w:pPr>
      <w:r>
        <w:rPr>
          <w:rFonts w:cs="Times New Roman"/>
          <w:sz w:val="24"/>
          <w:szCs w:val="24"/>
        </w:rPr>
        <w:t>1.2.4. Постановление Правительства Российской Федерации от 08.06.2011 № 451 «Об инфраструктуре, обеспечивающей</w:t>
      </w:r>
      <w:r>
        <w:rPr>
          <w:rFonts w:cs="Times New Roman"/>
          <w:sz w:val="24"/>
          <w:szCs w:val="24"/>
        </w:rPr>
        <w:t xml:space="preserve"> информационно-технологическое взаимодействие и</w:t>
      </w:r>
      <w:r>
        <w:rPr>
          <w:rFonts w:cs="Times New Roman"/>
          <w:sz w:val="24"/>
          <w:szCs w:val="24"/>
        </w:rPr>
        <w:t>н</w:t>
      </w:r>
      <w:r>
        <w:rPr>
          <w:rFonts w:cs="Times New Roman"/>
          <w:sz w:val="24"/>
          <w:szCs w:val="24"/>
        </w:rPr>
        <w:t>формационных систем, используемых для предоставления государственных и муниципальных услуг в электронной форме».</w:t>
      </w:r>
    </w:p>
    <w:p w:rsidR="00062D43" w:rsidRDefault="00832045">
      <w:pPr>
        <w:pStyle w:val="affff4"/>
        <w:tabs>
          <w:tab w:val="left" w:pos="1276"/>
        </w:tabs>
        <w:spacing w:line="276" w:lineRule="auto"/>
        <w:ind w:left="0" w:firstLine="567"/>
        <w:jc w:val="both"/>
      </w:pPr>
      <w:r>
        <w:rPr>
          <w:rFonts w:cs="Times New Roman"/>
          <w:sz w:val="24"/>
          <w:szCs w:val="24"/>
        </w:rPr>
        <w:t>1.2.5. Постановление Правительства Российской Федерации от 07.07.2011 № 553 «О порядке оформлен</w:t>
      </w:r>
      <w:r>
        <w:rPr>
          <w:rFonts w:cs="Times New Roman"/>
          <w:sz w:val="24"/>
          <w:szCs w:val="24"/>
        </w:rPr>
        <w:t>ия и представления заявлений и иных документов, необходимых для предоставления государственных и (или) муниципальных услуг, в форме электронных док</w:t>
      </w:r>
      <w:r>
        <w:rPr>
          <w:rFonts w:cs="Times New Roman"/>
          <w:sz w:val="24"/>
          <w:szCs w:val="24"/>
        </w:rPr>
        <w:t>у</w:t>
      </w:r>
      <w:r>
        <w:rPr>
          <w:rFonts w:cs="Times New Roman"/>
          <w:sz w:val="24"/>
          <w:szCs w:val="24"/>
        </w:rPr>
        <w:t>ментов».</w:t>
      </w:r>
    </w:p>
    <w:p w:rsidR="00062D43" w:rsidRDefault="00832045">
      <w:pPr>
        <w:pStyle w:val="affff4"/>
        <w:tabs>
          <w:tab w:val="left" w:pos="1276"/>
        </w:tabs>
        <w:spacing w:line="276" w:lineRule="auto"/>
        <w:ind w:left="0" w:firstLine="567"/>
        <w:jc w:val="both"/>
      </w:pPr>
      <w:r>
        <w:rPr>
          <w:rFonts w:cs="Times New Roman"/>
          <w:sz w:val="24"/>
          <w:szCs w:val="24"/>
        </w:rPr>
        <w:t>1.2.6. Постановление Правительства Российской Федерации от 24.10.2011 № 861 «О федеральных государственных информационных системах, обеспечивающих предоставл</w:t>
      </w:r>
      <w:r>
        <w:rPr>
          <w:rFonts w:cs="Times New Roman"/>
          <w:sz w:val="24"/>
          <w:szCs w:val="24"/>
        </w:rPr>
        <w:t>е</w:t>
      </w:r>
      <w:r>
        <w:rPr>
          <w:rFonts w:cs="Times New Roman"/>
          <w:sz w:val="24"/>
          <w:szCs w:val="24"/>
        </w:rPr>
        <w:t>ние в электронной форме государственных и муниципальных услуг (осуществление функций)».</w:t>
      </w:r>
    </w:p>
    <w:p w:rsidR="00062D43" w:rsidRDefault="00832045">
      <w:pPr>
        <w:pStyle w:val="affff4"/>
        <w:tabs>
          <w:tab w:val="left" w:pos="1276"/>
          <w:tab w:val="left" w:pos="1701"/>
        </w:tabs>
        <w:spacing w:line="276" w:lineRule="auto"/>
        <w:ind w:left="0" w:firstLine="567"/>
        <w:jc w:val="both"/>
      </w:pPr>
      <w:r>
        <w:rPr>
          <w:rFonts w:cs="Times New Roman"/>
          <w:sz w:val="24"/>
          <w:szCs w:val="24"/>
        </w:rPr>
        <w:t>1.2.7. Пос</w:t>
      </w:r>
      <w:r>
        <w:rPr>
          <w:rFonts w:cs="Times New Roman"/>
          <w:sz w:val="24"/>
          <w:szCs w:val="24"/>
        </w:rPr>
        <w:t>тановление Правительства Российской Федерации от 06.07.2015 № 676 «О требованиях к порядку создания, развития, ввода в эксплуатацию, эксплуатации и вывода из эксплуатации государственных информационных систем, и дальнейшего хранения содерж</w:t>
      </w:r>
      <w:r>
        <w:rPr>
          <w:rFonts w:cs="Times New Roman"/>
          <w:sz w:val="24"/>
          <w:szCs w:val="24"/>
        </w:rPr>
        <w:t>а</w:t>
      </w:r>
      <w:r>
        <w:rPr>
          <w:rFonts w:cs="Times New Roman"/>
          <w:sz w:val="24"/>
          <w:szCs w:val="24"/>
        </w:rPr>
        <w:t>щейся в их базах</w:t>
      </w:r>
      <w:r>
        <w:rPr>
          <w:rFonts w:cs="Times New Roman"/>
          <w:sz w:val="24"/>
          <w:szCs w:val="24"/>
        </w:rPr>
        <w:t xml:space="preserve"> данных информации».</w:t>
      </w:r>
    </w:p>
    <w:p w:rsidR="00062D43" w:rsidRDefault="00832045">
      <w:pPr>
        <w:pStyle w:val="affff4"/>
        <w:tabs>
          <w:tab w:val="left" w:pos="1276"/>
          <w:tab w:val="left" w:pos="1701"/>
        </w:tabs>
        <w:spacing w:line="276" w:lineRule="auto"/>
        <w:ind w:left="0" w:firstLine="567"/>
        <w:jc w:val="both"/>
      </w:pPr>
      <w:r>
        <w:rPr>
          <w:rFonts w:cs="Times New Roman"/>
          <w:sz w:val="24"/>
          <w:szCs w:val="24"/>
        </w:rPr>
        <w:t>1.2.8. Постановление Правительства Российской Федерации от 26.03.2016 № 236 «О требованиях к предоставлению в электронной форме государственных и муниципальных услуг».</w:t>
      </w:r>
    </w:p>
    <w:p w:rsidR="00062D43" w:rsidRDefault="00832045">
      <w:pPr>
        <w:pStyle w:val="affff4"/>
        <w:tabs>
          <w:tab w:val="left" w:pos="1276"/>
          <w:tab w:val="left" w:pos="1701"/>
        </w:tabs>
        <w:spacing w:line="276" w:lineRule="auto"/>
        <w:ind w:left="0" w:firstLine="567"/>
        <w:jc w:val="both"/>
      </w:pPr>
      <w:r>
        <w:rPr>
          <w:rFonts w:cs="Times New Roman"/>
          <w:sz w:val="24"/>
          <w:szCs w:val="24"/>
        </w:rPr>
        <w:t>1.2.9. Постановление Правительства Российской Федерации от 03.06.20</w:t>
      </w:r>
      <w:r>
        <w:rPr>
          <w:rFonts w:cs="Times New Roman"/>
          <w:sz w:val="24"/>
          <w:szCs w:val="24"/>
        </w:rPr>
        <w:t>19 № 710 «О проведении экспериментов по повышению качества и связанности данных, содержащихся в государственных информационных ресурсах».</w:t>
      </w:r>
    </w:p>
    <w:p w:rsidR="00062D43" w:rsidRDefault="00832045">
      <w:pPr>
        <w:pStyle w:val="affff4"/>
        <w:tabs>
          <w:tab w:val="left" w:pos="1276"/>
          <w:tab w:val="left" w:pos="1701"/>
        </w:tabs>
        <w:spacing w:line="276" w:lineRule="auto"/>
        <w:ind w:left="0" w:firstLine="567"/>
        <w:jc w:val="both"/>
      </w:pPr>
      <w:r>
        <w:rPr>
          <w:rFonts w:cs="Times New Roman"/>
          <w:sz w:val="24"/>
          <w:szCs w:val="24"/>
        </w:rPr>
        <w:t>1.2.10. Распоряжение Правительства Российской Федерации от 25.12.2013 № 2516-р «Об утверждении Концепции развития меха</w:t>
      </w:r>
      <w:r>
        <w:rPr>
          <w:rFonts w:cs="Times New Roman"/>
          <w:sz w:val="24"/>
          <w:szCs w:val="24"/>
        </w:rPr>
        <w:t>низмов предоставления государственных и мун</w:t>
      </w:r>
      <w:r>
        <w:rPr>
          <w:rFonts w:cs="Times New Roman"/>
          <w:sz w:val="24"/>
          <w:szCs w:val="24"/>
        </w:rPr>
        <w:t>и</w:t>
      </w:r>
      <w:r>
        <w:rPr>
          <w:rFonts w:cs="Times New Roman"/>
          <w:sz w:val="24"/>
          <w:szCs w:val="24"/>
        </w:rPr>
        <w:t>ципальных услуг в электронном виде».</w:t>
      </w:r>
    </w:p>
    <w:p w:rsidR="00062D43" w:rsidRDefault="00832045">
      <w:pPr>
        <w:pStyle w:val="affff4"/>
        <w:tabs>
          <w:tab w:val="left" w:pos="1276"/>
          <w:tab w:val="left" w:pos="1701"/>
        </w:tabs>
        <w:spacing w:line="276" w:lineRule="auto"/>
        <w:ind w:left="0" w:firstLine="567"/>
        <w:jc w:val="both"/>
      </w:pPr>
      <w:r>
        <w:rPr>
          <w:rFonts w:cs="Times New Roman"/>
          <w:sz w:val="24"/>
          <w:szCs w:val="24"/>
        </w:rPr>
        <w:t>1.2.11. Приказ Министерства связи и массовых коммуникаций Российской Федерации от 19.01.2015 № 7 «Об утверждении Положения о федеральной государственной информацио</w:t>
      </w:r>
      <w:r>
        <w:rPr>
          <w:rFonts w:cs="Times New Roman"/>
          <w:sz w:val="24"/>
          <w:szCs w:val="24"/>
        </w:rPr>
        <w:t>н</w:t>
      </w:r>
      <w:r>
        <w:rPr>
          <w:rFonts w:cs="Times New Roman"/>
          <w:sz w:val="24"/>
          <w:szCs w:val="24"/>
        </w:rPr>
        <w:t>ной системе</w:t>
      </w:r>
      <w:r>
        <w:rPr>
          <w:rFonts w:cs="Times New Roman"/>
          <w:sz w:val="24"/>
          <w:szCs w:val="24"/>
        </w:rPr>
        <w:t xml:space="preserve"> «Единая система нормативной справочной информации», а также Перечня норм</w:t>
      </w:r>
      <w:r>
        <w:rPr>
          <w:rFonts w:cs="Times New Roman"/>
          <w:sz w:val="24"/>
          <w:szCs w:val="24"/>
        </w:rPr>
        <w:t>а</w:t>
      </w:r>
      <w:r>
        <w:rPr>
          <w:rFonts w:cs="Times New Roman"/>
          <w:sz w:val="24"/>
          <w:szCs w:val="24"/>
        </w:rPr>
        <w:t>тивной справочной информации, подлежащей размещению в федеральной государственной информационной системе «Единая система нормативной справочной информации».</w:t>
      </w:r>
    </w:p>
    <w:p w:rsidR="00062D43" w:rsidRDefault="00832045">
      <w:pPr>
        <w:pStyle w:val="affff4"/>
        <w:tabs>
          <w:tab w:val="left" w:pos="1276"/>
          <w:tab w:val="left" w:pos="1701"/>
        </w:tabs>
        <w:spacing w:line="276" w:lineRule="auto"/>
        <w:ind w:left="0" w:firstLine="567"/>
        <w:jc w:val="both"/>
      </w:pPr>
      <w:r>
        <w:rPr>
          <w:rFonts w:cs="Times New Roman"/>
          <w:sz w:val="24"/>
          <w:szCs w:val="24"/>
        </w:rPr>
        <w:t>1.2.12. Приказ Министерст</w:t>
      </w:r>
      <w:r>
        <w:rPr>
          <w:rFonts w:cs="Times New Roman"/>
          <w:sz w:val="24"/>
          <w:szCs w:val="24"/>
        </w:rPr>
        <w:t>ва связи и массовых коммуникаций Российской Федерации от 23.06.2015 № 210 «Об утверждении Технических требований к взаимодействию информац</w:t>
      </w:r>
      <w:r>
        <w:rPr>
          <w:rFonts w:cs="Times New Roman"/>
          <w:sz w:val="24"/>
          <w:szCs w:val="24"/>
        </w:rPr>
        <w:t>и</w:t>
      </w:r>
      <w:r>
        <w:rPr>
          <w:rFonts w:cs="Times New Roman"/>
          <w:sz w:val="24"/>
          <w:szCs w:val="24"/>
        </w:rPr>
        <w:t>онных систем в единой системе межведомственного электронного взаимодействия».</w:t>
      </w:r>
    </w:p>
    <w:p w:rsidR="00062D43" w:rsidRDefault="00832045">
      <w:pPr>
        <w:pStyle w:val="affff4"/>
        <w:tabs>
          <w:tab w:val="left" w:pos="1276"/>
          <w:tab w:val="left" w:pos="1701"/>
        </w:tabs>
        <w:spacing w:line="276" w:lineRule="auto"/>
        <w:ind w:left="0" w:firstLine="567"/>
        <w:jc w:val="both"/>
      </w:pPr>
      <w:r>
        <w:rPr>
          <w:rFonts w:cs="Times New Roman"/>
          <w:sz w:val="24"/>
          <w:szCs w:val="24"/>
        </w:rPr>
        <w:lastRenderedPageBreak/>
        <w:t>1.2.13.Методические рекомендации по раб</w:t>
      </w:r>
      <w:r>
        <w:rPr>
          <w:rFonts w:cs="Times New Roman"/>
          <w:sz w:val="24"/>
          <w:szCs w:val="24"/>
        </w:rPr>
        <w:t xml:space="preserve">оте с Единой системой межведомственного электронного взаимодействия (действующая версия размещена на портале </w:t>
      </w:r>
      <w:hyperlink r:id="rId13" w:tooltip="https://smev3.gosuslugi.ru/" w:history="1">
        <w:r>
          <w:rPr>
            <w:rStyle w:val="aff6"/>
            <w:color w:val="auto"/>
            <w:sz w:val="24"/>
            <w:szCs w:val="24"/>
          </w:rPr>
          <w:t>https://smev3.gosuslugi.ru/</w:t>
        </w:r>
      </w:hyperlink>
      <w:r>
        <w:rPr>
          <w:rFonts w:cs="Times New Roman"/>
          <w:sz w:val="24"/>
          <w:szCs w:val="24"/>
        </w:rPr>
        <w:t>).</w:t>
      </w:r>
    </w:p>
    <w:p w:rsidR="00062D43" w:rsidRDefault="00832045">
      <w:pPr>
        <w:pStyle w:val="affff4"/>
        <w:tabs>
          <w:tab w:val="left" w:pos="1276"/>
          <w:tab w:val="left" w:pos="1701"/>
        </w:tabs>
        <w:spacing w:line="276" w:lineRule="auto"/>
        <w:ind w:left="0" w:firstLine="567"/>
        <w:jc w:val="both"/>
      </w:pPr>
      <w:r>
        <w:rPr>
          <w:rFonts w:cs="Times New Roman"/>
          <w:sz w:val="24"/>
          <w:szCs w:val="24"/>
        </w:rPr>
        <w:t>1.2.14. Приказ министерства цифрового ра</w:t>
      </w:r>
      <w:r>
        <w:rPr>
          <w:rFonts w:cs="Times New Roman"/>
          <w:sz w:val="24"/>
          <w:szCs w:val="24"/>
        </w:rPr>
        <w:t>звития и связи Амурской области от 22.12.2023 № 129-од «О вводе в опытную эксплуатацию РСУД».</w:t>
      </w:r>
    </w:p>
    <w:p w:rsidR="00062D43" w:rsidRDefault="00832045">
      <w:pPr>
        <w:pStyle w:val="affff4"/>
        <w:tabs>
          <w:tab w:val="left" w:pos="1276"/>
          <w:tab w:val="left" w:pos="1701"/>
        </w:tabs>
        <w:spacing w:line="276" w:lineRule="auto"/>
        <w:ind w:left="0" w:firstLine="567"/>
        <w:jc w:val="both"/>
      </w:pPr>
      <w:r>
        <w:rPr>
          <w:rFonts w:cs="Times New Roman"/>
          <w:sz w:val="24"/>
          <w:szCs w:val="24"/>
        </w:rPr>
        <w:t>1.2.15. Постановление Правительства Амурской области от 05.02.2024 № 64 «О создании информационной системы «Региональная система управления данными Амурской облас</w:t>
      </w:r>
      <w:r>
        <w:rPr>
          <w:rFonts w:cs="Times New Roman"/>
          <w:sz w:val="24"/>
          <w:szCs w:val="24"/>
        </w:rPr>
        <w:t>ти».</w:t>
      </w:r>
    </w:p>
    <w:p w:rsidR="00062D43" w:rsidRDefault="00062D43">
      <w:pPr>
        <w:tabs>
          <w:tab w:val="left" w:pos="1134"/>
        </w:tabs>
        <w:jc w:val="both"/>
        <w:rPr>
          <w:rFonts w:eastAsia="Calibri" w:cs="Times New Roman"/>
          <w:sz w:val="24"/>
          <w:szCs w:val="24"/>
        </w:rPr>
      </w:pPr>
    </w:p>
    <w:p w:rsidR="00062D43" w:rsidRDefault="00832045">
      <w:pPr>
        <w:pStyle w:val="affff4"/>
        <w:keepNext/>
        <w:keepLines/>
        <w:widowControl w:val="0"/>
        <w:numPr>
          <w:ilvl w:val="1"/>
          <w:numId w:val="9"/>
        </w:numPr>
        <w:shd w:val="clear" w:color="auto" w:fill="FFFFFF"/>
        <w:spacing w:line="252" w:lineRule="auto"/>
        <w:ind w:firstLine="567"/>
        <w:jc w:val="center"/>
        <w:outlineLvl w:val="1"/>
      </w:pPr>
      <w:r>
        <w:rPr>
          <w:rFonts w:eastAsia="MS Mincho" w:cs="Times New Roman"/>
          <w:b/>
          <w:sz w:val="24"/>
          <w:szCs w:val="24"/>
          <w:lang w:eastAsia="en-US"/>
        </w:rPr>
        <w:t>1.2. Порядок оформления и предъявления Заказчику результатов оказанных Услуг</w:t>
      </w:r>
    </w:p>
    <w:p w:rsidR="00062D43" w:rsidRDefault="00832045">
      <w:pPr>
        <w:tabs>
          <w:tab w:val="left" w:pos="1134"/>
        </w:tabs>
        <w:ind w:firstLine="567"/>
        <w:jc w:val="both"/>
      </w:pPr>
      <w:r>
        <w:rPr>
          <w:rFonts w:eastAsia="Calibri" w:cs="Times New Roman"/>
          <w:sz w:val="24"/>
          <w:szCs w:val="24"/>
        </w:rPr>
        <w:t xml:space="preserve">Результаты Услуг </w:t>
      </w:r>
      <w:proofErr w:type="gramStart"/>
      <w:r>
        <w:rPr>
          <w:rFonts w:eastAsia="Calibri" w:cs="Times New Roman"/>
          <w:sz w:val="24"/>
          <w:szCs w:val="24"/>
        </w:rPr>
        <w:t>оформляются и предъявляются</w:t>
      </w:r>
      <w:proofErr w:type="gramEnd"/>
      <w:r>
        <w:rPr>
          <w:rFonts w:eastAsia="Calibri" w:cs="Times New Roman"/>
          <w:sz w:val="24"/>
          <w:szCs w:val="24"/>
        </w:rPr>
        <w:t xml:space="preserve"> Заказчику в соответствии с требовани</w:t>
      </w:r>
      <w:r>
        <w:rPr>
          <w:rFonts w:eastAsia="Calibri" w:cs="Times New Roman"/>
          <w:sz w:val="24"/>
          <w:szCs w:val="24"/>
        </w:rPr>
        <w:t>я</w:t>
      </w:r>
      <w:r>
        <w:rPr>
          <w:rFonts w:eastAsia="Calibri" w:cs="Times New Roman"/>
          <w:sz w:val="24"/>
          <w:szCs w:val="24"/>
        </w:rPr>
        <w:t xml:space="preserve">ми Контракта, настоящего Технического задания, с учетом требований следующих документов: </w:t>
      </w:r>
    </w:p>
    <w:p w:rsidR="00062D43" w:rsidRDefault="00832045">
      <w:pPr>
        <w:widowControl w:val="0"/>
        <w:ind w:firstLine="567"/>
        <w:jc w:val="both"/>
      </w:pPr>
      <w:r>
        <w:rPr>
          <w:rFonts w:cs="Times New Roman"/>
          <w:sz w:val="24"/>
          <w:szCs w:val="24"/>
        </w:rPr>
        <w:t>-</w:t>
      </w:r>
      <w:r>
        <w:rPr>
          <w:rFonts w:cs="Times New Roman"/>
          <w:sz w:val="24"/>
          <w:szCs w:val="24"/>
        </w:rPr>
        <w:t xml:space="preserve"> ГОСТ </w:t>
      </w:r>
      <w:proofErr w:type="gramStart"/>
      <w:r>
        <w:rPr>
          <w:rFonts w:cs="Times New Roman"/>
          <w:sz w:val="24"/>
          <w:szCs w:val="24"/>
        </w:rPr>
        <w:t>Р</w:t>
      </w:r>
      <w:proofErr w:type="gramEnd"/>
      <w:r>
        <w:rPr>
          <w:rFonts w:cs="Times New Roman"/>
          <w:sz w:val="24"/>
          <w:szCs w:val="24"/>
        </w:rPr>
        <w:t xml:space="preserve"> 59853-2021. Национальный стандарт Российской Федерации. Информационные технологии. Комплекс стандартов на автоматизированные системы. Автоматизированные с</w:t>
      </w:r>
      <w:r>
        <w:rPr>
          <w:rFonts w:cs="Times New Roman"/>
          <w:sz w:val="24"/>
          <w:szCs w:val="24"/>
        </w:rPr>
        <w:t>и</w:t>
      </w:r>
      <w:r>
        <w:rPr>
          <w:rFonts w:cs="Times New Roman"/>
          <w:sz w:val="24"/>
          <w:szCs w:val="24"/>
        </w:rPr>
        <w:t xml:space="preserve">стемы. Термины и определения" (утв. и </w:t>
      </w:r>
      <w:proofErr w:type="gramStart"/>
      <w:r>
        <w:rPr>
          <w:rFonts w:cs="Times New Roman"/>
          <w:sz w:val="24"/>
          <w:szCs w:val="24"/>
        </w:rPr>
        <w:t>введен</w:t>
      </w:r>
      <w:proofErr w:type="gramEnd"/>
      <w:r>
        <w:rPr>
          <w:rFonts w:cs="Times New Roman"/>
          <w:sz w:val="24"/>
          <w:szCs w:val="24"/>
        </w:rPr>
        <w:t xml:space="preserve"> в действие Приказом </w:t>
      </w:r>
      <w:proofErr w:type="spellStart"/>
      <w:r>
        <w:rPr>
          <w:rFonts w:cs="Times New Roman"/>
          <w:sz w:val="24"/>
          <w:szCs w:val="24"/>
        </w:rPr>
        <w:t>Росстандарта</w:t>
      </w:r>
      <w:proofErr w:type="spellEnd"/>
      <w:r>
        <w:rPr>
          <w:rFonts w:cs="Times New Roman"/>
          <w:sz w:val="24"/>
          <w:szCs w:val="24"/>
        </w:rPr>
        <w:t xml:space="preserve"> от 19.11.2021 №</w:t>
      </w:r>
      <w:r>
        <w:rPr>
          <w:rFonts w:cs="Times New Roman"/>
          <w:sz w:val="24"/>
          <w:szCs w:val="24"/>
        </w:rPr>
        <w:t>1520-ст);</w:t>
      </w:r>
    </w:p>
    <w:p w:rsidR="00062D43" w:rsidRDefault="00832045">
      <w:pPr>
        <w:widowControl w:val="0"/>
        <w:ind w:firstLine="567"/>
        <w:jc w:val="both"/>
      </w:pPr>
      <w:r>
        <w:rPr>
          <w:rFonts w:cs="Times New Roman"/>
          <w:sz w:val="24"/>
          <w:szCs w:val="24"/>
        </w:rPr>
        <w:t>- ГОСТ 34.602-2020. Межгосударственный стандарт. Информационные технологии. Ко</w:t>
      </w:r>
      <w:r>
        <w:rPr>
          <w:rFonts w:cs="Times New Roman"/>
          <w:sz w:val="24"/>
          <w:szCs w:val="24"/>
        </w:rPr>
        <w:t>м</w:t>
      </w:r>
      <w:r>
        <w:rPr>
          <w:rFonts w:cs="Times New Roman"/>
          <w:sz w:val="24"/>
          <w:szCs w:val="24"/>
        </w:rPr>
        <w:t>плекс стандартов на автоматизированные системы. Техническое задание на создание автомат</w:t>
      </w:r>
      <w:r>
        <w:rPr>
          <w:rFonts w:cs="Times New Roman"/>
          <w:sz w:val="24"/>
          <w:szCs w:val="24"/>
        </w:rPr>
        <w:t>и</w:t>
      </w:r>
      <w:r>
        <w:rPr>
          <w:rFonts w:cs="Times New Roman"/>
          <w:sz w:val="24"/>
          <w:szCs w:val="24"/>
        </w:rPr>
        <w:t>зированной системы (</w:t>
      </w:r>
      <w:proofErr w:type="gramStart"/>
      <w:r>
        <w:rPr>
          <w:rFonts w:cs="Times New Roman"/>
          <w:sz w:val="24"/>
          <w:szCs w:val="24"/>
        </w:rPr>
        <w:t>введен</w:t>
      </w:r>
      <w:proofErr w:type="gramEnd"/>
      <w:r>
        <w:rPr>
          <w:rFonts w:cs="Times New Roman"/>
          <w:sz w:val="24"/>
          <w:szCs w:val="24"/>
        </w:rPr>
        <w:t xml:space="preserve"> в действие Приказом </w:t>
      </w:r>
      <w:proofErr w:type="spellStart"/>
      <w:r>
        <w:rPr>
          <w:rFonts w:cs="Times New Roman"/>
          <w:sz w:val="24"/>
          <w:szCs w:val="24"/>
        </w:rPr>
        <w:t>Росстандарта</w:t>
      </w:r>
      <w:proofErr w:type="spellEnd"/>
      <w:r>
        <w:rPr>
          <w:rFonts w:cs="Times New Roman"/>
          <w:sz w:val="24"/>
          <w:szCs w:val="24"/>
        </w:rPr>
        <w:t xml:space="preserve"> от 19.11.2021 №1522</w:t>
      </w:r>
      <w:r>
        <w:rPr>
          <w:rFonts w:cs="Times New Roman"/>
          <w:sz w:val="24"/>
          <w:szCs w:val="24"/>
        </w:rPr>
        <w:t>-ст);</w:t>
      </w:r>
    </w:p>
    <w:p w:rsidR="00062D43" w:rsidRDefault="00832045">
      <w:pPr>
        <w:widowControl w:val="0"/>
        <w:ind w:firstLine="567"/>
        <w:jc w:val="both"/>
      </w:pPr>
      <w:r>
        <w:rPr>
          <w:rFonts w:cs="Times New Roman"/>
          <w:sz w:val="24"/>
          <w:szCs w:val="24"/>
        </w:rPr>
        <w:t>- ГОСТ 34.201-2020. Межгосударственный стандарт. Информационные технологии. Ко</w:t>
      </w:r>
      <w:r>
        <w:rPr>
          <w:rFonts w:cs="Times New Roman"/>
          <w:sz w:val="24"/>
          <w:szCs w:val="24"/>
        </w:rPr>
        <w:t>м</w:t>
      </w:r>
      <w:r>
        <w:rPr>
          <w:rFonts w:cs="Times New Roman"/>
          <w:sz w:val="24"/>
          <w:szCs w:val="24"/>
        </w:rPr>
        <w:t>плекс стандартов на автоматизированные системы. Виды, комплектность и обозначение док</w:t>
      </w:r>
      <w:r>
        <w:rPr>
          <w:rFonts w:cs="Times New Roman"/>
          <w:sz w:val="24"/>
          <w:szCs w:val="24"/>
        </w:rPr>
        <w:t>у</w:t>
      </w:r>
      <w:r>
        <w:rPr>
          <w:rFonts w:cs="Times New Roman"/>
          <w:sz w:val="24"/>
          <w:szCs w:val="24"/>
        </w:rPr>
        <w:t>ментов при создании автоматизированных систем (</w:t>
      </w:r>
      <w:proofErr w:type="gramStart"/>
      <w:r>
        <w:rPr>
          <w:rFonts w:cs="Times New Roman"/>
          <w:sz w:val="24"/>
          <w:szCs w:val="24"/>
        </w:rPr>
        <w:t>введен</w:t>
      </w:r>
      <w:proofErr w:type="gramEnd"/>
      <w:r>
        <w:rPr>
          <w:rFonts w:cs="Times New Roman"/>
          <w:sz w:val="24"/>
          <w:szCs w:val="24"/>
        </w:rPr>
        <w:t xml:space="preserve"> в действие Приказом </w:t>
      </w:r>
      <w:proofErr w:type="spellStart"/>
      <w:r>
        <w:rPr>
          <w:rFonts w:cs="Times New Roman"/>
          <w:sz w:val="24"/>
          <w:szCs w:val="24"/>
        </w:rPr>
        <w:t>Росстандарт</w:t>
      </w:r>
      <w:r>
        <w:rPr>
          <w:rFonts w:cs="Times New Roman"/>
          <w:sz w:val="24"/>
          <w:szCs w:val="24"/>
        </w:rPr>
        <w:t>а</w:t>
      </w:r>
      <w:proofErr w:type="spellEnd"/>
      <w:r>
        <w:rPr>
          <w:rFonts w:cs="Times New Roman"/>
          <w:sz w:val="24"/>
          <w:szCs w:val="24"/>
        </w:rPr>
        <w:t xml:space="preserve"> от 19.11.2021 № 1521-ст);</w:t>
      </w:r>
    </w:p>
    <w:p w:rsidR="00062D43" w:rsidRDefault="00832045">
      <w:pPr>
        <w:widowControl w:val="0"/>
        <w:ind w:firstLine="567"/>
        <w:jc w:val="both"/>
      </w:pPr>
      <w:r>
        <w:rPr>
          <w:rFonts w:cs="Times New Roman"/>
          <w:sz w:val="24"/>
          <w:szCs w:val="24"/>
        </w:rPr>
        <w:t xml:space="preserve">- ГОСТ </w:t>
      </w:r>
      <w:proofErr w:type="gramStart"/>
      <w:r>
        <w:rPr>
          <w:rFonts w:cs="Times New Roman"/>
          <w:sz w:val="24"/>
          <w:szCs w:val="24"/>
        </w:rPr>
        <w:t>Р</w:t>
      </w:r>
      <w:proofErr w:type="gramEnd"/>
      <w:r>
        <w:rPr>
          <w:rFonts w:cs="Times New Roman"/>
          <w:sz w:val="24"/>
          <w:szCs w:val="24"/>
        </w:rPr>
        <w:t xml:space="preserve"> 59792-2021. Национальный стандарт Российской Федерации. Информационные технологии. Комплекс стандартов на автоматизированные системы. Виды испытаний автомат</w:t>
      </w:r>
      <w:r>
        <w:rPr>
          <w:rFonts w:cs="Times New Roman"/>
          <w:sz w:val="24"/>
          <w:szCs w:val="24"/>
        </w:rPr>
        <w:t>и</w:t>
      </w:r>
      <w:r>
        <w:rPr>
          <w:rFonts w:cs="Times New Roman"/>
          <w:sz w:val="24"/>
          <w:szCs w:val="24"/>
        </w:rPr>
        <w:t xml:space="preserve">зированных систем (утв. и </w:t>
      </w:r>
      <w:proofErr w:type="gramStart"/>
      <w:r>
        <w:rPr>
          <w:rFonts w:cs="Times New Roman"/>
          <w:sz w:val="24"/>
          <w:szCs w:val="24"/>
        </w:rPr>
        <w:t>введен</w:t>
      </w:r>
      <w:proofErr w:type="gramEnd"/>
      <w:r>
        <w:rPr>
          <w:rFonts w:cs="Times New Roman"/>
          <w:sz w:val="24"/>
          <w:szCs w:val="24"/>
        </w:rPr>
        <w:t xml:space="preserve"> в действие Приказом </w:t>
      </w:r>
      <w:proofErr w:type="spellStart"/>
      <w:r>
        <w:rPr>
          <w:rFonts w:cs="Times New Roman"/>
          <w:sz w:val="24"/>
          <w:szCs w:val="24"/>
        </w:rPr>
        <w:t>Росстанда</w:t>
      </w:r>
      <w:r>
        <w:rPr>
          <w:rFonts w:cs="Times New Roman"/>
          <w:sz w:val="24"/>
          <w:szCs w:val="24"/>
        </w:rPr>
        <w:t>рта</w:t>
      </w:r>
      <w:proofErr w:type="spellEnd"/>
      <w:r>
        <w:rPr>
          <w:rFonts w:cs="Times New Roman"/>
          <w:sz w:val="24"/>
          <w:szCs w:val="24"/>
        </w:rPr>
        <w:t xml:space="preserve"> от 25.10.2021 № 1284-ст);</w:t>
      </w:r>
    </w:p>
    <w:p w:rsidR="00062D43" w:rsidRDefault="00832045">
      <w:pPr>
        <w:widowControl w:val="0"/>
        <w:ind w:firstLine="567"/>
        <w:jc w:val="both"/>
      </w:pPr>
      <w:r>
        <w:rPr>
          <w:rFonts w:cs="Times New Roman"/>
          <w:sz w:val="24"/>
          <w:szCs w:val="24"/>
        </w:rPr>
        <w:t xml:space="preserve">- ГОСТ 19.301-79 «Программа и методика испытаний. Требования к содержанию и оформлению» (утв. и </w:t>
      </w:r>
      <w:proofErr w:type="gramStart"/>
      <w:r>
        <w:rPr>
          <w:rFonts w:cs="Times New Roman"/>
          <w:sz w:val="24"/>
          <w:szCs w:val="24"/>
        </w:rPr>
        <w:t>введен</w:t>
      </w:r>
      <w:proofErr w:type="gramEnd"/>
      <w:r>
        <w:rPr>
          <w:rFonts w:cs="Times New Roman"/>
          <w:sz w:val="24"/>
          <w:szCs w:val="24"/>
        </w:rPr>
        <w:t xml:space="preserve"> в действие постановлением от 11.12.1979 № 4753).</w:t>
      </w:r>
    </w:p>
    <w:p w:rsidR="00062D43" w:rsidRDefault="00062D43">
      <w:pPr>
        <w:widowControl w:val="0"/>
        <w:ind w:firstLine="567"/>
        <w:jc w:val="both"/>
        <w:rPr>
          <w:rFonts w:cs="Times New Roman"/>
          <w:b/>
          <w:bCs/>
          <w:sz w:val="24"/>
          <w:szCs w:val="24"/>
        </w:rPr>
      </w:pPr>
    </w:p>
    <w:p w:rsidR="00062D43" w:rsidRDefault="00832045">
      <w:pPr>
        <w:widowControl w:val="0"/>
        <w:ind w:firstLine="567"/>
        <w:jc w:val="center"/>
      </w:pPr>
      <w:r>
        <w:rPr>
          <w:rFonts w:cs="Times New Roman"/>
          <w:b/>
          <w:bCs/>
          <w:sz w:val="24"/>
          <w:szCs w:val="24"/>
        </w:rPr>
        <w:t>2. СОСТАВ И НАЗНАЧЕНИЕ ОКАЗЫВАЕМЫХ УСЛУГ</w:t>
      </w:r>
    </w:p>
    <w:p w:rsidR="00062D43" w:rsidRDefault="00832045">
      <w:pPr>
        <w:pStyle w:val="affff4"/>
        <w:keepNext/>
        <w:keepLines/>
        <w:widowControl w:val="0"/>
        <w:shd w:val="clear" w:color="auto" w:fill="FFFFFF"/>
        <w:spacing w:line="252" w:lineRule="auto"/>
        <w:ind w:left="0" w:firstLine="567"/>
        <w:jc w:val="both"/>
        <w:outlineLvl w:val="1"/>
      </w:pPr>
      <w:r>
        <w:rPr>
          <w:rFonts w:eastAsia="MS Mincho" w:cs="Times New Roman"/>
          <w:b/>
          <w:sz w:val="24"/>
          <w:szCs w:val="24"/>
          <w:lang w:eastAsia="en-US"/>
        </w:rPr>
        <w:t>2.1. Цели оказания Услуг</w:t>
      </w:r>
    </w:p>
    <w:p w:rsidR="00062D43" w:rsidRDefault="00832045">
      <w:pPr>
        <w:ind w:firstLine="567"/>
        <w:jc w:val="both"/>
      </w:pPr>
      <w:r>
        <w:rPr>
          <w:rFonts w:eastAsia="Calibri" w:cs="Times New Roman"/>
          <w:sz w:val="24"/>
          <w:szCs w:val="24"/>
        </w:rPr>
        <w:t xml:space="preserve">Целью оказания Услуг является обеспечение </w:t>
      </w:r>
      <w:r>
        <w:rPr>
          <w:rFonts w:cs="Times New Roman"/>
          <w:sz w:val="24"/>
          <w:szCs w:val="24"/>
        </w:rPr>
        <w:t>эффективности и доступности использов</w:t>
      </w:r>
      <w:r>
        <w:rPr>
          <w:rFonts w:cs="Times New Roman"/>
          <w:sz w:val="24"/>
          <w:szCs w:val="24"/>
        </w:rPr>
        <w:t>а</w:t>
      </w:r>
      <w:r>
        <w:rPr>
          <w:rFonts w:cs="Times New Roman"/>
          <w:sz w:val="24"/>
          <w:szCs w:val="24"/>
        </w:rPr>
        <w:t>ния государственных данных, как для осуществления государственных и муниципальных функций, предоставления государственных и муниципальных услуг, так и для удовлетворения информ</w:t>
      </w:r>
      <w:r>
        <w:rPr>
          <w:rFonts w:cs="Times New Roman"/>
          <w:sz w:val="24"/>
          <w:szCs w:val="24"/>
        </w:rPr>
        <w:t>ационных потребностей физических, юридических лиц и органов власти области.</w:t>
      </w:r>
    </w:p>
    <w:p w:rsidR="00062D43" w:rsidRDefault="00832045">
      <w:pPr>
        <w:pStyle w:val="affff4"/>
        <w:keepNext/>
        <w:keepLines/>
        <w:widowControl w:val="0"/>
        <w:shd w:val="clear" w:color="auto" w:fill="FFFFFF"/>
        <w:spacing w:line="252" w:lineRule="auto"/>
        <w:ind w:left="0" w:firstLine="567"/>
        <w:jc w:val="both"/>
        <w:outlineLvl w:val="1"/>
      </w:pPr>
      <w:r>
        <w:rPr>
          <w:rFonts w:eastAsia="MS Mincho" w:cs="Times New Roman"/>
          <w:b/>
          <w:sz w:val="24"/>
          <w:szCs w:val="24"/>
          <w:lang w:eastAsia="en-US"/>
        </w:rPr>
        <w:t>2.2. Место оказания Услуг</w:t>
      </w:r>
    </w:p>
    <w:p w:rsidR="00062D43" w:rsidRDefault="00832045">
      <w:pPr>
        <w:ind w:firstLine="567"/>
        <w:jc w:val="both"/>
      </w:pPr>
      <w:r>
        <w:rPr>
          <w:rFonts w:cs="Times New Roman"/>
          <w:sz w:val="24"/>
          <w:szCs w:val="24"/>
        </w:rPr>
        <w:t xml:space="preserve">По </w:t>
      </w:r>
      <w:r>
        <w:rPr>
          <w:rFonts w:eastAsia="Calibri" w:cs="Times New Roman"/>
          <w:sz w:val="24"/>
          <w:szCs w:val="24"/>
        </w:rPr>
        <w:t>месту</w:t>
      </w:r>
      <w:r>
        <w:rPr>
          <w:rFonts w:cs="Times New Roman"/>
          <w:sz w:val="24"/>
          <w:szCs w:val="24"/>
        </w:rPr>
        <w:t xml:space="preserve"> нахождения Заказчика: Амурская область, г. Благовещенск, улица Ленина, д. 135. Допускается оказание услуги Исполнителем посредством удаленного по</w:t>
      </w:r>
      <w:r>
        <w:rPr>
          <w:rFonts w:cs="Times New Roman"/>
          <w:sz w:val="24"/>
          <w:szCs w:val="24"/>
        </w:rPr>
        <w:t>дключения к об</w:t>
      </w:r>
      <w:r>
        <w:rPr>
          <w:rFonts w:cs="Times New Roman"/>
          <w:sz w:val="24"/>
          <w:szCs w:val="24"/>
        </w:rPr>
        <w:t>о</w:t>
      </w:r>
      <w:r>
        <w:rPr>
          <w:rFonts w:cs="Times New Roman"/>
          <w:sz w:val="24"/>
          <w:szCs w:val="24"/>
        </w:rPr>
        <w:t>рудованию Заказчика по защищенным интернет каналам под наблюдением специалиста Зака</w:t>
      </w:r>
      <w:r>
        <w:rPr>
          <w:rFonts w:cs="Times New Roman"/>
          <w:sz w:val="24"/>
          <w:szCs w:val="24"/>
        </w:rPr>
        <w:t>з</w:t>
      </w:r>
      <w:r>
        <w:rPr>
          <w:rFonts w:cs="Times New Roman"/>
          <w:sz w:val="24"/>
          <w:szCs w:val="24"/>
        </w:rPr>
        <w:t xml:space="preserve">чика.  </w:t>
      </w:r>
    </w:p>
    <w:p w:rsidR="00062D43" w:rsidRDefault="00832045">
      <w:pPr>
        <w:ind w:firstLine="567"/>
        <w:jc w:val="both"/>
      </w:pPr>
      <w:r>
        <w:rPr>
          <w:rFonts w:cs="Times New Roman"/>
          <w:sz w:val="24"/>
          <w:szCs w:val="24"/>
        </w:rPr>
        <w:t xml:space="preserve">Приемка результатов оказанных услуг будет осуществляться в административном здании, расположенном по адресу: </w:t>
      </w:r>
      <w:proofErr w:type="gramStart"/>
      <w:r>
        <w:rPr>
          <w:rFonts w:cs="Times New Roman"/>
          <w:sz w:val="24"/>
          <w:szCs w:val="24"/>
        </w:rPr>
        <w:t>Амурская область, г. Благовещенск, ул. Л</w:t>
      </w:r>
      <w:r>
        <w:rPr>
          <w:rFonts w:cs="Times New Roman"/>
          <w:sz w:val="24"/>
          <w:szCs w:val="24"/>
        </w:rPr>
        <w:t>енина, д. 135, либо удале</w:t>
      </w:r>
      <w:r>
        <w:rPr>
          <w:rFonts w:cs="Times New Roman"/>
          <w:sz w:val="24"/>
          <w:szCs w:val="24"/>
        </w:rPr>
        <w:t>н</w:t>
      </w:r>
      <w:r>
        <w:rPr>
          <w:rFonts w:cs="Times New Roman"/>
          <w:sz w:val="24"/>
          <w:szCs w:val="24"/>
        </w:rPr>
        <w:t>но, при помощи программно-технических средств видеоконференцсвязи.</w:t>
      </w:r>
      <w:proofErr w:type="gramEnd"/>
    </w:p>
    <w:p w:rsidR="00062D43" w:rsidRDefault="00832045">
      <w:pPr>
        <w:pStyle w:val="affff4"/>
        <w:keepNext/>
        <w:keepLines/>
        <w:widowControl w:val="0"/>
        <w:shd w:val="clear" w:color="auto" w:fill="FFFFFF"/>
        <w:spacing w:line="252" w:lineRule="auto"/>
        <w:ind w:left="0" w:firstLine="567"/>
        <w:jc w:val="both"/>
        <w:outlineLvl w:val="1"/>
      </w:pPr>
      <w:r>
        <w:rPr>
          <w:rFonts w:eastAsia="MS Mincho" w:cs="Times New Roman"/>
          <w:b/>
          <w:sz w:val="24"/>
          <w:szCs w:val="24"/>
          <w:lang w:eastAsia="en-US"/>
        </w:rPr>
        <w:t>2.3. Срок оказания услуг</w:t>
      </w:r>
    </w:p>
    <w:p w:rsidR="00062D43" w:rsidRDefault="00832045">
      <w:pPr>
        <w:ind w:firstLine="567"/>
        <w:jc w:val="both"/>
      </w:pPr>
      <w:r>
        <w:rPr>
          <w:rFonts w:cs="Times New Roman"/>
          <w:sz w:val="24"/>
          <w:szCs w:val="24"/>
        </w:rPr>
        <w:t xml:space="preserve">Сроки начала и окончания оказания Услуг </w:t>
      </w:r>
      <w:proofErr w:type="gramStart"/>
      <w:r>
        <w:rPr>
          <w:rFonts w:cs="Times New Roman"/>
          <w:sz w:val="24"/>
          <w:szCs w:val="24"/>
        </w:rPr>
        <w:t>с даты заключения</w:t>
      </w:r>
      <w:proofErr w:type="gramEnd"/>
      <w:r>
        <w:rPr>
          <w:rFonts w:cs="Times New Roman"/>
          <w:sz w:val="24"/>
          <w:szCs w:val="24"/>
        </w:rPr>
        <w:t xml:space="preserve"> Контракта по 02.12.2026 г.</w:t>
      </w:r>
    </w:p>
    <w:p w:rsidR="00062D43" w:rsidRDefault="00832045">
      <w:pPr>
        <w:ind w:firstLine="567"/>
        <w:jc w:val="both"/>
      </w:pPr>
      <w:r>
        <w:rPr>
          <w:rFonts w:cs="Times New Roman"/>
          <w:sz w:val="24"/>
          <w:szCs w:val="24"/>
        </w:rPr>
        <w:t>Гарантийный срок на оказанные Услуги составляет 3 (тр</w:t>
      </w:r>
      <w:r>
        <w:rPr>
          <w:rFonts w:cs="Times New Roman"/>
          <w:sz w:val="24"/>
          <w:szCs w:val="24"/>
        </w:rPr>
        <w:t xml:space="preserve">и) месяца </w:t>
      </w:r>
      <w:proofErr w:type="gramStart"/>
      <w:r>
        <w:rPr>
          <w:rFonts w:cs="Times New Roman"/>
          <w:sz w:val="24"/>
          <w:szCs w:val="24"/>
        </w:rPr>
        <w:t>с даты подписания</w:t>
      </w:r>
      <w:proofErr w:type="gramEnd"/>
      <w:r>
        <w:rPr>
          <w:rFonts w:cs="Times New Roman"/>
          <w:sz w:val="24"/>
          <w:szCs w:val="24"/>
        </w:rPr>
        <w:t xml:space="preserve"> Сторонами документа о приемке.</w:t>
      </w:r>
    </w:p>
    <w:p w:rsidR="00062D43" w:rsidRDefault="00832045">
      <w:pPr>
        <w:ind w:firstLine="567"/>
        <w:jc w:val="both"/>
      </w:pPr>
      <w:r>
        <w:rPr>
          <w:rFonts w:cs="Times New Roman"/>
          <w:sz w:val="24"/>
          <w:szCs w:val="24"/>
        </w:rPr>
        <w:t>К гарантийным обязательствам Исполнителя относятся:</w:t>
      </w:r>
    </w:p>
    <w:p w:rsidR="00062D43" w:rsidRDefault="00832045">
      <w:pPr>
        <w:pStyle w:val="affff4"/>
        <w:numPr>
          <w:ilvl w:val="0"/>
          <w:numId w:val="10"/>
        </w:numPr>
        <w:ind w:left="0" w:firstLine="567"/>
        <w:jc w:val="both"/>
      </w:pPr>
      <w:r>
        <w:rPr>
          <w:rFonts w:cs="Times New Roman"/>
          <w:sz w:val="24"/>
          <w:szCs w:val="24"/>
        </w:rPr>
        <w:t>обязательство по перенастройке Системы в случае, если Заказчиком были обнаружены ошибки в настройке Системы после окончания срока Контракта;</w:t>
      </w:r>
    </w:p>
    <w:p w:rsidR="00062D43" w:rsidRDefault="00832045">
      <w:pPr>
        <w:pStyle w:val="affff4"/>
        <w:numPr>
          <w:ilvl w:val="0"/>
          <w:numId w:val="10"/>
        </w:numPr>
        <w:ind w:left="0" w:firstLine="567"/>
        <w:jc w:val="both"/>
      </w:pPr>
      <w:r>
        <w:rPr>
          <w:rFonts w:cs="Times New Roman"/>
          <w:sz w:val="24"/>
          <w:szCs w:val="24"/>
        </w:rPr>
        <w:lastRenderedPageBreak/>
        <w:t>обяз</w:t>
      </w:r>
      <w:r>
        <w:rPr>
          <w:rFonts w:cs="Times New Roman"/>
          <w:sz w:val="24"/>
          <w:szCs w:val="24"/>
        </w:rPr>
        <w:t>ательство по доработке Системы в случае, если Заказчиком были обнаружены ошибки или незавершенные действия Исполнителя по доработке Системы после окончания срока Контракта.</w:t>
      </w:r>
    </w:p>
    <w:p w:rsidR="00062D43" w:rsidRDefault="00832045">
      <w:pPr>
        <w:ind w:firstLine="567"/>
        <w:jc w:val="both"/>
      </w:pPr>
      <w:r>
        <w:rPr>
          <w:rFonts w:cs="Times New Roman"/>
          <w:sz w:val="24"/>
          <w:szCs w:val="24"/>
        </w:rPr>
        <w:t>Исполнитель предоставляет гарантию на качество оказанных услуг в течение 3 (трех) м</w:t>
      </w:r>
      <w:r>
        <w:rPr>
          <w:rFonts w:cs="Times New Roman"/>
          <w:sz w:val="24"/>
          <w:szCs w:val="24"/>
        </w:rPr>
        <w:t>е</w:t>
      </w:r>
      <w:r>
        <w:rPr>
          <w:rFonts w:cs="Times New Roman"/>
          <w:sz w:val="24"/>
          <w:szCs w:val="24"/>
        </w:rPr>
        <w:t xml:space="preserve">сяцев </w:t>
      </w:r>
      <w:proofErr w:type="gramStart"/>
      <w:r>
        <w:rPr>
          <w:rFonts w:cs="Times New Roman"/>
          <w:sz w:val="24"/>
          <w:szCs w:val="24"/>
        </w:rPr>
        <w:t>с даты подписания</w:t>
      </w:r>
      <w:proofErr w:type="gramEnd"/>
      <w:r>
        <w:rPr>
          <w:rFonts w:cs="Times New Roman"/>
          <w:sz w:val="24"/>
          <w:szCs w:val="24"/>
        </w:rPr>
        <w:t xml:space="preserve"> Сторонами документа о приемке. Гарантия распространяется на все составляющие результаты оказанных услуг. Устранение неисправностей (ошибок), возникш</w:t>
      </w:r>
      <w:r>
        <w:rPr>
          <w:rFonts w:cs="Times New Roman"/>
          <w:sz w:val="24"/>
          <w:szCs w:val="24"/>
        </w:rPr>
        <w:t>их по вине Исполнителя, в течение гарантийного срока осуществляется Исполнителем посре</w:t>
      </w:r>
      <w:r>
        <w:rPr>
          <w:rFonts w:cs="Times New Roman"/>
          <w:sz w:val="24"/>
          <w:szCs w:val="24"/>
        </w:rPr>
        <w:t>д</w:t>
      </w:r>
      <w:r>
        <w:rPr>
          <w:rFonts w:cs="Times New Roman"/>
          <w:sz w:val="24"/>
          <w:szCs w:val="24"/>
        </w:rPr>
        <w:t>ством удаленного доступа к Системе в сроки, согласованные с Заказчиком. Заказчик предоста</w:t>
      </w:r>
      <w:r>
        <w:rPr>
          <w:rFonts w:cs="Times New Roman"/>
          <w:sz w:val="24"/>
          <w:szCs w:val="24"/>
        </w:rPr>
        <w:t>в</w:t>
      </w:r>
      <w:r>
        <w:rPr>
          <w:rFonts w:cs="Times New Roman"/>
          <w:sz w:val="24"/>
          <w:szCs w:val="24"/>
        </w:rPr>
        <w:t xml:space="preserve">ляет Исполнителю возможность удаленного доступа к серверам через сеть Интернет </w:t>
      </w:r>
      <w:r>
        <w:rPr>
          <w:rFonts w:cs="Times New Roman"/>
          <w:sz w:val="24"/>
          <w:szCs w:val="24"/>
        </w:rPr>
        <w:t>для уд</w:t>
      </w:r>
      <w:r>
        <w:rPr>
          <w:rFonts w:cs="Times New Roman"/>
          <w:sz w:val="24"/>
          <w:szCs w:val="24"/>
        </w:rPr>
        <w:t>а</w:t>
      </w:r>
      <w:r>
        <w:rPr>
          <w:rFonts w:cs="Times New Roman"/>
          <w:sz w:val="24"/>
          <w:szCs w:val="24"/>
        </w:rPr>
        <w:t>ленного устранения возникших по вине Исполнителя ошибок работы Системы в пределах г</w:t>
      </w:r>
      <w:r>
        <w:rPr>
          <w:rFonts w:cs="Times New Roman"/>
          <w:sz w:val="24"/>
          <w:szCs w:val="24"/>
        </w:rPr>
        <w:t>а</w:t>
      </w:r>
      <w:r>
        <w:rPr>
          <w:rFonts w:cs="Times New Roman"/>
          <w:sz w:val="24"/>
          <w:szCs w:val="24"/>
        </w:rPr>
        <w:t>рантийного срока. При невозможности устранить неисправности удаленно, Исполнитель ос</w:t>
      </w:r>
      <w:r>
        <w:rPr>
          <w:rFonts w:cs="Times New Roman"/>
          <w:sz w:val="24"/>
          <w:szCs w:val="24"/>
        </w:rPr>
        <w:t>у</w:t>
      </w:r>
      <w:r>
        <w:rPr>
          <w:rFonts w:cs="Times New Roman"/>
          <w:sz w:val="24"/>
          <w:szCs w:val="24"/>
        </w:rPr>
        <w:t>ществляет исправление в месте размещения Системы.</w:t>
      </w:r>
    </w:p>
    <w:p w:rsidR="00062D43" w:rsidRDefault="00062D43"/>
    <w:p w:rsidR="00062D43" w:rsidRDefault="00832045">
      <w:pPr>
        <w:ind w:firstLine="567"/>
      </w:pPr>
      <w:r>
        <w:rPr>
          <w:rFonts w:cs="Times New Roman"/>
          <w:b/>
          <w:bCs/>
          <w:caps/>
          <w:sz w:val="24"/>
          <w:szCs w:val="24"/>
        </w:rPr>
        <w:t xml:space="preserve">ОПИСАНИЕ ОБЪЕКТА </w:t>
      </w:r>
    </w:p>
    <w:p w:rsidR="00062D43" w:rsidRDefault="00832045">
      <w:pPr>
        <w:ind w:firstLine="567"/>
        <w:jc w:val="both"/>
      </w:pPr>
      <w:r>
        <w:rPr>
          <w:rFonts w:cs="Times New Roman"/>
          <w:sz w:val="24"/>
          <w:szCs w:val="24"/>
        </w:rPr>
        <w:t>Система пре</w:t>
      </w:r>
      <w:r>
        <w:rPr>
          <w:rFonts w:cs="Times New Roman"/>
          <w:sz w:val="24"/>
          <w:szCs w:val="24"/>
        </w:rPr>
        <w:t>дназначена для автоматизации деятельности органов власти Амурской обл</w:t>
      </w:r>
      <w:r>
        <w:rPr>
          <w:rFonts w:cs="Times New Roman"/>
          <w:sz w:val="24"/>
          <w:szCs w:val="24"/>
        </w:rPr>
        <w:t>а</w:t>
      </w:r>
      <w:r>
        <w:rPr>
          <w:rFonts w:cs="Times New Roman"/>
          <w:sz w:val="24"/>
          <w:szCs w:val="24"/>
        </w:rPr>
        <w:t>сти, осуществляющих предоставление государственных и муниципальных услуг, организаций Амурской области по предоставлению государственных и муниципальных услуг (исполнению функций) и межв</w:t>
      </w:r>
      <w:r>
        <w:rPr>
          <w:rFonts w:cs="Times New Roman"/>
          <w:sz w:val="24"/>
          <w:szCs w:val="24"/>
        </w:rPr>
        <w:t>едомственному взаимодействию при предоставлении государственных и м</w:t>
      </w:r>
      <w:r>
        <w:rPr>
          <w:rFonts w:cs="Times New Roman"/>
          <w:sz w:val="24"/>
          <w:szCs w:val="24"/>
        </w:rPr>
        <w:t>у</w:t>
      </w:r>
      <w:r>
        <w:rPr>
          <w:rFonts w:cs="Times New Roman"/>
          <w:sz w:val="24"/>
          <w:szCs w:val="24"/>
        </w:rPr>
        <w:t>ниципальных услуг.</w:t>
      </w:r>
    </w:p>
    <w:p w:rsidR="00062D43" w:rsidRDefault="00832045">
      <w:pPr>
        <w:pStyle w:val="affff4"/>
        <w:keepNext/>
        <w:keepLines/>
        <w:widowControl w:val="0"/>
        <w:shd w:val="clear" w:color="auto" w:fill="FFFFFF"/>
        <w:spacing w:line="252" w:lineRule="auto"/>
        <w:ind w:left="0" w:firstLine="567"/>
        <w:jc w:val="both"/>
        <w:outlineLvl w:val="1"/>
      </w:pPr>
      <w:r>
        <w:rPr>
          <w:rFonts w:eastAsia="MS Mincho" w:cs="Times New Roman"/>
          <w:b/>
          <w:sz w:val="24"/>
          <w:szCs w:val="24"/>
          <w:lang w:eastAsia="en-US"/>
        </w:rPr>
        <w:t xml:space="preserve"> 2.4. Описание режимов функционирования Системы</w:t>
      </w:r>
    </w:p>
    <w:p w:rsidR="00062D43" w:rsidRDefault="00832045">
      <w:pPr>
        <w:tabs>
          <w:tab w:val="left" w:pos="1134"/>
        </w:tabs>
        <w:ind w:firstLine="567"/>
        <w:jc w:val="both"/>
      </w:pPr>
      <w:r>
        <w:rPr>
          <w:rFonts w:eastAsia="Calibri" w:cs="Times New Roman"/>
          <w:sz w:val="24"/>
          <w:szCs w:val="24"/>
        </w:rPr>
        <w:t>Система может функционировать в следующих режимах:</w:t>
      </w:r>
      <w:r>
        <w:rPr>
          <w:rStyle w:val="TitleChar"/>
          <w:rFonts w:cs="Arial"/>
          <w:b/>
          <w:bCs/>
          <w:sz w:val="24"/>
          <w:szCs w:val="24"/>
        </w:rPr>
        <w:t xml:space="preserve"> </w:t>
      </w:r>
    </w:p>
    <w:p w:rsidR="00062D43" w:rsidRDefault="00832045">
      <w:pPr>
        <w:pStyle w:val="affff4"/>
        <w:ind w:left="0"/>
        <w:jc w:val="both"/>
      </w:pPr>
      <w:r>
        <w:rPr>
          <w:rFonts w:cs="Times New Roman"/>
          <w:sz w:val="24"/>
          <w:szCs w:val="24"/>
        </w:rPr>
        <w:t>- штатный режим;</w:t>
      </w:r>
    </w:p>
    <w:p w:rsidR="00062D43" w:rsidRDefault="00832045">
      <w:pPr>
        <w:pStyle w:val="affff4"/>
        <w:ind w:left="0"/>
        <w:jc w:val="both"/>
      </w:pPr>
      <w:r>
        <w:rPr>
          <w:rFonts w:cs="Times New Roman"/>
          <w:sz w:val="24"/>
          <w:szCs w:val="24"/>
        </w:rPr>
        <w:t>- режим системного администрирования;</w:t>
      </w:r>
    </w:p>
    <w:p w:rsidR="00062D43" w:rsidRDefault="00832045">
      <w:pPr>
        <w:pStyle w:val="affff4"/>
        <w:ind w:left="0"/>
        <w:jc w:val="both"/>
      </w:pPr>
      <w:r>
        <w:rPr>
          <w:rFonts w:cs="Times New Roman"/>
          <w:sz w:val="24"/>
          <w:szCs w:val="24"/>
        </w:rPr>
        <w:t xml:space="preserve">- аварийный режим. </w:t>
      </w:r>
    </w:p>
    <w:p w:rsidR="00062D43" w:rsidRDefault="00832045">
      <w:pPr>
        <w:tabs>
          <w:tab w:val="left" w:pos="1134"/>
        </w:tabs>
        <w:ind w:firstLine="567"/>
        <w:jc w:val="both"/>
      </w:pPr>
      <w:r>
        <w:rPr>
          <w:rFonts w:eastAsia="Calibri" w:cs="Times New Roman"/>
          <w:sz w:val="24"/>
          <w:szCs w:val="24"/>
        </w:rPr>
        <w:t>Штатный режим является основным режимом функционирования, обеспечивающим в</w:t>
      </w:r>
      <w:r>
        <w:rPr>
          <w:rFonts w:eastAsia="Calibri" w:cs="Times New Roman"/>
          <w:sz w:val="24"/>
          <w:szCs w:val="24"/>
        </w:rPr>
        <w:t>ы</w:t>
      </w:r>
      <w:r>
        <w:rPr>
          <w:rFonts w:eastAsia="Calibri" w:cs="Times New Roman"/>
          <w:sz w:val="24"/>
          <w:szCs w:val="24"/>
        </w:rPr>
        <w:t xml:space="preserve">полнение задач Системы в режиме 24 часа 7 дней в неделю. </w:t>
      </w:r>
    </w:p>
    <w:p w:rsidR="00062D43" w:rsidRDefault="00832045">
      <w:pPr>
        <w:tabs>
          <w:tab w:val="left" w:pos="1134"/>
        </w:tabs>
        <w:ind w:firstLine="567"/>
        <w:jc w:val="both"/>
      </w:pPr>
      <w:r>
        <w:rPr>
          <w:rFonts w:eastAsia="Calibri" w:cs="Times New Roman"/>
          <w:sz w:val="24"/>
          <w:szCs w:val="24"/>
        </w:rPr>
        <w:t xml:space="preserve">Режим системного администрирования </w:t>
      </w:r>
      <w:proofErr w:type="gramStart"/>
      <w:r>
        <w:rPr>
          <w:rFonts w:eastAsia="Calibri" w:cs="Times New Roman"/>
          <w:sz w:val="24"/>
          <w:szCs w:val="24"/>
        </w:rPr>
        <w:t>является технологическим режимом и используе</w:t>
      </w:r>
      <w:r>
        <w:rPr>
          <w:rFonts w:eastAsia="Calibri" w:cs="Times New Roman"/>
          <w:sz w:val="24"/>
          <w:szCs w:val="24"/>
        </w:rPr>
        <w:t>т</w:t>
      </w:r>
      <w:r>
        <w:rPr>
          <w:rFonts w:eastAsia="Calibri" w:cs="Times New Roman"/>
          <w:sz w:val="24"/>
          <w:szCs w:val="24"/>
        </w:rPr>
        <w:t>ся</w:t>
      </w:r>
      <w:proofErr w:type="gramEnd"/>
      <w:r>
        <w:rPr>
          <w:rFonts w:eastAsia="Calibri" w:cs="Times New Roman"/>
          <w:sz w:val="24"/>
          <w:szCs w:val="24"/>
        </w:rPr>
        <w:t xml:space="preserve"> для сопровождения Си</w:t>
      </w:r>
      <w:r>
        <w:rPr>
          <w:rFonts w:eastAsia="Calibri" w:cs="Times New Roman"/>
          <w:sz w:val="24"/>
          <w:szCs w:val="24"/>
        </w:rPr>
        <w:t>стемы, в том числе – изменения конфигурации, параметров работы, настроек, выполнения регламентного обслуживания и обновления программных средств, р</w:t>
      </w:r>
      <w:r>
        <w:rPr>
          <w:rFonts w:eastAsia="Calibri" w:cs="Times New Roman"/>
          <w:sz w:val="24"/>
          <w:szCs w:val="24"/>
        </w:rPr>
        <w:t>е</w:t>
      </w:r>
      <w:r>
        <w:rPr>
          <w:rFonts w:eastAsia="Calibri" w:cs="Times New Roman"/>
          <w:sz w:val="24"/>
          <w:szCs w:val="24"/>
        </w:rPr>
        <w:t xml:space="preserve">зервного копирования, а также для реконфигурации, конвертирования и архивирования баз данных Системы. </w:t>
      </w:r>
    </w:p>
    <w:p w:rsidR="00062D43" w:rsidRDefault="00832045">
      <w:pPr>
        <w:tabs>
          <w:tab w:val="left" w:pos="1134"/>
        </w:tabs>
        <w:ind w:firstLine="567"/>
        <w:jc w:val="both"/>
      </w:pPr>
      <w:r>
        <w:rPr>
          <w:rFonts w:eastAsia="Calibri" w:cs="Times New Roman"/>
          <w:sz w:val="24"/>
          <w:szCs w:val="24"/>
        </w:rPr>
        <w:t>В ава</w:t>
      </w:r>
      <w:r>
        <w:rPr>
          <w:rFonts w:eastAsia="Calibri" w:cs="Times New Roman"/>
          <w:sz w:val="24"/>
          <w:szCs w:val="24"/>
        </w:rPr>
        <w:t>рийном режиме обеспечивается выполнение функций Системы при частичном или полном выходе из строя компонентов Системы с использованием резервных компонентов С</w:t>
      </w:r>
      <w:r>
        <w:rPr>
          <w:rFonts w:eastAsia="Calibri" w:cs="Times New Roman"/>
          <w:sz w:val="24"/>
          <w:szCs w:val="24"/>
        </w:rPr>
        <w:t>и</w:t>
      </w:r>
      <w:r>
        <w:rPr>
          <w:rFonts w:eastAsia="Calibri" w:cs="Times New Roman"/>
          <w:sz w:val="24"/>
          <w:szCs w:val="24"/>
        </w:rPr>
        <w:t>стемы.</w:t>
      </w:r>
    </w:p>
    <w:p w:rsidR="00062D43" w:rsidRDefault="00832045">
      <w:pPr>
        <w:pStyle w:val="affff4"/>
        <w:keepNext/>
        <w:keepLines/>
        <w:widowControl w:val="0"/>
        <w:shd w:val="clear" w:color="auto" w:fill="FFFFFF"/>
        <w:spacing w:line="252" w:lineRule="auto"/>
        <w:ind w:left="0" w:firstLine="567"/>
        <w:jc w:val="both"/>
        <w:outlineLvl w:val="1"/>
      </w:pPr>
      <w:r>
        <w:rPr>
          <w:rFonts w:eastAsia="MS Mincho" w:cs="Times New Roman"/>
          <w:b/>
          <w:sz w:val="24"/>
          <w:szCs w:val="24"/>
          <w:lang w:eastAsia="en-US"/>
        </w:rPr>
        <w:t>2.5. Описание Системы</w:t>
      </w:r>
    </w:p>
    <w:p w:rsidR="00062D43" w:rsidRDefault="00832045">
      <w:pPr>
        <w:ind w:firstLine="567"/>
        <w:jc w:val="both"/>
      </w:pPr>
      <w:r>
        <w:rPr>
          <w:rFonts w:cs="Times New Roman"/>
          <w:sz w:val="24"/>
          <w:szCs w:val="24"/>
        </w:rPr>
        <w:t xml:space="preserve">Система позволяет организовать, </w:t>
      </w:r>
      <w:proofErr w:type="gramStart"/>
      <w:r>
        <w:rPr>
          <w:rFonts w:cs="Times New Roman"/>
          <w:sz w:val="24"/>
          <w:szCs w:val="24"/>
        </w:rPr>
        <w:t>структурировать и упорядочить</w:t>
      </w:r>
      <w:proofErr w:type="gramEnd"/>
      <w:r>
        <w:rPr>
          <w:rFonts w:cs="Times New Roman"/>
          <w:sz w:val="24"/>
          <w:szCs w:val="24"/>
        </w:rPr>
        <w:t xml:space="preserve"> процесс</w:t>
      </w:r>
      <w:r>
        <w:rPr>
          <w:rFonts w:cs="Times New Roman"/>
          <w:sz w:val="24"/>
          <w:szCs w:val="24"/>
        </w:rPr>
        <w:t>ы системной и</w:t>
      </w:r>
      <w:r>
        <w:rPr>
          <w:rFonts w:cs="Times New Roman"/>
          <w:sz w:val="24"/>
          <w:szCs w:val="24"/>
        </w:rPr>
        <w:t>н</w:t>
      </w:r>
      <w:r>
        <w:rPr>
          <w:rFonts w:cs="Times New Roman"/>
          <w:sz w:val="24"/>
          <w:szCs w:val="24"/>
        </w:rPr>
        <w:t>теграции и создания витрин данных на уровне региона.</w:t>
      </w:r>
    </w:p>
    <w:p w:rsidR="00062D43" w:rsidRDefault="00832045">
      <w:pPr>
        <w:pStyle w:val="af"/>
        <w:spacing w:after="0"/>
        <w:ind w:firstLine="567"/>
        <w:jc w:val="both"/>
      </w:pPr>
      <w:r>
        <w:rPr>
          <w:rFonts w:eastAsia="Times New Roman" w:cs="Times New Roman"/>
          <w:sz w:val="24"/>
          <w:szCs w:val="24"/>
        </w:rPr>
        <w:t>Система взаимодействует в автоматическом режиме со следующими ресурсами:</w:t>
      </w:r>
    </w:p>
    <w:p w:rsidR="00062D43" w:rsidRDefault="00832045">
      <w:pPr>
        <w:pStyle w:val="af"/>
        <w:widowControl w:val="0"/>
        <w:numPr>
          <w:ilvl w:val="0"/>
          <w:numId w:val="11"/>
        </w:numPr>
        <w:spacing w:after="0"/>
        <w:ind w:left="0" w:firstLine="567"/>
        <w:jc w:val="both"/>
      </w:pPr>
      <w:r>
        <w:rPr>
          <w:rFonts w:eastAsia="Times New Roman" w:cs="Times New Roman"/>
          <w:sz w:val="24"/>
          <w:szCs w:val="24"/>
        </w:rPr>
        <w:t>Типовое тиражируемое программное обеспечение «Витрина данных»;</w:t>
      </w:r>
    </w:p>
    <w:p w:rsidR="00062D43" w:rsidRDefault="00832045">
      <w:pPr>
        <w:pStyle w:val="af"/>
        <w:widowControl w:val="0"/>
        <w:numPr>
          <w:ilvl w:val="0"/>
          <w:numId w:val="11"/>
        </w:numPr>
        <w:spacing w:after="0"/>
        <w:ind w:left="0" w:firstLine="567"/>
        <w:jc w:val="both"/>
      </w:pPr>
      <w:r>
        <w:rPr>
          <w:rFonts w:eastAsia="Times New Roman" w:cs="Times New Roman"/>
          <w:sz w:val="24"/>
          <w:szCs w:val="24"/>
        </w:rPr>
        <w:t>Агент ПОДД СМЭВ 4.</w:t>
      </w:r>
    </w:p>
    <w:p w:rsidR="00062D43" w:rsidRDefault="00832045">
      <w:pPr>
        <w:pStyle w:val="af"/>
        <w:spacing w:after="0"/>
        <w:ind w:firstLine="567"/>
        <w:jc w:val="both"/>
      </w:pPr>
      <w:r>
        <w:rPr>
          <w:rFonts w:eastAsia="Times New Roman" w:cs="Times New Roman"/>
          <w:sz w:val="24"/>
          <w:szCs w:val="24"/>
        </w:rPr>
        <w:t>Типовое тиражируемое программное о</w:t>
      </w:r>
      <w:r>
        <w:rPr>
          <w:rFonts w:eastAsia="Times New Roman" w:cs="Times New Roman"/>
          <w:sz w:val="24"/>
          <w:szCs w:val="24"/>
        </w:rPr>
        <w:t>беспечение «Витрина данных» и Агент ПОДД СМЭВ 4 имеются у Заказчика.</w:t>
      </w:r>
    </w:p>
    <w:p w:rsidR="00062D43" w:rsidRDefault="00832045">
      <w:pPr>
        <w:pStyle w:val="af"/>
        <w:spacing w:after="0"/>
        <w:ind w:firstLine="567"/>
        <w:jc w:val="both"/>
      </w:pPr>
      <w:r>
        <w:rPr>
          <w:rFonts w:eastAsia="Times New Roman" w:cs="Times New Roman"/>
          <w:sz w:val="24"/>
          <w:szCs w:val="24"/>
        </w:rPr>
        <w:t xml:space="preserve">РСУД </w:t>
      </w:r>
      <w:proofErr w:type="gramStart"/>
      <w:r>
        <w:rPr>
          <w:rFonts w:eastAsia="Times New Roman" w:cs="Times New Roman"/>
          <w:sz w:val="24"/>
          <w:szCs w:val="24"/>
        </w:rPr>
        <w:t>обеспечивает управление данными между различными источниками сведений и и</w:t>
      </w:r>
      <w:r>
        <w:rPr>
          <w:rFonts w:eastAsia="Times New Roman" w:cs="Times New Roman"/>
          <w:sz w:val="24"/>
          <w:szCs w:val="24"/>
        </w:rPr>
        <w:t>н</w:t>
      </w:r>
      <w:r>
        <w:rPr>
          <w:rFonts w:eastAsia="Times New Roman" w:cs="Times New Roman"/>
          <w:sz w:val="24"/>
          <w:szCs w:val="24"/>
        </w:rPr>
        <w:t>тегрирована</w:t>
      </w:r>
      <w:proofErr w:type="gramEnd"/>
      <w:r>
        <w:rPr>
          <w:rFonts w:eastAsia="Times New Roman" w:cs="Times New Roman"/>
          <w:sz w:val="24"/>
          <w:szCs w:val="24"/>
        </w:rPr>
        <w:t xml:space="preserve"> с типовым тиражируемым программным обеспечением «Витрина данных», для а</w:t>
      </w:r>
      <w:r>
        <w:rPr>
          <w:rFonts w:eastAsia="Times New Roman" w:cs="Times New Roman"/>
          <w:sz w:val="24"/>
          <w:szCs w:val="24"/>
        </w:rPr>
        <w:t>к</w:t>
      </w:r>
      <w:r>
        <w:rPr>
          <w:rFonts w:eastAsia="Times New Roman" w:cs="Times New Roman"/>
          <w:sz w:val="24"/>
          <w:szCs w:val="24"/>
        </w:rPr>
        <w:t>туализации данных в витр</w:t>
      </w:r>
      <w:r>
        <w:rPr>
          <w:rFonts w:eastAsia="Times New Roman" w:cs="Times New Roman"/>
          <w:sz w:val="24"/>
          <w:szCs w:val="24"/>
        </w:rPr>
        <w:t>инах, с использованием REST-API — интерфейса.</w:t>
      </w:r>
    </w:p>
    <w:p w:rsidR="00062D43" w:rsidRDefault="00832045">
      <w:pPr>
        <w:pStyle w:val="af"/>
        <w:spacing w:after="0"/>
        <w:ind w:firstLine="567"/>
        <w:jc w:val="both"/>
      </w:pPr>
      <w:r>
        <w:rPr>
          <w:rFonts w:eastAsia="Times New Roman" w:cs="Times New Roman"/>
          <w:sz w:val="24"/>
          <w:szCs w:val="24"/>
        </w:rPr>
        <w:t>РСУД использует REST-API — интерфейс, для упрощения взаимодействия с информац</w:t>
      </w:r>
      <w:r>
        <w:rPr>
          <w:rFonts w:eastAsia="Times New Roman" w:cs="Times New Roman"/>
          <w:sz w:val="24"/>
          <w:szCs w:val="24"/>
        </w:rPr>
        <w:t>и</w:t>
      </w:r>
      <w:r>
        <w:rPr>
          <w:rFonts w:eastAsia="Times New Roman" w:cs="Times New Roman"/>
          <w:sz w:val="24"/>
          <w:szCs w:val="24"/>
        </w:rPr>
        <w:t>онными системами через REST-РЗ в среде СМЭВ 4.</w:t>
      </w:r>
    </w:p>
    <w:p w:rsidR="00062D43" w:rsidRDefault="00832045">
      <w:pPr>
        <w:pStyle w:val="af"/>
        <w:spacing w:after="0"/>
        <w:ind w:firstLine="567"/>
        <w:jc w:val="both"/>
      </w:pPr>
      <w:r>
        <w:rPr>
          <w:rFonts w:eastAsia="Times New Roman" w:cs="Times New Roman"/>
          <w:sz w:val="24"/>
          <w:szCs w:val="24"/>
        </w:rPr>
        <w:t>В рамках обработки данных РСУД выполняет следующие функции:</w:t>
      </w:r>
    </w:p>
    <w:p w:rsidR="00062D43" w:rsidRDefault="00832045">
      <w:pPr>
        <w:pStyle w:val="af"/>
        <w:widowControl w:val="0"/>
        <w:numPr>
          <w:ilvl w:val="0"/>
          <w:numId w:val="12"/>
        </w:numPr>
        <w:spacing w:after="0"/>
        <w:ind w:left="0" w:firstLine="567"/>
        <w:jc w:val="both"/>
      </w:pPr>
      <w:r>
        <w:rPr>
          <w:rFonts w:eastAsia="Times New Roman" w:cs="Times New Roman"/>
          <w:sz w:val="24"/>
          <w:szCs w:val="24"/>
        </w:rPr>
        <w:t xml:space="preserve">Получение данных из СУБД: </w:t>
      </w:r>
      <w:proofErr w:type="spellStart"/>
      <w:r>
        <w:rPr>
          <w:rFonts w:eastAsia="Times New Roman" w:cs="Times New Roman"/>
          <w:sz w:val="24"/>
          <w:szCs w:val="24"/>
        </w:rPr>
        <w:t>Postgres</w:t>
      </w:r>
      <w:proofErr w:type="spellEnd"/>
      <w:r>
        <w:rPr>
          <w:rFonts w:eastAsia="Times New Roman" w:cs="Times New Roman"/>
          <w:sz w:val="24"/>
          <w:szCs w:val="24"/>
        </w:rPr>
        <w:t xml:space="preserve">, </w:t>
      </w:r>
      <w:proofErr w:type="spellStart"/>
      <w:r>
        <w:rPr>
          <w:rFonts w:eastAsia="Times New Roman" w:cs="Times New Roman"/>
          <w:sz w:val="24"/>
          <w:szCs w:val="24"/>
        </w:rPr>
        <w:t>MySQL</w:t>
      </w:r>
      <w:proofErr w:type="spellEnd"/>
      <w:r>
        <w:rPr>
          <w:rFonts w:eastAsia="Times New Roman" w:cs="Times New Roman"/>
          <w:sz w:val="24"/>
          <w:szCs w:val="24"/>
        </w:rPr>
        <w:t xml:space="preserve">, </w:t>
      </w:r>
      <w:proofErr w:type="spellStart"/>
      <w:r>
        <w:rPr>
          <w:rFonts w:eastAsia="Times New Roman" w:cs="Times New Roman"/>
          <w:sz w:val="24"/>
          <w:szCs w:val="24"/>
        </w:rPr>
        <w:t>OrientDB</w:t>
      </w:r>
      <w:proofErr w:type="spellEnd"/>
      <w:r>
        <w:rPr>
          <w:rFonts w:eastAsia="Times New Roman" w:cs="Times New Roman"/>
          <w:sz w:val="24"/>
          <w:szCs w:val="24"/>
        </w:rPr>
        <w:t xml:space="preserve">, </w:t>
      </w:r>
      <w:proofErr w:type="spellStart"/>
      <w:r>
        <w:rPr>
          <w:rFonts w:eastAsia="Times New Roman" w:cs="Times New Roman"/>
          <w:sz w:val="24"/>
          <w:szCs w:val="24"/>
        </w:rPr>
        <w:t>MongoDB</w:t>
      </w:r>
      <w:proofErr w:type="spellEnd"/>
      <w:r>
        <w:rPr>
          <w:rFonts w:eastAsia="Times New Roman" w:cs="Times New Roman"/>
          <w:sz w:val="24"/>
          <w:szCs w:val="24"/>
        </w:rPr>
        <w:t>;</w:t>
      </w:r>
    </w:p>
    <w:p w:rsidR="00062D43" w:rsidRDefault="00832045">
      <w:pPr>
        <w:pStyle w:val="af"/>
        <w:widowControl w:val="0"/>
        <w:numPr>
          <w:ilvl w:val="0"/>
          <w:numId w:val="12"/>
        </w:numPr>
        <w:spacing w:after="0"/>
        <w:ind w:left="0" w:firstLine="567"/>
        <w:jc w:val="both"/>
      </w:pPr>
      <w:r>
        <w:rPr>
          <w:rFonts w:eastAsia="Times New Roman" w:cs="Times New Roman"/>
          <w:sz w:val="24"/>
          <w:szCs w:val="24"/>
        </w:rPr>
        <w:t>Получение данных через REST-API интерфейс из различных Информационных систем;</w:t>
      </w:r>
    </w:p>
    <w:p w:rsidR="00062D43" w:rsidRDefault="00832045">
      <w:pPr>
        <w:pStyle w:val="af"/>
        <w:widowControl w:val="0"/>
        <w:numPr>
          <w:ilvl w:val="0"/>
          <w:numId w:val="12"/>
        </w:numPr>
        <w:spacing w:after="0"/>
        <w:ind w:left="0" w:firstLine="567"/>
        <w:jc w:val="both"/>
      </w:pPr>
      <w:r>
        <w:rPr>
          <w:rFonts w:eastAsia="Times New Roman" w:cs="Times New Roman"/>
          <w:sz w:val="24"/>
          <w:szCs w:val="24"/>
        </w:rPr>
        <w:t>Чтение структурированных данных из различных файловых форматов, таких как CSV, XML, JSON;</w:t>
      </w:r>
    </w:p>
    <w:p w:rsidR="00062D43" w:rsidRDefault="00832045">
      <w:pPr>
        <w:pStyle w:val="af"/>
        <w:widowControl w:val="0"/>
        <w:numPr>
          <w:ilvl w:val="0"/>
          <w:numId w:val="12"/>
        </w:numPr>
        <w:spacing w:after="0"/>
        <w:ind w:left="0" w:firstLine="567"/>
        <w:jc w:val="both"/>
      </w:pPr>
      <w:r>
        <w:rPr>
          <w:rFonts w:eastAsia="Times New Roman" w:cs="Times New Roman"/>
          <w:sz w:val="24"/>
          <w:szCs w:val="24"/>
        </w:rPr>
        <w:lastRenderedPageBreak/>
        <w:t>Извлечение файлов из файло</w:t>
      </w:r>
      <w:r>
        <w:rPr>
          <w:rFonts w:eastAsia="Times New Roman" w:cs="Times New Roman"/>
          <w:sz w:val="24"/>
          <w:szCs w:val="24"/>
        </w:rPr>
        <w:t>вого хранилища S3 с последующим чтением данных;</w:t>
      </w:r>
    </w:p>
    <w:p w:rsidR="00062D43" w:rsidRDefault="00832045">
      <w:pPr>
        <w:pStyle w:val="af"/>
        <w:widowControl w:val="0"/>
        <w:numPr>
          <w:ilvl w:val="0"/>
          <w:numId w:val="12"/>
        </w:numPr>
        <w:spacing w:after="0"/>
        <w:ind w:left="0" w:firstLine="567"/>
        <w:jc w:val="both"/>
      </w:pPr>
      <w:r>
        <w:rPr>
          <w:rFonts w:eastAsia="Times New Roman" w:cs="Times New Roman"/>
          <w:sz w:val="24"/>
          <w:szCs w:val="24"/>
        </w:rPr>
        <w:t xml:space="preserve">Трансформацию и преобразование данных, включая изменение типов данных, значений, базовые преобразования на основе регулярных выражений, а также </w:t>
      </w:r>
      <w:proofErr w:type="spellStart"/>
      <w:r>
        <w:rPr>
          <w:rFonts w:eastAsia="Times New Roman" w:cs="Times New Roman"/>
          <w:sz w:val="24"/>
          <w:szCs w:val="24"/>
        </w:rPr>
        <w:t>валидацию</w:t>
      </w:r>
      <w:proofErr w:type="spellEnd"/>
      <w:r>
        <w:rPr>
          <w:rFonts w:eastAsia="Times New Roman" w:cs="Times New Roman"/>
          <w:sz w:val="24"/>
          <w:szCs w:val="24"/>
        </w:rPr>
        <w:t xml:space="preserve"> на основе эт</w:t>
      </w:r>
      <w:r>
        <w:rPr>
          <w:rFonts w:eastAsia="Times New Roman" w:cs="Times New Roman"/>
          <w:sz w:val="24"/>
          <w:szCs w:val="24"/>
        </w:rPr>
        <w:t>а</w:t>
      </w:r>
      <w:r>
        <w:rPr>
          <w:rFonts w:eastAsia="Times New Roman" w:cs="Times New Roman"/>
          <w:sz w:val="24"/>
          <w:szCs w:val="24"/>
        </w:rPr>
        <w:t>лонных значений, с целью приведения данны</w:t>
      </w:r>
      <w:r>
        <w:rPr>
          <w:rFonts w:eastAsia="Times New Roman" w:cs="Times New Roman"/>
          <w:sz w:val="24"/>
          <w:szCs w:val="24"/>
        </w:rPr>
        <w:t>х к требуемой структуре в каждом конкретном случае.</w:t>
      </w:r>
    </w:p>
    <w:p w:rsidR="00062D43" w:rsidRDefault="00832045">
      <w:pPr>
        <w:pStyle w:val="af"/>
        <w:spacing w:after="0"/>
        <w:ind w:firstLine="567"/>
        <w:jc w:val="both"/>
      </w:pPr>
      <w:r>
        <w:rPr>
          <w:rFonts w:eastAsia="Times New Roman" w:cs="Times New Roman"/>
          <w:sz w:val="24"/>
          <w:szCs w:val="24"/>
        </w:rPr>
        <w:t>Получение и обработка данных осуществляются в потоковом режиме (по частям) для о</w:t>
      </w:r>
      <w:r>
        <w:rPr>
          <w:rFonts w:eastAsia="Times New Roman" w:cs="Times New Roman"/>
          <w:sz w:val="24"/>
          <w:szCs w:val="24"/>
        </w:rPr>
        <w:t>п</w:t>
      </w:r>
      <w:r>
        <w:rPr>
          <w:rFonts w:eastAsia="Times New Roman" w:cs="Times New Roman"/>
          <w:sz w:val="24"/>
          <w:szCs w:val="24"/>
        </w:rPr>
        <w:t>тимизации использования оперативной памяти. Все операции по обработке данных укладыв</w:t>
      </w:r>
      <w:r>
        <w:rPr>
          <w:rFonts w:eastAsia="Times New Roman" w:cs="Times New Roman"/>
          <w:sz w:val="24"/>
          <w:szCs w:val="24"/>
        </w:rPr>
        <w:t>а</w:t>
      </w:r>
      <w:r>
        <w:rPr>
          <w:rFonts w:eastAsia="Times New Roman" w:cs="Times New Roman"/>
          <w:sz w:val="24"/>
          <w:szCs w:val="24"/>
        </w:rPr>
        <w:t xml:space="preserve">ются в допустимое пиковое потребление </w:t>
      </w:r>
      <w:r>
        <w:rPr>
          <w:rFonts w:eastAsia="Times New Roman" w:cs="Times New Roman"/>
          <w:sz w:val="24"/>
          <w:szCs w:val="24"/>
        </w:rPr>
        <w:t>ОЗУ - 1 Гб.</w:t>
      </w:r>
    </w:p>
    <w:p w:rsidR="00062D43" w:rsidRDefault="00832045">
      <w:pPr>
        <w:pStyle w:val="af"/>
        <w:spacing w:after="0"/>
        <w:ind w:firstLine="567"/>
        <w:jc w:val="both"/>
      </w:pPr>
      <w:r>
        <w:rPr>
          <w:rFonts w:eastAsia="Times New Roman" w:cs="Times New Roman"/>
          <w:sz w:val="24"/>
          <w:szCs w:val="24"/>
        </w:rPr>
        <w:t>РСУД поддерживает отправку уведомлений по E-</w:t>
      </w:r>
      <w:proofErr w:type="spellStart"/>
      <w:r>
        <w:rPr>
          <w:rFonts w:eastAsia="Times New Roman" w:cs="Times New Roman"/>
          <w:sz w:val="24"/>
          <w:szCs w:val="24"/>
        </w:rPr>
        <w:t>mail</w:t>
      </w:r>
      <w:proofErr w:type="spellEnd"/>
      <w:r>
        <w:rPr>
          <w:rFonts w:eastAsia="Times New Roman" w:cs="Times New Roman"/>
          <w:sz w:val="24"/>
          <w:szCs w:val="24"/>
        </w:rPr>
        <w:t xml:space="preserve"> при соответствующих настройках по работе с данными. </w:t>
      </w:r>
    </w:p>
    <w:p w:rsidR="00062D43" w:rsidRDefault="00832045">
      <w:pPr>
        <w:pStyle w:val="af"/>
        <w:spacing w:after="0"/>
        <w:ind w:firstLine="567"/>
        <w:jc w:val="both"/>
      </w:pPr>
      <w:r>
        <w:rPr>
          <w:rFonts w:eastAsia="Times New Roman" w:cs="Times New Roman"/>
          <w:sz w:val="24"/>
          <w:szCs w:val="24"/>
        </w:rPr>
        <w:t>Для взаимодействия с витринами данных, РСУД обеспечивает последовательное измен</w:t>
      </w:r>
      <w:r>
        <w:rPr>
          <w:rFonts w:eastAsia="Times New Roman" w:cs="Times New Roman"/>
          <w:sz w:val="24"/>
          <w:szCs w:val="24"/>
        </w:rPr>
        <w:t>е</w:t>
      </w:r>
      <w:r>
        <w:rPr>
          <w:rFonts w:eastAsia="Times New Roman" w:cs="Times New Roman"/>
          <w:sz w:val="24"/>
          <w:szCs w:val="24"/>
        </w:rPr>
        <w:t>ние данных в витрине, исключая конфликты, используя механизм «</w:t>
      </w:r>
      <w:proofErr w:type="spellStart"/>
      <w:r>
        <w:rPr>
          <w:rFonts w:eastAsia="Times New Roman" w:cs="Times New Roman"/>
          <w:sz w:val="24"/>
          <w:szCs w:val="24"/>
        </w:rPr>
        <w:t>Delt</w:t>
      </w:r>
      <w:proofErr w:type="gramStart"/>
      <w:r>
        <w:rPr>
          <w:rFonts w:eastAsia="Times New Roman" w:cs="Times New Roman"/>
          <w:sz w:val="24"/>
          <w:szCs w:val="24"/>
        </w:rPr>
        <w:t>а</w:t>
      </w:r>
      <w:proofErr w:type="spellEnd"/>
      <w:proofErr w:type="gramEnd"/>
      <w:r>
        <w:rPr>
          <w:rFonts w:eastAsia="Times New Roman" w:cs="Times New Roman"/>
          <w:sz w:val="24"/>
          <w:szCs w:val="24"/>
        </w:rPr>
        <w:t>». Механизм «</w:t>
      </w:r>
      <w:r>
        <w:rPr>
          <w:rFonts w:eastAsia="Times New Roman" w:cs="Times New Roman"/>
          <w:sz w:val="24"/>
          <w:szCs w:val="24"/>
          <w:lang w:val="en-US"/>
        </w:rPr>
        <w:t>Delta</w:t>
      </w:r>
      <w:r>
        <w:rPr>
          <w:rFonts w:eastAsia="Times New Roman" w:cs="Times New Roman"/>
          <w:sz w:val="24"/>
          <w:szCs w:val="24"/>
        </w:rPr>
        <w:t xml:space="preserve">» - определение разницы входных данных </w:t>
      </w:r>
    </w:p>
    <w:p w:rsidR="00062D43" w:rsidRDefault="00832045">
      <w:pPr>
        <w:pStyle w:val="af"/>
        <w:spacing w:after="0"/>
        <w:ind w:firstLine="567"/>
        <w:jc w:val="both"/>
      </w:pPr>
      <w:r>
        <w:rPr>
          <w:rFonts w:eastAsia="Times New Roman" w:cs="Times New Roman"/>
          <w:sz w:val="24"/>
          <w:szCs w:val="24"/>
        </w:rPr>
        <w:t>Для изменения данных в витрине РСУД автоматически управляет состоянием «</w:t>
      </w:r>
      <w:proofErr w:type="spellStart"/>
      <w:r>
        <w:rPr>
          <w:rFonts w:eastAsia="Times New Roman" w:cs="Times New Roman"/>
          <w:sz w:val="24"/>
          <w:szCs w:val="24"/>
        </w:rPr>
        <w:t>Delta</w:t>
      </w:r>
      <w:proofErr w:type="spellEnd"/>
      <w:r>
        <w:rPr>
          <w:rFonts w:eastAsia="Times New Roman" w:cs="Times New Roman"/>
          <w:sz w:val="24"/>
          <w:szCs w:val="24"/>
        </w:rPr>
        <w:t>» для каждой отдельной витрины данных. Каждая операция изменения данных в витрине начинается с открытия «</w:t>
      </w:r>
      <w:proofErr w:type="spellStart"/>
      <w:r>
        <w:rPr>
          <w:rFonts w:eastAsia="Times New Roman" w:cs="Times New Roman"/>
          <w:sz w:val="24"/>
          <w:szCs w:val="24"/>
        </w:rPr>
        <w:t>Delta</w:t>
      </w:r>
      <w:proofErr w:type="spellEnd"/>
      <w:r>
        <w:rPr>
          <w:rFonts w:eastAsia="Times New Roman" w:cs="Times New Roman"/>
          <w:sz w:val="24"/>
          <w:szCs w:val="24"/>
        </w:rPr>
        <w:t>». Пос</w:t>
      </w:r>
      <w:r>
        <w:rPr>
          <w:rFonts w:eastAsia="Times New Roman" w:cs="Times New Roman"/>
          <w:sz w:val="24"/>
          <w:szCs w:val="24"/>
        </w:rPr>
        <w:t>ле завершения операции изменения данных в витрине происходит з</w:t>
      </w:r>
      <w:r>
        <w:rPr>
          <w:rFonts w:eastAsia="Times New Roman" w:cs="Times New Roman"/>
          <w:sz w:val="24"/>
          <w:szCs w:val="24"/>
        </w:rPr>
        <w:t>а</w:t>
      </w:r>
      <w:r>
        <w:rPr>
          <w:rFonts w:eastAsia="Times New Roman" w:cs="Times New Roman"/>
          <w:sz w:val="24"/>
          <w:szCs w:val="24"/>
        </w:rPr>
        <w:t>крытие «</w:t>
      </w:r>
      <w:proofErr w:type="spellStart"/>
      <w:r>
        <w:rPr>
          <w:rFonts w:eastAsia="Times New Roman" w:cs="Times New Roman"/>
          <w:sz w:val="24"/>
          <w:szCs w:val="24"/>
        </w:rPr>
        <w:t>Delta</w:t>
      </w:r>
      <w:proofErr w:type="spellEnd"/>
      <w:r>
        <w:rPr>
          <w:rFonts w:eastAsia="Times New Roman" w:cs="Times New Roman"/>
          <w:sz w:val="24"/>
          <w:szCs w:val="24"/>
        </w:rPr>
        <w:t>» для фиксации изменений. Если изменение данных в витрине через РСУД з</w:t>
      </w:r>
      <w:r>
        <w:rPr>
          <w:rFonts w:eastAsia="Times New Roman" w:cs="Times New Roman"/>
          <w:sz w:val="24"/>
          <w:szCs w:val="24"/>
        </w:rPr>
        <w:t>а</w:t>
      </w:r>
      <w:r>
        <w:rPr>
          <w:rFonts w:eastAsia="Times New Roman" w:cs="Times New Roman"/>
          <w:sz w:val="24"/>
          <w:szCs w:val="24"/>
        </w:rPr>
        <w:t>вершилось неудачно, то Система автоматически обеспечивает откат «</w:t>
      </w:r>
      <w:proofErr w:type="spellStart"/>
      <w:r>
        <w:rPr>
          <w:rFonts w:eastAsia="Times New Roman" w:cs="Times New Roman"/>
          <w:sz w:val="24"/>
          <w:szCs w:val="24"/>
        </w:rPr>
        <w:t>Delta</w:t>
      </w:r>
      <w:proofErr w:type="spellEnd"/>
      <w:r>
        <w:rPr>
          <w:rFonts w:eastAsia="Times New Roman" w:cs="Times New Roman"/>
          <w:sz w:val="24"/>
          <w:szCs w:val="24"/>
        </w:rPr>
        <w:t>», т.е. поддерживает целостность данных</w:t>
      </w:r>
      <w:r>
        <w:rPr>
          <w:rFonts w:eastAsia="Times New Roman" w:cs="Times New Roman"/>
          <w:sz w:val="24"/>
          <w:szCs w:val="24"/>
        </w:rPr>
        <w:t xml:space="preserve"> на момент изменения.</w:t>
      </w:r>
    </w:p>
    <w:p w:rsidR="00062D43" w:rsidRDefault="00832045">
      <w:pPr>
        <w:pStyle w:val="af"/>
        <w:spacing w:after="0"/>
        <w:ind w:firstLine="567"/>
        <w:jc w:val="both"/>
      </w:pPr>
      <w:r>
        <w:rPr>
          <w:rFonts w:eastAsia="Times New Roman" w:cs="Times New Roman"/>
          <w:sz w:val="24"/>
          <w:szCs w:val="24"/>
        </w:rPr>
        <w:t>РСУД предоставляет управление «</w:t>
      </w:r>
      <w:proofErr w:type="spellStart"/>
      <w:r>
        <w:rPr>
          <w:rFonts w:eastAsia="Times New Roman" w:cs="Times New Roman"/>
          <w:sz w:val="24"/>
          <w:szCs w:val="24"/>
        </w:rPr>
        <w:t>Delta</w:t>
      </w:r>
      <w:proofErr w:type="spellEnd"/>
      <w:r>
        <w:rPr>
          <w:rFonts w:eastAsia="Times New Roman" w:cs="Times New Roman"/>
          <w:sz w:val="24"/>
          <w:szCs w:val="24"/>
        </w:rPr>
        <w:t>» вручную, через соответствующие GET - запросы.</w:t>
      </w:r>
    </w:p>
    <w:p w:rsidR="00062D43" w:rsidRDefault="00832045">
      <w:pPr>
        <w:pStyle w:val="af"/>
        <w:spacing w:after="0"/>
        <w:ind w:firstLine="567"/>
        <w:jc w:val="both"/>
      </w:pPr>
      <w:r>
        <w:rPr>
          <w:rFonts w:eastAsia="Times New Roman" w:cs="Times New Roman"/>
          <w:sz w:val="24"/>
          <w:szCs w:val="24"/>
        </w:rPr>
        <w:t xml:space="preserve">РСУД имеет возможность получать данные для витрин JSON </w:t>
      </w:r>
      <w:proofErr w:type="gramStart"/>
      <w:r>
        <w:rPr>
          <w:rFonts w:eastAsia="Times New Roman" w:cs="Times New Roman"/>
          <w:sz w:val="24"/>
          <w:szCs w:val="24"/>
        </w:rPr>
        <w:t>формате</w:t>
      </w:r>
      <w:proofErr w:type="gramEnd"/>
      <w:r>
        <w:rPr>
          <w:rFonts w:eastAsia="Times New Roman" w:cs="Times New Roman"/>
          <w:sz w:val="24"/>
          <w:szCs w:val="24"/>
        </w:rPr>
        <w:t>. Аналогично, да</w:t>
      </w:r>
      <w:r>
        <w:rPr>
          <w:rFonts w:eastAsia="Times New Roman" w:cs="Times New Roman"/>
          <w:sz w:val="24"/>
          <w:szCs w:val="24"/>
        </w:rPr>
        <w:t>н</w:t>
      </w:r>
      <w:r>
        <w:rPr>
          <w:rFonts w:eastAsia="Times New Roman" w:cs="Times New Roman"/>
          <w:sz w:val="24"/>
          <w:szCs w:val="24"/>
        </w:rPr>
        <w:t>ные из СУБД – источников выгружаются РСУД так же в JSON формате, обеспе</w:t>
      </w:r>
      <w:r>
        <w:rPr>
          <w:rFonts w:eastAsia="Times New Roman" w:cs="Times New Roman"/>
          <w:sz w:val="24"/>
          <w:szCs w:val="24"/>
        </w:rPr>
        <w:t>чивая совм</w:t>
      </w:r>
      <w:r>
        <w:rPr>
          <w:rFonts w:eastAsia="Times New Roman" w:cs="Times New Roman"/>
          <w:sz w:val="24"/>
          <w:szCs w:val="24"/>
        </w:rPr>
        <w:t>е</w:t>
      </w:r>
      <w:r>
        <w:rPr>
          <w:rFonts w:eastAsia="Times New Roman" w:cs="Times New Roman"/>
          <w:sz w:val="24"/>
          <w:szCs w:val="24"/>
        </w:rPr>
        <w:t xml:space="preserve">стимость при работе с данными. </w:t>
      </w:r>
    </w:p>
    <w:p w:rsidR="00062D43" w:rsidRDefault="00832045">
      <w:pPr>
        <w:pStyle w:val="af"/>
        <w:spacing w:after="0"/>
        <w:ind w:firstLine="567"/>
        <w:jc w:val="both"/>
      </w:pPr>
      <w:r>
        <w:rPr>
          <w:rFonts w:eastAsia="Times New Roman" w:cs="Times New Roman"/>
          <w:sz w:val="24"/>
          <w:szCs w:val="24"/>
        </w:rPr>
        <w:t>Обновление и вставка данных в витрину через РСУД осуществляется HTTP - методом POST.</w:t>
      </w:r>
      <w:r>
        <w:rPr>
          <w:rFonts w:eastAsia="Times New Roman" w:cs="Times New Roman"/>
          <w:sz w:val="24"/>
          <w:szCs w:val="24"/>
        </w:rPr>
        <w:br/>
        <w:t> </w:t>
      </w:r>
      <w:r>
        <w:rPr>
          <w:rFonts w:eastAsia="Times New Roman" w:cs="Times New Roman"/>
          <w:sz w:val="24"/>
          <w:szCs w:val="24"/>
        </w:rPr>
        <w:tab/>
        <w:t>Удаление данных из витрины через РСУД осуществляется HTTP - методом DELETE.</w:t>
      </w:r>
    </w:p>
    <w:p w:rsidR="00062D43" w:rsidRDefault="00832045">
      <w:pPr>
        <w:pStyle w:val="af"/>
        <w:spacing w:after="0"/>
        <w:ind w:firstLine="567"/>
        <w:jc w:val="both"/>
      </w:pPr>
      <w:r>
        <w:rPr>
          <w:rFonts w:eastAsia="Times New Roman" w:cs="Times New Roman"/>
          <w:sz w:val="24"/>
          <w:szCs w:val="24"/>
        </w:rPr>
        <w:t>РСУД предусматривает, как автоматическое обновлени</w:t>
      </w:r>
      <w:r>
        <w:rPr>
          <w:rFonts w:eastAsia="Times New Roman" w:cs="Times New Roman"/>
          <w:sz w:val="24"/>
          <w:szCs w:val="24"/>
        </w:rPr>
        <w:t>е, вставку и удаление данных, так и вручную, через вызов соответствующих HTTP - методов GET для управления «</w:t>
      </w:r>
      <w:proofErr w:type="spellStart"/>
      <w:r>
        <w:rPr>
          <w:rFonts w:eastAsia="Times New Roman" w:cs="Times New Roman"/>
          <w:sz w:val="24"/>
          <w:szCs w:val="24"/>
        </w:rPr>
        <w:t>Delta</w:t>
      </w:r>
      <w:proofErr w:type="spellEnd"/>
      <w:r>
        <w:rPr>
          <w:rFonts w:eastAsia="Times New Roman" w:cs="Times New Roman"/>
          <w:sz w:val="24"/>
          <w:szCs w:val="24"/>
        </w:rPr>
        <w:t>» и HTTP - методов POST, DELETE, для непосредственного изменения данных в витрине.</w:t>
      </w:r>
    </w:p>
    <w:p w:rsidR="00062D43" w:rsidRDefault="00832045">
      <w:pPr>
        <w:pStyle w:val="af"/>
        <w:spacing w:after="0"/>
        <w:ind w:firstLine="567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Все операции по взаимодействию витринами данных укладываются в допустимое пиковое потребление ОЗУ - 1 Гб.</w:t>
      </w:r>
    </w:p>
    <w:p w:rsidR="00062D43" w:rsidRDefault="00832045">
      <w:pPr>
        <w:pStyle w:val="af"/>
        <w:spacing w:after="0"/>
        <w:ind w:firstLine="567"/>
        <w:jc w:val="both"/>
      </w:pPr>
      <w:r>
        <w:rPr>
          <w:rFonts w:eastAsia="Times New Roman" w:cs="Times New Roman"/>
          <w:sz w:val="24"/>
          <w:szCs w:val="24"/>
        </w:rPr>
        <w:t>РСУД осуществляет сбор статистических данных по взаимодействию с витринами.  Пер</w:t>
      </w:r>
      <w:r>
        <w:rPr>
          <w:rFonts w:eastAsia="Times New Roman" w:cs="Times New Roman"/>
          <w:sz w:val="24"/>
          <w:szCs w:val="24"/>
        </w:rPr>
        <w:t>е</w:t>
      </w:r>
      <w:r>
        <w:rPr>
          <w:rFonts w:eastAsia="Times New Roman" w:cs="Times New Roman"/>
          <w:sz w:val="24"/>
          <w:szCs w:val="24"/>
        </w:rPr>
        <w:t>чень собираемых данных по каждой витрине:</w:t>
      </w:r>
    </w:p>
    <w:p w:rsidR="00062D43" w:rsidRDefault="00832045">
      <w:pPr>
        <w:pStyle w:val="af"/>
        <w:widowControl w:val="0"/>
        <w:numPr>
          <w:ilvl w:val="0"/>
          <w:numId w:val="13"/>
        </w:numPr>
        <w:spacing w:after="0"/>
        <w:ind w:left="0" w:firstLine="567"/>
        <w:jc w:val="both"/>
      </w:pPr>
      <w:r>
        <w:rPr>
          <w:rFonts w:eastAsia="Times New Roman" w:cs="Times New Roman"/>
          <w:sz w:val="24"/>
          <w:szCs w:val="24"/>
        </w:rPr>
        <w:t>Количество записей;</w:t>
      </w:r>
    </w:p>
    <w:p w:rsidR="00062D43" w:rsidRDefault="00832045">
      <w:pPr>
        <w:pStyle w:val="af"/>
        <w:widowControl w:val="0"/>
        <w:numPr>
          <w:ilvl w:val="0"/>
          <w:numId w:val="13"/>
        </w:numPr>
        <w:spacing w:after="0"/>
        <w:ind w:left="0" w:firstLine="567"/>
        <w:jc w:val="both"/>
      </w:pPr>
      <w:r>
        <w:rPr>
          <w:rFonts w:eastAsia="Times New Roman" w:cs="Times New Roman"/>
          <w:sz w:val="24"/>
          <w:szCs w:val="24"/>
        </w:rPr>
        <w:t>Количес</w:t>
      </w:r>
      <w:r>
        <w:rPr>
          <w:rFonts w:eastAsia="Times New Roman" w:cs="Times New Roman"/>
          <w:sz w:val="24"/>
          <w:szCs w:val="24"/>
        </w:rPr>
        <w:t>тво обращений на чтение данных;</w:t>
      </w:r>
    </w:p>
    <w:p w:rsidR="00062D43" w:rsidRDefault="00832045">
      <w:pPr>
        <w:pStyle w:val="af"/>
        <w:widowControl w:val="0"/>
        <w:numPr>
          <w:ilvl w:val="0"/>
          <w:numId w:val="13"/>
        </w:numPr>
        <w:spacing w:after="0"/>
        <w:ind w:left="0" w:firstLine="567"/>
        <w:jc w:val="both"/>
      </w:pPr>
      <w:r>
        <w:rPr>
          <w:rFonts w:eastAsia="Times New Roman" w:cs="Times New Roman"/>
          <w:sz w:val="24"/>
          <w:szCs w:val="24"/>
        </w:rPr>
        <w:t>Количество операций по изменению данных;</w:t>
      </w:r>
    </w:p>
    <w:p w:rsidR="00062D43" w:rsidRDefault="00832045">
      <w:pPr>
        <w:pStyle w:val="af"/>
        <w:widowControl w:val="0"/>
        <w:numPr>
          <w:ilvl w:val="0"/>
          <w:numId w:val="13"/>
        </w:numPr>
        <w:spacing w:after="0"/>
        <w:ind w:left="0" w:firstLine="567"/>
        <w:jc w:val="both"/>
      </w:pPr>
      <w:r>
        <w:rPr>
          <w:rFonts w:eastAsia="Times New Roman" w:cs="Times New Roman"/>
          <w:sz w:val="24"/>
          <w:szCs w:val="24"/>
        </w:rPr>
        <w:t>Дата последних изменений данных в витрине со стороны Системы;</w:t>
      </w:r>
    </w:p>
    <w:p w:rsidR="00062D43" w:rsidRDefault="00832045">
      <w:pPr>
        <w:pStyle w:val="af"/>
        <w:widowControl w:val="0"/>
        <w:numPr>
          <w:ilvl w:val="0"/>
          <w:numId w:val="13"/>
        </w:numPr>
        <w:spacing w:after="0"/>
        <w:ind w:left="0" w:firstLine="567"/>
        <w:jc w:val="both"/>
      </w:pPr>
      <w:r>
        <w:rPr>
          <w:rFonts w:eastAsia="Times New Roman" w:cs="Times New Roman"/>
          <w:sz w:val="24"/>
          <w:szCs w:val="24"/>
        </w:rPr>
        <w:t>Количество ошибок при изменении данных.</w:t>
      </w:r>
    </w:p>
    <w:p w:rsidR="00062D43" w:rsidRDefault="00832045">
      <w:pPr>
        <w:pStyle w:val="af"/>
        <w:widowControl w:val="0"/>
        <w:numPr>
          <w:ilvl w:val="0"/>
          <w:numId w:val="13"/>
        </w:numPr>
        <w:spacing w:after="0"/>
        <w:ind w:left="0" w:firstLine="567"/>
        <w:jc w:val="both"/>
      </w:pPr>
      <w:r>
        <w:rPr>
          <w:rFonts w:eastAsia="Times New Roman" w:cs="Times New Roman"/>
          <w:sz w:val="24"/>
          <w:szCs w:val="24"/>
        </w:rPr>
        <w:t>Собранные данные могут быть использованы для оценки состояния витрины данных.</w:t>
      </w:r>
    </w:p>
    <w:p w:rsidR="00062D43" w:rsidRDefault="00062D43">
      <w:pPr>
        <w:pStyle w:val="af"/>
        <w:widowControl w:val="0"/>
        <w:spacing w:after="0"/>
        <w:ind w:firstLine="709"/>
        <w:rPr>
          <w:rFonts w:eastAsia="Times New Roman" w:cs="Times New Roman"/>
        </w:rPr>
      </w:pPr>
    </w:p>
    <w:p w:rsidR="00062D43" w:rsidRDefault="00832045">
      <w:pPr>
        <w:pStyle w:val="affff4"/>
        <w:keepNext/>
        <w:keepLines/>
        <w:widowControl w:val="0"/>
        <w:ind w:left="0"/>
        <w:jc w:val="center"/>
        <w:outlineLvl w:val="0"/>
      </w:pPr>
      <w:r>
        <w:rPr>
          <w:rFonts w:cs="Times New Roman"/>
          <w:b/>
          <w:bCs/>
          <w:caps/>
          <w:sz w:val="24"/>
          <w:szCs w:val="24"/>
        </w:rPr>
        <w:t xml:space="preserve">3. ТРЕБОВАНИЯ К ОКАЗАНИЮ УСЛУГ </w:t>
      </w:r>
    </w:p>
    <w:p w:rsidR="00062D43" w:rsidRDefault="00832045">
      <w:pPr>
        <w:pStyle w:val="affff4"/>
        <w:keepNext/>
        <w:keepLines/>
        <w:widowControl w:val="0"/>
        <w:shd w:val="clear" w:color="auto" w:fill="FFFFFF"/>
        <w:spacing w:line="252" w:lineRule="auto"/>
        <w:ind w:left="0" w:firstLine="567"/>
        <w:jc w:val="both"/>
        <w:outlineLvl w:val="1"/>
      </w:pPr>
      <w:r>
        <w:rPr>
          <w:rFonts w:eastAsia="MS Mincho" w:cs="Times New Roman"/>
          <w:b/>
          <w:sz w:val="24"/>
          <w:szCs w:val="24"/>
          <w:lang w:eastAsia="en-US"/>
        </w:rPr>
        <w:t xml:space="preserve">3.1. Общие требования </w:t>
      </w:r>
    </w:p>
    <w:p w:rsidR="00062D43" w:rsidRDefault="00832045">
      <w:pPr>
        <w:ind w:firstLine="567"/>
        <w:jc w:val="both"/>
      </w:pPr>
      <w:r>
        <w:rPr>
          <w:rFonts w:eastAsia="Calibri" w:cs="Times New Roman"/>
          <w:sz w:val="24"/>
          <w:szCs w:val="24"/>
        </w:rPr>
        <w:t>Оказываемые услуги могут выполняться Исполнителем как на территории Заказчика, так и удаленно по защищенному интернет-каналу для удаленного доступа к Системе. В обяза</w:t>
      </w:r>
      <w:r>
        <w:rPr>
          <w:rFonts w:eastAsia="Calibri" w:cs="Times New Roman"/>
          <w:sz w:val="24"/>
          <w:szCs w:val="24"/>
        </w:rPr>
        <w:t>н</w:t>
      </w:r>
      <w:r>
        <w:rPr>
          <w:rFonts w:eastAsia="Calibri" w:cs="Times New Roman"/>
          <w:sz w:val="24"/>
          <w:szCs w:val="24"/>
        </w:rPr>
        <w:t>ность Заказчика по обеспечению защ</w:t>
      </w:r>
      <w:r>
        <w:rPr>
          <w:rFonts w:eastAsia="Calibri" w:cs="Times New Roman"/>
          <w:sz w:val="24"/>
          <w:szCs w:val="24"/>
        </w:rPr>
        <w:t xml:space="preserve">ищенного интернет-канала не входит оплата </w:t>
      </w:r>
      <w:proofErr w:type="spellStart"/>
      <w:r>
        <w:rPr>
          <w:rFonts w:eastAsia="Calibri" w:cs="Times New Roman"/>
          <w:sz w:val="24"/>
          <w:szCs w:val="24"/>
        </w:rPr>
        <w:t>телематич</w:t>
      </w:r>
      <w:r>
        <w:rPr>
          <w:rFonts w:eastAsia="Calibri" w:cs="Times New Roman"/>
          <w:sz w:val="24"/>
          <w:szCs w:val="24"/>
        </w:rPr>
        <w:t>е</w:t>
      </w:r>
      <w:r>
        <w:rPr>
          <w:rFonts w:eastAsia="Calibri" w:cs="Times New Roman"/>
          <w:sz w:val="24"/>
          <w:szCs w:val="24"/>
        </w:rPr>
        <w:t>ских</w:t>
      </w:r>
      <w:proofErr w:type="spellEnd"/>
      <w:r>
        <w:rPr>
          <w:rFonts w:eastAsia="Calibri" w:cs="Times New Roman"/>
          <w:sz w:val="24"/>
          <w:szCs w:val="24"/>
        </w:rPr>
        <w:t xml:space="preserve"> услуг и иных расходов, необходимых Исполнителю для обеспечения удаленного доступа.</w:t>
      </w:r>
    </w:p>
    <w:p w:rsidR="00062D43" w:rsidRDefault="00832045">
      <w:pPr>
        <w:pStyle w:val="affff4"/>
        <w:keepNext/>
        <w:keepLines/>
        <w:widowControl w:val="0"/>
        <w:shd w:val="clear" w:color="auto" w:fill="FFFFFF"/>
        <w:spacing w:line="252" w:lineRule="auto"/>
        <w:ind w:left="0" w:firstLine="567"/>
        <w:jc w:val="both"/>
        <w:outlineLvl w:val="1"/>
      </w:pPr>
      <w:r>
        <w:rPr>
          <w:rFonts w:eastAsia="MS Mincho" w:cs="Times New Roman"/>
          <w:b/>
          <w:sz w:val="24"/>
          <w:szCs w:val="24"/>
          <w:lang w:eastAsia="en-US"/>
        </w:rPr>
        <w:t>3.2. Требования к надежности</w:t>
      </w:r>
    </w:p>
    <w:p w:rsidR="00062D43" w:rsidRDefault="00832045">
      <w:pPr>
        <w:ind w:firstLine="567"/>
        <w:jc w:val="both"/>
      </w:pPr>
      <w:r>
        <w:rPr>
          <w:rFonts w:eastAsia="Calibri" w:cs="Times New Roman"/>
          <w:sz w:val="24"/>
          <w:szCs w:val="24"/>
        </w:rPr>
        <w:t>При оказании Услуг Исполнитель должен обеспечить доступность всех ранее реализова</w:t>
      </w:r>
      <w:r>
        <w:rPr>
          <w:rFonts w:eastAsia="Calibri" w:cs="Times New Roman"/>
          <w:sz w:val="24"/>
          <w:szCs w:val="24"/>
        </w:rPr>
        <w:t>н</w:t>
      </w:r>
      <w:r>
        <w:rPr>
          <w:rFonts w:eastAsia="Calibri" w:cs="Times New Roman"/>
          <w:sz w:val="24"/>
          <w:szCs w:val="24"/>
        </w:rPr>
        <w:t>ных ф</w:t>
      </w:r>
      <w:r>
        <w:rPr>
          <w:rFonts w:eastAsia="Calibri" w:cs="Times New Roman"/>
          <w:sz w:val="24"/>
          <w:szCs w:val="24"/>
        </w:rPr>
        <w:t>ункций Системы, в том числе не должно быть нарушено взаимодействие Системы с ф</w:t>
      </w:r>
      <w:r>
        <w:rPr>
          <w:rFonts w:eastAsia="Calibri" w:cs="Times New Roman"/>
          <w:sz w:val="24"/>
          <w:szCs w:val="24"/>
        </w:rPr>
        <w:t>е</w:t>
      </w:r>
      <w:r>
        <w:rPr>
          <w:rFonts w:eastAsia="Calibri" w:cs="Times New Roman"/>
          <w:sz w:val="24"/>
          <w:szCs w:val="24"/>
        </w:rPr>
        <w:t>деральной инфраструктурой электронного правительства и внешними информационными с</w:t>
      </w:r>
      <w:r>
        <w:rPr>
          <w:rFonts w:eastAsia="Calibri" w:cs="Times New Roman"/>
          <w:sz w:val="24"/>
          <w:szCs w:val="24"/>
        </w:rPr>
        <w:t>и</w:t>
      </w:r>
      <w:r>
        <w:rPr>
          <w:rFonts w:eastAsia="Calibri" w:cs="Times New Roman"/>
          <w:sz w:val="24"/>
          <w:szCs w:val="24"/>
        </w:rPr>
        <w:t>стемами, взаимодействующими с Системой.</w:t>
      </w:r>
    </w:p>
    <w:p w:rsidR="00062D43" w:rsidRDefault="00832045">
      <w:pPr>
        <w:pStyle w:val="affff4"/>
        <w:keepNext/>
        <w:keepLines/>
        <w:widowControl w:val="0"/>
        <w:shd w:val="clear" w:color="auto" w:fill="FFFFFF"/>
        <w:spacing w:line="252" w:lineRule="auto"/>
        <w:ind w:left="0" w:firstLine="567"/>
        <w:jc w:val="both"/>
        <w:outlineLvl w:val="1"/>
      </w:pPr>
      <w:r>
        <w:rPr>
          <w:rFonts w:eastAsia="MS Mincho" w:cs="Times New Roman"/>
          <w:b/>
          <w:sz w:val="24"/>
          <w:szCs w:val="24"/>
          <w:lang w:eastAsia="en-US"/>
        </w:rPr>
        <w:lastRenderedPageBreak/>
        <w:t>3.3. Требования к защите информации от несанкционирован</w:t>
      </w:r>
      <w:r>
        <w:rPr>
          <w:rFonts w:eastAsia="MS Mincho" w:cs="Times New Roman"/>
          <w:b/>
          <w:sz w:val="24"/>
          <w:szCs w:val="24"/>
          <w:lang w:eastAsia="en-US"/>
        </w:rPr>
        <w:t>ного доступа</w:t>
      </w:r>
    </w:p>
    <w:p w:rsidR="00062D43" w:rsidRDefault="00832045">
      <w:pPr>
        <w:tabs>
          <w:tab w:val="left" w:pos="1134"/>
        </w:tabs>
        <w:ind w:firstLine="567"/>
        <w:jc w:val="both"/>
      </w:pPr>
      <w:r>
        <w:rPr>
          <w:rFonts w:eastAsia="Calibri" w:cs="Times New Roman"/>
          <w:sz w:val="24"/>
          <w:szCs w:val="24"/>
        </w:rPr>
        <w:t>Характер оказания услуг в рамках настоящего Технического задания предполагает уд</w:t>
      </w:r>
      <w:r>
        <w:rPr>
          <w:rFonts w:eastAsia="Calibri" w:cs="Times New Roman"/>
          <w:sz w:val="24"/>
          <w:szCs w:val="24"/>
        </w:rPr>
        <w:t>а</w:t>
      </w:r>
      <w:r>
        <w:rPr>
          <w:rFonts w:eastAsia="Calibri" w:cs="Times New Roman"/>
          <w:sz w:val="24"/>
          <w:szCs w:val="24"/>
        </w:rPr>
        <w:t>ленное подключение к серверам Заказчика, на которых размещена Система.</w:t>
      </w:r>
    </w:p>
    <w:p w:rsidR="00062D43" w:rsidRDefault="00832045">
      <w:pPr>
        <w:tabs>
          <w:tab w:val="left" w:pos="1134"/>
        </w:tabs>
        <w:ind w:firstLine="567"/>
        <w:jc w:val="both"/>
      </w:pPr>
      <w:r>
        <w:rPr>
          <w:rFonts w:eastAsia="Calibri" w:cs="Times New Roman"/>
          <w:sz w:val="24"/>
          <w:szCs w:val="24"/>
        </w:rPr>
        <w:t>Исполнитель обеспечивает конфиденциальность, целостность и доступность информации, а также,</w:t>
      </w:r>
      <w:r>
        <w:rPr>
          <w:rFonts w:eastAsia="Calibri" w:cs="Times New Roman"/>
          <w:sz w:val="24"/>
          <w:szCs w:val="24"/>
        </w:rPr>
        <w:t xml:space="preserve"> в соответствии с действующим законодательством Российской Федерации, ее безопа</w:t>
      </w:r>
      <w:r>
        <w:rPr>
          <w:rFonts w:eastAsia="Calibri" w:cs="Times New Roman"/>
          <w:sz w:val="24"/>
          <w:szCs w:val="24"/>
        </w:rPr>
        <w:t>с</w:t>
      </w:r>
      <w:r>
        <w:rPr>
          <w:rFonts w:eastAsia="Calibri" w:cs="Times New Roman"/>
          <w:sz w:val="24"/>
          <w:szCs w:val="24"/>
        </w:rPr>
        <w:t>ность при обработке персональных данных и иных сведений, не составляющих государстве</w:t>
      </w:r>
      <w:r>
        <w:rPr>
          <w:rFonts w:eastAsia="Calibri" w:cs="Times New Roman"/>
          <w:sz w:val="24"/>
          <w:szCs w:val="24"/>
        </w:rPr>
        <w:t>н</w:t>
      </w:r>
      <w:r>
        <w:rPr>
          <w:rFonts w:eastAsia="Calibri" w:cs="Times New Roman"/>
          <w:sz w:val="24"/>
          <w:szCs w:val="24"/>
        </w:rPr>
        <w:t xml:space="preserve">ную тайну. Исполнитель несет ответственность за соблюдение этого требования в соответствии </w:t>
      </w:r>
      <w:r>
        <w:rPr>
          <w:rFonts w:eastAsia="Calibri" w:cs="Times New Roman"/>
          <w:sz w:val="24"/>
          <w:szCs w:val="24"/>
        </w:rPr>
        <w:t>с Законодательством Российской Федерации.</w:t>
      </w:r>
    </w:p>
    <w:p w:rsidR="00062D43" w:rsidRDefault="00832045">
      <w:pPr>
        <w:pStyle w:val="affff4"/>
        <w:keepNext/>
        <w:keepLines/>
        <w:widowControl w:val="0"/>
        <w:shd w:val="clear" w:color="auto" w:fill="FFFFFF"/>
        <w:spacing w:line="252" w:lineRule="auto"/>
        <w:ind w:left="0" w:firstLine="567"/>
        <w:jc w:val="both"/>
        <w:outlineLvl w:val="1"/>
      </w:pPr>
      <w:r>
        <w:rPr>
          <w:rFonts w:eastAsia="MS Mincho" w:cs="Times New Roman"/>
          <w:b/>
          <w:sz w:val="24"/>
          <w:szCs w:val="24"/>
          <w:lang w:eastAsia="en-US"/>
        </w:rPr>
        <w:t>3.4. Требования к патентной чистоте</w:t>
      </w:r>
    </w:p>
    <w:p w:rsidR="00062D43" w:rsidRDefault="00832045">
      <w:pPr>
        <w:ind w:firstLine="567"/>
        <w:jc w:val="both"/>
      </w:pPr>
      <w:r>
        <w:rPr>
          <w:rFonts w:eastAsia="Calibri" w:cs="Times New Roman"/>
          <w:sz w:val="24"/>
          <w:szCs w:val="24"/>
        </w:rPr>
        <w:t>Исполнитель использует только объекты интеллектуальной собственности, права на кот</w:t>
      </w:r>
      <w:r>
        <w:rPr>
          <w:rFonts w:eastAsia="Calibri" w:cs="Times New Roman"/>
          <w:sz w:val="24"/>
          <w:szCs w:val="24"/>
        </w:rPr>
        <w:t>о</w:t>
      </w:r>
      <w:r>
        <w:rPr>
          <w:rFonts w:eastAsia="Calibri" w:cs="Times New Roman"/>
          <w:sz w:val="24"/>
          <w:szCs w:val="24"/>
        </w:rPr>
        <w:t>рые приобретены (получены) и используются без нарушений прав на интеллектуальную со</w:t>
      </w:r>
      <w:r>
        <w:rPr>
          <w:rFonts w:eastAsia="Calibri" w:cs="Times New Roman"/>
          <w:sz w:val="24"/>
          <w:szCs w:val="24"/>
        </w:rPr>
        <w:t>б</w:t>
      </w:r>
      <w:r>
        <w:rPr>
          <w:rFonts w:eastAsia="Calibri" w:cs="Times New Roman"/>
          <w:sz w:val="24"/>
          <w:szCs w:val="24"/>
        </w:rPr>
        <w:t xml:space="preserve">ственность </w:t>
      </w:r>
      <w:r>
        <w:rPr>
          <w:rFonts w:eastAsia="Calibri" w:cs="Times New Roman"/>
          <w:sz w:val="24"/>
          <w:szCs w:val="24"/>
        </w:rPr>
        <w:t>третьих лиц или предоставлены Заказчиком. Это требование обеспечивает соблюд</w:t>
      </w:r>
      <w:r>
        <w:rPr>
          <w:rFonts w:eastAsia="Calibri" w:cs="Times New Roman"/>
          <w:sz w:val="24"/>
          <w:szCs w:val="24"/>
        </w:rPr>
        <w:t>е</w:t>
      </w:r>
      <w:r>
        <w:rPr>
          <w:rFonts w:eastAsia="Calibri" w:cs="Times New Roman"/>
          <w:sz w:val="24"/>
          <w:szCs w:val="24"/>
        </w:rPr>
        <w:t>ние авторских, смежных, патентных и иных прав разработчиков используемых сторонних ко</w:t>
      </w:r>
      <w:r>
        <w:rPr>
          <w:rFonts w:eastAsia="Calibri" w:cs="Times New Roman"/>
          <w:sz w:val="24"/>
          <w:szCs w:val="24"/>
        </w:rPr>
        <w:t>м</w:t>
      </w:r>
      <w:r>
        <w:rPr>
          <w:rFonts w:eastAsia="Calibri" w:cs="Times New Roman"/>
          <w:sz w:val="24"/>
          <w:szCs w:val="24"/>
        </w:rPr>
        <w:t>понентов.</w:t>
      </w:r>
    </w:p>
    <w:p w:rsidR="00062D43" w:rsidRDefault="00832045">
      <w:pPr>
        <w:ind w:firstLine="567"/>
        <w:jc w:val="both"/>
      </w:pPr>
      <w:r>
        <w:rPr>
          <w:rFonts w:eastAsia="Calibri" w:cs="Times New Roman"/>
          <w:sz w:val="24"/>
          <w:szCs w:val="24"/>
        </w:rPr>
        <w:t>Реализация технических, программных, организационных и иных решений, предусмо</w:t>
      </w:r>
      <w:r>
        <w:rPr>
          <w:rFonts w:eastAsia="Calibri" w:cs="Times New Roman"/>
          <w:sz w:val="24"/>
          <w:szCs w:val="24"/>
        </w:rPr>
        <w:t>т</w:t>
      </w:r>
      <w:r>
        <w:rPr>
          <w:rFonts w:eastAsia="Calibri" w:cs="Times New Roman"/>
          <w:sz w:val="24"/>
          <w:szCs w:val="24"/>
        </w:rPr>
        <w:t>ренны</w:t>
      </w:r>
      <w:r>
        <w:rPr>
          <w:rFonts w:eastAsia="Calibri" w:cs="Times New Roman"/>
          <w:sz w:val="24"/>
          <w:szCs w:val="24"/>
        </w:rPr>
        <w:t>х настоящим техническим заданием, не должна приводить к нарушению авторских, и</w:t>
      </w:r>
      <w:r>
        <w:rPr>
          <w:rFonts w:eastAsia="Calibri" w:cs="Times New Roman"/>
          <w:sz w:val="24"/>
          <w:szCs w:val="24"/>
        </w:rPr>
        <w:t>с</w:t>
      </w:r>
      <w:r>
        <w:rPr>
          <w:rFonts w:eastAsia="Calibri" w:cs="Times New Roman"/>
          <w:sz w:val="24"/>
          <w:szCs w:val="24"/>
        </w:rPr>
        <w:t xml:space="preserve">ключительных и смежных прав третьих лиц. </w:t>
      </w:r>
    </w:p>
    <w:p w:rsidR="00062D43" w:rsidRDefault="00832045">
      <w:pPr>
        <w:ind w:firstLine="567"/>
        <w:jc w:val="both"/>
      </w:pPr>
      <w:r>
        <w:rPr>
          <w:rFonts w:eastAsia="Calibri" w:cs="Times New Roman"/>
          <w:sz w:val="24"/>
          <w:szCs w:val="24"/>
        </w:rPr>
        <w:t>Исполнитель в рамках оказания услуг не должен нарушать авторские и исключительные права на объекты интеллектуальной собственности согла</w:t>
      </w:r>
      <w:r>
        <w:rPr>
          <w:rFonts w:eastAsia="Calibri" w:cs="Times New Roman"/>
          <w:sz w:val="24"/>
          <w:szCs w:val="24"/>
        </w:rPr>
        <w:t>сно ст. 1233, ст. 1252 и ст. 1270 ГК РФ.</w:t>
      </w:r>
    </w:p>
    <w:p w:rsidR="00062D43" w:rsidRDefault="00832045">
      <w:pPr>
        <w:ind w:firstLine="567"/>
        <w:jc w:val="both"/>
      </w:pPr>
      <w:r>
        <w:rPr>
          <w:rFonts w:eastAsia="Calibri" w:cs="Times New Roman"/>
          <w:sz w:val="24"/>
          <w:szCs w:val="24"/>
        </w:rPr>
        <w:t>При выполнении оказании Услуг по настоящему Техническому заданию не допускается полная или частичная замена Программного обеспечения, перечисленного в разделе 2 Технич</w:t>
      </w:r>
      <w:r>
        <w:rPr>
          <w:rFonts w:eastAsia="Calibri" w:cs="Times New Roman"/>
          <w:sz w:val="24"/>
          <w:szCs w:val="24"/>
        </w:rPr>
        <w:t>е</w:t>
      </w:r>
      <w:r>
        <w:rPr>
          <w:rFonts w:eastAsia="Calibri" w:cs="Times New Roman"/>
          <w:sz w:val="24"/>
          <w:szCs w:val="24"/>
        </w:rPr>
        <w:t>ского задания.</w:t>
      </w:r>
    </w:p>
    <w:p w:rsidR="00062D43" w:rsidRDefault="00832045">
      <w:pPr>
        <w:pStyle w:val="affff4"/>
        <w:keepNext/>
        <w:keepLines/>
        <w:widowControl w:val="0"/>
        <w:shd w:val="clear" w:color="auto" w:fill="FFFFFF"/>
        <w:spacing w:line="252" w:lineRule="auto"/>
        <w:ind w:left="0" w:firstLine="567"/>
        <w:jc w:val="both"/>
        <w:outlineLvl w:val="1"/>
      </w:pPr>
      <w:r>
        <w:rPr>
          <w:rFonts w:eastAsia="MS Mincho" w:cs="Times New Roman"/>
          <w:b/>
          <w:sz w:val="24"/>
          <w:szCs w:val="24"/>
          <w:lang w:eastAsia="en-US"/>
        </w:rPr>
        <w:t>3.5. Требования к оказанию Услуг</w:t>
      </w:r>
    </w:p>
    <w:p w:rsidR="00062D43" w:rsidRDefault="00832045">
      <w:pPr>
        <w:ind w:firstLine="567"/>
        <w:jc w:val="both"/>
      </w:pPr>
      <w:r>
        <w:rPr>
          <w:sz w:val="24"/>
          <w:szCs w:val="24"/>
        </w:rPr>
        <w:t>3.5.1. Общие требования к сопровождению и технической поддержке Системы</w:t>
      </w:r>
    </w:p>
    <w:p w:rsidR="00062D43" w:rsidRDefault="00832045">
      <w:pPr>
        <w:pStyle w:val="1ffb"/>
        <w:keepNext/>
        <w:ind w:firstLine="567"/>
        <w:jc w:val="both"/>
      </w:pPr>
      <w:r>
        <w:rPr>
          <w:rFonts w:cs="Times New Roman"/>
          <w:spacing w:val="-4"/>
          <w:sz w:val="24"/>
          <w:szCs w:val="24"/>
        </w:rPr>
        <w:t>Настоящие требования к Услугам определяют требования к сервисам, а также закрепляют:</w:t>
      </w:r>
    </w:p>
    <w:p w:rsidR="00062D43" w:rsidRDefault="00832045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Требования к порядку обращения в службу поддержки</w:t>
      </w:r>
    </w:p>
    <w:p w:rsidR="00062D43" w:rsidRDefault="00832045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Состав оказываемых Услуг;</w:t>
      </w:r>
    </w:p>
    <w:p w:rsidR="00062D43" w:rsidRDefault="00832045">
      <w:pPr>
        <w:pStyle w:val="1ffb"/>
        <w:widowControl w:val="0"/>
        <w:tabs>
          <w:tab w:val="left" w:pos="1134"/>
        </w:tabs>
        <w:jc w:val="both"/>
        <w:rPr>
          <w:rFonts w:cs="Times New Roman"/>
          <w:spacing w:val="-4"/>
          <w:sz w:val="24"/>
          <w:szCs w:val="24"/>
        </w:rPr>
      </w:pPr>
      <w:r>
        <w:rPr>
          <w:rFonts w:cs="Times New Roman"/>
          <w:spacing w:val="-4"/>
          <w:sz w:val="24"/>
          <w:szCs w:val="24"/>
        </w:rPr>
        <w:t xml:space="preserve">          - Требования к порядку предоставления оказываемых Услуг.</w:t>
      </w:r>
    </w:p>
    <w:p w:rsidR="00062D43" w:rsidRDefault="00832045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Взаимодействие между сотрудниками Заказчика и Исполнителя и порядок оказания Услуг осуществляется методами, определенными Контрактом и настоящим Техническим заданием.</w:t>
      </w:r>
    </w:p>
    <w:p w:rsidR="00062D43" w:rsidRDefault="00832045">
      <w:pPr>
        <w:pStyle w:val="1ffb"/>
        <w:keepNext/>
        <w:ind w:firstLine="567"/>
        <w:jc w:val="both"/>
      </w:pPr>
      <w:r>
        <w:rPr>
          <w:rFonts w:cs="Times New Roman"/>
          <w:spacing w:val="-4"/>
          <w:sz w:val="24"/>
          <w:szCs w:val="24"/>
        </w:rPr>
        <w:t>Рабочая численность пе</w:t>
      </w:r>
      <w:r>
        <w:rPr>
          <w:rFonts w:cs="Times New Roman"/>
          <w:spacing w:val="-4"/>
          <w:sz w:val="24"/>
          <w:szCs w:val="24"/>
        </w:rPr>
        <w:t>рсонала и необходимый уровень квалификации определяется Испо</w:t>
      </w:r>
      <w:r>
        <w:rPr>
          <w:rFonts w:cs="Times New Roman"/>
          <w:spacing w:val="-4"/>
          <w:sz w:val="24"/>
          <w:szCs w:val="24"/>
        </w:rPr>
        <w:t>л</w:t>
      </w:r>
      <w:r>
        <w:rPr>
          <w:rFonts w:cs="Times New Roman"/>
          <w:spacing w:val="-4"/>
          <w:sz w:val="24"/>
          <w:szCs w:val="24"/>
        </w:rPr>
        <w:t>нителем таким образом, чтобы обеспечить требуемый уровень качества при оказании Услуг.</w:t>
      </w:r>
    </w:p>
    <w:p w:rsidR="00062D43" w:rsidRDefault="00832045">
      <w:pPr>
        <w:ind w:firstLine="567"/>
        <w:jc w:val="both"/>
      </w:pPr>
      <w:r>
        <w:rPr>
          <w:sz w:val="24"/>
          <w:szCs w:val="24"/>
        </w:rPr>
        <w:t>3.5.2. Требования к порядку обращения в службу поддержки</w:t>
      </w:r>
    </w:p>
    <w:p w:rsidR="00062D43" w:rsidRDefault="00832045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t>Процедурой сопровождения и технической поддержки до</w:t>
      </w:r>
      <w:r>
        <w:rPr>
          <w:rFonts w:cs="Times New Roman"/>
          <w:spacing w:val="-4"/>
          <w:sz w:val="24"/>
          <w:szCs w:val="24"/>
        </w:rPr>
        <w:t xml:space="preserve">лжна быть предусмотрена </w:t>
      </w:r>
      <w:proofErr w:type="spellStart"/>
      <w:r>
        <w:rPr>
          <w:rFonts w:cs="Times New Roman"/>
          <w:spacing w:val="-4"/>
          <w:sz w:val="24"/>
          <w:szCs w:val="24"/>
        </w:rPr>
        <w:t>омник</w:t>
      </w:r>
      <w:r>
        <w:rPr>
          <w:rFonts w:cs="Times New Roman"/>
          <w:spacing w:val="-4"/>
          <w:sz w:val="24"/>
          <w:szCs w:val="24"/>
        </w:rPr>
        <w:t>а</w:t>
      </w:r>
      <w:r>
        <w:rPr>
          <w:rFonts w:cs="Times New Roman"/>
          <w:spacing w:val="-4"/>
          <w:sz w:val="24"/>
          <w:szCs w:val="24"/>
        </w:rPr>
        <w:t>нальность</w:t>
      </w:r>
      <w:proofErr w:type="spellEnd"/>
      <w:r>
        <w:rPr>
          <w:rFonts w:cs="Times New Roman"/>
          <w:spacing w:val="-4"/>
          <w:sz w:val="24"/>
          <w:szCs w:val="24"/>
        </w:rPr>
        <w:t xml:space="preserve"> в части приема обращений. Исполнитель </w:t>
      </w:r>
      <w:proofErr w:type="gramStart"/>
      <w:r>
        <w:rPr>
          <w:rFonts w:cs="Times New Roman"/>
          <w:spacing w:val="-4"/>
          <w:sz w:val="24"/>
          <w:szCs w:val="24"/>
        </w:rPr>
        <w:t>обеспечивает прием обращений от Заказчика и предоставляет</w:t>
      </w:r>
      <w:proofErr w:type="gramEnd"/>
      <w:r>
        <w:rPr>
          <w:rFonts w:cs="Times New Roman"/>
          <w:spacing w:val="-4"/>
          <w:sz w:val="24"/>
          <w:szCs w:val="24"/>
        </w:rPr>
        <w:t xml:space="preserve"> информацию по следующим средствам коммуникации в рамках оказания услуг по техническому сопровождению системы:</w:t>
      </w:r>
    </w:p>
    <w:p w:rsidR="00062D43" w:rsidRDefault="00832045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адрес эл</w:t>
      </w:r>
      <w:r>
        <w:rPr>
          <w:rFonts w:cs="Times New Roman"/>
          <w:spacing w:val="-4"/>
          <w:sz w:val="24"/>
          <w:szCs w:val="24"/>
        </w:rPr>
        <w:t>ектронной почты технической поддержки;</w:t>
      </w:r>
    </w:p>
    <w:p w:rsidR="00062D43" w:rsidRDefault="00832045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номер телефона технической поддержки;</w:t>
      </w:r>
    </w:p>
    <w:p w:rsidR="00062D43" w:rsidRDefault="00832045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система регистрации обращений, предоставленная Исполнителем;</w:t>
      </w:r>
    </w:p>
    <w:p w:rsidR="00062D43" w:rsidRDefault="00832045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дополнительным каналом взаимодействия могут являться группы в популярных системах обмена текстовыми и голосовыми сообщениями.</w:t>
      </w:r>
    </w:p>
    <w:p w:rsidR="00062D43" w:rsidRDefault="00832045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t>Обращения могут быть следующих типов:</w:t>
      </w:r>
    </w:p>
    <w:p w:rsidR="00062D43" w:rsidRDefault="00832045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Инцидент;</w:t>
      </w:r>
    </w:p>
    <w:p w:rsidR="00062D43" w:rsidRDefault="00832045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Запрос на обслуживание;</w:t>
      </w:r>
    </w:p>
    <w:p w:rsidR="00062D43" w:rsidRDefault="00832045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Консультация.</w:t>
      </w:r>
    </w:p>
    <w:p w:rsidR="00062D43" w:rsidRDefault="00832045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t>Регистрация обращений, поступивших н</w:t>
      </w:r>
      <w:r>
        <w:rPr>
          <w:rFonts w:cs="Times New Roman"/>
          <w:spacing w:val="-4"/>
          <w:sz w:val="24"/>
          <w:szCs w:val="24"/>
        </w:rPr>
        <w:t xml:space="preserve">епосредственно в Систему регистрации обращений, производится в режиме 24 часа 7 дней в неделю. </w:t>
      </w:r>
    </w:p>
    <w:p w:rsidR="00062D43" w:rsidRDefault="00832045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t>При поступлении обращения, являющегося неисправностью в работе Системы (Инцидентом), от Заказчика по любому из каналов, Исполнитель регистрирует Инцидент в сист</w:t>
      </w:r>
      <w:r>
        <w:rPr>
          <w:rFonts w:cs="Times New Roman"/>
          <w:spacing w:val="-4"/>
          <w:sz w:val="24"/>
          <w:szCs w:val="24"/>
        </w:rPr>
        <w:t>еме регистрации обращений, предоставленной Исполнителем (далее – СРО, Система регистрации обращений) в срок не более 3 рабочих часов с момента поступления. В случае отсутствия доступа к СРО, Зака</w:t>
      </w:r>
      <w:r>
        <w:rPr>
          <w:rFonts w:cs="Times New Roman"/>
          <w:spacing w:val="-4"/>
          <w:sz w:val="24"/>
          <w:szCs w:val="24"/>
        </w:rPr>
        <w:t>з</w:t>
      </w:r>
      <w:r>
        <w:rPr>
          <w:rFonts w:cs="Times New Roman"/>
          <w:spacing w:val="-4"/>
          <w:sz w:val="24"/>
          <w:szCs w:val="24"/>
        </w:rPr>
        <w:lastRenderedPageBreak/>
        <w:t>чик направляет</w:t>
      </w:r>
      <w:r>
        <w:rPr>
          <w:rFonts w:cs="Times New Roman"/>
          <w:sz w:val="24"/>
          <w:szCs w:val="24"/>
        </w:rPr>
        <w:t xml:space="preserve"> суть проблемы по электронной почте или другом</w:t>
      </w:r>
      <w:r>
        <w:rPr>
          <w:rFonts w:cs="Times New Roman"/>
          <w:sz w:val="24"/>
          <w:szCs w:val="24"/>
        </w:rPr>
        <w:t>у согласованному для таких случаев каналу взаимодействия, при этом срок регистрации обращения в СРО не ограничивае</w:t>
      </w:r>
      <w:r>
        <w:rPr>
          <w:rFonts w:cs="Times New Roman"/>
          <w:sz w:val="24"/>
          <w:szCs w:val="24"/>
        </w:rPr>
        <w:t>т</w:t>
      </w:r>
      <w:r>
        <w:rPr>
          <w:rFonts w:cs="Times New Roman"/>
          <w:sz w:val="24"/>
          <w:szCs w:val="24"/>
        </w:rPr>
        <w:t>ся.</w:t>
      </w:r>
    </w:p>
    <w:p w:rsidR="00062D43" w:rsidRDefault="00832045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t>Обращения, не являющиеся Инцидентами, регистрируются в СРО Заказчиком или Исполн</w:t>
      </w:r>
      <w:r>
        <w:rPr>
          <w:rFonts w:cs="Times New Roman"/>
          <w:spacing w:val="-4"/>
          <w:sz w:val="24"/>
          <w:szCs w:val="24"/>
        </w:rPr>
        <w:t>и</w:t>
      </w:r>
      <w:r>
        <w:rPr>
          <w:rFonts w:cs="Times New Roman"/>
          <w:spacing w:val="-4"/>
          <w:sz w:val="24"/>
          <w:szCs w:val="24"/>
        </w:rPr>
        <w:t>телем по договоренности без ограничения по времени посту</w:t>
      </w:r>
      <w:r>
        <w:rPr>
          <w:rFonts w:cs="Times New Roman"/>
          <w:spacing w:val="-4"/>
          <w:sz w:val="24"/>
          <w:szCs w:val="24"/>
        </w:rPr>
        <w:t>пления/обсуждения.</w:t>
      </w:r>
    </w:p>
    <w:p w:rsidR="00062D43" w:rsidRDefault="00832045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t>В случаях неработоспособности Системы перед обращением к Исполнителю Заказчик сво</w:t>
      </w:r>
      <w:r>
        <w:rPr>
          <w:rFonts w:cs="Times New Roman"/>
          <w:spacing w:val="-4"/>
          <w:sz w:val="24"/>
          <w:szCs w:val="24"/>
        </w:rPr>
        <w:t>и</w:t>
      </w:r>
      <w:r>
        <w:rPr>
          <w:rFonts w:cs="Times New Roman"/>
          <w:spacing w:val="-4"/>
          <w:sz w:val="24"/>
          <w:szCs w:val="24"/>
        </w:rPr>
        <w:t xml:space="preserve">ми силами </w:t>
      </w:r>
      <w:proofErr w:type="gramStart"/>
      <w:r>
        <w:rPr>
          <w:rFonts w:cs="Times New Roman"/>
          <w:spacing w:val="-4"/>
          <w:sz w:val="24"/>
          <w:szCs w:val="24"/>
        </w:rPr>
        <w:t>проводит первоначальную диагностику и убеждается</w:t>
      </w:r>
      <w:proofErr w:type="gramEnd"/>
      <w:r>
        <w:rPr>
          <w:rFonts w:cs="Times New Roman"/>
          <w:spacing w:val="-4"/>
          <w:sz w:val="24"/>
          <w:szCs w:val="24"/>
        </w:rPr>
        <w:t>, что неисправность находится не в зоне ответственности Заказчика.</w:t>
      </w:r>
    </w:p>
    <w:p w:rsidR="00062D43" w:rsidRDefault="00832045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t>Для оповещения о неработоспосо</w:t>
      </w:r>
      <w:r>
        <w:rPr>
          <w:rFonts w:cs="Times New Roman"/>
          <w:spacing w:val="-4"/>
          <w:sz w:val="24"/>
          <w:szCs w:val="24"/>
        </w:rPr>
        <w:t>бности системы и получения консультаций по техническим и методическим вопросам представитель Заказчика имеет возможность направить заявку Исполн</w:t>
      </w:r>
      <w:r>
        <w:rPr>
          <w:rFonts w:cs="Times New Roman"/>
          <w:spacing w:val="-4"/>
          <w:sz w:val="24"/>
          <w:szCs w:val="24"/>
        </w:rPr>
        <w:t>и</w:t>
      </w:r>
      <w:r>
        <w:rPr>
          <w:rFonts w:cs="Times New Roman"/>
          <w:spacing w:val="-4"/>
          <w:sz w:val="24"/>
          <w:szCs w:val="24"/>
        </w:rPr>
        <w:t>телю с результатами первичной диагностики и подтверждением того, что неисправность находится не в зоне ответств</w:t>
      </w:r>
      <w:r>
        <w:rPr>
          <w:rFonts w:cs="Times New Roman"/>
          <w:spacing w:val="-4"/>
          <w:sz w:val="24"/>
          <w:szCs w:val="24"/>
        </w:rPr>
        <w:t xml:space="preserve">енности Заказчика. </w:t>
      </w:r>
    </w:p>
    <w:p w:rsidR="00062D43" w:rsidRDefault="00832045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t>Обращения обрабатываются в режиме, определенным типом обращения, и приоритетом, в порядке их поступления.</w:t>
      </w:r>
    </w:p>
    <w:p w:rsidR="00062D43" w:rsidRDefault="00832045">
      <w:pPr>
        <w:ind w:firstLine="567"/>
        <w:jc w:val="both"/>
      </w:pPr>
      <w:r>
        <w:rPr>
          <w:sz w:val="24"/>
          <w:szCs w:val="24"/>
        </w:rPr>
        <w:t>3.5.3. Состав Услуг</w:t>
      </w:r>
    </w:p>
    <w:p w:rsidR="00062D43" w:rsidRDefault="00832045">
      <w:pPr>
        <w:pStyle w:val="1ffb"/>
        <w:keepNext/>
        <w:ind w:firstLine="567"/>
        <w:jc w:val="both"/>
      </w:pPr>
      <w:r>
        <w:rPr>
          <w:rFonts w:cs="Times New Roman"/>
          <w:spacing w:val="-4"/>
          <w:sz w:val="24"/>
          <w:szCs w:val="24"/>
        </w:rPr>
        <w:t>В рамках настоящего Технического задания предоставляется Услуга по сопровождению и технической поддержке Систе</w:t>
      </w:r>
      <w:r>
        <w:rPr>
          <w:rFonts w:cs="Times New Roman"/>
          <w:spacing w:val="-4"/>
          <w:sz w:val="24"/>
          <w:szCs w:val="24"/>
        </w:rPr>
        <w:t>мы в составе следующих сервисов:</w:t>
      </w:r>
    </w:p>
    <w:p w:rsidR="00062D43" w:rsidRDefault="00832045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обеспечение функционирования Системы;</w:t>
      </w:r>
    </w:p>
    <w:p w:rsidR="00062D43" w:rsidRDefault="00832045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устранение неисправностей Системы;</w:t>
      </w:r>
    </w:p>
    <w:p w:rsidR="00062D43" w:rsidRDefault="00832045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проведение планово-профилактических работ;</w:t>
      </w:r>
    </w:p>
    <w:p w:rsidR="00062D43" w:rsidRDefault="00832045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проведение ремонтно-восстановительных работ;</w:t>
      </w:r>
    </w:p>
    <w:p w:rsidR="00062D43" w:rsidRDefault="00832045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обновление типового программного обеспечения;</w:t>
      </w:r>
    </w:p>
    <w:p w:rsidR="00062D43" w:rsidRDefault="00832045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консультационная поддержка при взаимодействии с ситуационным центром;</w:t>
      </w:r>
    </w:p>
    <w:p w:rsidR="00062D43" w:rsidRDefault="00832045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актуализация комплексной модели данных регламентированных запросов;</w:t>
      </w:r>
    </w:p>
    <w:p w:rsidR="00062D43" w:rsidRDefault="00832045">
      <w:pPr>
        <w:pStyle w:val="1ffb"/>
        <w:widowControl w:val="0"/>
        <w:tabs>
          <w:tab w:val="left" w:pos="1134"/>
        </w:tabs>
        <w:ind w:firstLine="567"/>
        <w:jc w:val="both"/>
        <w:rPr>
          <w:rFonts w:cs="Times New Roman"/>
          <w:spacing w:val="-4"/>
          <w:sz w:val="24"/>
          <w:szCs w:val="24"/>
        </w:rPr>
      </w:pPr>
      <w:r>
        <w:rPr>
          <w:rFonts w:cs="Times New Roman"/>
          <w:spacing w:val="-4"/>
          <w:sz w:val="24"/>
          <w:szCs w:val="24"/>
        </w:rPr>
        <w:t>- обработка обращений, не связанных с неисправностями Системы;</w:t>
      </w:r>
    </w:p>
    <w:p w:rsidR="00062D43" w:rsidRDefault="00832045">
      <w:pPr>
        <w:pStyle w:val="1ffb"/>
        <w:widowControl w:val="0"/>
        <w:tabs>
          <w:tab w:val="left" w:pos="1134"/>
        </w:tabs>
        <w:jc w:val="both"/>
      </w:pPr>
      <w:r>
        <w:rPr>
          <w:rFonts w:cs="Times New Roman"/>
          <w:spacing w:val="-4"/>
          <w:sz w:val="24"/>
          <w:szCs w:val="24"/>
        </w:rPr>
        <w:t xml:space="preserve">          - о</w:t>
      </w:r>
      <w:r>
        <w:rPr>
          <w:rFonts w:cs="Times New Roman"/>
          <w:spacing w:val="-4"/>
          <w:sz w:val="24"/>
          <w:szCs w:val="24"/>
        </w:rPr>
        <w:t>бработка обращений и выполнение меропр</w:t>
      </w:r>
      <w:r>
        <w:rPr>
          <w:rFonts w:cs="Times New Roman"/>
          <w:spacing w:val="-4"/>
          <w:sz w:val="24"/>
          <w:szCs w:val="24"/>
        </w:rPr>
        <w:t xml:space="preserve">иятий, связанных с </w:t>
      </w:r>
      <w:proofErr w:type="spellStart"/>
      <w:r>
        <w:rPr>
          <w:rFonts w:cs="Times New Roman"/>
          <w:spacing w:val="-4"/>
          <w:sz w:val="24"/>
          <w:szCs w:val="24"/>
        </w:rPr>
        <w:t>перемаршрутизацией</w:t>
      </w:r>
      <w:proofErr w:type="spellEnd"/>
      <w:r>
        <w:rPr>
          <w:rFonts w:cs="Times New Roman"/>
          <w:spacing w:val="-4"/>
          <w:sz w:val="24"/>
          <w:szCs w:val="24"/>
        </w:rPr>
        <w:t xml:space="preserve"> да</w:t>
      </w:r>
      <w:r>
        <w:rPr>
          <w:rFonts w:cs="Times New Roman"/>
          <w:spacing w:val="-4"/>
          <w:sz w:val="24"/>
          <w:szCs w:val="24"/>
        </w:rPr>
        <w:t>н</w:t>
      </w:r>
      <w:r>
        <w:rPr>
          <w:rFonts w:cs="Times New Roman"/>
          <w:spacing w:val="-4"/>
          <w:sz w:val="24"/>
          <w:szCs w:val="24"/>
        </w:rPr>
        <w:t>ных из систем источников данных;</w:t>
      </w:r>
    </w:p>
    <w:p w:rsidR="00062D43" w:rsidRDefault="00832045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консультирование заказчика.</w:t>
      </w:r>
    </w:p>
    <w:p w:rsidR="00062D43" w:rsidRDefault="00832045">
      <w:pPr>
        <w:pStyle w:val="1ffb"/>
        <w:keepNext/>
        <w:ind w:firstLine="567"/>
        <w:jc w:val="both"/>
      </w:pPr>
      <w:r>
        <w:rPr>
          <w:rFonts w:cs="Times New Roman"/>
          <w:spacing w:val="-4"/>
          <w:sz w:val="24"/>
          <w:szCs w:val="24"/>
        </w:rPr>
        <w:t>В зону ответственности Исполнителя, в период исполнения Контракта, входит поддержание Системы в работоспособном состоянии в части функционирования прогр</w:t>
      </w:r>
      <w:r>
        <w:rPr>
          <w:rFonts w:cs="Times New Roman"/>
          <w:spacing w:val="-4"/>
          <w:sz w:val="24"/>
          <w:szCs w:val="24"/>
        </w:rPr>
        <w:t>аммного обеспечения С</w:t>
      </w:r>
      <w:r>
        <w:rPr>
          <w:rFonts w:cs="Times New Roman"/>
          <w:spacing w:val="-4"/>
          <w:sz w:val="24"/>
          <w:szCs w:val="24"/>
        </w:rPr>
        <w:t>и</w:t>
      </w:r>
      <w:r>
        <w:rPr>
          <w:rFonts w:cs="Times New Roman"/>
          <w:spacing w:val="-4"/>
          <w:sz w:val="24"/>
          <w:szCs w:val="24"/>
        </w:rPr>
        <w:t xml:space="preserve">стемы как в целом, так и его компонентов, выполнения Системой функций, указанных в пункте </w:t>
      </w:r>
      <w:r>
        <w:rPr>
          <w:sz w:val="24"/>
          <w:szCs w:val="24"/>
        </w:rPr>
        <w:t xml:space="preserve">2 </w:t>
      </w:r>
      <w:r>
        <w:rPr>
          <w:rFonts w:cs="Times New Roman"/>
          <w:spacing w:val="-4"/>
          <w:sz w:val="24"/>
          <w:szCs w:val="24"/>
        </w:rPr>
        <w:t>настоящего Технического задания в рамках режима функционирования, а также консультационное сопровождение согласно требованиям настоящего Техни</w:t>
      </w:r>
      <w:r>
        <w:rPr>
          <w:rFonts w:cs="Times New Roman"/>
          <w:spacing w:val="-4"/>
          <w:sz w:val="24"/>
          <w:szCs w:val="24"/>
        </w:rPr>
        <w:t xml:space="preserve">ческого задания. </w:t>
      </w:r>
    </w:p>
    <w:p w:rsidR="00062D43" w:rsidRDefault="00832045">
      <w:pPr>
        <w:ind w:firstLine="567"/>
        <w:jc w:val="both"/>
      </w:pPr>
      <w:r>
        <w:rPr>
          <w:sz w:val="24"/>
          <w:szCs w:val="24"/>
        </w:rPr>
        <w:t>Проведение  работ  направленных на поддержание Системы осуществляется  после согл</w:t>
      </w:r>
      <w:r>
        <w:rPr>
          <w:sz w:val="24"/>
          <w:szCs w:val="24"/>
        </w:rPr>
        <w:t>а</w:t>
      </w:r>
      <w:r>
        <w:rPr>
          <w:sz w:val="24"/>
          <w:szCs w:val="24"/>
        </w:rPr>
        <w:t>сования с Заказчиком.</w:t>
      </w:r>
    </w:p>
    <w:p w:rsidR="00062D43" w:rsidRDefault="00832045">
      <w:pPr>
        <w:pStyle w:val="1ffb"/>
        <w:keepNext/>
        <w:ind w:firstLine="567"/>
        <w:jc w:val="both"/>
      </w:pPr>
      <w:r>
        <w:rPr>
          <w:rFonts w:cs="Times New Roman"/>
          <w:spacing w:val="-4"/>
          <w:sz w:val="24"/>
          <w:szCs w:val="24"/>
        </w:rPr>
        <w:t>В зону ответственности Исполнителя не входит информационно-сервисная и методологич</w:t>
      </w:r>
      <w:r>
        <w:rPr>
          <w:rFonts w:cs="Times New Roman"/>
          <w:spacing w:val="-4"/>
          <w:sz w:val="24"/>
          <w:szCs w:val="24"/>
        </w:rPr>
        <w:t>е</w:t>
      </w:r>
      <w:r>
        <w:rPr>
          <w:rFonts w:cs="Times New Roman"/>
          <w:spacing w:val="-4"/>
          <w:sz w:val="24"/>
          <w:szCs w:val="24"/>
        </w:rPr>
        <w:t>ская поддержка данных. В случае совпадения терминов</w:t>
      </w:r>
      <w:r>
        <w:rPr>
          <w:rFonts w:cs="Times New Roman"/>
          <w:spacing w:val="-4"/>
          <w:sz w:val="24"/>
          <w:szCs w:val="24"/>
        </w:rPr>
        <w:t xml:space="preserve"> при оказании услуг (например, обработка данных, верификация и т.д.) в зону ответственности Исполнителя входит только техническая с</w:t>
      </w:r>
      <w:r>
        <w:rPr>
          <w:rFonts w:cs="Times New Roman"/>
          <w:spacing w:val="-4"/>
          <w:sz w:val="24"/>
          <w:szCs w:val="24"/>
        </w:rPr>
        <w:t>о</w:t>
      </w:r>
      <w:r>
        <w:rPr>
          <w:rFonts w:cs="Times New Roman"/>
          <w:spacing w:val="-4"/>
          <w:sz w:val="24"/>
          <w:szCs w:val="24"/>
        </w:rPr>
        <w:t>ставляющая, обеспечивающая штатное функционирование Системы.</w:t>
      </w:r>
    </w:p>
    <w:p w:rsidR="00062D43" w:rsidRDefault="00832045">
      <w:pPr>
        <w:ind w:firstLine="567"/>
        <w:jc w:val="both"/>
      </w:pPr>
      <w:r>
        <w:rPr>
          <w:sz w:val="24"/>
          <w:szCs w:val="24"/>
        </w:rPr>
        <w:t>3.5.3.1. Требования к порядку предоставления сервиса «Обеспечен</w:t>
      </w:r>
      <w:r>
        <w:rPr>
          <w:sz w:val="24"/>
          <w:szCs w:val="24"/>
        </w:rPr>
        <w:t>ие функционирования Системы»</w:t>
      </w:r>
    </w:p>
    <w:p w:rsidR="00062D43" w:rsidRDefault="00832045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t>В рамках оказания Услуг определяются следующие режимы обеспечения функционирования Системы:</w:t>
      </w:r>
    </w:p>
    <w:p w:rsidR="00062D43" w:rsidRDefault="00832045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Рабочий режим: с 09:00 до 18:00 (время в часовом поясе Заказчика) в рабочие дни;</w:t>
      </w:r>
    </w:p>
    <w:p w:rsidR="00062D43" w:rsidRDefault="00832045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t>Исполнитель обеспечивает:</w:t>
      </w:r>
    </w:p>
    <w:p w:rsidR="00062D43" w:rsidRDefault="00832045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Прием обращений в режиме</w:t>
      </w:r>
      <w:r>
        <w:rPr>
          <w:rFonts w:cs="Times New Roman"/>
          <w:spacing w:val="-4"/>
          <w:sz w:val="24"/>
          <w:szCs w:val="24"/>
        </w:rPr>
        <w:t xml:space="preserve"> 24 часа 7 дней в неделю;</w:t>
      </w:r>
    </w:p>
    <w:p w:rsidR="00062D43" w:rsidRDefault="00832045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Обеспечение полной работоспособности Системы в Рабочем режиме;</w:t>
      </w:r>
    </w:p>
    <w:p w:rsidR="00062D43" w:rsidRDefault="00832045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Устранение неисправностей в зависимости от характера неисправности (приоритета Инц</w:t>
      </w:r>
      <w:r>
        <w:rPr>
          <w:rFonts w:cs="Times New Roman"/>
          <w:spacing w:val="-4"/>
          <w:sz w:val="24"/>
          <w:szCs w:val="24"/>
        </w:rPr>
        <w:t>и</w:t>
      </w:r>
      <w:r>
        <w:rPr>
          <w:rFonts w:cs="Times New Roman"/>
          <w:spacing w:val="-4"/>
          <w:sz w:val="24"/>
          <w:szCs w:val="24"/>
        </w:rPr>
        <w:t>дента);</w:t>
      </w:r>
    </w:p>
    <w:p w:rsidR="00062D43" w:rsidRDefault="00832045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Проведение планово-профилактических работ по поддержанию Системы в акт</w:t>
      </w:r>
      <w:r>
        <w:rPr>
          <w:rFonts w:cs="Times New Roman"/>
          <w:spacing w:val="-4"/>
          <w:sz w:val="24"/>
          <w:szCs w:val="24"/>
        </w:rPr>
        <w:t>уальном р</w:t>
      </w:r>
      <w:r>
        <w:rPr>
          <w:rFonts w:cs="Times New Roman"/>
          <w:spacing w:val="-4"/>
          <w:sz w:val="24"/>
          <w:szCs w:val="24"/>
        </w:rPr>
        <w:t>а</w:t>
      </w:r>
      <w:r>
        <w:rPr>
          <w:rFonts w:cs="Times New Roman"/>
          <w:spacing w:val="-4"/>
          <w:sz w:val="24"/>
          <w:szCs w:val="24"/>
        </w:rPr>
        <w:t xml:space="preserve">бочем состоянии. </w:t>
      </w:r>
    </w:p>
    <w:p w:rsidR="00062D43" w:rsidRDefault="00832045">
      <w:pPr>
        <w:ind w:firstLine="567"/>
        <w:jc w:val="both"/>
      </w:pPr>
      <w:r>
        <w:rPr>
          <w:sz w:val="24"/>
          <w:szCs w:val="24"/>
        </w:rPr>
        <w:lastRenderedPageBreak/>
        <w:t>3.5.3.2.Требования к порядку предоставления сервиса «Устранение неисправностей С</w:t>
      </w:r>
      <w:r>
        <w:rPr>
          <w:sz w:val="24"/>
          <w:szCs w:val="24"/>
        </w:rPr>
        <w:t>и</w:t>
      </w:r>
      <w:r>
        <w:rPr>
          <w:sz w:val="24"/>
          <w:szCs w:val="24"/>
        </w:rPr>
        <w:t>стемы»</w:t>
      </w:r>
    </w:p>
    <w:p w:rsidR="00062D43" w:rsidRDefault="00832045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t>Исполнитель устраняет неисправности Системы, выявленные в рамках оказания Услуг, с</w:t>
      </w:r>
      <w:r>
        <w:rPr>
          <w:rFonts w:cs="Times New Roman"/>
          <w:spacing w:val="-4"/>
          <w:sz w:val="24"/>
          <w:szCs w:val="24"/>
        </w:rPr>
        <w:t>о</w:t>
      </w:r>
      <w:r>
        <w:rPr>
          <w:rFonts w:cs="Times New Roman"/>
          <w:spacing w:val="-4"/>
          <w:sz w:val="24"/>
          <w:szCs w:val="24"/>
        </w:rPr>
        <w:t>гласно настоящему Техническому заданию, при этом в зону о</w:t>
      </w:r>
      <w:r>
        <w:rPr>
          <w:rFonts w:cs="Times New Roman"/>
          <w:spacing w:val="-4"/>
          <w:sz w:val="24"/>
          <w:szCs w:val="24"/>
        </w:rPr>
        <w:t>тветственности Исполнителя не вх</w:t>
      </w:r>
      <w:r>
        <w:rPr>
          <w:rFonts w:cs="Times New Roman"/>
          <w:spacing w:val="-4"/>
          <w:sz w:val="24"/>
          <w:szCs w:val="24"/>
        </w:rPr>
        <w:t>о</w:t>
      </w:r>
      <w:r>
        <w:rPr>
          <w:rFonts w:cs="Times New Roman"/>
          <w:spacing w:val="-4"/>
          <w:sz w:val="24"/>
          <w:szCs w:val="24"/>
        </w:rPr>
        <w:t>дит устранение неисправностей, выявленных на стороне Заказчика и на стороне третьих лиц (пр</w:t>
      </w:r>
      <w:r>
        <w:rPr>
          <w:rFonts w:cs="Times New Roman"/>
          <w:spacing w:val="-4"/>
          <w:sz w:val="24"/>
          <w:szCs w:val="24"/>
        </w:rPr>
        <w:t>о</w:t>
      </w:r>
      <w:r>
        <w:rPr>
          <w:rFonts w:cs="Times New Roman"/>
          <w:spacing w:val="-4"/>
          <w:sz w:val="24"/>
          <w:szCs w:val="24"/>
        </w:rPr>
        <w:t xml:space="preserve">вайдера связи, поставщика электропитания и т.д.). </w:t>
      </w:r>
    </w:p>
    <w:p w:rsidR="00062D43" w:rsidRDefault="00832045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t xml:space="preserve">Неисправность Системы </w:t>
      </w:r>
      <w:proofErr w:type="gramStart"/>
      <w:r>
        <w:rPr>
          <w:rFonts w:cs="Times New Roman"/>
          <w:spacing w:val="-4"/>
          <w:sz w:val="24"/>
          <w:szCs w:val="24"/>
        </w:rPr>
        <w:t>является Инцидентом и регистрируется</w:t>
      </w:r>
      <w:proofErr w:type="gramEnd"/>
      <w:r>
        <w:rPr>
          <w:rFonts w:cs="Times New Roman"/>
          <w:spacing w:val="-4"/>
          <w:sz w:val="24"/>
          <w:szCs w:val="24"/>
        </w:rPr>
        <w:t xml:space="preserve"> в СРО в качестве обра</w:t>
      </w:r>
      <w:r>
        <w:rPr>
          <w:rFonts w:cs="Times New Roman"/>
          <w:spacing w:val="-4"/>
          <w:sz w:val="24"/>
          <w:szCs w:val="24"/>
        </w:rPr>
        <w:t>щения с типом «Инцидент».</w:t>
      </w:r>
    </w:p>
    <w:p w:rsidR="00062D43" w:rsidRDefault="00832045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t>Неисправностью не являются ниже перечисленные ситуации:</w:t>
      </w:r>
    </w:p>
    <w:p w:rsidR="00062D43" w:rsidRDefault="00832045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Некорректная работа любого компонента системы из-за некорректной настройки или и</w:t>
      </w:r>
      <w:r>
        <w:rPr>
          <w:rFonts w:cs="Times New Roman"/>
          <w:spacing w:val="-4"/>
          <w:sz w:val="24"/>
          <w:szCs w:val="24"/>
        </w:rPr>
        <w:t>с</w:t>
      </w:r>
      <w:r>
        <w:rPr>
          <w:rFonts w:cs="Times New Roman"/>
          <w:spacing w:val="-4"/>
          <w:sz w:val="24"/>
          <w:szCs w:val="24"/>
        </w:rPr>
        <w:t xml:space="preserve">пользования со стороны Пользователей Системы; </w:t>
      </w:r>
    </w:p>
    <w:p w:rsidR="00062D43" w:rsidRDefault="00832045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Ограничения в работе системы, решение которых находятся вне зоны ответственности И</w:t>
      </w:r>
      <w:r>
        <w:rPr>
          <w:rFonts w:cs="Times New Roman"/>
          <w:spacing w:val="-4"/>
          <w:sz w:val="24"/>
          <w:szCs w:val="24"/>
        </w:rPr>
        <w:t>с</w:t>
      </w:r>
      <w:r>
        <w:rPr>
          <w:rFonts w:cs="Times New Roman"/>
          <w:spacing w:val="-4"/>
          <w:sz w:val="24"/>
          <w:szCs w:val="24"/>
        </w:rPr>
        <w:t>полнителя (на стороне третьих лиц);</w:t>
      </w:r>
    </w:p>
    <w:p w:rsidR="00062D43" w:rsidRDefault="00832045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Ограничения в работе системы в результате форс-мажорных обстоятельств;</w:t>
      </w:r>
    </w:p>
    <w:p w:rsidR="00062D43" w:rsidRDefault="00832045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Перерывы в работе системы, согласованные с Заказчиком;</w:t>
      </w:r>
    </w:p>
    <w:p w:rsidR="00062D43" w:rsidRDefault="00832045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Про</w:t>
      </w:r>
      <w:r>
        <w:rPr>
          <w:rFonts w:cs="Times New Roman"/>
          <w:spacing w:val="-4"/>
          <w:sz w:val="24"/>
          <w:szCs w:val="24"/>
        </w:rPr>
        <w:t>ведение профилактических и плановых работ, согласованных с Заказчиком;</w:t>
      </w:r>
    </w:p>
    <w:p w:rsidR="00062D43" w:rsidRDefault="00832045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Нарушение работоспособности функционала системы, вызванные проведением работ на стороне Заказчика.</w:t>
      </w:r>
    </w:p>
    <w:p w:rsidR="00062D43" w:rsidRDefault="00832045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t>Работы по устранению неисправности приостанавливаются Исполнителем в следующих сл</w:t>
      </w:r>
      <w:r>
        <w:rPr>
          <w:rFonts w:cs="Times New Roman"/>
          <w:spacing w:val="-4"/>
          <w:sz w:val="24"/>
          <w:szCs w:val="24"/>
        </w:rPr>
        <w:t>у</w:t>
      </w:r>
      <w:r>
        <w:rPr>
          <w:rFonts w:cs="Times New Roman"/>
          <w:spacing w:val="-4"/>
          <w:sz w:val="24"/>
          <w:szCs w:val="24"/>
        </w:rPr>
        <w:t>ча</w:t>
      </w:r>
      <w:r>
        <w:rPr>
          <w:rFonts w:cs="Times New Roman"/>
          <w:spacing w:val="-4"/>
          <w:sz w:val="24"/>
          <w:szCs w:val="24"/>
        </w:rPr>
        <w:t>ях:</w:t>
      </w:r>
    </w:p>
    <w:p w:rsidR="00062D43" w:rsidRDefault="00832045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если Исполнитель в результате диагностики выявлено, что неисправность находится в зоне ответственности Заказчика. Исполнитель информирует Заказчика о выявленной неисправности в зоне его ответственности по согласованным каналам связи;</w:t>
      </w:r>
    </w:p>
    <w:p w:rsidR="00062D43" w:rsidRDefault="00832045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требуется дейс</w:t>
      </w:r>
      <w:r>
        <w:rPr>
          <w:rFonts w:cs="Times New Roman"/>
          <w:spacing w:val="-4"/>
          <w:sz w:val="24"/>
          <w:szCs w:val="24"/>
        </w:rPr>
        <w:t>твие со стороны Заказчика – до момента выполнения данного действия З</w:t>
      </w:r>
      <w:r>
        <w:rPr>
          <w:rFonts w:cs="Times New Roman"/>
          <w:spacing w:val="-4"/>
          <w:sz w:val="24"/>
          <w:szCs w:val="24"/>
        </w:rPr>
        <w:t>а</w:t>
      </w:r>
      <w:r>
        <w:rPr>
          <w:rFonts w:cs="Times New Roman"/>
          <w:spacing w:val="-4"/>
          <w:sz w:val="24"/>
          <w:szCs w:val="24"/>
        </w:rPr>
        <w:t>казчика. Заказчик информируется о необходимых действиях по согласованным каналам связи;</w:t>
      </w:r>
    </w:p>
    <w:p w:rsidR="00062D43" w:rsidRDefault="00832045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Заказчику был отправлен запрос на получение дополнительной информации – до момента предоставления</w:t>
      </w:r>
      <w:r>
        <w:rPr>
          <w:rFonts w:cs="Times New Roman"/>
          <w:spacing w:val="-4"/>
          <w:sz w:val="24"/>
          <w:szCs w:val="24"/>
        </w:rPr>
        <w:t xml:space="preserve"> запрошенной информации от Заказчика;</w:t>
      </w:r>
    </w:p>
    <w:p w:rsidR="00062D43" w:rsidRDefault="00832045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отсутствие возможности связаться со специалистами Заказчика, участие которых необход</w:t>
      </w:r>
      <w:r>
        <w:rPr>
          <w:rFonts w:cs="Times New Roman"/>
          <w:spacing w:val="-4"/>
          <w:sz w:val="24"/>
          <w:szCs w:val="24"/>
        </w:rPr>
        <w:t>и</w:t>
      </w:r>
      <w:r>
        <w:rPr>
          <w:rFonts w:cs="Times New Roman"/>
          <w:spacing w:val="-4"/>
          <w:sz w:val="24"/>
          <w:szCs w:val="24"/>
        </w:rPr>
        <w:t xml:space="preserve">мо для устранения неисправности; </w:t>
      </w:r>
    </w:p>
    <w:p w:rsidR="00062D43" w:rsidRDefault="00832045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по иным обстоятельствам, возникшим не по вине Исполнителя.</w:t>
      </w:r>
    </w:p>
    <w:p w:rsidR="00062D43" w:rsidRDefault="00832045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t>В случаях, представленных выше, врем</w:t>
      </w:r>
      <w:r>
        <w:rPr>
          <w:rFonts w:cs="Times New Roman"/>
          <w:spacing w:val="-4"/>
          <w:sz w:val="24"/>
          <w:szCs w:val="24"/>
        </w:rPr>
        <w:t>я приостановки работ не входит в учет продолжител</w:t>
      </w:r>
      <w:r>
        <w:rPr>
          <w:rFonts w:cs="Times New Roman"/>
          <w:spacing w:val="-4"/>
          <w:sz w:val="24"/>
          <w:szCs w:val="24"/>
        </w:rPr>
        <w:t>ь</w:t>
      </w:r>
      <w:r>
        <w:rPr>
          <w:rFonts w:cs="Times New Roman"/>
          <w:spacing w:val="-4"/>
          <w:sz w:val="24"/>
          <w:szCs w:val="24"/>
        </w:rPr>
        <w:t>ности устранения неисправности.</w:t>
      </w:r>
    </w:p>
    <w:p w:rsidR="00062D43" w:rsidRDefault="00832045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t>В отдельных случаях Исполнителю может потребоваться выполнение технологических работ для устранения причин неисправности или недопущения повторения их в будущем. Такие работы</w:t>
      </w:r>
      <w:r>
        <w:rPr>
          <w:rFonts w:cs="Times New Roman"/>
          <w:spacing w:val="-4"/>
          <w:sz w:val="24"/>
          <w:szCs w:val="24"/>
        </w:rPr>
        <w:t xml:space="preserve"> выполняются в соответствии с порядком предоставления сервиса «Проведение планово-профилактических работ» или «Проведение ремонтно-восстановительных работ».</w:t>
      </w:r>
    </w:p>
    <w:p w:rsidR="00062D43" w:rsidRDefault="00832045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t>Для обеспечения устранения неисправности системы проводится классификация в соотве</w:t>
      </w:r>
      <w:r>
        <w:rPr>
          <w:rFonts w:cs="Times New Roman"/>
          <w:spacing w:val="-4"/>
          <w:sz w:val="24"/>
          <w:szCs w:val="24"/>
        </w:rPr>
        <w:t>т</w:t>
      </w:r>
      <w:r>
        <w:rPr>
          <w:rFonts w:cs="Times New Roman"/>
          <w:spacing w:val="-4"/>
          <w:sz w:val="24"/>
          <w:szCs w:val="24"/>
        </w:rPr>
        <w:t>ствии с приорите</w:t>
      </w:r>
      <w:r>
        <w:rPr>
          <w:rFonts w:cs="Times New Roman"/>
          <w:spacing w:val="-4"/>
          <w:sz w:val="24"/>
          <w:szCs w:val="24"/>
        </w:rPr>
        <w:t>тами по степени срочности их устранения.</w:t>
      </w:r>
    </w:p>
    <w:p w:rsidR="00062D43" w:rsidRDefault="00832045">
      <w:pPr>
        <w:pStyle w:val="1ffb"/>
        <w:ind w:firstLine="567"/>
        <w:jc w:val="both"/>
      </w:pPr>
      <w:r>
        <w:rPr>
          <w:rFonts w:cs="Times New Roman"/>
          <w:b/>
          <w:bCs/>
          <w:spacing w:val="-4"/>
          <w:sz w:val="24"/>
          <w:szCs w:val="24"/>
        </w:rPr>
        <w:t>Наивысший приоритет</w:t>
      </w:r>
      <w:r>
        <w:rPr>
          <w:rFonts w:cs="Times New Roman"/>
          <w:spacing w:val="-4"/>
          <w:sz w:val="24"/>
          <w:szCs w:val="24"/>
        </w:rPr>
        <w:t xml:space="preserve">: Полный отказ Системы на продуктивном сервере в течение более 20 минут, не позволяющий функционировать Системе для точек интеграции; </w:t>
      </w:r>
    </w:p>
    <w:p w:rsidR="00062D43" w:rsidRDefault="00832045">
      <w:pPr>
        <w:pStyle w:val="1ffb"/>
        <w:ind w:firstLine="567"/>
        <w:jc w:val="both"/>
        <w:rPr>
          <w:rFonts w:cs="Times New Roman"/>
          <w:spacing w:val="-4"/>
          <w:sz w:val="24"/>
          <w:szCs w:val="24"/>
        </w:rPr>
      </w:pPr>
      <w:r>
        <w:rPr>
          <w:rFonts w:cs="Times New Roman"/>
          <w:b/>
          <w:bCs/>
          <w:spacing w:val="-4"/>
          <w:sz w:val="24"/>
          <w:szCs w:val="24"/>
        </w:rPr>
        <w:t>Высокий приоритет</w:t>
      </w:r>
      <w:r>
        <w:rPr>
          <w:rFonts w:cs="Times New Roman"/>
          <w:spacing w:val="-4"/>
          <w:sz w:val="24"/>
          <w:szCs w:val="24"/>
        </w:rPr>
        <w:t>: Ошибки на продуктивном сервере, находящиес</w:t>
      </w:r>
      <w:r>
        <w:rPr>
          <w:rFonts w:cs="Times New Roman"/>
          <w:spacing w:val="-4"/>
          <w:sz w:val="24"/>
          <w:szCs w:val="24"/>
        </w:rPr>
        <w:t>я в зоне ответственн</w:t>
      </w:r>
      <w:r>
        <w:rPr>
          <w:rFonts w:cs="Times New Roman"/>
          <w:spacing w:val="-4"/>
          <w:sz w:val="24"/>
          <w:szCs w:val="24"/>
        </w:rPr>
        <w:t>о</w:t>
      </w:r>
      <w:r>
        <w:rPr>
          <w:rFonts w:cs="Times New Roman"/>
          <w:spacing w:val="-4"/>
          <w:sz w:val="24"/>
          <w:szCs w:val="24"/>
        </w:rPr>
        <w:t>сти Исполнителя, которые оказывают существенное негативное влияние на работоспособность и выполнение основных функций Системы (полная недоступность одной или нескольких основных функций для всех пользователей и объектов данных). При эт</w:t>
      </w:r>
      <w:r>
        <w:rPr>
          <w:rFonts w:cs="Times New Roman"/>
          <w:spacing w:val="-4"/>
          <w:sz w:val="24"/>
          <w:szCs w:val="24"/>
        </w:rPr>
        <w:t>ом отсутствует возможность време</w:t>
      </w:r>
      <w:r>
        <w:rPr>
          <w:rFonts w:cs="Times New Roman"/>
          <w:spacing w:val="-4"/>
          <w:sz w:val="24"/>
          <w:szCs w:val="24"/>
        </w:rPr>
        <w:t>н</w:t>
      </w:r>
      <w:r>
        <w:rPr>
          <w:rFonts w:cs="Times New Roman"/>
          <w:spacing w:val="-4"/>
          <w:sz w:val="24"/>
          <w:szCs w:val="24"/>
        </w:rPr>
        <w:t>ного (обходного) решения.</w:t>
      </w:r>
    </w:p>
    <w:p w:rsidR="00062D43" w:rsidRDefault="00832045">
      <w:pPr>
        <w:pStyle w:val="1ffb"/>
        <w:ind w:firstLine="567"/>
        <w:jc w:val="both"/>
      </w:pPr>
      <w:r>
        <w:rPr>
          <w:rFonts w:cs="Times New Roman"/>
          <w:b/>
          <w:bCs/>
          <w:spacing w:val="-4"/>
          <w:sz w:val="24"/>
          <w:szCs w:val="24"/>
        </w:rPr>
        <w:t>Средний приоритет</w:t>
      </w:r>
      <w:r>
        <w:rPr>
          <w:rFonts w:cs="Times New Roman"/>
          <w:spacing w:val="-4"/>
          <w:sz w:val="24"/>
          <w:szCs w:val="24"/>
        </w:rPr>
        <w:t xml:space="preserve">: Не </w:t>
      </w:r>
      <w:proofErr w:type="gramStart"/>
      <w:r>
        <w:rPr>
          <w:rFonts w:cs="Times New Roman"/>
          <w:spacing w:val="-4"/>
          <w:sz w:val="24"/>
          <w:szCs w:val="24"/>
        </w:rPr>
        <w:t>относящийся</w:t>
      </w:r>
      <w:proofErr w:type="gramEnd"/>
      <w:r>
        <w:rPr>
          <w:rFonts w:cs="Times New Roman"/>
          <w:spacing w:val="-4"/>
          <w:sz w:val="24"/>
          <w:szCs w:val="24"/>
        </w:rPr>
        <w:t xml:space="preserve"> к наивысшему и высокому приоритету – невозмо</w:t>
      </w:r>
      <w:r>
        <w:rPr>
          <w:rFonts w:cs="Times New Roman"/>
          <w:spacing w:val="-4"/>
          <w:sz w:val="24"/>
          <w:szCs w:val="24"/>
        </w:rPr>
        <w:t>ж</w:t>
      </w:r>
      <w:r>
        <w:rPr>
          <w:rFonts w:cs="Times New Roman"/>
          <w:spacing w:val="-4"/>
          <w:sz w:val="24"/>
          <w:szCs w:val="24"/>
        </w:rPr>
        <w:t>ность выполнения функций основного функционала для одного пользователя и/или для одного или нескольких объектов данных</w:t>
      </w:r>
      <w:r>
        <w:rPr>
          <w:rFonts w:cs="Times New Roman"/>
          <w:spacing w:val="-4"/>
          <w:sz w:val="24"/>
          <w:szCs w:val="24"/>
        </w:rPr>
        <w:t>, обладающих специфическими параметрами, и/или одной или н</w:t>
      </w:r>
      <w:r>
        <w:rPr>
          <w:rFonts w:cs="Times New Roman"/>
          <w:spacing w:val="-4"/>
          <w:sz w:val="24"/>
          <w:szCs w:val="24"/>
        </w:rPr>
        <w:t>е</w:t>
      </w:r>
      <w:r>
        <w:rPr>
          <w:rFonts w:cs="Times New Roman"/>
          <w:spacing w:val="-4"/>
          <w:sz w:val="24"/>
          <w:szCs w:val="24"/>
        </w:rPr>
        <w:t>скольких функций Системы. При этом отсутствует возможность временного (обходного) решения.</w:t>
      </w:r>
    </w:p>
    <w:p w:rsidR="00062D43" w:rsidRDefault="00832045">
      <w:pPr>
        <w:pStyle w:val="1ffb"/>
        <w:ind w:firstLine="567"/>
        <w:jc w:val="both"/>
      </w:pPr>
      <w:r>
        <w:rPr>
          <w:rFonts w:cs="Times New Roman"/>
          <w:b/>
          <w:bCs/>
          <w:spacing w:val="-4"/>
          <w:sz w:val="24"/>
          <w:szCs w:val="24"/>
        </w:rPr>
        <w:t>Низкий приоритет</w:t>
      </w:r>
      <w:r>
        <w:rPr>
          <w:rFonts w:cs="Times New Roman"/>
          <w:spacing w:val="-4"/>
          <w:sz w:val="24"/>
          <w:szCs w:val="24"/>
        </w:rPr>
        <w:t xml:space="preserve">: Не </w:t>
      </w:r>
      <w:proofErr w:type="gramStart"/>
      <w:r>
        <w:rPr>
          <w:rFonts w:cs="Times New Roman"/>
          <w:spacing w:val="-4"/>
          <w:sz w:val="24"/>
          <w:szCs w:val="24"/>
        </w:rPr>
        <w:t>относящийся</w:t>
      </w:r>
      <w:proofErr w:type="gramEnd"/>
      <w:r>
        <w:rPr>
          <w:rFonts w:cs="Times New Roman"/>
          <w:spacing w:val="-4"/>
          <w:sz w:val="24"/>
          <w:szCs w:val="24"/>
        </w:rPr>
        <w:t xml:space="preserve"> к наивысшему, высокому и среднему приоритету, х</w:t>
      </w:r>
      <w:r>
        <w:rPr>
          <w:rFonts w:cs="Times New Roman"/>
          <w:spacing w:val="-4"/>
          <w:sz w:val="24"/>
          <w:szCs w:val="24"/>
        </w:rPr>
        <w:t>а</w:t>
      </w:r>
      <w:r>
        <w:rPr>
          <w:rFonts w:cs="Times New Roman"/>
          <w:spacing w:val="-4"/>
          <w:sz w:val="24"/>
          <w:szCs w:val="24"/>
        </w:rPr>
        <w:t>рактеризуется наличием об</w:t>
      </w:r>
      <w:r>
        <w:rPr>
          <w:rFonts w:cs="Times New Roman"/>
          <w:spacing w:val="-4"/>
          <w:sz w:val="24"/>
          <w:szCs w:val="24"/>
        </w:rPr>
        <w:t>ходного решения, незначительно влияет на работу Системы.</w:t>
      </w:r>
    </w:p>
    <w:p w:rsidR="00062D43" w:rsidRDefault="00832045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lastRenderedPageBreak/>
        <w:t>Продолжительность устранения неисправности, а также периодичность информирования И</w:t>
      </w:r>
      <w:r>
        <w:rPr>
          <w:rFonts w:cs="Times New Roman"/>
          <w:spacing w:val="-4"/>
          <w:sz w:val="24"/>
          <w:szCs w:val="24"/>
        </w:rPr>
        <w:t>с</w:t>
      </w:r>
      <w:r>
        <w:rPr>
          <w:rFonts w:cs="Times New Roman"/>
          <w:spacing w:val="-4"/>
          <w:sz w:val="24"/>
          <w:szCs w:val="24"/>
        </w:rPr>
        <w:t>полнителем Заказчика о ходе устранения неисправности представлены в</w:t>
      </w:r>
      <w:proofErr w:type="gramStart"/>
      <w:r>
        <w:rPr>
          <w:rFonts w:cs="Times New Roman"/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REF _Ref40196740 \h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>Т</w:t>
      </w:r>
      <w:proofErr w:type="gramEnd"/>
      <w:r>
        <w:rPr>
          <w:sz w:val="24"/>
          <w:szCs w:val="24"/>
        </w:rPr>
        <w:t xml:space="preserve">абл. 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>1</w:t>
      </w:r>
      <w:r>
        <w:rPr>
          <w:rFonts w:cs="Times New Roman"/>
          <w:spacing w:val="-4"/>
          <w:sz w:val="24"/>
          <w:szCs w:val="24"/>
        </w:rPr>
        <w:t>.</w:t>
      </w:r>
    </w:p>
    <w:p w:rsidR="00062D43" w:rsidRDefault="00832045">
      <w:pPr>
        <w:pStyle w:val="caption11"/>
        <w:spacing w:before="0" w:after="0"/>
        <w:ind w:firstLine="567"/>
        <w:jc w:val="both"/>
      </w:pPr>
      <w:r>
        <w:rPr>
          <w:rFonts w:cs="Times New Roman"/>
          <w:spacing w:val="-4"/>
        </w:rPr>
        <w:t>Табл. 1. Продолжительность устранения неисправности и периодичность информирования Исполнителем Заказчика</w:t>
      </w:r>
    </w:p>
    <w:tbl>
      <w:tblPr>
        <w:tblW w:w="9914" w:type="dxa"/>
        <w:tblInd w:w="113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3177"/>
        <w:gridCol w:w="6737"/>
      </w:tblGrid>
      <w:tr w:rsidR="00062D43"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2D43" w:rsidRDefault="00832045">
            <w:pPr>
              <w:pStyle w:val="1ffb"/>
              <w:keepNext/>
              <w:jc w:val="center"/>
            </w:pPr>
            <w:r>
              <w:rPr>
                <w:rFonts w:cs="Times New Roman"/>
                <w:b/>
                <w:spacing w:val="-4"/>
                <w:sz w:val="24"/>
                <w:szCs w:val="24"/>
              </w:rPr>
              <w:t>Уровень приоритета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D43" w:rsidRDefault="00832045">
            <w:pPr>
              <w:pStyle w:val="1ffb"/>
              <w:keepNext/>
              <w:jc w:val="center"/>
            </w:pPr>
            <w:r>
              <w:rPr>
                <w:rFonts w:cs="Times New Roman"/>
                <w:b/>
                <w:spacing w:val="-4"/>
                <w:sz w:val="24"/>
                <w:szCs w:val="24"/>
              </w:rPr>
              <w:t>Срок устранения</w:t>
            </w:r>
          </w:p>
        </w:tc>
      </w:tr>
      <w:tr w:rsidR="00062D43">
        <w:tc>
          <w:tcPr>
            <w:tcW w:w="3177" w:type="dxa"/>
            <w:tcBorders>
              <w:left w:val="single" w:sz="4" w:space="0" w:color="000000"/>
              <w:bottom w:val="single" w:sz="4" w:space="0" w:color="000000"/>
            </w:tcBorders>
          </w:tcPr>
          <w:p w:rsidR="00062D43" w:rsidRDefault="00832045">
            <w:pPr>
              <w:pStyle w:val="1ffb"/>
              <w:keepNext/>
              <w:jc w:val="center"/>
            </w:pPr>
            <w:r>
              <w:rPr>
                <w:rFonts w:cs="Times New Roman"/>
                <w:spacing w:val="-4"/>
                <w:sz w:val="24"/>
                <w:szCs w:val="24"/>
              </w:rPr>
              <w:t>Наивысший</w:t>
            </w:r>
          </w:p>
        </w:tc>
        <w:tc>
          <w:tcPr>
            <w:tcW w:w="6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D43" w:rsidRDefault="00832045">
            <w:pPr>
              <w:pStyle w:val="1ffb"/>
              <w:keepNext/>
              <w:jc w:val="center"/>
            </w:pPr>
            <w:r>
              <w:rPr>
                <w:rFonts w:cs="Times New Roman"/>
                <w:spacing w:val="-4"/>
                <w:sz w:val="24"/>
                <w:szCs w:val="24"/>
              </w:rPr>
              <w:t>Не более 8 часов рабочего времени Исполнителя</w:t>
            </w:r>
          </w:p>
        </w:tc>
      </w:tr>
      <w:tr w:rsidR="00062D43">
        <w:tc>
          <w:tcPr>
            <w:tcW w:w="3177" w:type="dxa"/>
            <w:tcBorders>
              <w:left w:val="single" w:sz="4" w:space="0" w:color="000000"/>
              <w:bottom w:val="single" w:sz="4" w:space="0" w:color="000000"/>
            </w:tcBorders>
          </w:tcPr>
          <w:p w:rsidR="00062D43" w:rsidRDefault="00832045">
            <w:pPr>
              <w:pStyle w:val="1ffb"/>
              <w:keepNext/>
              <w:jc w:val="center"/>
            </w:pPr>
            <w:r>
              <w:rPr>
                <w:rFonts w:cs="Times New Roman"/>
                <w:spacing w:val="-4"/>
                <w:sz w:val="24"/>
                <w:szCs w:val="24"/>
              </w:rPr>
              <w:t>Высокий</w:t>
            </w:r>
          </w:p>
        </w:tc>
        <w:tc>
          <w:tcPr>
            <w:tcW w:w="6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D43" w:rsidRDefault="00832045">
            <w:pPr>
              <w:pStyle w:val="1ffb"/>
              <w:keepNext/>
              <w:jc w:val="center"/>
            </w:pPr>
            <w:r>
              <w:rPr>
                <w:rFonts w:cs="Times New Roman"/>
                <w:spacing w:val="-4"/>
                <w:sz w:val="24"/>
                <w:szCs w:val="24"/>
              </w:rPr>
              <w:t>Не более 3-х дней рабочего времени Исполнителя</w:t>
            </w:r>
          </w:p>
        </w:tc>
      </w:tr>
      <w:tr w:rsidR="00062D43">
        <w:tc>
          <w:tcPr>
            <w:tcW w:w="3177" w:type="dxa"/>
            <w:tcBorders>
              <w:left w:val="single" w:sz="4" w:space="0" w:color="000000"/>
              <w:bottom w:val="single" w:sz="4" w:space="0" w:color="000000"/>
            </w:tcBorders>
          </w:tcPr>
          <w:p w:rsidR="00062D43" w:rsidRDefault="00832045">
            <w:pPr>
              <w:pStyle w:val="1ffb"/>
              <w:keepNext/>
              <w:jc w:val="center"/>
            </w:pPr>
            <w:r>
              <w:rPr>
                <w:rFonts w:cs="Times New Roman"/>
                <w:spacing w:val="-4"/>
                <w:sz w:val="24"/>
                <w:szCs w:val="24"/>
              </w:rPr>
              <w:t>Средний</w:t>
            </w:r>
          </w:p>
        </w:tc>
        <w:tc>
          <w:tcPr>
            <w:tcW w:w="6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D43" w:rsidRDefault="00832045">
            <w:pPr>
              <w:pStyle w:val="1ffb"/>
              <w:keepNext/>
              <w:jc w:val="center"/>
            </w:pPr>
            <w:r>
              <w:rPr>
                <w:rFonts w:cs="Times New Roman"/>
                <w:spacing w:val="-4"/>
                <w:sz w:val="24"/>
                <w:szCs w:val="24"/>
              </w:rPr>
              <w:t>Не более 5-и дней* рабочего времени Исполнителя</w:t>
            </w:r>
          </w:p>
        </w:tc>
      </w:tr>
      <w:tr w:rsidR="00062D43">
        <w:tc>
          <w:tcPr>
            <w:tcW w:w="3177" w:type="dxa"/>
            <w:tcBorders>
              <w:left w:val="single" w:sz="4" w:space="0" w:color="000000"/>
              <w:bottom w:val="single" w:sz="4" w:space="0" w:color="000000"/>
            </w:tcBorders>
          </w:tcPr>
          <w:p w:rsidR="00062D43" w:rsidRDefault="00832045">
            <w:pPr>
              <w:pStyle w:val="1ffb"/>
              <w:keepNext/>
              <w:jc w:val="center"/>
            </w:pPr>
            <w:r>
              <w:rPr>
                <w:rFonts w:cs="Times New Roman"/>
                <w:spacing w:val="-4"/>
                <w:sz w:val="24"/>
                <w:szCs w:val="24"/>
              </w:rPr>
              <w:t>Низкий</w:t>
            </w:r>
          </w:p>
        </w:tc>
        <w:tc>
          <w:tcPr>
            <w:tcW w:w="6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D43" w:rsidRDefault="00832045">
            <w:pPr>
              <w:pStyle w:val="1ffb"/>
              <w:keepNext/>
              <w:jc w:val="center"/>
            </w:pPr>
            <w:r>
              <w:rPr>
                <w:rFonts w:cs="Times New Roman"/>
                <w:spacing w:val="-4"/>
                <w:sz w:val="24"/>
                <w:szCs w:val="24"/>
              </w:rPr>
              <w:t>Не более 8-и рабочих дней* на предоставление ответа.</w:t>
            </w:r>
          </w:p>
        </w:tc>
      </w:tr>
    </w:tbl>
    <w:p w:rsidR="00062D43" w:rsidRDefault="00832045">
      <w:pPr>
        <w:pStyle w:val="1ffb"/>
        <w:keepNext/>
        <w:ind w:firstLine="567"/>
        <w:jc w:val="both"/>
      </w:pPr>
      <w:r>
        <w:rPr>
          <w:rFonts w:cs="Times New Roman"/>
          <w:spacing w:val="-4"/>
          <w:sz w:val="24"/>
          <w:szCs w:val="24"/>
        </w:rPr>
        <w:t>*В случае если для устранения неисправности необходимо исправление кода и обновление системы срок решения инцидента может быть увеличен.</w:t>
      </w:r>
    </w:p>
    <w:p w:rsidR="00062D43" w:rsidRDefault="00832045">
      <w:pPr>
        <w:pStyle w:val="1ffb"/>
        <w:keepNext/>
        <w:ind w:firstLine="567"/>
        <w:jc w:val="both"/>
      </w:pPr>
      <w:r>
        <w:rPr>
          <w:rFonts w:cs="Times New Roman"/>
          <w:sz w:val="24"/>
          <w:szCs w:val="24"/>
        </w:rPr>
        <w:t>В случае</w:t>
      </w:r>
      <w:proofErr w:type="gramStart"/>
      <w:r>
        <w:rPr>
          <w:rFonts w:cs="Times New Roman"/>
          <w:sz w:val="24"/>
          <w:szCs w:val="24"/>
        </w:rPr>
        <w:t>,</w:t>
      </w:r>
      <w:proofErr w:type="gramEnd"/>
      <w:r>
        <w:rPr>
          <w:rFonts w:cs="Times New Roman"/>
          <w:sz w:val="24"/>
          <w:szCs w:val="24"/>
        </w:rPr>
        <w:t xml:space="preserve"> если инцидент возник по причине применения средств защиты информации, не согласованного с Исполнителем, то да</w:t>
      </w:r>
      <w:r>
        <w:rPr>
          <w:rFonts w:cs="Times New Roman"/>
          <w:sz w:val="24"/>
          <w:szCs w:val="24"/>
        </w:rPr>
        <w:t>нный инцидент регламентируется как «Низкий».</w:t>
      </w:r>
    </w:p>
    <w:p w:rsidR="00062D43" w:rsidRDefault="00832045">
      <w:pPr>
        <w:ind w:firstLine="567"/>
        <w:jc w:val="both"/>
      </w:pPr>
      <w:r>
        <w:rPr>
          <w:sz w:val="24"/>
          <w:szCs w:val="24"/>
        </w:rPr>
        <w:t>3.5.3.3. Требования к порядку предоставления сервиса «</w:t>
      </w:r>
      <w:r>
        <w:rPr>
          <w:spacing w:val="-4"/>
          <w:sz w:val="24"/>
          <w:szCs w:val="24"/>
        </w:rPr>
        <w:t>Проведение планово-профилактических работ</w:t>
      </w:r>
      <w:r>
        <w:rPr>
          <w:sz w:val="24"/>
          <w:szCs w:val="24"/>
        </w:rPr>
        <w:t>»</w:t>
      </w:r>
    </w:p>
    <w:p w:rsidR="00062D43" w:rsidRDefault="00832045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t>Планово-профилактические работы по поддержанию системы в работоспособном состоянии Исполнитель проводит с согласия</w:t>
      </w:r>
      <w:r>
        <w:rPr>
          <w:rFonts w:cs="Times New Roman"/>
          <w:spacing w:val="-4"/>
          <w:sz w:val="24"/>
          <w:szCs w:val="24"/>
        </w:rPr>
        <w:t xml:space="preserve"> Заказчика, при этом выполнение этих работ не нарушает работ</w:t>
      </w:r>
      <w:r>
        <w:rPr>
          <w:rFonts w:cs="Times New Roman"/>
          <w:spacing w:val="-4"/>
          <w:sz w:val="24"/>
          <w:szCs w:val="24"/>
        </w:rPr>
        <w:t>о</w:t>
      </w:r>
      <w:r>
        <w:rPr>
          <w:rFonts w:cs="Times New Roman"/>
          <w:spacing w:val="-4"/>
          <w:sz w:val="24"/>
          <w:szCs w:val="24"/>
        </w:rPr>
        <w:t>способность системы. При необходимости проведения профилактических работ, связанных с пр</w:t>
      </w:r>
      <w:r>
        <w:rPr>
          <w:rFonts w:cs="Times New Roman"/>
          <w:spacing w:val="-4"/>
          <w:sz w:val="24"/>
          <w:szCs w:val="24"/>
        </w:rPr>
        <w:t>е</w:t>
      </w:r>
      <w:r>
        <w:rPr>
          <w:rFonts w:cs="Times New Roman"/>
          <w:spacing w:val="-4"/>
          <w:sz w:val="24"/>
          <w:szCs w:val="24"/>
        </w:rPr>
        <w:t>рыванием работоспособности системы более чем на 3 часа, время и срок выполнения таких работ согласовываетс</w:t>
      </w:r>
      <w:r>
        <w:rPr>
          <w:rFonts w:cs="Times New Roman"/>
          <w:spacing w:val="-4"/>
          <w:sz w:val="24"/>
          <w:szCs w:val="24"/>
        </w:rPr>
        <w:t>я с Заказчиком не менее чем за 8 часов до планируемого срока осуществления пл</w:t>
      </w:r>
      <w:r>
        <w:rPr>
          <w:rFonts w:cs="Times New Roman"/>
          <w:spacing w:val="-4"/>
          <w:sz w:val="24"/>
          <w:szCs w:val="24"/>
        </w:rPr>
        <w:t>а</w:t>
      </w:r>
      <w:r>
        <w:rPr>
          <w:rFonts w:cs="Times New Roman"/>
          <w:spacing w:val="-4"/>
          <w:sz w:val="24"/>
          <w:szCs w:val="24"/>
        </w:rPr>
        <w:t xml:space="preserve">новых работ. </w:t>
      </w:r>
    </w:p>
    <w:p w:rsidR="00062D43" w:rsidRDefault="00832045">
      <w:pPr>
        <w:ind w:firstLine="567"/>
        <w:jc w:val="both"/>
      </w:pPr>
      <w:r>
        <w:rPr>
          <w:sz w:val="24"/>
          <w:szCs w:val="24"/>
        </w:rPr>
        <w:t>3.5.3.4. Требования к порядку предоставления сервиса «Проведение ремонтно-восстановительных работ»</w:t>
      </w:r>
    </w:p>
    <w:p w:rsidR="00062D43" w:rsidRDefault="00832045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t xml:space="preserve">Ремонтно-восстановительные работы </w:t>
      </w:r>
      <w:proofErr w:type="gramStart"/>
      <w:r>
        <w:rPr>
          <w:rFonts w:cs="Times New Roman"/>
          <w:spacing w:val="-4"/>
          <w:sz w:val="24"/>
          <w:szCs w:val="24"/>
        </w:rPr>
        <w:t>выполняются специалистами со ст</w:t>
      </w:r>
      <w:r>
        <w:rPr>
          <w:rFonts w:cs="Times New Roman"/>
          <w:spacing w:val="-4"/>
          <w:sz w:val="24"/>
          <w:szCs w:val="24"/>
        </w:rPr>
        <w:t>ороны Исполнителя и направлены</w:t>
      </w:r>
      <w:proofErr w:type="gramEnd"/>
      <w:r>
        <w:rPr>
          <w:rFonts w:cs="Times New Roman"/>
          <w:spacing w:val="-4"/>
          <w:sz w:val="24"/>
          <w:szCs w:val="24"/>
        </w:rPr>
        <w:t xml:space="preserve"> на восстановление Системы. Ремонтно-восстановительные работы могут включать в себя диагностику неисправности системы, устранение сбоев в работе системы, восстановление р</w:t>
      </w:r>
      <w:r>
        <w:rPr>
          <w:rFonts w:cs="Times New Roman"/>
          <w:spacing w:val="-4"/>
          <w:sz w:val="24"/>
          <w:szCs w:val="24"/>
        </w:rPr>
        <w:t>а</w:t>
      </w:r>
      <w:r>
        <w:rPr>
          <w:rFonts w:cs="Times New Roman"/>
          <w:spacing w:val="-4"/>
          <w:sz w:val="24"/>
          <w:szCs w:val="24"/>
        </w:rPr>
        <w:t>ботоспособности в случаях аварий электропитания и сбоев</w:t>
      </w:r>
      <w:r>
        <w:rPr>
          <w:rFonts w:cs="Times New Roman"/>
          <w:spacing w:val="-4"/>
          <w:sz w:val="24"/>
          <w:szCs w:val="24"/>
        </w:rPr>
        <w:t xml:space="preserve">. </w:t>
      </w:r>
    </w:p>
    <w:p w:rsidR="00062D43" w:rsidRDefault="00832045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t>Ремонтно-восстановительные работы проводятся по факту наступления неисправности С</w:t>
      </w:r>
      <w:r>
        <w:rPr>
          <w:rFonts w:cs="Times New Roman"/>
          <w:spacing w:val="-4"/>
          <w:sz w:val="24"/>
          <w:szCs w:val="24"/>
        </w:rPr>
        <w:t>и</w:t>
      </w:r>
      <w:r>
        <w:rPr>
          <w:rFonts w:cs="Times New Roman"/>
          <w:spacing w:val="-4"/>
          <w:sz w:val="24"/>
          <w:szCs w:val="24"/>
        </w:rPr>
        <w:t>стемы, связанной со сбоем в работе Системы, и требуют согласования  с Заказчиком.</w:t>
      </w:r>
    </w:p>
    <w:p w:rsidR="00062D43" w:rsidRDefault="00832045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t>Данные работы производятся компетентными в данном виде работ специалистами со стор</w:t>
      </w:r>
      <w:r>
        <w:rPr>
          <w:rFonts w:cs="Times New Roman"/>
          <w:spacing w:val="-4"/>
          <w:sz w:val="24"/>
          <w:szCs w:val="24"/>
        </w:rPr>
        <w:t>о</w:t>
      </w:r>
      <w:r>
        <w:rPr>
          <w:rFonts w:cs="Times New Roman"/>
          <w:spacing w:val="-4"/>
          <w:sz w:val="24"/>
          <w:szCs w:val="24"/>
        </w:rPr>
        <w:t>ны Исп</w:t>
      </w:r>
      <w:r>
        <w:rPr>
          <w:rFonts w:cs="Times New Roman"/>
          <w:spacing w:val="-4"/>
          <w:sz w:val="24"/>
          <w:szCs w:val="24"/>
        </w:rPr>
        <w:t>олнителя.</w:t>
      </w:r>
    </w:p>
    <w:p w:rsidR="00062D43" w:rsidRDefault="00832045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t>Ремонтно-восстановительные работы системного или не входящего в состав Системы пр</w:t>
      </w:r>
      <w:r>
        <w:rPr>
          <w:rFonts w:cs="Times New Roman"/>
          <w:spacing w:val="-4"/>
          <w:sz w:val="24"/>
          <w:szCs w:val="24"/>
        </w:rPr>
        <w:t>о</w:t>
      </w:r>
      <w:r>
        <w:rPr>
          <w:rFonts w:cs="Times New Roman"/>
          <w:spacing w:val="-4"/>
          <w:sz w:val="24"/>
          <w:szCs w:val="24"/>
        </w:rPr>
        <w:t xml:space="preserve">граммного обеспечения, обеспечения сетевой связанности серверов и/или технических средств, в том числе виртуальных машин, на которых развернута </w:t>
      </w:r>
      <w:proofErr w:type="gramStart"/>
      <w:r>
        <w:rPr>
          <w:rFonts w:cs="Times New Roman"/>
          <w:spacing w:val="-4"/>
          <w:sz w:val="24"/>
          <w:szCs w:val="24"/>
        </w:rPr>
        <w:t>Система</w:t>
      </w:r>
      <w:proofErr w:type="gramEnd"/>
      <w:r>
        <w:rPr>
          <w:rFonts w:cs="Times New Roman"/>
          <w:spacing w:val="-4"/>
          <w:sz w:val="24"/>
          <w:szCs w:val="24"/>
        </w:rPr>
        <w:t xml:space="preserve"> выполняются </w:t>
      </w:r>
      <w:r>
        <w:rPr>
          <w:rFonts w:cs="Times New Roman"/>
          <w:spacing w:val="-4"/>
          <w:sz w:val="24"/>
          <w:szCs w:val="24"/>
        </w:rPr>
        <w:t>специалистами со стороны Заказчика.</w:t>
      </w:r>
    </w:p>
    <w:p w:rsidR="00062D43" w:rsidRDefault="00832045">
      <w:pPr>
        <w:ind w:firstLine="567"/>
        <w:jc w:val="both"/>
      </w:pPr>
      <w:r>
        <w:rPr>
          <w:sz w:val="24"/>
          <w:szCs w:val="24"/>
        </w:rPr>
        <w:t>3.5.3.5.Требования к порядку предоставления сервиса «Обновление типового программн</w:t>
      </w:r>
      <w:r>
        <w:rPr>
          <w:sz w:val="24"/>
          <w:szCs w:val="24"/>
        </w:rPr>
        <w:t>о</w:t>
      </w:r>
      <w:r>
        <w:rPr>
          <w:sz w:val="24"/>
          <w:szCs w:val="24"/>
        </w:rPr>
        <w:t>го обеспечения»</w:t>
      </w:r>
    </w:p>
    <w:p w:rsidR="00062D43" w:rsidRDefault="00832045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t>Обновление типового программного обеспечения проводится в случае выхода новых ст</w:t>
      </w:r>
      <w:r>
        <w:rPr>
          <w:rFonts w:cs="Times New Roman"/>
          <w:spacing w:val="-4"/>
          <w:sz w:val="24"/>
          <w:szCs w:val="24"/>
        </w:rPr>
        <w:t>а</w:t>
      </w:r>
      <w:r>
        <w:rPr>
          <w:rFonts w:cs="Times New Roman"/>
          <w:spacing w:val="-4"/>
          <w:sz w:val="24"/>
          <w:szCs w:val="24"/>
        </w:rPr>
        <w:t>бильных версий. Перед установкой обновле</w:t>
      </w:r>
      <w:r>
        <w:rPr>
          <w:rFonts w:cs="Times New Roman"/>
          <w:spacing w:val="-4"/>
          <w:sz w:val="24"/>
          <w:szCs w:val="24"/>
        </w:rPr>
        <w:t>ния Исполнитель осуществляет установку и тестиров</w:t>
      </w:r>
      <w:r>
        <w:rPr>
          <w:rFonts w:cs="Times New Roman"/>
          <w:spacing w:val="-4"/>
          <w:sz w:val="24"/>
          <w:szCs w:val="24"/>
        </w:rPr>
        <w:t>а</w:t>
      </w:r>
      <w:r>
        <w:rPr>
          <w:rFonts w:cs="Times New Roman"/>
          <w:spacing w:val="-4"/>
          <w:sz w:val="24"/>
          <w:szCs w:val="24"/>
        </w:rPr>
        <w:t>ние новой версии на собственных ресурсах. В случае отсутствия ошибок и влияния новой версии на работоспособность функций Системы, обновленная версия типового программного обеспечения устанавливается в проду</w:t>
      </w:r>
      <w:r>
        <w:rPr>
          <w:rFonts w:cs="Times New Roman"/>
          <w:spacing w:val="-4"/>
          <w:sz w:val="24"/>
          <w:szCs w:val="24"/>
        </w:rPr>
        <w:t xml:space="preserve">ктивной среде. </w:t>
      </w:r>
    </w:p>
    <w:p w:rsidR="00062D43" w:rsidRDefault="00832045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t>В случае если используемая версия типового программного обеспечения не актуальна, не с</w:t>
      </w:r>
      <w:r>
        <w:rPr>
          <w:rFonts w:cs="Times New Roman"/>
          <w:spacing w:val="-4"/>
          <w:sz w:val="24"/>
          <w:szCs w:val="24"/>
        </w:rPr>
        <w:t>о</w:t>
      </w:r>
      <w:r>
        <w:rPr>
          <w:rFonts w:cs="Times New Roman"/>
          <w:spacing w:val="-4"/>
          <w:sz w:val="24"/>
          <w:szCs w:val="24"/>
        </w:rPr>
        <w:t xml:space="preserve">ответствует методическим рекомендациям и требованиям СМЭВ, </w:t>
      </w:r>
      <w:proofErr w:type="gramStart"/>
      <w:r>
        <w:rPr>
          <w:rFonts w:cs="Times New Roman"/>
          <w:spacing w:val="-4"/>
          <w:sz w:val="24"/>
          <w:szCs w:val="24"/>
        </w:rPr>
        <w:t>накладывает ограничения на возможности функциональных требований Системы и не поддерживается</w:t>
      </w:r>
      <w:proofErr w:type="gramEnd"/>
      <w:r>
        <w:rPr>
          <w:rFonts w:cs="Times New Roman"/>
          <w:spacing w:val="-4"/>
          <w:sz w:val="24"/>
          <w:szCs w:val="24"/>
        </w:rPr>
        <w:t xml:space="preserve">, </w:t>
      </w:r>
      <w:r>
        <w:rPr>
          <w:rFonts w:cs="Times New Roman"/>
          <w:spacing w:val="-4"/>
          <w:sz w:val="24"/>
          <w:szCs w:val="24"/>
        </w:rPr>
        <w:t>Исполнитель должен провести необходимые настройки Системы для обеспечения совместимости с новой версией тип</w:t>
      </w:r>
      <w:r>
        <w:rPr>
          <w:rFonts w:cs="Times New Roman"/>
          <w:spacing w:val="-4"/>
          <w:sz w:val="24"/>
          <w:szCs w:val="24"/>
        </w:rPr>
        <w:t>о</w:t>
      </w:r>
      <w:r>
        <w:rPr>
          <w:rFonts w:cs="Times New Roman"/>
          <w:spacing w:val="-4"/>
          <w:sz w:val="24"/>
          <w:szCs w:val="24"/>
        </w:rPr>
        <w:t>вого программного обеспечения.</w:t>
      </w:r>
    </w:p>
    <w:p w:rsidR="00062D43" w:rsidRDefault="00832045">
      <w:pPr>
        <w:pStyle w:val="1ffb"/>
        <w:ind w:firstLine="567"/>
        <w:jc w:val="both"/>
      </w:pPr>
      <w:proofErr w:type="gramStart"/>
      <w:r>
        <w:rPr>
          <w:rFonts w:cs="Times New Roman"/>
          <w:spacing w:val="-4"/>
          <w:sz w:val="24"/>
          <w:szCs w:val="24"/>
        </w:rPr>
        <w:t>В случае если используемая версия типового программного обеспечения не накладывает ограничений на работу и функции Си</w:t>
      </w:r>
      <w:r>
        <w:rPr>
          <w:rFonts w:cs="Times New Roman"/>
          <w:spacing w:val="-4"/>
          <w:sz w:val="24"/>
          <w:szCs w:val="24"/>
        </w:rPr>
        <w:t xml:space="preserve">стемы, не нарушает требования методических рекомендаций СМЭВ, а новая версия типового программного обеспечения вызывает ошибки в работе Системы и </w:t>
      </w:r>
      <w:r>
        <w:rPr>
          <w:rFonts w:cs="Times New Roman"/>
          <w:spacing w:val="-4"/>
          <w:sz w:val="24"/>
          <w:szCs w:val="24"/>
        </w:rPr>
        <w:lastRenderedPageBreak/>
        <w:t>ограничения функциональности, то Исполнитель оставляет за собой право не проводить работы по обновлению типово</w:t>
      </w:r>
      <w:r>
        <w:rPr>
          <w:rFonts w:cs="Times New Roman"/>
          <w:spacing w:val="-4"/>
          <w:sz w:val="24"/>
          <w:szCs w:val="24"/>
        </w:rPr>
        <w:t>го программного обеспечения до выхода новых стабильных версий, в целях поддержания работоспособности и</w:t>
      </w:r>
      <w:proofErr w:type="gramEnd"/>
      <w:r>
        <w:rPr>
          <w:rFonts w:cs="Times New Roman"/>
          <w:spacing w:val="-4"/>
          <w:sz w:val="24"/>
          <w:szCs w:val="24"/>
        </w:rPr>
        <w:t xml:space="preserve"> функций Системы.</w:t>
      </w:r>
    </w:p>
    <w:p w:rsidR="00062D43" w:rsidRDefault="00832045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t>Контроль, отслеживание выхода новых версий типового программного обеспечения, как и проверка совместимости с Системой, осуществляется Ис</w:t>
      </w:r>
      <w:r>
        <w:rPr>
          <w:rFonts w:cs="Times New Roman"/>
          <w:spacing w:val="-4"/>
          <w:sz w:val="24"/>
          <w:szCs w:val="24"/>
        </w:rPr>
        <w:t>полнителем.</w:t>
      </w:r>
    </w:p>
    <w:p w:rsidR="00062D43" w:rsidRDefault="00832045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3.5.3.6. Требования к порядку предоставления сервиса «</w:t>
      </w:r>
      <w:r>
        <w:rPr>
          <w:spacing w:val="-4"/>
          <w:sz w:val="24"/>
          <w:szCs w:val="24"/>
        </w:rPr>
        <w:t>Консультационная поддержка при взаимодействии с ситуационным центром</w:t>
      </w:r>
      <w:r>
        <w:rPr>
          <w:sz w:val="24"/>
          <w:szCs w:val="24"/>
        </w:rPr>
        <w:t>»</w:t>
      </w:r>
    </w:p>
    <w:p w:rsidR="00062D43" w:rsidRDefault="00832045">
      <w:pPr>
        <w:ind w:firstLine="567"/>
        <w:jc w:val="both"/>
      </w:pPr>
      <w:r>
        <w:rPr>
          <w:rFonts w:cs="Times New Roman"/>
          <w:sz w:val="24"/>
          <w:szCs w:val="24"/>
          <w:lang w:eastAsia="en-US"/>
        </w:rPr>
        <w:t>В случае необходимости обращения в ситуационный центр в рамках оказываемых услуг, Исполнителем подготавливается необходи</w:t>
      </w:r>
      <w:r>
        <w:rPr>
          <w:rFonts w:cs="Times New Roman"/>
          <w:sz w:val="24"/>
          <w:szCs w:val="24"/>
          <w:lang w:eastAsia="en-US"/>
        </w:rPr>
        <w:t>мый состав информации для оформления обращения. Собранная информация передается Заказчику для оформления обращения в ситуационный центр.</w:t>
      </w:r>
    </w:p>
    <w:p w:rsidR="00062D43" w:rsidRDefault="00832045">
      <w:pPr>
        <w:ind w:firstLine="567"/>
        <w:jc w:val="both"/>
      </w:pPr>
      <w:r>
        <w:rPr>
          <w:rFonts w:cs="Times New Roman"/>
          <w:sz w:val="24"/>
          <w:szCs w:val="24"/>
          <w:lang w:eastAsia="en-US"/>
        </w:rPr>
        <w:t>Для предоставления сервиса «Консультационная поддержка при взаимодействии с ситу</w:t>
      </w:r>
      <w:r>
        <w:rPr>
          <w:rFonts w:cs="Times New Roman"/>
          <w:sz w:val="24"/>
          <w:szCs w:val="24"/>
          <w:lang w:eastAsia="en-US"/>
        </w:rPr>
        <w:t>а</w:t>
      </w:r>
      <w:r>
        <w:rPr>
          <w:rFonts w:cs="Times New Roman"/>
          <w:sz w:val="24"/>
          <w:szCs w:val="24"/>
          <w:lang w:eastAsia="en-US"/>
        </w:rPr>
        <w:t>ционным центром» Заказчиком должно быт</w:t>
      </w:r>
      <w:r>
        <w:rPr>
          <w:rFonts w:cs="Times New Roman"/>
          <w:sz w:val="24"/>
          <w:szCs w:val="24"/>
          <w:lang w:eastAsia="en-US"/>
        </w:rPr>
        <w:t>ь оформлено обращение в СРО с типом «Консул</w:t>
      </w:r>
      <w:r>
        <w:rPr>
          <w:rFonts w:cs="Times New Roman"/>
          <w:sz w:val="24"/>
          <w:szCs w:val="24"/>
          <w:lang w:eastAsia="en-US"/>
        </w:rPr>
        <w:t>ь</w:t>
      </w:r>
      <w:r>
        <w:rPr>
          <w:rFonts w:cs="Times New Roman"/>
          <w:sz w:val="24"/>
          <w:szCs w:val="24"/>
          <w:lang w:eastAsia="en-US"/>
        </w:rPr>
        <w:t>тация».</w:t>
      </w:r>
    </w:p>
    <w:p w:rsidR="00062D43" w:rsidRDefault="00832045">
      <w:pPr>
        <w:ind w:firstLine="567"/>
        <w:jc w:val="both"/>
      </w:pPr>
      <w:r>
        <w:rPr>
          <w:sz w:val="24"/>
          <w:szCs w:val="24"/>
        </w:rPr>
        <w:t>3.5.3.7.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Требования к порядку предоставления сервиса «Актуализация комплексной мод</w:t>
      </w:r>
      <w:r>
        <w:rPr>
          <w:sz w:val="24"/>
          <w:szCs w:val="24"/>
        </w:rPr>
        <w:t>е</w:t>
      </w:r>
      <w:r>
        <w:rPr>
          <w:sz w:val="24"/>
          <w:szCs w:val="24"/>
        </w:rPr>
        <w:t>ли данных регламентированных запросов»</w:t>
      </w:r>
    </w:p>
    <w:p w:rsidR="00062D43" w:rsidRDefault="00832045">
      <w:pPr>
        <w:ind w:firstLine="567"/>
        <w:jc w:val="both"/>
      </w:pPr>
      <w:r>
        <w:rPr>
          <w:rFonts w:cs="Times New Roman"/>
          <w:sz w:val="24"/>
          <w:szCs w:val="24"/>
          <w:lang w:eastAsia="en-US"/>
        </w:rPr>
        <w:t>При необходимости внесения изменений в комплексную модель данных и (или) коррект</w:t>
      </w:r>
      <w:r>
        <w:rPr>
          <w:rFonts w:cs="Times New Roman"/>
          <w:sz w:val="24"/>
          <w:szCs w:val="24"/>
          <w:lang w:eastAsia="en-US"/>
        </w:rPr>
        <w:t>и</w:t>
      </w:r>
      <w:r>
        <w:rPr>
          <w:rFonts w:cs="Times New Roman"/>
          <w:sz w:val="24"/>
          <w:szCs w:val="24"/>
          <w:lang w:eastAsia="en-US"/>
        </w:rPr>
        <w:t>ровке регламентных запросов по созданным и подключенным к РСУД региональным витринам данных, Исполнитель проводит такие работы при наличии доступа в ЕИП НСУД. Вносимые изменен</w:t>
      </w:r>
      <w:r>
        <w:rPr>
          <w:rFonts w:cs="Times New Roman"/>
          <w:sz w:val="24"/>
          <w:szCs w:val="24"/>
          <w:lang w:eastAsia="en-US"/>
        </w:rPr>
        <w:t>ия в комплексную модель данных и регламентированные запросы согласуются с Зака</w:t>
      </w:r>
      <w:r>
        <w:rPr>
          <w:rFonts w:cs="Times New Roman"/>
          <w:sz w:val="24"/>
          <w:szCs w:val="24"/>
          <w:lang w:eastAsia="en-US"/>
        </w:rPr>
        <w:t>з</w:t>
      </w:r>
      <w:r>
        <w:rPr>
          <w:rFonts w:cs="Times New Roman"/>
          <w:sz w:val="24"/>
          <w:szCs w:val="24"/>
          <w:lang w:eastAsia="en-US"/>
        </w:rPr>
        <w:t>чиком. Необходимая нормативно-правовая база для согласования изменений в НСУД пред</w:t>
      </w:r>
      <w:r>
        <w:rPr>
          <w:rFonts w:cs="Times New Roman"/>
          <w:sz w:val="24"/>
          <w:szCs w:val="24"/>
          <w:lang w:eastAsia="en-US"/>
        </w:rPr>
        <w:t>о</w:t>
      </w:r>
      <w:r>
        <w:rPr>
          <w:rFonts w:cs="Times New Roman"/>
          <w:sz w:val="24"/>
          <w:szCs w:val="24"/>
          <w:lang w:eastAsia="en-US"/>
        </w:rPr>
        <w:t>ставляется Заказчиком.</w:t>
      </w:r>
    </w:p>
    <w:p w:rsidR="00062D43" w:rsidRDefault="00832045">
      <w:pPr>
        <w:ind w:firstLine="567"/>
        <w:jc w:val="both"/>
      </w:pPr>
      <w:r>
        <w:rPr>
          <w:rFonts w:cs="Times New Roman"/>
          <w:sz w:val="24"/>
          <w:szCs w:val="24"/>
          <w:lang w:eastAsia="en-US"/>
        </w:rPr>
        <w:t>Для предоставления сервиса «Актуализация комплексной модели данных регл</w:t>
      </w:r>
      <w:r>
        <w:rPr>
          <w:rFonts w:cs="Times New Roman"/>
          <w:sz w:val="24"/>
          <w:szCs w:val="24"/>
          <w:lang w:eastAsia="en-US"/>
        </w:rPr>
        <w:t>аментир</w:t>
      </w:r>
      <w:r>
        <w:rPr>
          <w:rFonts w:cs="Times New Roman"/>
          <w:sz w:val="24"/>
          <w:szCs w:val="24"/>
          <w:lang w:eastAsia="en-US"/>
        </w:rPr>
        <w:t>о</w:t>
      </w:r>
      <w:r>
        <w:rPr>
          <w:rFonts w:cs="Times New Roman"/>
          <w:sz w:val="24"/>
          <w:szCs w:val="24"/>
          <w:lang w:eastAsia="en-US"/>
        </w:rPr>
        <w:t>ванных запросов» Заказчиком должно быть оформлено обращение в СРО с типом «Запрос на обслуживание».</w:t>
      </w:r>
    </w:p>
    <w:p w:rsidR="00062D43" w:rsidRDefault="00832045">
      <w:pPr>
        <w:ind w:firstLine="567"/>
        <w:jc w:val="both"/>
      </w:pPr>
      <w:r>
        <w:rPr>
          <w:sz w:val="24"/>
          <w:szCs w:val="24"/>
        </w:rPr>
        <w:t>3.5.3.8.Требования к порядку предоставления сервиса «Обработка обращений, не связа</w:t>
      </w:r>
      <w:r>
        <w:rPr>
          <w:sz w:val="24"/>
          <w:szCs w:val="24"/>
        </w:rPr>
        <w:t>н</w:t>
      </w:r>
      <w:r>
        <w:rPr>
          <w:sz w:val="24"/>
          <w:szCs w:val="24"/>
        </w:rPr>
        <w:t>ных с неисправностями Системы»</w:t>
      </w:r>
    </w:p>
    <w:p w:rsidR="00062D43" w:rsidRDefault="00832045">
      <w:pPr>
        <w:pStyle w:val="1ffb"/>
        <w:ind w:firstLine="567"/>
        <w:jc w:val="both"/>
        <w:rPr>
          <w:rFonts w:cs="Times New Roman"/>
          <w:spacing w:val="-4"/>
          <w:sz w:val="24"/>
          <w:szCs w:val="24"/>
        </w:rPr>
      </w:pPr>
      <w:r>
        <w:rPr>
          <w:rFonts w:cs="Times New Roman"/>
          <w:spacing w:val="-4"/>
          <w:sz w:val="24"/>
          <w:szCs w:val="24"/>
        </w:rPr>
        <w:t xml:space="preserve">Обработка обращений, не связанных </w:t>
      </w:r>
      <w:r>
        <w:rPr>
          <w:rFonts w:cs="Times New Roman"/>
          <w:spacing w:val="-4"/>
          <w:sz w:val="24"/>
          <w:szCs w:val="24"/>
        </w:rPr>
        <w:t xml:space="preserve">с неисправностями Системы, </w:t>
      </w:r>
      <w:proofErr w:type="gramStart"/>
      <w:r>
        <w:rPr>
          <w:rFonts w:cs="Times New Roman"/>
          <w:spacing w:val="-4"/>
          <w:sz w:val="24"/>
          <w:szCs w:val="24"/>
        </w:rPr>
        <w:t>подразумевает необход</w:t>
      </w:r>
      <w:r>
        <w:rPr>
          <w:rFonts w:cs="Times New Roman"/>
          <w:spacing w:val="-4"/>
          <w:sz w:val="24"/>
          <w:szCs w:val="24"/>
        </w:rPr>
        <w:t>и</w:t>
      </w:r>
      <w:r>
        <w:rPr>
          <w:rFonts w:cs="Times New Roman"/>
          <w:spacing w:val="-4"/>
          <w:sz w:val="24"/>
          <w:szCs w:val="24"/>
        </w:rPr>
        <w:t>мость проведения настроек с использованием имеющихся возможностей системы и выполняется</w:t>
      </w:r>
      <w:proofErr w:type="gramEnd"/>
      <w:r>
        <w:rPr>
          <w:rFonts w:cs="Times New Roman"/>
          <w:spacing w:val="-4"/>
          <w:sz w:val="24"/>
          <w:szCs w:val="24"/>
        </w:rPr>
        <w:t xml:space="preserve"> в рамках запроса на обслуживание.</w:t>
      </w:r>
    </w:p>
    <w:p w:rsidR="00062D43" w:rsidRDefault="00832045">
      <w:pPr>
        <w:ind w:firstLine="567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3.5.3.9. Требования к порядку предоставления сервиса «Обработке обращений и выполн</w:t>
      </w:r>
      <w:r>
        <w:rPr>
          <w:sz w:val="24"/>
          <w:szCs w:val="24"/>
          <w:highlight w:val="white"/>
        </w:rPr>
        <w:t>е</w:t>
      </w:r>
      <w:r>
        <w:rPr>
          <w:sz w:val="24"/>
          <w:szCs w:val="24"/>
          <w:highlight w:val="white"/>
        </w:rPr>
        <w:t>ни</w:t>
      </w:r>
      <w:r>
        <w:rPr>
          <w:sz w:val="24"/>
          <w:szCs w:val="24"/>
          <w:highlight w:val="white"/>
        </w:rPr>
        <w:t xml:space="preserve">е мероприятий, связанных с </w:t>
      </w:r>
      <w:proofErr w:type="spellStart"/>
      <w:r>
        <w:rPr>
          <w:sz w:val="24"/>
          <w:szCs w:val="24"/>
          <w:highlight w:val="white"/>
        </w:rPr>
        <w:t>перемаршрутизацией</w:t>
      </w:r>
      <w:proofErr w:type="spellEnd"/>
      <w:r>
        <w:rPr>
          <w:sz w:val="24"/>
          <w:szCs w:val="24"/>
          <w:highlight w:val="white"/>
        </w:rPr>
        <w:t xml:space="preserve"> данных из систем источников данных»</w:t>
      </w:r>
    </w:p>
    <w:p w:rsidR="00062D43" w:rsidRDefault="00832045">
      <w:pPr>
        <w:ind w:firstLine="567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Исполнитель обеспечивает по согласованию с Заказчиком настройку и сопровождение маршрутов передачи сведений из </w:t>
      </w:r>
      <w:proofErr w:type="gramStart"/>
      <w:r>
        <w:rPr>
          <w:sz w:val="24"/>
          <w:szCs w:val="24"/>
          <w:highlight w:val="white"/>
        </w:rPr>
        <w:t>систем-источников</w:t>
      </w:r>
      <w:proofErr w:type="gramEnd"/>
      <w:r>
        <w:rPr>
          <w:sz w:val="24"/>
          <w:szCs w:val="24"/>
          <w:highlight w:val="white"/>
        </w:rPr>
        <w:t xml:space="preserve"> данных в Систему, а также настройку ра</w:t>
      </w:r>
      <w:r>
        <w:rPr>
          <w:sz w:val="24"/>
          <w:szCs w:val="24"/>
          <w:highlight w:val="white"/>
        </w:rPr>
        <w:t>с</w:t>
      </w:r>
      <w:r>
        <w:rPr>
          <w:sz w:val="24"/>
          <w:szCs w:val="24"/>
          <w:highlight w:val="white"/>
        </w:rPr>
        <w:t>писани</w:t>
      </w:r>
      <w:r>
        <w:rPr>
          <w:sz w:val="24"/>
          <w:szCs w:val="24"/>
          <w:highlight w:val="white"/>
        </w:rPr>
        <w:t>я обновления данных.</w:t>
      </w:r>
    </w:p>
    <w:p w:rsidR="00062D43" w:rsidRDefault="00832045">
      <w:pPr>
        <w:ind w:firstLine="567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В рамках сервиса Исполнитель обеспечивает:</w:t>
      </w:r>
    </w:p>
    <w:p w:rsidR="00062D43" w:rsidRDefault="00832045">
      <w:pPr>
        <w:ind w:firstLine="567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изменение маршрутов передачи сведений в Систему;</w:t>
      </w:r>
    </w:p>
    <w:p w:rsidR="00062D43" w:rsidRDefault="00832045">
      <w:pPr>
        <w:ind w:firstLine="567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контроль их работоспособности;</w:t>
      </w:r>
    </w:p>
    <w:p w:rsidR="00062D43" w:rsidRDefault="00832045">
      <w:pPr>
        <w:ind w:firstLine="567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настройку и корректировку расписания обновления данных;</w:t>
      </w:r>
    </w:p>
    <w:p w:rsidR="00062D43" w:rsidRDefault="00832045">
      <w:pPr>
        <w:ind w:firstLine="567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выявление и устранение ошибок маршрутизации.</w:t>
      </w:r>
    </w:p>
    <w:p w:rsidR="00062D43" w:rsidRDefault="0083204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Обработка о</w:t>
      </w:r>
      <w:r>
        <w:rPr>
          <w:sz w:val="24"/>
          <w:szCs w:val="24"/>
          <w:highlight w:val="white"/>
        </w:rPr>
        <w:t>бращений в рамках настоящего сервиса осуществляется в СРО. Для пред</w:t>
      </w:r>
      <w:r>
        <w:rPr>
          <w:sz w:val="24"/>
          <w:szCs w:val="24"/>
          <w:highlight w:val="white"/>
        </w:rPr>
        <w:t>о</w:t>
      </w:r>
      <w:r>
        <w:rPr>
          <w:sz w:val="24"/>
          <w:szCs w:val="24"/>
          <w:highlight w:val="white"/>
        </w:rPr>
        <w:t>ставления сервиса Заказчиком должно быть оформлено обращение в СРО с типом «Запрос на обслуживание». Сроки выполнения мероприятий по обращению согласуются Исполнителем с Заказчиком при рег</w:t>
      </w:r>
      <w:r>
        <w:rPr>
          <w:sz w:val="24"/>
          <w:szCs w:val="24"/>
          <w:highlight w:val="white"/>
        </w:rPr>
        <w:t>истрации обращения исходя из состава и трудоёмкости работ.</w:t>
      </w:r>
    </w:p>
    <w:p w:rsidR="00062D43" w:rsidRDefault="0083204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По итогам выполнения мероприятий Исполнитель информирует Заказчика о выполне</w:t>
      </w:r>
      <w:r>
        <w:rPr>
          <w:sz w:val="24"/>
          <w:szCs w:val="24"/>
          <w:highlight w:val="white"/>
        </w:rPr>
        <w:t>н</w:t>
      </w:r>
      <w:r>
        <w:rPr>
          <w:sz w:val="24"/>
          <w:szCs w:val="24"/>
          <w:highlight w:val="white"/>
        </w:rPr>
        <w:t>ных работах, внесённых изменениях в маршруты и (или) расписание обновления данных и их результатах.</w:t>
      </w:r>
    </w:p>
    <w:p w:rsidR="00062D43" w:rsidRDefault="00832045">
      <w:pPr>
        <w:ind w:firstLine="567"/>
        <w:jc w:val="both"/>
      </w:pPr>
      <w:r>
        <w:rPr>
          <w:sz w:val="24"/>
          <w:szCs w:val="24"/>
        </w:rPr>
        <w:t xml:space="preserve">3.5.3.10. </w:t>
      </w:r>
      <w:r>
        <w:rPr>
          <w:sz w:val="24"/>
          <w:szCs w:val="24"/>
        </w:rPr>
        <w:t>Требования к порядку предоставления сервиса «Консультирование Заказчика»</w:t>
      </w:r>
    </w:p>
    <w:p w:rsidR="00062D43" w:rsidRDefault="00832045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t>Исполнитель выполняет консультирование для сотрудников Заказчика. Консультации пров</w:t>
      </w:r>
      <w:r>
        <w:rPr>
          <w:rFonts w:cs="Times New Roman"/>
          <w:spacing w:val="-4"/>
          <w:sz w:val="24"/>
          <w:szCs w:val="24"/>
        </w:rPr>
        <w:t>о</w:t>
      </w:r>
      <w:r>
        <w:rPr>
          <w:rFonts w:cs="Times New Roman"/>
          <w:spacing w:val="-4"/>
          <w:sz w:val="24"/>
          <w:szCs w:val="24"/>
        </w:rPr>
        <w:t>дятся Исполнителем удаленно: по электронной почте или через систему обмена текстовыми и г</w:t>
      </w:r>
      <w:r>
        <w:rPr>
          <w:rFonts w:cs="Times New Roman"/>
          <w:spacing w:val="-4"/>
          <w:sz w:val="24"/>
          <w:szCs w:val="24"/>
        </w:rPr>
        <w:t>о</w:t>
      </w:r>
      <w:r>
        <w:rPr>
          <w:rFonts w:cs="Times New Roman"/>
          <w:spacing w:val="-4"/>
          <w:sz w:val="24"/>
          <w:szCs w:val="24"/>
        </w:rPr>
        <w:t xml:space="preserve">лосовыми </w:t>
      </w:r>
      <w:r>
        <w:rPr>
          <w:rFonts w:cs="Times New Roman"/>
          <w:spacing w:val="-4"/>
          <w:sz w:val="24"/>
          <w:szCs w:val="24"/>
        </w:rPr>
        <w:t>сообщениями. Список предлагаемых Исполнителем консультаций включает в себя:</w:t>
      </w:r>
    </w:p>
    <w:p w:rsidR="00062D43" w:rsidRDefault="00832045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консультации по вопросам использования, настройки и возможностей системы;</w:t>
      </w:r>
    </w:p>
    <w:p w:rsidR="00062D43" w:rsidRDefault="00832045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lastRenderedPageBreak/>
        <w:t>- консультации по проведению превентивных мер для недопущения аварийных ситуаций в системе;</w:t>
      </w:r>
    </w:p>
    <w:p w:rsidR="00062D43" w:rsidRDefault="00832045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>- консультац</w:t>
      </w:r>
      <w:r>
        <w:rPr>
          <w:rFonts w:cs="Times New Roman"/>
          <w:spacing w:val="-4"/>
          <w:sz w:val="24"/>
          <w:szCs w:val="24"/>
        </w:rPr>
        <w:t>ии по предварительной диагностике и локализации возникшей неисправности системы;</w:t>
      </w:r>
    </w:p>
    <w:p w:rsidR="00062D43" w:rsidRDefault="00832045">
      <w:pPr>
        <w:pStyle w:val="1ffb"/>
        <w:widowControl w:val="0"/>
        <w:tabs>
          <w:tab w:val="left" w:pos="1134"/>
        </w:tabs>
        <w:ind w:firstLine="567"/>
        <w:jc w:val="both"/>
      </w:pPr>
      <w:r>
        <w:rPr>
          <w:rFonts w:cs="Times New Roman"/>
          <w:spacing w:val="-4"/>
          <w:sz w:val="24"/>
          <w:szCs w:val="24"/>
        </w:rPr>
        <w:t xml:space="preserve">- другие вопросы, связанные с работой Системы. </w:t>
      </w:r>
    </w:p>
    <w:p w:rsidR="00062D43" w:rsidRDefault="00832045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t>При невозможности решить проблему с помощью консультации специалист Исполнителя, проводивший консультации, должен передать заявку на следующий уровень технической по</w:t>
      </w:r>
      <w:r>
        <w:rPr>
          <w:rFonts w:cs="Times New Roman"/>
          <w:spacing w:val="-4"/>
          <w:sz w:val="24"/>
          <w:szCs w:val="24"/>
        </w:rPr>
        <w:t>д</w:t>
      </w:r>
      <w:r>
        <w:rPr>
          <w:rFonts w:cs="Times New Roman"/>
          <w:spacing w:val="-4"/>
          <w:sz w:val="24"/>
          <w:szCs w:val="24"/>
        </w:rPr>
        <w:t>держки и контролировать дальнейшее выполнение данной заявки.</w:t>
      </w:r>
    </w:p>
    <w:p w:rsidR="00062D43" w:rsidRDefault="00832045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t xml:space="preserve">Консультирование сотрудников </w:t>
      </w:r>
      <w:r>
        <w:rPr>
          <w:rFonts w:cs="Times New Roman"/>
          <w:spacing w:val="-4"/>
          <w:sz w:val="24"/>
          <w:szCs w:val="24"/>
        </w:rPr>
        <w:t>Заказчика проводится в рабочее время и по рабочим (из ра</w:t>
      </w:r>
      <w:r>
        <w:rPr>
          <w:rFonts w:cs="Times New Roman"/>
          <w:spacing w:val="-4"/>
          <w:sz w:val="24"/>
          <w:szCs w:val="24"/>
        </w:rPr>
        <w:t>с</w:t>
      </w:r>
      <w:r>
        <w:rPr>
          <w:rFonts w:cs="Times New Roman"/>
          <w:spacing w:val="-4"/>
          <w:sz w:val="24"/>
          <w:szCs w:val="24"/>
        </w:rPr>
        <w:t>чета пятидневной рабочей недели с выходными субботой и воскресением) дням согласно трудов</w:t>
      </w:r>
      <w:r>
        <w:rPr>
          <w:rFonts w:cs="Times New Roman"/>
          <w:spacing w:val="-4"/>
          <w:sz w:val="24"/>
          <w:szCs w:val="24"/>
        </w:rPr>
        <w:t>о</w:t>
      </w:r>
      <w:r>
        <w:rPr>
          <w:rFonts w:cs="Times New Roman"/>
          <w:spacing w:val="-4"/>
          <w:sz w:val="24"/>
          <w:szCs w:val="24"/>
        </w:rPr>
        <w:t>му законодательству РФ.</w:t>
      </w:r>
    </w:p>
    <w:p w:rsidR="00062D43" w:rsidRDefault="00062D43">
      <w:pPr>
        <w:pStyle w:val="1ffb"/>
        <w:ind w:firstLine="567"/>
        <w:jc w:val="both"/>
        <w:rPr>
          <w:rFonts w:cs="Times New Roman"/>
          <w:spacing w:val="-4"/>
        </w:rPr>
      </w:pPr>
    </w:p>
    <w:p w:rsidR="00062D43" w:rsidRDefault="00832045">
      <w:pPr>
        <w:keepNext/>
        <w:keepLines/>
        <w:widowControl w:val="0"/>
        <w:ind w:firstLine="567"/>
        <w:jc w:val="both"/>
        <w:outlineLvl w:val="1"/>
      </w:pPr>
      <w:r>
        <w:rPr>
          <w:rFonts w:cs="Times New Roman"/>
          <w:b/>
          <w:bCs/>
          <w:iCs/>
          <w:sz w:val="24"/>
          <w:szCs w:val="24"/>
        </w:rPr>
        <w:t>3.6. Требования к видам обеспечения</w:t>
      </w:r>
    </w:p>
    <w:p w:rsidR="00062D43" w:rsidRDefault="00832045">
      <w:pPr>
        <w:ind w:firstLine="567"/>
        <w:jc w:val="both"/>
      </w:pPr>
      <w:r>
        <w:rPr>
          <w:sz w:val="24"/>
          <w:szCs w:val="24"/>
        </w:rPr>
        <w:t>3.6.1. Требования к техническому обеспечению</w:t>
      </w:r>
    </w:p>
    <w:p w:rsidR="00062D43" w:rsidRDefault="00832045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t>В с</w:t>
      </w:r>
      <w:r>
        <w:rPr>
          <w:rFonts w:cs="Times New Roman"/>
          <w:spacing w:val="-4"/>
          <w:sz w:val="24"/>
          <w:szCs w:val="24"/>
        </w:rPr>
        <w:t>лучае необходимости использования дополнительных технических средств в связи с р</w:t>
      </w:r>
      <w:r>
        <w:rPr>
          <w:rFonts w:cs="Times New Roman"/>
          <w:spacing w:val="-4"/>
          <w:sz w:val="24"/>
          <w:szCs w:val="24"/>
        </w:rPr>
        <w:t>о</w:t>
      </w:r>
      <w:r>
        <w:rPr>
          <w:rFonts w:cs="Times New Roman"/>
          <w:spacing w:val="-4"/>
          <w:sz w:val="24"/>
          <w:szCs w:val="24"/>
        </w:rPr>
        <w:t xml:space="preserve">стом нагрузки и объема данных при функционировании </w:t>
      </w:r>
      <w:proofErr w:type="gramStart"/>
      <w:r>
        <w:rPr>
          <w:rFonts w:cs="Times New Roman"/>
          <w:spacing w:val="-4"/>
          <w:sz w:val="24"/>
          <w:szCs w:val="24"/>
        </w:rPr>
        <w:t>ПО</w:t>
      </w:r>
      <w:proofErr w:type="gramEnd"/>
      <w:r>
        <w:rPr>
          <w:rFonts w:cs="Times New Roman"/>
          <w:spacing w:val="-4"/>
          <w:sz w:val="24"/>
          <w:szCs w:val="24"/>
        </w:rPr>
        <w:t xml:space="preserve"> </w:t>
      </w:r>
      <w:proofErr w:type="gramStart"/>
      <w:r>
        <w:rPr>
          <w:rFonts w:cs="Times New Roman"/>
          <w:spacing w:val="-4"/>
          <w:sz w:val="24"/>
          <w:szCs w:val="24"/>
        </w:rPr>
        <w:t>в</w:t>
      </w:r>
      <w:proofErr w:type="gramEnd"/>
      <w:r>
        <w:rPr>
          <w:rFonts w:cs="Times New Roman"/>
          <w:spacing w:val="-4"/>
          <w:sz w:val="24"/>
          <w:szCs w:val="24"/>
        </w:rPr>
        <w:t xml:space="preserve"> инфраструктуре Заказчика, такие технические средства предоставляются Заказчиком. При предоставлении технических средств</w:t>
      </w:r>
      <w:r>
        <w:rPr>
          <w:rFonts w:cs="Times New Roman"/>
          <w:spacing w:val="-4"/>
          <w:sz w:val="24"/>
          <w:szCs w:val="24"/>
        </w:rPr>
        <w:t xml:space="preserve"> со стороны Заказчика для функционирования ПО Системы, Заказчик обеспечивает установку ОС и сетевую связанность. Предоставление технических средств выполняется Заказчиком согласно тр</w:t>
      </w:r>
      <w:r>
        <w:rPr>
          <w:rFonts w:cs="Times New Roman"/>
          <w:spacing w:val="-4"/>
          <w:sz w:val="24"/>
          <w:szCs w:val="24"/>
        </w:rPr>
        <w:t>е</w:t>
      </w:r>
      <w:r>
        <w:rPr>
          <w:rFonts w:cs="Times New Roman"/>
          <w:spacing w:val="-4"/>
          <w:sz w:val="24"/>
          <w:szCs w:val="24"/>
        </w:rPr>
        <w:t>бованиям по запросу Исполнителя.</w:t>
      </w:r>
    </w:p>
    <w:p w:rsidR="00062D43" w:rsidRDefault="00832045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t>На компонентах Системы должно быть устан</w:t>
      </w:r>
      <w:r>
        <w:rPr>
          <w:rFonts w:cs="Times New Roman"/>
          <w:spacing w:val="-4"/>
          <w:sz w:val="24"/>
          <w:szCs w:val="24"/>
        </w:rPr>
        <w:t>овлено только необходимое для функционир</w:t>
      </w:r>
      <w:r>
        <w:rPr>
          <w:rFonts w:cs="Times New Roman"/>
          <w:spacing w:val="-4"/>
          <w:sz w:val="24"/>
          <w:szCs w:val="24"/>
        </w:rPr>
        <w:t>о</w:t>
      </w:r>
      <w:r>
        <w:rPr>
          <w:rFonts w:cs="Times New Roman"/>
          <w:spacing w:val="-4"/>
          <w:sz w:val="24"/>
          <w:szCs w:val="24"/>
        </w:rPr>
        <w:t>вания программное обеспечение. В случае возникновения у Исполнителя необходимости устано</w:t>
      </w:r>
      <w:r>
        <w:rPr>
          <w:rFonts w:cs="Times New Roman"/>
          <w:spacing w:val="-4"/>
          <w:sz w:val="24"/>
          <w:szCs w:val="24"/>
        </w:rPr>
        <w:t>в</w:t>
      </w:r>
      <w:r>
        <w:rPr>
          <w:rFonts w:cs="Times New Roman"/>
          <w:spacing w:val="-4"/>
          <w:sz w:val="24"/>
          <w:szCs w:val="24"/>
        </w:rPr>
        <w:t>ки дополнительного программного обеспечения для внедрения, настройки или мониторинга сост</w:t>
      </w:r>
      <w:r>
        <w:rPr>
          <w:rFonts w:cs="Times New Roman"/>
          <w:spacing w:val="-4"/>
          <w:sz w:val="24"/>
          <w:szCs w:val="24"/>
        </w:rPr>
        <w:t>о</w:t>
      </w:r>
      <w:r>
        <w:rPr>
          <w:rFonts w:cs="Times New Roman"/>
          <w:spacing w:val="-4"/>
          <w:sz w:val="24"/>
          <w:szCs w:val="24"/>
        </w:rPr>
        <w:t>яния Системы, Исполнитель в обязател</w:t>
      </w:r>
      <w:r>
        <w:rPr>
          <w:rFonts w:cs="Times New Roman"/>
          <w:spacing w:val="-4"/>
          <w:sz w:val="24"/>
          <w:szCs w:val="24"/>
        </w:rPr>
        <w:t>ьном порядке согласовывает данные действия с Заказчиком. Исполнитель должен оповещать Заказчика о планируемых действиях по обновлению компонентов операционной системы.</w:t>
      </w:r>
    </w:p>
    <w:p w:rsidR="00062D43" w:rsidRDefault="00832045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t>Работы по установке и настройке, техническому обслуживанию и мониторингу средств защ</w:t>
      </w:r>
      <w:r>
        <w:rPr>
          <w:rFonts w:cs="Times New Roman"/>
          <w:spacing w:val="-4"/>
          <w:sz w:val="24"/>
          <w:szCs w:val="24"/>
        </w:rPr>
        <w:t>и</w:t>
      </w:r>
      <w:r>
        <w:rPr>
          <w:rFonts w:cs="Times New Roman"/>
          <w:spacing w:val="-4"/>
          <w:sz w:val="24"/>
          <w:szCs w:val="24"/>
        </w:rPr>
        <w:t xml:space="preserve">ты </w:t>
      </w:r>
      <w:r>
        <w:rPr>
          <w:rFonts w:cs="Times New Roman"/>
          <w:spacing w:val="-4"/>
          <w:sz w:val="24"/>
          <w:szCs w:val="24"/>
        </w:rPr>
        <w:t>информации выполняются Заказчиком по согласованию с Исполнителем. Исполнитель по</w:t>
      </w:r>
      <w:r>
        <w:rPr>
          <w:rFonts w:cs="Times New Roman"/>
          <w:spacing w:val="-4"/>
          <w:sz w:val="24"/>
          <w:szCs w:val="24"/>
        </w:rPr>
        <w:t>д</w:t>
      </w:r>
      <w:r>
        <w:rPr>
          <w:rFonts w:cs="Times New Roman"/>
          <w:spacing w:val="-4"/>
          <w:sz w:val="24"/>
          <w:szCs w:val="24"/>
        </w:rPr>
        <w:t xml:space="preserve">тверждает работоспособность компонентов и узлов Системы. Анализ инцидентов, которые могут быть связаны с работой СЗИ </w:t>
      </w:r>
      <w:proofErr w:type="gramStart"/>
      <w:r>
        <w:rPr>
          <w:rFonts w:cs="Times New Roman"/>
          <w:spacing w:val="-4"/>
          <w:sz w:val="24"/>
          <w:szCs w:val="24"/>
        </w:rPr>
        <w:t>делаются</w:t>
      </w:r>
      <w:proofErr w:type="gramEnd"/>
      <w:r>
        <w:rPr>
          <w:rFonts w:cs="Times New Roman"/>
          <w:spacing w:val="-4"/>
          <w:sz w:val="24"/>
          <w:szCs w:val="24"/>
        </w:rPr>
        <w:t xml:space="preserve"> прежде всего с привлечением Заказчика. </w:t>
      </w:r>
      <w:proofErr w:type="gramStart"/>
      <w:r>
        <w:rPr>
          <w:rFonts w:cs="Times New Roman"/>
          <w:spacing w:val="-4"/>
          <w:sz w:val="24"/>
          <w:szCs w:val="24"/>
        </w:rPr>
        <w:t>Заказчик</w:t>
      </w:r>
      <w:proofErr w:type="gramEnd"/>
      <w:r>
        <w:rPr>
          <w:rFonts w:cs="Times New Roman"/>
          <w:spacing w:val="-4"/>
          <w:sz w:val="24"/>
          <w:szCs w:val="24"/>
        </w:rPr>
        <w:t xml:space="preserve"> в</w:t>
      </w:r>
      <w:r>
        <w:rPr>
          <w:rFonts w:cs="Times New Roman"/>
          <w:spacing w:val="-4"/>
          <w:sz w:val="24"/>
          <w:szCs w:val="24"/>
        </w:rPr>
        <w:t xml:space="preserve"> том числе проверяет корректность настройки СЗИ, в случае необходимости отключается СЗИ для фо</w:t>
      </w:r>
      <w:r>
        <w:rPr>
          <w:rFonts w:cs="Times New Roman"/>
          <w:spacing w:val="-4"/>
          <w:sz w:val="24"/>
          <w:szCs w:val="24"/>
        </w:rPr>
        <w:t>р</w:t>
      </w:r>
      <w:r>
        <w:rPr>
          <w:rFonts w:cs="Times New Roman"/>
          <w:spacing w:val="-4"/>
          <w:sz w:val="24"/>
          <w:szCs w:val="24"/>
        </w:rPr>
        <w:t>мирования заключение о влиянии или не влиянии применяемых СЗИ на компоненты и узлы серв</w:t>
      </w:r>
      <w:r>
        <w:rPr>
          <w:rFonts w:cs="Times New Roman"/>
          <w:spacing w:val="-4"/>
          <w:sz w:val="24"/>
          <w:szCs w:val="24"/>
        </w:rPr>
        <w:t>е</w:t>
      </w:r>
      <w:r>
        <w:rPr>
          <w:rFonts w:cs="Times New Roman"/>
          <w:spacing w:val="-4"/>
          <w:sz w:val="24"/>
          <w:szCs w:val="24"/>
        </w:rPr>
        <w:t>ров Системы. В случае</w:t>
      </w:r>
      <w:proofErr w:type="gramStart"/>
      <w:r>
        <w:rPr>
          <w:rFonts w:cs="Times New Roman"/>
          <w:spacing w:val="-4"/>
          <w:sz w:val="24"/>
          <w:szCs w:val="24"/>
        </w:rPr>
        <w:t>,</w:t>
      </w:r>
      <w:proofErr w:type="gramEnd"/>
      <w:r>
        <w:rPr>
          <w:rFonts w:cs="Times New Roman"/>
          <w:spacing w:val="-4"/>
          <w:sz w:val="24"/>
          <w:szCs w:val="24"/>
        </w:rPr>
        <w:t xml:space="preserve"> если инцидент возник по вине применения СЗИ, не со</w:t>
      </w:r>
      <w:r>
        <w:rPr>
          <w:rFonts w:cs="Times New Roman"/>
          <w:spacing w:val="-4"/>
          <w:sz w:val="24"/>
          <w:szCs w:val="24"/>
        </w:rPr>
        <w:t>гласованного с И</w:t>
      </w:r>
      <w:r>
        <w:rPr>
          <w:rFonts w:cs="Times New Roman"/>
          <w:spacing w:val="-4"/>
          <w:sz w:val="24"/>
          <w:szCs w:val="24"/>
        </w:rPr>
        <w:t>с</w:t>
      </w:r>
      <w:r>
        <w:rPr>
          <w:rFonts w:cs="Times New Roman"/>
          <w:spacing w:val="-4"/>
          <w:sz w:val="24"/>
          <w:szCs w:val="24"/>
        </w:rPr>
        <w:t>полнителем, то данный инцидент регламентируется как «Низкий».</w:t>
      </w:r>
    </w:p>
    <w:p w:rsidR="00062D43" w:rsidRDefault="00832045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t>Заказчик должен предоставить Исполнителю удаленный доступ до ЦОД и каждого сервера продуктивного контура, где функционирует ПО Системы, по защищенному каналу связи пропус</w:t>
      </w:r>
      <w:r>
        <w:rPr>
          <w:rFonts w:cs="Times New Roman"/>
          <w:spacing w:val="-4"/>
          <w:sz w:val="24"/>
          <w:szCs w:val="24"/>
        </w:rPr>
        <w:t>к</w:t>
      </w:r>
      <w:r>
        <w:rPr>
          <w:rFonts w:cs="Times New Roman"/>
          <w:spacing w:val="-4"/>
          <w:sz w:val="24"/>
          <w:szCs w:val="24"/>
        </w:rPr>
        <w:t>ной сп</w:t>
      </w:r>
      <w:r>
        <w:rPr>
          <w:rFonts w:cs="Times New Roman"/>
          <w:spacing w:val="-4"/>
          <w:sz w:val="24"/>
          <w:szCs w:val="24"/>
        </w:rPr>
        <w:t>особностью не менее 10 Мбит/сек. Доступ к серверам должен включать прямой администр</w:t>
      </w:r>
      <w:r>
        <w:rPr>
          <w:rFonts w:cs="Times New Roman"/>
          <w:spacing w:val="-4"/>
          <w:sz w:val="24"/>
          <w:szCs w:val="24"/>
        </w:rPr>
        <w:t>а</w:t>
      </w:r>
      <w:r>
        <w:rPr>
          <w:rFonts w:cs="Times New Roman"/>
          <w:spacing w:val="-4"/>
          <w:sz w:val="24"/>
          <w:szCs w:val="24"/>
        </w:rPr>
        <w:t xml:space="preserve">тивный доступ к каждому серверу с УЗ Исполнителя защищенной сети по протоколам </w:t>
      </w:r>
      <w:proofErr w:type="spellStart"/>
      <w:r>
        <w:rPr>
          <w:rFonts w:cs="Times New Roman"/>
          <w:spacing w:val="-4"/>
          <w:sz w:val="24"/>
          <w:szCs w:val="24"/>
        </w:rPr>
        <w:t>ssh</w:t>
      </w:r>
      <w:proofErr w:type="spellEnd"/>
      <w:r>
        <w:rPr>
          <w:rFonts w:cs="Times New Roman"/>
          <w:spacing w:val="-4"/>
          <w:sz w:val="24"/>
          <w:szCs w:val="24"/>
        </w:rPr>
        <w:t xml:space="preserve">, </w:t>
      </w:r>
      <w:proofErr w:type="spellStart"/>
      <w:r>
        <w:rPr>
          <w:rFonts w:cs="Times New Roman"/>
          <w:spacing w:val="-4"/>
          <w:sz w:val="24"/>
          <w:szCs w:val="24"/>
        </w:rPr>
        <w:t>http</w:t>
      </w:r>
      <w:proofErr w:type="spellEnd"/>
      <w:r>
        <w:rPr>
          <w:rFonts w:cs="Times New Roman"/>
          <w:spacing w:val="-4"/>
          <w:sz w:val="24"/>
          <w:szCs w:val="24"/>
        </w:rPr>
        <w:t xml:space="preserve">, </w:t>
      </w:r>
      <w:proofErr w:type="spellStart"/>
      <w:r>
        <w:rPr>
          <w:rFonts w:cs="Times New Roman"/>
          <w:spacing w:val="-4"/>
          <w:sz w:val="24"/>
          <w:szCs w:val="24"/>
        </w:rPr>
        <w:t>https</w:t>
      </w:r>
      <w:proofErr w:type="spellEnd"/>
      <w:r>
        <w:rPr>
          <w:rFonts w:cs="Times New Roman"/>
          <w:spacing w:val="-4"/>
          <w:sz w:val="24"/>
          <w:szCs w:val="24"/>
        </w:rPr>
        <w:t>.</w:t>
      </w:r>
    </w:p>
    <w:p w:rsidR="00062D43" w:rsidRDefault="00832045">
      <w:pPr>
        <w:pStyle w:val="1ffb"/>
        <w:ind w:firstLine="567"/>
        <w:jc w:val="both"/>
      </w:pPr>
      <w:r>
        <w:rPr>
          <w:sz w:val="24"/>
          <w:szCs w:val="24"/>
        </w:rPr>
        <w:t>В случае обнаружения несогласованных действий на серверах Системы  Исполнит</w:t>
      </w:r>
      <w:r>
        <w:rPr>
          <w:sz w:val="24"/>
          <w:szCs w:val="24"/>
        </w:rPr>
        <w:t xml:space="preserve">елем, Заказчик </w:t>
      </w:r>
      <w:proofErr w:type="gramStart"/>
      <w:r>
        <w:rPr>
          <w:sz w:val="24"/>
          <w:szCs w:val="24"/>
        </w:rPr>
        <w:t>в праве</w:t>
      </w:r>
      <w:proofErr w:type="gramEnd"/>
      <w:r>
        <w:rPr>
          <w:sz w:val="24"/>
          <w:szCs w:val="24"/>
        </w:rPr>
        <w:t xml:space="preserve"> отключить доступ к серверам Системы  Исполнителю на срок, необходимый для выяснения причин таких действий</w:t>
      </w:r>
      <w:r>
        <w:rPr>
          <w:rFonts w:cs="Times New Roman"/>
          <w:spacing w:val="-4"/>
          <w:sz w:val="24"/>
          <w:szCs w:val="24"/>
        </w:rPr>
        <w:t>.</w:t>
      </w:r>
    </w:p>
    <w:p w:rsidR="00062D43" w:rsidRDefault="00832045">
      <w:pPr>
        <w:ind w:firstLine="567"/>
        <w:jc w:val="both"/>
      </w:pPr>
      <w:r>
        <w:rPr>
          <w:sz w:val="24"/>
          <w:szCs w:val="24"/>
        </w:rPr>
        <w:t>3.6.2. Требования к программному обеспечению</w:t>
      </w:r>
    </w:p>
    <w:p w:rsidR="00062D43" w:rsidRDefault="00832045">
      <w:pPr>
        <w:pStyle w:val="1ffb"/>
        <w:ind w:firstLine="567"/>
        <w:jc w:val="both"/>
      </w:pPr>
      <w:proofErr w:type="gramStart"/>
      <w:r>
        <w:rPr>
          <w:rFonts w:cs="Times New Roman"/>
          <w:spacing w:val="-4"/>
          <w:sz w:val="24"/>
          <w:szCs w:val="24"/>
        </w:rPr>
        <w:t>В ходе оказания услуг обеспечивается обновление текущей версии Системы до актуаль</w:t>
      </w:r>
      <w:r>
        <w:rPr>
          <w:rFonts w:cs="Times New Roman"/>
          <w:spacing w:val="-4"/>
          <w:sz w:val="24"/>
          <w:szCs w:val="24"/>
        </w:rPr>
        <w:t xml:space="preserve">ной (полученной по результатам исполнения настоящего Контракта). </w:t>
      </w:r>
      <w:proofErr w:type="gramEnd"/>
    </w:p>
    <w:p w:rsidR="00062D43" w:rsidRDefault="00832045">
      <w:pPr>
        <w:pStyle w:val="1ffb"/>
        <w:ind w:firstLine="567"/>
        <w:jc w:val="both"/>
      </w:pPr>
      <w:r>
        <w:rPr>
          <w:rFonts w:cs="Times New Roman"/>
          <w:spacing w:val="-4"/>
          <w:sz w:val="24"/>
          <w:szCs w:val="24"/>
        </w:rPr>
        <w:t>При оказании Услуг по настоящему Техническому заданию не допускается замена Пр</w:t>
      </w:r>
      <w:r>
        <w:rPr>
          <w:rFonts w:cs="Times New Roman"/>
          <w:spacing w:val="-4"/>
          <w:sz w:val="24"/>
          <w:szCs w:val="24"/>
        </w:rPr>
        <w:t>о</w:t>
      </w:r>
      <w:r>
        <w:rPr>
          <w:rFonts w:cs="Times New Roman"/>
          <w:spacing w:val="-4"/>
          <w:sz w:val="24"/>
          <w:szCs w:val="24"/>
        </w:rPr>
        <w:t>граммного обеспечения Системы, характеристики которого указаны в разделе 2 Технического з</w:t>
      </w:r>
      <w:r>
        <w:rPr>
          <w:rFonts w:cs="Times New Roman"/>
          <w:spacing w:val="-4"/>
          <w:sz w:val="24"/>
          <w:szCs w:val="24"/>
        </w:rPr>
        <w:t>а</w:t>
      </w:r>
      <w:r>
        <w:rPr>
          <w:rFonts w:cs="Times New Roman"/>
          <w:spacing w:val="-4"/>
          <w:sz w:val="24"/>
          <w:szCs w:val="24"/>
        </w:rPr>
        <w:t>дания.</w:t>
      </w:r>
    </w:p>
    <w:p w:rsidR="00062D43" w:rsidRDefault="00062D43">
      <w:pPr>
        <w:pStyle w:val="1ffb"/>
        <w:ind w:firstLine="567"/>
        <w:jc w:val="both"/>
        <w:rPr>
          <w:rFonts w:cs="Times New Roman"/>
          <w:b/>
          <w:bCs/>
          <w:spacing w:val="-4"/>
        </w:rPr>
      </w:pPr>
    </w:p>
    <w:p w:rsidR="00062D43" w:rsidRDefault="00832045">
      <w:pPr>
        <w:pStyle w:val="1ffb"/>
        <w:ind w:firstLine="709"/>
        <w:jc w:val="center"/>
      </w:pPr>
      <w:r>
        <w:rPr>
          <w:rFonts w:cs="Times New Roman"/>
          <w:b/>
          <w:bCs/>
          <w:spacing w:val="-1"/>
          <w:sz w:val="24"/>
          <w:szCs w:val="24"/>
        </w:rPr>
        <w:t>4. ГАРАНТИИ И</w:t>
      </w:r>
      <w:r>
        <w:rPr>
          <w:rFonts w:cs="Times New Roman"/>
          <w:b/>
          <w:bCs/>
          <w:spacing w:val="-1"/>
          <w:sz w:val="24"/>
          <w:szCs w:val="24"/>
        </w:rPr>
        <w:t xml:space="preserve"> ГАРАНТИЙНЫЕ ОБЯЗАТЕЛЬСТВА</w:t>
      </w:r>
    </w:p>
    <w:p w:rsidR="00062D43" w:rsidRDefault="00832045">
      <w:pPr>
        <w:pStyle w:val="1ffb"/>
        <w:tabs>
          <w:tab w:val="left" w:pos="851"/>
          <w:tab w:val="left" w:pos="1276"/>
        </w:tabs>
        <w:ind w:firstLine="567"/>
        <w:jc w:val="both"/>
      </w:pPr>
      <w:r>
        <w:rPr>
          <w:rFonts w:eastAsia="Times New Roman" w:cs="Times New Roman"/>
          <w:sz w:val="24"/>
          <w:szCs w:val="24"/>
          <w:lang w:eastAsia="zh-CN"/>
        </w:rPr>
        <w:t>Исполнитель гарантирует качество оказываемых услуг действующим стандартам, нормам, правилам и техническим условиям, утвержденным на данный вид услуг.</w:t>
      </w:r>
    </w:p>
    <w:p w:rsidR="00062D43" w:rsidRDefault="00832045">
      <w:pPr>
        <w:pStyle w:val="affff4"/>
        <w:tabs>
          <w:tab w:val="left" w:pos="851"/>
          <w:tab w:val="left" w:pos="1276"/>
        </w:tabs>
        <w:ind w:left="0" w:firstLine="567"/>
        <w:jc w:val="both"/>
      </w:pPr>
      <w:r>
        <w:rPr>
          <w:rFonts w:cs="Times New Roman"/>
          <w:sz w:val="24"/>
          <w:szCs w:val="24"/>
          <w:lang w:eastAsia="zh-CN"/>
        </w:rPr>
        <w:lastRenderedPageBreak/>
        <w:t xml:space="preserve">Исполнитель выполняет гарантийные обязательства без дополнительных расходов со </w:t>
      </w:r>
      <w:r>
        <w:rPr>
          <w:rFonts w:cs="Times New Roman"/>
          <w:sz w:val="24"/>
          <w:szCs w:val="24"/>
          <w:lang w:eastAsia="zh-CN"/>
        </w:rPr>
        <w:t>ст</w:t>
      </w:r>
      <w:r>
        <w:rPr>
          <w:rFonts w:cs="Times New Roman"/>
          <w:sz w:val="24"/>
          <w:szCs w:val="24"/>
          <w:lang w:eastAsia="zh-CN"/>
        </w:rPr>
        <w:t>о</w:t>
      </w:r>
      <w:r>
        <w:rPr>
          <w:rFonts w:cs="Times New Roman"/>
          <w:sz w:val="24"/>
          <w:szCs w:val="24"/>
          <w:lang w:eastAsia="zh-CN"/>
        </w:rPr>
        <w:t>роны Заказчика. Устранение недостатков оказанных услуг осуществляется Исполнителем за свой счет.</w:t>
      </w:r>
    </w:p>
    <w:p w:rsidR="00062D43" w:rsidRDefault="00832045">
      <w:pPr>
        <w:pStyle w:val="affff4"/>
        <w:tabs>
          <w:tab w:val="left" w:pos="851"/>
          <w:tab w:val="left" w:pos="1276"/>
        </w:tabs>
        <w:ind w:left="0" w:firstLine="567"/>
        <w:jc w:val="both"/>
      </w:pPr>
      <w:r>
        <w:rPr>
          <w:rFonts w:cs="Times New Roman"/>
          <w:sz w:val="24"/>
          <w:szCs w:val="24"/>
          <w:lang w:eastAsia="zh-CN"/>
        </w:rPr>
        <w:t xml:space="preserve">Гарантийный срок на оказанные услуги составляет 3 (три) месяца </w:t>
      </w:r>
      <w:proofErr w:type="gramStart"/>
      <w:r>
        <w:rPr>
          <w:rFonts w:cs="Times New Roman"/>
          <w:sz w:val="24"/>
          <w:szCs w:val="24"/>
          <w:lang w:eastAsia="zh-CN"/>
        </w:rPr>
        <w:t>с даты подписания</w:t>
      </w:r>
      <w:proofErr w:type="gramEnd"/>
      <w:r>
        <w:rPr>
          <w:rFonts w:cs="Times New Roman"/>
          <w:sz w:val="24"/>
          <w:szCs w:val="24"/>
          <w:lang w:eastAsia="zh-CN"/>
        </w:rPr>
        <w:t xml:space="preserve"> Ст</w:t>
      </w:r>
      <w:r>
        <w:rPr>
          <w:rFonts w:cs="Times New Roman"/>
          <w:sz w:val="24"/>
          <w:szCs w:val="24"/>
          <w:lang w:eastAsia="zh-CN"/>
        </w:rPr>
        <w:t>о</w:t>
      </w:r>
      <w:r>
        <w:rPr>
          <w:rFonts w:cs="Times New Roman"/>
          <w:sz w:val="24"/>
          <w:szCs w:val="24"/>
          <w:lang w:eastAsia="zh-CN"/>
        </w:rPr>
        <w:t>ронами документа о приемке.</w:t>
      </w:r>
    </w:p>
    <w:p w:rsidR="00062D43" w:rsidRDefault="00832045">
      <w:pPr>
        <w:pStyle w:val="affff4"/>
        <w:tabs>
          <w:tab w:val="left" w:pos="851"/>
          <w:tab w:val="left" w:pos="1276"/>
        </w:tabs>
        <w:ind w:left="0" w:firstLine="567"/>
        <w:jc w:val="both"/>
      </w:pPr>
      <w:r>
        <w:rPr>
          <w:rFonts w:cs="Times New Roman"/>
          <w:sz w:val="24"/>
          <w:szCs w:val="24"/>
          <w:lang w:eastAsia="zh-CN"/>
        </w:rPr>
        <w:t>Исполнитель в течение гарантийного срока обе</w:t>
      </w:r>
      <w:r>
        <w:rPr>
          <w:rFonts w:cs="Times New Roman"/>
          <w:sz w:val="24"/>
          <w:szCs w:val="24"/>
          <w:lang w:eastAsia="zh-CN"/>
        </w:rPr>
        <w:t>спечивает устранение недостатков оказа</w:t>
      </w:r>
      <w:r>
        <w:rPr>
          <w:rFonts w:cs="Times New Roman"/>
          <w:sz w:val="24"/>
          <w:szCs w:val="24"/>
          <w:lang w:eastAsia="zh-CN"/>
        </w:rPr>
        <w:t>н</w:t>
      </w:r>
      <w:r>
        <w:rPr>
          <w:rFonts w:cs="Times New Roman"/>
          <w:sz w:val="24"/>
          <w:szCs w:val="24"/>
          <w:lang w:eastAsia="zh-CN"/>
        </w:rPr>
        <w:t>ных услуг в течение 10 (десяти) рабочих дней с момента поступления заявки.</w:t>
      </w:r>
    </w:p>
    <w:p w:rsidR="00062D43" w:rsidRDefault="00832045">
      <w:pPr>
        <w:pStyle w:val="affff4"/>
        <w:tabs>
          <w:tab w:val="left" w:pos="851"/>
          <w:tab w:val="left" w:pos="1276"/>
        </w:tabs>
        <w:ind w:left="0" w:firstLine="567"/>
        <w:jc w:val="both"/>
      </w:pPr>
      <w:proofErr w:type="gramStart"/>
      <w:r>
        <w:rPr>
          <w:rFonts w:cs="Times New Roman"/>
          <w:sz w:val="24"/>
          <w:szCs w:val="24"/>
          <w:lang w:eastAsia="zh-CN"/>
        </w:rPr>
        <w:t>В случае обнаружения в гарантийные сроки недостатков, в том числе скрытых, Исполн</w:t>
      </w:r>
      <w:r>
        <w:rPr>
          <w:rFonts w:cs="Times New Roman"/>
          <w:sz w:val="24"/>
          <w:szCs w:val="24"/>
          <w:lang w:eastAsia="zh-CN"/>
        </w:rPr>
        <w:t>и</w:t>
      </w:r>
      <w:r>
        <w:rPr>
          <w:rFonts w:cs="Times New Roman"/>
          <w:sz w:val="24"/>
          <w:szCs w:val="24"/>
          <w:lang w:eastAsia="zh-CN"/>
        </w:rPr>
        <w:t>тель  за свой счет и своими силами в соответствии с извещени</w:t>
      </w:r>
      <w:r>
        <w:rPr>
          <w:rFonts w:cs="Times New Roman"/>
          <w:sz w:val="24"/>
          <w:szCs w:val="24"/>
          <w:lang w:eastAsia="zh-CN"/>
        </w:rPr>
        <w:t>ем Заказчика, устраняет выявле</w:t>
      </w:r>
      <w:r>
        <w:rPr>
          <w:rFonts w:cs="Times New Roman"/>
          <w:sz w:val="24"/>
          <w:szCs w:val="24"/>
          <w:lang w:eastAsia="zh-CN"/>
        </w:rPr>
        <w:t>н</w:t>
      </w:r>
      <w:r>
        <w:rPr>
          <w:rFonts w:cs="Times New Roman"/>
          <w:sz w:val="24"/>
          <w:szCs w:val="24"/>
          <w:lang w:eastAsia="zh-CN"/>
        </w:rPr>
        <w:t>ные недостатки методом удалённого администрирования, либо в случае невозможности устр</w:t>
      </w:r>
      <w:r>
        <w:rPr>
          <w:rFonts w:cs="Times New Roman"/>
          <w:sz w:val="24"/>
          <w:szCs w:val="24"/>
          <w:lang w:eastAsia="zh-CN"/>
        </w:rPr>
        <w:t>а</w:t>
      </w:r>
      <w:r>
        <w:rPr>
          <w:rFonts w:cs="Times New Roman"/>
          <w:sz w:val="24"/>
          <w:szCs w:val="24"/>
          <w:lang w:eastAsia="zh-CN"/>
        </w:rPr>
        <w:t>нения недостатков таким способом, направляет в течение 5 (пяти) рабочих дней с момента п</w:t>
      </w:r>
      <w:r>
        <w:rPr>
          <w:rFonts w:cs="Times New Roman"/>
          <w:sz w:val="24"/>
          <w:szCs w:val="24"/>
          <w:lang w:eastAsia="zh-CN"/>
        </w:rPr>
        <w:t>о</w:t>
      </w:r>
      <w:r>
        <w:rPr>
          <w:rFonts w:cs="Times New Roman"/>
          <w:sz w:val="24"/>
          <w:szCs w:val="24"/>
          <w:lang w:eastAsia="zh-CN"/>
        </w:rPr>
        <w:t>лучения извещения в письменной форме своего уполно</w:t>
      </w:r>
      <w:r>
        <w:rPr>
          <w:rFonts w:cs="Times New Roman"/>
          <w:sz w:val="24"/>
          <w:szCs w:val="24"/>
          <w:lang w:eastAsia="zh-CN"/>
        </w:rPr>
        <w:t>моченного представителя для устран</w:t>
      </w:r>
      <w:r>
        <w:rPr>
          <w:rFonts w:cs="Times New Roman"/>
          <w:sz w:val="24"/>
          <w:szCs w:val="24"/>
          <w:lang w:eastAsia="zh-CN"/>
        </w:rPr>
        <w:t>е</w:t>
      </w:r>
      <w:r>
        <w:rPr>
          <w:rFonts w:cs="Times New Roman"/>
          <w:sz w:val="24"/>
          <w:szCs w:val="24"/>
          <w:lang w:eastAsia="zh-CN"/>
        </w:rPr>
        <w:t>ния недостатков на месте, либо</w:t>
      </w:r>
      <w:proofErr w:type="gramEnd"/>
      <w:r>
        <w:rPr>
          <w:rFonts w:cs="Times New Roman"/>
          <w:sz w:val="24"/>
          <w:szCs w:val="24"/>
          <w:lang w:eastAsia="zh-CN"/>
        </w:rPr>
        <w:t xml:space="preserve"> составления акта, если недостатки невозможно устранить в установленные сроки. </w:t>
      </w:r>
    </w:p>
    <w:p w:rsidR="00062D43" w:rsidRDefault="00832045">
      <w:pPr>
        <w:pStyle w:val="affff4"/>
        <w:tabs>
          <w:tab w:val="left" w:pos="851"/>
          <w:tab w:val="left" w:pos="1276"/>
        </w:tabs>
        <w:ind w:left="0" w:firstLine="567"/>
        <w:jc w:val="both"/>
        <w:rPr>
          <w:rFonts w:cs="Times New Roman"/>
          <w:sz w:val="24"/>
          <w:szCs w:val="24"/>
          <w:lang w:eastAsia="zh-CN"/>
        </w:rPr>
      </w:pPr>
      <w:r>
        <w:rPr>
          <w:rFonts w:cs="Times New Roman"/>
          <w:sz w:val="24"/>
          <w:szCs w:val="24"/>
          <w:lang w:eastAsia="zh-CN"/>
        </w:rPr>
        <w:t xml:space="preserve">В случае </w:t>
      </w:r>
      <w:proofErr w:type="spellStart"/>
      <w:r>
        <w:rPr>
          <w:rFonts w:cs="Times New Roman"/>
          <w:sz w:val="24"/>
          <w:szCs w:val="24"/>
          <w:lang w:eastAsia="zh-CN"/>
        </w:rPr>
        <w:t>неустранения</w:t>
      </w:r>
      <w:proofErr w:type="spellEnd"/>
      <w:r>
        <w:rPr>
          <w:rFonts w:cs="Times New Roman"/>
          <w:sz w:val="24"/>
          <w:szCs w:val="24"/>
          <w:lang w:eastAsia="zh-CN"/>
        </w:rPr>
        <w:t xml:space="preserve"> недостатков и неявки уполномоченного представителя Исполнит</w:t>
      </w:r>
      <w:r>
        <w:rPr>
          <w:rFonts w:cs="Times New Roman"/>
          <w:sz w:val="24"/>
          <w:szCs w:val="24"/>
          <w:lang w:eastAsia="zh-CN"/>
        </w:rPr>
        <w:t>е</w:t>
      </w:r>
      <w:r>
        <w:rPr>
          <w:rFonts w:cs="Times New Roman"/>
          <w:sz w:val="24"/>
          <w:szCs w:val="24"/>
          <w:lang w:eastAsia="zh-CN"/>
        </w:rPr>
        <w:t>ля в установленный срок, Зака</w:t>
      </w:r>
      <w:r>
        <w:rPr>
          <w:rFonts w:cs="Times New Roman"/>
          <w:sz w:val="24"/>
          <w:szCs w:val="24"/>
          <w:lang w:eastAsia="zh-CN"/>
        </w:rPr>
        <w:t xml:space="preserve">зчик назначает комиссию с участием представителей Заказчика, </w:t>
      </w:r>
      <w:proofErr w:type="gramStart"/>
      <w:r>
        <w:rPr>
          <w:rFonts w:cs="Times New Roman"/>
          <w:sz w:val="24"/>
          <w:szCs w:val="24"/>
          <w:lang w:eastAsia="zh-CN"/>
        </w:rPr>
        <w:t>которая</w:t>
      </w:r>
      <w:proofErr w:type="gramEnd"/>
      <w:r>
        <w:rPr>
          <w:rFonts w:cs="Times New Roman"/>
          <w:sz w:val="24"/>
          <w:szCs w:val="24"/>
          <w:lang w:eastAsia="zh-CN"/>
        </w:rPr>
        <w:t xml:space="preserve"> определяет недостатки или назначает независимую экспертизу (выбор организации для экспертизы осуществляется Заказчиком). На основании заключения комиссии или результатов экспертизы комисс</w:t>
      </w:r>
      <w:r>
        <w:rPr>
          <w:rFonts w:cs="Times New Roman"/>
          <w:sz w:val="24"/>
          <w:szCs w:val="24"/>
          <w:lang w:eastAsia="zh-CN"/>
        </w:rPr>
        <w:t>ия принимает решение об устранении недостатков в оказанных услугах. Р</w:t>
      </w:r>
      <w:r>
        <w:rPr>
          <w:rFonts w:cs="Times New Roman"/>
          <w:sz w:val="24"/>
          <w:szCs w:val="24"/>
          <w:lang w:eastAsia="zh-CN"/>
        </w:rPr>
        <w:t>е</w:t>
      </w:r>
      <w:r>
        <w:rPr>
          <w:rFonts w:cs="Times New Roman"/>
          <w:sz w:val="24"/>
          <w:szCs w:val="24"/>
          <w:lang w:eastAsia="zh-CN"/>
        </w:rPr>
        <w:t>шение комиссии направляется Исполнителю в день его принятия. Исполнитель в течение 3 (трёх) рабочих дней с момента получения решения комиссии обязан известить Заказчика о ср</w:t>
      </w:r>
      <w:r>
        <w:rPr>
          <w:rFonts w:cs="Times New Roman"/>
          <w:sz w:val="24"/>
          <w:szCs w:val="24"/>
          <w:lang w:eastAsia="zh-CN"/>
        </w:rPr>
        <w:t>о</w:t>
      </w:r>
      <w:r>
        <w:rPr>
          <w:rFonts w:cs="Times New Roman"/>
          <w:sz w:val="24"/>
          <w:szCs w:val="24"/>
          <w:lang w:eastAsia="zh-CN"/>
        </w:rPr>
        <w:t>ках выполнен</w:t>
      </w:r>
      <w:r>
        <w:rPr>
          <w:rFonts w:cs="Times New Roman"/>
          <w:sz w:val="24"/>
          <w:szCs w:val="24"/>
          <w:lang w:eastAsia="zh-CN"/>
        </w:rPr>
        <w:t>ия требований Заказчика. При отсутствии ответа Исполнителя, либо при его н</w:t>
      </w:r>
      <w:r>
        <w:rPr>
          <w:rFonts w:cs="Times New Roman"/>
          <w:sz w:val="24"/>
          <w:szCs w:val="24"/>
          <w:lang w:eastAsia="zh-CN"/>
        </w:rPr>
        <w:t>е</w:t>
      </w:r>
      <w:r>
        <w:rPr>
          <w:rFonts w:cs="Times New Roman"/>
          <w:sz w:val="24"/>
          <w:szCs w:val="24"/>
          <w:lang w:eastAsia="zh-CN"/>
        </w:rPr>
        <w:t>обоснованном отказе от устранения недостатков в оказанных услугах, Заказчик устраняет нед</w:t>
      </w:r>
      <w:r>
        <w:rPr>
          <w:rFonts w:cs="Times New Roman"/>
          <w:sz w:val="24"/>
          <w:szCs w:val="24"/>
          <w:lang w:eastAsia="zh-CN"/>
        </w:rPr>
        <w:t>о</w:t>
      </w:r>
      <w:r>
        <w:rPr>
          <w:rFonts w:cs="Times New Roman"/>
          <w:sz w:val="24"/>
          <w:szCs w:val="24"/>
          <w:lang w:eastAsia="zh-CN"/>
        </w:rPr>
        <w:t>статки в оказанных услугах своими силами или силами третьих лиц с последующим возлож</w:t>
      </w:r>
      <w:r>
        <w:rPr>
          <w:rFonts w:cs="Times New Roman"/>
          <w:sz w:val="24"/>
          <w:szCs w:val="24"/>
          <w:lang w:eastAsia="zh-CN"/>
        </w:rPr>
        <w:t>е</w:t>
      </w:r>
      <w:r>
        <w:rPr>
          <w:rFonts w:cs="Times New Roman"/>
          <w:sz w:val="24"/>
          <w:szCs w:val="24"/>
          <w:lang w:eastAsia="zh-CN"/>
        </w:rPr>
        <w:t>нием п</w:t>
      </w:r>
      <w:r>
        <w:rPr>
          <w:rFonts w:cs="Times New Roman"/>
          <w:sz w:val="24"/>
          <w:szCs w:val="24"/>
          <w:lang w:eastAsia="zh-CN"/>
        </w:rPr>
        <w:t>онесенных затрат на Исполнителя.</w:t>
      </w:r>
    </w:p>
    <w:p w:rsidR="00062D43" w:rsidRDefault="00062D43">
      <w:pPr>
        <w:pStyle w:val="affff4"/>
        <w:tabs>
          <w:tab w:val="left" w:pos="851"/>
          <w:tab w:val="left" w:pos="1276"/>
        </w:tabs>
        <w:ind w:left="0" w:firstLine="567"/>
        <w:jc w:val="both"/>
        <w:rPr>
          <w:rFonts w:cs="Times New Roman"/>
          <w:sz w:val="24"/>
          <w:szCs w:val="24"/>
          <w:lang w:eastAsia="zh-CN"/>
        </w:rPr>
      </w:pPr>
    </w:p>
    <w:p w:rsidR="00062D43" w:rsidRDefault="00062D43">
      <w:pPr>
        <w:pStyle w:val="affff4"/>
        <w:tabs>
          <w:tab w:val="left" w:pos="851"/>
          <w:tab w:val="left" w:pos="1276"/>
        </w:tabs>
        <w:ind w:left="0" w:firstLine="567"/>
        <w:jc w:val="both"/>
        <w:rPr>
          <w:rFonts w:cs="Times New Roman"/>
          <w:sz w:val="24"/>
          <w:szCs w:val="24"/>
          <w:lang w:eastAsia="zh-CN"/>
        </w:rPr>
      </w:pPr>
    </w:p>
    <w:p w:rsidR="00062D43" w:rsidRDefault="00062D43">
      <w:pPr>
        <w:pStyle w:val="affff4"/>
        <w:tabs>
          <w:tab w:val="left" w:pos="851"/>
          <w:tab w:val="left" w:pos="1276"/>
        </w:tabs>
        <w:ind w:left="0" w:firstLine="567"/>
        <w:jc w:val="both"/>
        <w:rPr>
          <w:rFonts w:cs="Times New Roman"/>
          <w:sz w:val="24"/>
          <w:szCs w:val="24"/>
          <w:lang w:eastAsia="zh-CN"/>
        </w:rPr>
      </w:pPr>
    </w:p>
    <w:p w:rsidR="00062D43" w:rsidRDefault="00062D43">
      <w:pPr>
        <w:pStyle w:val="affff4"/>
        <w:tabs>
          <w:tab w:val="left" w:pos="851"/>
          <w:tab w:val="left" w:pos="1276"/>
        </w:tabs>
        <w:ind w:left="0" w:firstLine="567"/>
        <w:jc w:val="both"/>
        <w:rPr>
          <w:rFonts w:cs="Times New Roman"/>
          <w:sz w:val="24"/>
          <w:szCs w:val="24"/>
          <w:lang w:eastAsia="zh-CN"/>
        </w:rPr>
      </w:pPr>
    </w:p>
    <w:p w:rsidR="00062D43" w:rsidRDefault="00062D43">
      <w:pPr>
        <w:pStyle w:val="affff4"/>
        <w:tabs>
          <w:tab w:val="left" w:pos="851"/>
          <w:tab w:val="left" w:pos="1276"/>
        </w:tabs>
        <w:ind w:left="0" w:firstLine="567"/>
        <w:jc w:val="both"/>
        <w:rPr>
          <w:rFonts w:cs="Times New Roman"/>
          <w:sz w:val="24"/>
          <w:szCs w:val="24"/>
          <w:lang w:eastAsia="zh-CN"/>
        </w:rPr>
      </w:pPr>
    </w:p>
    <w:p w:rsidR="00062D43" w:rsidRDefault="00062D43">
      <w:pPr>
        <w:pStyle w:val="affff4"/>
        <w:tabs>
          <w:tab w:val="left" w:pos="851"/>
          <w:tab w:val="left" w:pos="1276"/>
        </w:tabs>
        <w:ind w:left="0" w:firstLine="567"/>
        <w:jc w:val="both"/>
        <w:rPr>
          <w:rFonts w:cs="Times New Roman"/>
          <w:sz w:val="24"/>
          <w:szCs w:val="24"/>
          <w:lang w:eastAsia="zh-CN"/>
        </w:rPr>
      </w:pPr>
    </w:p>
    <w:p w:rsidR="00062D43" w:rsidRDefault="00062D43">
      <w:pPr>
        <w:pStyle w:val="affff4"/>
        <w:tabs>
          <w:tab w:val="left" w:pos="851"/>
          <w:tab w:val="left" w:pos="1276"/>
        </w:tabs>
        <w:ind w:left="0" w:firstLine="567"/>
        <w:jc w:val="both"/>
        <w:rPr>
          <w:rFonts w:cs="Times New Roman"/>
          <w:sz w:val="24"/>
          <w:szCs w:val="24"/>
          <w:lang w:eastAsia="zh-CN"/>
        </w:rPr>
      </w:pPr>
    </w:p>
    <w:p w:rsidR="00062D43" w:rsidRDefault="00062D43">
      <w:pPr>
        <w:pStyle w:val="affff4"/>
        <w:tabs>
          <w:tab w:val="left" w:pos="851"/>
          <w:tab w:val="left" w:pos="1276"/>
        </w:tabs>
        <w:ind w:left="0" w:firstLine="567"/>
        <w:jc w:val="both"/>
        <w:rPr>
          <w:rFonts w:cs="Times New Roman"/>
          <w:sz w:val="24"/>
          <w:szCs w:val="24"/>
          <w:lang w:eastAsia="zh-CN"/>
        </w:rPr>
      </w:pPr>
    </w:p>
    <w:p w:rsidR="00062D43" w:rsidRDefault="00062D43">
      <w:pPr>
        <w:pStyle w:val="affff4"/>
        <w:tabs>
          <w:tab w:val="left" w:pos="851"/>
          <w:tab w:val="left" w:pos="1276"/>
        </w:tabs>
        <w:ind w:left="0" w:firstLine="567"/>
        <w:jc w:val="both"/>
        <w:rPr>
          <w:rFonts w:cs="Times New Roman"/>
          <w:sz w:val="24"/>
          <w:szCs w:val="24"/>
          <w:lang w:eastAsia="zh-CN"/>
        </w:rPr>
      </w:pPr>
    </w:p>
    <w:p w:rsidR="00062D43" w:rsidRDefault="00062D43">
      <w:pPr>
        <w:pStyle w:val="affff4"/>
        <w:tabs>
          <w:tab w:val="left" w:pos="851"/>
          <w:tab w:val="left" w:pos="1276"/>
        </w:tabs>
        <w:ind w:left="0" w:firstLine="567"/>
        <w:jc w:val="both"/>
        <w:rPr>
          <w:rFonts w:cs="Times New Roman"/>
          <w:sz w:val="24"/>
          <w:szCs w:val="24"/>
          <w:lang w:eastAsia="zh-CN"/>
        </w:rPr>
      </w:pPr>
    </w:p>
    <w:p w:rsidR="00062D43" w:rsidRDefault="00062D43">
      <w:pPr>
        <w:pStyle w:val="affff4"/>
        <w:tabs>
          <w:tab w:val="left" w:pos="851"/>
          <w:tab w:val="left" w:pos="1276"/>
        </w:tabs>
        <w:ind w:left="0" w:firstLine="567"/>
        <w:jc w:val="both"/>
        <w:rPr>
          <w:rFonts w:cs="Times New Roman"/>
          <w:sz w:val="24"/>
          <w:szCs w:val="24"/>
          <w:lang w:eastAsia="zh-CN"/>
        </w:rPr>
      </w:pPr>
    </w:p>
    <w:p w:rsidR="00062D43" w:rsidRDefault="00062D43">
      <w:pPr>
        <w:pStyle w:val="affff4"/>
        <w:tabs>
          <w:tab w:val="left" w:pos="851"/>
          <w:tab w:val="left" w:pos="1276"/>
        </w:tabs>
        <w:ind w:left="0" w:firstLine="567"/>
        <w:jc w:val="both"/>
        <w:rPr>
          <w:rFonts w:cs="Times New Roman"/>
          <w:sz w:val="24"/>
          <w:szCs w:val="24"/>
          <w:lang w:eastAsia="zh-CN"/>
        </w:rPr>
      </w:pPr>
    </w:p>
    <w:p w:rsidR="00062D43" w:rsidRDefault="00062D43">
      <w:pPr>
        <w:pStyle w:val="affff4"/>
        <w:tabs>
          <w:tab w:val="left" w:pos="851"/>
          <w:tab w:val="left" w:pos="1276"/>
        </w:tabs>
        <w:ind w:left="0" w:firstLine="567"/>
        <w:jc w:val="both"/>
        <w:rPr>
          <w:rFonts w:cs="Times New Roman"/>
          <w:sz w:val="24"/>
          <w:szCs w:val="24"/>
          <w:lang w:eastAsia="zh-CN"/>
        </w:rPr>
      </w:pPr>
    </w:p>
    <w:p w:rsidR="00062D43" w:rsidRDefault="00062D43">
      <w:pPr>
        <w:pStyle w:val="affff4"/>
        <w:tabs>
          <w:tab w:val="left" w:pos="851"/>
          <w:tab w:val="left" w:pos="1276"/>
        </w:tabs>
        <w:ind w:left="0" w:firstLine="567"/>
        <w:jc w:val="both"/>
        <w:rPr>
          <w:rFonts w:cs="Times New Roman"/>
          <w:sz w:val="24"/>
          <w:szCs w:val="24"/>
          <w:lang w:eastAsia="zh-CN"/>
        </w:rPr>
      </w:pPr>
    </w:p>
    <w:p w:rsidR="00062D43" w:rsidRDefault="00062D43">
      <w:pPr>
        <w:pStyle w:val="affff4"/>
        <w:tabs>
          <w:tab w:val="left" w:pos="851"/>
          <w:tab w:val="left" w:pos="1276"/>
        </w:tabs>
        <w:ind w:left="0" w:firstLine="567"/>
        <w:jc w:val="both"/>
        <w:rPr>
          <w:rFonts w:cs="Times New Roman"/>
          <w:sz w:val="24"/>
          <w:szCs w:val="24"/>
          <w:lang w:eastAsia="zh-CN"/>
        </w:rPr>
      </w:pPr>
    </w:p>
    <w:p w:rsidR="00062D43" w:rsidRDefault="00062D43">
      <w:pPr>
        <w:pStyle w:val="affff4"/>
        <w:tabs>
          <w:tab w:val="left" w:pos="851"/>
          <w:tab w:val="left" w:pos="1276"/>
        </w:tabs>
        <w:ind w:left="0" w:firstLine="567"/>
        <w:jc w:val="both"/>
        <w:rPr>
          <w:rFonts w:cs="Times New Roman"/>
          <w:sz w:val="24"/>
          <w:szCs w:val="24"/>
          <w:lang w:eastAsia="zh-CN"/>
        </w:rPr>
      </w:pPr>
    </w:p>
    <w:p w:rsidR="00062D43" w:rsidRDefault="00062D43">
      <w:pPr>
        <w:pStyle w:val="affff4"/>
        <w:tabs>
          <w:tab w:val="left" w:pos="851"/>
          <w:tab w:val="left" w:pos="1276"/>
        </w:tabs>
        <w:ind w:left="0" w:firstLine="567"/>
        <w:jc w:val="both"/>
        <w:rPr>
          <w:rFonts w:cs="Times New Roman"/>
          <w:sz w:val="24"/>
          <w:szCs w:val="24"/>
          <w:lang w:eastAsia="zh-CN"/>
        </w:rPr>
      </w:pPr>
    </w:p>
    <w:p w:rsidR="00062D43" w:rsidRDefault="00062D43">
      <w:pPr>
        <w:pStyle w:val="affff4"/>
        <w:tabs>
          <w:tab w:val="left" w:pos="851"/>
          <w:tab w:val="left" w:pos="1276"/>
        </w:tabs>
        <w:ind w:left="0" w:firstLine="567"/>
        <w:jc w:val="both"/>
        <w:rPr>
          <w:rFonts w:cs="Times New Roman"/>
          <w:sz w:val="24"/>
          <w:szCs w:val="24"/>
          <w:lang w:eastAsia="zh-CN"/>
        </w:rPr>
      </w:pPr>
    </w:p>
    <w:p w:rsidR="00062D43" w:rsidRDefault="00062D43">
      <w:pPr>
        <w:pStyle w:val="affff4"/>
        <w:tabs>
          <w:tab w:val="left" w:pos="851"/>
          <w:tab w:val="left" w:pos="1276"/>
        </w:tabs>
        <w:ind w:left="0" w:firstLine="567"/>
        <w:jc w:val="both"/>
        <w:rPr>
          <w:rFonts w:cs="Times New Roman"/>
          <w:sz w:val="24"/>
          <w:szCs w:val="24"/>
          <w:lang w:eastAsia="zh-CN"/>
        </w:rPr>
      </w:pPr>
    </w:p>
    <w:p w:rsidR="00062D43" w:rsidRDefault="00062D43">
      <w:pPr>
        <w:pStyle w:val="affff4"/>
        <w:tabs>
          <w:tab w:val="left" w:pos="851"/>
          <w:tab w:val="left" w:pos="1276"/>
        </w:tabs>
        <w:ind w:left="0" w:firstLine="567"/>
        <w:jc w:val="both"/>
        <w:rPr>
          <w:rFonts w:cs="Times New Roman"/>
          <w:sz w:val="24"/>
          <w:szCs w:val="24"/>
          <w:lang w:eastAsia="zh-CN"/>
        </w:rPr>
      </w:pPr>
    </w:p>
    <w:p w:rsidR="00062D43" w:rsidRDefault="00062D43">
      <w:pPr>
        <w:pStyle w:val="affff4"/>
        <w:tabs>
          <w:tab w:val="left" w:pos="851"/>
          <w:tab w:val="left" w:pos="1276"/>
        </w:tabs>
        <w:ind w:left="0" w:firstLine="567"/>
        <w:jc w:val="both"/>
        <w:rPr>
          <w:rFonts w:cs="Times New Roman"/>
          <w:sz w:val="24"/>
          <w:szCs w:val="24"/>
          <w:lang w:eastAsia="zh-CN"/>
        </w:rPr>
      </w:pPr>
    </w:p>
    <w:p w:rsidR="00062D43" w:rsidRDefault="00062D43">
      <w:pPr>
        <w:pStyle w:val="affff4"/>
        <w:tabs>
          <w:tab w:val="left" w:pos="851"/>
          <w:tab w:val="left" w:pos="1276"/>
        </w:tabs>
        <w:ind w:left="0" w:firstLine="567"/>
        <w:jc w:val="both"/>
        <w:rPr>
          <w:rFonts w:cs="Times New Roman"/>
          <w:sz w:val="24"/>
          <w:szCs w:val="24"/>
          <w:lang w:eastAsia="zh-CN"/>
        </w:rPr>
      </w:pPr>
    </w:p>
    <w:p w:rsidR="00062D43" w:rsidRDefault="00062D43">
      <w:pPr>
        <w:pStyle w:val="affff4"/>
        <w:tabs>
          <w:tab w:val="left" w:pos="851"/>
          <w:tab w:val="left" w:pos="1276"/>
        </w:tabs>
        <w:ind w:left="0" w:firstLine="567"/>
        <w:jc w:val="both"/>
        <w:rPr>
          <w:rFonts w:cs="Times New Roman"/>
          <w:sz w:val="24"/>
          <w:szCs w:val="24"/>
          <w:lang w:eastAsia="zh-CN"/>
        </w:rPr>
      </w:pPr>
    </w:p>
    <w:p w:rsidR="00062D43" w:rsidRDefault="00062D43">
      <w:pPr>
        <w:pStyle w:val="affff4"/>
        <w:tabs>
          <w:tab w:val="left" w:pos="851"/>
          <w:tab w:val="left" w:pos="1276"/>
        </w:tabs>
        <w:ind w:left="0" w:firstLine="567"/>
        <w:jc w:val="both"/>
        <w:rPr>
          <w:rFonts w:cs="Times New Roman"/>
          <w:sz w:val="24"/>
          <w:szCs w:val="24"/>
          <w:lang w:eastAsia="zh-CN"/>
        </w:rPr>
      </w:pPr>
    </w:p>
    <w:p w:rsidR="00062D43" w:rsidRDefault="00062D43">
      <w:pPr>
        <w:pStyle w:val="affff4"/>
        <w:tabs>
          <w:tab w:val="left" w:pos="851"/>
          <w:tab w:val="left" w:pos="1276"/>
        </w:tabs>
        <w:ind w:left="0" w:firstLine="567"/>
        <w:jc w:val="both"/>
        <w:rPr>
          <w:rFonts w:cs="Times New Roman"/>
          <w:sz w:val="24"/>
          <w:szCs w:val="24"/>
          <w:lang w:eastAsia="zh-CN"/>
        </w:rPr>
      </w:pPr>
    </w:p>
    <w:p w:rsidR="00062D43" w:rsidRDefault="00062D43">
      <w:pPr>
        <w:pStyle w:val="affff4"/>
        <w:tabs>
          <w:tab w:val="left" w:pos="851"/>
          <w:tab w:val="left" w:pos="1276"/>
        </w:tabs>
        <w:ind w:left="0"/>
        <w:jc w:val="both"/>
        <w:rPr>
          <w:rFonts w:cs="Times New Roman"/>
          <w:sz w:val="24"/>
          <w:szCs w:val="24"/>
          <w:lang w:eastAsia="zh-CN"/>
        </w:rPr>
      </w:pPr>
    </w:p>
    <w:p w:rsidR="00062D43" w:rsidRDefault="00062D43">
      <w:pPr>
        <w:pStyle w:val="1ffb"/>
        <w:rPr>
          <w:rFonts w:cs="Times New Roman"/>
        </w:rPr>
      </w:pPr>
    </w:p>
    <w:p w:rsidR="00062D43" w:rsidRDefault="00832045">
      <w:pPr>
        <w:jc w:val="right"/>
      </w:pPr>
      <w:r>
        <w:lastRenderedPageBreak/>
        <w:t>Приложение №2</w:t>
      </w:r>
    </w:p>
    <w:p w:rsidR="00062D43" w:rsidRDefault="00832045">
      <w:pPr>
        <w:pStyle w:val="1ffb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к Государственному контракту </w:t>
      </w:r>
    </w:p>
    <w:p w:rsidR="00062D43" w:rsidRDefault="00832045">
      <w:pPr>
        <w:pStyle w:val="1ffb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от «___»________2026 года №_____</w:t>
      </w:r>
    </w:p>
    <w:p w:rsidR="00062D43" w:rsidRDefault="00062D43">
      <w:pPr>
        <w:pStyle w:val="1ffb"/>
        <w:jc w:val="right"/>
        <w:rPr>
          <w:rFonts w:cs="Times New Roman"/>
          <w:szCs w:val="24"/>
        </w:rPr>
      </w:pPr>
    </w:p>
    <w:p w:rsidR="00062D43" w:rsidRDefault="00832045">
      <w:pPr>
        <w:pStyle w:val="1ffb"/>
        <w:jc w:val="right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ФОРМА*</w:t>
      </w:r>
    </w:p>
    <w:p w:rsidR="00062D43" w:rsidRDefault="00832045">
      <w:pPr>
        <w:tabs>
          <w:tab w:val="left" w:pos="8857"/>
        </w:tabs>
        <w:rPr>
          <w:b/>
        </w:rPr>
      </w:pPr>
      <w:r>
        <w:rPr>
          <w:b/>
        </w:rPr>
        <w:tab/>
      </w:r>
      <w:r>
        <w:rPr>
          <w:b/>
        </w:rPr>
        <w:tab/>
      </w:r>
    </w:p>
    <w:p w:rsidR="00062D43" w:rsidRDefault="00062D43">
      <w:pPr>
        <w:jc w:val="center"/>
        <w:rPr>
          <w:b/>
        </w:rPr>
      </w:pPr>
    </w:p>
    <w:p w:rsidR="00062D43" w:rsidRDefault="00832045">
      <w:pPr>
        <w:jc w:val="center"/>
        <w:rPr>
          <w:b/>
        </w:rPr>
      </w:pPr>
      <w:r>
        <w:rPr>
          <w:b/>
        </w:rPr>
        <w:t>Отчет по сопровождению</w:t>
      </w:r>
    </w:p>
    <w:p w:rsidR="00062D43" w:rsidRDefault="00062D43">
      <w:pPr>
        <w:pStyle w:val="1ffb"/>
        <w:rPr>
          <w:rFonts w:cs="Times New Roman"/>
          <w:b/>
        </w:rPr>
      </w:pPr>
    </w:p>
    <w:p w:rsidR="00062D43" w:rsidRDefault="00832045">
      <w:pPr>
        <w:pStyle w:val="1ffb"/>
        <w:jc w:val="center"/>
        <w:rPr>
          <w:rFonts w:cs="Times New Roman"/>
          <w:bCs/>
        </w:rPr>
      </w:pPr>
      <w:r>
        <w:rPr>
          <w:rFonts w:cs="Times New Roman"/>
        </w:rPr>
        <w:t xml:space="preserve">Отчет </w:t>
      </w:r>
      <w:r>
        <w:rPr>
          <w:rFonts w:cs="Times New Roman"/>
          <w:bCs/>
        </w:rPr>
        <w:t xml:space="preserve">в рамках Контракта № _____ от «___» ____________ 2026 г. </w:t>
      </w:r>
    </w:p>
    <w:p w:rsidR="00062D43" w:rsidRDefault="00832045">
      <w:pPr>
        <w:widowControl w:val="0"/>
        <w:suppressLineNumbers/>
        <w:tabs>
          <w:tab w:val="center" w:pos="4153"/>
          <w:tab w:val="center" w:pos="4320"/>
          <w:tab w:val="right" w:pos="8306"/>
          <w:tab w:val="right" w:pos="8640"/>
        </w:tabs>
        <w:ind w:right="140" w:firstLine="709"/>
        <w:jc w:val="center"/>
        <w:rPr>
          <w:rFonts w:cs="Times New Roman"/>
          <w:b/>
        </w:rPr>
      </w:pPr>
      <w:r>
        <w:rPr>
          <w:rFonts w:cs="Times New Roman"/>
        </w:rPr>
        <w:t xml:space="preserve">на </w:t>
      </w:r>
      <w:r>
        <w:rPr>
          <w:rFonts w:eastAsia="Arial" w:cs="Times New Roman"/>
          <w:lang w:eastAsia="hi-IN" w:bidi="hi-IN"/>
        </w:rPr>
        <w:t xml:space="preserve">оказание услуг </w:t>
      </w:r>
      <w:r>
        <w:rPr>
          <w:rFonts w:cs="Times New Roman"/>
        </w:rPr>
        <w:t>по сопровождению и технической поддержке государственной информационной с</w:t>
      </w:r>
      <w:r>
        <w:rPr>
          <w:rFonts w:cs="Times New Roman"/>
        </w:rPr>
        <w:t>и</w:t>
      </w:r>
      <w:r>
        <w:rPr>
          <w:rFonts w:cs="Times New Roman"/>
        </w:rPr>
        <w:t xml:space="preserve">стемы «Региональная система управления данными </w:t>
      </w:r>
      <w:r>
        <w:rPr>
          <w:rFonts w:cs="Times New Roman"/>
          <w:bCs/>
        </w:rPr>
        <w:t>Амурской области»</w:t>
      </w:r>
    </w:p>
    <w:p w:rsidR="00062D43" w:rsidRDefault="00062D43">
      <w:pPr>
        <w:widowControl w:val="0"/>
        <w:suppressLineNumbers/>
        <w:tabs>
          <w:tab w:val="center" w:pos="4153"/>
          <w:tab w:val="center" w:pos="4320"/>
          <w:tab w:val="right" w:pos="8306"/>
          <w:tab w:val="right" w:pos="8640"/>
        </w:tabs>
        <w:ind w:right="140" w:firstLine="709"/>
        <w:jc w:val="center"/>
        <w:rPr>
          <w:rFonts w:cs="Times New Roman"/>
          <w:b/>
        </w:rPr>
      </w:pPr>
    </w:p>
    <w:p w:rsidR="00062D43" w:rsidRDefault="00062D43">
      <w:pPr>
        <w:pStyle w:val="1ffb"/>
        <w:jc w:val="right"/>
        <w:rPr>
          <w:rFonts w:cs="Times New Roman"/>
        </w:rPr>
      </w:pPr>
    </w:p>
    <w:tbl>
      <w:tblPr>
        <w:tblW w:w="11308" w:type="dxa"/>
        <w:jc w:val="center"/>
        <w:tblLayout w:type="fixed"/>
        <w:tblLook w:val="0400" w:firstRow="0" w:lastRow="0" w:firstColumn="0" w:lastColumn="0" w:noHBand="0" w:noVBand="1"/>
      </w:tblPr>
      <w:tblGrid>
        <w:gridCol w:w="1184"/>
        <w:gridCol w:w="1317"/>
        <w:gridCol w:w="1096"/>
        <w:gridCol w:w="1691"/>
        <w:gridCol w:w="1371"/>
        <w:gridCol w:w="1362"/>
        <w:gridCol w:w="1735"/>
        <w:gridCol w:w="1552"/>
      </w:tblGrid>
      <w:tr w:rsidR="00062D43">
        <w:trPr>
          <w:trHeight w:val="848"/>
          <w:jc w:val="center"/>
        </w:trPr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</w:tcPr>
          <w:p w:rsidR="00062D43" w:rsidRDefault="00832045">
            <w:pPr>
              <w:pStyle w:val="1ffb"/>
              <w:ind w:left="-113"/>
            </w:pPr>
            <w:r>
              <w:rPr>
                <w:rFonts w:cs="Times New Roman"/>
                <w:sz w:val="16"/>
              </w:rPr>
              <w:t>Идентификатор запроса</w:t>
            </w:r>
          </w:p>
        </w:tc>
        <w:tc>
          <w:tcPr>
            <w:tcW w:w="13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</w:tcPr>
          <w:p w:rsidR="00062D43" w:rsidRDefault="00832045">
            <w:pPr>
              <w:pStyle w:val="1ffb"/>
              <w:jc w:val="center"/>
            </w:pPr>
            <w:r>
              <w:rPr>
                <w:rFonts w:cs="Times New Roman"/>
                <w:sz w:val="16"/>
              </w:rPr>
              <w:t>Тема запроса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</w:tcPr>
          <w:p w:rsidR="00062D43" w:rsidRDefault="00832045">
            <w:pPr>
              <w:pStyle w:val="1ffb"/>
              <w:jc w:val="center"/>
            </w:pPr>
            <w:r>
              <w:rPr>
                <w:rFonts w:cs="Times New Roman"/>
                <w:sz w:val="16"/>
              </w:rPr>
              <w:t>Тип запроса</w:t>
            </w: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</w:tcPr>
          <w:p w:rsidR="00062D43" w:rsidRDefault="00832045">
            <w:pPr>
              <w:pStyle w:val="1ffb"/>
              <w:jc w:val="center"/>
            </w:pPr>
            <w:r>
              <w:rPr>
                <w:rFonts w:cs="Times New Roman"/>
                <w:sz w:val="16"/>
              </w:rPr>
              <w:t>Приоритет</w:t>
            </w:r>
          </w:p>
        </w:tc>
        <w:tc>
          <w:tcPr>
            <w:tcW w:w="1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</w:tcPr>
          <w:p w:rsidR="00062D43" w:rsidRDefault="00832045">
            <w:pPr>
              <w:pStyle w:val="1ffb"/>
              <w:jc w:val="center"/>
            </w:pPr>
            <w:r>
              <w:rPr>
                <w:rFonts w:cs="Times New Roman"/>
                <w:sz w:val="16"/>
              </w:rPr>
              <w:t>Статус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</w:tcPr>
          <w:p w:rsidR="00062D43" w:rsidRDefault="00832045">
            <w:pPr>
              <w:pStyle w:val="1ffb"/>
              <w:jc w:val="center"/>
            </w:pPr>
            <w:r>
              <w:rPr>
                <w:rFonts w:cs="Times New Roman"/>
                <w:sz w:val="16"/>
              </w:rPr>
              <w:t>Время создания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2D43" w:rsidRDefault="00832045">
            <w:pPr>
              <w:pStyle w:val="1ffb"/>
              <w:jc w:val="center"/>
            </w:pPr>
            <w:r>
              <w:rPr>
                <w:rFonts w:cs="Times New Roman"/>
                <w:sz w:val="16"/>
              </w:rPr>
              <w:t>Плановое время р</w:t>
            </w:r>
            <w:r>
              <w:rPr>
                <w:rFonts w:cs="Times New Roman"/>
                <w:sz w:val="16"/>
              </w:rPr>
              <w:t>е</w:t>
            </w:r>
            <w:r>
              <w:rPr>
                <w:rFonts w:cs="Times New Roman"/>
                <w:sz w:val="16"/>
              </w:rPr>
              <w:t>шения</w:t>
            </w:r>
          </w:p>
        </w:tc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</w:tcPr>
          <w:p w:rsidR="00062D43" w:rsidRDefault="00832045">
            <w:pPr>
              <w:pStyle w:val="1ffb"/>
              <w:ind w:right="502"/>
              <w:jc w:val="center"/>
            </w:pPr>
            <w:r>
              <w:rPr>
                <w:rFonts w:cs="Times New Roman"/>
              </w:rPr>
              <w:t>Фактич</w:t>
            </w:r>
            <w:r>
              <w:rPr>
                <w:rFonts w:cs="Times New Roman"/>
              </w:rPr>
              <w:t>е</w:t>
            </w:r>
            <w:r>
              <w:rPr>
                <w:rFonts w:cs="Times New Roman"/>
              </w:rPr>
              <w:t>ское время решения</w:t>
            </w:r>
          </w:p>
        </w:tc>
      </w:tr>
      <w:tr w:rsidR="00062D43">
        <w:trPr>
          <w:trHeight w:val="283"/>
          <w:jc w:val="center"/>
        </w:trPr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bottom"/>
          </w:tcPr>
          <w:p w:rsidR="00062D43" w:rsidRDefault="00062D43">
            <w:pPr>
              <w:pStyle w:val="1ffb"/>
              <w:rPr>
                <w:rFonts w:cs="Times New Roman"/>
                <w:sz w:val="16"/>
              </w:rPr>
            </w:pPr>
          </w:p>
        </w:tc>
        <w:tc>
          <w:tcPr>
            <w:tcW w:w="13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bottom"/>
          </w:tcPr>
          <w:p w:rsidR="00062D43" w:rsidRDefault="00062D43">
            <w:pPr>
              <w:pStyle w:val="1ffb"/>
              <w:rPr>
                <w:rFonts w:cs="Times New Roman"/>
                <w:sz w:val="16"/>
              </w:rPr>
            </w:pP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bottom"/>
          </w:tcPr>
          <w:p w:rsidR="00062D43" w:rsidRDefault="00062D43">
            <w:pPr>
              <w:pStyle w:val="1ffb"/>
              <w:rPr>
                <w:rFonts w:cs="Times New Roman"/>
                <w:sz w:val="16"/>
              </w:rPr>
            </w:pP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bottom"/>
          </w:tcPr>
          <w:p w:rsidR="00062D43" w:rsidRDefault="00062D43">
            <w:pPr>
              <w:pStyle w:val="1ffb"/>
              <w:rPr>
                <w:rFonts w:cs="Times New Roman"/>
                <w:sz w:val="16"/>
              </w:rPr>
            </w:pPr>
          </w:p>
        </w:tc>
        <w:tc>
          <w:tcPr>
            <w:tcW w:w="1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bottom"/>
          </w:tcPr>
          <w:p w:rsidR="00062D43" w:rsidRDefault="00062D43">
            <w:pPr>
              <w:pStyle w:val="1ffb"/>
              <w:rPr>
                <w:rFonts w:cs="Times New Roman"/>
                <w:sz w:val="16"/>
              </w:rPr>
            </w:pP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bottom"/>
          </w:tcPr>
          <w:p w:rsidR="00062D43" w:rsidRDefault="00062D43">
            <w:pPr>
              <w:pStyle w:val="1ffb"/>
              <w:rPr>
                <w:rFonts w:cs="Times New Roman"/>
                <w:sz w:val="16"/>
              </w:rPr>
            </w:pP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2D43" w:rsidRDefault="00062D43">
            <w:pPr>
              <w:pStyle w:val="1ffb"/>
              <w:rPr>
                <w:rFonts w:cs="Times New Roman"/>
                <w:sz w:val="16"/>
              </w:rPr>
            </w:pPr>
          </w:p>
        </w:tc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bottom"/>
          </w:tcPr>
          <w:p w:rsidR="00062D43" w:rsidRDefault="00062D43">
            <w:pPr>
              <w:pStyle w:val="1ffb"/>
              <w:rPr>
                <w:rFonts w:cs="Times New Roman"/>
              </w:rPr>
            </w:pPr>
          </w:p>
        </w:tc>
      </w:tr>
    </w:tbl>
    <w:p w:rsidR="00062D43" w:rsidRDefault="00062D43">
      <w:pPr>
        <w:pStyle w:val="1ffb"/>
        <w:jc w:val="center"/>
        <w:rPr>
          <w:rFonts w:cs="Times New Roman"/>
        </w:rPr>
      </w:pPr>
    </w:p>
    <w:p w:rsidR="00062D43" w:rsidRDefault="00062D43">
      <w:pPr>
        <w:pStyle w:val="1ffa"/>
        <w:spacing w:line="276" w:lineRule="auto"/>
        <w:ind w:firstLine="0"/>
        <w:rPr>
          <w:rFonts w:ascii="Times New Roman" w:hAnsi="Times New Roman"/>
          <w:bCs/>
          <w:sz w:val="20"/>
        </w:rPr>
      </w:pPr>
    </w:p>
    <w:p w:rsidR="00062D43" w:rsidRDefault="00832045">
      <w:pPr>
        <w:pStyle w:val="1ffa"/>
        <w:spacing w:line="276" w:lineRule="auto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Исполнитель                  __________________/_____________/</w:t>
      </w:r>
    </w:p>
    <w:p w:rsidR="00062D43" w:rsidRDefault="00832045">
      <w:pPr>
        <w:pStyle w:val="1ffa"/>
        <w:spacing w:line="276" w:lineRule="auto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М.П.</w:t>
      </w:r>
    </w:p>
    <w:p w:rsidR="00062D43" w:rsidRDefault="00832045">
      <w:pPr>
        <w:pStyle w:val="1ffa"/>
        <w:spacing w:line="276" w:lineRule="auto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 w:val="20"/>
        </w:rPr>
        <w:t>Дата формирования:        «____»_____________</w:t>
      </w:r>
      <w:r>
        <w:rPr>
          <w:rFonts w:ascii="Times New Roman" w:hAnsi="Times New Roman"/>
          <w:bCs/>
          <w:szCs w:val="24"/>
        </w:rPr>
        <w:t>2026 г.</w:t>
      </w:r>
    </w:p>
    <w:p w:rsidR="00062D43" w:rsidRDefault="00062D43">
      <w:pPr>
        <w:pStyle w:val="1ffa"/>
        <w:spacing w:line="276" w:lineRule="auto"/>
        <w:rPr>
          <w:rFonts w:ascii="Times New Roman" w:hAnsi="Times New Roman"/>
          <w:bCs/>
          <w:szCs w:val="24"/>
        </w:rPr>
      </w:pPr>
    </w:p>
    <w:p w:rsidR="00062D43" w:rsidRDefault="00832045">
      <w:pPr>
        <w:pStyle w:val="1ffa"/>
        <w:spacing w:line="276" w:lineRule="auto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* Стороны с формой отчета согласны</w:t>
      </w:r>
    </w:p>
    <w:tbl>
      <w:tblPr>
        <w:tblW w:w="5000" w:type="pct"/>
        <w:tblInd w:w="217" w:type="dxa"/>
        <w:tblLayout w:type="fixed"/>
        <w:tblLook w:val="04A0" w:firstRow="1" w:lastRow="0" w:firstColumn="1" w:lastColumn="0" w:noHBand="0" w:noVBand="1"/>
      </w:tblPr>
      <w:tblGrid>
        <w:gridCol w:w="4917"/>
        <w:gridCol w:w="5220"/>
      </w:tblGrid>
      <w:tr w:rsidR="00062D43">
        <w:tc>
          <w:tcPr>
            <w:tcW w:w="7008" w:type="dxa"/>
          </w:tcPr>
          <w:p w:rsidR="00062D43" w:rsidRDefault="00832045">
            <w:pPr>
              <w:pStyle w:val="Normalunindented"/>
              <w:keepNext/>
              <w:spacing w:before="0" w:after="0" w:line="240" w:lineRule="auto"/>
              <w:ind w:right="-283"/>
              <w:jc w:val="center"/>
            </w:pPr>
            <w:r>
              <w:rPr>
                <w:rFonts w:cs="Times New Roman"/>
                <w:b/>
              </w:rPr>
              <w:t>Заказчик</w:t>
            </w:r>
            <w:r>
              <w:rPr>
                <w:rFonts w:cs="Times New Roman"/>
              </w:rPr>
              <w:t>*</w:t>
            </w:r>
          </w:p>
        </w:tc>
        <w:tc>
          <w:tcPr>
            <w:tcW w:w="7447" w:type="dxa"/>
          </w:tcPr>
          <w:p w:rsidR="00062D43" w:rsidRDefault="00832045">
            <w:pPr>
              <w:pStyle w:val="Normalunindented"/>
              <w:keepNext/>
              <w:spacing w:before="0" w:after="0" w:line="240" w:lineRule="auto"/>
              <w:ind w:right="-283"/>
              <w:jc w:val="center"/>
            </w:pPr>
            <w:r>
              <w:rPr>
                <w:rFonts w:cs="Times New Roman"/>
                <w:b/>
              </w:rPr>
              <w:t>Исполнитель</w:t>
            </w:r>
            <w:r>
              <w:rPr>
                <w:rFonts w:cs="Times New Roman"/>
              </w:rPr>
              <w:t>**</w:t>
            </w:r>
          </w:p>
        </w:tc>
      </w:tr>
      <w:tr w:rsidR="00062D43">
        <w:trPr>
          <w:trHeight w:val="948"/>
        </w:trPr>
        <w:tc>
          <w:tcPr>
            <w:tcW w:w="7008" w:type="dxa"/>
          </w:tcPr>
          <w:p w:rsidR="00062D43" w:rsidRDefault="00832045">
            <w:pPr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>Министерство цифрового развития и связи Амурской области (</w:t>
            </w:r>
            <w:proofErr w:type="spellStart"/>
            <w:r>
              <w:rPr>
                <w:rFonts w:eastAsia="Times New Roman" w:cs="Times New Roman"/>
                <w:sz w:val="22"/>
                <w:szCs w:val="22"/>
              </w:rPr>
              <w:t>Минцифры</w:t>
            </w:r>
            <w:proofErr w:type="spellEnd"/>
            <w:r>
              <w:rPr>
                <w:rFonts w:eastAsia="Times New Roman" w:cs="Times New Roman"/>
                <w:sz w:val="22"/>
                <w:szCs w:val="22"/>
              </w:rPr>
              <w:t xml:space="preserve"> АО)</w:t>
            </w:r>
          </w:p>
          <w:p w:rsidR="00062D43" w:rsidRDefault="00062D43">
            <w:pPr>
              <w:rPr>
                <w:rFonts w:eastAsia="Times New Roman" w:cs="Times New Roman"/>
                <w:sz w:val="22"/>
                <w:szCs w:val="22"/>
              </w:rPr>
            </w:pPr>
          </w:p>
          <w:p w:rsidR="00062D43" w:rsidRDefault="00062D43">
            <w:pPr>
              <w:rPr>
                <w:sz w:val="22"/>
                <w:szCs w:val="22"/>
              </w:rPr>
            </w:pPr>
          </w:p>
          <w:p w:rsidR="00062D43" w:rsidRDefault="00062D43">
            <w:pPr>
              <w:rPr>
                <w:rFonts w:eastAsia="Times New Roman" w:cs="Times New Roman"/>
              </w:rPr>
            </w:pPr>
          </w:p>
          <w:p w:rsidR="00062D43" w:rsidRDefault="00832045">
            <w:pPr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</w:rPr>
              <w:t xml:space="preserve">_____________________/ </w:t>
            </w:r>
          </w:p>
        </w:tc>
        <w:tc>
          <w:tcPr>
            <w:tcW w:w="7447" w:type="dxa"/>
          </w:tcPr>
          <w:p w:rsidR="00062D43" w:rsidRDefault="00062D43">
            <w:pPr>
              <w:rPr>
                <w:sz w:val="22"/>
                <w:szCs w:val="22"/>
              </w:rPr>
            </w:pPr>
          </w:p>
          <w:p w:rsidR="00062D43" w:rsidRDefault="00062D43">
            <w:pPr>
              <w:rPr>
                <w:rFonts w:cs="Times New Roman"/>
                <w:sz w:val="22"/>
                <w:szCs w:val="22"/>
              </w:rPr>
            </w:pPr>
          </w:p>
          <w:p w:rsidR="00062D43" w:rsidRDefault="00062D43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:rsidR="00062D43" w:rsidRDefault="00062D43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:rsidR="00062D43" w:rsidRDefault="00062D43">
            <w:pPr>
              <w:pStyle w:val="ConsPlusNormal0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:rsidR="00062D43" w:rsidRDefault="00832045">
            <w:pPr>
              <w:pStyle w:val="ConsPlusNormal0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bookmarkStart w:id="3" w:name="undefined"/>
            <w:bookmarkEnd w:id="3"/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____________/</w:t>
            </w:r>
          </w:p>
        </w:tc>
      </w:tr>
    </w:tbl>
    <w:p w:rsidR="00062D43" w:rsidRDefault="00062D43">
      <w:pPr>
        <w:rPr>
          <w:b/>
        </w:rPr>
      </w:pPr>
    </w:p>
    <w:sectPr w:rsidR="00062D43">
      <w:headerReference w:type="default" r:id="rId14"/>
      <w:footerReference w:type="default" r:id="rId15"/>
      <w:headerReference w:type="first" r:id="rId16"/>
      <w:pgSz w:w="11906" w:h="16838"/>
      <w:pgMar w:top="1531" w:right="851" w:bottom="851" w:left="1134" w:header="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2045" w:rsidRDefault="00832045">
      <w:r>
        <w:separator/>
      </w:r>
    </w:p>
  </w:endnote>
  <w:endnote w:type="continuationSeparator" w:id="0">
    <w:p w:rsidR="00832045" w:rsidRDefault="00832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Devanagari">
    <w:altName w:val="Corbel"/>
    <w:charset w:val="00"/>
    <w:family w:val="auto"/>
    <w:pitch w:val="default"/>
  </w:font>
  <w:font w:name="Liberation Sans"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charset w:val="00"/>
    <w:family w:val="auto"/>
    <w:pitch w:val="default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Open Sans">
    <w:altName w:val="GillSans Condensed"/>
    <w:charset w:val="00"/>
    <w:family w:val="auto"/>
    <w:pitch w:val="default"/>
  </w:font>
  <w:font w:name="PromtImperial">
    <w:charset w:val="00"/>
    <w:family w:val="auto"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DL">
    <w:charset w:val="00"/>
    <w:family w:val="auto"/>
    <w:pitch w:val="default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charset w:val="00"/>
    <w:family w:val="auto"/>
    <w:pitch w:val="default"/>
  </w:font>
  <w:font w:name="Batang;바탕">
    <w:charset w:val="00"/>
    <w:family w:val="auto"/>
    <w:pitch w:val="default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D43" w:rsidRDefault="00062D43">
    <w:pPr>
      <w:pStyle w:val="afffff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2045" w:rsidRDefault="00832045">
      <w:r>
        <w:separator/>
      </w:r>
    </w:p>
  </w:footnote>
  <w:footnote w:type="continuationSeparator" w:id="0">
    <w:p w:rsidR="00832045" w:rsidRDefault="008320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0177161"/>
      <w:docPartObj>
        <w:docPartGallery w:val="Page Numbers (Top of Page)"/>
        <w:docPartUnique/>
      </w:docPartObj>
    </w:sdtPr>
    <w:sdtEndPr/>
    <w:sdtContent>
      <w:p w:rsidR="00062D43" w:rsidRDefault="00062D43">
        <w:pPr>
          <w:pStyle w:val="2f8"/>
        </w:pPr>
      </w:p>
      <w:p w:rsidR="00062D43" w:rsidRDefault="00832045">
        <w:pPr>
          <w:pStyle w:val="2f8"/>
        </w:pP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D43" w:rsidRDefault="00062D4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3361B"/>
    <w:multiLevelType w:val="multilevel"/>
    <w:tmpl w:val="159C4004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2">
      <w:start w:val="1"/>
      <w:numFmt w:val="decimal"/>
      <w:pStyle w:val="31"/>
      <w:lvlText w:val="%1.%2.%3"/>
      <w:lvlJc w:val="left"/>
      <w:pPr>
        <w:tabs>
          <w:tab w:val="num" w:pos="1701"/>
        </w:tabs>
        <w:ind w:left="1701" w:hanging="1134"/>
      </w:pPr>
      <w:rPr>
        <w:rFonts w:cs="Times New Roman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3834"/>
        </w:tabs>
        <w:ind w:left="3834" w:hanging="1134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348"/>
        </w:tabs>
        <w:ind w:left="3348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708"/>
        </w:tabs>
        <w:ind w:left="3708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08"/>
        </w:tabs>
        <w:ind w:left="3708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068"/>
        </w:tabs>
        <w:ind w:left="4068" w:hanging="1800"/>
      </w:pPr>
      <w:rPr>
        <w:rFonts w:cs="Times New Roman"/>
      </w:rPr>
    </w:lvl>
  </w:abstractNum>
  <w:abstractNum w:abstractNumId="1">
    <w:nsid w:val="189A71E9"/>
    <w:multiLevelType w:val="hybridMultilevel"/>
    <w:tmpl w:val="7F20878E"/>
    <w:lvl w:ilvl="0" w:tplc="CA7C7D14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E020AC8E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616604CE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93BC003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783C2EB8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9D80B01A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74F69CAE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37004D2A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C24ED124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83526B"/>
    <w:multiLevelType w:val="hybridMultilevel"/>
    <w:tmpl w:val="456CB96C"/>
    <w:lvl w:ilvl="0" w:tplc="D4184B02">
      <w:start w:val="10"/>
      <w:numFmt w:val="decimal"/>
      <w:lvlText w:val="%1."/>
      <w:lvlJc w:val="left"/>
      <w:pPr>
        <w:tabs>
          <w:tab w:val="num" w:pos="0"/>
        </w:tabs>
        <w:ind w:left="3196" w:hanging="360"/>
      </w:pPr>
    </w:lvl>
    <w:lvl w:ilvl="1" w:tplc="183072A2">
      <w:start w:val="1"/>
      <w:numFmt w:val="lowerLetter"/>
      <w:lvlText w:val="%2."/>
      <w:lvlJc w:val="left"/>
      <w:pPr>
        <w:tabs>
          <w:tab w:val="num" w:pos="0"/>
        </w:tabs>
        <w:ind w:left="3916" w:hanging="360"/>
      </w:pPr>
    </w:lvl>
    <w:lvl w:ilvl="2" w:tplc="2780AA6C">
      <w:start w:val="1"/>
      <w:numFmt w:val="lowerRoman"/>
      <w:lvlText w:val="%3."/>
      <w:lvlJc w:val="right"/>
      <w:pPr>
        <w:tabs>
          <w:tab w:val="num" w:pos="0"/>
        </w:tabs>
        <w:ind w:left="4636" w:hanging="180"/>
      </w:pPr>
    </w:lvl>
    <w:lvl w:ilvl="3" w:tplc="677C58E4">
      <w:start w:val="1"/>
      <w:numFmt w:val="decimal"/>
      <w:lvlText w:val="%4."/>
      <w:lvlJc w:val="left"/>
      <w:pPr>
        <w:tabs>
          <w:tab w:val="num" w:pos="0"/>
        </w:tabs>
        <w:ind w:left="5356" w:hanging="360"/>
      </w:pPr>
    </w:lvl>
    <w:lvl w:ilvl="4" w:tplc="7A348B9E">
      <w:start w:val="1"/>
      <w:numFmt w:val="lowerLetter"/>
      <w:lvlText w:val="%5."/>
      <w:lvlJc w:val="left"/>
      <w:pPr>
        <w:tabs>
          <w:tab w:val="num" w:pos="0"/>
        </w:tabs>
        <w:ind w:left="6076" w:hanging="360"/>
      </w:pPr>
    </w:lvl>
    <w:lvl w:ilvl="5" w:tplc="A1C80F80">
      <w:start w:val="1"/>
      <w:numFmt w:val="lowerRoman"/>
      <w:lvlText w:val="%6."/>
      <w:lvlJc w:val="right"/>
      <w:pPr>
        <w:tabs>
          <w:tab w:val="num" w:pos="0"/>
        </w:tabs>
        <w:ind w:left="6796" w:hanging="180"/>
      </w:pPr>
    </w:lvl>
    <w:lvl w:ilvl="6" w:tplc="28B061AA">
      <w:start w:val="1"/>
      <w:numFmt w:val="decimal"/>
      <w:lvlText w:val="%7."/>
      <w:lvlJc w:val="left"/>
      <w:pPr>
        <w:tabs>
          <w:tab w:val="num" w:pos="0"/>
        </w:tabs>
        <w:ind w:left="7516" w:hanging="360"/>
      </w:pPr>
    </w:lvl>
    <w:lvl w:ilvl="7" w:tplc="38846EA2">
      <w:start w:val="1"/>
      <w:numFmt w:val="lowerLetter"/>
      <w:lvlText w:val="%8."/>
      <w:lvlJc w:val="left"/>
      <w:pPr>
        <w:tabs>
          <w:tab w:val="num" w:pos="0"/>
        </w:tabs>
        <w:ind w:left="8236" w:hanging="360"/>
      </w:pPr>
    </w:lvl>
    <w:lvl w:ilvl="8" w:tplc="D478C0C4">
      <w:start w:val="1"/>
      <w:numFmt w:val="lowerRoman"/>
      <w:lvlText w:val="%9."/>
      <w:lvlJc w:val="right"/>
      <w:pPr>
        <w:tabs>
          <w:tab w:val="num" w:pos="0"/>
        </w:tabs>
        <w:ind w:left="8956" w:hanging="180"/>
      </w:pPr>
    </w:lvl>
  </w:abstractNum>
  <w:abstractNum w:abstractNumId="3">
    <w:nsid w:val="22781F41"/>
    <w:multiLevelType w:val="hybridMultilevel"/>
    <w:tmpl w:val="81F04024"/>
    <w:lvl w:ilvl="0" w:tplc="29840E64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7EBC7894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3886E4A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8130AD1E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CE74BA28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189EE9E6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CFA6915E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3FDEA15C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EB64E63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925791"/>
    <w:multiLevelType w:val="multilevel"/>
    <w:tmpl w:val="44CCDB56"/>
    <w:lvl w:ilvl="0">
      <w:start w:val="1"/>
      <w:numFmt w:val="decimal"/>
      <w:lvlText w:val="%1."/>
      <w:lvlJc w:val="left"/>
      <w:pPr>
        <w:tabs>
          <w:tab w:val="num" w:pos="708"/>
        </w:tabs>
        <w:ind w:left="360" w:hanging="360"/>
      </w:pPr>
      <w:rPr>
        <w:sz w:val="24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927" w:hanging="360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54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21" w:hanging="720"/>
      </w:pPr>
      <w:rPr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348" w:hanging="1080"/>
      </w:pPr>
      <w:rPr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915" w:hanging="1080"/>
      </w:pPr>
      <w:rPr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842" w:hanging="1440"/>
      </w:pPr>
      <w:rPr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409" w:hanging="1440"/>
      </w:pPr>
      <w:rPr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36" w:hanging="1800"/>
      </w:pPr>
      <w:rPr>
        <w:sz w:val="24"/>
      </w:rPr>
    </w:lvl>
  </w:abstractNum>
  <w:abstractNum w:abstractNumId="5">
    <w:nsid w:val="35FD6BF3"/>
    <w:multiLevelType w:val="hybridMultilevel"/>
    <w:tmpl w:val="536AA440"/>
    <w:lvl w:ilvl="0" w:tplc="BD20F97A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 w:tplc="88F6B266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 w:tplc="873C8D68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 w:tplc="545E20A2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 w:tplc="623E571A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 w:tplc="DED05678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 w:tplc="B770BDA4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 w:tplc="ADDC5E44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 w:tplc="B210B5EA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6">
    <w:nsid w:val="48496168"/>
    <w:multiLevelType w:val="hybridMultilevel"/>
    <w:tmpl w:val="5A96BD02"/>
    <w:lvl w:ilvl="0" w:tplc="737A9686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2D4E692E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72FCADF6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29982140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0E3C58BE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DF2A07A0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DF52D968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1930BE82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0622A58A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4214E5"/>
    <w:multiLevelType w:val="hybridMultilevel"/>
    <w:tmpl w:val="B14AEA7C"/>
    <w:lvl w:ilvl="0" w:tplc="59B83E28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sz w:val="24"/>
        <w:szCs w:val="24"/>
      </w:rPr>
    </w:lvl>
    <w:lvl w:ilvl="1" w:tplc="F85EBFF2">
      <w:numFmt w:val="decimal"/>
      <w:lvlText w:val=""/>
      <w:lvlJc w:val="left"/>
      <w:pPr>
        <w:tabs>
          <w:tab w:val="num" w:pos="0"/>
        </w:tabs>
        <w:ind w:left="0" w:firstLine="0"/>
      </w:pPr>
    </w:lvl>
    <w:lvl w:ilvl="2" w:tplc="5888CEFC">
      <w:numFmt w:val="decimal"/>
      <w:lvlText w:val=""/>
      <w:lvlJc w:val="left"/>
      <w:pPr>
        <w:tabs>
          <w:tab w:val="num" w:pos="0"/>
        </w:tabs>
        <w:ind w:left="0" w:firstLine="0"/>
      </w:pPr>
    </w:lvl>
    <w:lvl w:ilvl="3" w:tplc="51FA6DDA">
      <w:numFmt w:val="decimal"/>
      <w:lvlText w:val=""/>
      <w:lvlJc w:val="left"/>
      <w:pPr>
        <w:tabs>
          <w:tab w:val="num" w:pos="0"/>
        </w:tabs>
        <w:ind w:left="0" w:firstLine="0"/>
      </w:pPr>
    </w:lvl>
    <w:lvl w:ilvl="4" w:tplc="C0F062BE">
      <w:numFmt w:val="decimal"/>
      <w:lvlText w:val=""/>
      <w:lvlJc w:val="left"/>
      <w:pPr>
        <w:tabs>
          <w:tab w:val="num" w:pos="0"/>
        </w:tabs>
        <w:ind w:left="0" w:firstLine="0"/>
      </w:pPr>
    </w:lvl>
    <w:lvl w:ilvl="5" w:tplc="71181372">
      <w:numFmt w:val="decimal"/>
      <w:lvlText w:val=""/>
      <w:lvlJc w:val="left"/>
      <w:pPr>
        <w:tabs>
          <w:tab w:val="num" w:pos="0"/>
        </w:tabs>
        <w:ind w:left="0" w:firstLine="0"/>
      </w:pPr>
    </w:lvl>
    <w:lvl w:ilvl="6" w:tplc="790C5C4E">
      <w:numFmt w:val="decimal"/>
      <w:lvlText w:val=""/>
      <w:lvlJc w:val="left"/>
      <w:pPr>
        <w:tabs>
          <w:tab w:val="num" w:pos="0"/>
        </w:tabs>
        <w:ind w:left="0" w:firstLine="0"/>
      </w:pPr>
    </w:lvl>
    <w:lvl w:ilvl="7" w:tplc="7D4AE606">
      <w:numFmt w:val="decimal"/>
      <w:lvlText w:val=""/>
      <w:lvlJc w:val="left"/>
      <w:pPr>
        <w:tabs>
          <w:tab w:val="num" w:pos="0"/>
        </w:tabs>
        <w:ind w:left="0" w:firstLine="0"/>
      </w:pPr>
    </w:lvl>
    <w:lvl w:ilvl="8" w:tplc="2C88B32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">
    <w:nsid w:val="5F7E37D9"/>
    <w:multiLevelType w:val="hybridMultilevel"/>
    <w:tmpl w:val="59D6DC40"/>
    <w:lvl w:ilvl="0" w:tplc="10E454A6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CCD49BAC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A6464386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D39ED7EC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1818A41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15AE1406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758C1558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0E341C0E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9172653A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E743DD"/>
    <w:multiLevelType w:val="hybridMultilevel"/>
    <w:tmpl w:val="940C25D4"/>
    <w:lvl w:ilvl="0" w:tplc="7CE4B0DE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D40A358E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D8A82FD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C1567F40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414424BE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E8966012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F98AE5A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B6988882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7C681AE4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47B5CCE"/>
    <w:multiLevelType w:val="hybridMultilevel"/>
    <w:tmpl w:val="3E163222"/>
    <w:lvl w:ilvl="0" w:tplc="D0F49D06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 w:tplc="6EB0B4E6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 w:tplc="5DBA4404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 w:tplc="C232B204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 w:tplc="BC30F13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 w:tplc="EAEE71B8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 w:tplc="0BD66E2C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 w:tplc="EF3A2244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 w:tplc="001A274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1">
    <w:nsid w:val="79686CC0"/>
    <w:multiLevelType w:val="hybridMultilevel"/>
    <w:tmpl w:val="B0785AC8"/>
    <w:lvl w:ilvl="0" w:tplc="3216070A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sz w:val="24"/>
        <w:szCs w:val="24"/>
      </w:rPr>
    </w:lvl>
    <w:lvl w:ilvl="1" w:tplc="8076A78A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2" w:tplc="CC54715A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3" w:tplc="F002320A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4" w:tplc="19F8825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 w:tplc="C644B6E0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 w:tplc="59BE3A12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 w:tplc="1854C3B2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 w:tplc="260E72C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7CC74282"/>
    <w:multiLevelType w:val="hybridMultilevel"/>
    <w:tmpl w:val="77765AB8"/>
    <w:lvl w:ilvl="0" w:tplc="B9CC3D96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159C7F9A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B22A6F06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B8EE2A88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06DCA0E8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603A05C4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A42E08AE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54780EE4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B0A6499A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1"/>
  </w:num>
  <w:num w:numId="3">
    <w:abstractNumId w:val="4"/>
  </w:num>
  <w:num w:numId="4">
    <w:abstractNumId w:val="2"/>
  </w:num>
  <w:num w:numId="5">
    <w:abstractNumId w:val="9"/>
  </w:num>
  <w:num w:numId="6">
    <w:abstractNumId w:val="12"/>
  </w:num>
  <w:num w:numId="7">
    <w:abstractNumId w:val="5"/>
  </w:num>
  <w:num w:numId="8">
    <w:abstractNumId w:val="8"/>
  </w:num>
  <w:num w:numId="9">
    <w:abstractNumId w:val="7"/>
  </w:num>
  <w:num w:numId="10">
    <w:abstractNumId w:val="6"/>
  </w:num>
  <w:num w:numId="11">
    <w:abstractNumId w:val="1"/>
  </w:num>
  <w:num w:numId="12">
    <w:abstractNumId w:val="1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D43"/>
    <w:rsid w:val="00062D43"/>
    <w:rsid w:val="00832045"/>
    <w:rsid w:val="00D03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ahoma" w:hAnsi="Times New Roman" w:cs="Lohit Devanaga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2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2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3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2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1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1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2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2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2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paragraph" w:styleId="a3">
    <w:name w:val="footnote text"/>
    <w:basedOn w:val="a"/>
    <w:link w:val="20"/>
    <w:uiPriority w:val="99"/>
    <w:semiHidden/>
    <w:unhideWhenUsed/>
    <w:pPr>
      <w:spacing w:after="40"/>
    </w:pPr>
    <w:rPr>
      <w:sz w:val="18"/>
    </w:r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paragraph" w:styleId="a5">
    <w:name w:val="endnote text"/>
    <w:basedOn w:val="a"/>
    <w:link w:val="21"/>
    <w:uiPriority w:val="99"/>
    <w:semiHidden/>
    <w:unhideWhenUsed/>
  </w:style>
  <w:style w:type="character" w:styleId="a6">
    <w:name w:val="endnote reference"/>
    <w:basedOn w:val="a0"/>
    <w:uiPriority w:val="99"/>
    <w:semiHidden/>
    <w:unhideWhenUsed/>
    <w:rPr>
      <w:vertAlign w:val="superscript"/>
    </w:rPr>
  </w:style>
  <w:style w:type="paragraph" w:styleId="10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a7">
    <w:name w:val="table of figures"/>
    <w:basedOn w:val="a"/>
    <w:next w:val="a"/>
    <w:uiPriority w:val="99"/>
    <w:unhideWhenUsed/>
  </w:style>
  <w:style w:type="character" w:customStyle="1" w:styleId="TitleChar">
    <w:name w:val="Title Char"/>
    <w:basedOn w:val="a0"/>
    <w:uiPriority w:val="10"/>
    <w:qFormat/>
    <w:rPr>
      <w:sz w:val="48"/>
      <w:szCs w:val="48"/>
      <w:lang w:val="ru-RU"/>
    </w:rPr>
  </w:style>
  <w:style w:type="character" w:customStyle="1" w:styleId="QuoteChar">
    <w:name w:val="Quote Char"/>
    <w:uiPriority w:val="29"/>
    <w:qFormat/>
    <w:rPr>
      <w:i/>
      <w:lang w:val="ru-RU"/>
    </w:rPr>
  </w:style>
  <w:style w:type="character" w:customStyle="1" w:styleId="IntenseQuoteChar">
    <w:name w:val="Intense Quote Char"/>
    <w:uiPriority w:val="30"/>
    <w:qFormat/>
    <w:rPr>
      <w:i/>
      <w:lang w:val="ru-RU"/>
    </w:rPr>
  </w:style>
  <w:style w:type="character" w:customStyle="1" w:styleId="12">
    <w:name w:val="Заголовок 1 Знак2"/>
    <w:basedOn w:val="a0"/>
    <w:link w:val="1"/>
    <w:uiPriority w:val="9"/>
    <w:qFormat/>
    <w:rPr>
      <w:rFonts w:ascii="Arial" w:eastAsia="Arial" w:hAnsi="Arial" w:cs="Arial"/>
      <w:sz w:val="40"/>
      <w:szCs w:val="40"/>
      <w:lang w:val="ru-RU"/>
    </w:rPr>
  </w:style>
  <w:style w:type="character" w:customStyle="1" w:styleId="22">
    <w:name w:val="Заголовок 2 Знак2"/>
    <w:basedOn w:val="a0"/>
    <w:link w:val="2"/>
    <w:uiPriority w:val="9"/>
    <w:qFormat/>
    <w:rPr>
      <w:rFonts w:ascii="Arial" w:eastAsia="Arial" w:hAnsi="Arial" w:cs="Arial"/>
      <w:sz w:val="34"/>
      <w:lang w:val="ru-RU"/>
    </w:rPr>
  </w:style>
  <w:style w:type="character" w:customStyle="1" w:styleId="33">
    <w:name w:val="Заголовок 3 Знак3"/>
    <w:basedOn w:val="a0"/>
    <w:link w:val="3"/>
    <w:uiPriority w:val="9"/>
    <w:qFormat/>
    <w:rPr>
      <w:rFonts w:ascii="Arial" w:eastAsia="Arial" w:hAnsi="Arial" w:cs="Arial"/>
      <w:sz w:val="30"/>
      <w:szCs w:val="30"/>
      <w:lang w:val="ru-RU"/>
    </w:rPr>
  </w:style>
  <w:style w:type="character" w:customStyle="1" w:styleId="42">
    <w:name w:val="Заголовок 4 Знак2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  <w:lang w:val="ru-RU"/>
    </w:rPr>
  </w:style>
  <w:style w:type="character" w:customStyle="1" w:styleId="51">
    <w:name w:val="Заголовок 5 Знак1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  <w:lang w:val="ru-RU"/>
    </w:rPr>
  </w:style>
  <w:style w:type="character" w:customStyle="1" w:styleId="61">
    <w:name w:val="Заголовок 6 Знак1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  <w:lang w:val="ru-RU"/>
    </w:rPr>
  </w:style>
  <w:style w:type="character" w:customStyle="1" w:styleId="72">
    <w:name w:val="Заголовок 7 Знак2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  <w:lang w:val="ru-RU"/>
    </w:rPr>
  </w:style>
  <w:style w:type="character" w:customStyle="1" w:styleId="82">
    <w:name w:val="Заголовок 8 Знак2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  <w:lang w:val="ru-RU"/>
    </w:rPr>
  </w:style>
  <w:style w:type="character" w:customStyle="1" w:styleId="92">
    <w:name w:val="Заголовок 9 Знак2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  <w:lang w:val="ru-RU"/>
    </w:rPr>
  </w:style>
  <w:style w:type="character" w:customStyle="1" w:styleId="11">
    <w:name w:val="Название Знак1"/>
    <w:basedOn w:val="a0"/>
    <w:link w:val="a8"/>
    <w:uiPriority w:val="10"/>
    <w:qFormat/>
    <w:rPr>
      <w:sz w:val="48"/>
      <w:szCs w:val="48"/>
      <w:lang w:val="ru-RU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  <w:lang w:val="ru-RU"/>
    </w:rPr>
  </w:style>
  <w:style w:type="character" w:customStyle="1" w:styleId="24">
    <w:name w:val="Цитата 2 Знак"/>
    <w:link w:val="25"/>
    <w:uiPriority w:val="29"/>
    <w:qFormat/>
    <w:rPr>
      <w:i/>
      <w:lang w:val="ru-RU"/>
    </w:rPr>
  </w:style>
  <w:style w:type="character" w:customStyle="1" w:styleId="a9">
    <w:name w:val="Выделенная цитата Знак"/>
    <w:link w:val="aa"/>
    <w:uiPriority w:val="30"/>
    <w:qFormat/>
    <w:rPr>
      <w:i/>
      <w:lang w:val="ru-RU"/>
    </w:rPr>
  </w:style>
  <w:style w:type="character" w:customStyle="1" w:styleId="HeaderChar">
    <w:name w:val="Header Char"/>
    <w:basedOn w:val="a0"/>
    <w:uiPriority w:val="99"/>
    <w:qFormat/>
    <w:rPr>
      <w:lang w:val="ru-RU"/>
    </w:rPr>
  </w:style>
  <w:style w:type="character" w:customStyle="1" w:styleId="FooterChar">
    <w:name w:val="Footer Char"/>
    <w:basedOn w:val="a0"/>
    <w:uiPriority w:val="99"/>
    <w:qFormat/>
    <w:rPr>
      <w:lang w:val="ru-RU"/>
    </w:rPr>
  </w:style>
  <w:style w:type="character" w:customStyle="1" w:styleId="CaptionChar">
    <w:name w:val="Caption Char"/>
    <w:uiPriority w:val="99"/>
    <w:qFormat/>
    <w:rPr>
      <w:lang w:val="ru-RU"/>
    </w:rPr>
  </w:style>
  <w:style w:type="character" w:customStyle="1" w:styleId="20">
    <w:name w:val="Текст сноски Знак2"/>
    <w:link w:val="a3"/>
    <w:uiPriority w:val="99"/>
    <w:qFormat/>
    <w:rPr>
      <w:sz w:val="18"/>
      <w:lang w:val="ru-RU"/>
    </w:rPr>
  </w:style>
  <w:style w:type="character" w:customStyle="1" w:styleId="21">
    <w:name w:val="Текст концевой сноски Знак2"/>
    <w:link w:val="a5"/>
    <w:uiPriority w:val="99"/>
    <w:qFormat/>
    <w:rPr>
      <w:sz w:val="20"/>
      <w:lang w:val="ru-RU"/>
    </w:rPr>
  </w:style>
  <w:style w:type="character" w:customStyle="1" w:styleId="110">
    <w:name w:val="Заголовок 1 Знак1"/>
    <w:link w:val="111"/>
    <w:qFormat/>
    <w:rPr>
      <w:rFonts w:ascii="Cambria" w:hAnsi="Cambria" w:cs="Times New Roman"/>
      <w:b/>
      <w:bCs/>
      <w:sz w:val="32"/>
      <w:szCs w:val="32"/>
      <w:lang w:val="ru-RU"/>
    </w:rPr>
  </w:style>
  <w:style w:type="character" w:customStyle="1" w:styleId="210">
    <w:name w:val="Заголовок 2 Знак1"/>
    <w:link w:val="211"/>
    <w:semiHidden/>
    <w:qFormat/>
    <w:rPr>
      <w:rFonts w:ascii="Cambria" w:hAnsi="Cambria" w:cs="Times New Roman"/>
      <w:b/>
      <w:bCs/>
      <w:i/>
      <w:iCs/>
      <w:sz w:val="28"/>
      <w:szCs w:val="28"/>
      <w:lang w:val="ru-RU"/>
    </w:rPr>
  </w:style>
  <w:style w:type="character" w:customStyle="1" w:styleId="32">
    <w:name w:val="Заголовок 3 Знак"/>
    <w:uiPriority w:val="9"/>
    <w:qFormat/>
    <w:rPr>
      <w:b/>
      <w:bCs/>
      <w:sz w:val="28"/>
      <w:szCs w:val="28"/>
      <w:lang w:val="ru-RU"/>
    </w:rPr>
  </w:style>
  <w:style w:type="character" w:customStyle="1" w:styleId="43">
    <w:name w:val="Заголовок 4 Знак"/>
    <w:link w:val="41"/>
    <w:qFormat/>
    <w:rPr>
      <w:b/>
      <w:bCs/>
      <w:i/>
      <w:iCs/>
      <w:sz w:val="28"/>
      <w:szCs w:val="28"/>
      <w:lang w:val="ru-RU"/>
    </w:rPr>
  </w:style>
  <w:style w:type="character" w:customStyle="1" w:styleId="52">
    <w:name w:val="Заголовок 5 Знак"/>
    <w:link w:val="510"/>
    <w:qFormat/>
    <w:rPr>
      <w:rFonts w:ascii="Calibri" w:hAnsi="Calibri" w:cs="Times New Roman"/>
      <w:b/>
      <w:bCs/>
      <w:i/>
      <w:iCs/>
      <w:sz w:val="26"/>
      <w:szCs w:val="26"/>
      <w:lang w:val="ru-RU"/>
    </w:rPr>
  </w:style>
  <w:style w:type="character" w:customStyle="1" w:styleId="62">
    <w:name w:val="Заголовок 6 Знак"/>
    <w:link w:val="610"/>
    <w:qFormat/>
    <w:rPr>
      <w:rFonts w:ascii="Calibri" w:hAnsi="Calibri" w:cs="Times New Roman"/>
      <w:b/>
      <w:bCs/>
      <w:lang w:val="ru-RU"/>
    </w:rPr>
  </w:style>
  <w:style w:type="character" w:customStyle="1" w:styleId="71">
    <w:name w:val="Заголовок 7 Знак"/>
    <w:link w:val="710"/>
    <w:qFormat/>
    <w:rPr>
      <w:rFonts w:ascii="Calibri" w:hAnsi="Calibri" w:cs="Times New Roman"/>
      <w:sz w:val="24"/>
      <w:szCs w:val="24"/>
      <w:lang w:val="ru-RU"/>
    </w:rPr>
  </w:style>
  <w:style w:type="character" w:customStyle="1" w:styleId="81">
    <w:name w:val="Заголовок 8 Знак"/>
    <w:link w:val="810"/>
    <w:qFormat/>
    <w:rPr>
      <w:rFonts w:ascii="Calibri" w:hAnsi="Calibri" w:cs="Times New Roman"/>
      <w:i/>
      <w:iCs/>
      <w:sz w:val="24"/>
      <w:szCs w:val="24"/>
      <w:lang w:val="ru-RU"/>
    </w:rPr>
  </w:style>
  <w:style w:type="character" w:customStyle="1" w:styleId="91">
    <w:name w:val="Заголовок 9 Знак"/>
    <w:link w:val="910"/>
    <w:qFormat/>
    <w:rPr>
      <w:rFonts w:ascii="Cambria" w:hAnsi="Cambria" w:cs="Times New Roman"/>
      <w:lang w:val="ru-RU"/>
    </w:rPr>
  </w:style>
  <w:style w:type="character" w:customStyle="1" w:styleId="ab">
    <w:name w:val="Гипертекстовая ссылка"/>
    <w:qFormat/>
    <w:rPr>
      <w:b/>
      <w:color w:val="008000"/>
      <w:sz w:val="20"/>
      <w:u w:val="single"/>
      <w:lang w:val="ru-RU"/>
    </w:rPr>
  </w:style>
  <w:style w:type="character" w:customStyle="1" w:styleId="13">
    <w:name w:val="Заголовок 1 Знак"/>
    <w:qFormat/>
    <w:rPr>
      <w:b/>
      <w:sz w:val="36"/>
      <w:lang w:val="ru-RU" w:eastAsia="ru-RU"/>
    </w:rPr>
  </w:style>
  <w:style w:type="character" w:customStyle="1" w:styleId="14">
    <w:name w:val="Сильное выделение1"/>
    <w:qFormat/>
    <w:rPr>
      <w:rFonts w:cs="Times New Roman"/>
      <w:b/>
      <w:i/>
      <w:color w:val="4F81BD"/>
      <w:lang w:val="ru-RU"/>
    </w:rPr>
  </w:style>
  <w:style w:type="character" w:customStyle="1" w:styleId="ac">
    <w:name w:val="Основной текст с отступом Знак"/>
    <w:link w:val="ad"/>
    <w:qFormat/>
    <w:rPr>
      <w:rFonts w:cs="Times New Roman"/>
      <w:sz w:val="28"/>
      <w:szCs w:val="28"/>
      <w:lang w:val="ru-RU"/>
    </w:rPr>
  </w:style>
  <w:style w:type="character" w:customStyle="1" w:styleId="26">
    <w:name w:val="Основной текст с отступом 2 Знак"/>
    <w:link w:val="27"/>
    <w:semiHidden/>
    <w:qFormat/>
    <w:rPr>
      <w:rFonts w:cs="Times New Roman"/>
      <w:sz w:val="28"/>
      <w:szCs w:val="28"/>
      <w:lang w:val="ru-RU"/>
    </w:rPr>
  </w:style>
  <w:style w:type="character" w:customStyle="1" w:styleId="ae">
    <w:name w:val="Основной текст Знак"/>
    <w:link w:val="af"/>
    <w:qFormat/>
    <w:rPr>
      <w:rFonts w:cs="Times New Roman"/>
      <w:sz w:val="28"/>
      <w:lang w:val="ru-RU"/>
    </w:rPr>
  </w:style>
  <w:style w:type="character" w:customStyle="1" w:styleId="af0">
    <w:name w:val="Нижний колонтитул Знак"/>
    <w:link w:val="15"/>
    <w:uiPriority w:val="99"/>
    <w:qFormat/>
    <w:rPr>
      <w:rFonts w:cs="Times New Roman"/>
      <w:lang w:val="ru-RU"/>
    </w:rPr>
  </w:style>
  <w:style w:type="character" w:styleId="af1">
    <w:name w:val="annotation reference"/>
    <w:uiPriority w:val="99"/>
    <w:qFormat/>
    <w:rPr>
      <w:rFonts w:cs="Times New Roman"/>
      <w:sz w:val="16"/>
      <w:lang w:val="ru-RU"/>
    </w:rPr>
  </w:style>
  <w:style w:type="character" w:customStyle="1" w:styleId="af2">
    <w:name w:val="Текст примечания Знак"/>
    <w:link w:val="af3"/>
    <w:qFormat/>
    <w:rPr>
      <w:rFonts w:cs="Times New Roman"/>
      <w:sz w:val="20"/>
      <w:szCs w:val="20"/>
      <w:lang w:val="ru-RU"/>
    </w:rPr>
  </w:style>
  <w:style w:type="character" w:customStyle="1" w:styleId="af4">
    <w:name w:val="Тема примечания Знак"/>
    <w:link w:val="af5"/>
    <w:qFormat/>
    <w:rPr>
      <w:rFonts w:cs="Times New Roman"/>
      <w:b/>
      <w:bCs/>
      <w:sz w:val="20"/>
      <w:szCs w:val="20"/>
      <w:lang w:val="ru-RU"/>
    </w:rPr>
  </w:style>
  <w:style w:type="character" w:customStyle="1" w:styleId="af6">
    <w:name w:val="Текст выноски Знак"/>
    <w:link w:val="af7"/>
    <w:qFormat/>
    <w:rPr>
      <w:rFonts w:cs="Times New Roman"/>
      <w:sz w:val="2"/>
      <w:lang w:val="ru-RU"/>
    </w:rPr>
  </w:style>
  <w:style w:type="character" w:customStyle="1" w:styleId="28">
    <w:name w:val="Основной текст 2 Знак"/>
    <w:link w:val="29"/>
    <w:qFormat/>
    <w:rPr>
      <w:sz w:val="24"/>
      <w:lang w:val="ru-RU"/>
    </w:rPr>
  </w:style>
  <w:style w:type="character" w:customStyle="1" w:styleId="af8">
    <w:name w:val="Название Знак"/>
    <w:link w:val="16"/>
    <w:qFormat/>
    <w:rPr>
      <w:rFonts w:ascii="Cambria" w:hAnsi="Cambria" w:cs="Times New Roman"/>
      <w:b/>
      <w:bCs/>
      <w:sz w:val="32"/>
      <w:szCs w:val="32"/>
      <w:lang w:val="ru-RU"/>
    </w:rPr>
  </w:style>
  <w:style w:type="character" w:customStyle="1" w:styleId="af9">
    <w:name w:val="Подзаголовок Знак"/>
    <w:link w:val="afa"/>
    <w:qFormat/>
    <w:rPr>
      <w:rFonts w:ascii="Cambria" w:hAnsi="Cambria" w:cs="Times New Roman"/>
      <w:sz w:val="24"/>
      <w:szCs w:val="24"/>
      <w:lang w:val="ru-RU"/>
    </w:rPr>
  </w:style>
  <w:style w:type="character" w:customStyle="1" w:styleId="afb">
    <w:name w:val="Дата Знак"/>
    <w:link w:val="afc"/>
    <w:semiHidden/>
    <w:qFormat/>
    <w:rPr>
      <w:rFonts w:cs="Times New Roman"/>
      <w:sz w:val="28"/>
      <w:szCs w:val="28"/>
      <w:lang w:val="ru-RU"/>
    </w:rPr>
  </w:style>
  <w:style w:type="character" w:customStyle="1" w:styleId="34">
    <w:name w:val="Основной текст с отступом 3 Знак"/>
    <w:link w:val="35"/>
    <w:semiHidden/>
    <w:qFormat/>
    <w:rPr>
      <w:rFonts w:cs="Times New Roman"/>
      <w:sz w:val="16"/>
      <w:szCs w:val="16"/>
      <w:lang w:val="ru-RU"/>
    </w:rPr>
  </w:style>
  <w:style w:type="character" w:customStyle="1" w:styleId="afd">
    <w:name w:val="Верхний колонтитул Знак"/>
    <w:link w:val="17"/>
    <w:uiPriority w:val="99"/>
    <w:qFormat/>
    <w:rPr>
      <w:rFonts w:cs="Times New Roman"/>
      <w:sz w:val="28"/>
      <w:szCs w:val="28"/>
      <w:lang w:val="ru-RU"/>
    </w:rPr>
  </w:style>
  <w:style w:type="character" w:customStyle="1" w:styleId="afe">
    <w:name w:val="Символ сноски"/>
    <w:semiHidden/>
    <w:qFormat/>
    <w:rPr>
      <w:rFonts w:ascii="Times New Roman" w:hAnsi="Times New Roman" w:cs="Times New Roman"/>
      <w:vertAlign w:val="superscript"/>
      <w:lang w:val="ru-RU"/>
    </w:rPr>
  </w:style>
  <w:style w:type="character" w:customStyle="1" w:styleId="18">
    <w:name w:val="Знак сноски1"/>
    <w:qFormat/>
    <w:rPr>
      <w:rFonts w:ascii="Times New Roman" w:hAnsi="Times New Roman" w:cs="Times New Roman"/>
      <w:vertAlign w:val="superscript"/>
      <w:lang w:val="ru-RU"/>
    </w:rPr>
  </w:style>
  <w:style w:type="character" w:customStyle="1" w:styleId="aff">
    <w:name w:val="Текст сноски Знак"/>
    <w:link w:val="19"/>
    <w:semiHidden/>
    <w:qFormat/>
    <w:rPr>
      <w:rFonts w:cs="Times New Roman"/>
      <w:lang w:val="ru-RU"/>
    </w:rPr>
  </w:style>
  <w:style w:type="character" w:styleId="aff0">
    <w:name w:val="page number"/>
    <w:qFormat/>
    <w:rPr>
      <w:rFonts w:ascii="Times New Roman" w:hAnsi="Times New Roman" w:cs="Times New Roman"/>
      <w:lang w:val="ru-RU"/>
    </w:rPr>
  </w:style>
  <w:style w:type="character" w:customStyle="1" w:styleId="36">
    <w:name w:val="Основной текст 3 Знак"/>
    <w:link w:val="37"/>
    <w:semiHidden/>
    <w:qFormat/>
    <w:rPr>
      <w:rFonts w:cs="Times New Roman"/>
      <w:sz w:val="16"/>
      <w:szCs w:val="16"/>
      <w:lang w:val="ru-RU"/>
    </w:rPr>
  </w:style>
  <w:style w:type="character" w:customStyle="1" w:styleId="aff1">
    <w:name w:val="Текст Знак"/>
    <w:link w:val="aff2"/>
    <w:qFormat/>
    <w:rPr>
      <w:rFonts w:ascii="Courier New" w:hAnsi="Courier New" w:cs="Courier New"/>
      <w:sz w:val="20"/>
      <w:szCs w:val="20"/>
      <w:lang w:val="ru-RU"/>
    </w:rPr>
  </w:style>
  <w:style w:type="character" w:customStyle="1" w:styleId="aff3">
    <w:name w:val="Знак Знак"/>
    <w:semiHidden/>
    <w:qFormat/>
    <w:rPr>
      <w:rFonts w:ascii="Arial" w:hAnsi="Arial"/>
      <w:sz w:val="24"/>
      <w:lang w:val="ru-RU" w:eastAsia="ru-RU"/>
    </w:rPr>
  </w:style>
  <w:style w:type="character" w:customStyle="1" w:styleId="aff4">
    <w:name w:val="Основной шрифт"/>
    <w:semiHidden/>
    <w:qFormat/>
    <w:rPr>
      <w:lang w:val="ru-RU"/>
    </w:rPr>
  </w:style>
  <w:style w:type="character" w:customStyle="1" w:styleId="HTML">
    <w:name w:val="Адрес HTML Знак"/>
    <w:link w:val="HTML0"/>
    <w:semiHidden/>
    <w:qFormat/>
    <w:rPr>
      <w:rFonts w:cs="Times New Roman"/>
      <w:i/>
      <w:iCs/>
      <w:sz w:val="28"/>
      <w:szCs w:val="28"/>
      <w:lang w:val="ru-RU"/>
    </w:rPr>
  </w:style>
  <w:style w:type="character" w:styleId="HTML1">
    <w:name w:val="HTML Acronym"/>
    <w:qFormat/>
    <w:rPr>
      <w:rFonts w:cs="Times New Roman"/>
      <w:lang w:val="ru-RU"/>
    </w:rPr>
  </w:style>
  <w:style w:type="character" w:styleId="aff5">
    <w:name w:val="Emphasis"/>
    <w:uiPriority w:val="20"/>
    <w:qFormat/>
    <w:rPr>
      <w:rFonts w:cs="Times New Roman"/>
      <w:i/>
      <w:lang w:val="ru-RU"/>
    </w:rPr>
  </w:style>
  <w:style w:type="character" w:styleId="aff6">
    <w:name w:val="Hyperlink"/>
    <w:uiPriority w:val="99"/>
    <w:rPr>
      <w:rFonts w:cs="Times New Roman"/>
      <w:color w:val="0000FF"/>
      <w:u w:val="single"/>
      <w:lang w:val="ru-RU"/>
    </w:rPr>
  </w:style>
  <w:style w:type="character" w:customStyle="1" w:styleId="aff7">
    <w:name w:val="Заголовок записки Знак"/>
    <w:link w:val="aff8"/>
    <w:semiHidden/>
    <w:qFormat/>
    <w:rPr>
      <w:rFonts w:cs="Times New Roman"/>
      <w:sz w:val="28"/>
      <w:szCs w:val="28"/>
      <w:lang w:val="ru-RU"/>
    </w:rPr>
  </w:style>
  <w:style w:type="character" w:styleId="HTML2">
    <w:name w:val="HTML Keyboard"/>
    <w:qFormat/>
    <w:rPr>
      <w:rFonts w:ascii="Courier New" w:hAnsi="Courier New" w:cs="Times New Roman"/>
      <w:sz w:val="20"/>
      <w:lang w:val="ru-RU"/>
    </w:rPr>
  </w:style>
  <w:style w:type="character" w:styleId="HTML3">
    <w:name w:val="HTML Code"/>
    <w:qFormat/>
    <w:rPr>
      <w:rFonts w:ascii="Courier New" w:hAnsi="Courier New" w:cs="Times New Roman"/>
      <w:sz w:val="20"/>
      <w:lang w:val="ru-RU"/>
    </w:rPr>
  </w:style>
  <w:style w:type="character" w:customStyle="1" w:styleId="aff9">
    <w:name w:val="Красная строка Знак"/>
    <w:link w:val="affa"/>
    <w:qFormat/>
    <w:rPr>
      <w:rFonts w:cs="Times New Roman"/>
      <w:sz w:val="28"/>
      <w:szCs w:val="28"/>
      <w:lang w:val="ru-RU"/>
    </w:rPr>
  </w:style>
  <w:style w:type="character" w:customStyle="1" w:styleId="2a">
    <w:name w:val="Красная строка 2 Знак"/>
    <w:basedOn w:val="ac"/>
    <w:link w:val="2b"/>
    <w:semiHidden/>
    <w:qFormat/>
    <w:rPr>
      <w:rFonts w:cs="Times New Roman"/>
      <w:sz w:val="28"/>
      <w:szCs w:val="28"/>
      <w:lang w:val="ru-RU"/>
    </w:rPr>
  </w:style>
  <w:style w:type="character" w:styleId="affb">
    <w:name w:val="line number"/>
    <w:qFormat/>
    <w:rPr>
      <w:rFonts w:cs="Times New Roman"/>
      <w:lang w:val="ru-RU"/>
    </w:rPr>
  </w:style>
  <w:style w:type="character" w:styleId="HTML4">
    <w:name w:val="HTML Sample"/>
    <w:qFormat/>
    <w:rPr>
      <w:rFonts w:ascii="Courier New" w:hAnsi="Courier New" w:cs="Times New Roman"/>
      <w:lang w:val="ru-RU"/>
    </w:rPr>
  </w:style>
  <w:style w:type="character" w:styleId="HTML5">
    <w:name w:val="HTML Definition"/>
    <w:qFormat/>
    <w:rPr>
      <w:rFonts w:cs="Times New Roman"/>
      <w:i/>
      <w:lang w:val="ru-RU"/>
    </w:rPr>
  </w:style>
  <w:style w:type="character" w:styleId="HTML6">
    <w:name w:val="HTML Variable"/>
    <w:qFormat/>
    <w:rPr>
      <w:rFonts w:cs="Times New Roman"/>
      <w:i/>
      <w:lang w:val="ru-RU"/>
    </w:rPr>
  </w:style>
  <w:style w:type="character" w:styleId="HTML7">
    <w:name w:val="HTML Typewriter"/>
    <w:qFormat/>
    <w:rPr>
      <w:rFonts w:ascii="Courier New" w:hAnsi="Courier New" w:cs="Times New Roman"/>
      <w:sz w:val="20"/>
      <w:lang w:val="ru-RU"/>
    </w:rPr>
  </w:style>
  <w:style w:type="character" w:customStyle="1" w:styleId="affc">
    <w:name w:val="Подпись Знак"/>
    <w:link w:val="affd"/>
    <w:semiHidden/>
    <w:qFormat/>
    <w:rPr>
      <w:rFonts w:cs="Times New Roman"/>
      <w:sz w:val="28"/>
      <w:szCs w:val="28"/>
      <w:lang w:val="ru-RU"/>
    </w:rPr>
  </w:style>
  <w:style w:type="character" w:customStyle="1" w:styleId="affe">
    <w:name w:val="Приветствие Знак"/>
    <w:link w:val="afff"/>
    <w:semiHidden/>
    <w:qFormat/>
    <w:rPr>
      <w:rFonts w:cs="Times New Roman"/>
      <w:sz w:val="28"/>
      <w:szCs w:val="28"/>
      <w:lang w:val="ru-RU"/>
    </w:rPr>
  </w:style>
  <w:style w:type="character" w:styleId="afff0">
    <w:name w:val="FollowedHyperlink"/>
    <w:uiPriority w:val="99"/>
    <w:rPr>
      <w:rFonts w:cs="Times New Roman"/>
      <w:color w:val="800080"/>
      <w:u w:val="single"/>
      <w:lang w:val="ru-RU"/>
    </w:rPr>
  </w:style>
  <w:style w:type="character" w:customStyle="1" w:styleId="afff1">
    <w:name w:val="Прощание Знак"/>
    <w:link w:val="afff2"/>
    <w:semiHidden/>
    <w:qFormat/>
    <w:rPr>
      <w:rFonts w:cs="Times New Roman"/>
      <w:sz w:val="28"/>
      <w:szCs w:val="28"/>
      <w:lang w:val="ru-RU"/>
    </w:rPr>
  </w:style>
  <w:style w:type="character" w:customStyle="1" w:styleId="HTML8">
    <w:name w:val="Стандартный HTML Знак"/>
    <w:link w:val="HTML9"/>
    <w:semiHidden/>
    <w:qFormat/>
    <w:rPr>
      <w:rFonts w:ascii="Courier New" w:hAnsi="Courier New" w:cs="Courier New"/>
      <w:sz w:val="20"/>
      <w:szCs w:val="20"/>
      <w:lang w:val="ru-RU"/>
    </w:rPr>
  </w:style>
  <w:style w:type="character" w:styleId="afff3">
    <w:name w:val="Strong"/>
    <w:uiPriority w:val="22"/>
    <w:qFormat/>
    <w:rPr>
      <w:rFonts w:cs="Times New Roman"/>
      <w:b/>
      <w:lang w:val="ru-RU"/>
    </w:rPr>
  </w:style>
  <w:style w:type="character" w:styleId="HTMLa">
    <w:name w:val="HTML Cite"/>
    <w:qFormat/>
    <w:rPr>
      <w:rFonts w:cs="Times New Roman"/>
      <w:i/>
      <w:lang w:val="ru-RU"/>
    </w:rPr>
  </w:style>
  <w:style w:type="character" w:customStyle="1" w:styleId="afff4">
    <w:name w:val="Шапка Знак"/>
    <w:link w:val="afff5"/>
    <w:semiHidden/>
    <w:qFormat/>
    <w:rPr>
      <w:rFonts w:ascii="Cambria" w:hAnsi="Cambria" w:cs="Times New Roman"/>
      <w:sz w:val="24"/>
      <w:szCs w:val="24"/>
      <w:shd w:val="clear" w:color="auto" w:fill="CCCCCC"/>
      <w:lang w:val="ru-RU"/>
    </w:rPr>
  </w:style>
  <w:style w:type="character" w:customStyle="1" w:styleId="afff6">
    <w:name w:val="Электронная подпись Знак"/>
    <w:link w:val="afff7"/>
    <w:semiHidden/>
    <w:qFormat/>
    <w:rPr>
      <w:rFonts w:cs="Times New Roman"/>
      <w:sz w:val="28"/>
      <w:szCs w:val="28"/>
      <w:lang w:val="ru-RU"/>
    </w:rPr>
  </w:style>
  <w:style w:type="character" w:customStyle="1" w:styleId="1a">
    <w:name w:val="Знак Знак1"/>
    <w:qFormat/>
    <w:rPr>
      <w:sz w:val="24"/>
      <w:lang w:val="ru-RU" w:eastAsia="ru-RU"/>
    </w:rPr>
  </w:style>
  <w:style w:type="character" w:customStyle="1" w:styleId="38">
    <w:name w:val="Стиль3 Знак Знак"/>
    <w:qFormat/>
    <w:rPr>
      <w:rFonts w:cs="Times New Roman"/>
      <w:sz w:val="24"/>
      <w:lang w:val="ru-RU" w:eastAsia="ru-RU" w:bidi="ar-SA"/>
    </w:rPr>
  </w:style>
  <w:style w:type="character" w:customStyle="1" w:styleId="39">
    <w:name w:val="Стиль3 Знак Знак Знак"/>
    <w:qFormat/>
    <w:rPr>
      <w:rFonts w:cs="Times New Roman"/>
      <w:sz w:val="24"/>
      <w:lang w:val="ru-RU" w:eastAsia="ru-RU" w:bidi="ar-SA"/>
    </w:rPr>
  </w:style>
  <w:style w:type="character" w:customStyle="1" w:styleId="3a">
    <w:name w:val="Стиль3 Знак Знак Знак Знак"/>
    <w:qFormat/>
    <w:rPr>
      <w:rFonts w:cs="Times New Roman"/>
      <w:sz w:val="24"/>
      <w:lang w:val="ru-RU" w:eastAsia="ru-RU" w:bidi="ar-SA"/>
    </w:rPr>
  </w:style>
  <w:style w:type="character" w:customStyle="1" w:styleId="310">
    <w:name w:val="Стиль3 Знак Знак1"/>
    <w:qFormat/>
    <w:rPr>
      <w:sz w:val="24"/>
      <w:lang w:val="ru-RU" w:eastAsia="ru-RU"/>
    </w:rPr>
  </w:style>
  <w:style w:type="character" w:customStyle="1" w:styleId="2c">
    <w:name w:val="Заголовок 2 Знак"/>
    <w:qFormat/>
    <w:rPr>
      <w:b/>
      <w:sz w:val="30"/>
      <w:lang w:val="ru-RU" w:eastAsia="ru-RU"/>
    </w:rPr>
  </w:style>
  <w:style w:type="character" w:customStyle="1" w:styleId="maintext">
    <w:name w:val="maintext"/>
    <w:qFormat/>
    <w:rPr>
      <w:rFonts w:cs="Times New Roman"/>
      <w:lang w:val="ru-RU"/>
    </w:rPr>
  </w:style>
  <w:style w:type="character" w:customStyle="1" w:styleId="afff8">
    <w:name w:val="Василий"/>
    <w:semiHidden/>
    <w:qFormat/>
    <w:rPr>
      <w:rFonts w:ascii="Arial" w:hAnsi="Arial"/>
      <w:color w:val="auto"/>
      <w:sz w:val="20"/>
      <w:lang w:val="ru-RU"/>
    </w:rPr>
  </w:style>
  <w:style w:type="character" w:customStyle="1" w:styleId="afff9">
    <w:name w:val="Схема документа Знак"/>
    <w:link w:val="afffa"/>
    <w:semiHidden/>
    <w:qFormat/>
    <w:rPr>
      <w:rFonts w:cs="Times New Roman"/>
      <w:sz w:val="2"/>
      <w:lang w:val="ru-RU"/>
    </w:rPr>
  </w:style>
  <w:style w:type="character" w:customStyle="1" w:styleId="ConsPlusNormal">
    <w:name w:val="ConsPlusNormal Знак"/>
    <w:link w:val="ConsPlusNormal0"/>
    <w:qFormat/>
    <w:rPr>
      <w:rFonts w:ascii="Arial" w:hAnsi="Arial" w:cs="Arial"/>
      <w:lang w:val="ru-RU"/>
    </w:rPr>
  </w:style>
  <w:style w:type="character" w:customStyle="1" w:styleId="afffb">
    <w:name w:val="Символ концевой сноски"/>
    <w:qFormat/>
    <w:rPr>
      <w:vertAlign w:val="superscript"/>
      <w:lang w:val="ru-RU"/>
    </w:rPr>
  </w:style>
  <w:style w:type="character" w:customStyle="1" w:styleId="1b">
    <w:name w:val="Знак концевой сноски1"/>
    <w:qFormat/>
    <w:rPr>
      <w:vertAlign w:val="superscript"/>
      <w:lang w:val="ru-RU"/>
    </w:rPr>
  </w:style>
  <w:style w:type="character" w:customStyle="1" w:styleId="afffc">
    <w:name w:val="Интек_основ_текст Знак"/>
    <w:link w:val="afffd"/>
    <w:qFormat/>
    <w:rPr>
      <w:sz w:val="24"/>
      <w:szCs w:val="24"/>
      <w:lang w:val="ru-RU" w:eastAsia="ar-SA"/>
    </w:rPr>
  </w:style>
  <w:style w:type="character" w:customStyle="1" w:styleId="afffe">
    <w:name w:val="Сравнение редакций. Добавленный фрагмент"/>
    <w:uiPriority w:val="99"/>
    <w:qFormat/>
    <w:rPr>
      <w:color w:val="000000"/>
      <w:shd w:val="clear" w:color="auto" w:fill="C1D7FF"/>
      <w:lang w:val="ru-RU"/>
    </w:rPr>
  </w:style>
  <w:style w:type="character" w:customStyle="1" w:styleId="apple-converted-space">
    <w:name w:val="apple-converted-space"/>
    <w:qFormat/>
    <w:rPr>
      <w:lang w:val="ru-RU"/>
    </w:rPr>
  </w:style>
  <w:style w:type="character" w:customStyle="1" w:styleId="2d">
    <w:name w:val="Заголовок2К Знак"/>
    <w:link w:val="2e"/>
    <w:qFormat/>
    <w:rPr>
      <w:b/>
      <w:bCs/>
      <w:sz w:val="28"/>
      <w:szCs w:val="28"/>
      <w:lang w:val="ru-RU" w:eastAsia="en-US"/>
    </w:rPr>
  </w:style>
  <w:style w:type="character" w:customStyle="1" w:styleId="3b">
    <w:name w:val="А_Заг_3 Знак"/>
    <w:link w:val="3c"/>
    <w:uiPriority w:val="99"/>
    <w:qFormat/>
    <w:rPr>
      <w:rFonts w:ascii="Verdana" w:hAnsi="Verdana"/>
      <w:b/>
      <w:bCs/>
      <w:sz w:val="22"/>
      <w:szCs w:val="22"/>
      <w:lang w:val="ru-RU" w:eastAsia="en-US"/>
    </w:rPr>
  </w:style>
  <w:style w:type="character" w:customStyle="1" w:styleId="1c">
    <w:name w:val="А_Марк_1 Знак"/>
    <w:link w:val="1d"/>
    <w:uiPriority w:val="99"/>
    <w:qFormat/>
    <w:rPr>
      <w:rFonts w:ascii="Verdana" w:eastAsia="Arial Unicode MS" w:hAnsi="Verdana"/>
      <w:szCs w:val="24"/>
      <w:lang w:val="ru-RU"/>
    </w:rPr>
  </w:style>
  <w:style w:type="character" w:customStyle="1" w:styleId="2f">
    <w:name w:val="А_Марк_2 Знак"/>
    <w:link w:val="2f0"/>
    <w:uiPriority w:val="99"/>
    <w:qFormat/>
    <w:rPr>
      <w:rFonts w:ascii="Verdana" w:eastAsia="Arial Unicode MS" w:hAnsi="Verdana"/>
      <w:szCs w:val="24"/>
      <w:lang w:val="ru-RU"/>
    </w:rPr>
  </w:style>
  <w:style w:type="character" w:customStyle="1" w:styleId="2f1">
    <w:name w:val="А_Лит_2 Знак"/>
    <w:link w:val="2f2"/>
    <w:uiPriority w:val="99"/>
    <w:qFormat/>
    <w:rPr>
      <w:rFonts w:ascii="Verdana" w:eastAsia="Arial Unicode MS" w:hAnsi="Verdana"/>
      <w:szCs w:val="24"/>
      <w:lang w:val="ru-RU"/>
    </w:rPr>
  </w:style>
  <w:style w:type="character" w:customStyle="1" w:styleId="3d">
    <w:name w:val="А_Марк_3 Знак"/>
    <w:link w:val="3e"/>
    <w:uiPriority w:val="99"/>
    <w:qFormat/>
    <w:rPr>
      <w:rFonts w:ascii="Verdana" w:eastAsia="Arial Unicode MS" w:hAnsi="Verdana"/>
      <w:szCs w:val="24"/>
      <w:lang w:val="ru-RU"/>
    </w:rPr>
  </w:style>
  <w:style w:type="character" w:customStyle="1" w:styleId="affff">
    <w:name w:val="А_Абзац_список Знак"/>
    <w:link w:val="affff0"/>
    <w:qFormat/>
    <w:rPr>
      <w:rFonts w:ascii="Verdana" w:hAnsi="Verdana"/>
      <w:lang w:val="ru-RU"/>
    </w:rPr>
  </w:style>
  <w:style w:type="character" w:customStyle="1" w:styleId="affff1">
    <w:name w:val="А_Абзац Знак"/>
    <w:link w:val="affff2"/>
    <w:qFormat/>
    <w:rPr>
      <w:rFonts w:ascii="Verdana" w:hAnsi="Verdana"/>
      <w:lang w:val="ru-RU" w:eastAsia="en-US"/>
    </w:rPr>
  </w:style>
  <w:style w:type="character" w:customStyle="1" w:styleId="affff3">
    <w:name w:val="Абзац списка Знак"/>
    <w:link w:val="affff4"/>
    <w:uiPriority w:val="34"/>
    <w:qFormat/>
    <w:rPr>
      <w:sz w:val="24"/>
      <w:szCs w:val="24"/>
      <w:lang w:val="ru-RU"/>
    </w:rPr>
  </w:style>
  <w:style w:type="character" w:customStyle="1" w:styleId="st">
    <w:name w:val="st"/>
    <w:qFormat/>
    <w:rPr>
      <w:lang w:val="ru-RU"/>
    </w:rPr>
  </w:style>
  <w:style w:type="character" w:customStyle="1" w:styleId="affff5">
    <w:name w:val="_Основной с красной строки Знак"/>
    <w:link w:val="affff6"/>
    <w:qFormat/>
    <w:rPr>
      <w:lang w:val="ru-RU"/>
    </w:rPr>
  </w:style>
  <w:style w:type="character" w:customStyle="1" w:styleId="3f">
    <w:name w:val="Уровень 3 с подпунктами Знак"/>
    <w:link w:val="3f0"/>
    <w:uiPriority w:val="99"/>
    <w:qFormat/>
    <w:rPr>
      <w:rFonts w:ascii="Calibri" w:hAnsi="Calibri"/>
      <w:b/>
      <w:sz w:val="22"/>
      <w:szCs w:val="22"/>
      <w:lang w:val="ru-RU"/>
    </w:rPr>
  </w:style>
  <w:style w:type="character" w:customStyle="1" w:styleId="1e">
    <w:name w:val="Текст Основной 1 Знак"/>
    <w:link w:val="1f"/>
    <w:qFormat/>
    <w:rPr>
      <w:rFonts w:eastAsia="Calibri"/>
      <w:sz w:val="24"/>
      <w:szCs w:val="22"/>
      <w:lang w:val="ru-RU" w:eastAsia="en-US"/>
    </w:rPr>
  </w:style>
  <w:style w:type="character" w:customStyle="1" w:styleId="affff7">
    <w:name w:val="А_Рис_подпись Знак"/>
    <w:link w:val="affff8"/>
    <w:qFormat/>
    <w:rPr>
      <w:rFonts w:ascii="Verdana" w:hAnsi="Verdana"/>
      <w:b/>
      <w:sz w:val="18"/>
      <w:szCs w:val="18"/>
      <w:lang w:val="ru-RU"/>
    </w:rPr>
  </w:style>
  <w:style w:type="character" w:customStyle="1" w:styleId="1f0">
    <w:name w:val="А_Нум_осн_1 Знак"/>
    <w:link w:val="1f1"/>
    <w:uiPriority w:val="99"/>
    <w:qFormat/>
    <w:rPr>
      <w:rFonts w:ascii="Verdana" w:eastAsia="Arial Unicode MS" w:hAnsi="Verdana"/>
      <w:lang w:val="ru-RU"/>
    </w:rPr>
  </w:style>
  <w:style w:type="character" w:customStyle="1" w:styleId="affff9">
    <w:name w:val="А_Рис_карт Знак"/>
    <w:link w:val="affffa"/>
    <w:qFormat/>
    <w:rPr>
      <w:rFonts w:ascii="Verdana" w:hAnsi="Verdana"/>
      <w:b/>
      <w:sz w:val="18"/>
      <w:szCs w:val="18"/>
      <w:lang w:val="ru-RU"/>
    </w:rPr>
  </w:style>
  <w:style w:type="character" w:customStyle="1" w:styleId="affffb">
    <w:name w:val="А_Код Знак"/>
    <w:link w:val="affffc"/>
    <w:qFormat/>
    <w:rPr>
      <w:rFonts w:ascii="Courier New" w:eastAsia="Calibri" w:hAnsi="Courier New" w:cs="Courier New"/>
      <w:lang w:val="ru-RU" w:eastAsia="en-US"/>
    </w:rPr>
  </w:style>
  <w:style w:type="character" w:customStyle="1" w:styleId="affffd">
    <w:name w:val="А_Табл_заг Знак"/>
    <w:link w:val="affffe"/>
    <w:qFormat/>
    <w:rPr>
      <w:rFonts w:ascii="Verdana" w:hAnsi="Verdana"/>
      <w:b/>
      <w:sz w:val="18"/>
      <w:szCs w:val="18"/>
      <w:lang w:val="ru-RU"/>
    </w:rPr>
  </w:style>
  <w:style w:type="character" w:customStyle="1" w:styleId="afffff">
    <w:name w:val="А_Прил Знак"/>
    <w:link w:val="afffff0"/>
    <w:qFormat/>
    <w:rPr>
      <w:rFonts w:ascii="Verdana" w:hAnsi="Verdana"/>
      <w:b/>
      <w:bCs/>
      <w:sz w:val="24"/>
      <w:szCs w:val="24"/>
      <w:lang w:val="ru-RU" w:eastAsia="en-US"/>
    </w:rPr>
  </w:style>
  <w:style w:type="character" w:customStyle="1" w:styleId="itemtext1">
    <w:name w:val="itemtext1"/>
    <w:qFormat/>
    <w:rPr>
      <w:rFonts w:ascii="Tahoma" w:hAnsi="Tahoma" w:cs="Tahoma"/>
      <w:color w:val="000000"/>
      <w:sz w:val="20"/>
      <w:szCs w:val="20"/>
      <w:lang w:val="ru-RU"/>
    </w:rPr>
  </w:style>
  <w:style w:type="character" w:customStyle="1" w:styleId="phnormal">
    <w:name w:val="ph_normal Знак Знак"/>
    <w:link w:val="phnormal0"/>
    <w:qFormat/>
    <w:rPr>
      <w:sz w:val="24"/>
      <w:lang w:val="ru-RU"/>
    </w:rPr>
  </w:style>
  <w:style w:type="character" w:customStyle="1" w:styleId="afffff1">
    <w:name w:val="Текст концевой сноски Знак"/>
    <w:basedOn w:val="a0"/>
    <w:link w:val="1f2"/>
    <w:qFormat/>
    <w:rPr>
      <w:lang w:val="ru-RU"/>
    </w:rPr>
  </w:style>
  <w:style w:type="character" w:customStyle="1" w:styleId="afffff2">
    <w:name w:val="Название Подсистемы Знак Знак"/>
    <w:link w:val="afffff3"/>
    <w:qFormat/>
    <w:rPr>
      <w:rFonts w:eastAsia="Calibri"/>
      <w:caps/>
      <w:sz w:val="32"/>
      <w:szCs w:val="32"/>
      <w:lang w:val="ru-RU"/>
    </w:rPr>
  </w:style>
  <w:style w:type="character" w:customStyle="1" w:styleId="itemtext">
    <w:name w:val="itemtext"/>
    <w:qFormat/>
    <w:rPr>
      <w:lang w:val="ru-RU"/>
    </w:rPr>
  </w:style>
  <w:style w:type="character" w:customStyle="1" w:styleId="120">
    <w:name w:val="Основной 12"/>
    <w:qFormat/>
    <w:rPr>
      <w:rFonts w:ascii="TimesNewRomanPSMT" w:hAnsi="TimesNewRomanPSMT"/>
      <w:sz w:val="24"/>
      <w:lang w:val="ru-RU"/>
    </w:rPr>
  </w:style>
  <w:style w:type="character" w:customStyle="1" w:styleId="fill">
    <w:name w:val="fill"/>
    <w:qFormat/>
    <w:rPr>
      <w:b/>
      <w:bCs/>
      <w:i/>
      <w:iCs/>
      <w:color w:val="FF0000"/>
      <w:lang w:val="ru-RU"/>
    </w:rPr>
  </w:style>
  <w:style w:type="character" w:customStyle="1" w:styleId="-">
    <w:name w:val="Маркировка - Знак"/>
    <w:link w:val="-0"/>
    <w:uiPriority w:val="99"/>
    <w:qFormat/>
    <w:rPr>
      <w:sz w:val="24"/>
      <w:szCs w:val="24"/>
      <w:lang w:val="ru-RU" w:eastAsia="en-US"/>
    </w:rPr>
  </w:style>
  <w:style w:type="character" w:customStyle="1" w:styleId="afffff4">
    <w:name w:val="Без интервала Знак"/>
    <w:link w:val="afffff5"/>
    <w:qFormat/>
    <w:rPr>
      <w:sz w:val="28"/>
      <w:szCs w:val="28"/>
      <w:lang w:val="ru-RU"/>
    </w:rPr>
  </w:style>
  <w:style w:type="character" w:customStyle="1" w:styleId="0">
    <w:name w:val="Стиль Основной текст с отступом + Перед:  0 пт Знак"/>
    <w:link w:val="00"/>
    <w:qFormat/>
    <w:rPr>
      <w:rFonts w:eastAsia="Calibri"/>
      <w:sz w:val="28"/>
      <w:lang w:val="ru-RU" w:eastAsia="en-US"/>
    </w:rPr>
  </w:style>
  <w:style w:type="character" w:customStyle="1" w:styleId="2f3">
    <w:name w:val="Основной текст (2)_"/>
    <w:link w:val="2f4"/>
    <w:qFormat/>
    <w:rPr>
      <w:b/>
      <w:bCs/>
      <w:sz w:val="27"/>
      <w:szCs w:val="27"/>
      <w:shd w:val="clear" w:color="auto" w:fill="FFFFFF"/>
      <w:lang w:val="ru-RU"/>
    </w:rPr>
  </w:style>
  <w:style w:type="character" w:customStyle="1" w:styleId="1f3">
    <w:name w:val="Интек_основ_текст Знак1"/>
    <w:qFormat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212pt">
    <w:name w:val="Основной текст (2) + 12 pt;Полужирный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color w:val="000000"/>
      <w:spacing w:val="0"/>
      <w:sz w:val="24"/>
      <w:szCs w:val="24"/>
      <w:u w:val="none"/>
      <w:lang w:val="ru-RU" w:eastAsia="ru-RU" w:bidi="ru-RU"/>
    </w:rPr>
  </w:style>
  <w:style w:type="character" w:customStyle="1" w:styleId="2115pt">
    <w:name w:val="Основной текст (2) + 11;5 pt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sz w:val="23"/>
      <w:szCs w:val="23"/>
      <w:u w:val="none"/>
      <w:lang w:val="ru-RU" w:eastAsia="ru-RU" w:bidi="ru-RU"/>
    </w:rPr>
  </w:style>
  <w:style w:type="character" w:customStyle="1" w:styleId="2Impact115pt">
    <w:name w:val="Основной текст (2) + Impact;11;5 pt"/>
    <w:qFormat/>
    <w:rPr>
      <w:rFonts w:ascii="Impact" w:eastAsia="Impact" w:hAnsi="Impact" w:cs="Impact"/>
      <w:b w:val="0"/>
      <w:bCs w:val="0"/>
      <w:i w:val="0"/>
      <w:iCs w:val="0"/>
      <w:caps w:val="0"/>
      <w:smallCaps w:val="0"/>
      <w:strike w:val="0"/>
      <w:color w:val="000000"/>
      <w:spacing w:val="0"/>
      <w:sz w:val="23"/>
      <w:szCs w:val="23"/>
      <w:u w:val="none"/>
      <w:lang w:val="ru-RU" w:eastAsia="ru-RU" w:bidi="ru-RU"/>
    </w:rPr>
  </w:style>
  <w:style w:type="character" w:customStyle="1" w:styleId="afffff6">
    <w:name w:val="Маркировка О Знак"/>
    <w:link w:val="afffff7"/>
    <w:uiPriority w:val="99"/>
    <w:qFormat/>
    <w:rPr>
      <w:rFonts w:eastAsia="Calibri"/>
      <w:sz w:val="24"/>
      <w:lang w:val="ru-RU" w:eastAsia="en-US"/>
    </w:rPr>
  </w:style>
  <w:style w:type="character" w:customStyle="1" w:styleId="2110">
    <w:name w:val="Основной текст (2) + 11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sz w:val="23"/>
      <w:szCs w:val="23"/>
      <w:u w:val="none"/>
      <w:lang w:val="ru-RU" w:eastAsia="ru-RU" w:bidi="ru-RU"/>
    </w:rPr>
  </w:style>
  <w:style w:type="character" w:customStyle="1" w:styleId="311">
    <w:name w:val="Заголовок 3 Знак1"/>
    <w:basedOn w:val="a0"/>
    <w:semiHidden/>
    <w:qFormat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ru-RU"/>
    </w:rPr>
  </w:style>
  <w:style w:type="character" w:customStyle="1" w:styleId="410">
    <w:name w:val="Заголовок 4 Знак1"/>
    <w:basedOn w:val="a0"/>
    <w:semiHidden/>
    <w:qFormat/>
    <w:rPr>
      <w:rFonts w:asciiTheme="majorHAnsi" w:eastAsiaTheme="majorEastAsia" w:hAnsiTheme="majorHAnsi" w:cstheme="majorBidi"/>
      <w:i/>
      <w:iCs/>
      <w:color w:val="2F5496" w:themeColor="accent1" w:themeShade="BF"/>
      <w:sz w:val="28"/>
      <w:szCs w:val="28"/>
      <w:lang w:val="ru-RU"/>
    </w:rPr>
  </w:style>
  <w:style w:type="character" w:customStyle="1" w:styleId="1f4">
    <w:name w:val="Основной текст Знак1"/>
    <w:basedOn w:val="a0"/>
    <w:semiHidden/>
    <w:qFormat/>
    <w:rPr>
      <w:sz w:val="28"/>
      <w:szCs w:val="28"/>
      <w:lang w:val="ru-RU"/>
    </w:rPr>
  </w:style>
  <w:style w:type="character" w:customStyle="1" w:styleId="1f5">
    <w:name w:val="Основной текст с отступом Знак1"/>
    <w:basedOn w:val="a0"/>
    <w:semiHidden/>
    <w:qFormat/>
    <w:rPr>
      <w:sz w:val="28"/>
      <w:szCs w:val="28"/>
      <w:lang w:val="ru-RU"/>
    </w:rPr>
  </w:style>
  <w:style w:type="character" w:customStyle="1" w:styleId="1f6">
    <w:name w:val="Текст примечания Знак1"/>
    <w:basedOn w:val="a0"/>
    <w:semiHidden/>
    <w:qFormat/>
    <w:rPr>
      <w:lang w:val="ru-RU"/>
    </w:rPr>
  </w:style>
  <w:style w:type="character" w:customStyle="1" w:styleId="212">
    <w:name w:val="Основной текст 2 Знак1"/>
    <w:basedOn w:val="a0"/>
    <w:semiHidden/>
    <w:qFormat/>
    <w:rPr>
      <w:sz w:val="28"/>
      <w:szCs w:val="28"/>
      <w:lang w:val="ru-RU"/>
    </w:rPr>
  </w:style>
  <w:style w:type="character" w:customStyle="1" w:styleId="711">
    <w:name w:val="Заголовок 7 Знак1"/>
    <w:basedOn w:val="a0"/>
    <w:semiHidden/>
    <w:qFormat/>
    <w:rPr>
      <w:rFonts w:asciiTheme="majorHAnsi" w:eastAsiaTheme="majorEastAsia" w:hAnsiTheme="majorHAnsi" w:cstheme="majorBidi"/>
      <w:i/>
      <w:iCs/>
      <w:color w:val="1F3763" w:themeColor="accent1" w:themeShade="7F"/>
      <w:sz w:val="28"/>
      <w:szCs w:val="28"/>
      <w:lang w:val="ru-RU"/>
    </w:rPr>
  </w:style>
  <w:style w:type="character" w:customStyle="1" w:styleId="811">
    <w:name w:val="Заголовок 8 Знак1"/>
    <w:basedOn w:val="a0"/>
    <w:semiHidden/>
    <w:qFormat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ru-RU"/>
    </w:rPr>
  </w:style>
  <w:style w:type="character" w:customStyle="1" w:styleId="911">
    <w:name w:val="Заголовок 9 Знак1"/>
    <w:basedOn w:val="a0"/>
    <w:semiHidden/>
    <w:qFormat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ru-RU"/>
    </w:rPr>
  </w:style>
  <w:style w:type="character" w:customStyle="1" w:styleId="1f7">
    <w:name w:val="Нижний колонтитул Знак1"/>
    <w:basedOn w:val="a0"/>
    <w:qFormat/>
    <w:rPr>
      <w:sz w:val="28"/>
      <w:szCs w:val="28"/>
      <w:lang w:val="ru-RU"/>
    </w:rPr>
  </w:style>
  <w:style w:type="character" w:customStyle="1" w:styleId="1f8">
    <w:name w:val="Тема примечания Знак1"/>
    <w:basedOn w:val="1f6"/>
    <w:semiHidden/>
    <w:qFormat/>
    <w:rPr>
      <w:b/>
      <w:bCs/>
      <w:lang w:val="ru-RU"/>
    </w:rPr>
  </w:style>
  <w:style w:type="character" w:customStyle="1" w:styleId="1f9">
    <w:name w:val="Текст выноски Знак1"/>
    <w:basedOn w:val="a0"/>
    <w:semiHidden/>
    <w:qFormat/>
    <w:rPr>
      <w:rFonts w:ascii="Segoe UI" w:hAnsi="Segoe UI" w:cs="Segoe UI"/>
      <w:sz w:val="18"/>
      <w:szCs w:val="18"/>
      <w:lang w:val="ru-RU"/>
    </w:rPr>
  </w:style>
  <w:style w:type="character" w:customStyle="1" w:styleId="1fa">
    <w:name w:val="Подзаголовок Знак1"/>
    <w:basedOn w:val="a0"/>
    <w:qFormat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ru-RU"/>
    </w:rPr>
  </w:style>
  <w:style w:type="character" w:customStyle="1" w:styleId="1fb">
    <w:name w:val="Дата Знак1"/>
    <w:basedOn w:val="a0"/>
    <w:semiHidden/>
    <w:qFormat/>
    <w:rPr>
      <w:sz w:val="28"/>
      <w:szCs w:val="28"/>
      <w:lang w:val="ru-RU"/>
    </w:rPr>
  </w:style>
  <w:style w:type="character" w:customStyle="1" w:styleId="312">
    <w:name w:val="Основной текст с отступом 3 Знак1"/>
    <w:basedOn w:val="a0"/>
    <w:semiHidden/>
    <w:qFormat/>
    <w:rPr>
      <w:sz w:val="16"/>
      <w:szCs w:val="16"/>
      <w:lang w:val="ru-RU"/>
    </w:rPr>
  </w:style>
  <w:style w:type="character" w:customStyle="1" w:styleId="1fc">
    <w:name w:val="Верхний колонтитул Знак1"/>
    <w:basedOn w:val="a0"/>
    <w:uiPriority w:val="99"/>
    <w:semiHidden/>
    <w:qFormat/>
    <w:rPr>
      <w:sz w:val="28"/>
      <w:szCs w:val="28"/>
      <w:lang w:val="ru-RU"/>
    </w:rPr>
  </w:style>
  <w:style w:type="character" w:customStyle="1" w:styleId="1fd">
    <w:name w:val="Текст сноски Знак1"/>
    <w:basedOn w:val="a0"/>
    <w:semiHidden/>
    <w:qFormat/>
    <w:rPr>
      <w:lang w:val="ru-RU"/>
    </w:rPr>
  </w:style>
  <w:style w:type="character" w:customStyle="1" w:styleId="313">
    <w:name w:val="Основной текст 3 Знак1"/>
    <w:basedOn w:val="a0"/>
    <w:semiHidden/>
    <w:qFormat/>
    <w:rPr>
      <w:sz w:val="16"/>
      <w:szCs w:val="16"/>
      <w:lang w:val="ru-RU"/>
    </w:rPr>
  </w:style>
  <w:style w:type="character" w:customStyle="1" w:styleId="1fe">
    <w:name w:val="Текст Знак1"/>
    <w:basedOn w:val="a0"/>
    <w:semiHidden/>
    <w:qFormat/>
    <w:rPr>
      <w:rFonts w:ascii="Consolas" w:hAnsi="Consolas"/>
      <w:sz w:val="21"/>
      <w:szCs w:val="21"/>
      <w:lang w:val="ru-RU"/>
    </w:rPr>
  </w:style>
  <w:style w:type="character" w:customStyle="1" w:styleId="1ff">
    <w:name w:val="Заголовок записки Знак1"/>
    <w:basedOn w:val="a0"/>
    <w:semiHidden/>
    <w:qFormat/>
    <w:rPr>
      <w:sz w:val="28"/>
      <w:szCs w:val="28"/>
      <w:lang w:val="ru-RU"/>
    </w:rPr>
  </w:style>
  <w:style w:type="character" w:customStyle="1" w:styleId="1ff0">
    <w:name w:val="Красная строка Знак1"/>
    <w:basedOn w:val="1f4"/>
    <w:semiHidden/>
    <w:qFormat/>
    <w:rPr>
      <w:sz w:val="28"/>
      <w:szCs w:val="28"/>
      <w:lang w:val="ru-RU"/>
    </w:rPr>
  </w:style>
  <w:style w:type="character" w:customStyle="1" w:styleId="213">
    <w:name w:val="Красная строка 2 Знак1"/>
    <w:basedOn w:val="1f5"/>
    <w:semiHidden/>
    <w:qFormat/>
    <w:rPr>
      <w:sz w:val="28"/>
      <w:szCs w:val="28"/>
      <w:lang w:val="ru-RU"/>
    </w:rPr>
  </w:style>
  <w:style w:type="character" w:customStyle="1" w:styleId="1ff1">
    <w:name w:val="Подпись Знак1"/>
    <w:basedOn w:val="a0"/>
    <w:semiHidden/>
    <w:qFormat/>
    <w:rPr>
      <w:sz w:val="28"/>
      <w:szCs w:val="28"/>
      <w:lang w:val="ru-RU"/>
    </w:rPr>
  </w:style>
  <w:style w:type="character" w:customStyle="1" w:styleId="1ff2">
    <w:name w:val="Приветствие Знак1"/>
    <w:basedOn w:val="a0"/>
    <w:semiHidden/>
    <w:qFormat/>
    <w:rPr>
      <w:sz w:val="28"/>
      <w:szCs w:val="28"/>
      <w:lang w:val="ru-RU"/>
    </w:rPr>
  </w:style>
  <w:style w:type="character" w:customStyle="1" w:styleId="1ff3">
    <w:name w:val="Прощание Знак1"/>
    <w:basedOn w:val="a0"/>
    <w:semiHidden/>
    <w:qFormat/>
    <w:rPr>
      <w:sz w:val="28"/>
      <w:szCs w:val="28"/>
      <w:lang w:val="ru-RU"/>
    </w:rPr>
  </w:style>
  <w:style w:type="character" w:customStyle="1" w:styleId="1ff4">
    <w:name w:val="Шапка Знак1"/>
    <w:basedOn w:val="a0"/>
    <w:semiHidden/>
    <w:qFormat/>
    <w:rPr>
      <w:rFonts w:asciiTheme="majorHAnsi" w:eastAsiaTheme="majorEastAsia" w:hAnsiTheme="majorHAnsi" w:cstheme="majorBidi"/>
      <w:sz w:val="24"/>
      <w:szCs w:val="24"/>
      <w:shd w:val="clear" w:color="auto" w:fill="CCCCCC"/>
      <w:lang w:val="ru-RU"/>
    </w:rPr>
  </w:style>
  <w:style w:type="character" w:customStyle="1" w:styleId="1ff5">
    <w:name w:val="Электронная подпись Знак1"/>
    <w:basedOn w:val="a0"/>
    <w:semiHidden/>
    <w:qFormat/>
    <w:rPr>
      <w:sz w:val="28"/>
      <w:szCs w:val="28"/>
      <w:lang w:val="ru-RU"/>
    </w:rPr>
  </w:style>
  <w:style w:type="character" w:customStyle="1" w:styleId="1ff6">
    <w:name w:val="Схема документа Знак1"/>
    <w:basedOn w:val="a0"/>
    <w:semiHidden/>
    <w:qFormat/>
    <w:rPr>
      <w:rFonts w:ascii="Segoe UI" w:hAnsi="Segoe UI" w:cs="Segoe UI"/>
      <w:sz w:val="16"/>
      <w:szCs w:val="16"/>
      <w:lang w:val="ru-RU"/>
    </w:rPr>
  </w:style>
  <w:style w:type="character" w:customStyle="1" w:styleId="1ff7">
    <w:name w:val="Текст концевой сноски Знак1"/>
    <w:basedOn w:val="a0"/>
    <w:semiHidden/>
    <w:qFormat/>
    <w:rPr>
      <w:lang w:val="ru-RU"/>
    </w:rPr>
  </w:style>
  <w:style w:type="character" w:customStyle="1" w:styleId="212pt0">
    <w:name w:val="Основной текст (2) + 12 pt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color w:val="000000"/>
      <w:spacing w:val="0"/>
      <w:sz w:val="24"/>
      <w:szCs w:val="24"/>
      <w:u w:val="none"/>
      <w:lang w:val="ru-RU" w:eastAsia="ru-RU" w:bidi="ru-RU"/>
    </w:rPr>
  </w:style>
  <w:style w:type="character" w:customStyle="1" w:styleId="1ff8">
    <w:name w:val="Основной шрифт абзаца1"/>
    <w:qFormat/>
    <w:rPr>
      <w:lang w:val="ru-RU"/>
    </w:rPr>
  </w:style>
  <w:style w:type="character" w:customStyle="1" w:styleId="WW8Num56z0">
    <w:name w:val="WW8Num56z0"/>
    <w:qFormat/>
    <w:rPr>
      <w:lang w:val="ru-RU"/>
    </w:rPr>
  </w:style>
  <w:style w:type="character" w:customStyle="1" w:styleId="WW8Num14z0">
    <w:name w:val="WW8Num14z0"/>
    <w:qFormat/>
    <w:rPr>
      <w:sz w:val="24"/>
      <w:lang w:val="ru-RU"/>
    </w:rPr>
  </w:style>
  <w:style w:type="character" w:customStyle="1" w:styleId="WW8Num66z0">
    <w:name w:val="WW8Num66z0"/>
    <w:qFormat/>
    <w:rPr>
      <w:lang w:val="ru-RU"/>
    </w:rPr>
  </w:style>
  <w:style w:type="character" w:customStyle="1" w:styleId="320">
    <w:name w:val="Заголовок 3 Знак2"/>
    <w:basedOn w:val="a0"/>
    <w:uiPriority w:val="9"/>
    <w:semiHidden/>
    <w:qFormat/>
    <w:rPr>
      <w:rFonts w:asciiTheme="majorHAnsi" w:eastAsiaTheme="majorEastAsia" w:hAnsiTheme="majorHAnsi" w:cstheme="majorBidi"/>
      <w:b/>
      <w:bCs/>
      <w:color w:val="4472C4" w:themeColor="accent1"/>
      <w:lang w:val="ru-RU"/>
    </w:rPr>
  </w:style>
  <w:style w:type="character" w:customStyle="1" w:styleId="2f5">
    <w:name w:val="Нижний колонтитул Знак2"/>
    <w:basedOn w:val="a0"/>
    <w:link w:val="2f6"/>
    <w:uiPriority w:val="99"/>
    <w:semiHidden/>
    <w:qFormat/>
    <w:rPr>
      <w:lang w:val="ru-RU"/>
    </w:rPr>
  </w:style>
  <w:style w:type="character" w:customStyle="1" w:styleId="afffff8">
    <w:name w:val="Название объекта Знак"/>
    <w:link w:val="caption111"/>
    <w:qFormat/>
    <w:rPr>
      <w:b/>
      <w:sz w:val="24"/>
      <w:lang w:val="ru-RU"/>
    </w:rPr>
  </w:style>
  <w:style w:type="character" w:customStyle="1" w:styleId="2f7">
    <w:name w:val="Верхний колонтитул Знак2"/>
    <w:basedOn w:val="a0"/>
    <w:link w:val="2f8"/>
    <w:uiPriority w:val="99"/>
    <w:semiHidden/>
    <w:qFormat/>
    <w:rPr>
      <w:lang w:val="ru-RU"/>
    </w:rPr>
  </w:style>
  <w:style w:type="character" w:customStyle="1" w:styleId="1ff9">
    <w:name w:val="Обычный 1 Знак"/>
    <w:link w:val="1ffa"/>
    <w:qFormat/>
    <w:rPr>
      <w:rFonts w:ascii="Calibri" w:eastAsia="Times New Roman" w:hAnsi="Calibri" w:cs="Times New Roman"/>
      <w:sz w:val="24"/>
      <w:lang w:val="ru-RU"/>
    </w:rPr>
  </w:style>
  <w:style w:type="character" w:customStyle="1" w:styleId="3f1">
    <w:name w:val="Нижний колонтитул Знак3"/>
    <w:basedOn w:val="a0"/>
    <w:link w:val="3f2"/>
    <w:uiPriority w:val="99"/>
    <w:semiHidden/>
    <w:qFormat/>
    <w:rPr>
      <w:lang w:val="ru-RU"/>
    </w:rPr>
  </w:style>
  <w:style w:type="character" w:customStyle="1" w:styleId="3f3">
    <w:name w:val="Верхний колонтитул Знак3"/>
    <w:basedOn w:val="a0"/>
    <w:link w:val="3f4"/>
    <w:uiPriority w:val="99"/>
    <w:semiHidden/>
    <w:qFormat/>
    <w:rPr>
      <w:lang w:val="ru-RU"/>
    </w:rPr>
  </w:style>
  <w:style w:type="character" w:customStyle="1" w:styleId="44">
    <w:name w:val="Нижний колонтитул Знак4"/>
    <w:basedOn w:val="a0"/>
    <w:link w:val="afffff9"/>
    <w:uiPriority w:val="99"/>
    <w:qFormat/>
  </w:style>
  <w:style w:type="paragraph" w:customStyle="1" w:styleId="afffffa">
    <w:name w:val="Заголовок"/>
    <w:basedOn w:val="a"/>
    <w:next w:val="af"/>
    <w:qFormat/>
    <w:pPr>
      <w:keepNext/>
      <w:spacing w:before="240" w:after="120"/>
    </w:pPr>
    <w:rPr>
      <w:rFonts w:ascii="Open Sans" w:hAnsi="Open Sans"/>
      <w:sz w:val="28"/>
      <w:szCs w:val="28"/>
    </w:rPr>
  </w:style>
  <w:style w:type="paragraph" w:styleId="af">
    <w:name w:val="Body Text"/>
    <w:basedOn w:val="1ffb"/>
    <w:link w:val="ae"/>
    <w:pPr>
      <w:spacing w:after="120"/>
    </w:pPr>
  </w:style>
  <w:style w:type="paragraph" w:styleId="afffffb">
    <w:name w:val="List"/>
    <w:basedOn w:val="1ffb"/>
    <w:pPr>
      <w:spacing w:after="60"/>
      <w:ind w:left="283" w:hanging="283"/>
    </w:pPr>
    <w:rPr>
      <w:szCs w:val="24"/>
    </w:rPr>
  </w:style>
  <w:style w:type="paragraph" w:styleId="afffffc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ffd">
    <w:name w:val="index heading"/>
    <w:basedOn w:val="afffffa"/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ffc">
    <w:name w:val="Указатель1"/>
    <w:basedOn w:val="1ffd"/>
    <w:qFormat/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ffe">
    <w:name w:val="Название объекта1"/>
    <w:basedOn w:val="1ffb"/>
    <w:next w:val="1ffb"/>
    <w:uiPriority w:val="99"/>
    <w:qFormat/>
    <w:pPr>
      <w:pageBreakBefore/>
      <w:spacing w:before="240" w:after="120"/>
      <w:jc w:val="right"/>
    </w:pPr>
    <w:rPr>
      <w:rFonts w:eastAsia="PromtImperial"/>
      <w:b/>
      <w:sz w:val="22"/>
      <w:lang w:eastAsia="zh-CN"/>
    </w:rPr>
  </w:style>
  <w:style w:type="paragraph" w:customStyle="1" w:styleId="indexheading1">
    <w:name w:val="index heading1"/>
    <w:basedOn w:val="a"/>
    <w:qFormat/>
    <w:pPr>
      <w:suppressLineNumbers/>
    </w:pPr>
  </w:style>
  <w:style w:type="paragraph" w:customStyle="1" w:styleId="indexheading11">
    <w:name w:val="index heading11"/>
    <w:basedOn w:val="a"/>
    <w:qFormat/>
    <w:pPr>
      <w:suppressLineNumbers/>
    </w:pPr>
  </w:style>
  <w:style w:type="paragraph" w:customStyle="1" w:styleId="31">
    <w:name w:val="Заголовок 31"/>
    <w:basedOn w:val="1ffb"/>
    <w:next w:val="1ffb"/>
    <w:uiPriority w:val="99"/>
    <w:qFormat/>
    <w:pPr>
      <w:keepNext/>
      <w:numPr>
        <w:ilvl w:val="2"/>
        <w:numId w:val="1"/>
      </w:numPr>
      <w:ind w:firstLine="0"/>
      <w:outlineLvl w:val="2"/>
    </w:pPr>
  </w:style>
  <w:style w:type="paragraph" w:customStyle="1" w:styleId="indexheading111">
    <w:name w:val="index heading111"/>
    <w:basedOn w:val="a"/>
    <w:qFormat/>
    <w:pPr>
      <w:suppressLineNumbers/>
    </w:pPr>
  </w:style>
  <w:style w:type="paragraph" w:customStyle="1" w:styleId="1ffb">
    <w:name w:val="Обычный1"/>
    <w:qFormat/>
  </w:style>
  <w:style w:type="paragraph" w:customStyle="1" w:styleId="111">
    <w:name w:val="Заголовок 11"/>
    <w:basedOn w:val="1ffb"/>
    <w:next w:val="1ffb"/>
    <w:link w:val="110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customStyle="1" w:styleId="211">
    <w:name w:val="Заголовок 21"/>
    <w:basedOn w:val="1ffb"/>
    <w:next w:val="1ffb"/>
    <w:link w:val="210"/>
    <w:qFormat/>
    <w:pPr>
      <w:keepNext/>
      <w:spacing w:after="60"/>
      <w:jc w:val="center"/>
      <w:outlineLvl w:val="1"/>
    </w:pPr>
    <w:rPr>
      <w:b/>
      <w:sz w:val="30"/>
    </w:rPr>
  </w:style>
  <w:style w:type="paragraph" w:customStyle="1" w:styleId="41">
    <w:name w:val="Заголовок 41"/>
    <w:basedOn w:val="1ffb"/>
    <w:next w:val="1ffb"/>
    <w:link w:val="43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i/>
      <w:iCs/>
    </w:rPr>
  </w:style>
  <w:style w:type="paragraph" w:customStyle="1" w:styleId="510">
    <w:name w:val="Заголовок 51"/>
    <w:basedOn w:val="1ffb"/>
    <w:next w:val="1ffb"/>
    <w:link w:val="52"/>
    <w:qFormat/>
    <w:pPr>
      <w:tabs>
        <w:tab w:val="left" w:pos="1008"/>
      </w:tabs>
      <w:spacing w:before="240" w:after="60"/>
      <w:ind w:left="1008" w:hanging="1008"/>
      <w:outlineLvl w:val="4"/>
    </w:pPr>
    <w:rPr>
      <w:sz w:val="22"/>
    </w:rPr>
  </w:style>
  <w:style w:type="paragraph" w:customStyle="1" w:styleId="610">
    <w:name w:val="Заголовок 61"/>
    <w:basedOn w:val="1ffb"/>
    <w:next w:val="1ffb"/>
    <w:link w:val="62"/>
    <w:qFormat/>
    <w:pPr>
      <w:tabs>
        <w:tab w:val="left" w:pos="1152"/>
      </w:tabs>
      <w:spacing w:before="240" w:after="60"/>
      <w:ind w:left="1152" w:hanging="1152"/>
      <w:outlineLvl w:val="5"/>
    </w:pPr>
    <w:rPr>
      <w:i/>
      <w:sz w:val="22"/>
    </w:rPr>
  </w:style>
  <w:style w:type="paragraph" w:customStyle="1" w:styleId="710">
    <w:name w:val="Заголовок 71"/>
    <w:basedOn w:val="1ffb"/>
    <w:next w:val="1ffb"/>
    <w:link w:val="71"/>
    <w:qFormat/>
    <w:pPr>
      <w:tabs>
        <w:tab w:val="left" w:pos="1296"/>
      </w:tabs>
      <w:spacing w:before="240" w:after="60"/>
      <w:ind w:left="1296" w:hanging="1296"/>
      <w:outlineLvl w:val="6"/>
    </w:pPr>
    <w:rPr>
      <w:rFonts w:ascii="Arial" w:hAnsi="Arial"/>
    </w:rPr>
  </w:style>
  <w:style w:type="paragraph" w:customStyle="1" w:styleId="810">
    <w:name w:val="Заголовок 81"/>
    <w:basedOn w:val="1ffb"/>
    <w:next w:val="1ffb"/>
    <w:link w:val="81"/>
    <w:qFormat/>
    <w:pPr>
      <w:tabs>
        <w:tab w:val="left" w:pos="1440"/>
      </w:tabs>
      <w:spacing w:before="240" w:after="60"/>
      <w:ind w:left="1440" w:hanging="1440"/>
      <w:outlineLvl w:val="7"/>
    </w:pPr>
    <w:rPr>
      <w:rFonts w:ascii="Arial" w:hAnsi="Arial"/>
      <w:i/>
    </w:rPr>
  </w:style>
  <w:style w:type="paragraph" w:customStyle="1" w:styleId="910">
    <w:name w:val="Заголовок 91"/>
    <w:basedOn w:val="1ffb"/>
    <w:next w:val="1ffb"/>
    <w:link w:val="91"/>
    <w:qFormat/>
    <w:pPr>
      <w:tabs>
        <w:tab w:val="left" w:pos="1584"/>
      </w:tabs>
      <w:spacing w:before="240" w:after="60"/>
      <w:ind w:left="1584" w:hanging="1584"/>
      <w:outlineLvl w:val="8"/>
    </w:pPr>
    <w:rPr>
      <w:rFonts w:ascii="Arial" w:hAnsi="Arial"/>
      <w:b/>
      <w:i/>
      <w:sz w:val="18"/>
    </w:rPr>
  </w:style>
  <w:style w:type="paragraph" w:customStyle="1" w:styleId="1ffd">
    <w:name w:val="Заголовок1"/>
    <w:next w:val="af"/>
    <w:uiPriority w:val="99"/>
    <w:qFormat/>
    <w:pPr>
      <w:widowControl w:val="0"/>
    </w:pPr>
    <w:rPr>
      <w:rFonts w:ascii="Arial" w:hAnsi="Arial" w:cs="Arial"/>
      <w:b/>
      <w:bCs/>
      <w:sz w:val="22"/>
      <w:szCs w:val="22"/>
    </w:rPr>
  </w:style>
  <w:style w:type="paragraph" w:customStyle="1" w:styleId="indexheading1111">
    <w:name w:val="index heading1111"/>
    <w:basedOn w:val="1ffb"/>
    <w:qFormat/>
    <w:pPr>
      <w:suppressLineNumbers/>
    </w:pPr>
  </w:style>
  <w:style w:type="paragraph" w:styleId="a8">
    <w:name w:val="Title"/>
    <w:basedOn w:val="1ffb"/>
    <w:next w:val="1ffb"/>
    <w:link w:val="11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25">
    <w:name w:val="Quote"/>
    <w:basedOn w:val="1ffb"/>
    <w:next w:val="1ffb"/>
    <w:link w:val="24"/>
    <w:uiPriority w:val="29"/>
    <w:qFormat/>
    <w:pPr>
      <w:ind w:left="720" w:right="720"/>
    </w:pPr>
    <w:rPr>
      <w:i/>
    </w:rPr>
  </w:style>
  <w:style w:type="paragraph" w:styleId="aa">
    <w:name w:val="Intense Quote"/>
    <w:basedOn w:val="1ffb"/>
    <w:next w:val="1ffb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1fff">
    <w:name w:val="Перечень рисунков1"/>
    <w:basedOn w:val="1ffb"/>
    <w:next w:val="1ffb"/>
    <w:uiPriority w:val="99"/>
    <w:unhideWhenUsed/>
    <w:qFormat/>
  </w:style>
  <w:style w:type="paragraph" w:customStyle="1" w:styleId="ConsPlusNormal0">
    <w:name w:val="ConsPlusNormal"/>
    <w:link w:val="ConsPlusNormal"/>
    <w:qFormat/>
    <w:pPr>
      <w:widowControl w:val="0"/>
      <w:ind w:firstLine="720"/>
    </w:pPr>
    <w:rPr>
      <w:rFonts w:ascii="Arial" w:hAnsi="Arial" w:cs="Arial"/>
    </w:rPr>
  </w:style>
  <w:style w:type="paragraph" w:styleId="ad">
    <w:name w:val="Body Text Indent"/>
    <w:basedOn w:val="1ffb"/>
    <w:link w:val="ac"/>
  </w:style>
  <w:style w:type="paragraph" w:styleId="27">
    <w:name w:val="Body Text Indent 2"/>
    <w:basedOn w:val="1ffb"/>
    <w:link w:val="26"/>
    <w:qFormat/>
    <w:pPr>
      <w:spacing w:after="120" w:line="480" w:lineRule="auto"/>
      <w:ind w:left="283"/>
    </w:pPr>
  </w:style>
  <w:style w:type="paragraph" w:customStyle="1" w:styleId="214">
    <w:name w:val="Основной текст 21"/>
    <w:basedOn w:val="1ffb"/>
    <w:uiPriority w:val="99"/>
    <w:qFormat/>
  </w:style>
  <w:style w:type="paragraph" w:customStyle="1" w:styleId="afffffe">
    <w:name w:val="Колонтитул"/>
    <w:basedOn w:val="1ffb"/>
    <w:qFormat/>
  </w:style>
  <w:style w:type="paragraph" w:customStyle="1" w:styleId="15">
    <w:name w:val="Нижний колонтитул1"/>
    <w:basedOn w:val="1ffb"/>
    <w:link w:val="af0"/>
    <w:uiPriority w:val="99"/>
    <w:qFormat/>
    <w:pPr>
      <w:widowControl w:val="0"/>
      <w:tabs>
        <w:tab w:val="center" w:pos="4153"/>
        <w:tab w:val="right" w:pos="8306"/>
      </w:tabs>
    </w:pPr>
  </w:style>
  <w:style w:type="paragraph" w:customStyle="1" w:styleId="affffff">
    <w:name w:val="Обычный + по ширине"/>
    <w:basedOn w:val="1ffb"/>
    <w:uiPriority w:val="99"/>
    <w:qFormat/>
    <w:rPr>
      <w:szCs w:val="24"/>
    </w:rPr>
  </w:style>
  <w:style w:type="paragraph" w:styleId="af3">
    <w:name w:val="annotation text"/>
    <w:basedOn w:val="1ffb"/>
    <w:link w:val="af2"/>
    <w:qFormat/>
  </w:style>
  <w:style w:type="paragraph" w:styleId="af5">
    <w:name w:val="annotation subject"/>
    <w:basedOn w:val="af3"/>
    <w:next w:val="af3"/>
    <w:link w:val="af4"/>
    <w:qFormat/>
    <w:rPr>
      <w:b/>
      <w:bCs/>
    </w:rPr>
  </w:style>
  <w:style w:type="paragraph" w:styleId="af7">
    <w:name w:val="Balloon Text"/>
    <w:basedOn w:val="1ffb"/>
    <w:link w:val="af6"/>
    <w:qFormat/>
    <w:rPr>
      <w:rFonts w:ascii="Tahoma" w:hAnsi="Tahoma" w:cs="Tahoma"/>
      <w:sz w:val="16"/>
      <w:szCs w:val="16"/>
    </w:rPr>
  </w:style>
  <w:style w:type="paragraph" w:styleId="29">
    <w:name w:val="Body Text 2"/>
    <w:basedOn w:val="1ffb"/>
    <w:link w:val="28"/>
    <w:qFormat/>
    <w:pPr>
      <w:tabs>
        <w:tab w:val="left" w:pos="567"/>
      </w:tabs>
      <w:spacing w:after="60"/>
      <w:ind w:left="567" w:hanging="567"/>
    </w:pPr>
  </w:style>
  <w:style w:type="paragraph" w:styleId="affffff0">
    <w:name w:val="List Bullet"/>
    <w:basedOn w:val="1ffb"/>
    <w:uiPriority w:val="99"/>
    <w:qFormat/>
    <w:pPr>
      <w:widowControl w:val="0"/>
      <w:spacing w:after="60"/>
    </w:pPr>
    <w:rPr>
      <w:szCs w:val="24"/>
    </w:rPr>
  </w:style>
  <w:style w:type="paragraph" w:styleId="2f9">
    <w:name w:val="List Bullet 2"/>
    <w:basedOn w:val="1ffb"/>
    <w:pPr>
      <w:tabs>
        <w:tab w:val="left" w:pos="643"/>
        <w:tab w:val="left" w:pos="1209"/>
      </w:tabs>
      <w:spacing w:after="60"/>
      <w:ind w:left="643" w:hanging="360"/>
    </w:pPr>
  </w:style>
  <w:style w:type="paragraph" w:styleId="3f5">
    <w:name w:val="List Bullet 3"/>
    <w:basedOn w:val="1ffb"/>
    <w:pPr>
      <w:tabs>
        <w:tab w:val="left" w:pos="926"/>
        <w:tab w:val="left" w:pos="1492"/>
      </w:tabs>
      <w:spacing w:after="60"/>
      <w:ind w:left="926" w:hanging="360"/>
    </w:pPr>
  </w:style>
  <w:style w:type="paragraph" w:styleId="45">
    <w:name w:val="List Bullet 4"/>
    <w:basedOn w:val="1ffb"/>
    <w:pPr>
      <w:tabs>
        <w:tab w:val="left" w:pos="1209"/>
      </w:tabs>
      <w:spacing w:after="60"/>
      <w:ind w:left="1209" w:hanging="360"/>
    </w:pPr>
  </w:style>
  <w:style w:type="paragraph" w:styleId="53">
    <w:name w:val="List Bullet 5"/>
    <w:basedOn w:val="1ffb"/>
    <w:pPr>
      <w:tabs>
        <w:tab w:val="left" w:pos="643"/>
        <w:tab w:val="left" w:pos="1492"/>
      </w:tabs>
      <w:spacing w:after="60"/>
      <w:ind w:left="1492" w:hanging="360"/>
    </w:pPr>
  </w:style>
  <w:style w:type="paragraph" w:styleId="affffff1">
    <w:name w:val="List Number"/>
    <w:basedOn w:val="1ffb"/>
    <w:pPr>
      <w:tabs>
        <w:tab w:val="left" w:pos="926"/>
      </w:tabs>
      <w:spacing w:after="60"/>
      <w:ind w:left="360" w:hanging="360"/>
    </w:pPr>
  </w:style>
  <w:style w:type="paragraph" w:styleId="2fa">
    <w:name w:val="List Number 2"/>
    <w:basedOn w:val="1ffb"/>
    <w:pPr>
      <w:tabs>
        <w:tab w:val="left" w:pos="643"/>
        <w:tab w:val="left" w:pos="1209"/>
      </w:tabs>
      <w:spacing w:after="60"/>
      <w:ind w:left="643" w:hanging="360"/>
    </w:pPr>
  </w:style>
  <w:style w:type="paragraph" w:styleId="3f6">
    <w:name w:val="List Number 3"/>
    <w:basedOn w:val="1ffb"/>
    <w:pPr>
      <w:tabs>
        <w:tab w:val="left" w:pos="926"/>
      </w:tabs>
      <w:spacing w:after="60"/>
      <w:ind w:left="926" w:hanging="360"/>
    </w:pPr>
  </w:style>
  <w:style w:type="paragraph" w:styleId="46">
    <w:name w:val="List Number 4"/>
    <w:basedOn w:val="1ffb"/>
    <w:pPr>
      <w:tabs>
        <w:tab w:val="left" w:pos="1209"/>
      </w:tabs>
      <w:spacing w:after="60"/>
      <w:ind w:left="1209" w:hanging="360"/>
    </w:pPr>
  </w:style>
  <w:style w:type="paragraph" w:styleId="54">
    <w:name w:val="List Number 5"/>
    <w:basedOn w:val="1ffb"/>
    <w:pPr>
      <w:tabs>
        <w:tab w:val="left" w:pos="643"/>
        <w:tab w:val="left" w:pos="1492"/>
      </w:tabs>
      <w:spacing w:after="60"/>
      <w:ind w:left="1492" w:hanging="360"/>
    </w:pPr>
  </w:style>
  <w:style w:type="paragraph" w:customStyle="1" w:styleId="affffff2">
    <w:name w:val="Раздел"/>
    <w:basedOn w:val="1ffb"/>
    <w:uiPriority w:val="99"/>
    <w:semiHidden/>
    <w:qFormat/>
    <w:pPr>
      <w:tabs>
        <w:tab w:val="left" w:pos="1440"/>
      </w:tabs>
      <w:spacing w:before="120" w:after="120"/>
      <w:ind w:left="720" w:hanging="720"/>
      <w:jc w:val="center"/>
    </w:pPr>
    <w:rPr>
      <w:rFonts w:ascii="Arial Narrow" w:hAnsi="Arial Narrow"/>
      <w:b/>
    </w:rPr>
  </w:style>
  <w:style w:type="paragraph" w:customStyle="1" w:styleId="affffff3">
    <w:name w:val="Часть"/>
    <w:basedOn w:val="1ffb"/>
    <w:uiPriority w:val="99"/>
    <w:semiHidden/>
    <w:qFormat/>
    <w:pPr>
      <w:spacing w:after="60"/>
      <w:jc w:val="center"/>
    </w:pPr>
    <w:rPr>
      <w:rFonts w:ascii="Arial" w:hAnsi="Arial"/>
      <w:b/>
      <w:caps/>
      <w:sz w:val="32"/>
    </w:rPr>
  </w:style>
  <w:style w:type="paragraph" w:customStyle="1" w:styleId="3f7">
    <w:name w:val="Раздел 3"/>
    <w:basedOn w:val="1ffb"/>
    <w:uiPriority w:val="99"/>
    <w:semiHidden/>
    <w:qFormat/>
    <w:pPr>
      <w:tabs>
        <w:tab w:val="left" w:pos="360"/>
      </w:tabs>
      <w:spacing w:before="120" w:after="120"/>
      <w:ind w:left="360" w:hanging="360"/>
      <w:jc w:val="center"/>
    </w:pPr>
    <w:rPr>
      <w:b/>
    </w:rPr>
  </w:style>
  <w:style w:type="paragraph" w:customStyle="1" w:styleId="affffff4">
    <w:name w:val="Условия контракта"/>
    <w:basedOn w:val="1ffb"/>
    <w:uiPriority w:val="99"/>
    <w:semiHidden/>
    <w:qFormat/>
    <w:pPr>
      <w:tabs>
        <w:tab w:val="left" w:pos="567"/>
      </w:tabs>
      <w:spacing w:before="240" w:after="120"/>
      <w:ind w:left="567" w:hanging="567"/>
    </w:pPr>
    <w:rPr>
      <w:b/>
    </w:rPr>
  </w:style>
  <w:style w:type="paragraph" w:customStyle="1" w:styleId="Instruction">
    <w:name w:val="Instruction"/>
    <w:basedOn w:val="29"/>
    <w:uiPriority w:val="99"/>
    <w:semiHidden/>
    <w:qFormat/>
    <w:pPr>
      <w:tabs>
        <w:tab w:val="clear" w:pos="567"/>
        <w:tab w:val="left" w:pos="360"/>
      </w:tabs>
      <w:spacing w:before="180"/>
      <w:ind w:left="360" w:hanging="360"/>
    </w:pPr>
    <w:rPr>
      <w:b/>
    </w:rPr>
  </w:style>
  <w:style w:type="paragraph" w:customStyle="1" w:styleId="16">
    <w:name w:val="Название1"/>
    <w:basedOn w:val="1ffb"/>
    <w:link w:val="af8"/>
    <w:qFormat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paragraph" w:styleId="afa">
    <w:name w:val="Subtitle"/>
    <w:basedOn w:val="1ffb"/>
    <w:link w:val="af9"/>
    <w:qFormat/>
    <w:pPr>
      <w:spacing w:after="60"/>
      <w:jc w:val="center"/>
      <w:outlineLvl w:val="1"/>
    </w:pPr>
    <w:rPr>
      <w:rFonts w:ascii="Arial" w:hAnsi="Arial"/>
    </w:rPr>
  </w:style>
  <w:style w:type="paragraph" w:customStyle="1" w:styleId="affffff5">
    <w:name w:val="Тендерные данные"/>
    <w:basedOn w:val="1ffb"/>
    <w:uiPriority w:val="99"/>
    <w:semiHidden/>
    <w:qFormat/>
    <w:pPr>
      <w:tabs>
        <w:tab w:val="left" w:pos="1985"/>
      </w:tabs>
      <w:spacing w:before="120" w:after="60"/>
    </w:pPr>
    <w:rPr>
      <w:b/>
    </w:rPr>
  </w:style>
  <w:style w:type="paragraph" w:customStyle="1" w:styleId="314">
    <w:name w:val="Оглавление 31"/>
    <w:basedOn w:val="1ffb"/>
    <w:next w:val="1ffb"/>
    <w:uiPriority w:val="39"/>
    <w:qFormat/>
    <w:pPr>
      <w:tabs>
        <w:tab w:val="left" w:pos="1418"/>
        <w:tab w:val="right" w:leader="dot" w:pos="10148"/>
      </w:tabs>
      <w:spacing w:before="100"/>
      <w:ind w:left="1418" w:hanging="470"/>
    </w:pPr>
  </w:style>
  <w:style w:type="paragraph" w:customStyle="1" w:styleId="112">
    <w:name w:val="Оглавление 11"/>
    <w:basedOn w:val="1ffb"/>
    <w:next w:val="1ffb"/>
    <w:uiPriority w:val="39"/>
    <w:qFormat/>
    <w:pPr>
      <w:tabs>
        <w:tab w:val="left" w:pos="284"/>
        <w:tab w:val="right" w:leader="dot" w:pos="9921"/>
      </w:tabs>
      <w:spacing w:before="100"/>
      <w:ind w:left="284" w:hanging="284"/>
    </w:pPr>
    <w:rPr>
      <w:rFonts w:cs="Arial"/>
      <w:b/>
      <w:bCs/>
      <w:caps/>
      <w:szCs w:val="24"/>
    </w:rPr>
  </w:style>
  <w:style w:type="paragraph" w:customStyle="1" w:styleId="215">
    <w:name w:val="Оглавление 21"/>
    <w:basedOn w:val="1ffb"/>
    <w:next w:val="1ffb"/>
    <w:uiPriority w:val="39"/>
    <w:qFormat/>
    <w:pPr>
      <w:tabs>
        <w:tab w:val="left" w:pos="960"/>
        <w:tab w:val="right" w:leader="dot" w:pos="9921"/>
      </w:tabs>
      <w:spacing w:before="20"/>
      <w:ind w:left="360"/>
    </w:pPr>
    <w:rPr>
      <w:b/>
      <w:bCs/>
    </w:rPr>
  </w:style>
  <w:style w:type="paragraph" w:styleId="afc">
    <w:name w:val="Date"/>
    <w:basedOn w:val="1ffb"/>
    <w:next w:val="1ffb"/>
    <w:link w:val="afb"/>
    <w:qFormat/>
    <w:pPr>
      <w:spacing w:after="60"/>
    </w:pPr>
  </w:style>
  <w:style w:type="paragraph" w:customStyle="1" w:styleId="affffff6">
    <w:name w:val="Îáû÷íûé"/>
    <w:uiPriority w:val="99"/>
    <w:semiHidden/>
    <w:qFormat/>
  </w:style>
  <w:style w:type="paragraph" w:customStyle="1" w:styleId="affffff7">
    <w:name w:val="Íîðìàëüíûé"/>
    <w:uiPriority w:val="99"/>
    <w:semiHidden/>
    <w:qFormat/>
    <w:rPr>
      <w:rFonts w:ascii="Courier" w:hAnsi="Courier"/>
      <w:sz w:val="24"/>
    </w:rPr>
  </w:style>
  <w:style w:type="paragraph" w:customStyle="1" w:styleId="affffff8">
    <w:name w:val="Подраздел"/>
    <w:basedOn w:val="1ffb"/>
    <w:uiPriority w:val="99"/>
    <w:semiHidden/>
    <w:qFormat/>
    <w:pPr>
      <w:spacing w:before="240" w:after="120"/>
      <w:jc w:val="center"/>
    </w:pPr>
    <w:rPr>
      <w:rFonts w:ascii="TimesDL" w:hAnsi="TimesDL"/>
      <w:b/>
      <w:smallCaps/>
      <w:spacing w:val="-2"/>
    </w:rPr>
  </w:style>
  <w:style w:type="paragraph" w:styleId="35">
    <w:name w:val="Body Text Indent 3"/>
    <w:basedOn w:val="1ffb"/>
    <w:link w:val="34"/>
    <w:qFormat/>
    <w:pPr>
      <w:spacing w:after="120"/>
      <w:ind w:left="283"/>
    </w:pPr>
    <w:rPr>
      <w:sz w:val="16"/>
    </w:rPr>
  </w:style>
  <w:style w:type="paragraph" w:customStyle="1" w:styleId="17">
    <w:name w:val="Верхний колонтитул1"/>
    <w:basedOn w:val="1ffb"/>
    <w:link w:val="afd"/>
    <w:uiPriority w:val="99"/>
    <w:qFormat/>
    <w:pPr>
      <w:tabs>
        <w:tab w:val="center" w:pos="4153"/>
        <w:tab w:val="right" w:pos="8306"/>
      </w:tabs>
      <w:spacing w:before="120" w:after="120"/>
    </w:pPr>
    <w:rPr>
      <w:rFonts w:ascii="Arial" w:hAnsi="Arial"/>
    </w:rPr>
  </w:style>
  <w:style w:type="paragraph" w:styleId="affffff9">
    <w:name w:val="Block Text"/>
    <w:basedOn w:val="1ffb"/>
    <w:qFormat/>
    <w:pPr>
      <w:spacing w:after="120"/>
      <w:ind w:left="1440" w:right="1440"/>
    </w:pPr>
  </w:style>
  <w:style w:type="paragraph" w:customStyle="1" w:styleId="19">
    <w:name w:val="Текст сноски1"/>
    <w:basedOn w:val="1ffb"/>
    <w:link w:val="aff"/>
    <w:semiHidden/>
    <w:qFormat/>
    <w:pPr>
      <w:spacing w:after="60"/>
    </w:pPr>
  </w:style>
  <w:style w:type="paragraph" w:styleId="37">
    <w:name w:val="Body Text 3"/>
    <w:basedOn w:val="1ffb"/>
    <w:link w:val="36"/>
    <w:qFormat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pacing w:before="148" w:after="112"/>
    </w:pPr>
    <w:rPr>
      <w:b/>
      <w:i/>
      <w:sz w:val="22"/>
      <w:szCs w:val="24"/>
    </w:rPr>
  </w:style>
  <w:style w:type="paragraph" w:styleId="aff2">
    <w:name w:val="Plain Text"/>
    <w:basedOn w:val="1ffb"/>
    <w:link w:val="aff1"/>
    <w:qFormat/>
    <w:rPr>
      <w:rFonts w:ascii="Courier New" w:hAnsi="Courier New" w:cs="Courier New"/>
    </w:rPr>
  </w:style>
  <w:style w:type="paragraph" w:customStyle="1" w:styleId="ConsNormal">
    <w:name w:val="ConsNormal"/>
    <w:uiPriority w:val="99"/>
    <w:semiHidden/>
    <w:qFormat/>
    <w:pPr>
      <w:widowControl w:val="0"/>
      <w:ind w:right="19772" w:firstLine="720"/>
    </w:pPr>
    <w:rPr>
      <w:rFonts w:ascii="Arial" w:hAnsi="Arial" w:cs="Arial"/>
    </w:rPr>
  </w:style>
  <w:style w:type="paragraph" w:styleId="affffffa">
    <w:name w:val="Normal (Web)"/>
    <w:basedOn w:val="1ffb"/>
    <w:uiPriority w:val="99"/>
    <w:qFormat/>
    <w:pPr>
      <w:spacing w:beforeAutospacing="1" w:afterAutospacing="1"/>
    </w:pPr>
    <w:rPr>
      <w:szCs w:val="24"/>
    </w:rPr>
  </w:style>
  <w:style w:type="paragraph" w:customStyle="1" w:styleId="ConsNonformat">
    <w:name w:val="ConsNonformat"/>
    <w:uiPriority w:val="99"/>
    <w:semiHidden/>
    <w:qFormat/>
    <w:pPr>
      <w:widowControl w:val="0"/>
      <w:ind w:right="19772"/>
    </w:pPr>
    <w:rPr>
      <w:rFonts w:ascii="Courier New" w:hAnsi="Courier New" w:cs="Courier New"/>
    </w:rPr>
  </w:style>
  <w:style w:type="paragraph" w:styleId="HTML0">
    <w:name w:val="HTML Address"/>
    <w:basedOn w:val="1ffb"/>
    <w:link w:val="HTML"/>
    <w:qFormat/>
    <w:pPr>
      <w:spacing w:after="60"/>
    </w:pPr>
    <w:rPr>
      <w:i/>
      <w:iCs/>
      <w:szCs w:val="24"/>
    </w:rPr>
  </w:style>
  <w:style w:type="paragraph" w:styleId="affffffb">
    <w:name w:val="envelope address"/>
    <w:basedOn w:val="1ffb"/>
    <w:qFormat/>
    <w:pPr>
      <w:spacing w:after="60"/>
      <w:ind w:left="2880"/>
    </w:pPr>
    <w:rPr>
      <w:rFonts w:ascii="Arial" w:hAnsi="Arial" w:cs="Arial"/>
      <w:szCs w:val="24"/>
    </w:rPr>
  </w:style>
  <w:style w:type="paragraph" w:styleId="aff8">
    <w:name w:val="Note Heading"/>
    <w:basedOn w:val="1ffb"/>
    <w:next w:val="1ffb"/>
    <w:link w:val="aff7"/>
    <w:qFormat/>
    <w:pPr>
      <w:spacing w:after="60"/>
    </w:pPr>
    <w:rPr>
      <w:szCs w:val="24"/>
    </w:rPr>
  </w:style>
  <w:style w:type="paragraph" w:styleId="affa">
    <w:name w:val="Body Text First Indent"/>
    <w:basedOn w:val="af"/>
    <w:link w:val="aff9"/>
    <w:pPr>
      <w:ind w:firstLine="210"/>
    </w:pPr>
    <w:rPr>
      <w:szCs w:val="24"/>
    </w:rPr>
  </w:style>
  <w:style w:type="paragraph" w:styleId="2b">
    <w:name w:val="Body Text First Indent 2"/>
    <w:basedOn w:val="ad"/>
    <w:link w:val="2a"/>
    <w:qFormat/>
    <w:pPr>
      <w:spacing w:after="120"/>
      <w:ind w:left="283" w:firstLine="210"/>
    </w:pPr>
    <w:rPr>
      <w:szCs w:val="24"/>
    </w:rPr>
  </w:style>
  <w:style w:type="paragraph" w:styleId="2fb">
    <w:name w:val="envelope return"/>
    <w:basedOn w:val="1ffb"/>
    <w:qFormat/>
    <w:pPr>
      <w:spacing w:after="60"/>
    </w:pPr>
    <w:rPr>
      <w:rFonts w:ascii="Arial" w:hAnsi="Arial" w:cs="Arial"/>
    </w:rPr>
  </w:style>
  <w:style w:type="paragraph" w:styleId="affffffc">
    <w:name w:val="Normal Indent"/>
    <w:basedOn w:val="1ffb"/>
    <w:qFormat/>
    <w:pPr>
      <w:spacing w:after="60"/>
      <w:ind w:left="708"/>
    </w:pPr>
    <w:rPr>
      <w:szCs w:val="24"/>
    </w:rPr>
  </w:style>
  <w:style w:type="paragraph" w:styleId="affd">
    <w:name w:val="Signature"/>
    <w:basedOn w:val="1ffb"/>
    <w:link w:val="affc"/>
    <w:pPr>
      <w:spacing w:after="60"/>
      <w:ind w:left="4252"/>
    </w:pPr>
    <w:rPr>
      <w:szCs w:val="24"/>
    </w:rPr>
  </w:style>
  <w:style w:type="paragraph" w:styleId="afff">
    <w:name w:val="Salutation"/>
    <w:basedOn w:val="1ffb"/>
    <w:next w:val="1ffb"/>
    <w:link w:val="affe"/>
    <w:pPr>
      <w:spacing w:after="60"/>
    </w:pPr>
    <w:rPr>
      <w:szCs w:val="24"/>
    </w:rPr>
  </w:style>
  <w:style w:type="paragraph" w:styleId="affffffd">
    <w:name w:val="List Continue"/>
    <w:basedOn w:val="1ffb"/>
    <w:pPr>
      <w:spacing w:after="120"/>
      <w:ind w:left="283"/>
    </w:pPr>
    <w:rPr>
      <w:szCs w:val="24"/>
    </w:rPr>
  </w:style>
  <w:style w:type="paragraph" w:styleId="2fc">
    <w:name w:val="List Continue 2"/>
    <w:basedOn w:val="1ffb"/>
    <w:pPr>
      <w:spacing w:after="120"/>
      <w:ind w:left="566"/>
    </w:pPr>
    <w:rPr>
      <w:szCs w:val="24"/>
    </w:rPr>
  </w:style>
  <w:style w:type="paragraph" w:styleId="3f8">
    <w:name w:val="List Continue 3"/>
    <w:basedOn w:val="1ffb"/>
    <w:pPr>
      <w:spacing w:after="120"/>
      <w:ind w:left="849"/>
    </w:pPr>
    <w:rPr>
      <w:szCs w:val="24"/>
    </w:rPr>
  </w:style>
  <w:style w:type="paragraph" w:styleId="47">
    <w:name w:val="List Continue 4"/>
    <w:basedOn w:val="1ffb"/>
    <w:pPr>
      <w:spacing w:after="120"/>
      <w:ind w:left="1132"/>
    </w:pPr>
    <w:rPr>
      <w:szCs w:val="24"/>
    </w:rPr>
  </w:style>
  <w:style w:type="paragraph" w:styleId="55">
    <w:name w:val="List Continue 5"/>
    <w:basedOn w:val="1ffb"/>
    <w:pPr>
      <w:spacing w:after="120"/>
      <w:ind w:left="1415"/>
    </w:pPr>
    <w:rPr>
      <w:szCs w:val="24"/>
    </w:rPr>
  </w:style>
  <w:style w:type="paragraph" w:styleId="afff2">
    <w:name w:val="Closing"/>
    <w:basedOn w:val="1ffb"/>
    <w:link w:val="afff1"/>
    <w:pPr>
      <w:spacing w:after="60"/>
      <w:ind w:left="4252"/>
    </w:pPr>
    <w:rPr>
      <w:szCs w:val="24"/>
    </w:rPr>
  </w:style>
  <w:style w:type="paragraph" w:styleId="2fd">
    <w:name w:val="List 2"/>
    <w:basedOn w:val="1ffb"/>
    <w:qFormat/>
    <w:pPr>
      <w:spacing w:after="60"/>
      <w:ind w:left="566" w:hanging="283"/>
    </w:pPr>
    <w:rPr>
      <w:szCs w:val="24"/>
    </w:rPr>
  </w:style>
  <w:style w:type="paragraph" w:styleId="3f9">
    <w:name w:val="List 3"/>
    <w:basedOn w:val="1ffb"/>
    <w:qFormat/>
    <w:pPr>
      <w:spacing w:after="60"/>
      <w:ind w:left="849" w:hanging="283"/>
    </w:pPr>
    <w:rPr>
      <w:szCs w:val="24"/>
    </w:rPr>
  </w:style>
  <w:style w:type="paragraph" w:styleId="48">
    <w:name w:val="List 4"/>
    <w:basedOn w:val="1ffb"/>
    <w:qFormat/>
    <w:pPr>
      <w:spacing w:after="60"/>
      <w:ind w:left="1132" w:hanging="283"/>
    </w:pPr>
    <w:rPr>
      <w:szCs w:val="24"/>
    </w:rPr>
  </w:style>
  <w:style w:type="paragraph" w:styleId="56">
    <w:name w:val="List 5"/>
    <w:basedOn w:val="1ffb"/>
    <w:qFormat/>
    <w:pPr>
      <w:spacing w:after="60"/>
      <w:ind w:left="1415" w:hanging="283"/>
    </w:pPr>
    <w:rPr>
      <w:szCs w:val="24"/>
    </w:rPr>
  </w:style>
  <w:style w:type="paragraph" w:styleId="HTML9">
    <w:name w:val="HTML Preformatted"/>
    <w:basedOn w:val="1ffb"/>
    <w:link w:val="HTML8"/>
    <w:qFormat/>
    <w:pPr>
      <w:spacing w:after="60"/>
    </w:pPr>
    <w:rPr>
      <w:rFonts w:ascii="Courier New" w:hAnsi="Courier New" w:cs="Courier New"/>
    </w:rPr>
  </w:style>
  <w:style w:type="paragraph" w:styleId="afff5">
    <w:name w:val="Message Header"/>
    <w:basedOn w:val="1ffb"/>
    <w:link w:val="afff4"/>
    <w:qFormat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spacing w:after="60"/>
      <w:ind w:left="1134" w:hanging="1134"/>
    </w:pPr>
    <w:rPr>
      <w:rFonts w:ascii="Arial" w:hAnsi="Arial" w:cs="Arial"/>
      <w:szCs w:val="24"/>
    </w:rPr>
  </w:style>
  <w:style w:type="paragraph" w:styleId="afff7">
    <w:name w:val="E-mail Signature"/>
    <w:basedOn w:val="1ffb"/>
    <w:link w:val="afff6"/>
    <w:qFormat/>
    <w:pPr>
      <w:spacing w:after="60"/>
    </w:pPr>
    <w:rPr>
      <w:szCs w:val="24"/>
    </w:rPr>
  </w:style>
  <w:style w:type="paragraph" w:customStyle="1" w:styleId="411">
    <w:name w:val="Оглавление 41"/>
    <w:basedOn w:val="1ffb"/>
    <w:next w:val="1ffb"/>
    <w:uiPriority w:val="39"/>
    <w:qFormat/>
    <w:pPr>
      <w:ind w:left="480"/>
    </w:pPr>
  </w:style>
  <w:style w:type="paragraph" w:customStyle="1" w:styleId="511">
    <w:name w:val="Оглавление 51"/>
    <w:basedOn w:val="1ffb"/>
    <w:next w:val="1ffb"/>
    <w:uiPriority w:val="39"/>
    <w:qFormat/>
    <w:pPr>
      <w:ind w:left="720"/>
    </w:pPr>
  </w:style>
  <w:style w:type="paragraph" w:customStyle="1" w:styleId="611">
    <w:name w:val="Оглавление 61"/>
    <w:basedOn w:val="1ffb"/>
    <w:next w:val="1ffb"/>
    <w:uiPriority w:val="39"/>
    <w:qFormat/>
    <w:pPr>
      <w:ind w:left="960"/>
    </w:pPr>
  </w:style>
  <w:style w:type="paragraph" w:customStyle="1" w:styleId="712">
    <w:name w:val="Оглавление 71"/>
    <w:basedOn w:val="1ffb"/>
    <w:next w:val="1ffb"/>
    <w:uiPriority w:val="39"/>
    <w:qFormat/>
    <w:pPr>
      <w:ind w:left="1200"/>
    </w:pPr>
  </w:style>
  <w:style w:type="paragraph" w:customStyle="1" w:styleId="812">
    <w:name w:val="Оглавление 81"/>
    <w:basedOn w:val="1ffb"/>
    <w:next w:val="1ffb"/>
    <w:uiPriority w:val="39"/>
    <w:qFormat/>
    <w:pPr>
      <w:ind w:left="1440"/>
    </w:pPr>
  </w:style>
  <w:style w:type="paragraph" w:customStyle="1" w:styleId="912">
    <w:name w:val="Оглавление 91"/>
    <w:basedOn w:val="1ffb"/>
    <w:next w:val="1ffb"/>
    <w:uiPriority w:val="39"/>
    <w:qFormat/>
    <w:pPr>
      <w:ind w:left="1680"/>
    </w:pPr>
  </w:style>
  <w:style w:type="paragraph" w:customStyle="1" w:styleId="1fff0">
    <w:name w:val="Стиль1"/>
    <w:basedOn w:val="1ffb"/>
    <w:uiPriority w:val="99"/>
    <w:qFormat/>
    <w:pPr>
      <w:keepNext/>
      <w:keepLines/>
      <w:widowControl w:val="0"/>
      <w:suppressLineNumbers/>
      <w:tabs>
        <w:tab w:val="left" w:pos="432"/>
      </w:tabs>
      <w:spacing w:after="60"/>
      <w:ind w:left="432" w:hanging="432"/>
    </w:pPr>
    <w:rPr>
      <w:b/>
      <w:szCs w:val="24"/>
    </w:rPr>
  </w:style>
  <w:style w:type="paragraph" w:customStyle="1" w:styleId="2-1">
    <w:name w:val="содержание2-1"/>
    <w:basedOn w:val="31"/>
    <w:next w:val="1ffb"/>
    <w:uiPriority w:val="99"/>
    <w:qFormat/>
    <w:pPr>
      <w:numPr>
        <w:ilvl w:val="0"/>
        <w:numId w:val="0"/>
      </w:numPr>
      <w:tabs>
        <w:tab w:val="left" w:pos="926"/>
        <w:tab w:val="left" w:pos="1492"/>
      </w:tabs>
      <w:spacing w:before="240" w:after="60"/>
      <w:ind w:left="926" w:hanging="360"/>
    </w:pPr>
    <w:rPr>
      <w:rFonts w:ascii="Arial" w:hAnsi="Arial"/>
    </w:rPr>
  </w:style>
  <w:style w:type="paragraph" w:customStyle="1" w:styleId="216">
    <w:name w:val="Заголовок 2.1"/>
    <w:basedOn w:val="111"/>
    <w:uiPriority w:val="99"/>
    <w:qFormat/>
    <w:pPr>
      <w:keepLines/>
      <w:widowControl w:val="0"/>
      <w:suppressLineNumbers/>
      <w:jc w:val="center"/>
    </w:pPr>
    <w:rPr>
      <w:rFonts w:ascii="Times New Roman" w:hAnsi="Times New Roman" w:cs="Times New Roman"/>
      <w:bCs w:val="0"/>
      <w:caps/>
      <w:sz w:val="36"/>
      <w:szCs w:val="28"/>
    </w:rPr>
  </w:style>
  <w:style w:type="paragraph" w:customStyle="1" w:styleId="2fe">
    <w:name w:val="Стиль2"/>
    <w:basedOn w:val="2fa"/>
    <w:uiPriority w:val="99"/>
    <w:qFormat/>
    <w:pPr>
      <w:keepNext/>
      <w:keepLines/>
      <w:widowControl w:val="0"/>
      <w:suppressLineNumbers/>
      <w:tabs>
        <w:tab w:val="clear" w:pos="643"/>
        <w:tab w:val="left" w:pos="576"/>
      </w:tabs>
      <w:ind w:left="576" w:hanging="576"/>
    </w:pPr>
    <w:rPr>
      <w:b/>
    </w:rPr>
  </w:style>
  <w:style w:type="paragraph" w:customStyle="1" w:styleId="3fa">
    <w:name w:val="Стиль3 Знак"/>
    <w:basedOn w:val="27"/>
    <w:uiPriority w:val="99"/>
    <w:qFormat/>
    <w:pPr>
      <w:widowControl w:val="0"/>
      <w:tabs>
        <w:tab w:val="left" w:pos="227"/>
      </w:tabs>
      <w:spacing w:after="0" w:line="240" w:lineRule="auto"/>
      <w:ind w:left="0"/>
    </w:pPr>
  </w:style>
  <w:style w:type="paragraph" w:customStyle="1" w:styleId="2-11">
    <w:name w:val="содержание2-11"/>
    <w:basedOn w:val="1ffb"/>
    <w:uiPriority w:val="99"/>
    <w:qFormat/>
    <w:pPr>
      <w:spacing w:after="60"/>
    </w:pPr>
    <w:rPr>
      <w:szCs w:val="24"/>
    </w:rPr>
  </w:style>
  <w:style w:type="paragraph" w:customStyle="1" w:styleId="49">
    <w:name w:val="Стиль4"/>
    <w:basedOn w:val="211"/>
    <w:next w:val="1ffb"/>
    <w:uiPriority w:val="99"/>
    <w:qFormat/>
    <w:pPr>
      <w:keepLines/>
      <w:widowControl w:val="0"/>
      <w:suppressLineNumbers/>
      <w:ind w:firstLine="567"/>
    </w:pPr>
  </w:style>
  <w:style w:type="paragraph" w:customStyle="1" w:styleId="affffffe">
    <w:name w:val="Таблица заголовок"/>
    <w:basedOn w:val="1ffb"/>
    <w:uiPriority w:val="99"/>
    <w:qFormat/>
    <w:pPr>
      <w:spacing w:before="120" w:after="120" w:line="360" w:lineRule="auto"/>
      <w:jc w:val="right"/>
    </w:pPr>
    <w:rPr>
      <w:b/>
    </w:rPr>
  </w:style>
  <w:style w:type="paragraph" w:customStyle="1" w:styleId="afffffff">
    <w:name w:val="текст таблицы"/>
    <w:basedOn w:val="1ffb"/>
    <w:uiPriority w:val="99"/>
    <w:qFormat/>
    <w:pPr>
      <w:spacing w:before="120"/>
      <w:ind w:right="-102"/>
    </w:pPr>
    <w:rPr>
      <w:szCs w:val="24"/>
    </w:rPr>
  </w:style>
  <w:style w:type="paragraph" w:customStyle="1" w:styleId="3fb">
    <w:name w:val="Стиль3"/>
    <w:basedOn w:val="27"/>
    <w:uiPriority w:val="99"/>
    <w:qFormat/>
    <w:pPr>
      <w:widowControl w:val="0"/>
      <w:tabs>
        <w:tab w:val="left" w:pos="1307"/>
      </w:tabs>
      <w:spacing w:after="0" w:line="240" w:lineRule="auto"/>
      <w:ind w:left="1080"/>
    </w:pPr>
  </w:style>
  <w:style w:type="paragraph" w:customStyle="1" w:styleId="afffffff0">
    <w:name w:val="Мой"/>
    <w:basedOn w:val="1ffb"/>
    <w:uiPriority w:val="99"/>
    <w:qFormat/>
    <w:pPr>
      <w:ind w:firstLine="708"/>
    </w:pPr>
    <w:rPr>
      <w:color w:val="000000"/>
    </w:rPr>
  </w:style>
  <w:style w:type="paragraph" w:customStyle="1" w:styleId="ConsTitle">
    <w:name w:val="ConsTitle"/>
    <w:uiPriority w:val="99"/>
    <w:qFormat/>
    <w:pPr>
      <w:widowControl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113">
    <w:name w:val="11"/>
    <w:basedOn w:val="1ffb"/>
    <w:uiPriority w:val="99"/>
    <w:qFormat/>
    <w:pPr>
      <w:keepNext/>
      <w:jc w:val="center"/>
    </w:pPr>
    <w:rPr>
      <w:szCs w:val="24"/>
    </w:rPr>
  </w:style>
  <w:style w:type="paragraph" w:customStyle="1" w:styleId="xl80">
    <w:name w:val="xl80"/>
    <w:basedOn w:val="1ffb"/>
    <w:uiPriority w:val="99"/>
    <w:qFormat/>
    <w:pPr>
      <w:spacing w:beforeAutospacing="1" w:afterAutospacing="1"/>
      <w:jc w:val="right"/>
    </w:pPr>
    <w:rPr>
      <w:rFonts w:ascii="Garamond" w:hAnsi="Garamond"/>
      <w:szCs w:val="24"/>
    </w:rPr>
  </w:style>
  <w:style w:type="paragraph" w:customStyle="1" w:styleId="114">
    <w:name w:val="заголовок 11"/>
    <w:basedOn w:val="1ffb"/>
    <w:next w:val="1ffb"/>
    <w:uiPriority w:val="99"/>
    <w:qFormat/>
    <w:pPr>
      <w:keepNext/>
      <w:jc w:val="center"/>
    </w:pPr>
  </w:style>
  <w:style w:type="paragraph" w:customStyle="1" w:styleId="xl28">
    <w:name w:val="xl28"/>
    <w:basedOn w:val="1ffb"/>
    <w:uiPriority w:val="99"/>
    <w:qFormat/>
    <w:pPr>
      <w:pBdr>
        <w:left w:val="single" w:sz="8" w:space="0" w:color="000000"/>
      </w:pBdr>
      <w:spacing w:beforeAutospacing="1" w:afterAutospacing="1"/>
      <w:jc w:val="center"/>
    </w:pPr>
    <w:rPr>
      <w:rFonts w:ascii="Arial Narrow" w:hAnsi="Arial Narrow"/>
      <w:b/>
      <w:bCs/>
      <w:szCs w:val="24"/>
    </w:rPr>
  </w:style>
  <w:style w:type="paragraph" w:styleId="afffa">
    <w:name w:val="Document Map"/>
    <w:basedOn w:val="1ffb"/>
    <w:link w:val="afff9"/>
    <w:semiHidden/>
    <w:qFormat/>
    <w:pPr>
      <w:shd w:val="clear" w:color="auto" w:fill="000080"/>
      <w:spacing w:after="60"/>
    </w:pPr>
    <w:rPr>
      <w:rFonts w:ascii="Tahoma" w:hAnsi="Tahoma" w:cs="Tahoma"/>
      <w:szCs w:val="24"/>
    </w:rPr>
  </w:style>
  <w:style w:type="paragraph" w:customStyle="1" w:styleId="13pt">
    <w:name w:val="Обычный + 13 pt"/>
    <w:basedOn w:val="1ffb"/>
    <w:uiPriority w:val="99"/>
    <w:qFormat/>
    <w:pPr>
      <w:widowControl w:val="0"/>
      <w:shd w:val="clear" w:color="auto" w:fill="FFFFFF"/>
      <w:ind w:left="34"/>
      <w:jc w:val="center"/>
    </w:pPr>
    <w:rPr>
      <w:b/>
      <w:color w:val="000000"/>
      <w:spacing w:val="14"/>
      <w:sz w:val="26"/>
      <w:szCs w:val="26"/>
    </w:rPr>
  </w:style>
  <w:style w:type="paragraph" w:customStyle="1" w:styleId="13pt0">
    <w:name w:val="Основной текст + 13 pt"/>
    <w:basedOn w:val="af"/>
    <w:uiPriority w:val="99"/>
    <w:qFormat/>
    <w:pPr>
      <w:widowControl w:val="0"/>
      <w:shd w:val="clear" w:color="auto" w:fill="FFFFFF"/>
      <w:spacing w:after="0"/>
      <w:ind w:right="312"/>
      <w:jc w:val="center"/>
    </w:pPr>
    <w:rPr>
      <w:b/>
      <w:sz w:val="26"/>
      <w:szCs w:val="26"/>
    </w:rPr>
  </w:style>
  <w:style w:type="paragraph" w:customStyle="1" w:styleId="ListBull1">
    <w:name w:val="ListBull1"/>
    <w:basedOn w:val="1ffb"/>
    <w:uiPriority w:val="99"/>
    <w:qFormat/>
    <w:pPr>
      <w:tabs>
        <w:tab w:val="left" w:pos="0"/>
        <w:tab w:val="left" w:pos="1985"/>
      </w:tabs>
      <w:spacing w:before="60" w:after="40"/>
      <w:ind w:left="1984" w:hanging="425"/>
    </w:pPr>
    <w:rPr>
      <w:szCs w:val="24"/>
    </w:rPr>
  </w:style>
  <w:style w:type="paragraph" w:customStyle="1" w:styleId="afffffff1">
    <w:name w:val="Табличный список"/>
    <w:basedOn w:val="1ffb"/>
    <w:uiPriority w:val="99"/>
    <w:qFormat/>
    <w:pPr>
      <w:tabs>
        <w:tab w:val="left" w:pos="0"/>
      </w:tabs>
    </w:pPr>
    <w:rPr>
      <w:sz w:val="18"/>
      <w:szCs w:val="24"/>
    </w:rPr>
  </w:style>
  <w:style w:type="paragraph" w:customStyle="1" w:styleId="ConsPlusNonformat">
    <w:name w:val="ConsPlusNonformat"/>
    <w:uiPriority w:val="99"/>
    <w:qFormat/>
    <w:pPr>
      <w:widowControl w:val="0"/>
    </w:pPr>
    <w:rPr>
      <w:rFonts w:ascii="Courier New" w:hAnsi="Courier New" w:cs="Courier New"/>
    </w:rPr>
  </w:style>
  <w:style w:type="paragraph" w:customStyle="1" w:styleId="afffffff2">
    <w:name w:val="Стиль"/>
    <w:uiPriority w:val="99"/>
    <w:qFormat/>
    <w:pPr>
      <w:widowControl w:val="0"/>
    </w:pPr>
    <w:rPr>
      <w:rFonts w:ascii="Arial" w:hAnsi="Arial" w:cs="Arial"/>
      <w:sz w:val="24"/>
      <w:szCs w:val="24"/>
    </w:rPr>
  </w:style>
  <w:style w:type="paragraph" w:customStyle="1" w:styleId="afffffff3">
    <w:name w:val="Пункт"/>
    <w:basedOn w:val="1ffb"/>
    <w:uiPriority w:val="99"/>
    <w:qFormat/>
    <w:pPr>
      <w:tabs>
        <w:tab w:val="left" w:pos="1980"/>
      </w:tabs>
      <w:ind w:left="1404" w:hanging="504"/>
    </w:pPr>
  </w:style>
  <w:style w:type="paragraph" w:styleId="afffff5">
    <w:name w:val="No Spacing"/>
    <w:link w:val="afffff4"/>
    <w:qFormat/>
    <w:pPr>
      <w:ind w:firstLine="567"/>
      <w:jc w:val="both"/>
    </w:pPr>
    <w:rPr>
      <w:sz w:val="28"/>
      <w:szCs w:val="28"/>
    </w:rPr>
  </w:style>
  <w:style w:type="paragraph" w:customStyle="1" w:styleId="WW-2">
    <w:name w:val="WW-Основной текст с отступом 2"/>
    <w:basedOn w:val="1ffb"/>
    <w:uiPriority w:val="99"/>
    <w:qFormat/>
    <w:pPr>
      <w:ind w:firstLine="284"/>
    </w:pPr>
    <w:rPr>
      <w:rFonts w:ascii="Arial" w:hAnsi="Arial"/>
      <w:color w:val="000000"/>
      <w:sz w:val="30"/>
      <w:lang w:eastAsia="ar-SA"/>
    </w:rPr>
  </w:style>
  <w:style w:type="paragraph" w:customStyle="1" w:styleId="afffd">
    <w:name w:val="Интек_основ_текст"/>
    <w:basedOn w:val="af"/>
    <w:link w:val="afffc"/>
    <w:qFormat/>
    <w:pPr>
      <w:spacing w:after="0" w:line="360" w:lineRule="exact"/>
      <w:ind w:firstLine="851"/>
    </w:pPr>
    <w:rPr>
      <w:szCs w:val="24"/>
      <w:lang w:eastAsia="ar-SA"/>
    </w:rPr>
  </w:style>
  <w:style w:type="paragraph" w:styleId="affff4">
    <w:name w:val="List Paragraph"/>
    <w:basedOn w:val="1ffb"/>
    <w:link w:val="affff3"/>
    <w:uiPriority w:val="34"/>
    <w:qFormat/>
    <w:pPr>
      <w:ind w:left="720"/>
    </w:pPr>
    <w:rPr>
      <w:rFonts w:eastAsia="Times New Roman"/>
    </w:rPr>
  </w:style>
  <w:style w:type="paragraph" w:customStyle="1" w:styleId="2e">
    <w:name w:val="Заголовок2К"/>
    <w:basedOn w:val="211"/>
    <w:next w:val="1ffb"/>
    <w:link w:val="2d"/>
    <w:qFormat/>
    <w:pPr>
      <w:keepLines/>
      <w:spacing w:before="200" w:after="120" w:line="276" w:lineRule="auto"/>
      <w:jc w:val="left"/>
    </w:pPr>
    <w:rPr>
      <w:bCs/>
      <w:sz w:val="28"/>
      <w:szCs w:val="28"/>
      <w:lang w:eastAsia="en-US"/>
    </w:rPr>
  </w:style>
  <w:style w:type="paragraph" w:customStyle="1" w:styleId="1fff1">
    <w:name w:val="А_Заг_1"/>
    <w:next w:val="1ffb"/>
    <w:uiPriority w:val="99"/>
    <w:qFormat/>
    <w:pPr>
      <w:keepNext/>
      <w:pageBreakBefore/>
      <w:tabs>
        <w:tab w:val="left" w:pos="0"/>
      </w:tabs>
      <w:spacing w:before="120" w:after="360" w:line="276" w:lineRule="auto"/>
      <w:ind w:left="567" w:hanging="567"/>
      <w:outlineLvl w:val="0"/>
    </w:pPr>
    <w:rPr>
      <w:rFonts w:ascii="Verdana" w:hAnsi="Verdana"/>
      <w:b/>
      <w:bCs/>
      <w:sz w:val="24"/>
      <w:szCs w:val="24"/>
      <w:lang w:eastAsia="en-US"/>
    </w:rPr>
  </w:style>
  <w:style w:type="paragraph" w:customStyle="1" w:styleId="2ff">
    <w:name w:val="А_Заг_2"/>
    <w:basedOn w:val="1fff1"/>
    <w:next w:val="1ffb"/>
    <w:uiPriority w:val="99"/>
    <w:qFormat/>
    <w:pPr>
      <w:pageBreakBefore w:val="0"/>
      <w:spacing w:before="360" w:after="120"/>
      <w:ind w:left="992"/>
      <w:outlineLvl w:val="1"/>
    </w:pPr>
    <w:rPr>
      <w:sz w:val="23"/>
      <w:szCs w:val="22"/>
    </w:rPr>
  </w:style>
  <w:style w:type="paragraph" w:customStyle="1" w:styleId="3c">
    <w:name w:val="А_Заг_3"/>
    <w:basedOn w:val="2ff"/>
    <w:next w:val="1ffb"/>
    <w:link w:val="3b"/>
    <w:uiPriority w:val="99"/>
    <w:qFormat/>
    <w:pPr>
      <w:outlineLvl w:val="2"/>
    </w:pPr>
    <w:rPr>
      <w:sz w:val="22"/>
    </w:rPr>
  </w:style>
  <w:style w:type="paragraph" w:customStyle="1" w:styleId="4a">
    <w:name w:val="А_Заг_4"/>
    <w:next w:val="1ffb"/>
    <w:uiPriority w:val="99"/>
    <w:qFormat/>
    <w:pPr>
      <w:keepNext/>
      <w:tabs>
        <w:tab w:val="left" w:pos="0"/>
        <w:tab w:val="left" w:pos="1209"/>
      </w:tabs>
      <w:spacing w:before="360" w:after="120" w:line="276" w:lineRule="auto"/>
      <w:ind w:left="1209" w:hanging="360"/>
      <w:outlineLvl w:val="3"/>
    </w:pPr>
    <w:rPr>
      <w:rFonts w:ascii="Verdana" w:hAnsi="Verdana"/>
      <w:b/>
      <w:bCs/>
      <w:iCs/>
      <w:sz w:val="21"/>
      <w:lang w:eastAsia="en-US"/>
    </w:rPr>
  </w:style>
  <w:style w:type="paragraph" w:customStyle="1" w:styleId="57">
    <w:name w:val="А_Заг_5"/>
    <w:next w:val="1ffb"/>
    <w:uiPriority w:val="99"/>
    <w:qFormat/>
    <w:pPr>
      <w:tabs>
        <w:tab w:val="left" w:pos="0"/>
        <w:tab w:val="left" w:pos="1209"/>
      </w:tabs>
      <w:spacing w:before="360" w:after="120" w:line="276" w:lineRule="auto"/>
      <w:ind w:left="1209" w:hanging="1276"/>
      <w:outlineLvl w:val="4"/>
    </w:pPr>
    <w:rPr>
      <w:rFonts w:ascii="Verdana" w:hAnsi="Verdana"/>
      <w:b/>
      <w:bCs/>
      <w:iCs/>
      <w:szCs w:val="19"/>
      <w:lang w:eastAsia="en-US"/>
    </w:rPr>
  </w:style>
  <w:style w:type="paragraph" w:customStyle="1" w:styleId="1d">
    <w:name w:val="А_Марк_1"/>
    <w:link w:val="1c"/>
    <w:uiPriority w:val="99"/>
    <w:qFormat/>
    <w:pPr>
      <w:tabs>
        <w:tab w:val="left" w:pos="0"/>
      </w:tabs>
      <w:spacing w:before="60" w:after="60" w:line="276" w:lineRule="auto"/>
      <w:ind w:left="1287" w:hanging="360"/>
      <w:jc w:val="both"/>
    </w:pPr>
    <w:rPr>
      <w:rFonts w:ascii="Verdana" w:eastAsia="Arial Unicode MS" w:hAnsi="Verdana"/>
      <w:szCs w:val="24"/>
    </w:rPr>
  </w:style>
  <w:style w:type="paragraph" w:customStyle="1" w:styleId="2f0">
    <w:name w:val="А_Марк_2"/>
    <w:basedOn w:val="1d"/>
    <w:link w:val="2f"/>
    <w:uiPriority w:val="99"/>
    <w:qFormat/>
    <w:pPr>
      <w:ind w:left="1560" w:hanging="426"/>
    </w:pPr>
  </w:style>
  <w:style w:type="paragraph" w:customStyle="1" w:styleId="2f2">
    <w:name w:val="А_Лит_2"/>
    <w:basedOn w:val="2f0"/>
    <w:link w:val="2f1"/>
    <w:uiPriority w:val="99"/>
    <w:qFormat/>
    <w:pPr>
      <w:ind w:left="1418" w:hanging="425"/>
    </w:pPr>
  </w:style>
  <w:style w:type="paragraph" w:customStyle="1" w:styleId="3e">
    <w:name w:val="А_Марк_3"/>
    <w:basedOn w:val="2f0"/>
    <w:link w:val="3d"/>
    <w:uiPriority w:val="99"/>
    <w:qFormat/>
    <w:pPr>
      <w:ind w:left="1843" w:hanging="425"/>
    </w:pPr>
  </w:style>
  <w:style w:type="paragraph" w:customStyle="1" w:styleId="affff0">
    <w:name w:val="А_Абзац_список"/>
    <w:basedOn w:val="1ffb"/>
    <w:next w:val="1ffb"/>
    <w:link w:val="affff"/>
    <w:qFormat/>
    <w:pPr>
      <w:keepNext/>
      <w:spacing w:before="120" w:after="120" w:line="276" w:lineRule="auto"/>
    </w:pPr>
    <w:rPr>
      <w:rFonts w:ascii="Verdana" w:hAnsi="Verdana"/>
    </w:rPr>
  </w:style>
  <w:style w:type="paragraph" w:customStyle="1" w:styleId="affff2">
    <w:name w:val="А_Абзац"/>
    <w:basedOn w:val="1ffb"/>
    <w:link w:val="affff1"/>
    <w:qFormat/>
    <w:pPr>
      <w:spacing w:before="120" w:after="120" w:line="276" w:lineRule="auto"/>
    </w:pPr>
    <w:rPr>
      <w:rFonts w:ascii="Verdana" w:hAnsi="Verdana"/>
      <w:lang w:eastAsia="en-US"/>
    </w:rPr>
  </w:style>
  <w:style w:type="paragraph" w:customStyle="1" w:styleId="1H11ch">
    <w:name w:val="Стиль Заголовок 1H1Заголов1chГлава(раздел) + По левому краю"/>
    <w:basedOn w:val="111"/>
    <w:uiPriority w:val="99"/>
    <w:qFormat/>
    <w:pPr>
      <w:keepNext w:val="0"/>
      <w:pageBreakBefore/>
      <w:tabs>
        <w:tab w:val="left" w:pos="403"/>
        <w:tab w:val="left" w:pos="720"/>
      </w:tabs>
      <w:spacing w:line="360" w:lineRule="auto"/>
      <w:ind w:left="720" w:hanging="360"/>
    </w:pPr>
    <w:rPr>
      <w:rFonts w:ascii="Times New Roman" w:hAnsi="Times New Roman" w:cs="Times New Roman"/>
      <w:caps/>
      <w:sz w:val="28"/>
      <w:szCs w:val="20"/>
      <w:lang w:eastAsia="en-US"/>
    </w:rPr>
  </w:style>
  <w:style w:type="paragraph" w:customStyle="1" w:styleId="2ff0">
    <w:name w:val="Указатель2"/>
    <w:basedOn w:val="afffffa"/>
    <w:qFormat/>
  </w:style>
  <w:style w:type="paragraph" w:customStyle="1" w:styleId="3fc">
    <w:name w:val="Указатель3"/>
    <w:basedOn w:val="afffffa"/>
    <w:qFormat/>
  </w:style>
  <w:style w:type="paragraph" w:customStyle="1" w:styleId="indexheading2">
    <w:name w:val="index heading2"/>
    <w:basedOn w:val="afffffa"/>
    <w:qFormat/>
  </w:style>
  <w:style w:type="paragraph" w:customStyle="1" w:styleId="indexheading3">
    <w:name w:val="index heading3"/>
    <w:basedOn w:val="afffffa"/>
    <w:qFormat/>
  </w:style>
  <w:style w:type="paragraph" w:styleId="afffffff4">
    <w:name w:val="TOC Heading"/>
    <w:basedOn w:val="111"/>
    <w:next w:val="1ffb"/>
    <w:uiPriority w:val="39"/>
    <w:unhideWhenUsed/>
    <w:qFormat/>
    <w:pPr>
      <w:keepLines/>
      <w:spacing w:before="480" w:after="0" w:line="276" w:lineRule="auto"/>
      <w:outlineLvl w:val="9"/>
    </w:pPr>
    <w:rPr>
      <w:rFonts w:ascii="Calibri Light" w:hAnsi="Calibri Light" w:cs="Times New Roman"/>
      <w:color w:val="2E74B5"/>
      <w:sz w:val="28"/>
      <w:szCs w:val="28"/>
    </w:rPr>
  </w:style>
  <w:style w:type="paragraph" w:styleId="afffffff5">
    <w:name w:val="Revision"/>
    <w:uiPriority w:val="99"/>
    <w:semiHidden/>
    <w:qFormat/>
    <w:rPr>
      <w:sz w:val="24"/>
      <w:szCs w:val="24"/>
    </w:rPr>
  </w:style>
  <w:style w:type="paragraph" w:customStyle="1" w:styleId="affff6">
    <w:name w:val="_Основной с красной строки"/>
    <w:basedOn w:val="1ffb"/>
    <w:link w:val="affff5"/>
    <w:qFormat/>
    <w:pPr>
      <w:spacing w:line="360" w:lineRule="exact"/>
      <w:ind w:firstLine="709"/>
    </w:pPr>
  </w:style>
  <w:style w:type="paragraph" w:customStyle="1" w:styleId="phBullet">
    <w:name w:val="ph_Bullet Знак"/>
    <w:basedOn w:val="1ffb"/>
    <w:uiPriority w:val="99"/>
    <w:qFormat/>
    <w:pPr>
      <w:tabs>
        <w:tab w:val="left" w:pos="1571"/>
      </w:tabs>
      <w:spacing w:line="360" w:lineRule="auto"/>
      <w:ind w:left="1571" w:hanging="358"/>
    </w:pPr>
    <w:rPr>
      <w:szCs w:val="24"/>
    </w:rPr>
  </w:style>
  <w:style w:type="paragraph" w:customStyle="1" w:styleId="2ff1">
    <w:name w:val="Уровень 2"/>
    <w:basedOn w:val="1ffb"/>
    <w:uiPriority w:val="99"/>
    <w:qFormat/>
    <w:pPr>
      <w:tabs>
        <w:tab w:val="left" w:pos="1440"/>
      </w:tabs>
      <w:ind w:left="1077" w:hanging="357"/>
      <w:outlineLvl w:val="1"/>
    </w:pPr>
    <w:rPr>
      <w:rFonts w:ascii="Calibri" w:hAnsi="Calibri"/>
      <w:b/>
      <w:sz w:val="22"/>
      <w:szCs w:val="22"/>
    </w:rPr>
  </w:style>
  <w:style w:type="paragraph" w:customStyle="1" w:styleId="3fd">
    <w:name w:val="Уровень 3"/>
    <w:basedOn w:val="1ffb"/>
    <w:uiPriority w:val="99"/>
    <w:qFormat/>
    <w:pPr>
      <w:tabs>
        <w:tab w:val="left" w:pos="2160"/>
      </w:tabs>
      <w:ind w:left="2160" w:hanging="360"/>
      <w:outlineLvl w:val="2"/>
    </w:pPr>
    <w:rPr>
      <w:rFonts w:ascii="Calibri" w:hAnsi="Calibri"/>
      <w:b/>
      <w:sz w:val="22"/>
      <w:szCs w:val="22"/>
    </w:rPr>
  </w:style>
  <w:style w:type="paragraph" w:customStyle="1" w:styleId="3f0">
    <w:name w:val="Уровень 3 с подпунктами"/>
    <w:basedOn w:val="1ffb"/>
    <w:link w:val="3f"/>
    <w:uiPriority w:val="99"/>
    <w:qFormat/>
    <w:pPr>
      <w:tabs>
        <w:tab w:val="left" w:pos="2880"/>
      </w:tabs>
      <w:ind w:left="2880" w:hanging="360"/>
      <w:outlineLvl w:val="3"/>
    </w:pPr>
    <w:rPr>
      <w:rFonts w:ascii="Calibri" w:hAnsi="Calibri"/>
      <w:b/>
      <w:sz w:val="22"/>
      <w:szCs w:val="22"/>
    </w:rPr>
  </w:style>
  <w:style w:type="paragraph" w:customStyle="1" w:styleId="58">
    <w:name w:val="Уровень 5"/>
    <w:basedOn w:val="1ffb"/>
    <w:uiPriority w:val="99"/>
    <w:qFormat/>
    <w:pPr>
      <w:tabs>
        <w:tab w:val="left" w:pos="3600"/>
      </w:tabs>
      <w:ind w:left="3958" w:hanging="3249"/>
      <w:outlineLvl w:val="4"/>
    </w:pPr>
    <w:rPr>
      <w:rFonts w:ascii="Calibri" w:hAnsi="Calibri"/>
      <w:b/>
      <w:sz w:val="22"/>
      <w:szCs w:val="22"/>
    </w:rPr>
  </w:style>
  <w:style w:type="paragraph" w:customStyle="1" w:styleId="1f">
    <w:name w:val="Текст Основной 1"/>
    <w:basedOn w:val="1ffb"/>
    <w:link w:val="1e"/>
    <w:qFormat/>
    <w:pPr>
      <w:spacing w:after="200"/>
      <w:ind w:firstLine="851"/>
    </w:pPr>
    <w:rPr>
      <w:rFonts w:eastAsia="Calibri"/>
      <w:szCs w:val="22"/>
      <w:lang w:eastAsia="en-US"/>
    </w:rPr>
  </w:style>
  <w:style w:type="paragraph" w:customStyle="1" w:styleId="affff8">
    <w:name w:val="А_Рис_подпись"/>
    <w:next w:val="affff2"/>
    <w:link w:val="affff7"/>
    <w:qFormat/>
    <w:pPr>
      <w:spacing w:after="240"/>
      <w:jc w:val="center"/>
    </w:pPr>
    <w:rPr>
      <w:rFonts w:ascii="Verdana" w:hAnsi="Verdana"/>
      <w:b/>
      <w:sz w:val="18"/>
      <w:szCs w:val="18"/>
    </w:rPr>
  </w:style>
  <w:style w:type="paragraph" w:customStyle="1" w:styleId="1f1">
    <w:name w:val="А_Нум_осн_1"/>
    <w:basedOn w:val="1ffb"/>
    <w:link w:val="1f0"/>
    <w:uiPriority w:val="99"/>
    <w:qFormat/>
    <w:pPr>
      <w:tabs>
        <w:tab w:val="left" w:pos="0"/>
      </w:tabs>
      <w:spacing w:before="60" w:after="60" w:line="276" w:lineRule="auto"/>
      <w:ind w:left="1134" w:hanging="567"/>
    </w:pPr>
    <w:rPr>
      <w:rFonts w:ascii="Verdana" w:eastAsia="Arial Unicode MS" w:hAnsi="Verdana"/>
    </w:rPr>
  </w:style>
  <w:style w:type="paragraph" w:customStyle="1" w:styleId="63">
    <w:name w:val="А_Заг_6"/>
    <w:next w:val="affff2"/>
    <w:uiPriority w:val="99"/>
    <w:qFormat/>
    <w:pPr>
      <w:keepNext/>
      <w:spacing w:before="360" w:after="120" w:line="276" w:lineRule="auto"/>
      <w:ind w:left="2410" w:hanging="1701"/>
      <w:outlineLvl w:val="5"/>
    </w:pPr>
    <w:rPr>
      <w:rFonts w:ascii="Verdana" w:hAnsi="Verdana"/>
      <w:b/>
      <w:bCs/>
      <w:iCs/>
      <w:szCs w:val="19"/>
      <w:lang w:eastAsia="en-US"/>
    </w:rPr>
  </w:style>
  <w:style w:type="paragraph" w:customStyle="1" w:styleId="3fe">
    <w:name w:val="А_Нум_осн_3"/>
    <w:basedOn w:val="1f1"/>
    <w:uiPriority w:val="99"/>
    <w:qFormat/>
    <w:pPr>
      <w:tabs>
        <w:tab w:val="left" w:pos="1492"/>
      </w:tabs>
      <w:ind w:left="2160" w:hanging="360"/>
    </w:pPr>
  </w:style>
  <w:style w:type="paragraph" w:customStyle="1" w:styleId="affffa">
    <w:name w:val="А_Рис_карт"/>
    <w:basedOn w:val="affff8"/>
    <w:next w:val="affff2"/>
    <w:link w:val="affff9"/>
    <w:qFormat/>
    <w:pPr>
      <w:keepNext/>
      <w:spacing w:before="360" w:after="120"/>
    </w:pPr>
  </w:style>
  <w:style w:type="paragraph" w:customStyle="1" w:styleId="2ff2">
    <w:name w:val="А_Нум_осн_2"/>
    <w:basedOn w:val="1ffb"/>
    <w:uiPriority w:val="99"/>
    <w:qFormat/>
    <w:pPr>
      <w:tabs>
        <w:tab w:val="left" w:pos="0"/>
      </w:tabs>
      <w:spacing w:before="60" w:after="60" w:line="276" w:lineRule="auto"/>
      <w:ind w:left="1701" w:hanging="567"/>
    </w:pPr>
    <w:rPr>
      <w:rFonts w:ascii="Verdana" w:eastAsia="Calibri" w:hAnsi="Verdana"/>
      <w:lang w:eastAsia="en-US"/>
    </w:rPr>
  </w:style>
  <w:style w:type="paragraph" w:customStyle="1" w:styleId="4b">
    <w:name w:val="А_Марк_4"/>
    <w:uiPriority w:val="99"/>
    <w:qFormat/>
    <w:pPr>
      <w:spacing w:before="60" w:after="60" w:line="276" w:lineRule="auto"/>
      <w:ind w:left="2268" w:hanging="425"/>
    </w:pPr>
    <w:rPr>
      <w:rFonts w:ascii="Verdana" w:eastAsia="Arial Unicode MS" w:hAnsi="Verdana"/>
      <w:szCs w:val="24"/>
    </w:rPr>
  </w:style>
  <w:style w:type="paragraph" w:customStyle="1" w:styleId="4c">
    <w:name w:val="А_Нум_осн_4"/>
    <w:uiPriority w:val="99"/>
    <w:qFormat/>
    <w:pPr>
      <w:tabs>
        <w:tab w:val="left" w:pos="0"/>
      </w:tabs>
      <w:spacing w:before="60" w:after="60" w:line="276" w:lineRule="auto"/>
      <w:ind w:left="2835" w:hanging="567"/>
    </w:pPr>
    <w:rPr>
      <w:rFonts w:ascii="Verdana" w:eastAsia="Arial Unicode MS" w:hAnsi="Verdana"/>
      <w:szCs w:val="28"/>
    </w:rPr>
  </w:style>
  <w:style w:type="paragraph" w:customStyle="1" w:styleId="affffc">
    <w:name w:val="А_Код"/>
    <w:basedOn w:val="1ffb"/>
    <w:link w:val="affffb"/>
    <w:qFormat/>
    <w:rPr>
      <w:rFonts w:ascii="Courier New" w:eastAsia="Calibri" w:hAnsi="Courier New" w:cs="Courier New"/>
      <w:lang w:eastAsia="en-US"/>
    </w:rPr>
  </w:style>
  <w:style w:type="paragraph" w:customStyle="1" w:styleId="affffe">
    <w:name w:val="А_Табл_заг"/>
    <w:basedOn w:val="1ffb"/>
    <w:next w:val="1ffb"/>
    <w:link w:val="affffd"/>
    <w:qFormat/>
    <w:pPr>
      <w:keepNext/>
      <w:spacing w:before="20" w:after="20" w:line="276" w:lineRule="auto"/>
      <w:contextualSpacing/>
      <w:jc w:val="center"/>
    </w:pPr>
    <w:rPr>
      <w:rFonts w:ascii="Verdana" w:hAnsi="Verdana"/>
      <w:b/>
      <w:sz w:val="18"/>
      <w:szCs w:val="18"/>
    </w:rPr>
  </w:style>
  <w:style w:type="paragraph" w:customStyle="1" w:styleId="afffff0">
    <w:name w:val="А_Прил"/>
    <w:basedOn w:val="1fff1"/>
    <w:next w:val="affff2"/>
    <w:link w:val="afffff"/>
    <w:qFormat/>
    <w:pPr>
      <w:tabs>
        <w:tab w:val="clear" w:pos="0"/>
      </w:tabs>
      <w:spacing w:before="0" w:after="120" w:line="240" w:lineRule="auto"/>
      <w:ind w:left="0" w:firstLine="0"/>
      <w:jc w:val="center"/>
    </w:pPr>
  </w:style>
  <w:style w:type="paragraph" w:customStyle="1" w:styleId="afffffff6">
    <w:name w:val="Интек_маркер_список"/>
    <w:basedOn w:val="ad"/>
    <w:uiPriority w:val="99"/>
    <w:qFormat/>
    <w:pPr>
      <w:tabs>
        <w:tab w:val="left" w:pos="1018"/>
      </w:tabs>
      <w:spacing w:before="120" w:after="120" w:line="360" w:lineRule="exact"/>
      <w:ind w:left="1018" w:hanging="357"/>
    </w:pPr>
    <w:rPr>
      <w:szCs w:val="24"/>
      <w:lang w:eastAsia="ar-SA"/>
    </w:rPr>
  </w:style>
  <w:style w:type="paragraph" w:customStyle="1" w:styleId="afffffff7">
    <w:name w:val="Содержимое таблицы"/>
    <w:basedOn w:val="1ffb"/>
    <w:uiPriority w:val="99"/>
    <w:qFormat/>
  </w:style>
  <w:style w:type="paragraph" w:customStyle="1" w:styleId="phnormal0">
    <w:name w:val="ph_normal"/>
    <w:basedOn w:val="1ffb"/>
    <w:link w:val="phnormal"/>
    <w:qFormat/>
    <w:pPr>
      <w:spacing w:line="360" w:lineRule="auto"/>
      <w:ind w:right="170" w:firstLine="720"/>
    </w:pPr>
  </w:style>
  <w:style w:type="paragraph" w:customStyle="1" w:styleId="1f2">
    <w:name w:val="Текст концевой сноски1"/>
    <w:basedOn w:val="1ffb"/>
    <w:link w:val="afffff1"/>
    <w:unhideWhenUsed/>
    <w:qFormat/>
  </w:style>
  <w:style w:type="paragraph" w:customStyle="1" w:styleId="msonormal0">
    <w:name w:val="msonormal"/>
    <w:basedOn w:val="1ffb"/>
    <w:uiPriority w:val="99"/>
    <w:qFormat/>
    <w:pPr>
      <w:spacing w:beforeAutospacing="1" w:afterAutospacing="1"/>
    </w:pPr>
    <w:rPr>
      <w:szCs w:val="24"/>
    </w:rPr>
  </w:style>
  <w:style w:type="paragraph" w:customStyle="1" w:styleId="xl64">
    <w:name w:val="xl64"/>
    <w:basedOn w:val="1ffb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bCs/>
      <w:szCs w:val="24"/>
    </w:rPr>
  </w:style>
  <w:style w:type="paragraph" w:customStyle="1" w:styleId="xl65">
    <w:name w:val="xl65"/>
    <w:basedOn w:val="1ffb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Cs w:val="24"/>
    </w:rPr>
  </w:style>
  <w:style w:type="paragraph" w:customStyle="1" w:styleId="xl66">
    <w:name w:val="xl66"/>
    <w:basedOn w:val="1ffb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color w:val="000000"/>
      <w:szCs w:val="24"/>
    </w:rPr>
  </w:style>
  <w:style w:type="paragraph" w:customStyle="1" w:styleId="xl67">
    <w:name w:val="xl67"/>
    <w:basedOn w:val="1ffb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Cs w:val="24"/>
    </w:rPr>
  </w:style>
  <w:style w:type="paragraph" w:customStyle="1" w:styleId="xl68">
    <w:name w:val="xl68"/>
    <w:basedOn w:val="1ffb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bCs/>
      <w:szCs w:val="24"/>
    </w:rPr>
  </w:style>
  <w:style w:type="paragraph" w:customStyle="1" w:styleId="xl69">
    <w:name w:val="xl69"/>
    <w:basedOn w:val="1ffb"/>
    <w:uiPriority w:val="99"/>
    <w:qFormat/>
    <w:pPr>
      <w:spacing w:beforeAutospacing="1" w:afterAutospacing="1"/>
      <w:jc w:val="center"/>
    </w:pPr>
    <w:rPr>
      <w:szCs w:val="24"/>
    </w:rPr>
  </w:style>
  <w:style w:type="paragraph" w:customStyle="1" w:styleId="xl70">
    <w:name w:val="xl70"/>
    <w:basedOn w:val="1ffb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Cs w:val="24"/>
    </w:rPr>
  </w:style>
  <w:style w:type="paragraph" w:customStyle="1" w:styleId="xl71">
    <w:name w:val="xl71"/>
    <w:basedOn w:val="1ffb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color w:val="000000"/>
      <w:szCs w:val="24"/>
    </w:rPr>
  </w:style>
  <w:style w:type="paragraph" w:customStyle="1" w:styleId="xl72">
    <w:name w:val="xl72"/>
    <w:basedOn w:val="1ffb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color w:val="000000"/>
      <w:szCs w:val="24"/>
    </w:rPr>
  </w:style>
  <w:style w:type="paragraph" w:customStyle="1" w:styleId="xl73">
    <w:name w:val="xl73"/>
    <w:basedOn w:val="1ffb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bCs/>
      <w:szCs w:val="24"/>
    </w:rPr>
  </w:style>
  <w:style w:type="paragraph" w:customStyle="1" w:styleId="xl74">
    <w:name w:val="xl74"/>
    <w:basedOn w:val="1ffb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bCs/>
      <w:szCs w:val="24"/>
    </w:rPr>
  </w:style>
  <w:style w:type="paragraph" w:customStyle="1" w:styleId="xl75">
    <w:name w:val="xl75"/>
    <w:basedOn w:val="1ffb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bCs/>
      <w:color w:val="000000"/>
      <w:szCs w:val="24"/>
    </w:rPr>
  </w:style>
  <w:style w:type="paragraph" w:customStyle="1" w:styleId="xl76">
    <w:name w:val="xl76"/>
    <w:basedOn w:val="1ffb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bCs/>
      <w:color w:val="000000"/>
      <w:szCs w:val="24"/>
    </w:rPr>
  </w:style>
  <w:style w:type="paragraph" w:customStyle="1" w:styleId="xl77">
    <w:name w:val="xl77"/>
    <w:basedOn w:val="1ffb"/>
    <w:uiPriority w:val="99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bCs/>
      <w:szCs w:val="24"/>
    </w:rPr>
  </w:style>
  <w:style w:type="paragraph" w:customStyle="1" w:styleId="xl78">
    <w:name w:val="xl78"/>
    <w:basedOn w:val="1ffb"/>
    <w:uiPriority w:val="99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b/>
      <w:bCs/>
      <w:szCs w:val="24"/>
    </w:rPr>
  </w:style>
  <w:style w:type="paragraph" w:customStyle="1" w:styleId="afffff3">
    <w:name w:val="Название Подсистемы"/>
    <w:basedOn w:val="1ffb"/>
    <w:next w:val="1ffb"/>
    <w:link w:val="afffff2"/>
    <w:qFormat/>
    <w:pPr>
      <w:spacing w:before="120"/>
      <w:contextualSpacing/>
      <w:jc w:val="center"/>
    </w:pPr>
    <w:rPr>
      <w:rFonts w:eastAsia="Calibri"/>
      <w:caps/>
      <w:sz w:val="32"/>
      <w:szCs w:val="32"/>
    </w:rPr>
  </w:style>
  <w:style w:type="paragraph" w:customStyle="1" w:styleId="1fff2">
    <w:name w:val="Без интервала1"/>
    <w:uiPriority w:val="99"/>
    <w:qFormat/>
    <w:pPr>
      <w:spacing w:line="100" w:lineRule="atLeast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-0">
    <w:name w:val="Маркировка -"/>
    <w:basedOn w:val="1ffb"/>
    <w:link w:val="-"/>
    <w:uiPriority w:val="99"/>
    <w:qFormat/>
    <w:pPr>
      <w:tabs>
        <w:tab w:val="left" w:pos="0"/>
        <w:tab w:val="left" w:pos="1134"/>
      </w:tabs>
      <w:ind w:left="1070" w:hanging="360"/>
    </w:pPr>
    <w:rPr>
      <w:szCs w:val="24"/>
      <w:lang w:eastAsia="en-US"/>
    </w:rPr>
  </w:style>
  <w:style w:type="paragraph" w:customStyle="1" w:styleId="00">
    <w:name w:val="Стиль Основной текст с отступом + Перед:  0 пт"/>
    <w:basedOn w:val="ad"/>
    <w:link w:val="0"/>
    <w:qFormat/>
    <w:pPr>
      <w:ind w:firstLine="109"/>
    </w:pPr>
    <w:rPr>
      <w:rFonts w:eastAsia="Calibri"/>
      <w:lang w:eastAsia="en-US"/>
    </w:rPr>
  </w:style>
  <w:style w:type="paragraph" w:customStyle="1" w:styleId="2f4">
    <w:name w:val="Основной текст (2)"/>
    <w:basedOn w:val="1ffb"/>
    <w:link w:val="2f3"/>
    <w:qFormat/>
    <w:pPr>
      <w:widowControl w:val="0"/>
      <w:shd w:val="clear" w:color="auto" w:fill="FFFFFF"/>
      <w:spacing w:after="240" w:line="240" w:lineRule="atLeast"/>
      <w:jc w:val="center"/>
    </w:pPr>
    <w:rPr>
      <w:b/>
      <w:bCs/>
      <w:sz w:val="27"/>
      <w:szCs w:val="27"/>
    </w:rPr>
  </w:style>
  <w:style w:type="paragraph" w:customStyle="1" w:styleId="afffffff8">
    <w:name w:val="Нумерованный список основной"/>
    <w:basedOn w:val="211"/>
    <w:uiPriority w:val="99"/>
    <w:qFormat/>
    <w:pPr>
      <w:tabs>
        <w:tab w:val="left" w:pos="0"/>
      </w:tabs>
      <w:spacing w:after="0"/>
      <w:ind w:left="1224" w:hanging="504"/>
      <w:jc w:val="left"/>
    </w:pPr>
    <w:rPr>
      <w:bCs/>
      <w:sz w:val="28"/>
      <w:szCs w:val="32"/>
      <w:lang w:eastAsia="en-US"/>
    </w:rPr>
  </w:style>
  <w:style w:type="paragraph" w:customStyle="1" w:styleId="2ff3">
    <w:name w:val="заг2"/>
    <w:basedOn w:val="1ffb"/>
    <w:uiPriority w:val="99"/>
    <w:qFormat/>
    <w:pPr>
      <w:tabs>
        <w:tab w:val="left" w:pos="0"/>
        <w:tab w:val="left" w:pos="792"/>
      </w:tabs>
      <w:spacing w:before="120" w:line="360" w:lineRule="auto"/>
      <w:ind w:left="792" w:hanging="432"/>
      <w:outlineLvl w:val="1"/>
    </w:pPr>
    <w:rPr>
      <w:b/>
      <w:szCs w:val="24"/>
    </w:rPr>
  </w:style>
  <w:style w:type="paragraph" w:customStyle="1" w:styleId="1fff3">
    <w:name w:val="заг1"/>
    <w:basedOn w:val="1ffb"/>
    <w:uiPriority w:val="99"/>
    <w:qFormat/>
    <w:pPr>
      <w:tabs>
        <w:tab w:val="left" w:pos="360"/>
      </w:tabs>
      <w:spacing w:before="120" w:after="120" w:line="360" w:lineRule="auto"/>
      <w:ind w:left="360" w:hanging="360"/>
      <w:outlineLvl w:val="0"/>
    </w:pPr>
    <w:rPr>
      <w:b/>
      <w:szCs w:val="24"/>
    </w:rPr>
  </w:style>
  <w:style w:type="paragraph" w:customStyle="1" w:styleId="3ff">
    <w:name w:val="Заг3"/>
    <w:basedOn w:val="1ffb"/>
    <w:uiPriority w:val="99"/>
    <w:qFormat/>
    <w:pPr>
      <w:tabs>
        <w:tab w:val="left" w:pos="1080"/>
      </w:tabs>
      <w:spacing w:line="360" w:lineRule="auto"/>
      <w:ind w:left="864" w:hanging="504"/>
      <w:outlineLvl w:val="0"/>
    </w:pPr>
    <w:rPr>
      <w:b/>
      <w:szCs w:val="24"/>
    </w:rPr>
  </w:style>
  <w:style w:type="paragraph" w:customStyle="1" w:styleId="afffff7">
    <w:name w:val="Маркировка О"/>
    <w:basedOn w:val="-0"/>
    <w:link w:val="afffff6"/>
    <w:uiPriority w:val="99"/>
    <w:qFormat/>
    <w:pPr>
      <w:tabs>
        <w:tab w:val="clear" w:pos="1134"/>
        <w:tab w:val="left" w:pos="1418"/>
      </w:tabs>
      <w:ind w:left="1702" w:hanging="284"/>
    </w:pPr>
    <w:rPr>
      <w:rFonts w:eastAsia="Calibri"/>
      <w:szCs w:val="20"/>
    </w:rPr>
  </w:style>
  <w:style w:type="paragraph" w:customStyle="1" w:styleId="Normalunindented">
    <w:name w:val="Normal unindented"/>
    <w:qFormat/>
    <w:pPr>
      <w:spacing w:before="120" w:after="120" w:line="276" w:lineRule="auto"/>
      <w:jc w:val="both"/>
    </w:pPr>
    <w:rPr>
      <w:sz w:val="22"/>
      <w:szCs w:val="22"/>
    </w:rPr>
  </w:style>
  <w:style w:type="paragraph" w:customStyle="1" w:styleId="afffffff9">
    <w:name w:val="Список_Марк"/>
    <w:basedOn w:val="ConsNonformat"/>
    <w:next w:val="ConsNonformat"/>
    <w:uiPriority w:val="99"/>
    <w:qFormat/>
    <w:pPr>
      <w:widowControl/>
      <w:tabs>
        <w:tab w:val="left" w:pos="0"/>
      </w:tabs>
      <w:spacing w:line="360" w:lineRule="auto"/>
      <w:ind w:right="0" w:hanging="360"/>
      <w:contextualSpacing/>
      <w:jc w:val="both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formattext">
    <w:name w:val="formattext"/>
    <w:basedOn w:val="affffff7"/>
    <w:qFormat/>
    <w:pPr>
      <w:spacing w:beforeAutospacing="1" w:afterAutospacing="1"/>
    </w:pPr>
    <w:rPr>
      <w:rFonts w:ascii="Times New Roman" w:hAnsi="Times New Roman"/>
      <w:szCs w:val="24"/>
    </w:rPr>
  </w:style>
  <w:style w:type="paragraph" w:customStyle="1" w:styleId="sourcetag">
    <w:name w:val="source__tag"/>
    <w:basedOn w:val="1ffb"/>
    <w:qFormat/>
    <w:pPr>
      <w:spacing w:before="280" w:after="280"/>
    </w:pPr>
    <w:rPr>
      <w:rFonts w:eastAsia="Times New Roman"/>
      <w:szCs w:val="24"/>
    </w:rPr>
  </w:style>
  <w:style w:type="paragraph" w:customStyle="1" w:styleId="Standard">
    <w:name w:val="Standard"/>
    <w:qFormat/>
    <w:pPr>
      <w:spacing w:after="200" w:line="276" w:lineRule="auto"/>
    </w:pPr>
    <w:rPr>
      <w:rFonts w:asciiTheme="minorHAnsi" w:eastAsia="SimSun" w:hAnsiTheme="minorHAnsi" w:cs="F"/>
      <w:sz w:val="22"/>
      <w:szCs w:val="22"/>
    </w:rPr>
  </w:style>
  <w:style w:type="paragraph" w:customStyle="1" w:styleId="2f6">
    <w:name w:val="Нижний колонтитул2"/>
    <w:basedOn w:val="a"/>
    <w:link w:val="2f5"/>
    <w:uiPriority w:val="99"/>
    <w:qFormat/>
    <w:pPr>
      <w:tabs>
        <w:tab w:val="center" w:pos="4320"/>
        <w:tab w:val="right" w:pos="8640"/>
      </w:tabs>
      <w:spacing w:before="40" w:after="40"/>
      <w:jc w:val="right"/>
    </w:pPr>
    <w:rPr>
      <w:rFonts w:asciiTheme="minorHAnsi" w:eastAsiaTheme="minorHAnsi" w:hAnsiTheme="minorHAnsi" w:cs="Times New Roman"/>
      <w:lang w:eastAsia="en-US"/>
    </w:rPr>
  </w:style>
  <w:style w:type="paragraph" w:customStyle="1" w:styleId="caption111">
    <w:name w:val="caption111"/>
    <w:basedOn w:val="a"/>
    <w:next w:val="a"/>
    <w:link w:val="afffff8"/>
    <w:qFormat/>
    <w:pPr>
      <w:spacing w:after="80"/>
      <w:jc w:val="center"/>
    </w:pPr>
    <w:rPr>
      <w:b/>
      <w:sz w:val="24"/>
    </w:rPr>
  </w:style>
  <w:style w:type="paragraph" w:customStyle="1" w:styleId="2f8">
    <w:name w:val="Верхний колонтитул2"/>
    <w:basedOn w:val="a"/>
    <w:link w:val="2f7"/>
    <w:uiPriority w:val="99"/>
    <w:qFormat/>
    <w:pPr>
      <w:tabs>
        <w:tab w:val="center" w:pos="4677"/>
        <w:tab w:val="right" w:pos="9355"/>
      </w:tabs>
      <w:spacing w:after="80"/>
    </w:pPr>
    <w:rPr>
      <w:rFonts w:asciiTheme="minorHAnsi" w:eastAsiaTheme="minorHAnsi" w:hAnsiTheme="minorHAnsi" w:cs="Times New Roman"/>
      <w:sz w:val="24"/>
      <w:szCs w:val="22"/>
      <w:lang w:eastAsia="en-US"/>
    </w:rPr>
  </w:style>
  <w:style w:type="paragraph" w:customStyle="1" w:styleId="1ffa">
    <w:name w:val="Обычный 1"/>
    <w:basedOn w:val="a"/>
    <w:link w:val="1ff9"/>
    <w:qFormat/>
    <w:pPr>
      <w:spacing w:before="60" w:after="60" w:line="360" w:lineRule="auto"/>
      <w:ind w:firstLine="709"/>
    </w:pPr>
    <w:rPr>
      <w:rFonts w:ascii="Calibri" w:eastAsia="Times New Roman" w:hAnsi="Calibri" w:cs="Times New Roman"/>
      <w:sz w:val="24"/>
    </w:rPr>
  </w:style>
  <w:style w:type="paragraph" w:customStyle="1" w:styleId="H2">
    <w:name w:val="_H2"/>
    <w:basedOn w:val="a"/>
    <w:next w:val="a"/>
    <w:qFormat/>
    <w:pPr>
      <w:keepNext/>
      <w:keepLines/>
      <w:tabs>
        <w:tab w:val="left" w:pos="0"/>
        <w:tab w:val="left" w:pos="360"/>
        <w:tab w:val="left" w:pos="1492"/>
      </w:tabs>
      <w:spacing w:line="360" w:lineRule="exact"/>
      <w:ind w:left="1492" w:hanging="360"/>
      <w:contextualSpacing/>
      <w:jc w:val="both"/>
      <w:outlineLvl w:val="1"/>
    </w:pPr>
    <w:rPr>
      <w:rFonts w:eastAsia="Calibri" w:cs="Times New Roman"/>
      <w:b/>
      <w:spacing w:val="2"/>
      <w:sz w:val="26"/>
      <w:szCs w:val="26"/>
      <w:lang w:eastAsia="en-US"/>
    </w:rPr>
  </w:style>
  <w:style w:type="paragraph" w:customStyle="1" w:styleId="H3">
    <w:name w:val="_H3"/>
    <w:basedOn w:val="H2"/>
    <w:next w:val="a"/>
    <w:qFormat/>
  </w:style>
  <w:style w:type="paragraph" w:customStyle="1" w:styleId="afffffffa">
    <w:name w:val="Содержимое врезки"/>
    <w:basedOn w:val="a"/>
    <w:qFormat/>
  </w:style>
  <w:style w:type="paragraph" w:customStyle="1" w:styleId="3f2">
    <w:name w:val="Нижний колонтитул3"/>
    <w:basedOn w:val="a"/>
    <w:link w:val="3f1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customStyle="1" w:styleId="3f4">
    <w:name w:val="Верхний колонтитул3"/>
    <w:basedOn w:val="a"/>
    <w:link w:val="3f3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ffffffb">
    <w:name w:val="header"/>
    <w:basedOn w:val="afffffe"/>
  </w:style>
  <w:style w:type="paragraph" w:customStyle="1" w:styleId="afffffffc">
    <w:name w:val="Заголовок таблицы"/>
    <w:basedOn w:val="afffffff7"/>
    <w:qFormat/>
    <w:pPr>
      <w:suppressLineNumbers/>
      <w:jc w:val="center"/>
    </w:pPr>
    <w:rPr>
      <w:b/>
      <w:bCs/>
    </w:rPr>
  </w:style>
  <w:style w:type="paragraph" w:styleId="afffff9">
    <w:name w:val="footer"/>
    <w:basedOn w:val="a"/>
    <w:link w:val="44"/>
    <w:uiPriority w:val="99"/>
    <w:unhideWhenUsed/>
    <w:pPr>
      <w:tabs>
        <w:tab w:val="center" w:pos="4677"/>
        <w:tab w:val="right" w:pos="9355"/>
      </w:tabs>
    </w:pPr>
  </w:style>
  <w:style w:type="numbering" w:customStyle="1" w:styleId="1fff4">
    <w:name w:val="Нет списка1"/>
    <w:uiPriority w:val="99"/>
    <w:semiHidden/>
    <w:unhideWhenUsed/>
    <w:qFormat/>
  </w:style>
  <w:style w:type="numbering" w:customStyle="1" w:styleId="afffffffd">
    <w:name w:val="А_ЗАГ"/>
    <w:uiPriority w:val="99"/>
    <w:qFormat/>
  </w:style>
  <w:style w:type="numbering" w:customStyle="1" w:styleId="115">
    <w:name w:val="Нет списка11"/>
    <w:uiPriority w:val="99"/>
    <w:semiHidden/>
    <w:unhideWhenUsed/>
    <w:qFormat/>
  </w:style>
  <w:style w:type="numbering" w:customStyle="1" w:styleId="59">
    <w:name w:val="Стиль5"/>
    <w:uiPriority w:val="99"/>
    <w:qFormat/>
  </w:style>
  <w:style w:type="numbering" w:customStyle="1" w:styleId="afffffffe">
    <w:name w:val="А_НУМ"/>
    <w:uiPriority w:val="99"/>
    <w:qFormat/>
  </w:style>
  <w:style w:type="numbering" w:customStyle="1" w:styleId="HeaderNum">
    <w:name w:val="HeaderNum"/>
    <w:qFormat/>
  </w:style>
  <w:style w:type="numbering" w:customStyle="1" w:styleId="WW8Num56">
    <w:name w:val="WW8Num56"/>
    <w:qFormat/>
  </w:style>
  <w:style w:type="numbering" w:customStyle="1" w:styleId="WW8Num14">
    <w:name w:val="WW8Num14"/>
    <w:qFormat/>
  </w:style>
  <w:style w:type="numbering" w:customStyle="1" w:styleId="WW8Num66">
    <w:name w:val="WW8Num66"/>
    <w:qFormat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6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7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/>
        <w:bottom w:val="single" w:sz="4" w:space="0" w:color="000000" w:themeColor="text1"/>
        <w:right w:val="none" w:sz="4" w:space="0" w:color="00000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5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2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2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  <w:shd w:val="clear" w:color="537DC8" w:fill="537DC8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3F3" w:fill="DAE3F3" w:themeFill="accent1" w:themeFillTint="32"/>
      </w:tcPr>
    </w:tblStylePr>
    <w:tblStylePr w:type="band1Horz">
      <w:rPr>
        <w:sz w:val="22"/>
      </w:rPr>
      <w:tblPr/>
      <w:tcPr>
        <w:shd w:val="clear" w:color="DAE3F3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F4B184" w:themeFill="accent2" w:themeFillTint="97"/>
      </w:tcPr>
    </w:tblStylePr>
    <w:tblStylePr w:type="lastRow">
      <w:rPr>
        <w:b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FFD865" w:themeFill="accent4" w:themeFillTint="9A"/>
      </w:tcPr>
    </w:tblStylePr>
    <w:tblStylePr w:type="lastRow">
      <w:rPr>
        <w:b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fill="5B9BD5" w:themeFill="accent5"/>
      </w:tcPr>
    </w:tblStylePr>
    <w:tblStylePr w:type="lastRow">
      <w:rPr>
        <w:b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1"/>
      </w:tcPr>
    </w:tblStylePr>
    <w:tblStylePr w:type="firstCol">
      <w:rPr>
        <w:b/>
        <w:sz w:val="22"/>
      </w:rPr>
      <w:tblPr/>
      <w:tcPr>
        <w:shd w:val="clear" w:color="4472C4" w:fill="4472C4" w:themeFill="accent1"/>
      </w:tcPr>
    </w:tblStylePr>
    <w:tblStylePr w:type="lastCol">
      <w:rPr>
        <w:b/>
        <w:sz w:val="22"/>
      </w:rPr>
      <w:tblPr/>
      <w:tcPr>
        <w:shd w:val="clear" w:color="4472C4" w:fill="4472C4" w:themeFill="accent1"/>
      </w:tcPr>
    </w:tblStylePr>
    <w:tblStylePr w:type="band1Vert">
      <w:tblPr/>
      <w:tcPr>
        <w:shd w:val="clear" w:color="A9BEE4" w:fill="A9BEE4" w:themeFill="accent1" w:themeFillTint="75"/>
      </w:tcPr>
    </w:tblStylePr>
    <w:tblStylePr w:type="band1Horz">
      <w:tblPr/>
      <w:tcPr>
        <w:shd w:val="clear" w:color="A9BEE4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sz w:val="22"/>
      </w:rPr>
      <w:tblPr/>
      <w:tcPr>
        <w:shd w:val="clear" w:color="ED7D31" w:fill="ED7D31" w:themeFill="accent2"/>
      </w:tcPr>
    </w:tblStylePr>
    <w:tblStylePr w:type="lastCol">
      <w:rPr>
        <w:b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sz w:val="22"/>
      </w:rPr>
      <w:tblPr/>
      <w:tcPr>
        <w:shd w:val="clear" w:color="A5A5A5" w:fill="A5A5A5" w:themeFill="accent3"/>
      </w:tcPr>
    </w:tblStylePr>
    <w:tblStylePr w:type="lastCol">
      <w:rPr>
        <w:b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sz w:val="22"/>
      </w:rPr>
      <w:tblPr/>
      <w:tcPr>
        <w:shd w:val="clear" w:color="FFC000" w:fill="FFC000" w:themeFill="accent4"/>
      </w:tcPr>
    </w:tblStylePr>
    <w:tblStylePr w:type="lastCol">
      <w:rPr>
        <w:b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5B9BD5" w:fill="5B9BD5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5"/>
      </w:tcPr>
    </w:tblStylePr>
    <w:tblStylePr w:type="firstCol">
      <w:rPr>
        <w:b/>
        <w:sz w:val="22"/>
      </w:rPr>
      <w:tblPr/>
      <w:tcPr>
        <w:shd w:val="clear" w:color="5B9BD5" w:fill="5B9BD5" w:themeFill="accent5"/>
      </w:tcPr>
    </w:tblStylePr>
    <w:tblStylePr w:type="lastCol">
      <w:rPr>
        <w:b/>
        <w:sz w:val="22"/>
      </w:rPr>
      <w:tblPr/>
      <w:tcPr>
        <w:shd w:val="clear" w:color="5B9BD5" w:fill="5B9BD5" w:themeFill="accent5"/>
      </w:tcPr>
    </w:tblStylePr>
    <w:tblStylePr w:type="band1Vert">
      <w:tblPr/>
      <w:tcPr>
        <w:shd w:val="clear" w:color="B3D0EB" w:fill="B3D0EB" w:themeFill="accent5" w:themeFillTint="75"/>
      </w:tcPr>
    </w:tblStylePr>
    <w:tblStylePr w:type="band1Horz">
      <w:tblPr/>
      <w:tcPr>
        <w:shd w:val="clear" w:color="B3D0EB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sz w:val="22"/>
      </w:rPr>
      <w:tblPr/>
      <w:tcPr>
        <w:shd w:val="clear" w:color="70AD47" w:fill="70AD47" w:themeFill="accent6"/>
      </w:tcPr>
    </w:tblStylePr>
    <w:tblStylePr w:type="lastCol">
      <w:rPr>
        <w:b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0B7E1" w:themeColor="accent1" w:themeTint="80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45A8D" w:themeColor="accent5" w:themeShade="95"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5"/>
        </w:tcBorders>
        <w:shd w:val="clear" w:color="FFFFFF" w:fill="auto"/>
      </w:tcPr>
    </w:tblStylePr>
    <w:tblStylePr w:type="lastCol">
      <w:rPr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5B9BD5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tblPr/>
      <w:tcPr>
        <w:shd w:val="clear" w:color="CFDBF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tblPr/>
      <w:tcPr>
        <w:shd w:val="clear" w:color="D5E5F4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b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b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b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b/>
        <w:sz w:val="22"/>
      </w:rPr>
      <w:tblPr/>
      <w:tcPr>
        <w:shd w:val="clear" w:color="9BC2E5" w:fill="9BC2E5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5"/>
          <w:bottom w:val="single" w:sz="4" w:space="0" w:color="5B9BD5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b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b/>
        <w:sz w:val="22"/>
      </w:rPr>
      <w:tblPr/>
      <w:tcPr>
        <w:shd w:val="clear" w:color="5B9BD5" w:fill="5B9BD5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fill="4472C4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5"/>
          <w:bottom w:val="single" w:sz="12" w:space="0" w:color="FFFFFF" w:themeColor="light1"/>
        </w:tcBorders>
        <w:shd w:val="clear" w:color="9BC2E5" w:fill="9BC2E5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9BC2E5" w:themeColor="accent5" w:themeTint="9A" w:themeShade="95"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5"/>
        </w:tcBorders>
        <w:shd w:val="clear" w:color="FFFFFF" w:fill="auto"/>
      </w:tcPr>
    </w:tblStylePr>
    <w:tblStylePr w:type="lastCol">
      <w:rPr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5B9BD5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5B9BD5" w:fill="5B9BD5" w:themeFill="accent5"/>
      </w:tcPr>
    </w:tblStylePr>
    <w:tblStylePr w:type="lastRow">
      <w:rPr>
        <w:sz w:val="22"/>
      </w:rPr>
      <w:tblPr/>
      <w:tcPr>
        <w:shd w:val="clear" w:color="5B9BD5" w:fill="5B9BD5" w:themeFill="accent5"/>
      </w:tcPr>
    </w:tblStylePr>
    <w:tblStylePr w:type="firstCol">
      <w:rPr>
        <w:sz w:val="22"/>
      </w:rPr>
      <w:tblPr/>
      <w:tcPr>
        <w:shd w:val="clear" w:color="5B9BD5" w:fill="5B9BD5" w:themeFill="accent5"/>
      </w:tcPr>
    </w:tblStylePr>
    <w:tblStylePr w:type="lastCol">
      <w:rPr>
        <w:sz w:val="22"/>
      </w:rPr>
      <w:tblPr/>
      <w:tcPr>
        <w:shd w:val="clear" w:color="5B9BD5" w:fill="5B9BD5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4472C4" w:themeColor="accent1"/>
        <w:insideV w:val="single" w:sz="4" w:space="0" w:color="4472C4" w:themeColor="accent1"/>
      </w:tblBorders>
    </w:tblPr>
    <w:tblStylePr w:type="firstRow">
      <w:rPr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sz w:val="22"/>
      </w:rPr>
      <w:tblPr/>
      <w:tcPr>
        <w:shd w:val="clear" w:color="5B9BD5" w:fill="5B9BD5" w:themeFill="accent5"/>
      </w:tcPr>
    </w:tblStylePr>
    <w:tblStylePr w:type="lastRow">
      <w:rPr>
        <w:sz w:val="22"/>
      </w:rPr>
      <w:tblPr/>
      <w:tcPr>
        <w:shd w:val="clear" w:color="5B9BD5" w:fill="5B9BD5" w:themeFill="accent5"/>
      </w:tcPr>
    </w:tblStylePr>
    <w:tblStylePr w:type="firstCol">
      <w:rPr>
        <w:sz w:val="22"/>
      </w:rPr>
      <w:tblPr/>
      <w:tcPr>
        <w:shd w:val="clear" w:color="5B9BD5" w:fill="5B9BD5" w:themeFill="accent5"/>
      </w:tcPr>
    </w:tblStylePr>
    <w:tblStylePr w:type="lastCol">
      <w:rPr>
        <w:sz w:val="22"/>
      </w:rPr>
      <w:tblPr/>
      <w:tcPr>
        <w:shd w:val="clear" w:color="5B9BD5" w:fill="5B9BD5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5B9BD5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5B9BD5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affffffff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f5">
    <w:name w:val="Сетка таблицы1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0">
    <w:name w:val="А_Табл"/>
    <w:basedOn w:val="a1"/>
    <w:uiPriority w:val="99"/>
    <w:pPr>
      <w:spacing w:before="20" w:after="20" w:line="276" w:lineRule="auto"/>
    </w:pPr>
    <w:rPr>
      <w:sz w:val="18"/>
      <w:szCs w:val="22"/>
      <w:lang w:eastAsia="en-US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8" w:type="dxa"/>
        <w:bottom w:w="28" w:type="dxa"/>
      </w:tblCellMar>
    </w:tblPr>
    <w:tcPr>
      <w:shd w:val="clear" w:color="auto" w:fill="auto"/>
      <w:vAlign w:val="center"/>
    </w:tcPr>
    <w:tblStylePr w:type="firstRow">
      <w:pPr>
        <w:jc w:val="center"/>
      </w:pPr>
      <w:rPr>
        <w:b w:val="0"/>
        <w:sz w:val="18"/>
      </w:rPr>
      <w:tblPr/>
      <w:trPr>
        <w:tblHeader/>
      </w:trPr>
    </w:tblStylePr>
    <w:tblStylePr w:type="band1Vert">
      <w:pPr>
        <w:jc w:val="left"/>
      </w:pPr>
      <w:rPr>
        <w:sz w:val="18"/>
      </w:rPr>
    </w:tblStylePr>
    <w:tblStylePr w:type="band2Horz">
      <w:pPr>
        <w:jc w:val="left"/>
      </w:pPr>
      <w:rPr>
        <w:sz w:val="18"/>
      </w:rPr>
    </w:tblStylePr>
  </w:style>
  <w:style w:type="table" w:customStyle="1" w:styleId="table">
    <w:name w:val="table"/>
    <w:basedOn w:val="a1"/>
    <w:rPr>
      <w:lang w:eastAsia="en-US"/>
    </w:rPr>
    <w:tblPr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ahoma" w:hAnsi="Times New Roman" w:cs="Lohit Devanaga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2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2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3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2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1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1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2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2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2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paragraph" w:styleId="a3">
    <w:name w:val="footnote text"/>
    <w:basedOn w:val="a"/>
    <w:link w:val="20"/>
    <w:uiPriority w:val="99"/>
    <w:semiHidden/>
    <w:unhideWhenUsed/>
    <w:pPr>
      <w:spacing w:after="40"/>
    </w:pPr>
    <w:rPr>
      <w:sz w:val="18"/>
    </w:r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paragraph" w:styleId="a5">
    <w:name w:val="endnote text"/>
    <w:basedOn w:val="a"/>
    <w:link w:val="21"/>
    <w:uiPriority w:val="99"/>
    <w:semiHidden/>
    <w:unhideWhenUsed/>
  </w:style>
  <w:style w:type="character" w:styleId="a6">
    <w:name w:val="endnote reference"/>
    <w:basedOn w:val="a0"/>
    <w:uiPriority w:val="99"/>
    <w:semiHidden/>
    <w:unhideWhenUsed/>
    <w:rPr>
      <w:vertAlign w:val="superscript"/>
    </w:rPr>
  </w:style>
  <w:style w:type="paragraph" w:styleId="10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a7">
    <w:name w:val="table of figures"/>
    <w:basedOn w:val="a"/>
    <w:next w:val="a"/>
    <w:uiPriority w:val="99"/>
    <w:unhideWhenUsed/>
  </w:style>
  <w:style w:type="character" w:customStyle="1" w:styleId="TitleChar">
    <w:name w:val="Title Char"/>
    <w:basedOn w:val="a0"/>
    <w:uiPriority w:val="10"/>
    <w:qFormat/>
    <w:rPr>
      <w:sz w:val="48"/>
      <w:szCs w:val="48"/>
      <w:lang w:val="ru-RU"/>
    </w:rPr>
  </w:style>
  <w:style w:type="character" w:customStyle="1" w:styleId="QuoteChar">
    <w:name w:val="Quote Char"/>
    <w:uiPriority w:val="29"/>
    <w:qFormat/>
    <w:rPr>
      <w:i/>
      <w:lang w:val="ru-RU"/>
    </w:rPr>
  </w:style>
  <w:style w:type="character" w:customStyle="1" w:styleId="IntenseQuoteChar">
    <w:name w:val="Intense Quote Char"/>
    <w:uiPriority w:val="30"/>
    <w:qFormat/>
    <w:rPr>
      <w:i/>
      <w:lang w:val="ru-RU"/>
    </w:rPr>
  </w:style>
  <w:style w:type="character" w:customStyle="1" w:styleId="12">
    <w:name w:val="Заголовок 1 Знак2"/>
    <w:basedOn w:val="a0"/>
    <w:link w:val="1"/>
    <w:uiPriority w:val="9"/>
    <w:qFormat/>
    <w:rPr>
      <w:rFonts w:ascii="Arial" w:eastAsia="Arial" w:hAnsi="Arial" w:cs="Arial"/>
      <w:sz w:val="40"/>
      <w:szCs w:val="40"/>
      <w:lang w:val="ru-RU"/>
    </w:rPr>
  </w:style>
  <w:style w:type="character" w:customStyle="1" w:styleId="22">
    <w:name w:val="Заголовок 2 Знак2"/>
    <w:basedOn w:val="a0"/>
    <w:link w:val="2"/>
    <w:uiPriority w:val="9"/>
    <w:qFormat/>
    <w:rPr>
      <w:rFonts w:ascii="Arial" w:eastAsia="Arial" w:hAnsi="Arial" w:cs="Arial"/>
      <w:sz w:val="34"/>
      <w:lang w:val="ru-RU"/>
    </w:rPr>
  </w:style>
  <w:style w:type="character" w:customStyle="1" w:styleId="33">
    <w:name w:val="Заголовок 3 Знак3"/>
    <w:basedOn w:val="a0"/>
    <w:link w:val="3"/>
    <w:uiPriority w:val="9"/>
    <w:qFormat/>
    <w:rPr>
      <w:rFonts w:ascii="Arial" w:eastAsia="Arial" w:hAnsi="Arial" w:cs="Arial"/>
      <w:sz w:val="30"/>
      <w:szCs w:val="30"/>
      <w:lang w:val="ru-RU"/>
    </w:rPr>
  </w:style>
  <w:style w:type="character" w:customStyle="1" w:styleId="42">
    <w:name w:val="Заголовок 4 Знак2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  <w:lang w:val="ru-RU"/>
    </w:rPr>
  </w:style>
  <w:style w:type="character" w:customStyle="1" w:styleId="51">
    <w:name w:val="Заголовок 5 Знак1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  <w:lang w:val="ru-RU"/>
    </w:rPr>
  </w:style>
  <w:style w:type="character" w:customStyle="1" w:styleId="61">
    <w:name w:val="Заголовок 6 Знак1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  <w:lang w:val="ru-RU"/>
    </w:rPr>
  </w:style>
  <w:style w:type="character" w:customStyle="1" w:styleId="72">
    <w:name w:val="Заголовок 7 Знак2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  <w:lang w:val="ru-RU"/>
    </w:rPr>
  </w:style>
  <w:style w:type="character" w:customStyle="1" w:styleId="82">
    <w:name w:val="Заголовок 8 Знак2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  <w:lang w:val="ru-RU"/>
    </w:rPr>
  </w:style>
  <w:style w:type="character" w:customStyle="1" w:styleId="92">
    <w:name w:val="Заголовок 9 Знак2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  <w:lang w:val="ru-RU"/>
    </w:rPr>
  </w:style>
  <w:style w:type="character" w:customStyle="1" w:styleId="11">
    <w:name w:val="Название Знак1"/>
    <w:basedOn w:val="a0"/>
    <w:link w:val="a8"/>
    <w:uiPriority w:val="10"/>
    <w:qFormat/>
    <w:rPr>
      <w:sz w:val="48"/>
      <w:szCs w:val="48"/>
      <w:lang w:val="ru-RU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  <w:lang w:val="ru-RU"/>
    </w:rPr>
  </w:style>
  <w:style w:type="character" w:customStyle="1" w:styleId="24">
    <w:name w:val="Цитата 2 Знак"/>
    <w:link w:val="25"/>
    <w:uiPriority w:val="29"/>
    <w:qFormat/>
    <w:rPr>
      <w:i/>
      <w:lang w:val="ru-RU"/>
    </w:rPr>
  </w:style>
  <w:style w:type="character" w:customStyle="1" w:styleId="a9">
    <w:name w:val="Выделенная цитата Знак"/>
    <w:link w:val="aa"/>
    <w:uiPriority w:val="30"/>
    <w:qFormat/>
    <w:rPr>
      <w:i/>
      <w:lang w:val="ru-RU"/>
    </w:rPr>
  </w:style>
  <w:style w:type="character" w:customStyle="1" w:styleId="HeaderChar">
    <w:name w:val="Header Char"/>
    <w:basedOn w:val="a0"/>
    <w:uiPriority w:val="99"/>
    <w:qFormat/>
    <w:rPr>
      <w:lang w:val="ru-RU"/>
    </w:rPr>
  </w:style>
  <w:style w:type="character" w:customStyle="1" w:styleId="FooterChar">
    <w:name w:val="Footer Char"/>
    <w:basedOn w:val="a0"/>
    <w:uiPriority w:val="99"/>
    <w:qFormat/>
    <w:rPr>
      <w:lang w:val="ru-RU"/>
    </w:rPr>
  </w:style>
  <w:style w:type="character" w:customStyle="1" w:styleId="CaptionChar">
    <w:name w:val="Caption Char"/>
    <w:uiPriority w:val="99"/>
    <w:qFormat/>
    <w:rPr>
      <w:lang w:val="ru-RU"/>
    </w:rPr>
  </w:style>
  <w:style w:type="character" w:customStyle="1" w:styleId="20">
    <w:name w:val="Текст сноски Знак2"/>
    <w:link w:val="a3"/>
    <w:uiPriority w:val="99"/>
    <w:qFormat/>
    <w:rPr>
      <w:sz w:val="18"/>
      <w:lang w:val="ru-RU"/>
    </w:rPr>
  </w:style>
  <w:style w:type="character" w:customStyle="1" w:styleId="21">
    <w:name w:val="Текст концевой сноски Знак2"/>
    <w:link w:val="a5"/>
    <w:uiPriority w:val="99"/>
    <w:qFormat/>
    <w:rPr>
      <w:sz w:val="20"/>
      <w:lang w:val="ru-RU"/>
    </w:rPr>
  </w:style>
  <w:style w:type="character" w:customStyle="1" w:styleId="110">
    <w:name w:val="Заголовок 1 Знак1"/>
    <w:link w:val="111"/>
    <w:qFormat/>
    <w:rPr>
      <w:rFonts w:ascii="Cambria" w:hAnsi="Cambria" w:cs="Times New Roman"/>
      <w:b/>
      <w:bCs/>
      <w:sz w:val="32"/>
      <w:szCs w:val="32"/>
      <w:lang w:val="ru-RU"/>
    </w:rPr>
  </w:style>
  <w:style w:type="character" w:customStyle="1" w:styleId="210">
    <w:name w:val="Заголовок 2 Знак1"/>
    <w:link w:val="211"/>
    <w:semiHidden/>
    <w:qFormat/>
    <w:rPr>
      <w:rFonts w:ascii="Cambria" w:hAnsi="Cambria" w:cs="Times New Roman"/>
      <w:b/>
      <w:bCs/>
      <w:i/>
      <w:iCs/>
      <w:sz w:val="28"/>
      <w:szCs w:val="28"/>
      <w:lang w:val="ru-RU"/>
    </w:rPr>
  </w:style>
  <w:style w:type="character" w:customStyle="1" w:styleId="32">
    <w:name w:val="Заголовок 3 Знак"/>
    <w:uiPriority w:val="9"/>
    <w:qFormat/>
    <w:rPr>
      <w:b/>
      <w:bCs/>
      <w:sz w:val="28"/>
      <w:szCs w:val="28"/>
      <w:lang w:val="ru-RU"/>
    </w:rPr>
  </w:style>
  <w:style w:type="character" w:customStyle="1" w:styleId="43">
    <w:name w:val="Заголовок 4 Знак"/>
    <w:link w:val="41"/>
    <w:qFormat/>
    <w:rPr>
      <w:b/>
      <w:bCs/>
      <w:i/>
      <w:iCs/>
      <w:sz w:val="28"/>
      <w:szCs w:val="28"/>
      <w:lang w:val="ru-RU"/>
    </w:rPr>
  </w:style>
  <w:style w:type="character" w:customStyle="1" w:styleId="52">
    <w:name w:val="Заголовок 5 Знак"/>
    <w:link w:val="510"/>
    <w:qFormat/>
    <w:rPr>
      <w:rFonts w:ascii="Calibri" w:hAnsi="Calibri" w:cs="Times New Roman"/>
      <w:b/>
      <w:bCs/>
      <w:i/>
      <w:iCs/>
      <w:sz w:val="26"/>
      <w:szCs w:val="26"/>
      <w:lang w:val="ru-RU"/>
    </w:rPr>
  </w:style>
  <w:style w:type="character" w:customStyle="1" w:styleId="62">
    <w:name w:val="Заголовок 6 Знак"/>
    <w:link w:val="610"/>
    <w:qFormat/>
    <w:rPr>
      <w:rFonts w:ascii="Calibri" w:hAnsi="Calibri" w:cs="Times New Roman"/>
      <w:b/>
      <w:bCs/>
      <w:lang w:val="ru-RU"/>
    </w:rPr>
  </w:style>
  <w:style w:type="character" w:customStyle="1" w:styleId="71">
    <w:name w:val="Заголовок 7 Знак"/>
    <w:link w:val="710"/>
    <w:qFormat/>
    <w:rPr>
      <w:rFonts w:ascii="Calibri" w:hAnsi="Calibri" w:cs="Times New Roman"/>
      <w:sz w:val="24"/>
      <w:szCs w:val="24"/>
      <w:lang w:val="ru-RU"/>
    </w:rPr>
  </w:style>
  <w:style w:type="character" w:customStyle="1" w:styleId="81">
    <w:name w:val="Заголовок 8 Знак"/>
    <w:link w:val="810"/>
    <w:qFormat/>
    <w:rPr>
      <w:rFonts w:ascii="Calibri" w:hAnsi="Calibri" w:cs="Times New Roman"/>
      <w:i/>
      <w:iCs/>
      <w:sz w:val="24"/>
      <w:szCs w:val="24"/>
      <w:lang w:val="ru-RU"/>
    </w:rPr>
  </w:style>
  <w:style w:type="character" w:customStyle="1" w:styleId="91">
    <w:name w:val="Заголовок 9 Знак"/>
    <w:link w:val="910"/>
    <w:qFormat/>
    <w:rPr>
      <w:rFonts w:ascii="Cambria" w:hAnsi="Cambria" w:cs="Times New Roman"/>
      <w:lang w:val="ru-RU"/>
    </w:rPr>
  </w:style>
  <w:style w:type="character" w:customStyle="1" w:styleId="ab">
    <w:name w:val="Гипертекстовая ссылка"/>
    <w:qFormat/>
    <w:rPr>
      <w:b/>
      <w:color w:val="008000"/>
      <w:sz w:val="20"/>
      <w:u w:val="single"/>
      <w:lang w:val="ru-RU"/>
    </w:rPr>
  </w:style>
  <w:style w:type="character" w:customStyle="1" w:styleId="13">
    <w:name w:val="Заголовок 1 Знак"/>
    <w:qFormat/>
    <w:rPr>
      <w:b/>
      <w:sz w:val="36"/>
      <w:lang w:val="ru-RU" w:eastAsia="ru-RU"/>
    </w:rPr>
  </w:style>
  <w:style w:type="character" w:customStyle="1" w:styleId="14">
    <w:name w:val="Сильное выделение1"/>
    <w:qFormat/>
    <w:rPr>
      <w:rFonts w:cs="Times New Roman"/>
      <w:b/>
      <w:i/>
      <w:color w:val="4F81BD"/>
      <w:lang w:val="ru-RU"/>
    </w:rPr>
  </w:style>
  <w:style w:type="character" w:customStyle="1" w:styleId="ac">
    <w:name w:val="Основной текст с отступом Знак"/>
    <w:link w:val="ad"/>
    <w:qFormat/>
    <w:rPr>
      <w:rFonts w:cs="Times New Roman"/>
      <w:sz w:val="28"/>
      <w:szCs w:val="28"/>
      <w:lang w:val="ru-RU"/>
    </w:rPr>
  </w:style>
  <w:style w:type="character" w:customStyle="1" w:styleId="26">
    <w:name w:val="Основной текст с отступом 2 Знак"/>
    <w:link w:val="27"/>
    <w:semiHidden/>
    <w:qFormat/>
    <w:rPr>
      <w:rFonts w:cs="Times New Roman"/>
      <w:sz w:val="28"/>
      <w:szCs w:val="28"/>
      <w:lang w:val="ru-RU"/>
    </w:rPr>
  </w:style>
  <w:style w:type="character" w:customStyle="1" w:styleId="ae">
    <w:name w:val="Основной текст Знак"/>
    <w:link w:val="af"/>
    <w:qFormat/>
    <w:rPr>
      <w:rFonts w:cs="Times New Roman"/>
      <w:sz w:val="28"/>
      <w:lang w:val="ru-RU"/>
    </w:rPr>
  </w:style>
  <w:style w:type="character" w:customStyle="1" w:styleId="af0">
    <w:name w:val="Нижний колонтитул Знак"/>
    <w:link w:val="15"/>
    <w:uiPriority w:val="99"/>
    <w:qFormat/>
    <w:rPr>
      <w:rFonts w:cs="Times New Roman"/>
      <w:lang w:val="ru-RU"/>
    </w:rPr>
  </w:style>
  <w:style w:type="character" w:styleId="af1">
    <w:name w:val="annotation reference"/>
    <w:uiPriority w:val="99"/>
    <w:qFormat/>
    <w:rPr>
      <w:rFonts w:cs="Times New Roman"/>
      <w:sz w:val="16"/>
      <w:lang w:val="ru-RU"/>
    </w:rPr>
  </w:style>
  <w:style w:type="character" w:customStyle="1" w:styleId="af2">
    <w:name w:val="Текст примечания Знак"/>
    <w:link w:val="af3"/>
    <w:qFormat/>
    <w:rPr>
      <w:rFonts w:cs="Times New Roman"/>
      <w:sz w:val="20"/>
      <w:szCs w:val="20"/>
      <w:lang w:val="ru-RU"/>
    </w:rPr>
  </w:style>
  <w:style w:type="character" w:customStyle="1" w:styleId="af4">
    <w:name w:val="Тема примечания Знак"/>
    <w:link w:val="af5"/>
    <w:qFormat/>
    <w:rPr>
      <w:rFonts w:cs="Times New Roman"/>
      <w:b/>
      <w:bCs/>
      <w:sz w:val="20"/>
      <w:szCs w:val="20"/>
      <w:lang w:val="ru-RU"/>
    </w:rPr>
  </w:style>
  <w:style w:type="character" w:customStyle="1" w:styleId="af6">
    <w:name w:val="Текст выноски Знак"/>
    <w:link w:val="af7"/>
    <w:qFormat/>
    <w:rPr>
      <w:rFonts w:cs="Times New Roman"/>
      <w:sz w:val="2"/>
      <w:lang w:val="ru-RU"/>
    </w:rPr>
  </w:style>
  <w:style w:type="character" w:customStyle="1" w:styleId="28">
    <w:name w:val="Основной текст 2 Знак"/>
    <w:link w:val="29"/>
    <w:qFormat/>
    <w:rPr>
      <w:sz w:val="24"/>
      <w:lang w:val="ru-RU"/>
    </w:rPr>
  </w:style>
  <w:style w:type="character" w:customStyle="1" w:styleId="af8">
    <w:name w:val="Название Знак"/>
    <w:link w:val="16"/>
    <w:qFormat/>
    <w:rPr>
      <w:rFonts w:ascii="Cambria" w:hAnsi="Cambria" w:cs="Times New Roman"/>
      <w:b/>
      <w:bCs/>
      <w:sz w:val="32"/>
      <w:szCs w:val="32"/>
      <w:lang w:val="ru-RU"/>
    </w:rPr>
  </w:style>
  <w:style w:type="character" w:customStyle="1" w:styleId="af9">
    <w:name w:val="Подзаголовок Знак"/>
    <w:link w:val="afa"/>
    <w:qFormat/>
    <w:rPr>
      <w:rFonts w:ascii="Cambria" w:hAnsi="Cambria" w:cs="Times New Roman"/>
      <w:sz w:val="24"/>
      <w:szCs w:val="24"/>
      <w:lang w:val="ru-RU"/>
    </w:rPr>
  </w:style>
  <w:style w:type="character" w:customStyle="1" w:styleId="afb">
    <w:name w:val="Дата Знак"/>
    <w:link w:val="afc"/>
    <w:semiHidden/>
    <w:qFormat/>
    <w:rPr>
      <w:rFonts w:cs="Times New Roman"/>
      <w:sz w:val="28"/>
      <w:szCs w:val="28"/>
      <w:lang w:val="ru-RU"/>
    </w:rPr>
  </w:style>
  <w:style w:type="character" w:customStyle="1" w:styleId="34">
    <w:name w:val="Основной текст с отступом 3 Знак"/>
    <w:link w:val="35"/>
    <w:semiHidden/>
    <w:qFormat/>
    <w:rPr>
      <w:rFonts w:cs="Times New Roman"/>
      <w:sz w:val="16"/>
      <w:szCs w:val="16"/>
      <w:lang w:val="ru-RU"/>
    </w:rPr>
  </w:style>
  <w:style w:type="character" w:customStyle="1" w:styleId="afd">
    <w:name w:val="Верхний колонтитул Знак"/>
    <w:link w:val="17"/>
    <w:uiPriority w:val="99"/>
    <w:qFormat/>
    <w:rPr>
      <w:rFonts w:cs="Times New Roman"/>
      <w:sz w:val="28"/>
      <w:szCs w:val="28"/>
      <w:lang w:val="ru-RU"/>
    </w:rPr>
  </w:style>
  <w:style w:type="character" w:customStyle="1" w:styleId="afe">
    <w:name w:val="Символ сноски"/>
    <w:semiHidden/>
    <w:qFormat/>
    <w:rPr>
      <w:rFonts w:ascii="Times New Roman" w:hAnsi="Times New Roman" w:cs="Times New Roman"/>
      <w:vertAlign w:val="superscript"/>
      <w:lang w:val="ru-RU"/>
    </w:rPr>
  </w:style>
  <w:style w:type="character" w:customStyle="1" w:styleId="18">
    <w:name w:val="Знак сноски1"/>
    <w:qFormat/>
    <w:rPr>
      <w:rFonts w:ascii="Times New Roman" w:hAnsi="Times New Roman" w:cs="Times New Roman"/>
      <w:vertAlign w:val="superscript"/>
      <w:lang w:val="ru-RU"/>
    </w:rPr>
  </w:style>
  <w:style w:type="character" w:customStyle="1" w:styleId="aff">
    <w:name w:val="Текст сноски Знак"/>
    <w:link w:val="19"/>
    <w:semiHidden/>
    <w:qFormat/>
    <w:rPr>
      <w:rFonts w:cs="Times New Roman"/>
      <w:lang w:val="ru-RU"/>
    </w:rPr>
  </w:style>
  <w:style w:type="character" w:styleId="aff0">
    <w:name w:val="page number"/>
    <w:qFormat/>
    <w:rPr>
      <w:rFonts w:ascii="Times New Roman" w:hAnsi="Times New Roman" w:cs="Times New Roman"/>
      <w:lang w:val="ru-RU"/>
    </w:rPr>
  </w:style>
  <w:style w:type="character" w:customStyle="1" w:styleId="36">
    <w:name w:val="Основной текст 3 Знак"/>
    <w:link w:val="37"/>
    <w:semiHidden/>
    <w:qFormat/>
    <w:rPr>
      <w:rFonts w:cs="Times New Roman"/>
      <w:sz w:val="16"/>
      <w:szCs w:val="16"/>
      <w:lang w:val="ru-RU"/>
    </w:rPr>
  </w:style>
  <w:style w:type="character" w:customStyle="1" w:styleId="aff1">
    <w:name w:val="Текст Знак"/>
    <w:link w:val="aff2"/>
    <w:qFormat/>
    <w:rPr>
      <w:rFonts w:ascii="Courier New" w:hAnsi="Courier New" w:cs="Courier New"/>
      <w:sz w:val="20"/>
      <w:szCs w:val="20"/>
      <w:lang w:val="ru-RU"/>
    </w:rPr>
  </w:style>
  <w:style w:type="character" w:customStyle="1" w:styleId="aff3">
    <w:name w:val="Знак Знак"/>
    <w:semiHidden/>
    <w:qFormat/>
    <w:rPr>
      <w:rFonts w:ascii="Arial" w:hAnsi="Arial"/>
      <w:sz w:val="24"/>
      <w:lang w:val="ru-RU" w:eastAsia="ru-RU"/>
    </w:rPr>
  </w:style>
  <w:style w:type="character" w:customStyle="1" w:styleId="aff4">
    <w:name w:val="Основной шрифт"/>
    <w:semiHidden/>
    <w:qFormat/>
    <w:rPr>
      <w:lang w:val="ru-RU"/>
    </w:rPr>
  </w:style>
  <w:style w:type="character" w:customStyle="1" w:styleId="HTML">
    <w:name w:val="Адрес HTML Знак"/>
    <w:link w:val="HTML0"/>
    <w:semiHidden/>
    <w:qFormat/>
    <w:rPr>
      <w:rFonts w:cs="Times New Roman"/>
      <w:i/>
      <w:iCs/>
      <w:sz w:val="28"/>
      <w:szCs w:val="28"/>
      <w:lang w:val="ru-RU"/>
    </w:rPr>
  </w:style>
  <w:style w:type="character" w:styleId="HTML1">
    <w:name w:val="HTML Acronym"/>
    <w:qFormat/>
    <w:rPr>
      <w:rFonts w:cs="Times New Roman"/>
      <w:lang w:val="ru-RU"/>
    </w:rPr>
  </w:style>
  <w:style w:type="character" w:styleId="aff5">
    <w:name w:val="Emphasis"/>
    <w:uiPriority w:val="20"/>
    <w:qFormat/>
    <w:rPr>
      <w:rFonts w:cs="Times New Roman"/>
      <w:i/>
      <w:lang w:val="ru-RU"/>
    </w:rPr>
  </w:style>
  <w:style w:type="character" w:styleId="aff6">
    <w:name w:val="Hyperlink"/>
    <w:uiPriority w:val="99"/>
    <w:rPr>
      <w:rFonts w:cs="Times New Roman"/>
      <w:color w:val="0000FF"/>
      <w:u w:val="single"/>
      <w:lang w:val="ru-RU"/>
    </w:rPr>
  </w:style>
  <w:style w:type="character" w:customStyle="1" w:styleId="aff7">
    <w:name w:val="Заголовок записки Знак"/>
    <w:link w:val="aff8"/>
    <w:semiHidden/>
    <w:qFormat/>
    <w:rPr>
      <w:rFonts w:cs="Times New Roman"/>
      <w:sz w:val="28"/>
      <w:szCs w:val="28"/>
      <w:lang w:val="ru-RU"/>
    </w:rPr>
  </w:style>
  <w:style w:type="character" w:styleId="HTML2">
    <w:name w:val="HTML Keyboard"/>
    <w:qFormat/>
    <w:rPr>
      <w:rFonts w:ascii="Courier New" w:hAnsi="Courier New" w:cs="Times New Roman"/>
      <w:sz w:val="20"/>
      <w:lang w:val="ru-RU"/>
    </w:rPr>
  </w:style>
  <w:style w:type="character" w:styleId="HTML3">
    <w:name w:val="HTML Code"/>
    <w:qFormat/>
    <w:rPr>
      <w:rFonts w:ascii="Courier New" w:hAnsi="Courier New" w:cs="Times New Roman"/>
      <w:sz w:val="20"/>
      <w:lang w:val="ru-RU"/>
    </w:rPr>
  </w:style>
  <w:style w:type="character" w:customStyle="1" w:styleId="aff9">
    <w:name w:val="Красная строка Знак"/>
    <w:link w:val="affa"/>
    <w:qFormat/>
    <w:rPr>
      <w:rFonts w:cs="Times New Roman"/>
      <w:sz w:val="28"/>
      <w:szCs w:val="28"/>
      <w:lang w:val="ru-RU"/>
    </w:rPr>
  </w:style>
  <w:style w:type="character" w:customStyle="1" w:styleId="2a">
    <w:name w:val="Красная строка 2 Знак"/>
    <w:basedOn w:val="ac"/>
    <w:link w:val="2b"/>
    <w:semiHidden/>
    <w:qFormat/>
    <w:rPr>
      <w:rFonts w:cs="Times New Roman"/>
      <w:sz w:val="28"/>
      <w:szCs w:val="28"/>
      <w:lang w:val="ru-RU"/>
    </w:rPr>
  </w:style>
  <w:style w:type="character" w:styleId="affb">
    <w:name w:val="line number"/>
    <w:qFormat/>
    <w:rPr>
      <w:rFonts w:cs="Times New Roman"/>
      <w:lang w:val="ru-RU"/>
    </w:rPr>
  </w:style>
  <w:style w:type="character" w:styleId="HTML4">
    <w:name w:val="HTML Sample"/>
    <w:qFormat/>
    <w:rPr>
      <w:rFonts w:ascii="Courier New" w:hAnsi="Courier New" w:cs="Times New Roman"/>
      <w:lang w:val="ru-RU"/>
    </w:rPr>
  </w:style>
  <w:style w:type="character" w:styleId="HTML5">
    <w:name w:val="HTML Definition"/>
    <w:qFormat/>
    <w:rPr>
      <w:rFonts w:cs="Times New Roman"/>
      <w:i/>
      <w:lang w:val="ru-RU"/>
    </w:rPr>
  </w:style>
  <w:style w:type="character" w:styleId="HTML6">
    <w:name w:val="HTML Variable"/>
    <w:qFormat/>
    <w:rPr>
      <w:rFonts w:cs="Times New Roman"/>
      <w:i/>
      <w:lang w:val="ru-RU"/>
    </w:rPr>
  </w:style>
  <w:style w:type="character" w:styleId="HTML7">
    <w:name w:val="HTML Typewriter"/>
    <w:qFormat/>
    <w:rPr>
      <w:rFonts w:ascii="Courier New" w:hAnsi="Courier New" w:cs="Times New Roman"/>
      <w:sz w:val="20"/>
      <w:lang w:val="ru-RU"/>
    </w:rPr>
  </w:style>
  <w:style w:type="character" w:customStyle="1" w:styleId="affc">
    <w:name w:val="Подпись Знак"/>
    <w:link w:val="affd"/>
    <w:semiHidden/>
    <w:qFormat/>
    <w:rPr>
      <w:rFonts w:cs="Times New Roman"/>
      <w:sz w:val="28"/>
      <w:szCs w:val="28"/>
      <w:lang w:val="ru-RU"/>
    </w:rPr>
  </w:style>
  <w:style w:type="character" w:customStyle="1" w:styleId="affe">
    <w:name w:val="Приветствие Знак"/>
    <w:link w:val="afff"/>
    <w:semiHidden/>
    <w:qFormat/>
    <w:rPr>
      <w:rFonts w:cs="Times New Roman"/>
      <w:sz w:val="28"/>
      <w:szCs w:val="28"/>
      <w:lang w:val="ru-RU"/>
    </w:rPr>
  </w:style>
  <w:style w:type="character" w:styleId="afff0">
    <w:name w:val="FollowedHyperlink"/>
    <w:uiPriority w:val="99"/>
    <w:rPr>
      <w:rFonts w:cs="Times New Roman"/>
      <w:color w:val="800080"/>
      <w:u w:val="single"/>
      <w:lang w:val="ru-RU"/>
    </w:rPr>
  </w:style>
  <w:style w:type="character" w:customStyle="1" w:styleId="afff1">
    <w:name w:val="Прощание Знак"/>
    <w:link w:val="afff2"/>
    <w:semiHidden/>
    <w:qFormat/>
    <w:rPr>
      <w:rFonts w:cs="Times New Roman"/>
      <w:sz w:val="28"/>
      <w:szCs w:val="28"/>
      <w:lang w:val="ru-RU"/>
    </w:rPr>
  </w:style>
  <w:style w:type="character" w:customStyle="1" w:styleId="HTML8">
    <w:name w:val="Стандартный HTML Знак"/>
    <w:link w:val="HTML9"/>
    <w:semiHidden/>
    <w:qFormat/>
    <w:rPr>
      <w:rFonts w:ascii="Courier New" w:hAnsi="Courier New" w:cs="Courier New"/>
      <w:sz w:val="20"/>
      <w:szCs w:val="20"/>
      <w:lang w:val="ru-RU"/>
    </w:rPr>
  </w:style>
  <w:style w:type="character" w:styleId="afff3">
    <w:name w:val="Strong"/>
    <w:uiPriority w:val="22"/>
    <w:qFormat/>
    <w:rPr>
      <w:rFonts w:cs="Times New Roman"/>
      <w:b/>
      <w:lang w:val="ru-RU"/>
    </w:rPr>
  </w:style>
  <w:style w:type="character" w:styleId="HTMLa">
    <w:name w:val="HTML Cite"/>
    <w:qFormat/>
    <w:rPr>
      <w:rFonts w:cs="Times New Roman"/>
      <w:i/>
      <w:lang w:val="ru-RU"/>
    </w:rPr>
  </w:style>
  <w:style w:type="character" w:customStyle="1" w:styleId="afff4">
    <w:name w:val="Шапка Знак"/>
    <w:link w:val="afff5"/>
    <w:semiHidden/>
    <w:qFormat/>
    <w:rPr>
      <w:rFonts w:ascii="Cambria" w:hAnsi="Cambria" w:cs="Times New Roman"/>
      <w:sz w:val="24"/>
      <w:szCs w:val="24"/>
      <w:shd w:val="clear" w:color="auto" w:fill="CCCCCC"/>
      <w:lang w:val="ru-RU"/>
    </w:rPr>
  </w:style>
  <w:style w:type="character" w:customStyle="1" w:styleId="afff6">
    <w:name w:val="Электронная подпись Знак"/>
    <w:link w:val="afff7"/>
    <w:semiHidden/>
    <w:qFormat/>
    <w:rPr>
      <w:rFonts w:cs="Times New Roman"/>
      <w:sz w:val="28"/>
      <w:szCs w:val="28"/>
      <w:lang w:val="ru-RU"/>
    </w:rPr>
  </w:style>
  <w:style w:type="character" w:customStyle="1" w:styleId="1a">
    <w:name w:val="Знак Знак1"/>
    <w:qFormat/>
    <w:rPr>
      <w:sz w:val="24"/>
      <w:lang w:val="ru-RU" w:eastAsia="ru-RU"/>
    </w:rPr>
  </w:style>
  <w:style w:type="character" w:customStyle="1" w:styleId="38">
    <w:name w:val="Стиль3 Знак Знак"/>
    <w:qFormat/>
    <w:rPr>
      <w:rFonts w:cs="Times New Roman"/>
      <w:sz w:val="24"/>
      <w:lang w:val="ru-RU" w:eastAsia="ru-RU" w:bidi="ar-SA"/>
    </w:rPr>
  </w:style>
  <w:style w:type="character" w:customStyle="1" w:styleId="39">
    <w:name w:val="Стиль3 Знак Знак Знак"/>
    <w:qFormat/>
    <w:rPr>
      <w:rFonts w:cs="Times New Roman"/>
      <w:sz w:val="24"/>
      <w:lang w:val="ru-RU" w:eastAsia="ru-RU" w:bidi="ar-SA"/>
    </w:rPr>
  </w:style>
  <w:style w:type="character" w:customStyle="1" w:styleId="3a">
    <w:name w:val="Стиль3 Знак Знак Знак Знак"/>
    <w:qFormat/>
    <w:rPr>
      <w:rFonts w:cs="Times New Roman"/>
      <w:sz w:val="24"/>
      <w:lang w:val="ru-RU" w:eastAsia="ru-RU" w:bidi="ar-SA"/>
    </w:rPr>
  </w:style>
  <w:style w:type="character" w:customStyle="1" w:styleId="310">
    <w:name w:val="Стиль3 Знак Знак1"/>
    <w:qFormat/>
    <w:rPr>
      <w:sz w:val="24"/>
      <w:lang w:val="ru-RU" w:eastAsia="ru-RU"/>
    </w:rPr>
  </w:style>
  <w:style w:type="character" w:customStyle="1" w:styleId="2c">
    <w:name w:val="Заголовок 2 Знак"/>
    <w:qFormat/>
    <w:rPr>
      <w:b/>
      <w:sz w:val="30"/>
      <w:lang w:val="ru-RU" w:eastAsia="ru-RU"/>
    </w:rPr>
  </w:style>
  <w:style w:type="character" w:customStyle="1" w:styleId="maintext">
    <w:name w:val="maintext"/>
    <w:qFormat/>
    <w:rPr>
      <w:rFonts w:cs="Times New Roman"/>
      <w:lang w:val="ru-RU"/>
    </w:rPr>
  </w:style>
  <w:style w:type="character" w:customStyle="1" w:styleId="afff8">
    <w:name w:val="Василий"/>
    <w:semiHidden/>
    <w:qFormat/>
    <w:rPr>
      <w:rFonts w:ascii="Arial" w:hAnsi="Arial"/>
      <w:color w:val="auto"/>
      <w:sz w:val="20"/>
      <w:lang w:val="ru-RU"/>
    </w:rPr>
  </w:style>
  <w:style w:type="character" w:customStyle="1" w:styleId="afff9">
    <w:name w:val="Схема документа Знак"/>
    <w:link w:val="afffa"/>
    <w:semiHidden/>
    <w:qFormat/>
    <w:rPr>
      <w:rFonts w:cs="Times New Roman"/>
      <w:sz w:val="2"/>
      <w:lang w:val="ru-RU"/>
    </w:rPr>
  </w:style>
  <w:style w:type="character" w:customStyle="1" w:styleId="ConsPlusNormal">
    <w:name w:val="ConsPlusNormal Знак"/>
    <w:link w:val="ConsPlusNormal0"/>
    <w:qFormat/>
    <w:rPr>
      <w:rFonts w:ascii="Arial" w:hAnsi="Arial" w:cs="Arial"/>
      <w:lang w:val="ru-RU"/>
    </w:rPr>
  </w:style>
  <w:style w:type="character" w:customStyle="1" w:styleId="afffb">
    <w:name w:val="Символ концевой сноски"/>
    <w:qFormat/>
    <w:rPr>
      <w:vertAlign w:val="superscript"/>
      <w:lang w:val="ru-RU"/>
    </w:rPr>
  </w:style>
  <w:style w:type="character" w:customStyle="1" w:styleId="1b">
    <w:name w:val="Знак концевой сноски1"/>
    <w:qFormat/>
    <w:rPr>
      <w:vertAlign w:val="superscript"/>
      <w:lang w:val="ru-RU"/>
    </w:rPr>
  </w:style>
  <w:style w:type="character" w:customStyle="1" w:styleId="afffc">
    <w:name w:val="Интек_основ_текст Знак"/>
    <w:link w:val="afffd"/>
    <w:qFormat/>
    <w:rPr>
      <w:sz w:val="24"/>
      <w:szCs w:val="24"/>
      <w:lang w:val="ru-RU" w:eastAsia="ar-SA"/>
    </w:rPr>
  </w:style>
  <w:style w:type="character" w:customStyle="1" w:styleId="afffe">
    <w:name w:val="Сравнение редакций. Добавленный фрагмент"/>
    <w:uiPriority w:val="99"/>
    <w:qFormat/>
    <w:rPr>
      <w:color w:val="000000"/>
      <w:shd w:val="clear" w:color="auto" w:fill="C1D7FF"/>
      <w:lang w:val="ru-RU"/>
    </w:rPr>
  </w:style>
  <w:style w:type="character" w:customStyle="1" w:styleId="apple-converted-space">
    <w:name w:val="apple-converted-space"/>
    <w:qFormat/>
    <w:rPr>
      <w:lang w:val="ru-RU"/>
    </w:rPr>
  </w:style>
  <w:style w:type="character" w:customStyle="1" w:styleId="2d">
    <w:name w:val="Заголовок2К Знак"/>
    <w:link w:val="2e"/>
    <w:qFormat/>
    <w:rPr>
      <w:b/>
      <w:bCs/>
      <w:sz w:val="28"/>
      <w:szCs w:val="28"/>
      <w:lang w:val="ru-RU" w:eastAsia="en-US"/>
    </w:rPr>
  </w:style>
  <w:style w:type="character" w:customStyle="1" w:styleId="3b">
    <w:name w:val="А_Заг_3 Знак"/>
    <w:link w:val="3c"/>
    <w:uiPriority w:val="99"/>
    <w:qFormat/>
    <w:rPr>
      <w:rFonts w:ascii="Verdana" w:hAnsi="Verdana"/>
      <w:b/>
      <w:bCs/>
      <w:sz w:val="22"/>
      <w:szCs w:val="22"/>
      <w:lang w:val="ru-RU" w:eastAsia="en-US"/>
    </w:rPr>
  </w:style>
  <w:style w:type="character" w:customStyle="1" w:styleId="1c">
    <w:name w:val="А_Марк_1 Знак"/>
    <w:link w:val="1d"/>
    <w:uiPriority w:val="99"/>
    <w:qFormat/>
    <w:rPr>
      <w:rFonts w:ascii="Verdana" w:eastAsia="Arial Unicode MS" w:hAnsi="Verdana"/>
      <w:szCs w:val="24"/>
      <w:lang w:val="ru-RU"/>
    </w:rPr>
  </w:style>
  <w:style w:type="character" w:customStyle="1" w:styleId="2f">
    <w:name w:val="А_Марк_2 Знак"/>
    <w:link w:val="2f0"/>
    <w:uiPriority w:val="99"/>
    <w:qFormat/>
    <w:rPr>
      <w:rFonts w:ascii="Verdana" w:eastAsia="Arial Unicode MS" w:hAnsi="Verdana"/>
      <w:szCs w:val="24"/>
      <w:lang w:val="ru-RU"/>
    </w:rPr>
  </w:style>
  <w:style w:type="character" w:customStyle="1" w:styleId="2f1">
    <w:name w:val="А_Лит_2 Знак"/>
    <w:link w:val="2f2"/>
    <w:uiPriority w:val="99"/>
    <w:qFormat/>
    <w:rPr>
      <w:rFonts w:ascii="Verdana" w:eastAsia="Arial Unicode MS" w:hAnsi="Verdana"/>
      <w:szCs w:val="24"/>
      <w:lang w:val="ru-RU"/>
    </w:rPr>
  </w:style>
  <w:style w:type="character" w:customStyle="1" w:styleId="3d">
    <w:name w:val="А_Марк_3 Знак"/>
    <w:link w:val="3e"/>
    <w:uiPriority w:val="99"/>
    <w:qFormat/>
    <w:rPr>
      <w:rFonts w:ascii="Verdana" w:eastAsia="Arial Unicode MS" w:hAnsi="Verdana"/>
      <w:szCs w:val="24"/>
      <w:lang w:val="ru-RU"/>
    </w:rPr>
  </w:style>
  <w:style w:type="character" w:customStyle="1" w:styleId="affff">
    <w:name w:val="А_Абзац_список Знак"/>
    <w:link w:val="affff0"/>
    <w:qFormat/>
    <w:rPr>
      <w:rFonts w:ascii="Verdana" w:hAnsi="Verdana"/>
      <w:lang w:val="ru-RU"/>
    </w:rPr>
  </w:style>
  <w:style w:type="character" w:customStyle="1" w:styleId="affff1">
    <w:name w:val="А_Абзац Знак"/>
    <w:link w:val="affff2"/>
    <w:qFormat/>
    <w:rPr>
      <w:rFonts w:ascii="Verdana" w:hAnsi="Verdana"/>
      <w:lang w:val="ru-RU" w:eastAsia="en-US"/>
    </w:rPr>
  </w:style>
  <w:style w:type="character" w:customStyle="1" w:styleId="affff3">
    <w:name w:val="Абзац списка Знак"/>
    <w:link w:val="affff4"/>
    <w:uiPriority w:val="34"/>
    <w:qFormat/>
    <w:rPr>
      <w:sz w:val="24"/>
      <w:szCs w:val="24"/>
      <w:lang w:val="ru-RU"/>
    </w:rPr>
  </w:style>
  <w:style w:type="character" w:customStyle="1" w:styleId="st">
    <w:name w:val="st"/>
    <w:qFormat/>
    <w:rPr>
      <w:lang w:val="ru-RU"/>
    </w:rPr>
  </w:style>
  <w:style w:type="character" w:customStyle="1" w:styleId="affff5">
    <w:name w:val="_Основной с красной строки Знак"/>
    <w:link w:val="affff6"/>
    <w:qFormat/>
    <w:rPr>
      <w:lang w:val="ru-RU"/>
    </w:rPr>
  </w:style>
  <w:style w:type="character" w:customStyle="1" w:styleId="3f">
    <w:name w:val="Уровень 3 с подпунктами Знак"/>
    <w:link w:val="3f0"/>
    <w:uiPriority w:val="99"/>
    <w:qFormat/>
    <w:rPr>
      <w:rFonts w:ascii="Calibri" w:hAnsi="Calibri"/>
      <w:b/>
      <w:sz w:val="22"/>
      <w:szCs w:val="22"/>
      <w:lang w:val="ru-RU"/>
    </w:rPr>
  </w:style>
  <w:style w:type="character" w:customStyle="1" w:styleId="1e">
    <w:name w:val="Текст Основной 1 Знак"/>
    <w:link w:val="1f"/>
    <w:qFormat/>
    <w:rPr>
      <w:rFonts w:eastAsia="Calibri"/>
      <w:sz w:val="24"/>
      <w:szCs w:val="22"/>
      <w:lang w:val="ru-RU" w:eastAsia="en-US"/>
    </w:rPr>
  </w:style>
  <w:style w:type="character" w:customStyle="1" w:styleId="affff7">
    <w:name w:val="А_Рис_подпись Знак"/>
    <w:link w:val="affff8"/>
    <w:qFormat/>
    <w:rPr>
      <w:rFonts w:ascii="Verdana" w:hAnsi="Verdana"/>
      <w:b/>
      <w:sz w:val="18"/>
      <w:szCs w:val="18"/>
      <w:lang w:val="ru-RU"/>
    </w:rPr>
  </w:style>
  <w:style w:type="character" w:customStyle="1" w:styleId="1f0">
    <w:name w:val="А_Нум_осн_1 Знак"/>
    <w:link w:val="1f1"/>
    <w:uiPriority w:val="99"/>
    <w:qFormat/>
    <w:rPr>
      <w:rFonts w:ascii="Verdana" w:eastAsia="Arial Unicode MS" w:hAnsi="Verdana"/>
      <w:lang w:val="ru-RU"/>
    </w:rPr>
  </w:style>
  <w:style w:type="character" w:customStyle="1" w:styleId="affff9">
    <w:name w:val="А_Рис_карт Знак"/>
    <w:link w:val="affffa"/>
    <w:qFormat/>
    <w:rPr>
      <w:rFonts w:ascii="Verdana" w:hAnsi="Verdana"/>
      <w:b/>
      <w:sz w:val="18"/>
      <w:szCs w:val="18"/>
      <w:lang w:val="ru-RU"/>
    </w:rPr>
  </w:style>
  <w:style w:type="character" w:customStyle="1" w:styleId="affffb">
    <w:name w:val="А_Код Знак"/>
    <w:link w:val="affffc"/>
    <w:qFormat/>
    <w:rPr>
      <w:rFonts w:ascii="Courier New" w:eastAsia="Calibri" w:hAnsi="Courier New" w:cs="Courier New"/>
      <w:lang w:val="ru-RU" w:eastAsia="en-US"/>
    </w:rPr>
  </w:style>
  <w:style w:type="character" w:customStyle="1" w:styleId="affffd">
    <w:name w:val="А_Табл_заг Знак"/>
    <w:link w:val="affffe"/>
    <w:qFormat/>
    <w:rPr>
      <w:rFonts w:ascii="Verdana" w:hAnsi="Verdana"/>
      <w:b/>
      <w:sz w:val="18"/>
      <w:szCs w:val="18"/>
      <w:lang w:val="ru-RU"/>
    </w:rPr>
  </w:style>
  <w:style w:type="character" w:customStyle="1" w:styleId="afffff">
    <w:name w:val="А_Прил Знак"/>
    <w:link w:val="afffff0"/>
    <w:qFormat/>
    <w:rPr>
      <w:rFonts w:ascii="Verdana" w:hAnsi="Verdana"/>
      <w:b/>
      <w:bCs/>
      <w:sz w:val="24"/>
      <w:szCs w:val="24"/>
      <w:lang w:val="ru-RU" w:eastAsia="en-US"/>
    </w:rPr>
  </w:style>
  <w:style w:type="character" w:customStyle="1" w:styleId="itemtext1">
    <w:name w:val="itemtext1"/>
    <w:qFormat/>
    <w:rPr>
      <w:rFonts w:ascii="Tahoma" w:hAnsi="Tahoma" w:cs="Tahoma"/>
      <w:color w:val="000000"/>
      <w:sz w:val="20"/>
      <w:szCs w:val="20"/>
      <w:lang w:val="ru-RU"/>
    </w:rPr>
  </w:style>
  <w:style w:type="character" w:customStyle="1" w:styleId="phnormal">
    <w:name w:val="ph_normal Знак Знак"/>
    <w:link w:val="phnormal0"/>
    <w:qFormat/>
    <w:rPr>
      <w:sz w:val="24"/>
      <w:lang w:val="ru-RU"/>
    </w:rPr>
  </w:style>
  <w:style w:type="character" w:customStyle="1" w:styleId="afffff1">
    <w:name w:val="Текст концевой сноски Знак"/>
    <w:basedOn w:val="a0"/>
    <w:link w:val="1f2"/>
    <w:qFormat/>
    <w:rPr>
      <w:lang w:val="ru-RU"/>
    </w:rPr>
  </w:style>
  <w:style w:type="character" w:customStyle="1" w:styleId="afffff2">
    <w:name w:val="Название Подсистемы Знак Знак"/>
    <w:link w:val="afffff3"/>
    <w:qFormat/>
    <w:rPr>
      <w:rFonts w:eastAsia="Calibri"/>
      <w:caps/>
      <w:sz w:val="32"/>
      <w:szCs w:val="32"/>
      <w:lang w:val="ru-RU"/>
    </w:rPr>
  </w:style>
  <w:style w:type="character" w:customStyle="1" w:styleId="itemtext">
    <w:name w:val="itemtext"/>
    <w:qFormat/>
    <w:rPr>
      <w:lang w:val="ru-RU"/>
    </w:rPr>
  </w:style>
  <w:style w:type="character" w:customStyle="1" w:styleId="120">
    <w:name w:val="Основной 12"/>
    <w:qFormat/>
    <w:rPr>
      <w:rFonts w:ascii="TimesNewRomanPSMT" w:hAnsi="TimesNewRomanPSMT"/>
      <w:sz w:val="24"/>
      <w:lang w:val="ru-RU"/>
    </w:rPr>
  </w:style>
  <w:style w:type="character" w:customStyle="1" w:styleId="fill">
    <w:name w:val="fill"/>
    <w:qFormat/>
    <w:rPr>
      <w:b/>
      <w:bCs/>
      <w:i/>
      <w:iCs/>
      <w:color w:val="FF0000"/>
      <w:lang w:val="ru-RU"/>
    </w:rPr>
  </w:style>
  <w:style w:type="character" w:customStyle="1" w:styleId="-">
    <w:name w:val="Маркировка - Знак"/>
    <w:link w:val="-0"/>
    <w:uiPriority w:val="99"/>
    <w:qFormat/>
    <w:rPr>
      <w:sz w:val="24"/>
      <w:szCs w:val="24"/>
      <w:lang w:val="ru-RU" w:eastAsia="en-US"/>
    </w:rPr>
  </w:style>
  <w:style w:type="character" w:customStyle="1" w:styleId="afffff4">
    <w:name w:val="Без интервала Знак"/>
    <w:link w:val="afffff5"/>
    <w:qFormat/>
    <w:rPr>
      <w:sz w:val="28"/>
      <w:szCs w:val="28"/>
      <w:lang w:val="ru-RU"/>
    </w:rPr>
  </w:style>
  <w:style w:type="character" w:customStyle="1" w:styleId="0">
    <w:name w:val="Стиль Основной текст с отступом + Перед:  0 пт Знак"/>
    <w:link w:val="00"/>
    <w:qFormat/>
    <w:rPr>
      <w:rFonts w:eastAsia="Calibri"/>
      <w:sz w:val="28"/>
      <w:lang w:val="ru-RU" w:eastAsia="en-US"/>
    </w:rPr>
  </w:style>
  <w:style w:type="character" w:customStyle="1" w:styleId="2f3">
    <w:name w:val="Основной текст (2)_"/>
    <w:link w:val="2f4"/>
    <w:qFormat/>
    <w:rPr>
      <w:b/>
      <w:bCs/>
      <w:sz w:val="27"/>
      <w:szCs w:val="27"/>
      <w:shd w:val="clear" w:color="auto" w:fill="FFFFFF"/>
      <w:lang w:val="ru-RU"/>
    </w:rPr>
  </w:style>
  <w:style w:type="character" w:customStyle="1" w:styleId="1f3">
    <w:name w:val="Интек_основ_текст Знак1"/>
    <w:qFormat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212pt">
    <w:name w:val="Основной текст (2) + 12 pt;Полужирный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color w:val="000000"/>
      <w:spacing w:val="0"/>
      <w:sz w:val="24"/>
      <w:szCs w:val="24"/>
      <w:u w:val="none"/>
      <w:lang w:val="ru-RU" w:eastAsia="ru-RU" w:bidi="ru-RU"/>
    </w:rPr>
  </w:style>
  <w:style w:type="character" w:customStyle="1" w:styleId="2115pt">
    <w:name w:val="Основной текст (2) + 11;5 pt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sz w:val="23"/>
      <w:szCs w:val="23"/>
      <w:u w:val="none"/>
      <w:lang w:val="ru-RU" w:eastAsia="ru-RU" w:bidi="ru-RU"/>
    </w:rPr>
  </w:style>
  <w:style w:type="character" w:customStyle="1" w:styleId="2Impact115pt">
    <w:name w:val="Основной текст (2) + Impact;11;5 pt"/>
    <w:qFormat/>
    <w:rPr>
      <w:rFonts w:ascii="Impact" w:eastAsia="Impact" w:hAnsi="Impact" w:cs="Impact"/>
      <w:b w:val="0"/>
      <w:bCs w:val="0"/>
      <w:i w:val="0"/>
      <w:iCs w:val="0"/>
      <w:caps w:val="0"/>
      <w:smallCaps w:val="0"/>
      <w:strike w:val="0"/>
      <w:color w:val="000000"/>
      <w:spacing w:val="0"/>
      <w:sz w:val="23"/>
      <w:szCs w:val="23"/>
      <w:u w:val="none"/>
      <w:lang w:val="ru-RU" w:eastAsia="ru-RU" w:bidi="ru-RU"/>
    </w:rPr>
  </w:style>
  <w:style w:type="character" w:customStyle="1" w:styleId="afffff6">
    <w:name w:val="Маркировка О Знак"/>
    <w:link w:val="afffff7"/>
    <w:uiPriority w:val="99"/>
    <w:qFormat/>
    <w:rPr>
      <w:rFonts w:eastAsia="Calibri"/>
      <w:sz w:val="24"/>
      <w:lang w:val="ru-RU" w:eastAsia="en-US"/>
    </w:rPr>
  </w:style>
  <w:style w:type="character" w:customStyle="1" w:styleId="2110">
    <w:name w:val="Основной текст (2) + 11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sz w:val="23"/>
      <w:szCs w:val="23"/>
      <w:u w:val="none"/>
      <w:lang w:val="ru-RU" w:eastAsia="ru-RU" w:bidi="ru-RU"/>
    </w:rPr>
  </w:style>
  <w:style w:type="character" w:customStyle="1" w:styleId="311">
    <w:name w:val="Заголовок 3 Знак1"/>
    <w:basedOn w:val="a0"/>
    <w:semiHidden/>
    <w:qFormat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ru-RU"/>
    </w:rPr>
  </w:style>
  <w:style w:type="character" w:customStyle="1" w:styleId="410">
    <w:name w:val="Заголовок 4 Знак1"/>
    <w:basedOn w:val="a0"/>
    <w:semiHidden/>
    <w:qFormat/>
    <w:rPr>
      <w:rFonts w:asciiTheme="majorHAnsi" w:eastAsiaTheme="majorEastAsia" w:hAnsiTheme="majorHAnsi" w:cstheme="majorBidi"/>
      <w:i/>
      <w:iCs/>
      <w:color w:val="2F5496" w:themeColor="accent1" w:themeShade="BF"/>
      <w:sz w:val="28"/>
      <w:szCs w:val="28"/>
      <w:lang w:val="ru-RU"/>
    </w:rPr>
  </w:style>
  <w:style w:type="character" w:customStyle="1" w:styleId="1f4">
    <w:name w:val="Основной текст Знак1"/>
    <w:basedOn w:val="a0"/>
    <w:semiHidden/>
    <w:qFormat/>
    <w:rPr>
      <w:sz w:val="28"/>
      <w:szCs w:val="28"/>
      <w:lang w:val="ru-RU"/>
    </w:rPr>
  </w:style>
  <w:style w:type="character" w:customStyle="1" w:styleId="1f5">
    <w:name w:val="Основной текст с отступом Знак1"/>
    <w:basedOn w:val="a0"/>
    <w:semiHidden/>
    <w:qFormat/>
    <w:rPr>
      <w:sz w:val="28"/>
      <w:szCs w:val="28"/>
      <w:lang w:val="ru-RU"/>
    </w:rPr>
  </w:style>
  <w:style w:type="character" w:customStyle="1" w:styleId="1f6">
    <w:name w:val="Текст примечания Знак1"/>
    <w:basedOn w:val="a0"/>
    <w:semiHidden/>
    <w:qFormat/>
    <w:rPr>
      <w:lang w:val="ru-RU"/>
    </w:rPr>
  </w:style>
  <w:style w:type="character" w:customStyle="1" w:styleId="212">
    <w:name w:val="Основной текст 2 Знак1"/>
    <w:basedOn w:val="a0"/>
    <w:semiHidden/>
    <w:qFormat/>
    <w:rPr>
      <w:sz w:val="28"/>
      <w:szCs w:val="28"/>
      <w:lang w:val="ru-RU"/>
    </w:rPr>
  </w:style>
  <w:style w:type="character" w:customStyle="1" w:styleId="711">
    <w:name w:val="Заголовок 7 Знак1"/>
    <w:basedOn w:val="a0"/>
    <w:semiHidden/>
    <w:qFormat/>
    <w:rPr>
      <w:rFonts w:asciiTheme="majorHAnsi" w:eastAsiaTheme="majorEastAsia" w:hAnsiTheme="majorHAnsi" w:cstheme="majorBidi"/>
      <w:i/>
      <w:iCs/>
      <w:color w:val="1F3763" w:themeColor="accent1" w:themeShade="7F"/>
      <w:sz w:val="28"/>
      <w:szCs w:val="28"/>
      <w:lang w:val="ru-RU"/>
    </w:rPr>
  </w:style>
  <w:style w:type="character" w:customStyle="1" w:styleId="811">
    <w:name w:val="Заголовок 8 Знак1"/>
    <w:basedOn w:val="a0"/>
    <w:semiHidden/>
    <w:qFormat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ru-RU"/>
    </w:rPr>
  </w:style>
  <w:style w:type="character" w:customStyle="1" w:styleId="911">
    <w:name w:val="Заголовок 9 Знак1"/>
    <w:basedOn w:val="a0"/>
    <w:semiHidden/>
    <w:qFormat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ru-RU"/>
    </w:rPr>
  </w:style>
  <w:style w:type="character" w:customStyle="1" w:styleId="1f7">
    <w:name w:val="Нижний колонтитул Знак1"/>
    <w:basedOn w:val="a0"/>
    <w:qFormat/>
    <w:rPr>
      <w:sz w:val="28"/>
      <w:szCs w:val="28"/>
      <w:lang w:val="ru-RU"/>
    </w:rPr>
  </w:style>
  <w:style w:type="character" w:customStyle="1" w:styleId="1f8">
    <w:name w:val="Тема примечания Знак1"/>
    <w:basedOn w:val="1f6"/>
    <w:semiHidden/>
    <w:qFormat/>
    <w:rPr>
      <w:b/>
      <w:bCs/>
      <w:lang w:val="ru-RU"/>
    </w:rPr>
  </w:style>
  <w:style w:type="character" w:customStyle="1" w:styleId="1f9">
    <w:name w:val="Текст выноски Знак1"/>
    <w:basedOn w:val="a0"/>
    <w:semiHidden/>
    <w:qFormat/>
    <w:rPr>
      <w:rFonts w:ascii="Segoe UI" w:hAnsi="Segoe UI" w:cs="Segoe UI"/>
      <w:sz w:val="18"/>
      <w:szCs w:val="18"/>
      <w:lang w:val="ru-RU"/>
    </w:rPr>
  </w:style>
  <w:style w:type="character" w:customStyle="1" w:styleId="1fa">
    <w:name w:val="Подзаголовок Знак1"/>
    <w:basedOn w:val="a0"/>
    <w:qFormat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ru-RU"/>
    </w:rPr>
  </w:style>
  <w:style w:type="character" w:customStyle="1" w:styleId="1fb">
    <w:name w:val="Дата Знак1"/>
    <w:basedOn w:val="a0"/>
    <w:semiHidden/>
    <w:qFormat/>
    <w:rPr>
      <w:sz w:val="28"/>
      <w:szCs w:val="28"/>
      <w:lang w:val="ru-RU"/>
    </w:rPr>
  </w:style>
  <w:style w:type="character" w:customStyle="1" w:styleId="312">
    <w:name w:val="Основной текст с отступом 3 Знак1"/>
    <w:basedOn w:val="a0"/>
    <w:semiHidden/>
    <w:qFormat/>
    <w:rPr>
      <w:sz w:val="16"/>
      <w:szCs w:val="16"/>
      <w:lang w:val="ru-RU"/>
    </w:rPr>
  </w:style>
  <w:style w:type="character" w:customStyle="1" w:styleId="1fc">
    <w:name w:val="Верхний колонтитул Знак1"/>
    <w:basedOn w:val="a0"/>
    <w:uiPriority w:val="99"/>
    <w:semiHidden/>
    <w:qFormat/>
    <w:rPr>
      <w:sz w:val="28"/>
      <w:szCs w:val="28"/>
      <w:lang w:val="ru-RU"/>
    </w:rPr>
  </w:style>
  <w:style w:type="character" w:customStyle="1" w:styleId="1fd">
    <w:name w:val="Текст сноски Знак1"/>
    <w:basedOn w:val="a0"/>
    <w:semiHidden/>
    <w:qFormat/>
    <w:rPr>
      <w:lang w:val="ru-RU"/>
    </w:rPr>
  </w:style>
  <w:style w:type="character" w:customStyle="1" w:styleId="313">
    <w:name w:val="Основной текст 3 Знак1"/>
    <w:basedOn w:val="a0"/>
    <w:semiHidden/>
    <w:qFormat/>
    <w:rPr>
      <w:sz w:val="16"/>
      <w:szCs w:val="16"/>
      <w:lang w:val="ru-RU"/>
    </w:rPr>
  </w:style>
  <w:style w:type="character" w:customStyle="1" w:styleId="1fe">
    <w:name w:val="Текст Знак1"/>
    <w:basedOn w:val="a0"/>
    <w:semiHidden/>
    <w:qFormat/>
    <w:rPr>
      <w:rFonts w:ascii="Consolas" w:hAnsi="Consolas"/>
      <w:sz w:val="21"/>
      <w:szCs w:val="21"/>
      <w:lang w:val="ru-RU"/>
    </w:rPr>
  </w:style>
  <w:style w:type="character" w:customStyle="1" w:styleId="1ff">
    <w:name w:val="Заголовок записки Знак1"/>
    <w:basedOn w:val="a0"/>
    <w:semiHidden/>
    <w:qFormat/>
    <w:rPr>
      <w:sz w:val="28"/>
      <w:szCs w:val="28"/>
      <w:lang w:val="ru-RU"/>
    </w:rPr>
  </w:style>
  <w:style w:type="character" w:customStyle="1" w:styleId="1ff0">
    <w:name w:val="Красная строка Знак1"/>
    <w:basedOn w:val="1f4"/>
    <w:semiHidden/>
    <w:qFormat/>
    <w:rPr>
      <w:sz w:val="28"/>
      <w:szCs w:val="28"/>
      <w:lang w:val="ru-RU"/>
    </w:rPr>
  </w:style>
  <w:style w:type="character" w:customStyle="1" w:styleId="213">
    <w:name w:val="Красная строка 2 Знак1"/>
    <w:basedOn w:val="1f5"/>
    <w:semiHidden/>
    <w:qFormat/>
    <w:rPr>
      <w:sz w:val="28"/>
      <w:szCs w:val="28"/>
      <w:lang w:val="ru-RU"/>
    </w:rPr>
  </w:style>
  <w:style w:type="character" w:customStyle="1" w:styleId="1ff1">
    <w:name w:val="Подпись Знак1"/>
    <w:basedOn w:val="a0"/>
    <w:semiHidden/>
    <w:qFormat/>
    <w:rPr>
      <w:sz w:val="28"/>
      <w:szCs w:val="28"/>
      <w:lang w:val="ru-RU"/>
    </w:rPr>
  </w:style>
  <w:style w:type="character" w:customStyle="1" w:styleId="1ff2">
    <w:name w:val="Приветствие Знак1"/>
    <w:basedOn w:val="a0"/>
    <w:semiHidden/>
    <w:qFormat/>
    <w:rPr>
      <w:sz w:val="28"/>
      <w:szCs w:val="28"/>
      <w:lang w:val="ru-RU"/>
    </w:rPr>
  </w:style>
  <w:style w:type="character" w:customStyle="1" w:styleId="1ff3">
    <w:name w:val="Прощание Знак1"/>
    <w:basedOn w:val="a0"/>
    <w:semiHidden/>
    <w:qFormat/>
    <w:rPr>
      <w:sz w:val="28"/>
      <w:szCs w:val="28"/>
      <w:lang w:val="ru-RU"/>
    </w:rPr>
  </w:style>
  <w:style w:type="character" w:customStyle="1" w:styleId="1ff4">
    <w:name w:val="Шапка Знак1"/>
    <w:basedOn w:val="a0"/>
    <w:semiHidden/>
    <w:qFormat/>
    <w:rPr>
      <w:rFonts w:asciiTheme="majorHAnsi" w:eastAsiaTheme="majorEastAsia" w:hAnsiTheme="majorHAnsi" w:cstheme="majorBidi"/>
      <w:sz w:val="24"/>
      <w:szCs w:val="24"/>
      <w:shd w:val="clear" w:color="auto" w:fill="CCCCCC"/>
      <w:lang w:val="ru-RU"/>
    </w:rPr>
  </w:style>
  <w:style w:type="character" w:customStyle="1" w:styleId="1ff5">
    <w:name w:val="Электронная подпись Знак1"/>
    <w:basedOn w:val="a0"/>
    <w:semiHidden/>
    <w:qFormat/>
    <w:rPr>
      <w:sz w:val="28"/>
      <w:szCs w:val="28"/>
      <w:lang w:val="ru-RU"/>
    </w:rPr>
  </w:style>
  <w:style w:type="character" w:customStyle="1" w:styleId="1ff6">
    <w:name w:val="Схема документа Знак1"/>
    <w:basedOn w:val="a0"/>
    <w:semiHidden/>
    <w:qFormat/>
    <w:rPr>
      <w:rFonts w:ascii="Segoe UI" w:hAnsi="Segoe UI" w:cs="Segoe UI"/>
      <w:sz w:val="16"/>
      <w:szCs w:val="16"/>
      <w:lang w:val="ru-RU"/>
    </w:rPr>
  </w:style>
  <w:style w:type="character" w:customStyle="1" w:styleId="1ff7">
    <w:name w:val="Текст концевой сноски Знак1"/>
    <w:basedOn w:val="a0"/>
    <w:semiHidden/>
    <w:qFormat/>
    <w:rPr>
      <w:lang w:val="ru-RU"/>
    </w:rPr>
  </w:style>
  <w:style w:type="character" w:customStyle="1" w:styleId="212pt0">
    <w:name w:val="Основной текст (2) + 12 pt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color w:val="000000"/>
      <w:spacing w:val="0"/>
      <w:sz w:val="24"/>
      <w:szCs w:val="24"/>
      <w:u w:val="none"/>
      <w:lang w:val="ru-RU" w:eastAsia="ru-RU" w:bidi="ru-RU"/>
    </w:rPr>
  </w:style>
  <w:style w:type="character" w:customStyle="1" w:styleId="1ff8">
    <w:name w:val="Основной шрифт абзаца1"/>
    <w:qFormat/>
    <w:rPr>
      <w:lang w:val="ru-RU"/>
    </w:rPr>
  </w:style>
  <w:style w:type="character" w:customStyle="1" w:styleId="WW8Num56z0">
    <w:name w:val="WW8Num56z0"/>
    <w:qFormat/>
    <w:rPr>
      <w:lang w:val="ru-RU"/>
    </w:rPr>
  </w:style>
  <w:style w:type="character" w:customStyle="1" w:styleId="WW8Num14z0">
    <w:name w:val="WW8Num14z0"/>
    <w:qFormat/>
    <w:rPr>
      <w:sz w:val="24"/>
      <w:lang w:val="ru-RU"/>
    </w:rPr>
  </w:style>
  <w:style w:type="character" w:customStyle="1" w:styleId="WW8Num66z0">
    <w:name w:val="WW8Num66z0"/>
    <w:qFormat/>
    <w:rPr>
      <w:lang w:val="ru-RU"/>
    </w:rPr>
  </w:style>
  <w:style w:type="character" w:customStyle="1" w:styleId="320">
    <w:name w:val="Заголовок 3 Знак2"/>
    <w:basedOn w:val="a0"/>
    <w:uiPriority w:val="9"/>
    <w:semiHidden/>
    <w:qFormat/>
    <w:rPr>
      <w:rFonts w:asciiTheme="majorHAnsi" w:eastAsiaTheme="majorEastAsia" w:hAnsiTheme="majorHAnsi" w:cstheme="majorBidi"/>
      <w:b/>
      <w:bCs/>
      <w:color w:val="4472C4" w:themeColor="accent1"/>
      <w:lang w:val="ru-RU"/>
    </w:rPr>
  </w:style>
  <w:style w:type="character" w:customStyle="1" w:styleId="2f5">
    <w:name w:val="Нижний колонтитул Знак2"/>
    <w:basedOn w:val="a0"/>
    <w:link w:val="2f6"/>
    <w:uiPriority w:val="99"/>
    <w:semiHidden/>
    <w:qFormat/>
    <w:rPr>
      <w:lang w:val="ru-RU"/>
    </w:rPr>
  </w:style>
  <w:style w:type="character" w:customStyle="1" w:styleId="afffff8">
    <w:name w:val="Название объекта Знак"/>
    <w:link w:val="caption111"/>
    <w:qFormat/>
    <w:rPr>
      <w:b/>
      <w:sz w:val="24"/>
      <w:lang w:val="ru-RU"/>
    </w:rPr>
  </w:style>
  <w:style w:type="character" w:customStyle="1" w:styleId="2f7">
    <w:name w:val="Верхний колонтитул Знак2"/>
    <w:basedOn w:val="a0"/>
    <w:link w:val="2f8"/>
    <w:uiPriority w:val="99"/>
    <w:semiHidden/>
    <w:qFormat/>
    <w:rPr>
      <w:lang w:val="ru-RU"/>
    </w:rPr>
  </w:style>
  <w:style w:type="character" w:customStyle="1" w:styleId="1ff9">
    <w:name w:val="Обычный 1 Знак"/>
    <w:link w:val="1ffa"/>
    <w:qFormat/>
    <w:rPr>
      <w:rFonts w:ascii="Calibri" w:eastAsia="Times New Roman" w:hAnsi="Calibri" w:cs="Times New Roman"/>
      <w:sz w:val="24"/>
      <w:lang w:val="ru-RU"/>
    </w:rPr>
  </w:style>
  <w:style w:type="character" w:customStyle="1" w:styleId="3f1">
    <w:name w:val="Нижний колонтитул Знак3"/>
    <w:basedOn w:val="a0"/>
    <w:link w:val="3f2"/>
    <w:uiPriority w:val="99"/>
    <w:semiHidden/>
    <w:qFormat/>
    <w:rPr>
      <w:lang w:val="ru-RU"/>
    </w:rPr>
  </w:style>
  <w:style w:type="character" w:customStyle="1" w:styleId="3f3">
    <w:name w:val="Верхний колонтитул Знак3"/>
    <w:basedOn w:val="a0"/>
    <w:link w:val="3f4"/>
    <w:uiPriority w:val="99"/>
    <w:semiHidden/>
    <w:qFormat/>
    <w:rPr>
      <w:lang w:val="ru-RU"/>
    </w:rPr>
  </w:style>
  <w:style w:type="character" w:customStyle="1" w:styleId="44">
    <w:name w:val="Нижний колонтитул Знак4"/>
    <w:basedOn w:val="a0"/>
    <w:link w:val="afffff9"/>
    <w:uiPriority w:val="99"/>
    <w:qFormat/>
  </w:style>
  <w:style w:type="paragraph" w:customStyle="1" w:styleId="afffffa">
    <w:name w:val="Заголовок"/>
    <w:basedOn w:val="a"/>
    <w:next w:val="af"/>
    <w:qFormat/>
    <w:pPr>
      <w:keepNext/>
      <w:spacing w:before="240" w:after="120"/>
    </w:pPr>
    <w:rPr>
      <w:rFonts w:ascii="Open Sans" w:hAnsi="Open Sans"/>
      <w:sz w:val="28"/>
      <w:szCs w:val="28"/>
    </w:rPr>
  </w:style>
  <w:style w:type="paragraph" w:styleId="af">
    <w:name w:val="Body Text"/>
    <w:basedOn w:val="1ffb"/>
    <w:link w:val="ae"/>
    <w:pPr>
      <w:spacing w:after="120"/>
    </w:pPr>
  </w:style>
  <w:style w:type="paragraph" w:styleId="afffffb">
    <w:name w:val="List"/>
    <w:basedOn w:val="1ffb"/>
    <w:pPr>
      <w:spacing w:after="60"/>
      <w:ind w:left="283" w:hanging="283"/>
    </w:pPr>
    <w:rPr>
      <w:szCs w:val="24"/>
    </w:rPr>
  </w:style>
  <w:style w:type="paragraph" w:styleId="afffffc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ffd">
    <w:name w:val="index heading"/>
    <w:basedOn w:val="afffffa"/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ffc">
    <w:name w:val="Указатель1"/>
    <w:basedOn w:val="1ffd"/>
    <w:qFormat/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ffe">
    <w:name w:val="Название объекта1"/>
    <w:basedOn w:val="1ffb"/>
    <w:next w:val="1ffb"/>
    <w:uiPriority w:val="99"/>
    <w:qFormat/>
    <w:pPr>
      <w:pageBreakBefore/>
      <w:spacing w:before="240" w:after="120"/>
      <w:jc w:val="right"/>
    </w:pPr>
    <w:rPr>
      <w:rFonts w:eastAsia="PromtImperial"/>
      <w:b/>
      <w:sz w:val="22"/>
      <w:lang w:eastAsia="zh-CN"/>
    </w:rPr>
  </w:style>
  <w:style w:type="paragraph" w:customStyle="1" w:styleId="indexheading1">
    <w:name w:val="index heading1"/>
    <w:basedOn w:val="a"/>
    <w:qFormat/>
    <w:pPr>
      <w:suppressLineNumbers/>
    </w:pPr>
  </w:style>
  <w:style w:type="paragraph" w:customStyle="1" w:styleId="indexheading11">
    <w:name w:val="index heading11"/>
    <w:basedOn w:val="a"/>
    <w:qFormat/>
    <w:pPr>
      <w:suppressLineNumbers/>
    </w:pPr>
  </w:style>
  <w:style w:type="paragraph" w:customStyle="1" w:styleId="31">
    <w:name w:val="Заголовок 31"/>
    <w:basedOn w:val="1ffb"/>
    <w:next w:val="1ffb"/>
    <w:uiPriority w:val="99"/>
    <w:qFormat/>
    <w:pPr>
      <w:keepNext/>
      <w:numPr>
        <w:ilvl w:val="2"/>
        <w:numId w:val="1"/>
      </w:numPr>
      <w:ind w:firstLine="0"/>
      <w:outlineLvl w:val="2"/>
    </w:pPr>
  </w:style>
  <w:style w:type="paragraph" w:customStyle="1" w:styleId="indexheading111">
    <w:name w:val="index heading111"/>
    <w:basedOn w:val="a"/>
    <w:qFormat/>
    <w:pPr>
      <w:suppressLineNumbers/>
    </w:pPr>
  </w:style>
  <w:style w:type="paragraph" w:customStyle="1" w:styleId="1ffb">
    <w:name w:val="Обычный1"/>
    <w:qFormat/>
  </w:style>
  <w:style w:type="paragraph" w:customStyle="1" w:styleId="111">
    <w:name w:val="Заголовок 11"/>
    <w:basedOn w:val="1ffb"/>
    <w:next w:val="1ffb"/>
    <w:link w:val="110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customStyle="1" w:styleId="211">
    <w:name w:val="Заголовок 21"/>
    <w:basedOn w:val="1ffb"/>
    <w:next w:val="1ffb"/>
    <w:link w:val="210"/>
    <w:qFormat/>
    <w:pPr>
      <w:keepNext/>
      <w:spacing w:after="60"/>
      <w:jc w:val="center"/>
      <w:outlineLvl w:val="1"/>
    </w:pPr>
    <w:rPr>
      <w:b/>
      <w:sz w:val="30"/>
    </w:rPr>
  </w:style>
  <w:style w:type="paragraph" w:customStyle="1" w:styleId="41">
    <w:name w:val="Заголовок 41"/>
    <w:basedOn w:val="1ffb"/>
    <w:next w:val="1ffb"/>
    <w:link w:val="43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i/>
      <w:iCs/>
    </w:rPr>
  </w:style>
  <w:style w:type="paragraph" w:customStyle="1" w:styleId="510">
    <w:name w:val="Заголовок 51"/>
    <w:basedOn w:val="1ffb"/>
    <w:next w:val="1ffb"/>
    <w:link w:val="52"/>
    <w:qFormat/>
    <w:pPr>
      <w:tabs>
        <w:tab w:val="left" w:pos="1008"/>
      </w:tabs>
      <w:spacing w:before="240" w:after="60"/>
      <w:ind w:left="1008" w:hanging="1008"/>
      <w:outlineLvl w:val="4"/>
    </w:pPr>
    <w:rPr>
      <w:sz w:val="22"/>
    </w:rPr>
  </w:style>
  <w:style w:type="paragraph" w:customStyle="1" w:styleId="610">
    <w:name w:val="Заголовок 61"/>
    <w:basedOn w:val="1ffb"/>
    <w:next w:val="1ffb"/>
    <w:link w:val="62"/>
    <w:qFormat/>
    <w:pPr>
      <w:tabs>
        <w:tab w:val="left" w:pos="1152"/>
      </w:tabs>
      <w:spacing w:before="240" w:after="60"/>
      <w:ind w:left="1152" w:hanging="1152"/>
      <w:outlineLvl w:val="5"/>
    </w:pPr>
    <w:rPr>
      <w:i/>
      <w:sz w:val="22"/>
    </w:rPr>
  </w:style>
  <w:style w:type="paragraph" w:customStyle="1" w:styleId="710">
    <w:name w:val="Заголовок 71"/>
    <w:basedOn w:val="1ffb"/>
    <w:next w:val="1ffb"/>
    <w:link w:val="71"/>
    <w:qFormat/>
    <w:pPr>
      <w:tabs>
        <w:tab w:val="left" w:pos="1296"/>
      </w:tabs>
      <w:spacing w:before="240" w:after="60"/>
      <w:ind w:left="1296" w:hanging="1296"/>
      <w:outlineLvl w:val="6"/>
    </w:pPr>
    <w:rPr>
      <w:rFonts w:ascii="Arial" w:hAnsi="Arial"/>
    </w:rPr>
  </w:style>
  <w:style w:type="paragraph" w:customStyle="1" w:styleId="810">
    <w:name w:val="Заголовок 81"/>
    <w:basedOn w:val="1ffb"/>
    <w:next w:val="1ffb"/>
    <w:link w:val="81"/>
    <w:qFormat/>
    <w:pPr>
      <w:tabs>
        <w:tab w:val="left" w:pos="1440"/>
      </w:tabs>
      <w:spacing w:before="240" w:after="60"/>
      <w:ind w:left="1440" w:hanging="1440"/>
      <w:outlineLvl w:val="7"/>
    </w:pPr>
    <w:rPr>
      <w:rFonts w:ascii="Arial" w:hAnsi="Arial"/>
      <w:i/>
    </w:rPr>
  </w:style>
  <w:style w:type="paragraph" w:customStyle="1" w:styleId="910">
    <w:name w:val="Заголовок 91"/>
    <w:basedOn w:val="1ffb"/>
    <w:next w:val="1ffb"/>
    <w:link w:val="91"/>
    <w:qFormat/>
    <w:pPr>
      <w:tabs>
        <w:tab w:val="left" w:pos="1584"/>
      </w:tabs>
      <w:spacing w:before="240" w:after="60"/>
      <w:ind w:left="1584" w:hanging="1584"/>
      <w:outlineLvl w:val="8"/>
    </w:pPr>
    <w:rPr>
      <w:rFonts w:ascii="Arial" w:hAnsi="Arial"/>
      <w:b/>
      <w:i/>
      <w:sz w:val="18"/>
    </w:rPr>
  </w:style>
  <w:style w:type="paragraph" w:customStyle="1" w:styleId="1ffd">
    <w:name w:val="Заголовок1"/>
    <w:next w:val="af"/>
    <w:uiPriority w:val="99"/>
    <w:qFormat/>
    <w:pPr>
      <w:widowControl w:val="0"/>
    </w:pPr>
    <w:rPr>
      <w:rFonts w:ascii="Arial" w:hAnsi="Arial" w:cs="Arial"/>
      <w:b/>
      <w:bCs/>
      <w:sz w:val="22"/>
      <w:szCs w:val="22"/>
    </w:rPr>
  </w:style>
  <w:style w:type="paragraph" w:customStyle="1" w:styleId="indexheading1111">
    <w:name w:val="index heading1111"/>
    <w:basedOn w:val="1ffb"/>
    <w:qFormat/>
    <w:pPr>
      <w:suppressLineNumbers/>
    </w:pPr>
  </w:style>
  <w:style w:type="paragraph" w:styleId="a8">
    <w:name w:val="Title"/>
    <w:basedOn w:val="1ffb"/>
    <w:next w:val="1ffb"/>
    <w:link w:val="11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25">
    <w:name w:val="Quote"/>
    <w:basedOn w:val="1ffb"/>
    <w:next w:val="1ffb"/>
    <w:link w:val="24"/>
    <w:uiPriority w:val="29"/>
    <w:qFormat/>
    <w:pPr>
      <w:ind w:left="720" w:right="720"/>
    </w:pPr>
    <w:rPr>
      <w:i/>
    </w:rPr>
  </w:style>
  <w:style w:type="paragraph" w:styleId="aa">
    <w:name w:val="Intense Quote"/>
    <w:basedOn w:val="1ffb"/>
    <w:next w:val="1ffb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1fff">
    <w:name w:val="Перечень рисунков1"/>
    <w:basedOn w:val="1ffb"/>
    <w:next w:val="1ffb"/>
    <w:uiPriority w:val="99"/>
    <w:unhideWhenUsed/>
    <w:qFormat/>
  </w:style>
  <w:style w:type="paragraph" w:customStyle="1" w:styleId="ConsPlusNormal0">
    <w:name w:val="ConsPlusNormal"/>
    <w:link w:val="ConsPlusNormal"/>
    <w:qFormat/>
    <w:pPr>
      <w:widowControl w:val="0"/>
      <w:ind w:firstLine="720"/>
    </w:pPr>
    <w:rPr>
      <w:rFonts w:ascii="Arial" w:hAnsi="Arial" w:cs="Arial"/>
    </w:rPr>
  </w:style>
  <w:style w:type="paragraph" w:styleId="ad">
    <w:name w:val="Body Text Indent"/>
    <w:basedOn w:val="1ffb"/>
    <w:link w:val="ac"/>
  </w:style>
  <w:style w:type="paragraph" w:styleId="27">
    <w:name w:val="Body Text Indent 2"/>
    <w:basedOn w:val="1ffb"/>
    <w:link w:val="26"/>
    <w:qFormat/>
    <w:pPr>
      <w:spacing w:after="120" w:line="480" w:lineRule="auto"/>
      <w:ind w:left="283"/>
    </w:pPr>
  </w:style>
  <w:style w:type="paragraph" w:customStyle="1" w:styleId="214">
    <w:name w:val="Основной текст 21"/>
    <w:basedOn w:val="1ffb"/>
    <w:uiPriority w:val="99"/>
    <w:qFormat/>
  </w:style>
  <w:style w:type="paragraph" w:customStyle="1" w:styleId="afffffe">
    <w:name w:val="Колонтитул"/>
    <w:basedOn w:val="1ffb"/>
    <w:qFormat/>
  </w:style>
  <w:style w:type="paragraph" w:customStyle="1" w:styleId="15">
    <w:name w:val="Нижний колонтитул1"/>
    <w:basedOn w:val="1ffb"/>
    <w:link w:val="af0"/>
    <w:uiPriority w:val="99"/>
    <w:qFormat/>
    <w:pPr>
      <w:widowControl w:val="0"/>
      <w:tabs>
        <w:tab w:val="center" w:pos="4153"/>
        <w:tab w:val="right" w:pos="8306"/>
      </w:tabs>
    </w:pPr>
  </w:style>
  <w:style w:type="paragraph" w:customStyle="1" w:styleId="affffff">
    <w:name w:val="Обычный + по ширине"/>
    <w:basedOn w:val="1ffb"/>
    <w:uiPriority w:val="99"/>
    <w:qFormat/>
    <w:rPr>
      <w:szCs w:val="24"/>
    </w:rPr>
  </w:style>
  <w:style w:type="paragraph" w:styleId="af3">
    <w:name w:val="annotation text"/>
    <w:basedOn w:val="1ffb"/>
    <w:link w:val="af2"/>
    <w:qFormat/>
  </w:style>
  <w:style w:type="paragraph" w:styleId="af5">
    <w:name w:val="annotation subject"/>
    <w:basedOn w:val="af3"/>
    <w:next w:val="af3"/>
    <w:link w:val="af4"/>
    <w:qFormat/>
    <w:rPr>
      <w:b/>
      <w:bCs/>
    </w:rPr>
  </w:style>
  <w:style w:type="paragraph" w:styleId="af7">
    <w:name w:val="Balloon Text"/>
    <w:basedOn w:val="1ffb"/>
    <w:link w:val="af6"/>
    <w:qFormat/>
    <w:rPr>
      <w:rFonts w:ascii="Tahoma" w:hAnsi="Tahoma" w:cs="Tahoma"/>
      <w:sz w:val="16"/>
      <w:szCs w:val="16"/>
    </w:rPr>
  </w:style>
  <w:style w:type="paragraph" w:styleId="29">
    <w:name w:val="Body Text 2"/>
    <w:basedOn w:val="1ffb"/>
    <w:link w:val="28"/>
    <w:qFormat/>
    <w:pPr>
      <w:tabs>
        <w:tab w:val="left" w:pos="567"/>
      </w:tabs>
      <w:spacing w:after="60"/>
      <w:ind w:left="567" w:hanging="567"/>
    </w:pPr>
  </w:style>
  <w:style w:type="paragraph" w:styleId="affffff0">
    <w:name w:val="List Bullet"/>
    <w:basedOn w:val="1ffb"/>
    <w:uiPriority w:val="99"/>
    <w:qFormat/>
    <w:pPr>
      <w:widowControl w:val="0"/>
      <w:spacing w:after="60"/>
    </w:pPr>
    <w:rPr>
      <w:szCs w:val="24"/>
    </w:rPr>
  </w:style>
  <w:style w:type="paragraph" w:styleId="2f9">
    <w:name w:val="List Bullet 2"/>
    <w:basedOn w:val="1ffb"/>
    <w:pPr>
      <w:tabs>
        <w:tab w:val="left" w:pos="643"/>
        <w:tab w:val="left" w:pos="1209"/>
      </w:tabs>
      <w:spacing w:after="60"/>
      <w:ind w:left="643" w:hanging="360"/>
    </w:pPr>
  </w:style>
  <w:style w:type="paragraph" w:styleId="3f5">
    <w:name w:val="List Bullet 3"/>
    <w:basedOn w:val="1ffb"/>
    <w:pPr>
      <w:tabs>
        <w:tab w:val="left" w:pos="926"/>
        <w:tab w:val="left" w:pos="1492"/>
      </w:tabs>
      <w:spacing w:after="60"/>
      <w:ind w:left="926" w:hanging="360"/>
    </w:pPr>
  </w:style>
  <w:style w:type="paragraph" w:styleId="45">
    <w:name w:val="List Bullet 4"/>
    <w:basedOn w:val="1ffb"/>
    <w:pPr>
      <w:tabs>
        <w:tab w:val="left" w:pos="1209"/>
      </w:tabs>
      <w:spacing w:after="60"/>
      <w:ind w:left="1209" w:hanging="360"/>
    </w:pPr>
  </w:style>
  <w:style w:type="paragraph" w:styleId="53">
    <w:name w:val="List Bullet 5"/>
    <w:basedOn w:val="1ffb"/>
    <w:pPr>
      <w:tabs>
        <w:tab w:val="left" w:pos="643"/>
        <w:tab w:val="left" w:pos="1492"/>
      </w:tabs>
      <w:spacing w:after="60"/>
      <w:ind w:left="1492" w:hanging="360"/>
    </w:pPr>
  </w:style>
  <w:style w:type="paragraph" w:styleId="affffff1">
    <w:name w:val="List Number"/>
    <w:basedOn w:val="1ffb"/>
    <w:pPr>
      <w:tabs>
        <w:tab w:val="left" w:pos="926"/>
      </w:tabs>
      <w:spacing w:after="60"/>
      <w:ind w:left="360" w:hanging="360"/>
    </w:pPr>
  </w:style>
  <w:style w:type="paragraph" w:styleId="2fa">
    <w:name w:val="List Number 2"/>
    <w:basedOn w:val="1ffb"/>
    <w:pPr>
      <w:tabs>
        <w:tab w:val="left" w:pos="643"/>
        <w:tab w:val="left" w:pos="1209"/>
      </w:tabs>
      <w:spacing w:after="60"/>
      <w:ind w:left="643" w:hanging="360"/>
    </w:pPr>
  </w:style>
  <w:style w:type="paragraph" w:styleId="3f6">
    <w:name w:val="List Number 3"/>
    <w:basedOn w:val="1ffb"/>
    <w:pPr>
      <w:tabs>
        <w:tab w:val="left" w:pos="926"/>
      </w:tabs>
      <w:spacing w:after="60"/>
      <w:ind w:left="926" w:hanging="360"/>
    </w:pPr>
  </w:style>
  <w:style w:type="paragraph" w:styleId="46">
    <w:name w:val="List Number 4"/>
    <w:basedOn w:val="1ffb"/>
    <w:pPr>
      <w:tabs>
        <w:tab w:val="left" w:pos="1209"/>
      </w:tabs>
      <w:spacing w:after="60"/>
      <w:ind w:left="1209" w:hanging="360"/>
    </w:pPr>
  </w:style>
  <w:style w:type="paragraph" w:styleId="54">
    <w:name w:val="List Number 5"/>
    <w:basedOn w:val="1ffb"/>
    <w:pPr>
      <w:tabs>
        <w:tab w:val="left" w:pos="643"/>
        <w:tab w:val="left" w:pos="1492"/>
      </w:tabs>
      <w:spacing w:after="60"/>
      <w:ind w:left="1492" w:hanging="360"/>
    </w:pPr>
  </w:style>
  <w:style w:type="paragraph" w:customStyle="1" w:styleId="affffff2">
    <w:name w:val="Раздел"/>
    <w:basedOn w:val="1ffb"/>
    <w:uiPriority w:val="99"/>
    <w:semiHidden/>
    <w:qFormat/>
    <w:pPr>
      <w:tabs>
        <w:tab w:val="left" w:pos="1440"/>
      </w:tabs>
      <w:spacing w:before="120" w:after="120"/>
      <w:ind w:left="720" w:hanging="720"/>
      <w:jc w:val="center"/>
    </w:pPr>
    <w:rPr>
      <w:rFonts w:ascii="Arial Narrow" w:hAnsi="Arial Narrow"/>
      <w:b/>
    </w:rPr>
  </w:style>
  <w:style w:type="paragraph" w:customStyle="1" w:styleId="affffff3">
    <w:name w:val="Часть"/>
    <w:basedOn w:val="1ffb"/>
    <w:uiPriority w:val="99"/>
    <w:semiHidden/>
    <w:qFormat/>
    <w:pPr>
      <w:spacing w:after="60"/>
      <w:jc w:val="center"/>
    </w:pPr>
    <w:rPr>
      <w:rFonts w:ascii="Arial" w:hAnsi="Arial"/>
      <w:b/>
      <w:caps/>
      <w:sz w:val="32"/>
    </w:rPr>
  </w:style>
  <w:style w:type="paragraph" w:customStyle="1" w:styleId="3f7">
    <w:name w:val="Раздел 3"/>
    <w:basedOn w:val="1ffb"/>
    <w:uiPriority w:val="99"/>
    <w:semiHidden/>
    <w:qFormat/>
    <w:pPr>
      <w:tabs>
        <w:tab w:val="left" w:pos="360"/>
      </w:tabs>
      <w:spacing w:before="120" w:after="120"/>
      <w:ind w:left="360" w:hanging="360"/>
      <w:jc w:val="center"/>
    </w:pPr>
    <w:rPr>
      <w:b/>
    </w:rPr>
  </w:style>
  <w:style w:type="paragraph" w:customStyle="1" w:styleId="affffff4">
    <w:name w:val="Условия контракта"/>
    <w:basedOn w:val="1ffb"/>
    <w:uiPriority w:val="99"/>
    <w:semiHidden/>
    <w:qFormat/>
    <w:pPr>
      <w:tabs>
        <w:tab w:val="left" w:pos="567"/>
      </w:tabs>
      <w:spacing w:before="240" w:after="120"/>
      <w:ind w:left="567" w:hanging="567"/>
    </w:pPr>
    <w:rPr>
      <w:b/>
    </w:rPr>
  </w:style>
  <w:style w:type="paragraph" w:customStyle="1" w:styleId="Instruction">
    <w:name w:val="Instruction"/>
    <w:basedOn w:val="29"/>
    <w:uiPriority w:val="99"/>
    <w:semiHidden/>
    <w:qFormat/>
    <w:pPr>
      <w:tabs>
        <w:tab w:val="clear" w:pos="567"/>
        <w:tab w:val="left" w:pos="360"/>
      </w:tabs>
      <w:spacing w:before="180"/>
      <w:ind w:left="360" w:hanging="360"/>
    </w:pPr>
    <w:rPr>
      <w:b/>
    </w:rPr>
  </w:style>
  <w:style w:type="paragraph" w:customStyle="1" w:styleId="16">
    <w:name w:val="Название1"/>
    <w:basedOn w:val="1ffb"/>
    <w:link w:val="af8"/>
    <w:qFormat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paragraph" w:styleId="afa">
    <w:name w:val="Subtitle"/>
    <w:basedOn w:val="1ffb"/>
    <w:link w:val="af9"/>
    <w:qFormat/>
    <w:pPr>
      <w:spacing w:after="60"/>
      <w:jc w:val="center"/>
      <w:outlineLvl w:val="1"/>
    </w:pPr>
    <w:rPr>
      <w:rFonts w:ascii="Arial" w:hAnsi="Arial"/>
    </w:rPr>
  </w:style>
  <w:style w:type="paragraph" w:customStyle="1" w:styleId="affffff5">
    <w:name w:val="Тендерные данные"/>
    <w:basedOn w:val="1ffb"/>
    <w:uiPriority w:val="99"/>
    <w:semiHidden/>
    <w:qFormat/>
    <w:pPr>
      <w:tabs>
        <w:tab w:val="left" w:pos="1985"/>
      </w:tabs>
      <w:spacing w:before="120" w:after="60"/>
    </w:pPr>
    <w:rPr>
      <w:b/>
    </w:rPr>
  </w:style>
  <w:style w:type="paragraph" w:customStyle="1" w:styleId="314">
    <w:name w:val="Оглавление 31"/>
    <w:basedOn w:val="1ffb"/>
    <w:next w:val="1ffb"/>
    <w:uiPriority w:val="39"/>
    <w:qFormat/>
    <w:pPr>
      <w:tabs>
        <w:tab w:val="left" w:pos="1418"/>
        <w:tab w:val="right" w:leader="dot" w:pos="10148"/>
      </w:tabs>
      <w:spacing w:before="100"/>
      <w:ind w:left="1418" w:hanging="470"/>
    </w:pPr>
  </w:style>
  <w:style w:type="paragraph" w:customStyle="1" w:styleId="112">
    <w:name w:val="Оглавление 11"/>
    <w:basedOn w:val="1ffb"/>
    <w:next w:val="1ffb"/>
    <w:uiPriority w:val="39"/>
    <w:qFormat/>
    <w:pPr>
      <w:tabs>
        <w:tab w:val="left" w:pos="284"/>
        <w:tab w:val="right" w:leader="dot" w:pos="9921"/>
      </w:tabs>
      <w:spacing w:before="100"/>
      <w:ind w:left="284" w:hanging="284"/>
    </w:pPr>
    <w:rPr>
      <w:rFonts w:cs="Arial"/>
      <w:b/>
      <w:bCs/>
      <w:caps/>
      <w:szCs w:val="24"/>
    </w:rPr>
  </w:style>
  <w:style w:type="paragraph" w:customStyle="1" w:styleId="215">
    <w:name w:val="Оглавление 21"/>
    <w:basedOn w:val="1ffb"/>
    <w:next w:val="1ffb"/>
    <w:uiPriority w:val="39"/>
    <w:qFormat/>
    <w:pPr>
      <w:tabs>
        <w:tab w:val="left" w:pos="960"/>
        <w:tab w:val="right" w:leader="dot" w:pos="9921"/>
      </w:tabs>
      <w:spacing w:before="20"/>
      <w:ind w:left="360"/>
    </w:pPr>
    <w:rPr>
      <w:b/>
      <w:bCs/>
    </w:rPr>
  </w:style>
  <w:style w:type="paragraph" w:styleId="afc">
    <w:name w:val="Date"/>
    <w:basedOn w:val="1ffb"/>
    <w:next w:val="1ffb"/>
    <w:link w:val="afb"/>
    <w:qFormat/>
    <w:pPr>
      <w:spacing w:after="60"/>
    </w:pPr>
  </w:style>
  <w:style w:type="paragraph" w:customStyle="1" w:styleId="affffff6">
    <w:name w:val="Îáû÷íûé"/>
    <w:uiPriority w:val="99"/>
    <w:semiHidden/>
    <w:qFormat/>
  </w:style>
  <w:style w:type="paragraph" w:customStyle="1" w:styleId="affffff7">
    <w:name w:val="Íîðìàëüíûé"/>
    <w:uiPriority w:val="99"/>
    <w:semiHidden/>
    <w:qFormat/>
    <w:rPr>
      <w:rFonts w:ascii="Courier" w:hAnsi="Courier"/>
      <w:sz w:val="24"/>
    </w:rPr>
  </w:style>
  <w:style w:type="paragraph" w:customStyle="1" w:styleId="affffff8">
    <w:name w:val="Подраздел"/>
    <w:basedOn w:val="1ffb"/>
    <w:uiPriority w:val="99"/>
    <w:semiHidden/>
    <w:qFormat/>
    <w:pPr>
      <w:spacing w:before="240" w:after="120"/>
      <w:jc w:val="center"/>
    </w:pPr>
    <w:rPr>
      <w:rFonts w:ascii="TimesDL" w:hAnsi="TimesDL"/>
      <w:b/>
      <w:smallCaps/>
      <w:spacing w:val="-2"/>
    </w:rPr>
  </w:style>
  <w:style w:type="paragraph" w:styleId="35">
    <w:name w:val="Body Text Indent 3"/>
    <w:basedOn w:val="1ffb"/>
    <w:link w:val="34"/>
    <w:qFormat/>
    <w:pPr>
      <w:spacing w:after="120"/>
      <w:ind w:left="283"/>
    </w:pPr>
    <w:rPr>
      <w:sz w:val="16"/>
    </w:rPr>
  </w:style>
  <w:style w:type="paragraph" w:customStyle="1" w:styleId="17">
    <w:name w:val="Верхний колонтитул1"/>
    <w:basedOn w:val="1ffb"/>
    <w:link w:val="afd"/>
    <w:uiPriority w:val="99"/>
    <w:qFormat/>
    <w:pPr>
      <w:tabs>
        <w:tab w:val="center" w:pos="4153"/>
        <w:tab w:val="right" w:pos="8306"/>
      </w:tabs>
      <w:spacing w:before="120" w:after="120"/>
    </w:pPr>
    <w:rPr>
      <w:rFonts w:ascii="Arial" w:hAnsi="Arial"/>
    </w:rPr>
  </w:style>
  <w:style w:type="paragraph" w:styleId="affffff9">
    <w:name w:val="Block Text"/>
    <w:basedOn w:val="1ffb"/>
    <w:qFormat/>
    <w:pPr>
      <w:spacing w:after="120"/>
      <w:ind w:left="1440" w:right="1440"/>
    </w:pPr>
  </w:style>
  <w:style w:type="paragraph" w:customStyle="1" w:styleId="19">
    <w:name w:val="Текст сноски1"/>
    <w:basedOn w:val="1ffb"/>
    <w:link w:val="aff"/>
    <w:semiHidden/>
    <w:qFormat/>
    <w:pPr>
      <w:spacing w:after="60"/>
    </w:pPr>
  </w:style>
  <w:style w:type="paragraph" w:styleId="37">
    <w:name w:val="Body Text 3"/>
    <w:basedOn w:val="1ffb"/>
    <w:link w:val="36"/>
    <w:qFormat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pacing w:before="148" w:after="112"/>
    </w:pPr>
    <w:rPr>
      <w:b/>
      <w:i/>
      <w:sz w:val="22"/>
      <w:szCs w:val="24"/>
    </w:rPr>
  </w:style>
  <w:style w:type="paragraph" w:styleId="aff2">
    <w:name w:val="Plain Text"/>
    <w:basedOn w:val="1ffb"/>
    <w:link w:val="aff1"/>
    <w:qFormat/>
    <w:rPr>
      <w:rFonts w:ascii="Courier New" w:hAnsi="Courier New" w:cs="Courier New"/>
    </w:rPr>
  </w:style>
  <w:style w:type="paragraph" w:customStyle="1" w:styleId="ConsNormal">
    <w:name w:val="ConsNormal"/>
    <w:uiPriority w:val="99"/>
    <w:semiHidden/>
    <w:qFormat/>
    <w:pPr>
      <w:widowControl w:val="0"/>
      <w:ind w:right="19772" w:firstLine="720"/>
    </w:pPr>
    <w:rPr>
      <w:rFonts w:ascii="Arial" w:hAnsi="Arial" w:cs="Arial"/>
    </w:rPr>
  </w:style>
  <w:style w:type="paragraph" w:styleId="affffffa">
    <w:name w:val="Normal (Web)"/>
    <w:basedOn w:val="1ffb"/>
    <w:uiPriority w:val="99"/>
    <w:qFormat/>
    <w:pPr>
      <w:spacing w:beforeAutospacing="1" w:afterAutospacing="1"/>
    </w:pPr>
    <w:rPr>
      <w:szCs w:val="24"/>
    </w:rPr>
  </w:style>
  <w:style w:type="paragraph" w:customStyle="1" w:styleId="ConsNonformat">
    <w:name w:val="ConsNonformat"/>
    <w:uiPriority w:val="99"/>
    <w:semiHidden/>
    <w:qFormat/>
    <w:pPr>
      <w:widowControl w:val="0"/>
      <w:ind w:right="19772"/>
    </w:pPr>
    <w:rPr>
      <w:rFonts w:ascii="Courier New" w:hAnsi="Courier New" w:cs="Courier New"/>
    </w:rPr>
  </w:style>
  <w:style w:type="paragraph" w:styleId="HTML0">
    <w:name w:val="HTML Address"/>
    <w:basedOn w:val="1ffb"/>
    <w:link w:val="HTML"/>
    <w:qFormat/>
    <w:pPr>
      <w:spacing w:after="60"/>
    </w:pPr>
    <w:rPr>
      <w:i/>
      <w:iCs/>
      <w:szCs w:val="24"/>
    </w:rPr>
  </w:style>
  <w:style w:type="paragraph" w:styleId="affffffb">
    <w:name w:val="envelope address"/>
    <w:basedOn w:val="1ffb"/>
    <w:qFormat/>
    <w:pPr>
      <w:spacing w:after="60"/>
      <w:ind w:left="2880"/>
    </w:pPr>
    <w:rPr>
      <w:rFonts w:ascii="Arial" w:hAnsi="Arial" w:cs="Arial"/>
      <w:szCs w:val="24"/>
    </w:rPr>
  </w:style>
  <w:style w:type="paragraph" w:styleId="aff8">
    <w:name w:val="Note Heading"/>
    <w:basedOn w:val="1ffb"/>
    <w:next w:val="1ffb"/>
    <w:link w:val="aff7"/>
    <w:qFormat/>
    <w:pPr>
      <w:spacing w:after="60"/>
    </w:pPr>
    <w:rPr>
      <w:szCs w:val="24"/>
    </w:rPr>
  </w:style>
  <w:style w:type="paragraph" w:styleId="affa">
    <w:name w:val="Body Text First Indent"/>
    <w:basedOn w:val="af"/>
    <w:link w:val="aff9"/>
    <w:pPr>
      <w:ind w:firstLine="210"/>
    </w:pPr>
    <w:rPr>
      <w:szCs w:val="24"/>
    </w:rPr>
  </w:style>
  <w:style w:type="paragraph" w:styleId="2b">
    <w:name w:val="Body Text First Indent 2"/>
    <w:basedOn w:val="ad"/>
    <w:link w:val="2a"/>
    <w:qFormat/>
    <w:pPr>
      <w:spacing w:after="120"/>
      <w:ind w:left="283" w:firstLine="210"/>
    </w:pPr>
    <w:rPr>
      <w:szCs w:val="24"/>
    </w:rPr>
  </w:style>
  <w:style w:type="paragraph" w:styleId="2fb">
    <w:name w:val="envelope return"/>
    <w:basedOn w:val="1ffb"/>
    <w:qFormat/>
    <w:pPr>
      <w:spacing w:after="60"/>
    </w:pPr>
    <w:rPr>
      <w:rFonts w:ascii="Arial" w:hAnsi="Arial" w:cs="Arial"/>
    </w:rPr>
  </w:style>
  <w:style w:type="paragraph" w:styleId="affffffc">
    <w:name w:val="Normal Indent"/>
    <w:basedOn w:val="1ffb"/>
    <w:qFormat/>
    <w:pPr>
      <w:spacing w:after="60"/>
      <w:ind w:left="708"/>
    </w:pPr>
    <w:rPr>
      <w:szCs w:val="24"/>
    </w:rPr>
  </w:style>
  <w:style w:type="paragraph" w:styleId="affd">
    <w:name w:val="Signature"/>
    <w:basedOn w:val="1ffb"/>
    <w:link w:val="affc"/>
    <w:pPr>
      <w:spacing w:after="60"/>
      <w:ind w:left="4252"/>
    </w:pPr>
    <w:rPr>
      <w:szCs w:val="24"/>
    </w:rPr>
  </w:style>
  <w:style w:type="paragraph" w:styleId="afff">
    <w:name w:val="Salutation"/>
    <w:basedOn w:val="1ffb"/>
    <w:next w:val="1ffb"/>
    <w:link w:val="affe"/>
    <w:pPr>
      <w:spacing w:after="60"/>
    </w:pPr>
    <w:rPr>
      <w:szCs w:val="24"/>
    </w:rPr>
  </w:style>
  <w:style w:type="paragraph" w:styleId="affffffd">
    <w:name w:val="List Continue"/>
    <w:basedOn w:val="1ffb"/>
    <w:pPr>
      <w:spacing w:after="120"/>
      <w:ind w:left="283"/>
    </w:pPr>
    <w:rPr>
      <w:szCs w:val="24"/>
    </w:rPr>
  </w:style>
  <w:style w:type="paragraph" w:styleId="2fc">
    <w:name w:val="List Continue 2"/>
    <w:basedOn w:val="1ffb"/>
    <w:pPr>
      <w:spacing w:after="120"/>
      <w:ind w:left="566"/>
    </w:pPr>
    <w:rPr>
      <w:szCs w:val="24"/>
    </w:rPr>
  </w:style>
  <w:style w:type="paragraph" w:styleId="3f8">
    <w:name w:val="List Continue 3"/>
    <w:basedOn w:val="1ffb"/>
    <w:pPr>
      <w:spacing w:after="120"/>
      <w:ind w:left="849"/>
    </w:pPr>
    <w:rPr>
      <w:szCs w:val="24"/>
    </w:rPr>
  </w:style>
  <w:style w:type="paragraph" w:styleId="47">
    <w:name w:val="List Continue 4"/>
    <w:basedOn w:val="1ffb"/>
    <w:pPr>
      <w:spacing w:after="120"/>
      <w:ind w:left="1132"/>
    </w:pPr>
    <w:rPr>
      <w:szCs w:val="24"/>
    </w:rPr>
  </w:style>
  <w:style w:type="paragraph" w:styleId="55">
    <w:name w:val="List Continue 5"/>
    <w:basedOn w:val="1ffb"/>
    <w:pPr>
      <w:spacing w:after="120"/>
      <w:ind w:left="1415"/>
    </w:pPr>
    <w:rPr>
      <w:szCs w:val="24"/>
    </w:rPr>
  </w:style>
  <w:style w:type="paragraph" w:styleId="afff2">
    <w:name w:val="Closing"/>
    <w:basedOn w:val="1ffb"/>
    <w:link w:val="afff1"/>
    <w:pPr>
      <w:spacing w:after="60"/>
      <w:ind w:left="4252"/>
    </w:pPr>
    <w:rPr>
      <w:szCs w:val="24"/>
    </w:rPr>
  </w:style>
  <w:style w:type="paragraph" w:styleId="2fd">
    <w:name w:val="List 2"/>
    <w:basedOn w:val="1ffb"/>
    <w:qFormat/>
    <w:pPr>
      <w:spacing w:after="60"/>
      <w:ind w:left="566" w:hanging="283"/>
    </w:pPr>
    <w:rPr>
      <w:szCs w:val="24"/>
    </w:rPr>
  </w:style>
  <w:style w:type="paragraph" w:styleId="3f9">
    <w:name w:val="List 3"/>
    <w:basedOn w:val="1ffb"/>
    <w:qFormat/>
    <w:pPr>
      <w:spacing w:after="60"/>
      <w:ind w:left="849" w:hanging="283"/>
    </w:pPr>
    <w:rPr>
      <w:szCs w:val="24"/>
    </w:rPr>
  </w:style>
  <w:style w:type="paragraph" w:styleId="48">
    <w:name w:val="List 4"/>
    <w:basedOn w:val="1ffb"/>
    <w:qFormat/>
    <w:pPr>
      <w:spacing w:after="60"/>
      <w:ind w:left="1132" w:hanging="283"/>
    </w:pPr>
    <w:rPr>
      <w:szCs w:val="24"/>
    </w:rPr>
  </w:style>
  <w:style w:type="paragraph" w:styleId="56">
    <w:name w:val="List 5"/>
    <w:basedOn w:val="1ffb"/>
    <w:qFormat/>
    <w:pPr>
      <w:spacing w:after="60"/>
      <w:ind w:left="1415" w:hanging="283"/>
    </w:pPr>
    <w:rPr>
      <w:szCs w:val="24"/>
    </w:rPr>
  </w:style>
  <w:style w:type="paragraph" w:styleId="HTML9">
    <w:name w:val="HTML Preformatted"/>
    <w:basedOn w:val="1ffb"/>
    <w:link w:val="HTML8"/>
    <w:qFormat/>
    <w:pPr>
      <w:spacing w:after="60"/>
    </w:pPr>
    <w:rPr>
      <w:rFonts w:ascii="Courier New" w:hAnsi="Courier New" w:cs="Courier New"/>
    </w:rPr>
  </w:style>
  <w:style w:type="paragraph" w:styleId="afff5">
    <w:name w:val="Message Header"/>
    <w:basedOn w:val="1ffb"/>
    <w:link w:val="afff4"/>
    <w:qFormat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spacing w:after="60"/>
      <w:ind w:left="1134" w:hanging="1134"/>
    </w:pPr>
    <w:rPr>
      <w:rFonts w:ascii="Arial" w:hAnsi="Arial" w:cs="Arial"/>
      <w:szCs w:val="24"/>
    </w:rPr>
  </w:style>
  <w:style w:type="paragraph" w:styleId="afff7">
    <w:name w:val="E-mail Signature"/>
    <w:basedOn w:val="1ffb"/>
    <w:link w:val="afff6"/>
    <w:qFormat/>
    <w:pPr>
      <w:spacing w:after="60"/>
    </w:pPr>
    <w:rPr>
      <w:szCs w:val="24"/>
    </w:rPr>
  </w:style>
  <w:style w:type="paragraph" w:customStyle="1" w:styleId="411">
    <w:name w:val="Оглавление 41"/>
    <w:basedOn w:val="1ffb"/>
    <w:next w:val="1ffb"/>
    <w:uiPriority w:val="39"/>
    <w:qFormat/>
    <w:pPr>
      <w:ind w:left="480"/>
    </w:pPr>
  </w:style>
  <w:style w:type="paragraph" w:customStyle="1" w:styleId="511">
    <w:name w:val="Оглавление 51"/>
    <w:basedOn w:val="1ffb"/>
    <w:next w:val="1ffb"/>
    <w:uiPriority w:val="39"/>
    <w:qFormat/>
    <w:pPr>
      <w:ind w:left="720"/>
    </w:pPr>
  </w:style>
  <w:style w:type="paragraph" w:customStyle="1" w:styleId="611">
    <w:name w:val="Оглавление 61"/>
    <w:basedOn w:val="1ffb"/>
    <w:next w:val="1ffb"/>
    <w:uiPriority w:val="39"/>
    <w:qFormat/>
    <w:pPr>
      <w:ind w:left="960"/>
    </w:pPr>
  </w:style>
  <w:style w:type="paragraph" w:customStyle="1" w:styleId="712">
    <w:name w:val="Оглавление 71"/>
    <w:basedOn w:val="1ffb"/>
    <w:next w:val="1ffb"/>
    <w:uiPriority w:val="39"/>
    <w:qFormat/>
    <w:pPr>
      <w:ind w:left="1200"/>
    </w:pPr>
  </w:style>
  <w:style w:type="paragraph" w:customStyle="1" w:styleId="812">
    <w:name w:val="Оглавление 81"/>
    <w:basedOn w:val="1ffb"/>
    <w:next w:val="1ffb"/>
    <w:uiPriority w:val="39"/>
    <w:qFormat/>
    <w:pPr>
      <w:ind w:left="1440"/>
    </w:pPr>
  </w:style>
  <w:style w:type="paragraph" w:customStyle="1" w:styleId="912">
    <w:name w:val="Оглавление 91"/>
    <w:basedOn w:val="1ffb"/>
    <w:next w:val="1ffb"/>
    <w:uiPriority w:val="39"/>
    <w:qFormat/>
    <w:pPr>
      <w:ind w:left="1680"/>
    </w:pPr>
  </w:style>
  <w:style w:type="paragraph" w:customStyle="1" w:styleId="1fff0">
    <w:name w:val="Стиль1"/>
    <w:basedOn w:val="1ffb"/>
    <w:uiPriority w:val="99"/>
    <w:qFormat/>
    <w:pPr>
      <w:keepNext/>
      <w:keepLines/>
      <w:widowControl w:val="0"/>
      <w:suppressLineNumbers/>
      <w:tabs>
        <w:tab w:val="left" w:pos="432"/>
      </w:tabs>
      <w:spacing w:after="60"/>
      <w:ind w:left="432" w:hanging="432"/>
    </w:pPr>
    <w:rPr>
      <w:b/>
      <w:szCs w:val="24"/>
    </w:rPr>
  </w:style>
  <w:style w:type="paragraph" w:customStyle="1" w:styleId="2-1">
    <w:name w:val="содержание2-1"/>
    <w:basedOn w:val="31"/>
    <w:next w:val="1ffb"/>
    <w:uiPriority w:val="99"/>
    <w:qFormat/>
    <w:pPr>
      <w:numPr>
        <w:ilvl w:val="0"/>
        <w:numId w:val="0"/>
      </w:numPr>
      <w:tabs>
        <w:tab w:val="left" w:pos="926"/>
        <w:tab w:val="left" w:pos="1492"/>
      </w:tabs>
      <w:spacing w:before="240" w:after="60"/>
      <w:ind w:left="926" w:hanging="360"/>
    </w:pPr>
    <w:rPr>
      <w:rFonts w:ascii="Arial" w:hAnsi="Arial"/>
    </w:rPr>
  </w:style>
  <w:style w:type="paragraph" w:customStyle="1" w:styleId="216">
    <w:name w:val="Заголовок 2.1"/>
    <w:basedOn w:val="111"/>
    <w:uiPriority w:val="99"/>
    <w:qFormat/>
    <w:pPr>
      <w:keepLines/>
      <w:widowControl w:val="0"/>
      <w:suppressLineNumbers/>
      <w:jc w:val="center"/>
    </w:pPr>
    <w:rPr>
      <w:rFonts w:ascii="Times New Roman" w:hAnsi="Times New Roman" w:cs="Times New Roman"/>
      <w:bCs w:val="0"/>
      <w:caps/>
      <w:sz w:val="36"/>
      <w:szCs w:val="28"/>
    </w:rPr>
  </w:style>
  <w:style w:type="paragraph" w:customStyle="1" w:styleId="2fe">
    <w:name w:val="Стиль2"/>
    <w:basedOn w:val="2fa"/>
    <w:uiPriority w:val="99"/>
    <w:qFormat/>
    <w:pPr>
      <w:keepNext/>
      <w:keepLines/>
      <w:widowControl w:val="0"/>
      <w:suppressLineNumbers/>
      <w:tabs>
        <w:tab w:val="clear" w:pos="643"/>
        <w:tab w:val="left" w:pos="576"/>
      </w:tabs>
      <w:ind w:left="576" w:hanging="576"/>
    </w:pPr>
    <w:rPr>
      <w:b/>
    </w:rPr>
  </w:style>
  <w:style w:type="paragraph" w:customStyle="1" w:styleId="3fa">
    <w:name w:val="Стиль3 Знак"/>
    <w:basedOn w:val="27"/>
    <w:uiPriority w:val="99"/>
    <w:qFormat/>
    <w:pPr>
      <w:widowControl w:val="0"/>
      <w:tabs>
        <w:tab w:val="left" w:pos="227"/>
      </w:tabs>
      <w:spacing w:after="0" w:line="240" w:lineRule="auto"/>
      <w:ind w:left="0"/>
    </w:pPr>
  </w:style>
  <w:style w:type="paragraph" w:customStyle="1" w:styleId="2-11">
    <w:name w:val="содержание2-11"/>
    <w:basedOn w:val="1ffb"/>
    <w:uiPriority w:val="99"/>
    <w:qFormat/>
    <w:pPr>
      <w:spacing w:after="60"/>
    </w:pPr>
    <w:rPr>
      <w:szCs w:val="24"/>
    </w:rPr>
  </w:style>
  <w:style w:type="paragraph" w:customStyle="1" w:styleId="49">
    <w:name w:val="Стиль4"/>
    <w:basedOn w:val="211"/>
    <w:next w:val="1ffb"/>
    <w:uiPriority w:val="99"/>
    <w:qFormat/>
    <w:pPr>
      <w:keepLines/>
      <w:widowControl w:val="0"/>
      <w:suppressLineNumbers/>
      <w:ind w:firstLine="567"/>
    </w:pPr>
  </w:style>
  <w:style w:type="paragraph" w:customStyle="1" w:styleId="affffffe">
    <w:name w:val="Таблица заголовок"/>
    <w:basedOn w:val="1ffb"/>
    <w:uiPriority w:val="99"/>
    <w:qFormat/>
    <w:pPr>
      <w:spacing w:before="120" w:after="120" w:line="360" w:lineRule="auto"/>
      <w:jc w:val="right"/>
    </w:pPr>
    <w:rPr>
      <w:b/>
    </w:rPr>
  </w:style>
  <w:style w:type="paragraph" w:customStyle="1" w:styleId="afffffff">
    <w:name w:val="текст таблицы"/>
    <w:basedOn w:val="1ffb"/>
    <w:uiPriority w:val="99"/>
    <w:qFormat/>
    <w:pPr>
      <w:spacing w:before="120"/>
      <w:ind w:right="-102"/>
    </w:pPr>
    <w:rPr>
      <w:szCs w:val="24"/>
    </w:rPr>
  </w:style>
  <w:style w:type="paragraph" w:customStyle="1" w:styleId="3fb">
    <w:name w:val="Стиль3"/>
    <w:basedOn w:val="27"/>
    <w:uiPriority w:val="99"/>
    <w:qFormat/>
    <w:pPr>
      <w:widowControl w:val="0"/>
      <w:tabs>
        <w:tab w:val="left" w:pos="1307"/>
      </w:tabs>
      <w:spacing w:after="0" w:line="240" w:lineRule="auto"/>
      <w:ind w:left="1080"/>
    </w:pPr>
  </w:style>
  <w:style w:type="paragraph" w:customStyle="1" w:styleId="afffffff0">
    <w:name w:val="Мой"/>
    <w:basedOn w:val="1ffb"/>
    <w:uiPriority w:val="99"/>
    <w:qFormat/>
    <w:pPr>
      <w:ind w:firstLine="708"/>
    </w:pPr>
    <w:rPr>
      <w:color w:val="000000"/>
    </w:rPr>
  </w:style>
  <w:style w:type="paragraph" w:customStyle="1" w:styleId="ConsTitle">
    <w:name w:val="ConsTitle"/>
    <w:uiPriority w:val="99"/>
    <w:qFormat/>
    <w:pPr>
      <w:widowControl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113">
    <w:name w:val="11"/>
    <w:basedOn w:val="1ffb"/>
    <w:uiPriority w:val="99"/>
    <w:qFormat/>
    <w:pPr>
      <w:keepNext/>
      <w:jc w:val="center"/>
    </w:pPr>
    <w:rPr>
      <w:szCs w:val="24"/>
    </w:rPr>
  </w:style>
  <w:style w:type="paragraph" w:customStyle="1" w:styleId="xl80">
    <w:name w:val="xl80"/>
    <w:basedOn w:val="1ffb"/>
    <w:uiPriority w:val="99"/>
    <w:qFormat/>
    <w:pPr>
      <w:spacing w:beforeAutospacing="1" w:afterAutospacing="1"/>
      <w:jc w:val="right"/>
    </w:pPr>
    <w:rPr>
      <w:rFonts w:ascii="Garamond" w:hAnsi="Garamond"/>
      <w:szCs w:val="24"/>
    </w:rPr>
  </w:style>
  <w:style w:type="paragraph" w:customStyle="1" w:styleId="114">
    <w:name w:val="заголовок 11"/>
    <w:basedOn w:val="1ffb"/>
    <w:next w:val="1ffb"/>
    <w:uiPriority w:val="99"/>
    <w:qFormat/>
    <w:pPr>
      <w:keepNext/>
      <w:jc w:val="center"/>
    </w:pPr>
  </w:style>
  <w:style w:type="paragraph" w:customStyle="1" w:styleId="xl28">
    <w:name w:val="xl28"/>
    <w:basedOn w:val="1ffb"/>
    <w:uiPriority w:val="99"/>
    <w:qFormat/>
    <w:pPr>
      <w:pBdr>
        <w:left w:val="single" w:sz="8" w:space="0" w:color="000000"/>
      </w:pBdr>
      <w:spacing w:beforeAutospacing="1" w:afterAutospacing="1"/>
      <w:jc w:val="center"/>
    </w:pPr>
    <w:rPr>
      <w:rFonts w:ascii="Arial Narrow" w:hAnsi="Arial Narrow"/>
      <w:b/>
      <w:bCs/>
      <w:szCs w:val="24"/>
    </w:rPr>
  </w:style>
  <w:style w:type="paragraph" w:styleId="afffa">
    <w:name w:val="Document Map"/>
    <w:basedOn w:val="1ffb"/>
    <w:link w:val="afff9"/>
    <w:semiHidden/>
    <w:qFormat/>
    <w:pPr>
      <w:shd w:val="clear" w:color="auto" w:fill="000080"/>
      <w:spacing w:after="60"/>
    </w:pPr>
    <w:rPr>
      <w:rFonts w:ascii="Tahoma" w:hAnsi="Tahoma" w:cs="Tahoma"/>
      <w:szCs w:val="24"/>
    </w:rPr>
  </w:style>
  <w:style w:type="paragraph" w:customStyle="1" w:styleId="13pt">
    <w:name w:val="Обычный + 13 pt"/>
    <w:basedOn w:val="1ffb"/>
    <w:uiPriority w:val="99"/>
    <w:qFormat/>
    <w:pPr>
      <w:widowControl w:val="0"/>
      <w:shd w:val="clear" w:color="auto" w:fill="FFFFFF"/>
      <w:ind w:left="34"/>
      <w:jc w:val="center"/>
    </w:pPr>
    <w:rPr>
      <w:b/>
      <w:color w:val="000000"/>
      <w:spacing w:val="14"/>
      <w:sz w:val="26"/>
      <w:szCs w:val="26"/>
    </w:rPr>
  </w:style>
  <w:style w:type="paragraph" w:customStyle="1" w:styleId="13pt0">
    <w:name w:val="Основной текст + 13 pt"/>
    <w:basedOn w:val="af"/>
    <w:uiPriority w:val="99"/>
    <w:qFormat/>
    <w:pPr>
      <w:widowControl w:val="0"/>
      <w:shd w:val="clear" w:color="auto" w:fill="FFFFFF"/>
      <w:spacing w:after="0"/>
      <w:ind w:right="312"/>
      <w:jc w:val="center"/>
    </w:pPr>
    <w:rPr>
      <w:b/>
      <w:sz w:val="26"/>
      <w:szCs w:val="26"/>
    </w:rPr>
  </w:style>
  <w:style w:type="paragraph" w:customStyle="1" w:styleId="ListBull1">
    <w:name w:val="ListBull1"/>
    <w:basedOn w:val="1ffb"/>
    <w:uiPriority w:val="99"/>
    <w:qFormat/>
    <w:pPr>
      <w:tabs>
        <w:tab w:val="left" w:pos="0"/>
        <w:tab w:val="left" w:pos="1985"/>
      </w:tabs>
      <w:spacing w:before="60" w:after="40"/>
      <w:ind w:left="1984" w:hanging="425"/>
    </w:pPr>
    <w:rPr>
      <w:szCs w:val="24"/>
    </w:rPr>
  </w:style>
  <w:style w:type="paragraph" w:customStyle="1" w:styleId="afffffff1">
    <w:name w:val="Табличный список"/>
    <w:basedOn w:val="1ffb"/>
    <w:uiPriority w:val="99"/>
    <w:qFormat/>
    <w:pPr>
      <w:tabs>
        <w:tab w:val="left" w:pos="0"/>
      </w:tabs>
    </w:pPr>
    <w:rPr>
      <w:sz w:val="18"/>
      <w:szCs w:val="24"/>
    </w:rPr>
  </w:style>
  <w:style w:type="paragraph" w:customStyle="1" w:styleId="ConsPlusNonformat">
    <w:name w:val="ConsPlusNonformat"/>
    <w:uiPriority w:val="99"/>
    <w:qFormat/>
    <w:pPr>
      <w:widowControl w:val="0"/>
    </w:pPr>
    <w:rPr>
      <w:rFonts w:ascii="Courier New" w:hAnsi="Courier New" w:cs="Courier New"/>
    </w:rPr>
  </w:style>
  <w:style w:type="paragraph" w:customStyle="1" w:styleId="afffffff2">
    <w:name w:val="Стиль"/>
    <w:uiPriority w:val="99"/>
    <w:qFormat/>
    <w:pPr>
      <w:widowControl w:val="0"/>
    </w:pPr>
    <w:rPr>
      <w:rFonts w:ascii="Arial" w:hAnsi="Arial" w:cs="Arial"/>
      <w:sz w:val="24"/>
      <w:szCs w:val="24"/>
    </w:rPr>
  </w:style>
  <w:style w:type="paragraph" w:customStyle="1" w:styleId="afffffff3">
    <w:name w:val="Пункт"/>
    <w:basedOn w:val="1ffb"/>
    <w:uiPriority w:val="99"/>
    <w:qFormat/>
    <w:pPr>
      <w:tabs>
        <w:tab w:val="left" w:pos="1980"/>
      </w:tabs>
      <w:ind w:left="1404" w:hanging="504"/>
    </w:pPr>
  </w:style>
  <w:style w:type="paragraph" w:styleId="afffff5">
    <w:name w:val="No Spacing"/>
    <w:link w:val="afffff4"/>
    <w:qFormat/>
    <w:pPr>
      <w:ind w:firstLine="567"/>
      <w:jc w:val="both"/>
    </w:pPr>
    <w:rPr>
      <w:sz w:val="28"/>
      <w:szCs w:val="28"/>
    </w:rPr>
  </w:style>
  <w:style w:type="paragraph" w:customStyle="1" w:styleId="WW-2">
    <w:name w:val="WW-Основной текст с отступом 2"/>
    <w:basedOn w:val="1ffb"/>
    <w:uiPriority w:val="99"/>
    <w:qFormat/>
    <w:pPr>
      <w:ind w:firstLine="284"/>
    </w:pPr>
    <w:rPr>
      <w:rFonts w:ascii="Arial" w:hAnsi="Arial"/>
      <w:color w:val="000000"/>
      <w:sz w:val="30"/>
      <w:lang w:eastAsia="ar-SA"/>
    </w:rPr>
  </w:style>
  <w:style w:type="paragraph" w:customStyle="1" w:styleId="afffd">
    <w:name w:val="Интек_основ_текст"/>
    <w:basedOn w:val="af"/>
    <w:link w:val="afffc"/>
    <w:qFormat/>
    <w:pPr>
      <w:spacing w:after="0" w:line="360" w:lineRule="exact"/>
      <w:ind w:firstLine="851"/>
    </w:pPr>
    <w:rPr>
      <w:szCs w:val="24"/>
      <w:lang w:eastAsia="ar-SA"/>
    </w:rPr>
  </w:style>
  <w:style w:type="paragraph" w:styleId="affff4">
    <w:name w:val="List Paragraph"/>
    <w:basedOn w:val="1ffb"/>
    <w:link w:val="affff3"/>
    <w:uiPriority w:val="34"/>
    <w:qFormat/>
    <w:pPr>
      <w:ind w:left="720"/>
    </w:pPr>
    <w:rPr>
      <w:rFonts w:eastAsia="Times New Roman"/>
    </w:rPr>
  </w:style>
  <w:style w:type="paragraph" w:customStyle="1" w:styleId="2e">
    <w:name w:val="Заголовок2К"/>
    <w:basedOn w:val="211"/>
    <w:next w:val="1ffb"/>
    <w:link w:val="2d"/>
    <w:qFormat/>
    <w:pPr>
      <w:keepLines/>
      <w:spacing w:before="200" w:after="120" w:line="276" w:lineRule="auto"/>
      <w:jc w:val="left"/>
    </w:pPr>
    <w:rPr>
      <w:bCs/>
      <w:sz w:val="28"/>
      <w:szCs w:val="28"/>
      <w:lang w:eastAsia="en-US"/>
    </w:rPr>
  </w:style>
  <w:style w:type="paragraph" w:customStyle="1" w:styleId="1fff1">
    <w:name w:val="А_Заг_1"/>
    <w:next w:val="1ffb"/>
    <w:uiPriority w:val="99"/>
    <w:qFormat/>
    <w:pPr>
      <w:keepNext/>
      <w:pageBreakBefore/>
      <w:tabs>
        <w:tab w:val="left" w:pos="0"/>
      </w:tabs>
      <w:spacing w:before="120" w:after="360" w:line="276" w:lineRule="auto"/>
      <w:ind w:left="567" w:hanging="567"/>
      <w:outlineLvl w:val="0"/>
    </w:pPr>
    <w:rPr>
      <w:rFonts w:ascii="Verdana" w:hAnsi="Verdana"/>
      <w:b/>
      <w:bCs/>
      <w:sz w:val="24"/>
      <w:szCs w:val="24"/>
      <w:lang w:eastAsia="en-US"/>
    </w:rPr>
  </w:style>
  <w:style w:type="paragraph" w:customStyle="1" w:styleId="2ff">
    <w:name w:val="А_Заг_2"/>
    <w:basedOn w:val="1fff1"/>
    <w:next w:val="1ffb"/>
    <w:uiPriority w:val="99"/>
    <w:qFormat/>
    <w:pPr>
      <w:pageBreakBefore w:val="0"/>
      <w:spacing w:before="360" w:after="120"/>
      <w:ind w:left="992"/>
      <w:outlineLvl w:val="1"/>
    </w:pPr>
    <w:rPr>
      <w:sz w:val="23"/>
      <w:szCs w:val="22"/>
    </w:rPr>
  </w:style>
  <w:style w:type="paragraph" w:customStyle="1" w:styleId="3c">
    <w:name w:val="А_Заг_3"/>
    <w:basedOn w:val="2ff"/>
    <w:next w:val="1ffb"/>
    <w:link w:val="3b"/>
    <w:uiPriority w:val="99"/>
    <w:qFormat/>
    <w:pPr>
      <w:outlineLvl w:val="2"/>
    </w:pPr>
    <w:rPr>
      <w:sz w:val="22"/>
    </w:rPr>
  </w:style>
  <w:style w:type="paragraph" w:customStyle="1" w:styleId="4a">
    <w:name w:val="А_Заг_4"/>
    <w:next w:val="1ffb"/>
    <w:uiPriority w:val="99"/>
    <w:qFormat/>
    <w:pPr>
      <w:keepNext/>
      <w:tabs>
        <w:tab w:val="left" w:pos="0"/>
        <w:tab w:val="left" w:pos="1209"/>
      </w:tabs>
      <w:spacing w:before="360" w:after="120" w:line="276" w:lineRule="auto"/>
      <w:ind w:left="1209" w:hanging="360"/>
      <w:outlineLvl w:val="3"/>
    </w:pPr>
    <w:rPr>
      <w:rFonts w:ascii="Verdana" w:hAnsi="Verdana"/>
      <w:b/>
      <w:bCs/>
      <w:iCs/>
      <w:sz w:val="21"/>
      <w:lang w:eastAsia="en-US"/>
    </w:rPr>
  </w:style>
  <w:style w:type="paragraph" w:customStyle="1" w:styleId="57">
    <w:name w:val="А_Заг_5"/>
    <w:next w:val="1ffb"/>
    <w:uiPriority w:val="99"/>
    <w:qFormat/>
    <w:pPr>
      <w:tabs>
        <w:tab w:val="left" w:pos="0"/>
        <w:tab w:val="left" w:pos="1209"/>
      </w:tabs>
      <w:spacing w:before="360" w:after="120" w:line="276" w:lineRule="auto"/>
      <w:ind w:left="1209" w:hanging="1276"/>
      <w:outlineLvl w:val="4"/>
    </w:pPr>
    <w:rPr>
      <w:rFonts w:ascii="Verdana" w:hAnsi="Verdana"/>
      <w:b/>
      <w:bCs/>
      <w:iCs/>
      <w:szCs w:val="19"/>
      <w:lang w:eastAsia="en-US"/>
    </w:rPr>
  </w:style>
  <w:style w:type="paragraph" w:customStyle="1" w:styleId="1d">
    <w:name w:val="А_Марк_1"/>
    <w:link w:val="1c"/>
    <w:uiPriority w:val="99"/>
    <w:qFormat/>
    <w:pPr>
      <w:tabs>
        <w:tab w:val="left" w:pos="0"/>
      </w:tabs>
      <w:spacing w:before="60" w:after="60" w:line="276" w:lineRule="auto"/>
      <w:ind w:left="1287" w:hanging="360"/>
      <w:jc w:val="both"/>
    </w:pPr>
    <w:rPr>
      <w:rFonts w:ascii="Verdana" w:eastAsia="Arial Unicode MS" w:hAnsi="Verdana"/>
      <w:szCs w:val="24"/>
    </w:rPr>
  </w:style>
  <w:style w:type="paragraph" w:customStyle="1" w:styleId="2f0">
    <w:name w:val="А_Марк_2"/>
    <w:basedOn w:val="1d"/>
    <w:link w:val="2f"/>
    <w:uiPriority w:val="99"/>
    <w:qFormat/>
    <w:pPr>
      <w:ind w:left="1560" w:hanging="426"/>
    </w:pPr>
  </w:style>
  <w:style w:type="paragraph" w:customStyle="1" w:styleId="2f2">
    <w:name w:val="А_Лит_2"/>
    <w:basedOn w:val="2f0"/>
    <w:link w:val="2f1"/>
    <w:uiPriority w:val="99"/>
    <w:qFormat/>
    <w:pPr>
      <w:ind w:left="1418" w:hanging="425"/>
    </w:pPr>
  </w:style>
  <w:style w:type="paragraph" w:customStyle="1" w:styleId="3e">
    <w:name w:val="А_Марк_3"/>
    <w:basedOn w:val="2f0"/>
    <w:link w:val="3d"/>
    <w:uiPriority w:val="99"/>
    <w:qFormat/>
    <w:pPr>
      <w:ind w:left="1843" w:hanging="425"/>
    </w:pPr>
  </w:style>
  <w:style w:type="paragraph" w:customStyle="1" w:styleId="affff0">
    <w:name w:val="А_Абзац_список"/>
    <w:basedOn w:val="1ffb"/>
    <w:next w:val="1ffb"/>
    <w:link w:val="affff"/>
    <w:qFormat/>
    <w:pPr>
      <w:keepNext/>
      <w:spacing w:before="120" w:after="120" w:line="276" w:lineRule="auto"/>
    </w:pPr>
    <w:rPr>
      <w:rFonts w:ascii="Verdana" w:hAnsi="Verdana"/>
    </w:rPr>
  </w:style>
  <w:style w:type="paragraph" w:customStyle="1" w:styleId="affff2">
    <w:name w:val="А_Абзац"/>
    <w:basedOn w:val="1ffb"/>
    <w:link w:val="affff1"/>
    <w:qFormat/>
    <w:pPr>
      <w:spacing w:before="120" w:after="120" w:line="276" w:lineRule="auto"/>
    </w:pPr>
    <w:rPr>
      <w:rFonts w:ascii="Verdana" w:hAnsi="Verdana"/>
      <w:lang w:eastAsia="en-US"/>
    </w:rPr>
  </w:style>
  <w:style w:type="paragraph" w:customStyle="1" w:styleId="1H11ch">
    <w:name w:val="Стиль Заголовок 1H1Заголов1chГлава(раздел) + По левому краю"/>
    <w:basedOn w:val="111"/>
    <w:uiPriority w:val="99"/>
    <w:qFormat/>
    <w:pPr>
      <w:keepNext w:val="0"/>
      <w:pageBreakBefore/>
      <w:tabs>
        <w:tab w:val="left" w:pos="403"/>
        <w:tab w:val="left" w:pos="720"/>
      </w:tabs>
      <w:spacing w:line="360" w:lineRule="auto"/>
      <w:ind w:left="720" w:hanging="360"/>
    </w:pPr>
    <w:rPr>
      <w:rFonts w:ascii="Times New Roman" w:hAnsi="Times New Roman" w:cs="Times New Roman"/>
      <w:caps/>
      <w:sz w:val="28"/>
      <w:szCs w:val="20"/>
      <w:lang w:eastAsia="en-US"/>
    </w:rPr>
  </w:style>
  <w:style w:type="paragraph" w:customStyle="1" w:styleId="2ff0">
    <w:name w:val="Указатель2"/>
    <w:basedOn w:val="afffffa"/>
    <w:qFormat/>
  </w:style>
  <w:style w:type="paragraph" w:customStyle="1" w:styleId="3fc">
    <w:name w:val="Указатель3"/>
    <w:basedOn w:val="afffffa"/>
    <w:qFormat/>
  </w:style>
  <w:style w:type="paragraph" w:customStyle="1" w:styleId="indexheading2">
    <w:name w:val="index heading2"/>
    <w:basedOn w:val="afffffa"/>
    <w:qFormat/>
  </w:style>
  <w:style w:type="paragraph" w:customStyle="1" w:styleId="indexheading3">
    <w:name w:val="index heading3"/>
    <w:basedOn w:val="afffffa"/>
    <w:qFormat/>
  </w:style>
  <w:style w:type="paragraph" w:styleId="afffffff4">
    <w:name w:val="TOC Heading"/>
    <w:basedOn w:val="111"/>
    <w:next w:val="1ffb"/>
    <w:uiPriority w:val="39"/>
    <w:unhideWhenUsed/>
    <w:qFormat/>
    <w:pPr>
      <w:keepLines/>
      <w:spacing w:before="480" w:after="0" w:line="276" w:lineRule="auto"/>
      <w:outlineLvl w:val="9"/>
    </w:pPr>
    <w:rPr>
      <w:rFonts w:ascii="Calibri Light" w:hAnsi="Calibri Light" w:cs="Times New Roman"/>
      <w:color w:val="2E74B5"/>
      <w:sz w:val="28"/>
      <w:szCs w:val="28"/>
    </w:rPr>
  </w:style>
  <w:style w:type="paragraph" w:styleId="afffffff5">
    <w:name w:val="Revision"/>
    <w:uiPriority w:val="99"/>
    <w:semiHidden/>
    <w:qFormat/>
    <w:rPr>
      <w:sz w:val="24"/>
      <w:szCs w:val="24"/>
    </w:rPr>
  </w:style>
  <w:style w:type="paragraph" w:customStyle="1" w:styleId="affff6">
    <w:name w:val="_Основной с красной строки"/>
    <w:basedOn w:val="1ffb"/>
    <w:link w:val="affff5"/>
    <w:qFormat/>
    <w:pPr>
      <w:spacing w:line="360" w:lineRule="exact"/>
      <w:ind w:firstLine="709"/>
    </w:pPr>
  </w:style>
  <w:style w:type="paragraph" w:customStyle="1" w:styleId="phBullet">
    <w:name w:val="ph_Bullet Знак"/>
    <w:basedOn w:val="1ffb"/>
    <w:uiPriority w:val="99"/>
    <w:qFormat/>
    <w:pPr>
      <w:tabs>
        <w:tab w:val="left" w:pos="1571"/>
      </w:tabs>
      <w:spacing w:line="360" w:lineRule="auto"/>
      <w:ind w:left="1571" w:hanging="358"/>
    </w:pPr>
    <w:rPr>
      <w:szCs w:val="24"/>
    </w:rPr>
  </w:style>
  <w:style w:type="paragraph" w:customStyle="1" w:styleId="2ff1">
    <w:name w:val="Уровень 2"/>
    <w:basedOn w:val="1ffb"/>
    <w:uiPriority w:val="99"/>
    <w:qFormat/>
    <w:pPr>
      <w:tabs>
        <w:tab w:val="left" w:pos="1440"/>
      </w:tabs>
      <w:ind w:left="1077" w:hanging="357"/>
      <w:outlineLvl w:val="1"/>
    </w:pPr>
    <w:rPr>
      <w:rFonts w:ascii="Calibri" w:hAnsi="Calibri"/>
      <w:b/>
      <w:sz w:val="22"/>
      <w:szCs w:val="22"/>
    </w:rPr>
  </w:style>
  <w:style w:type="paragraph" w:customStyle="1" w:styleId="3fd">
    <w:name w:val="Уровень 3"/>
    <w:basedOn w:val="1ffb"/>
    <w:uiPriority w:val="99"/>
    <w:qFormat/>
    <w:pPr>
      <w:tabs>
        <w:tab w:val="left" w:pos="2160"/>
      </w:tabs>
      <w:ind w:left="2160" w:hanging="360"/>
      <w:outlineLvl w:val="2"/>
    </w:pPr>
    <w:rPr>
      <w:rFonts w:ascii="Calibri" w:hAnsi="Calibri"/>
      <w:b/>
      <w:sz w:val="22"/>
      <w:szCs w:val="22"/>
    </w:rPr>
  </w:style>
  <w:style w:type="paragraph" w:customStyle="1" w:styleId="3f0">
    <w:name w:val="Уровень 3 с подпунктами"/>
    <w:basedOn w:val="1ffb"/>
    <w:link w:val="3f"/>
    <w:uiPriority w:val="99"/>
    <w:qFormat/>
    <w:pPr>
      <w:tabs>
        <w:tab w:val="left" w:pos="2880"/>
      </w:tabs>
      <w:ind w:left="2880" w:hanging="360"/>
      <w:outlineLvl w:val="3"/>
    </w:pPr>
    <w:rPr>
      <w:rFonts w:ascii="Calibri" w:hAnsi="Calibri"/>
      <w:b/>
      <w:sz w:val="22"/>
      <w:szCs w:val="22"/>
    </w:rPr>
  </w:style>
  <w:style w:type="paragraph" w:customStyle="1" w:styleId="58">
    <w:name w:val="Уровень 5"/>
    <w:basedOn w:val="1ffb"/>
    <w:uiPriority w:val="99"/>
    <w:qFormat/>
    <w:pPr>
      <w:tabs>
        <w:tab w:val="left" w:pos="3600"/>
      </w:tabs>
      <w:ind w:left="3958" w:hanging="3249"/>
      <w:outlineLvl w:val="4"/>
    </w:pPr>
    <w:rPr>
      <w:rFonts w:ascii="Calibri" w:hAnsi="Calibri"/>
      <w:b/>
      <w:sz w:val="22"/>
      <w:szCs w:val="22"/>
    </w:rPr>
  </w:style>
  <w:style w:type="paragraph" w:customStyle="1" w:styleId="1f">
    <w:name w:val="Текст Основной 1"/>
    <w:basedOn w:val="1ffb"/>
    <w:link w:val="1e"/>
    <w:qFormat/>
    <w:pPr>
      <w:spacing w:after="200"/>
      <w:ind w:firstLine="851"/>
    </w:pPr>
    <w:rPr>
      <w:rFonts w:eastAsia="Calibri"/>
      <w:szCs w:val="22"/>
      <w:lang w:eastAsia="en-US"/>
    </w:rPr>
  </w:style>
  <w:style w:type="paragraph" w:customStyle="1" w:styleId="affff8">
    <w:name w:val="А_Рис_подпись"/>
    <w:next w:val="affff2"/>
    <w:link w:val="affff7"/>
    <w:qFormat/>
    <w:pPr>
      <w:spacing w:after="240"/>
      <w:jc w:val="center"/>
    </w:pPr>
    <w:rPr>
      <w:rFonts w:ascii="Verdana" w:hAnsi="Verdana"/>
      <w:b/>
      <w:sz w:val="18"/>
      <w:szCs w:val="18"/>
    </w:rPr>
  </w:style>
  <w:style w:type="paragraph" w:customStyle="1" w:styleId="1f1">
    <w:name w:val="А_Нум_осн_1"/>
    <w:basedOn w:val="1ffb"/>
    <w:link w:val="1f0"/>
    <w:uiPriority w:val="99"/>
    <w:qFormat/>
    <w:pPr>
      <w:tabs>
        <w:tab w:val="left" w:pos="0"/>
      </w:tabs>
      <w:spacing w:before="60" w:after="60" w:line="276" w:lineRule="auto"/>
      <w:ind w:left="1134" w:hanging="567"/>
    </w:pPr>
    <w:rPr>
      <w:rFonts w:ascii="Verdana" w:eastAsia="Arial Unicode MS" w:hAnsi="Verdana"/>
    </w:rPr>
  </w:style>
  <w:style w:type="paragraph" w:customStyle="1" w:styleId="63">
    <w:name w:val="А_Заг_6"/>
    <w:next w:val="affff2"/>
    <w:uiPriority w:val="99"/>
    <w:qFormat/>
    <w:pPr>
      <w:keepNext/>
      <w:spacing w:before="360" w:after="120" w:line="276" w:lineRule="auto"/>
      <w:ind w:left="2410" w:hanging="1701"/>
      <w:outlineLvl w:val="5"/>
    </w:pPr>
    <w:rPr>
      <w:rFonts w:ascii="Verdana" w:hAnsi="Verdana"/>
      <w:b/>
      <w:bCs/>
      <w:iCs/>
      <w:szCs w:val="19"/>
      <w:lang w:eastAsia="en-US"/>
    </w:rPr>
  </w:style>
  <w:style w:type="paragraph" w:customStyle="1" w:styleId="3fe">
    <w:name w:val="А_Нум_осн_3"/>
    <w:basedOn w:val="1f1"/>
    <w:uiPriority w:val="99"/>
    <w:qFormat/>
    <w:pPr>
      <w:tabs>
        <w:tab w:val="left" w:pos="1492"/>
      </w:tabs>
      <w:ind w:left="2160" w:hanging="360"/>
    </w:pPr>
  </w:style>
  <w:style w:type="paragraph" w:customStyle="1" w:styleId="affffa">
    <w:name w:val="А_Рис_карт"/>
    <w:basedOn w:val="affff8"/>
    <w:next w:val="affff2"/>
    <w:link w:val="affff9"/>
    <w:qFormat/>
    <w:pPr>
      <w:keepNext/>
      <w:spacing w:before="360" w:after="120"/>
    </w:pPr>
  </w:style>
  <w:style w:type="paragraph" w:customStyle="1" w:styleId="2ff2">
    <w:name w:val="А_Нум_осн_2"/>
    <w:basedOn w:val="1ffb"/>
    <w:uiPriority w:val="99"/>
    <w:qFormat/>
    <w:pPr>
      <w:tabs>
        <w:tab w:val="left" w:pos="0"/>
      </w:tabs>
      <w:spacing w:before="60" w:after="60" w:line="276" w:lineRule="auto"/>
      <w:ind w:left="1701" w:hanging="567"/>
    </w:pPr>
    <w:rPr>
      <w:rFonts w:ascii="Verdana" w:eastAsia="Calibri" w:hAnsi="Verdana"/>
      <w:lang w:eastAsia="en-US"/>
    </w:rPr>
  </w:style>
  <w:style w:type="paragraph" w:customStyle="1" w:styleId="4b">
    <w:name w:val="А_Марк_4"/>
    <w:uiPriority w:val="99"/>
    <w:qFormat/>
    <w:pPr>
      <w:spacing w:before="60" w:after="60" w:line="276" w:lineRule="auto"/>
      <w:ind w:left="2268" w:hanging="425"/>
    </w:pPr>
    <w:rPr>
      <w:rFonts w:ascii="Verdana" w:eastAsia="Arial Unicode MS" w:hAnsi="Verdana"/>
      <w:szCs w:val="24"/>
    </w:rPr>
  </w:style>
  <w:style w:type="paragraph" w:customStyle="1" w:styleId="4c">
    <w:name w:val="А_Нум_осн_4"/>
    <w:uiPriority w:val="99"/>
    <w:qFormat/>
    <w:pPr>
      <w:tabs>
        <w:tab w:val="left" w:pos="0"/>
      </w:tabs>
      <w:spacing w:before="60" w:after="60" w:line="276" w:lineRule="auto"/>
      <w:ind w:left="2835" w:hanging="567"/>
    </w:pPr>
    <w:rPr>
      <w:rFonts w:ascii="Verdana" w:eastAsia="Arial Unicode MS" w:hAnsi="Verdana"/>
      <w:szCs w:val="28"/>
    </w:rPr>
  </w:style>
  <w:style w:type="paragraph" w:customStyle="1" w:styleId="affffc">
    <w:name w:val="А_Код"/>
    <w:basedOn w:val="1ffb"/>
    <w:link w:val="affffb"/>
    <w:qFormat/>
    <w:rPr>
      <w:rFonts w:ascii="Courier New" w:eastAsia="Calibri" w:hAnsi="Courier New" w:cs="Courier New"/>
      <w:lang w:eastAsia="en-US"/>
    </w:rPr>
  </w:style>
  <w:style w:type="paragraph" w:customStyle="1" w:styleId="affffe">
    <w:name w:val="А_Табл_заг"/>
    <w:basedOn w:val="1ffb"/>
    <w:next w:val="1ffb"/>
    <w:link w:val="affffd"/>
    <w:qFormat/>
    <w:pPr>
      <w:keepNext/>
      <w:spacing w:before="20" w:after="20" w:line="276" w:lineRule="auto"/>
      <w:contextualSpacing/>
      <w:jc w:val="center"/>
    </w:pPr>
    <w:rPr>
      <w:rFonts w:ascii="Verdana" w:hAnsi="Verdana"/>
      <w:b/>
      <w:sz w:val="18"/>
      <w:szCs w:val="18"/>
    </w:rPr>
  </w:style>
  <w:style w:type="paragraph" w:customStyle="1" w:styleId="afffff0">
    <w:name w:val="А_Прил"/>
    <w:basedOn w:val="1fff1"/>
    <w:next w:val="affff2"/>
    <w:link w:val="afffff"/>
    <w:qFormat/>
    <w:pPr>
      <w:tabs>
        <w:tab w:val="clear" w:pos="0"/>
      </w:tabs>
      <w:spacing w:before="0" w:after="120" w:line="240" w:lineRule="auto"/>
      <w:ind w:left="0" w:firstLine="0"/>
      <w:jc w:val="center"/>
    </w:pPr>
  </w:style>
  <w:style w:type="paragraph" w:customStyle="1" w:styleId="afffffff6">
    <w:name w:val="Интек_маркер_список"/>
    <w:basedOn w:val="ad"/>
    <w:uiPriority w:val="99"/>
    <w:qFormat/>
    <w:pPr>
      <w:tabs>
        <w:tab w:val="left" w:pos="1018"/>
      </w:tabs>
      <w:spacing w:before="120" w:after="120" w:line="360" w:lineRule="exact"/>
      <w:ind w:left="1018" w:hanging="357"/>
    </w:pPr>
    <w:rPr>
      <w:szCs w:val="24"/>
      <w:lang w:eastAsia="ar-SA"/>
    </w:rPr>
  </w:style>
  <w:style w:type="paragraph" w:customStyle="1" w:styleId="afffffff7">
    <w:name w:val="Содержимое таблицы"/>
    <w:basedOn w:val="1ffb"/>
    <w:uiPriority w:val="99"/>
    <w:qFormat/>
  </w:style>
  <w:style w:type="paragraph" w:customStyle="1" w:styleId="phnormal0">
    <w:name w:val="ph_normal"/>
    <w:basedOn w:val="1ffb"/>
    <w:link w:val="phnormal"/>
    <w:qFormat/>
    <w:pPr>
      <w:spacing w:line="360" w:lineRule="auto"/>
      <w:ind w:right="170" w:firstLine="720"/>
    </w:pPr>
  </w:style>
  <w:style w:type="paragraph" w:customStyle="1" w:styleId="1f2">
    <w:name w:val="Текст концевой сноски1"/>
    <w:basedOn w:val="1ffb"/>
    <w:link w:val="afffff1"/>
    <w:unhideWhenUsed/>
    <w:qFormat/>
  </w:style>
  <w:style w:type="paragraph" w:customStyle="1" w:styleId="msonormal0">
    <w:name w:val="msonormal"/>
    <w:basedOn w:val="1ffb"/>
    <w:uiPriority w:val="99"/>
    <w:qFormat/>
    <w:pPr>
      <w:spacing w:beforeAutospacing="1" w:afterAutospacing="1"/>
    </w:pPr>
    <w:rPr>
      <w:szCs w:val="24"/>
    </w:rPr>
  </w:style>
  <w:style w:type="paragraph" w:customStyle="1" w:styleId="xl64">
    <w:name w:val="xl64"/>
    <w:basedOn w:val="1ffb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bCs/>
      <w:szCs w:val="24"/>
    </w:rPr>
  </w:style>
  <w:style w:type="paragraph" w:customStyle="1" w:styleId="xl65">
    <w:name w:val="xl65"/>
    <w:basedOn w:val="1ffb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Cs w:val="24"/>
    </w:rPr>
  </w:style>
  <w:style w:type="paragraph" w:customStyle="1" w:styleId="xl66">
    <w:name w:val="xl66"/>
    <w:basedOn w:val="1ffb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color w:val="000000"/>
      <w:szCs w:val="24"/>
    </w:rPr>
  </w:style>
  <w:style w:type="paragraph" w:customStyle="1" w:styleId="xl67">
    <w:name w:val="xl67"/>
    <w:basedOn w:val="1ffb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Cs w:val="24"/>
    </w:rPr>
  </w:style>
  <w:style w:type="paragraph" w:customStyle="1" w:styleId="xl68">
    <w:name w:val="xl68"/>
    <w:basedOn w:val="1ffb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bCs/>
      <w:szCs w:val="24"/>
    </w:rPr>
  </w:style>
  <w:style w:type="paragraph" w:customStyle="1" w:styleId="xl69">
    <w:name w:val="xl69"/>
    <w:basedOn w:val="1ffb"/>
    <w:uiPriority w:val="99"/>
    <w:qFormat/>
    <w:pPr>
      <w:spacing w:beforeAutospacing="1" w:afterAutospacing="1"/>
      <w:jc w:val="center"/>
    </w:pPr>
    <w:rPr>
      <w:szCs w:val="24"/>
    </w:rPr>
  </w:style>
  <w:style w:type="paragraph" w:customStyle="1" w:styleId="xl70">
    <w:name w:val="xl70"/>
    <w:basedOn w:val="1ffb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Cs w:val="24"/>
    </w:rPr>
  </w:style>
  <w:style w:type="paragraph" w:customStyle="1" w:styleId="xl71">
    <w:name w:val="xl71"/>
    <w:basedOn w:val="1ffb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color w:val="000000"/>
      <w:szCs w:val="24"/>
    </w:rPr>
  </w:style>
  <w:style w:type="paragraph" w:customStyle="1" w:styleId="xl72">
    <w:name w:val="xl72"/>
    <w:basedOn w:val="1ffb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color w:val="000000"/>
      <w:szCs w:val="24"/>
    </w:rPr>
  </w:style>
  <w:style w:type="paragraph" w:customStyle="1" w:styleId="xl73">
    <w:name w:val="xl73"/>
    <w:basedOn w:val="1ffb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bCs/>
      <w:szCs w:val="24"/>
    </w:rPr>
  </w:style>
  <w:style w:type="paragraph" w:customStyle="1" w:styleId="xl74">
    <w:name w:val="xl74"/>
    <w:basedOn w:val="1ffb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bCs/>
      <w:szCs w:val="24"/>
    </w:rPr>
  </w:style>
  <w:style w:type="paragraph" w:customStyle="1" w:styleId="xl75">
    <w:name w:val="xl75"/>
    <w:basedOn w:val="1ffb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bCs/>
      <w:color w:val="000000"/>
      <w:szCs w:val="24"/>
    </w:rPr>
  </w:style>
  <w:style w:type="paragraph" w:customStyle="1" w:styleId="xl76">
    <w:name w:val="xl76"/>
    <w:basedOn w:val="1ffb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bCs/>
      <w:color w:val="000000"/>
      <w:szCs w:val="24"/>
    </w:rPr>
  </w:style>
  <w:style w:type="paragraph" w:customStyle="1" w:styleId="xl77">
    <w:name w:val="xl77"/>
    <w:basedOn w:val="1ffb"/>
    <w:uiPriority w:val="99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bCs/>
      <w:szCs w:val="24"/>
    </w:rPr>
  </w:style>
  <w:style w:type="paragraph" w:customStyle="1" w:styleId="xl78">
    <w:name w:val="xl78"/>
    <w:basedOn w:val="1ffb"/>
    <w:uiPriority w:val="99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b/>
      <w:bCs/>
      <w:szCs w:val="24"/>
    </w:rPr>
  </w:style>
  <w:style w:type="paragraph" w:customStyle="1" w:styleId="afffff3">
    <w:name w:val="Название Подсистемы"/>
    <w:basedOn w:val="1ffb"/>
    <w:next w:val="1ffb"/>
    <w:link w:val="afffff2"/>
    <w:qFormat/>
    <w:pPr>
      <w:spacing w:before="120"/>
      <w:contextualSpacing/>
      <w:jc w:val="center"/>
    </w:pPr>
    <w:rPr>
      <w:rFonts w:eastAsia="Calibri"/>
      <w:caps/>
      <w:sz w:val="32"/>
      <w:szCs w:val="32"/>
    </w:rPr>
  </w:style>
  <w:style w:type="paragraph" w:customStyle="1" w:styleId="1fff2">
    <w:name w:val="Без интервала1"/>
    <w:uiPriority w:val="99"/>
    <w:qFormat/>
    <w:pPr>
      <w:spacing w:line="100" w:lineRule="atLeast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-0">
    <w:name w:val="Маркировка -"/>
    <w:basedOn w:val="1ffb"/>
    <w:link w:val="-"/>
    <w:uiPriority w:val="99"/>
    <w:qFormat/>
    <w:pPr>
      <w:tabs>
        <w:tab w:val="left" w:pos="0"/>
        <w:tab w:val="left" w:pos="1134"/>
      </w:tabs>
      <w:ind w:left="1070" w:hanging="360"/>
    </w:pPr>
    <w:rPr>
      <w:szCs w:val="24"/>
      <w:lang w:eastAsia="en-US"/>
    </w:rPr>
  </w:style>
  <w:style w:type="paragraph" w:customStyle="1" w:styleId="00">
    <w:name w:val="Стиль Основной текст с отступом + Перед:  0 пт"/>
    <w:basedOn w:val="ad"/>
    <w:link w:val="0"/>
    <w:qFormat/>
    <w:pPr>
      <w:ind w:firstLine="109"/>
    </w:pPr>
    <w:rPr>
      <w:rFonts w:eastAsia="Calibri"/>
      <w:lang w:eastAsia="en-US"/>
    </w:rPr>
  </w:style>
  <w:style w:type="paragraph" w:customStyle="1" w:styleId="2f4">
    <w:name w:val="Основной текст (2)"/>
    <w:basedOn w:val="1ffb"/>
    <w:link w:val="2f3"/>
    <w:qFormat/>
    <w:pPr>
      <w:widowControl w:val="0"/>
      <w:shd w:val="clear" w:color="auto" w:fill="FFFFFF"/>
      <w:spacing w:after="240" w:line="240" w:lineRule="atLeast"/>
      <w:jc w:val="center"/>
    </w:pPr>
    <w:rPr>
      <w:b/>
      <w:bCs/>
      <w:sz w:val="27"/>
      <w:szCs w:val="27"/>
    </w:rPr>
  </w:style>
  <w:style w:type="paragraph" w:customStyle="1" w:styleId="afffffff8">
    <w:name w:val="Нумерованный список основной"/>
    <w:basedOn w:val="211"/>
    <w:uiPriority w:val="99"/>
    <w:qFormat/>
    <w:pPr>
      <w:tabs>
        <w:tab w:val="left" w:pos="0"/>
      </w:tabs>
      <w:spacing w:after="0"/>
      <w:ind w:left="1224" w:hanging="504"/>
      <w:jc w:val="left"/>
    </w:pPr>
    <w:rPr>
      <w:bCs/>
      <w:sz w:val="28"/>
      <w:szCs w:val="32"/>
      <w:lang w:eastAsia="en-US"/>
    </w:rPr>
  </w:style>
  <w:style w:type="paragraph" w:customStyle="1" w:styleId="2ff3">
    <w:name w:val="заг2"/>
    <w:basedOn w:val="1ffb"/>
    <w:uiPriority w:val="99"/>
    <w:qFormat/>
    <w:pPr>
      <w:tabs>
        <w:tab w:val="left" w:pos="0"/>
        <w:tab w:val="left" w:pos="792"/>
      </w:tabs>
      <w:spacing w:before="120" w:line="360" w:lineRule="auto"/>
      <w:ind w:left="792" w:hanging="432"/>
      <w:outlineLvl w:val="1"/>
    </w:pPr>
    <w:rPr>
      <w:b/>
      <w:szCs w:val="24"/>
    </w:rPr>
  </w:style>
  <w:style w:type="paragraph" w:customStyle="1" w:styleId="1fff3">
    <w:name w:val="заг1"/>
    <w:basedOn w:val="1ffb"/>
    <w:uiPriority w:val="99"/>
    <w:qFormat/>
    <w:pPr>
      <w:tabs>
        <w:tab w:val="left" w:pos="360"/>
      </w:tabs>
      <w:spacing w:before="120" w:after="120" w:line="360" w:lineRule="auto"/>
      <w:ind w:left="360" w:hanging="360"/>
      <w:outlineLvl w:val="0"/>
    </w:pPr>
    <w:rPr>
      <w:b/>
      <w:szCs w:val="24"/>
    </w:rPr>
  </w:style>
  <w:style w:type="paragraph" w:customStyle="1" w:styleId="3ff">
    <w:name w:val="Заг3"/>
    <w:basedOn w:val="1ffb"/>
    <w:uiPriority w:val="99"/>
    <w:qFormat/>
    <w:pPr>
      <w:tabs>
        <w:tab w:val="left" w:pos="1080"/>
      </w:tabs>
      <w:spacing w:line="360" w:lineRule="auto"/>
      <w:ind w:left="864" w:hanging="504"/>
      <w:outlineLvl w:val="0"/>
    </w:pPr>
    <w:rPr>
      <w:b/>
      <w:szCs w:val="24"/>
    </w:rPr>
  </w:style>
  <w:style w:type="paragraph" w:customStyle="1" w:styleId="afffff7">
    <w:name w:val="Маркировка О"/>
    <w:basedOn w:val="-0"/>
    <w:link w:val="afffff6"/>
    <w:uiPriority w:val="99"/>
    <w:qFormat/>
    <w:pPr>
      <w:tabs>
        <w:tab w:val="clear" w:pos="1134"/>
        <w:tab w:val="left" w:pos="1418"/>
      </w:tabs>
      <w:ind w:left="1702" w:hanging="284"/>
    </w:pPr>
    <w:rPr>
      <w:rFonts w:eastAsia="Calibri"/>
      <w:szCs w:val="20"/>
    </w:rPr>
  </w:style>
  <w:style w:type="paragraph" w:customStyle="1" w:styleId="Normalunindented">
    <w:name w:val="Normal unindented"/>
    <w:qFormat/>
    <w:pPr>
      <w:spacing w:before="120" w:after="120" w:line="276" w:lineRule="auto"/>
      <w:jc w:val="both"/>
    </w:pPr>
    <w:rPr>
      <w:sz w:val="22"/>
      <w:szCs w:val="22"/>
    </w:rPr>
  </w:style>
  <w:style w:type="paragraph" w:customStyle="1" w:styleId="afffffff9">
    <w:name w:val="Список_Марк"/>
    <w:basedOn w:val="ConsNonformat"/>
    <w:next w:val="ConsNonformat"/>
    <w:uiPriority w:val="99"/>
    <w:qFormat/>
    <w:pPr>
      <w:widowControl/>
      <w:tabs>
        <w:tab w:val="left" w:pos="0"/>
      </w:tabs>
      <w:spacing w:line="360" w:lineRule="auto"/>
      <w:ind w:right="0" w:hanging="360"/>
      <w:contextualSpacing/>
      <w:jc w:val="both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formattext">
    <w:name w:val="formattext"/>
    <w:basedOn w:val="affffff7"/>
    <w:qFormat/>
    <w:pPr>
      <w:spacing w:beforeAutospacing="1" w:afterAutospacing="1"/>
    </w:pPr>
    <w:rPr>
      <w:rFonts w:ascii="Times New Roman" w:hAnsi="Times New Roman"/>
      <w:szCs w:val="24"/>
    </w:rPr>
  </w:style>
  <w:style w:type="paragraph" w:customStyle="1" w:styleId="sourcetag">
    <w:name w:val="source__tag"/>
    <w:basedOn w:val="1ffb"/>
    <w:qFormat/>
    <w:pPr>
      <w:spacing w:before="280" w:after="280"/>
    </w:pPr>
    <w:rPr>
      <w:rFonts w:eastAsia="Times New Roman"/>
      <w:szCs w:val="24"/>
    </w:rPr>
  </w:style>
  <w:style w:type="paragraph" w:customStyle="1" w:styleId="Standard">
    <w:name w:val="Standard"/>
    <w:qFormat/>
    <w:pPr>
      <w:spacing w:after="200" w:line="276" w:lineRule="auto"/>
    </w:pPr>
    <w:rPr>
      <w:rFonts w:asciiTheme="minorHAnsi" w:eastAsia="SimSun" w:hAnsiTheme="minorHAnsi" w:cs="F"/>
      <w:sz w:val="22"/>
      <w:szCs w:val="22"/>
    </w:rPr>
  </w:style>
  <w:style w:type="paragraph" w:customStyle="1" w:styleId="2f6">
    <w:name w:val="Нижний колонтитул2"/>
    <w:basedOn w:val="a"/>
    <w:link w:val="2f5"/>
    <w:uiPriority w:val="99"/>
    <w:qFormat/>
    <w:pPr>
      <w:tabs>
        <w:tab w:val="center" w:pos="4320"/>
        <w:tab w:val="right" w:pos="8640"/>
      </w:tabs>
      <w:spacing w:before="40" w:after="40"/>
      <w:jc w:val="right"/>
    </w:pPr>
    <w:rPr>
      <w:rFonts w:asciiTheme="minorHAnsi" w:eastAsiaTheme="minorHAnsi" w:hAnsiTheme="minorHAnsi" w:cs="Times New Roman"/>
      <w:lang w:eastAsia="en-US"/>
    </w:rPr>
  </w:style>
  <w:style w:type="paragraph" w:customStyle="1" w:styleId="caption111">
    <w:name w:val="caption111"/>
    <w:basedOn w:val="a"/>
    <w:next w:val="a"/>
    <w:link w:val="afffff8"/>
    <w:qFormat/>
    <w:pPr>
      <w:spacing w:after="80"/>
      <w:jc w:val="center"/>
    </w:pPr>
    <w:rPr>
      <w:b/>
      <w:sz w:val="24"/>
    </w:rPr>
  </w:style>
  <w:style w:type="paragraph" w:customStyle="1" w:styleId="2f8">
    <w:name w:val="Верхний колонтитул2"/>
    <w:basedOn w:val="a"/>
    <w:link w:val="2f7"/>
    <w:uiPriority w:val="99"/>
    <w:qFormat/>
    <w:pPr>
      <w:tabs>
        <w:tab w:val="center" w:pos="4677"/>
        <w:tab w:val="right" w:pos="9355"/>
      </w:tabs>
      <w:spacing w:after="80"/>
    </w:pPr>
    <w:rPr>
      <w:rFonts w:asciiTheme="minorHAnsi" w:eastAsiaTheme="minorHAnsi" w:hAnsiTheme="minorHAnsi" w:cs="Times New Roman"/>
      <w:sz w:val="24"/>
      <w:szCs w:val="22"/>
      <w:lang w:eastAsia="en-US"/>
    </w:rPr>
  </w:style>
  <w:style w:type="paragraph" w:customStyle="1" w:styleId="1ffa">
    <w:name w:val="Обычный 1"/>
    <w:basedOn w:val="a"/>
    <w:link w:val="1ff9"/>
    <w:qFormat/>
    <w:pPr>
      <w:spacing w:before="60" w:after="60" w:line="360" w:lineRule="auto"/>
      <w:ind w:firstLine="709"/>
    </w:pPr>
    <w:rPr>
      <w:rFonts w:ascii="Calibri" w:eastAsia="Times New Roman" w:hAnsi="Calibri" w:cs="Times New Roman"/>
      <w:sz w:val="24"/>
    </w:rPr>
  </w:style>
  <w:style w:type="paragraph" w:customStyle="1" w:styleId="H2">
    <w:name w:val="_H2"/>
    <w:basedOn w:val="a"/>
    <w:next w:val="a"/>
    <w:qFormat/>
    <w:pPr>
      <w:keepNext/>
      <w:keepLines/>
      <w:tabs>
        <w:tab w:val="left" w:pos="0"/>
        <w:tab w:val="left" w:pos="360"/>
        <w:tab w:val="left" w:pos="1492"/>
      </w:tabs>
      <w:spacing w:line="360" w:lineRule="exact"/>
      <w:ind w:left="1492" w:hanging="360"/>
      <w:contextualSpacing/>
      <w:jc w:val="both"/>
      <w:outlineLvl w:val="1"/>
    </w:pPr>
    <w:rPr>
      <w:rFonts w:eastAsia="Calibri" w:cs="Times New Roman"/>
      <w:b/>
      <w:spacing w:val="2"/>
      <w:sz w:val="26"/>
      <w:szCs w:val="26"/>
      <w:lang w:eastAsia="en-US"/>
    </w:rPr>
  </w:style>
  <w:style w:type="paragraph" w:customStyle="1" w:styleId="H3">
    <w:name w:val="_H3"/>
    <w:basedOn w:val="H2"/>
    <w:next w:val="a"/>
    <w:qFormat/>
  </w:style>
  <w:style w:type="paragraph" w:customStyle="1" w:styleId="afffffffa">
    <w:name w:val="Содержимое врезки"/>
    <w:basedOn w:val="a"/>
    <w:qFormat/>
  </w:style>
  <w:style w:type="paragraph" w:customStyle="1" w:styleId="3f2">
    <w:name w:val="Нижний колонтитул3"/>
    <w:basedOn w:val="a"/>
    <w:link w:val="3f1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customStyle="1" w:styleId="3f4">
    <w:name w:val="Верхний колонтитул3"/>
    <w:basedOn w:val="a"/>
    <w:link w:val="3f3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ffffffb">
    <w:name w:val="header"/>
    <w:basedOn w:val="afffffe"/>
  </w:style>
  <w:style w:type="paragraph" w:customStyle="1" w:styleId="afffffffc">
    <w:name w:val="Заголовок таблицы"/>
    <w:basedOn w:val="afffffff7"/>
    <w:qFormat/>
    <w:pPr>
      <w:suppressLineNumbers/>
      <w:jc w:val="center"/>
    </w:pPr>
    <w:rPr>
      <w:b/>
      <w:bCs/>
    </w:rPr>
  </w:style>
  <w:style w:type="paragraph" w:styleId="afffff9">
    <w:name w:val="footer"/>
    <w:basedOn w:val="a"/>
    <w:link w:val="44"/>
    <w:uiPriority w:val="99"/>
    <w:unhideWhenUsed/>
    <w:pPr>
      <w:tabs>
        <w:tab w:val="center" w:pos="4677"/>
        <w:tab w:val="right" w:pos="9355"/>
      </w:tabs>
    </w:pPr>
  </w:style>
  <w:style w:type="numbering" w:customStyle="1" w:styleId="1fff4">
    <w:name w:val="Нет списка1"/>
    <w:uiPriority w:val="99"/>
    <w:semiHidden/>
    <w:unhideWhenUsed/>
    <w:qFormat/>
  </w:style>
  <w:style w:type="numbering" w:customStyle="1" w:styleId="afffffffd">
    <w:name w:val="А_ЗАГ"/>
    <w:uiPriority w:val="99"/>
    <w:qFormat/>
  </w:style>
  <w:style w:type="numbering" w:customStyle="1" w:styleId="115">
    <w:name w:val="Нет списка11"/>
    <w:uiPriority w:val="99"/>
    <w:semiHidden/>
    <w:unhideWhenUsed/>
    <w:qFormat/>
  </w:style>
  <w:style w:type="numbering" w:customStyle="1" w:styleId="59">
    <w:name w:val="Стиль5"/>
    <w:uiPriority w:val="99"/>
    <w:qFormat/>
  </w:style>
  <w:style w:type="numbering" w:customStyle="1" w:styleId="afffffffe">
    <w:name w:val="А_НУМ"/>
    <w:uiPriority w:val="99"/>
    <w:qFormat/>
  </w:style>
  <w:style w:type="numbering" w:customStyle="1" w:styleId="HeaderNum">
    <w:name w:val="HeaderNum"/>
    <w:qFormat/>
  </w:style>
  <w:style w:type="numbering" w:customStyle="1" w:styleId="WW8Num56">
    <w:name w:val="WW8Num56"/>
    <w:qFormat/>
  </w:style>
  <w:style w:type="numbering" w:customStyle="1" w:styleId="WW8Num14">
    <w:name w:val="WW8Num14"/>
    <w:qFormat/>
  </w:style>
  <w:style w:type="numbering" w:customStyle="1" w:styleId="WW8Num66">
    <w:name w:val="WW8Num66"/>
    <w:qFormat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6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7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/>
        <w:bottom w:val="single" w:sz="4" w:space="0" w:color="000000" w:themeColor="text1"/>
        <w:right w:val="none" w:sz="4" w:space="0" w:color="00000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5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2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2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  <w:shd w:val="clear" w:color="537DC8" w:fill="537DC8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3F3" w:fill="DAE3F3" w:themeFill="accent1" w:themeFillTint="32"/>
      </w:tcPr>
    </w:tblStylePr>
    <w:tblStylePr w:type="band1Horz">
      <w:rPr>
        <w:sz w:val="22"/>
      </w:rPr>
      <w:tblPr/>
      <w:tcPr>
        <w:shd w:val="clear" w:color="DAE3F3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F4B184" w:themeFill="accent2" w:themeFillTint="97"/>
      </w:tcPr>
    </w:tblStylePr>
    <w:tblStylePr w:type="lastRow">
      <w:rPr>
        <w:b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FFD865" w:themeFill="accent4" w:themeFillTint="9A"/>
      </w:tcPr>
    </w:tblStylePr>
    <w:tblStylePr w:type="lastRow">
      <w:rPr>
        <w:b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fill="5B9BD5" w:themeFill="accent5"/>
      </w:tcPr>
    </w:tblStylePr>
    <w:tblStylePr w:type="lastRow">
      <w:rPr>
        <w:b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1"/>
      </w:tcPr>
    </w:tblStylePr>
    <w:tblStylePr w:type="firstCol">
      <w:rPr>
        <w:b/>
        <w:sz w:val="22"/>
      </w:rPr>
      <w:tblPr/>
      <w:tcPr>
        <w:shd w:val="clear" w:color="4472C4" w:fill="4472C4" w:themeFill="accent1"/>
      </w:tcPr>
    </w:tblStylePr>
    <w:tblStylePr w:type="lastCol">
      <w:rPr>
        <w:b/>
        <w:sz w:val="22"/>
      </w:rPr>
      <w:tblPr/>
      <w:tcPr>
        <w:shd w:val="clear" w:color="4472C4" w:fill="4472C4" w:themeFill="accent1"/>
      </w:tcPr>
    </w:tblStylePr>
    <w:tblStylePr w:type="band1Vert">
      <w:tblPr/>
      <w:tcPr>
        <w:shd w:val="clear" w:color="A9BEE4" w:fill="A9BEE4" w:themeFill="accent1" w:themeFillTint="75"/>
      </w:tcPr>
    </w:tblStylePr>
    <w:tblStylePr w:type="band1Horz">
      <w:tblPr/>
      <w:tcPr>
        <w:shd w:val="clear" w:color="A9BEE4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sz w:val="22"/>
      </w:rPr>
      <w:tblPr/>
      <w:tcPr>
        <w:shd w:val="clear" w:color="ED7D31" w:fill="ED7D31" w:themeFill="accent2"/>
      </w:tcPr>
    </w:tblStylePr>
    <w:tblStylePr w:type="lastCol">
      <w:rPr>
        <w:b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sz w:val="22"/>
      </w:rPr>
      <w:tblPr/>
      <w:tcPr>
        <w:shd w:val="clear" w:color="A5A5A5" w:fill="A5A5A5" w:themeFill="accent3"/>
      </w:tcPr>
    </w:tblStylePr>
    <w:tblStylePr w:type="lastCol">
      <w:rPr>
        <w:b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sz w:val="22"/>
      </w:rPr>
      <w:tblPr/>
      <w:tcPr>
        <w:shd w:val="clear" w:color="FFC000" w:fill="FFC000" w:themeFill="accent4"/>
      </w:tcPr>
    </w:tblStylePr>
    <w:tblStylePr w:type="lastCol">
      <w:rPr>
        <w:b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5B9BD5" w:fill="5B9BD5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5"/>
      </w:tcPr>
    </w:tblStylePr>
    <w:tblStylePr w:type="firstCol">
      <w:rPr>
        <w:b/>
        <w:sz w:val="22"/>
      </w:rPr>
      <w:tblPr/>
      <w:tcPr>
        <w:shd w:val="clear" w:color="5B9BD5" w:fill="5B9BD5" w:themeFill="accent5"/>
      </w:tcPr>
    </w:tblStylePr>
    <w:tblStylePr w:type="lastCol">
      <w:rPr>
        <w:b/>
        <w:sz w:val="22"/>
      </w:rPr>
      <w:tblPr/>
      <w:tcPr>
        <w:shd w:val="clear" w:color="5B9BD5" w:fill="5B9BD5" w:themeFill="accent5"/>
      </w:tcPr>
    </w:tblStylePr>
    <w:tblStylePr w:type="band1Vert">
      <w:tblPr/>
      <w:tcPr>
        <w:shd w:val="clear" w:color="B3D0EB" w:fill="B3D0EB" w:themeFill="accent5" w:themeFillTint="75"/>
      </w:tcPr>
    </w:tblStylePr>
    <w:tblStylePr w:type="band1Horz">
      <w:tblPr/>
      <w:tcPr>
        <w:shd w:val="clear" w:color="B3D0EB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sz w:val="22"/>
      </w:rPr>
      <w:tblPr/>
      <w:tcPr>
        <w:shd w:val="clear" w:color="70AD47" w:fill="70AD47" w:themeFill="accent6"/>
      </w:tcPr>
    </w:tblStylePr>
    <w:tblStylePr w:type="lastCol">
      <w:rPr>
        <w:b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0B7E1" w:themeColor="accent1" w:themeTint="80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45A8D" w:themeColor="accent5" w:themeShade="95"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5"/>
        </w:tcBorders>
        <w:shd w:val="clear" w:color="FFFFFF" w:fill="auto"/>
      </w:tcPr>
    </w:tblStylePr>
    <w:tblStylePr w:type="lastCol">
      <w:rPr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5B9BD5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tblPr/>
      <w:tcPr>
        <w:shd w:val="clear" w:color="CFDBF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tblPr/>
      <w:tcPr>
        <w:shd w:val="clear" w:color="D5E5F4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b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b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b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b/>
        <w:sz w:val="22"/>
      </w:rPr>
      <w:tblPr/>
      <w:tcPr>
        <w:shd w:val="clear" w:color="9BC2E5" w:fill="9BC2E5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5"/>
          <w:bottom w:val="single" w:sz="4" w:space="0" w:color="5B9BD5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b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b/>
        <w:sz w:val="22"/>
      </w:rPr>
      <w:tblPr/>
      <w:tcPr>
        <w:shd w:val="clear" w:color="4472C4" w:fill="4472C4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b/>
        <w:sz w:val="22"/>
      </w:rPr>
      <w:tblPr/>
      <w:tcPr>
        <w:shd w:val="clear" w:color="5B9BD5" w:fill="5B9BD5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fill="4472C4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5"/>
          <w:bottom w:val="single" w:sz="12" w:space="0" w:color="FFFFFF" w:themeColor="light1"/>
        </w:tcBorders>
        <w:shd w:val="clear" w:color="9BC2E5" w:fill="9BC2E5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9BC2E5" w:themeColor="accent5" w:themeTint="9A" w:themeShade="95"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5"/>
        </w:tcBorders>
        <w:shd w:val="clear" w:color="FFFFFF" w:fill="auto"/>
      </w:tcPr>
    </w:tblStylePr>
    <w:tblStylePr w:type="lastCol">
      <w:rPr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5B9BD5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5B9BD5" w:fill="5B9BD5" w:themeFill="accent5"/>
      </w:tcPr>
    </w:tblStylePr>
    <w:tblStylePr w:type="lastRow">
      <w:rPr>
        <w:sz w:val="22"/>
      </w:rPr>
      <w:tblPr/>
      <w:tcPr>
        <w:shd w:val="clear" w:color="5B9BD5" w:fill="5B9BD5" w:themeFill="accent5"/>
      </w:tcPr>
    </w:tblStylePr>
    <w:tblStylePr w:type="firstCol">
      <w:rPr>
        <w:sz w:val="22"/>
      </w:rPr>
      <w:tblPr/>
      <w:tcPr>
        <w:shd w:val="clear" w:color="5B9BD5" w:fill="5B9BD5" w:themeFill="accent5"/>
      </w:tcPr>
    </w:tblStylePr>
    <w:tblStylePr w:type="lastCol">
      <w:rPr>
        <w:sz w:val="22"/>
      </w:rPr>
      <w:tblPr/>
      <w:tcPr>
        <w:shd w:val="clear" w:color="5B9BD5" w:fill="5B9BD5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4472C4" w:themeColor="accent1"/>
        <w:insideV w:val="single" w:sz="4" w:space="0" w:color="4472C4" w:themeColor="accent1"/>
      </w:tblBorders>
    </w:tblPr>
    <w:tblStylePr w:type="firstRow">
      <w:rPr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sz w:val="22"/>
      </w:rPr>
      <w:tblPr/>
      <w:tcPr>
        <w:shd w:val="clear" w:color="5B9BD5" w:fill="5B9BD5" w:themeFill="accent5"/>
      </w:tcPr>
    </w:tblStylePr>
    <w:tblStylePr w:type="lastRow">
      <w:rPr>
        <w:sz w:val="22"/>
      </w:rPr>
      <w:tblPr/>
      <w:tcPr>
        <w:shd w:val="clear" w:color="5B9BD5" w:fill="5B9BD5" w:themeFill="accent5"/>
      </w:tcPr>
    </w:tblStylePr>
    <w:tblStylePr w:type="firstCol">
      <w:rPr>
        <w:sz w:val="22"/>
      </w:rPr>
      <w:tblPr/>
      <w:tcPr>
        <w:shd w:val="clear" w:color="5B9BD5" w:fill="5B9BD5" w:themeFill="accent5"/>
      </w:tcPr>
    </w:tblStylePr>
    <w:tblStylePr w:type="lastCol">
      <w:rPr>
        <w:sz w:val="22"/>
      </w:rPr>
      <w:tblPr/>
      <w:tcPr>
        <w:shd w:val="clear" w:color="5B9BD5" w:fill="5B9BD5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5B9BD5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5B9BD5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affffffff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f5">
    <w:name w:val="Сетка таблицы1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0">
    <w:name w:val="А_Табл"/>
    <w:basedOn w:val="a1"/>
    <w:uiPriority w:val="99"/>
    <w:pPr>
      <w:spacing w:before="20" w:after="20" w:line="276" w:lineRule="auto"/>
    </w:pPr>
    <w:rPr>
      <w:sz w:val="18"/>
      <w:szCs w:val="22"/>
      <w:lang w:eastAsia="en-US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8" w:type="dxa"/>
        <w:bottom w:w="28" w:type="dxa"/>
      </w:tblCellMar>
    </w:tblPr>
    <w:tcPr>
      <w:shd w:val="clear" w:color="auto" w:fill="auto"/>
      <w:vAlign w:val="center"/>
    </w:tcPr>
    <w:tblStylePr w:type="firstRow">
      <w:pPr>
        <w:jc w:val="center"/>
      </w:pPr>
      <w:rPr>
        <w:b w:val="0"/>
        <w:sz w:val="18"/>
      </w:rPr>
      <w:tblPr/>
      <w:trPr>
        <w:tblHeader/>
      </w:trPr>
    </w:tblStylePr>
    <w:tblStylePr w:type="band1Vert">
      <w:pPr>
        <w:jc w:val="left"/>
      </w:pPr>
      <w:rPr>
        <w:sz w:val="18"/>
      </w:rPr>
    </w:tblStylePr>
    <w:tblStylePr w:type="band2Horz">
      <w:pPr>
        <w:jc w:val="left"/>
      </w:pPr>
      <w:rPr>
        <w:sz w:val="18"/>
      </w:rPr>
    </w:tblStylePr>
  </w:style>
  <w:style w:type="table" w:customStyle="1" w:styleId="table">
    <w:name w:val="table"/>
    <w:basedOn w:val="a1"/>
    <w:rPr>
      <w:lang w:eastAsia="en-US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smev3.gosuslugi.ru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prostore.datamart.ru/docs_prostore/overview/main_concepts/logical_db/logical_db.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B76E96BF79627F6B8C69F4B6D299560E4F8AE934A3F4F7903C62C71FD79719C31DDABC9F010EFAB4F5F29E3FB77B9DBE9E8351CE187C7Z8G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2E4C84F0BCB34E5BA82B2FF65A317529B3B1E2DFB9F6CEB8D7D40D3BF40A16A22F5FACE3988FC313BFD5A15DEA14EBB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2E4C84F0BCB34E5BA82B2FF65A317529B3B1E2DFB9F6CEB8D7D40D3BF40A16A22F5FACE3988FC313BFD5A15DEA14EBB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A24A40-CAC9-4A9F-8867-AAE2336A7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11607</Words>
  <Characters>66162</Characters>
  <Application>Microsoft Office Word</Application>
  <DocSecurity>0</DocSecurity>
  <Lines>551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оказание услуг</vt:lpstr>
    </vt:vector>
  </TitlesOfParts>
  <Company>Tycoon</Company>
  <LinksUpToDate>false</LinksUpToDate>
  <CharactersWithSpaces>77614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оказание услуг</dc:title>
  <dc:creator>Хамазюк Наталья Сергеевна</dc:creator>
  <cp:lastModifiedBy>Гребенщикова</cp:lastModifiedBy>
  <cp:revision>2</cp:revision>
  <dcterms:created xsi:type="dcterms:W3CDTF">2026-10-08T01:25:00Z</dcterms:created>
  <dcterms:modified xsi:type="dcterms:W3CDTF">2026-10-08T01:25:00Z</dcterms:modified>
  <dc:language>ru-RU</dc:language>
</cp:coreProperties>
</file>