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D17" w:rsidRPr="00A0423A" w:rsidRDefault="00A5337A" w:rsidP="00F32D17">
      <w:pPr>
        <w:ind w:firstLine="0"/>
        <w:rPr>
          <w:rFonts w:ascii="Times New Roman" w:hAnsi="Times New Roman"/>
          <w:b/>
          <w:bCs/>
          <w:sz w:val="22"/>
          <w:szCs w:val="22"/>
        </w:rPr>
      </w:pPr>
      <w:r>
        <w:rPr>
          <w:rFonts w:asciiTheme="minorHAnsi" w:hAnsiTheme="minorHAnsi"/>
          <w:lang w:val="en-US"/>
        </w:rPr>
        <w:fldChar w:fldCharType="begin"/>
      </w:r>
      <w:r>
        <w:rPr>
          <w:rFonts w:asciiTheme="minorHAnsi" w:hAnsiTheme="minorHAnsi"/>
          <w:lang w:val="en-US"/>
        </w:rPr>
        <w:instrText xml:space="preserve"> </w:instrText>
      </w:r>
      <w:r>
        <w:rPr>
          <w:rFonts w:asciiTheme="minorHAnsi" w:hAnsiTheme="minorHAnsi"/>
          <w:lang w:val="en-US"/>
        </w:rPr>
        <w:fldChar w:fldCharType="begin"/>
      </w:r>
      <w:r>
        <w:rPr>
          <w:rFonts w:asciiTheme="minorHAnsi" w:hAnsiTheme="minorHAnsi"/>
          <w:lang w:val="en-US"/>
        </w:rPr>
        <w:instrText xml:space="preserve"> </w:instrText>
      </w:r>
      <w:r>
        <w:rPr>
          <w:rFonts w:asciiTheme="minorHAnsi" w:hAnsiTheme="minorHAnsi"/>
          <w:lang w:val="en-US"/>
        </w:rPr>
        <w:fldChar w:fldCharType="begin"/>
      </w:r>
      <w:r>
        <w:rPr>
          <w:rFonts w:asciiTheme="minorHAnsi" w:hAnsiTheme="minorHAnsi"/>
          <w:lang w:val="en-US"/>
        </w:rPr>
        <w:instrText xml:space="preserve">  </w:instrText>
      </w:r>
      <w:r>
        <w:rPr>
          <w:rFonts w:asciiTheme="minorHAnsi" w:hAnsiTheme="minorHAnsi"/>
          <w:lang w:val="en-US"/>
        </w:rPr>
        <w:fldChar w:fldCharType="end"/>
      </w:r>
      <w:r>
        <w:rPr>
          <w:rFonts w:asciiTheme="minorHAnsi" w:hAnsiTheme="minorHAnsi"/>
          <w:lang w:val="en-US"/>
        </w:rPr>
        <w:instrText xml:space="preserve"> </w:instrText>
      </w:r>
      <w:r>
        <w:rPr>
          <w:rFonts w:asciiTheme="minorHAnsi" w:hAnsiTheme="minorHAnsi"/>
          <w:lang w:val="en-US"/>
        </w:rPr>
        <w:fldChar w:fldCharType="end"/>
      </w:r>
      <w:r>
        <w:rPr>
          <w:rFonts w:asciiTheme="minorHAnsi" w:hAnsiTheme="minorHAnsi"/>
          <w:lang w:val="en-US"/>
        </w:rPr>
        <w:instrText xml:space="preserve"> </w:instrText>
      </w:r>
      <w:r>
        <w:rPr>
          <w:rFonts w:asciiTheme="minorHAnsi" w:hAnsiTheme="minorHAnsi"/>
          <w:lang w:val="en-US"/>
        </w:rPr>
        <w:fldChar w:fldCharType="end"/>
      </w:r>
      <w:r>
        <w:rPr>
          <w:rFonts w:asciiTheme="minorHAnsi" w:hAnsiTheme="minorHAnsi"/>
          <w:lang w:val="en-US"/>
        </w:rPr>
        <w:t xml:space="preserve"> </w:t>
      </w:r>
    </w:p>
    <w:tbl>
      <w:tblPr>
        <w:tblW w:w="10600" w:type="dxa"/>
        <w:tblInd w:w="1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CellMar>
          <w:top w:w="100" w:type="dxa"/>
          <w:left w:w="100" w:type="dxa"/>
          <w:right w:w="100" w:type="dxa"/>
        </w:tblCellMar>
        <w:tblLook w:val="0000" w:firstRow="0" w:lastRow="0" w:firstColumn="0" w:lastColumn="0" w:noHBand="0" w:noVBand="0"/>
      </w:tblPr>
      <w:tblGrid>
        <w:gridCol w:w="1055"/>
        <w:gridCol w:w="9545"/>
      </w:tblGrid>
      <w:tr w:rsidR="00D35A2F" w:rsidTr="009D3BD4">
        <w:trPr>
          <w:trHeight w:val="366"/>
        </w:trPr>
        <w:tc>
          <w:tcPr>
            <w:tcW w:w="1055" w:type="dxa"/>
            <w:shd w:val="clear" w:color="auto" w:fill="BFBFBF"/>
            <w:vAlign w:val="center"/>
          </w:tcPr>
          <w:p w:rsidR="00F32D17" w:rsidRPr="00523DA9" w:rsidRDefault="00A5337A" w:rsidP="009D3BD4">
            <w:pPr>
              <w:rPr>
                <w:rFonts w:ascii="Times New Roman" w:hAnsi="Times New Roman"/>
                <w:sz w:val="22"/>
                <w:szCs w:val="22"/>
              </w:rPr>
            </w:pPr>
            <w:r w:rsidRPr="00523DA9">
              <w:rPr>
                <w:rFonts w:ascii="Times New Roman" w:eastAsia="Courier New" w:hAnsi="Times New Roman"/>
                <w:b/>
                <w:sz w:val="22"/>
                <w:szCs w:val="22"/>
              </w:rPr>
              <w:t>№ п/п</w:t>
            </w:r>
          </w:p>
        </w:tc>
        <w:tc>
          <w:tcPr>
            <w:tcW w:w="9545" w:type="dxa"/>
            <w:shd w:val="clear" w:color="auto" w:fill="BFBFBF"/>
            <w:vAlign w:val="center"/>
          </w:tcPr>
          <w:p w:rsidR="00F32D17" w:rsidRPr="00523DA9" w:rsidRDefault="00A5337A" w:rsidP="009D3BD4">
            <w:pPr>
              <w:jc w:val="center"/>
              <w:rPr>
                <w:rFonts w:ascii="Times New Roman" w:eastAsia="Courier New" w:hAnsi="Times New Roman"/>
                <w:b/>
                <w:sz w:val="22"/>
                <w:szCs w:val="22"/>
              </w:rPr>
            </w:pPr>
            <w:r w:rsidRPr="00523DA9">
              <w:rPr>
                <w:rFonts w:ascii="Times New Roman" w:eastAsia="Courier New" w:hAnsi="Times New Roman"/>
                <w:b/>
                <w:sz w:val="22"/>
                <w:szCs w:val="22"/>
              </w:rPr>
              <w:t>ТАБЛИЦА 1</w:t>
            </w:r>
          </w:p>
          <w:p w:rsidR="00F32D17" w:rsidRPr="00523DA9" w:rsidRDefault="00A5337A" w:rsidP="009D3BD4">
            <w:pPr>
              <w:jc w:val="center"/>
              <w:rPr>
                <w:rFonts w:ascii="Times New Roman" w:hAnsi="Times New Roman"/>
                <w:sz w:val="22"/>
                <w:szCs w:val="22"/>
              </w:rPr>
            </w:pPr>
            <w:r w:rsidRPr="00523DA9">
              <w:rPr>
                <w:rFonts w:ascii="Times New Roman" w:eastAsia="Courier New" w:hAnsi="Times New Roman"/>
                <w:b/>
                <w:sz w:val="22"/>
                <w:szCs w:val="22"/>
              </w:rPr>
              <w:t>ТРЕБОВАНИЯ К СОДЕРЖАНИЮ, СОСТАВУ ЗАЯВКИ НА УЧАСТИЕ В ЗАКУПКЕ</w:t>
            </w:r>
          </w:p>
        </w:tc>
      </w:tr>
      <w:tr w:rsidR="00D35A2F" w:rsidTr="009D3BD4">
        <w:tc>
          <w:tcPr>
            <w:tcW w:w="10600" w:type="dxa"/>
            <w:gridSpan w:val="2"/>
          </w:tcPr>
          <w:p w:rsidR="00F32D17" w:rsidRPr="00523DA9" w:rsidRDefault="00A5337A" w:rsidP="009D3BD4">
            <w:pPr>
              <w:spacing w:after="240"/>
              <w:rPr>
                <w:rFonts w:ascii="Times New Roman" w:hAnsi="Times New Roman"/>
                <w:sz w:val="22"/>
                <w:szCs w:val="22"/>
              </w:rPr>
            </w:pPr>
            <w:r w:rsidRPr="00523DA9">
              <w:rPr>
                <w:rFonts w:ascii="Times New Roman" w:eastAsia="Courier New" w:hAnsi="Times New Roman"/>
                <w:b/>
                <w:sz w:val="22"/>
                <w:szCs w:val="22"/>
              </w:rPr>
              <w:t>1. Информация и документы об участнике закупки, подавшем заявку на участие в закупке:</w:t>
            </w:r>
          </w:p>
        </w:tc>
      </w:tr>
      <w:tr w:rsidR="00D35A2F" w:rsidTr="009D3BD4">
        <w:trPr>
          <w:trHeight w:val="2040"/>
        </w:trPr>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t>1.1</w:t>
            </w:r>
          </w:p>
        </w:tc>
        <w:tc>
          <w:tcPr>
            <w:tcW w:w="9545" w:type="dxa"/>
          </w:tcPr>
          <w:p w:rsidR="00F32D17" w:rsidRPr="00523DA9" w:rsidRDefault="00A5337A" w:rsidP="009D3BD4">
            <w:pPr>
              <w:spacing w:after="240"/>
              <w:rPr>
                <w:rFonts w:ascii="Times New Roman" w:hAnsi="Times New Roman"/>
              </w:rPr>
            </w:pPr>
            <w:r w:rsidRPr="00523DA9">
              <w:rPr>
                <w:rFonts w:ascii="Times New Roman" w:eastAsia="Courier New" w:hAnsi="Times New Roman"/>
              </w:rPr>
              <w:t xml:space="preserve">Полное и сокращенное (при наличии) наименование юридического лица (если </w:t>
            </w:r>
            <w:r w:rsidRPr="00523DA9">
              <w:rPr>
                <w:rFonts w:ascii="Times New Roman" w:eastAsia="Courier New" w:hAnsi="Times New Roman"/>
              </w:rPr>
              <w:t>участником закупки является юридическое лицо) либо иностранного юридического лица (если участником закупки является иностранное юридическое лицо), либо аккредитованного филиала или представительства иностранного юридического лица (если участником закупки я</w:t>
            </w:r>
            <w:r w:rsidRPr="00523DA9">
              <w:rPr>
                <w:rFonts w:ascii="Times New Roman" w:eastAsia="Courier New" w:hAnsi="Times New Roman"/>
              </w:rPr>
              <w:t>вляется аккредитованный филиал или представительство иностранного юридического лица), наименование обособленного подразделения (если от имени участника закупки выступает обособленное подразделение юридического лица), фамилия, имя, отчество (при наличии) (е</w:t>
            </w:r>
            <w:r w:rsidRPr="00523DA9">
              <w:rPr>
                <w:rFonts w:ascii="Times New Roman" w:eastAsia="Courier New" w:hAnsi="Times New Roman"/>
              </w:rPr>
              <w:t>сли участником закупки является физическое лицо, в том числе зарегистрированное в качестве индивидуального предпринимателя).</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t>1.2</w:t>
            </w:r>
          </w:p>
        </w:tc>
        <w:tc>
          <w:tcPr>
            <w:tcW w:w="9545" w:type="dxa"/>
          </w:tcPr>
          <w:p w:rsidR="00F32D17" w:rsidRPr="00523DA9" w:rsidRDefault="00A5337A" w:rsidP="009D3BD4">
            <w:pPr>
              <w:spacing w:after="240"/>
              <w:rPr>
                <w:rFonts w:ascii="Times New Roman" w:hAnsi="Times New Roman"/>
              </w:rPr>
            </w:pPr>
            <w:r w:rsidRPr="00523DA9">
              <w:rPr>
                <w:rFonts w:ascii="Times New Roman" w:eastAsia="Courier New" w:hAnsi="Times New Roman"/>
              </w:rPr>
              <w:t xml:space="preserve">Фамилия, имя, отчество (при наличии), идентификационный номер налогоплательщика (при наличии), должность лица, имеющего право </w:t>
            </w:r>
            <w:r w:rsidRPr="00523DA9">
              <w:rPr>
                <w:rFonts w:ascii="Times New Roman" w:eastAsia="Courier New" w:hAnsi="Times New Roman"/>
              </w:rPr>
              <w:t>без доверенности действовать от имени юридического лица либо действующего в качестве руководителя юридического лица или аккредитованного филиала представительства иностранного юридического лица, осуществляющего полномочия единоличного исполнительного орган</w:t>
            </w:r>
            <w:r w:rsidRPr="00523DA9">
              <w:rPr>
                <w:rFonts w:ascii="Times New Roman" w:eastAsia="Courier New" w:hAnsi="Times New Roman"/>
              </w:rPr>
              <w:t>а юридического лица.</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t>1.3</w:t>
            </w:r>
          </w:p>
        </w:tc>
        <w:tc>
          <w:tcPr>
            <w:tcW w:w="9545" w:type="dxa"/>
          </w:tcPr>
          <w:p w:rsidR="00F32D17" w:rsidRPr="00523DA9" w:rsidRDefault="00A5337A" w:rsidP="009D3BD4">
            <w:pPr>
              <w:autoSpaceDE w:val="0"/>
              <w:autoSpaceDN w:val="0"/>
              <w:adjustRightInd w:val="0"/>
              <w:ind w:firstLine="0"/>
              <w:rPr>
                <w:rFonts w:ascii="Times New Roman" w:hAnsi="Times New Roman"/>
                <w:sz w:val="22"/>
                <w:szCs w:val="22"/>
              </w:rPr>
            </w:pPr>
            <w:r w:rsidRPr="00523DA9">
              <w:rPr>
                <w:rFonts w:ascii="Times New Roman" w:hAnsi="Times New Roman"/>
                <w:sz w:val="22"/>
                <w:szCs w:val="22"/>
              </w:rPr>
              <w:t xml:space="preserve">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w:t>
            </w:r>
            <w:r w:rsidRPr="00523DA9">
              <w:rPr>
                <w:rFonts w:ascii="Times New Roman" w:hAnsi="Times New Roman"/>
                <w:sz w:val="22"/>
                <w:szCs w:val="22"/>
              </w:rPr>
              <w:t>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w:t>
            </w:r>
            <w:r w:rsidRPr="00523DA9">
              <w:rPr>
                <w:rFonts w:ascii="Times New Roman" w:hAnsi="Times New Roman"/>
                <w:sz w:val="22"/>
                <w:szCs w:val="22"/>
              </w:rPr>
              <w:t>ющего иностранного государства аналог идентификационного номера налогоплательщика таких лиц.</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t>1.4</w:t>
            </w:r>
          </w:p>
        </w:tc>
        <w:tc>
          <w:tcPr>
            <w:tcW w:w="9545" w:type="dxa"/>
          </w:tcPr>
          <w:p w:rsidR="00F32D17" w:rsidRPr="00523DA9" w:rsidRDefault="00A5337A" w:rsidP="009D3BD4">
            <w:pPr>
              <w:spacing w:after="240"/>
              <w:rPr>
                <w:rFonts w:ascii="Times New Roman" w:hAnsi="Times New Roman"/>
              </w:rPr>
            </w:pPr>
            <w:r w:rsidRPr="00523DA9">
              <w:rPr>
                <w:rFonts w:ascii="Times New Roman" w:eastAsia="Courier New" w:hAnsi="Times New Roman"/>
              </w:rPr>
              <w:t xml:space="preserve">Адрес юридического лица (если участником закупки является юридическое лицо) либо иностранного юридического лица (если участником закупки является иностранное </w:t>
            </w:r>
            <w:r w:rsidRPr="00523DA9">
              <w:rPr>
                <w:rFonts w:ascii="Times New Roman" w:eastAsia="Courier New" w:hAnsi="Times New Roman"/>
              </w:rPr>
              <w:t>юридическое лицо) в пределах места нахождения юридического лица, адрес (место нахождения) на территории Российской Федерации (если участником закупки является аккредитованный филиал или представительство иностранного юридического лица), адрес (место нахожд</w:t>
            </w:r>
            <w:r w:rsidRPr="00523DA9">
              <w:rPr>
                <w:rFonts w:ascii="Times New Roman" w:eastAsia="Courier New" w:hAnsi="Times New Roman"/>
              </w:rPr>
              <w:t>ения) обособленного подразделения (если от имени участника закупки выступает обособленное подразделение юридического лица), адрес места жительства физического лица, в том числе зарегистрированного в качестве индивидуального предпринимателя (если участник з</w:t>
            </w:r>
            <w:r w:rsidRPr="00523DA9">
              <w:rPr>
                <w:rFonts w:ascii="Times New Roman" w:eastAsia="Courier New" w:hAnsi="Times New Roman"/>
              </w:rPr>
              <w:t>акупки является физическим лицом, в том числе зарегистрированным в качестве индивидуального предпринимателя), а также адрес электронной почты, номер контактного телефона.</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t>1.5</w:t>
            </w:r>
          </w:p>
        </w:tc>
        <w:tc>
          <w:tcPr>
            <w:tcW w:w="9545" w:type="dxa"/>
          </w:tcPr>
          <w:p w:rsidR="00F32D17" w:rsidRPr="00523DA9" w:rsidRDefault="00A5337A" w:rsidP="009D3BD4">
            <w:pPr>
              <w:spacing w:after="240"/>
              <w:rPr>
                <w:rFonts w:ascii="Times New Roman" w:hAnsi="Times New Roman"/>
              </w:rPr>
            </w:pPr>
            <w:r w:rsidRPr="00523DA9">
              <w:rPr>
                <w:rFonts w:ascii="Times New Roman" w:eastAsia="Courier New" w:hAnsi="Times New Roman"/>
              </w:rPr>
              <w:t>Копия документа, удостоверяющего личность участника закупки в соответствии с зак</w:t>
            </w:r>
            <w:r w:rsidRPr="00523DA9">
              <w:rPr>
                <w:rFonts w:ascii="Times New Roman" w:eastAsia="Courier New" w:hAnsi="Times New Roman"/>
              </w:rPr>
              <w:t>онодательством Российской Федерации (если участник закупки является физическим лицом, не являющимся индивидуальным предпринимателем.</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t>1.6</w:t>
            </w:r>
          </w:p>
        </w:tc>
        <w:tc>
          <w:tcPr>
            <w:tcW w:w="9545" w:type="dxa"/>
          </w:tcPr>
          <w:p w:rsidR="00F32D17" w:rsidRPr="00523DA9" w:rsidRDefault="00A5337A" w:rsidP="009D3BD4">
            <w:pPr>
              <w:spacing w:after="240"/>
              <w:rPr>
                <w:rFonts w:ascii="Times New Roman" w:hAnsi="Times New Roman"/>
              </w:rPr>
            </w:pPr>
            <w:r w:rsidRPr="00523DA9">
              <w:rPr>
                <w:rFonts w:ascii="Times New Roman" w:eastAsia="Courier New" w:hAnsi="Times New Roman"/>
              </w:rPr>
              <w:t>Идентификационный номер налогоплательщика юридического лица (если участником закупки является юридическое лицо) либо а</w:t>
            </w:r>
            <w:r w:rsidRPr="00523DA9">
              <w:rPr>
                <w:rFonts w:ascii="Times New Roman" w:eastAsia="Courier New" w:hAnsi="Times New Roman"/>
              </w:rPr>
              <w:t>ккредитованного филиала или представительства иностранного юридического лица (если участником закупки является аккредитованный филиал или представительство иностранного юридического лица), либо физического лица, в том числе зарегистрированного в качестве и</w:t>
            </w:r>
            <w:r w:rsidRPr="00523DA9">
              <w:rPr>
                <w:rFonts w:ascii="Times New Roman" w:eastAsia="Courier New" w:hAnsi="Times New Roman"/>
              </w:rPr>
              <w:t xml:space="preserve">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w:t>
            </w:r>
            <w:r w:rsidRPr="00523DA9">
              <w:rPr>
                <w:rFonts w:ascii="Times New Roman" w:eastAsia="Courier New" w:hAnsi="Times New Roman"/>
              </w:rPr>
              <w:lastRenderedPageBreak/>
              <w:t>соответствую</w:t>
            </w:r>
            <w:r w:rsidRPr="00523DA9">
              <w:rPr>
                <w:rFonts w:ascii="Times New Roman" w:eastAsia="Courier New" w:hAnsi="Times New Roman"/>
              </w:rPr>
              <w:t>щего иностранного государства (если участником закупки является иностранное лицо), а также код причины постановки на учет юридического лица (если участником закупки является юридическое лицо) либо аккредитованного филиала или представительства иностранного</w:t>
            </w:r>
            <w:r w:rsidRPr="00523DA9">
              <w:rPr>
                <w:rFonts w:ascii="Times New Roman" w:eastAsia="Courier New" w:hAnsi="Times New Roman"/>
              </w:rPr>
              <w:t xml:space="preserve"> юридического лица (если участником закупки является аккредитованный филиал или представительство иностранного юридического лица), обособленного подразделения юридического лица (если от имени участника закупки выступает обособленное подразделение юридическ</w:t>
            </w:r>
            <w:r w:rsidRPr="00523DA9">
              <w:rPr>
                <w:rFonts w:ascii="Times New Roman" w:eastAsia="Courier New" w:hAnsi="Times New Roman"/>
              </w:rPr>
              <w:t>ого лица).</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lastRenderedPageBreak/>
              <w:t>1.7</w:t>
            </w:r>
          </w:p>
        </w:tc>
        <w:tc>
          <w:tcPr>
            <w:tcW w:w="9545" w:type="dxa"/>
          </w:tcPr>
          <w:p w:rsidR="00F32D17" w:rsidRPr="00523DA9" w:rsidRDefault="00A5337A" w:rsidP="009D3BD4">
            <w:pPr>
              <w:spacing w:after="240"/>
              <w:rPr>
                <w:rFonts w:ascii="Times New Roman" w:hAnsi="Times New Roman"/>
              </w:rPr>
            </w:pPr>
            <w:r w:rsidRPr="00523DA9">
              <w:rPr>
                <w:rFonts w:ascii="Times New Roman" w:eastAsia="Courier New" w:hAnsi="Times New Roman"/>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w:t>
            </w:r>
            <w:r w:rsidRPr="00523DA9">
              <w:rPr>
                <w:rFonts w:ascii="Times New Roman" w:eastAsia="Courier New" w:hAnsi="Times New Roman"/>
              </w:rPr>
              <w:t>предприниматель).</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t>1.8</w:t>
            </w:r>
          </w:p>
        </w:tc>
        <w:tc>
          <w:tcPr>
            <w:tcW w:w="9545" w:type="dxa"/>
          </w:tcPr>
          <w:p w:rsidR="00F32D17" w:rsidRPr="00523DA9" w:rsidRDefault="00A5337A" w:rsidP="009D3BD4">
            <w:pPr>
              <w:spacing w:after="240"/>
              <w:rPr>
                <w:rFonts w:ascii="Times New Roman" w:hAnsi="Times New Roman"/>
              </w:rPr>
            </w:pPr>
            <w:r w:rsidRPr="00523DA9">
              <w:rPr>
                <w:rFonts w:ascii="Times New Roman" w:eastAsia="Courier New" w:hAnsi="Times New Roman"/>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w:t>
            </w:r>
            <w:r w:rsidRPr="00523DA9">
              <w:rPr>
                <w:rFonts w:ascii="Times New Roman" w:eastAsia="Courier New" w:hAnsi="Times New Roman"/>
              </w:rPr>
              <w:t>дарства (если участником закупки, является иностранное лицо).</w:t>
            </w:r>
          </w:p>
        </w:tc>
      </w:tr>
      <w:tr w:rsidR="00D35A2F" w:rsidTr="009D3BD4">
        <w:tc>
          <w:tcPr>
            <w:tcW w:w="1055" w:type="dxa"/>
          </w:tcPr>
          <w:p w:rsidR="00F32D17" w:rsidRPr="00523DA9" w:rsidRDefault="00A5337A" w:rsidP="009D3BD4">
            <w:pPr>
              <w:spacing w:after="240"/>
              <w:ind w:firstLine="0"/>
              <w:rPr>
                <w:rFonts w:ascii="Times New Roman" w:eastAsia="Courier New" w:hAnsi="Times New Roman"/>
                <w:sz w:val="22"/>
                <w:szCs w:val="22"/>
                <w:lang w:val="en-US"/>
              </w:rPr>
            </w:pPr>
            <w:r w:rsidRPr="00523DA9">
              <w:rPr>
                <w:rFonts w:ascii="Times New Roman" w:eastAsia="Courier New" w:hAnsi="Times New Roman"/>
                <w:sz w:val="22"/>
                <w:szCs w:val="22"/>
                <w:lang w:val="en-US"/>
              </w:rPr>
              <w:t>1.9</w:t>
            </w:r>
          </w:p>
        </w:tc>
        <w:tc>
          <w:tcPr>
            <w:tcW w:w="9545" w:type="dxa"/>
          </w:tcPr>
          <w:p w:rsidR="00F32D17" w:rsidRPr="00523DA9" w:rsidRDefault="00A5337A" w:rsidP="009D3BD4">
            <w:pPr>
              <w:keepNext/>
              <w:keepLines/>
              <w:autoSpaceDE w:val="0"/>
              <w:autoSpaceDN w:val="0"/>
              <w:adjustRightInd w:val="0"/>
              <w:ind w:firstLine="540"/>
              <w:rPr>
                <w:rFonts w:ascii="Times New Roman" w:eastAsia="Courier New" w:hAnsi="Times New Roman"/>
                <w:sz w:val="22"/>
                <w:szCs w:val="22"/>
              </w:rPr>
            </w:pPr>
            <w:r w:rsidRPr="00523DA9">
              <w:rPr>
                <w:rFonts w:ascii="Times New Roman" w:eastAsia="Courier New" w:hAnsi="Times New Roman"/>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w:t>
            </w:r>
            <w:r w:rsidRPr="00523DA9">
              <w:rPr>
                <w:rFonts w:ascii="Times New Roman" w:eastAsia="Courier New" w:hAnsi="Times New Roman"/>
              </w:rPr>
              <w:t>ой системы);</w:t>
            </w:r>
            <w:r w:rsidRPr="00523DA9">
              <w:rPr>
                <w:rFonts w:ascii="Times New Roman" w:hAnsi="Times New Roman"/>
                <w:sz w:val="22"/>
                <w:szCs w:val="22"/>
              </w:rPr>
              <w:t xml:space="preserve"> </w:t>
            </w:r>
            <w:r w:rsidRPr="00523DA9">
              <w:rPr>
                <w:rFonts w:ascii="Times New Roman" w:hAnsi="Times New Roman"/>
                <w:b/>
                <w:color w:val="FF0000"/>
                <w:sz w:val="22"/>
                <w:szCs w:val="22"/>
              </w:rPr>
              <w:t>Не установлены</w:t>
            </w:r>
            <w:r w:rsidRPr="00523DA9">
              <w:rPr>
                <w:rFonts w:ascii="Times New Roman" w:hAnsi="Times New Roman"/>
                <w:sz w:val="22"/>
                <w:szCs w:val="22"/>
              </w:rPr>
              <w:t xml:space="preserve"> </w:t>
            </w:r>
          </w:p>
        </w:tc>
      </w:tr>
      <w:tr w:rsidR="00D35A2F" w:rsidTr="009D3BD4">
        <w:tc>
          <w:tcPr>
            <w:tcW w:w="1055" w:type="dxa"/>
          </w:tcPr>
          <w:p w:rsidR="00F32D17" w:rsidRPr="00523DA9" w:rsidRDefault="00A5337A" w:rsidP="009D3BD4">
            <w:pPr>
              <w:spacing w:after="240"/>
              <w:ind w:firstLine="0"/>
              <w:rPr>
                <w:rFonts w:ascii="Times New Roman" w:eastAsia="Courier New" w:hAnsi="Times New Roman"/>
                <w:sz w:val="22"/>
                <w:szCs w:val="22"/>
              </w:rPr>
            </w:pPr>
            <w:r w:rsidRPr="00523DA9">
              <w:rPr>
                <w:rFonts w:ascii="Times New Roman" w:eastAsia="Courier New" w:hAnsi="Times New Roman"/>
                <w:sz w:val="22"/>
                <w:szCs w:val="22"/>
                <w:lang w:val="en-US"/>
              </w:rPr>
              <w:t>1.10</w:t>
            </w:r>
          </w:p>
        </w:tc>
        <w:tc>
          <w:tcPr>
            <w:tcW w:w="9545" w:type="dxa"/>
          </w:tcPr>
          <w:p w:rsidR="00F32D17" w:rsidRPr="00252003" w:rsidRDefault="00A5337A" w:rsidP="00252003">
            <w:pPr>
              <w:keepNext/>
              <w:keepLines/>
              <w:autoSpaceDE w:val="0"/>
              <w:autoSpaceDN w:val="0"/>
              <w:adjustRightInd w:val="0"/>
              <w:ind w:firstLine="540"/>
              <w:rPr>
                <w:rFonts w:ascii="Times New Roman" w:hAnsi="Times New Roman"/>
                <w:sz w:val="22"/>
                <w:szCs w:val="22"/>
              </w:rPr>
            </w:pPr>
            <w:r w:rsidRPr="00523DA9">
              <w:rPr>
                <w:rFonts w:ascii="Times New Roman" w:eastAsia="Courier New" w:hAnsi="Times New Roman"/>
              </w:rPr>
              <w:t>Декларация о принадлежности участника закупки к организации инвалидов, предусмотренной частью 2 статьи 29 44 Федерального закона (если участник закупки является такой организацией);</w:t>
            </w:r>
            <w:r w:rsidRPr="00523DA9">
              <w:rPr>
                <w:rFonts w:ascii="Times New Roman" w:hAnsi="Times New Roman"/>
                <w:sz w:val="22"/>
                <w:szCs w:val="22"/>
              </w:rPr>
              <w:t xml:space="preserve"> </w:t>
            </w:r>
            <w:r w:rsidRPr="00523DA9">
              <w:rPr>
                <w:rFonts w:ascii="Times New Roman" w:hAnsi="Times New Roman"/>
                <w:b/>
                <w:color w:val="FF0000"/>
                <w:sz w:val="22"/>
                <w:szCs w:val="22"/>
              </w:rPr>
              <w:t xml:space="preserve">Не установлены </w:t>
            </w:r>
          </w:p>
        </w:tc>
      </w:tr>
      <w:tr w:rsidR="00D35A2F" w:rsidTr="00252003">
        <w:trPr>
          <w:trHeight w:val="40"/>
        </w:trPr>
        <w:tc>
          <w:tcPr>
            <w:tcW w:w="1055" w:type="dxa"/>
          </w:tcPr>
          <w:p w:rsidR="00F32D17" w:rsidRPr="00523DA9" w:rsidRDefault="00A5337A" w:rsidP="009D3BD4">
            <w:pPr>
              <w:spacing w:after="240"/>
              <w:ind w:firstLine="0"/>
              <w:rPr>
                <w:rFonts w:ascii="Times New Roman" w:eastAsia="Courier New" w:hAnsi="Times New Roman"/>
                <w:sz w:val="22"/>
                <w:szCs w:val="22"/>
              </w:rPr>
            </w:pPr>
            <w:r w:rsidRPr="00523DA9">
              <w:rPr>
                <w:rFonts w:ascii="Times New Roman" w:eastAsia="Courier New" w:hAnsi="Times New Roman"/>
                <w:sz w:val="22"/>
                <w:szCs w:val="22"/>
              </w:rPr>
              <w:t>1.11</w:t>
            </w:r>
          </w:p>
        </w:tc>
        <w:tc>
          <w:tcPr>
            <w:tcW w:w="9545" w:type="dxa"/>
          </w:tcPr>
          <w:p w:rsidR="00F32D17" w:rsidRPr="00523DA9" w:rsidRDefault="00A5337A" w:rsidP="009D3BD4">
            <w:pPr>
              <w:spacing w:before="220" w:after="1" w:line="220" w:lineRule="atLeast"/>
              <w:ind w:hanging="21"/>
              <w:rPr>
                <w:rFonts w:ascii="Times New Roman" w:eastAsia="Courier New" w:hAnsi="Times New Roman"/>
                <w:sz w:val="22"/>
                <w:szCs w:val="22"/>
              </w:rPr>
            </w:pPr>
            <w:r w:rsidRPr="00523DA9">
              <w:rPr>
                <w:rFonts w:ascii="Times New Roman" w:eastAsia="Courier New" w:hAnsi="Times New Roman"/>
              </w:rPr>
              <w:t xml:space="preserve">Декларация о </w:t>
            </w:r>
            <w:r w:rsidRPr="00523DA9">
              <w:rPr>
                <w:rFonts w:ascii="Times New Roman" w:eastAsia="Courier New" w:hAnsi="Times New Roman"/>
              </w:rPr>
              <w:t>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44 Федерального закона;</w:t>
            </w:r>
            <w:r w:rsidRPr="00523DA9">
              <w:rPr>
                <w:rFonts w:ascii="Times New Roman" w:hAnsi="Times New Roman"/>
                <w:b/>
                <w:color w:val="92D050"/>
                <w:sz w:val="22"/>
                <w:szCs w:val="22"/>
              </w:rPr>
              <w:t xml:space="preserve"> </w:t>
            </w:r>
            <w:r w:rsidRPr="00523DA9">
              <w:rPr>
                <w:rFonts w:ascii="Times New Roman" w:hAnsi="Times New Roman"/>
                <w:b/>
                <w:color w:val="00B050"/>
                <w:sz w:val="22"/>
                <w:szCs w:val="22"/>
              </w:rPr>
              <w:t>Установлено</w:t>
            </w:r>
            <w:r w:rsidRPr="00523DA9">
              <w:rPr>
                <w:rFonts w:ascii="Times New Roman" w:hAnsi="Times New Roman"/>
                <w:color w:val="000000"/>
                <w:sz w:val="22"/>
                <w:szCs w:val="22"/>
              </w:rPr>
              <w:t>.</w:t>
            </w:r>
          </w:p>
        </w:tc>
      </w:tr>
      <w:tr w:rsidR="00D35A2F" w:rsidTr="009D3BD4">
        <w:tc>
          <w:tcPr>
            <w:tcW w:w="10600" w:type="dxa"/>
            <w:gridSpan w:val="2"/>
          </w:tcPr>
          <w:p w:rsidR="00F32D17" w:rsidRPr="00523DA9" w:rsidRDefault="00A5337A" w:rsidP="009D3BD4">
            <w:pPr>
              <w:spacing w:after="240"/>
              <w:rPr>
                <w:rFonts w:ascii="Times New Roman" w:hAnsi="Times New Roman"/>
              </w:rPr>
            </w:pPr>
            <w:r w:rsidRPr="00523DA9">
              <w:rPr>
                <w:rFonts w:ascii="Times New Roman" w:eastAsia="Courier New" w:hAnsi="Times New Roman"/>
              </w:rPr>
              <w:t>Такие информация и документы (предусмотренные подпунктами</w:t>
            </w:r>
            <w:r w:rsidRPr="00523DA9">
              <w:rPr>
                <w:rFonts w:ascii="Times New Roman" w:eastAsia="Courier New" w:hAnsi="Times New Roman"/>
              </w:rPr>
              <w:t xml:space="preserve"> 1.1 - 1.11 пункта 1)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w:t>
            </w:r>
            <w:r w:rsidRPr="00523DA9">
              <w:rPr>
                <w:rFonts w:ascii="Times New Roman" w:eastAsia="Courier New" w:hAnsi="Times New Roman"/>
              </w:rPr>
              <w:t>ванных на электронной площадке.</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t>1.12</w:t>
            </w:r>
          </w:p>
        </w:tc>
        <w:tc>
          <w:tcPr>
            <w:tcW w:w="9545" w:type="dxa"/>
          </w:tcPr>
          <w:p w:rsidR="00F32D17" w:rsidRPr="00523DA9" w:rsidRDefault="00A5337A" w:rsidP="009D3BD4">
            <w:pPr>
              <w:spacing w:after="240"/>
              <w:rPr>
                <w:rFonts w:ascii="Times New Roman" w:hAnsi="Times New Roman"/>
              </w:rPr>
            </w:pPr>
            <w:r w:rsidRPr="00523DA9">
              <w:rPr>
                <w:rFonts w:ascii="Times New Roman" w:eastAsia="Courier New" w:hAnsi="Times New Roman"/>
              </w:rPr>
              <w:t>Решение о согласии на совершение или о послед</w:t>
            </w:r>
            <w:r>
              <w:rPr>
                <w:rFonts w:ascii="Times New Roman" w:eastAsia="Courier New" w:hAnsi="Times New Roman"/>
              </w:rPr>
              <w:t>ующем одобрении крупной сделки</w:t>
            </w:r>
            <w:r w:rsidRPr="00523DA9">
              <w:rPr>
                <w:rFonts w:ascii="Times New Roman" w:eastAsia="Courier New" w:hAnsi="Times New Roman"/>
              </w:rPr>
              <w:t xml:space="preserve">, если требование о наличии такого решения установлено законодательством Российской Федерации, учредительными документами юридического лица и </w:t>
            </w:r>
            <w:r w:rsidRPr="00523DA9">
              <w:rPr>
                <w:rFonts w:ascii="Times New Roman" w:eastAsia="Courier New" w:hAnsi="Times New Roman"/>
              </w:rPr>
              <w:t>для участника закупки поставка товара, выполнение работы,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252003">
              <w:rPr>
                <w:rFonts w:ascii="Times New Roman" w:eastAsia="Courier New" w:hAnsi="Times New Roman"/>
                <w:sz w:val="22"/>
                <w:szCs w:val="22"/>
              </w:rPr>
              <w:t>1.13</w:t>
            </w:r>
          </w:p>
        </w:tc>
        <w:tc>
          <w:tcPr>
            <w:tcW w:w="9545" w:type="dxa"/>
          </w:tcPr>
          <w:p w:rsidR="00D31289" w:rsidRPr="005969F4" w:rsidRDefault="00A5337A" w:rsidP="00D31289">
            <w:pPr>
              <w:widowControl w:val="0"/>
              <w:spacing w:line="220" w:lineRule="atLeast"/>
              <w:rPr>
                <w:rFonts w:ascii="Times New Roman" w:eastAsia="Courier New" w:hAnsi="Times New Roman"/>
                <w:sz w:val="22"/>
                <w:szCs w:val="22"/>
              </w:rPr>
            </w:pPr>
            <w:r>
              <w:rPr>
                <w:rFonts w:ascii="Times New Roman" w:eastAsia="Courier New" w:hAnsi="Times New Roman"/>
                <w:sz w:val="22"/>
                <w:szCs w:val="22"/>
              </w:rPr>
              <w:t>Инфо</w:t>
            </w:r>
            <w:r>
              <w:rPr>
                <w:rFonts w:ascii="Times New Roman" w:eastAsia="Courier New" w:hAnsi="Times New Roman"/>
                <w:sz w:val="22"/>
                <w:szCs w:val="22"/>
              </w:rPr>
              <w:t>рмация и д</w:t>
            </w:r>
            <w:r w:rsidRPr="003125E9">
              <w:rPr>
                <w:rFonts w:ascii="Times New Roman" w:eastAsia="Courier New" w:hAnsi="Times New Roman"/>
                <w:sz w:val="22"/>
                <w:szCs w:val="22"/>
              </w:rPr>
              <w:t xml:space="preserve">окументы, подтверждающие соответствие участника закупки требованиям, установленным </w:t>
            </w:r>
            <w:hyperlink w:anchor="P775" w:history="1">
              <w:r w:rsidRPr="003125E9">
                <w:rPr>
                  <w:rFonts w:ascii="Times New Roman" w:eastAsia="Courier New" w:hAnsi="Times New Roman"/>
                  <w:sz w:val="22"/>
                  <w:szCs w:val="22"/>
                </w:rPr>
                <w:t>частью 1 статьи 31</w:t>
              </w:r>
            </w:hyperlink>
            <w:r w:rsidRPr="003125E9">
              <w:rPr>
                <w:rFonts w:ascii="Times New Roman" w:eastAsia="Courier New" w:hAnsi="Times New Roman"/>
                <w:sz w:val="22"/>
                <w:szCs w:val="22"/>
              </w:rPr>
              <w:t xml:space="preserve"> 44 Федерального закона, </w:t>
            </w:r>
            <w:r>
              <w:rPr>
                <w:rFonts w:ascii="Times New Roman" w:eastAsia="Courier New" w:hAnsi="Times New Roman"/>
                <w:sz w:val="22"/>
                <w:szCs w:val="22"/>
              </w:rPr>
              <w:t xml:space="preserve">информация и </w:t>
            </w:r>
            <w:r w:rsidRPr="003125E9">
              <w:rPr>
                <w:rFonts w:ascii="Times New Roman" w:eastAsia="Courier New" w:hAnsi="Times New Roman"/>
                <w:sz w:val="22"/>
                <w:szCs w:val="22"/>
              </w:rPr>
              <w:t>документы, подтверждающие соответствие участника закупки дополнительным требованиям</w:t>
            </w:r>
            <w:r w:rsidRPr="003125E9">
              <w:rPr>
                <w:rFonts w:ascii="Times New Roman" w:eastAsia="Courier New" w:hAnsi="Times New Roman"/>
                <w:sz w:val="22"/>
                <w:szCs w:val="22"/>
              </w:rPr>
              <w:t xml:space="preserve">, установленным в соответствии с </w:t>
            </w:r>
            <w:hyperlink w:anchor="P795" w:history="1">
              <w:r w:rsidRPr="003125E9">
                <w:rPr>
                  <w:rFonts w:ascii="Times New Roman" w:eastAsia="Courier New" w:hAnsi="Times New Roman"/>
                  <w:sz w:val="22"/>
                  <w:szCs w:val="22"/>
                </w:rPr>
                <w:t>частями 2</w:t>
              </w:r>
            </w:hyperlink>
            <w:r w:rsidRPr="003125E9">
              <w:rPr>
                <w:rFonts w:ascii="Times New Roman" w:eastAsia="Courier New" w:hAnsi="Times New Roman"/>
                <w:sz w:val="22"/>
                <w:szCs w:val="22"/>
              </w:rPr>
              <w:t xml:space="preserve"> и </w:t>
            </w:r>
            <w:hyperlink w:anchor="P801" w:history="1">
              <w:r w:rsidRPr="003125E9">
                <w:rPr>
                  <w:rFonts w:ascii="Times New Roman" w:eastAsia="Courier New" w:hAnsi="Times New Roman"/>
                  <w:sz w:val="22"/>
                  <w:szCs w:val="22"/>
                </w:rPr>
                <w:t>2.1</w:t>
              </w:r>
            </w:hyperlink>
            <w:r w:rsidRPr="003125E9">
              <w:rPr>
                <w:rFonts w:ascii="Times New Roman" w:eastAsia="Courier New" w:hAnsi="Times New Roman"/>
                <w:sz w:val="22"/>
                <w:szCs w:val="22"/>
              </w:rPr>
              <w:t xml:space="preserve"> (при наличии таких требований) статьи 31 44 Федерального закона, если иное не предусмотрено 44 Федеральным законом;</w:t>
            </w:r>
          </w:p>
          <w:p w:rsidR="00D31289" w:rsidRPr="00252003" w:rsidRDefault="00252003" w:rsidP="00252003">
            <w:pPr>
              <w:spacing w:after="240"/>
              <w:rPr>
                <w:rFonts w:ascii="Times New Roman" w:hAnsi="Times New Roman"/>
                <w:bCs/>
                <w:szCs w:val="24"/>
              </w:rPr>
            </w:pPr>
            <w:r w:rsidRPr="00523DA9">
              <w:rPr>
                <w:rFonts w:ascii="Times New Roman" w:hAnsi="Times New Roman"/>
                <w:b/>
                <w:color w:val="FF0000"/>
                <w:sz w:val="22"/>
                <w:szCs w:val="22"/>
              </w:rPr>
              <w:t>Не установлены</w:t>
            </w:r>
          </w:p>
        </w:tc>
      </w:tr>
      <w:tr w:rsidR="00D35A2F" w:rsidTr="009D3BD4">
        <w:tc>
          <w:tcPr>
            <w:tcW w:w="1055" w:type="dxa"/>
          </w:tcPr>
          <w:p w:rsidR="00D31289" w:rsidRPr="00523DA9" w:rsidRDefault="00A5337A" w:rsidP="00D31289">
            <w:pPr>
              <w:spacing w:after="240"/>
              <w:ind w:firstLine="0"/>
              <w:rPr>
                <w:rFonts w:ascii="Times New Roman" w:hAnsi="Times New Roman"/>
                <w:sz w:val="22"/>
                <w:szCs w:val="22"/>
              </w:rPr>
            </w:pPr>
            <w:r w:rsidRPr="00523DA9">
              <w:rPr>
                <w:rFonts w:ascii="Times New Roman" w:eastAsia="Courier New" w:hAnsi="Times New Roman"/>
                <w:sz w:val="22"/>
                <w:szCs w:val="22"/>
              </w:rPr>
              <w:t>1.14</w:t>
            </w:r>
          </w:p>
        </w:tc>
        <w:tc>
          <w:tcPr>
            <w:tcW w:w="9545" w:type="dxa"/>
          </w:tcPr>
          <w:p w:rsidR="00D31289" w:rsidRPr="00925EB6" w:rsidRDefault="00A5337A" w:rsidP="00D31289">
            <w:pPr>
              <w:widowControl w:val="0"/>
              <w:rPr>
                <w:rFonts w:asciiTheme="minorHAnsi" w:eastAsia="Courier New" w:hAnsiTheme="minorHAnsi"/>
                <w:sz w:val="22"/>
                <w:szCs w:val="22"/>
              </w:rPr>
            </w:pPr>
            <w:r w:rsidRPr="003125E9">
              <w:rPr>
                <w:rFonts w:ascii="Times New Roman" w:eastAsia="Courier New" w:hAnsi="Times New Roman"/>
                <w:sz w:val="22"/>
                <w:szCs w:val="22"/>
              </w:rPr>
              <w:t>Декларация о соответствии участника закупки требованиям, установле</w:t>
            </w:r>
            <w:r w:rsidRPr="003125E9">
              <w:rPr>
                <w:rFonts w:ascii="Times New Roman" w:eastAsia="Courier New" w:hAnsi="Times New Roman"/>
                <w:sz w:val="22"/>
                <w:szCs w:val="22"/>
              </w:rPr>
              <w:t xml:space="preserve">нным </w:t>
            </w:r>
            <w:hyperlink w:anchor="P777" w:history="1">
              <w:r w:rsidRPr="003125E9">
                <w:rPr>
                  <w:rFonts w:ascii="Times New Roman" w:eastAsia="Courier New" w:hAnsi="Times New Roman"/>
                  <w:sz w:val="22"/>
                  <w:szCs w:val="22"/>
                </w:rPr>
                <w:t>пунктами 3</w:t>
              </w:r>
            </w:hyperlink>
            <w:r w:rsidRPr="003125E9">
              <w:rPr>
                <w:rFonts w:ascii="Times New Roman" w:eastAsia="Courier New" w:hAnsi="Times New Roman"/>
                <w:sz w:val="22"/>
                <w:szCs w:val="22"/>
              </w:rPr>
              <w:t xml:space="preserve"> - </w:t>
            </w:r>
            <w:hyperlink w:anchor="P780" w:history="1">
              <w:r w:rsidRPr="003125E9">
                <w:rPr>
                  <w:rFonts w:ascii="Times New Roman" w:eastAsia="Courier New" w:hAnsi="Times New Roman"/>
                  <w:sz w:val="22"/>
                  <w:szCs w:val="22"/>
                </w:rPr>
                <w:t>5</w:t>
              </w:r>
            </w:hyperlink>
            <w:r w:rsidRPr="003125E9">
              <w:rPr>
                <w:rFonts w:ascii="Times New Roman" w:eastAsia="Courier New" w:hAnsi="Times New Roman"/>
                <w:sz w:val="22"/>
                <w:szCs w:val="22"/>
              </w:rPr>
              <w:t xml:space="preserve">, </w:t>
            </w:r>
            <w:hyperlink w:anchor="P782" w:history="1">
              <w:r w:rsidRPr="003125E9">
                <w:rPr>
                  <w:rFonts w:ascii="Times New Roman" w:eastAsia="Courier New" w:hAnsi="Times New Roman"/>
                  <w:sz w:val="22"/>
                  <w:szCs w:val="22"/>
                </w:rPr>
                <w:t>7</w:t>
              </w:r>
            </w:hyperlink>
            <w:r w:rsidRPr="003125E9">
              <w:rPr>
                <w:rFonts w:ascii="Times New Roman" w:eastAsia="Courier New" w:hAnsi="Times New Roman"/>
                <w:sz w:val="22"/>
                <w:szCs w:val="22"/>
              </w:rPr>
              <w:t xml:space="preserve"> - </w:t>
            </w:r>
            <w:hyperlink w:anchor="P791" w:history="1">
              <w:r w:rsidRPr="003125E9">
                <w:rPr>
                  <w:rFonts w:ascii="Times New Roman" w:eastAsia="Courier New" w:hAnsi="Times New Roman"/>
                  <w:sz w:val="22"/>
                  <w:szCs w:val="22"/>
                </w:rPr>
                <w:t>11 части 1 статьи 31</w:t>
              </w:r>
            </w:hyperlink>
            <w:r w:rsidRPr="003125E9">
              <w:rPr>
                <w:rFonts w:ascii="Times New Roman" w:eastAsia="Courier New" w:hAnsi="Times New Roman"/>
                <w:sz w:val="22"/>
                <w:szCs w:val="22"/>
              </w:rPr>
              <w:t xml:space="preserve"> 44 Федерального закона</w:t>
            </w:r>
            <w:r>
              <w:rPr>
                <w:rFonts w:ascii="Times New Roman" w:eastAsia="Courier New" w:hAnsi="Times New Roman"/>
                <w:sz w:val="22"/>
                <w:szCs w:val="22"/>
              </w:rPr>
              <w:t xml:space="preserve"> </w:t>
            </w:r>
            <w:r w:rsidRPr="00925EB6">
              <w:rPr>
                <w:rFonts w:eastAsia="Courier New"/>
                <w:sz w:val="22"/>
                <w:szCs w:val="22"/>
              </w:rPr>
              <w:t xml:space="preserve">(если информация и документы, которые подтверждают соответствие участника закупки требованиям, установленным </w:t>
            </w:r>
            <w:hyperlink r:id="rId9" w:history="1">
              <w:r w:rsidRPr="00925EB6">
                <w:rPr>
                  <w:rStyle w:val="a5"/>
                  <w:rFonts w:eastAsia="Courier New"/>
                  <w:sz w:val="22"/>
                  <w:szCs w:val="22"/>
                </w:rPr>
                <w:t>пунктом 1 части 1 статьи 31</w:t>
              </w:r>
            </w:hyperlink>
            <w:r>
              <w:rPr>
                <w:rFonts w:eastAsia="Courier New"/>
                <w:sz w:val="22"/>
                <w:szCs w:val="22"/>
              </w:rPr>
              <w:t xml:space="preserve"> 44</w:t>
            </w:r>
            <w:r w:rsidRPr="00925EB6">
              <w:rPr>
                <w:rFonts w:eastAsia="Courier New"/>
                <w:sz w:val="22"/>
                <w:szCs w:val="22"/>
              </w:rPr>
              <w:t xml:space="preserve"> Фед</w:t>
            </w:r>
            <w:r w:rsidRPr="00925EB6">
              <w:rPr>
                <w:rFonts w:eastAsia="Courier New"/>
                <w:sz w:val="22"/>
                <w:szCs w:val="22"/>
              </w:rPr>
              <w:t xml:space="preserve">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w:t>
            </w:r>
            <w:r w:rsidRPr="00925EB6">
              <w:rPr>
                <w:rFonts w:eastAsia="Courier New"/>
                <w:sz w:val="22"/>
                <w:szCs w:val="22"/>
              </w:rPr>
              <w:lastRenderedPageBreak/>
              <w:t>требованиям, уст</w:t>
            </w:r>
            <w:r w:rsidRPr="00925EB6">
              <w:rPr>
                <w:rFonts w:eastAsia="Courier New"/>
                <w:sz w:val="22"/>
                <w:szCs w:val="22"/>
              </w:rPr>
              <w:t xml:space="preserve">ановленным </w:t>
            </w:r>
            <w:hyperlink r:id="rId10" w:history="1">
              <w:r w:rsidRPr="00925EB6">
                <w:rPr>
                  <w:rStyle w:val="a5"/>
                  <w:rFonts w:eastAsia="Courier New"/>
                  <w:sz w:val="22"/>
                  <w:szCs w:val="22"/>
                </w:rPr>
                <w:t>пунктом 1 части 1 статьи 31</w:t>
              </w:r>
            </w:hyperlink>
            <w:r w:rsidRPr="00925EB6">
              <w:rPr>
                <w:rFonts w:eastAsia="Courier New"/>
                <w:sz w:val="22"/>
                <w:szCs w:val="22"/>
              </w:rPr>
              <w:t xml:space="preserve"> </w:t>
            </w:r>
            <w:r>
              <w:rPr>
                <w:rFonts w:asciiTheme="minorHAnsi" w:eastAsia="Courier New" w:hAnsiTheme="minorHAnsi"/>
                <w:sz w:val="22"/>
                <w:szCs w:val="22"/>
              </w:rPr>
              <w:t>44</w:t>
            </w:r>
            <w:r w:rsidRPr="00925EB6">
              <w:rPr>
                <w:rFonts w:eastAsia="Courier New"/>
                <w:sz w:val="22"/>
                <w:szCs w:val="22"/>
              </w:rPr>
              <w:t xml:space="preserve"> Федерального закона, с указанием адреса сайта или страницы сайта в информационно-телекоммуникационной</w:t>
            </w:r>
            <w:r w:rsidRPr="00925EB6">
              <w:rPr>
                <w:rFonts w:eastAsia="Courier New"/>
                <w:sz w:val="22"/>
                <w:szCs w:val="22"/>
              </w:rPr>
              <w:t xml:space="preserve"> сети "Интернет", на которых размещены такие информация и документы)</w:t>
            </w:r>
          </w:p>
        </w:tc>
      </w:tr>
      <w:tr w:rsidR="00D35A2F" w:rsidTr="009D3BD4">
        <w:tc>
          <w:tcPr>
            <w:tcW w:w="1055" w:type="dxa"/>
          </w:tcPr>
          <w:p w:rsidR="00F32D17" w:rsidRPr="00523DA9" w:rsidRDefault="00A5337A" w:rsidP="009D3BD4">
            <w:pPr>
              <w:spacing w:after="240"/>
              <w:ind w:firstLine="0"/>
              <w:rPr>
                <w:rFonts w:ascii="Times New Roman" w:hAnsi="Times New Roman"/>
                <w:sz w:val="22"/>
                <w:szCs w:val="22"/>
              </w:rPr>
            </w:pPr>
            <w:r w:rsidRPr="00523DA9">
              <w:rPr>
                <w:rFonts w:ascii="Times New Roman" w:eastAsia="Courier New" w:hAnsi="Times New Roman"/>
                <w:sz w:val="22"/>
                <w:szCs w:val="22"/>
              </w:rPr>
              <w:lastRenderedPageBreak/>
              <w:t>1.15</w:t>
            </w:r>
          </w:p>
        </w:tc>
        <w:tc>
          <w:tcPr>
            <w:tcW w:w="9545" w:type="dxa"/>
          </w:tcPr>
          <w:p w:rsidR="00F32D17" w:rsidRPr="00523DA9" w:rsidRDefault="00A5337A" w:rsidP="009D3BD4">
            <w:pPr>
              <w:spacing w:after="240"/>
              <w:rPr>
                <w:rFonts w:ascii="Times New Roman" w:hAnsi="Times New Roman"/>
              </w:rPr>
            </w:pPr>
            <w:r w:rsidRPr="00523DA9">
              <w:rPr>
                <w:rFonts w:ascii="Times New Roman" w:eastAsia="Courier New" w:hAnsi="Times New Roman"/>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w:t>
            </w:r>
            <w:r w:rsidRPr="00523DA9">
              <w:rPr>
                <w:rFonts w:ascii="Times New Roman" w:eastAsia="Courier New" w:hAnsi="Times New Roman"/>
              </w:rPr>
              <w:t>товара, выполненной работы (ее результатов), оказанной услуги, а также отдельных этапов исполнения контракта.</w:t>
            </w:r>
          </w:p>
        </w:tc>
      </w:tr>
      <w:tr w:rsidR="00D35A2F" w:rsidTr="009D3BD4">
        <w:trPr>
          <w:trHeight w:val="955"/>
        </w:trPr>
        <w:tc>
          <w:tcPr>
            <w:tcW w:w="10600" w:type="dxa"/>
            <w:gridSpan w:val="2"/>
          </w:tcPr>
          <w:p w:rsidR="00673A6F" w:rsidRPr="003125E9" w:rsidRDefault="00A5337A" w:rsidP="00673A6F">
            <w:pPr>
              <w:widowControl w:val="0"/>
              <w:spacing w:line="220" w:lineRule="atLeast"/>
              <w:ind w:firstLine="540"/>
              <w:rPr>
                <w:rFonts w:ascii="Times New Roman" w:eastAsia="Courier New" w:hAnsi="Times New Roman"/>
                <w:sz w:val="22"/>
                <w:szCs w:val="22"/>
              </w:rPr>
            </w:pPr>
            <w:r>
              <w:rPr>
                <w:rFonts w:ascii="Times New Roman" w:eastAsia="Courier New" w:hAnsi="Times New Roman"/>
                <w:sz w:val="22"/>
                <w:szCs w:val="22"/>
              </w:rPr>
              <w:t>Информация и д</w:t>
            </w:r>
            <w:r w:rsidRPr="003125E9">
              <w:rPr>
                <w:rFonts w:ascii="Times New Roman" w:eastAsia="Courier New" w:hAnsi="Times New Roman"/>
                <w:sz w:val="22"/>
                <w:szCs w:val="22"/>
              </w:rPr>
              <w:t>окументы (предусмотренные подпунктом 1.13 пункта 1), подтверждающие соответствие участника закупки не включаются участником закупки</w:t>
            </w:r>
            <w:r w:rsidRPr="003125E9">
              <w:rPr>
                <w:rFonts w:ascii="Times New Roman" w:eastAsia="Courier New" w:hAnsi="Times New Roman"/>
                <w:sz w:val="22"/>
                <w:szCs w:val="22"/>
              </w:rPr>
              <w:t xml:space="preserve"> в заявку на участие в закупке. Такие </w:t>
            </w:r>
            <w:r>
              <w:rPr>
                <w:rFonts w:ascii="Times New Roman" w:eastAsia="Courier New" w:hAnsi="Times New Roman"/>
                <w:sz w:val="22"/>
                <w:szCs w:val="22"/>
              </w:rPr>
              <w:t xml:space="preserve">информация и </w:t>
            </w:r>
            <w:r w:rsidRPr="003125E9">
              <w:rPr>
                <w:rFonts w:ascii="Times New Roman" w:eastAsia="Courier New" w:hAnsi="Times New Roman"/>
                <w:sz w:val="22"/>
                <w:szCs w:val="22"/>
              </w:rPr>
              <w:t>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D35A2F" w:rsidTr="009D3BD4">
        <w:tc>
          <w:tcPr>
            <w:tcW w:w="10600" w:type="dxa"/>
            <w:gridSpan w:val="2"/>
          </w:tcPr>
          <w:p w:rsidR="00F32D17" w:rsidRPr="00523DA9" w:rsidRDefault="00A5337A" w:rsidP="009D3BD4">
            <w:pPr>
              <w:spacing w:before="220" w:after="1" w:line="220" w:lineRule="atLeast"/>
              <w:rPr>
                <w:rFonts w:ascii="Times New Roman" w:eastAsia="Courier New" w:hAnsi="Times New Roman"/>
                <w:b/>
              </w:rPr>
            </w:pPr>
            <w:r w:rsidRPr="00523DA9">
              <w:rPr>
                <w:rFonts w:ascii="Times New Roman" w:eastAsia="Courier New" w:hAnsi="Times New Roman"/>
                <w:b/>
              </w:rPr>
              <w:t>2.</w:t>
            </w:r>
            <w:r w:rsidRPr="00523DA9">
              <w:rPr>
                <w:rFonts w:ascii="Times New Roman" w:hAnsi="Times New Roman"/>
              </w:rPr>
              <w:t xml:space="preserve"> </w:t>
            </w:r>
            <w:r w:rsidRPr="00523DA9">
              <w:rPr>
                <w:rFonts w:ascii="Times New Roman" w:eastAsia="Courier New" w:hAnsi="Times New Roman"/>
                <w:b/>
              </w:rPr>
              <w:t xml:space="preserve">Предложение </w:t>
            </w:r>
            <w:r w:rsidRPr="00523DA9">
              <w:rPr>
                <w:rFonts w:ascii="Times New Roman" w:eastAsia="Courier New" w:hAnsi="Times New Roman"/>
                <w:b/>
              </w:rPr>
              <w:t>участника закупки о цене контракта, либо предложение участника закупки о сумме цен единиц товара, работы, услуги (в случае, предусмотренном частью 24 статьи 22 44Федерального закона); Не требуется.</w:t>
            </w:r>
          </w:p>
        </w:tc>
      </w:tr>
      <w:tr w:rsidR="00D35A2F" w:rsidTr="009D3BD4">
        <w:tc>
          <w:tcPr>
            <w:tcW w:w="10600" w:type="dxa"/>
            <w:gridSpan w:val="2"/>
          </w:tcPr>
          <w:p w:rsidR="00F32D17" w:rsidRPr="00523DA9" w:rsidRDefault="00A5337A" w:rsidP="009D3BD4">
            <w:pPr>
              <w:spacing w:before="220" w:after="1" w:line="220" w:lineRule="atLeast"/>
              <w:rPr>
                <w:rFonts w:ascii="Times New Roman" w:hAnsi="Times New Roman"/>
              </w:rPr>
            </w:pPr>
            <w:r w:rsidRPr="00523DA9">
              <w:rPr>
                <w:rFonts w:ascii="Times New Roman" w:eastAsia="Courier New" w:hAnsi="Times New Roman"/>
                <w:b/>
              </w:rPr>
              <w:t xml:space="preserve">3. </w:t>
            </w:r>
            <w:r w:rsidRPr="00F32D17">
              <w:rPr>
                <w:rFonts w:ascii="Times New Roman" w:hAnsi="Times New Roman"/>
                <w:b/>
                <w:bCs/>
                <w:szCs w:val="24"/>
              </w:rPr>
              <w:t xml:space="preserve">Информация и документы, определенные в соответствии с </w:t>
            </w:r>
            <w:hyperlink r:id="rId11" w:history="1">
              <w:r w:rsidRPr="00F32D17">
                <w:rPr>
                  <w:rFonts w:ascii="Times New Roman" w:hAnsi="Times New Roman"/>
                  <w:b/>
                  <w:bCs/>
                  <w:color w:val="0000FF"/>
                  <w:szCs w:val="24"/>
                </w:rPr>
                <w:t>пунктом 2 части 2 статьи 14</w:t>
              </w:r>
            </w:hyperlink>
            <w:r w:rsidRPr="00F32D17">
              <w:rPr>
                <w:rFonts w:ascii="Times New Roman" w:hAnsi="Times New Roman"/>
                <w:b/>
                <w:bCs/>
                <w:szCs w:val="24"/>
              </w:rPr>
              <w:t xml:space="preserve"> </w:t>
            </w:r>
            <w:r w:rsidRPr="00F32D17">
              <w:rPr>
                <w:rFonts w:ascii="Times New Roman" w:eastAsia="Courier New" w:hAnsi="Times New Roman"/>
                <w:b/>
              </w:rPr>
              <w:t>Закона о контрактной системе.</w:t>
            </w:r>
          </w:p>
        </w:tc>
      </w:tr>
      <w:tr w:rsidR="00D35A2F" w:rsidTr="009D3BD4">
        <w:tc>
          <w:tcPr>
            <w:tcW w:w="1055" w:type="dxa"/>
          </w:tcPr>
          <w:p w:rsidR="00AB089C" w:rsidRPr="00523DA9" w:rsidRDefault="00A5337A" w:rsidP="00AB089C">
            <w:pPr>
              <w:spacing w:after="240"/>
              <w:ind w:firstLine="0"/>
              <w:rPr>
                <w:rFonts w:ascii="Times New Roman" w:hAnsi="Times New Roman"/>
                <w:sz w:val="22"/>
                <w:szCs w:val="22"/>
              </w:rPr>
            </w:pPr>
            <w:r w:rsidRPr="00523DA9">
              <w:rPr>
                <w:rFonts w:ascii="Times New Roman" w:eastAsia="Courier New" w:hAnsi="Times New Roman"/>
                <w:sz w:val="22"/>
                <w:szCs w:val="22"/>
              </w:rPr>
              <w:t>3.1</w:t>
            </w:r>
          </w:p>
        </w:tc>
        <w:tc>
          <w:tcPr>
            <w:tcW w:w="9545" w:type="dxa"/>
          </w:tcPr>
          <w:p w:rsidR="001C2663" w:rsidRPr="001C2663" w:rsidRDefault="00252003" w:rsidP="00252003">
            <w:pPr>
              <w:rPr>
                <w:rFonts w:asciiTheme="minorHAnsi" w:hAnsiTheme="minorHAnsi"/>
                <w:szCs w:val="28"/>
              </w:rPr>
            </w:pPr>
            <w:r w:rsidRPr="00252003">
              <w:rPr>
                <w:rFonts w:ascii="Times New Roman" w:hAnsi="Times New Roman"/>
                <w:szCs w:val="22"/>
                <w:highlight w:val="yellow"/>
              </w:rPr>
              <w:t>Требуемые от участника документы не установлены</w:t>
            </w:r>
            <w:r>
              <w:rPr>
                <w:rFonts w:ascii="Times New Roman" w:hAnsi="Times New Roman"/>
                <w:sz w:val="22"/>
                <w:szCs w:val="22"/>
              </w:rPr>
              <w:t>.</w:t>
            </w:r>
          </w:p>
        </w:tc>
      </w:tr>
      <w:tr w:rsidR="00D35A2F" w:rsidTr="009D3BD4">
        <w:tc>
          <w:tcPr>
            <w:tcW w:w="10600" w:type="dxa"/>
            <w:gridSpan w:val="2"/>
          </w:tcPr>
          <w:p w:rsidR="00F32D17" w:rsidRPr="00845D0F" w:rsidRDefault="00A5337A" w:rsidP="009D3BD4">
            <w:pPr>
              <w:spacing w:after="240"/>
              <w:ind w:firstLine="0"/>
              <w:rPr>
                <w:rFonts w:ascii="Times New Roman" w:eastAsia="Courier New" w:hAnsi="Times New Roman"/>
                <w:b/>
                <w:szCs w:val="24"/>
              </w:rPr>
            </w:pPr>
            <w:r w:rsidRPr="00845D0F">
              <w:rPr>
                <w:rFonts w:ascii="Times New Roman" w:eastAsia="Courier New" w:hAnsi="Times New Roman"/>
                <w:b/>
                <w:szCs w:val="24"/>
              </w:rPr>
              <w:t xml:space="preserve">              4. Меры по реализации </w:t>
            </w:r>
            <w:r w:rsidRPr="00845D0F">
              <w:rPr>
                <w:rFonts w:ascii="Times New Roman" w:hAnsi="Times New Roman"/>
                <w:b/>
                <w:bCs/>
                <w:szCs w:val="24"/>
                <w:shd w:val="clear" w:color="auto" w:fill="FFFFFF"/>
              </w:rPr>
              <w:t>Указа</w:t>
            </w:r>
            <w:r w:rsidRPr="00845D0F">
              <w:rPr>
                <w:rFonts w:ascii="Times New Roman" w:hAnsi="Times New Roman"/>
                <w:b/>
                <w:szCs w:val="24"/>
                <w:shd w:val="clear" w:color="auto" w:fill="FFFFFF"/>
              </w:rPr>
              <w:t> </w:t>
            </w:r>
            <w:r w:rsidRPr="00845D0F">
              <w:rPr>
                <w:rFonts w:ascii="Times New Roman" w:hAnsi="Times New Roman"/>
                <w:b/>
                <w:bCs/>
                <w:szCs w:val="24"/>
                <w:shd w:val="clear" w:color="auto" w:fill="FFFFFF"/>
              </w:rPr>
              <w:t>Президента</w:t>
            </w:r>
            <w:r w:rsidRPr="00845D0F">
              <w:rPr>
                <w:rFonts w:ascii="Times New Roman" w:hAnsi="Times New Roman"/>
                <w:b/>
                <w:szCs w:val="24"/>
                <w:shd w:val="clear" w:color="auto" w:fill="FFFFFF"/>
              </w:rPr>
              <w:t> Российской Федерации от </w:t>
            </w:r>
            <w:r w:rsidRPr="00845D0F">
              <w:rPr>
                <w:rFonts w:ascii="Times New Roman" w:hAnsi="Times New Roman"/>
                <w:b/>
                <w:bCs/>
                <w:szCs w:val="24"/>
                <w:shd w:val="clear" w:color="auto" w:fill="FFFFFF"/>
              </w:rPr>
              <w:t>03</w:t>
            </w:r>
            <w:r w:rsidRPr="00845D0F">
              <w:rPr>
                <w:rFonts w:ascii="Times New Roman" w:hAnsi="Times New Roman"/>
                <w:b/>
                <w:szCs w:val="24"/>
                <w:shd w:val="clear" w:color="auto" w:fill="FFFFFF"/>
              </w:rPr>
              <w:t>.</w:t>
            </w:r>
            <w:r w:rsidRPr="00845D0F">
              <w:rPr>
                <w:rFonts w:ascii="Times New Roman" w:hAnsi="Times New Roman"/>
                <w:b/>
                <w:bCs/>
                <w:szCs w:val="24"/>
                <w:shd w:val="clear" w:color="auto" w:fill="FFFFFF"/>
              </w:rPr>
              <w:t>05</w:t>
            </w:r>
            <w:r w:rsidRPr="00845D0F">
              <w:rPr>
                <w:rFonts w:ascii="Times New Roman" w:hAnsi="Times New Roman"/>
                <w:b/>
                <w:szCs w:val="24"/>
                <w:shd w:val="clear" w:color="auto" w:fill="FFFFFF"/>
              </w:rPr>
              <w:t>.</w:t>
            </w:r>
            <w:r w:rsidRPr="00845D0F">
              <w:rPr>
                <w:rFonts w:ascii="Times New Roman" w:hAnsi="Times New Roman"/>
                <w:b/>
                <w:bCs/>
                <w:szCs w:val="24"/>
                <w:shd w:val="clear" w:color="auto" w:fill="FFFFFF"/>
              </w:rPr>
              <w:t>2022</w:t>
            </w:r>
            <w:r w:rsidRPr="00845D0F">
              <w:rPr>
                <w:rFonts w:ascii="Times New Roman" w:hAnsi="Times New Roman"/>
                <w:b/>
                <w:szCs w:val="24"/>
                <w:shd w:val="clear" w:color="auto" w:fill="FFFFFF"/>
              </w:rPr>
              <w:t xml:space="preserve"> № 252 "О применении ответных специальных экономических мер в связи с недружественными действиями некоторых иностранных государств и </w:t>
            </w:r>
            <w:r w:rsidRPr="00845D0F">
              <w:rPr>
                <w:rFonts w:ascii="Times New Roman" w:hAnsi="Times New Roman"/>
                <w:b/>
                <w:szCs w:val="24"/>
                <w:shd w:val="clear" w:color="auto" w:fill="FFFFFF"/>
              </w:rPr>
              <w:t>международных организаций".</w:t>
            </w:r>
            <w:r w:rsidRPr="00845D0F">
              <w:rPr>
                <w:rFonts w:ascii="Times New Roman" w:eastAsia="Courier New" w:hAnsi="Times New Roman"/>
                <w:b/>
                <w:szCs w:val="24"/>
              </w:rPr>
              <w:t xml:space="preserve"> </w:t>
            </w:r>
          </w:p>
        </w:tc>
      </w:tr>
      <w:tr w:rsidR="00D35A2F" w:rsidTr="009D3BD4">
        <w:tc>
          <w:tcPr>
            <w:tcW w:w="1055" w:type="dxa"/>
          </w:tcPr>
          <w:p w:rsidR="00F32D17" w:rsidRPr="005F3E55" w:rsidRDefault="00A5337A" w:rsidP="009D3BD4">
            <w:pPr>
              <w:spacing w:after="240"/>
              <w:ind w:firstLine="0"/>
              <w:rPr>
                <w:rFonts w:ascii="Times New Roman" w:eastAsia="Courier New" w:hAnsi="Times New Roman"/>
                <w:sz w:val="22"/>
                <w:szCs w:val="22"/>
              </w:rPr>
            </w:pPr>
            <w:r w:rsidRPr="005F3E55">
              <w:rPr>
                <w:rFonts w:ascii="Times New Roman" w:eastAsia="Courier New" w:hAnsi="Times New Roman"/>
                <w:sz w:val="22"/>
                <w:szCs w:val="22"/>
                <w:lang w:val="en-US"/>
              </w:rPr>
              <w:t>4</w:t>
            </w:r>
            <w:r w:rsidRPr="005F3E55">
              <w:rPr>
                <w:rFonts w:ascii="Times New Roman" w:eastAsia="Courier New" w:hAnsi="Times New Roman"/>
                <w:sz w:val="22"/>
                <w:szCs w:val="22"/>
              </w:rPr>
              <w:t>.1</w:t>
            </w:r>
          </w:p>
        </w:tc>
        <w:tc>
          <w:tcPr>
            <w:tcW w:w="9545" w:type="dxa"/>
          </w:tcPr>
          <w:p w:rsidR="00F32D17" w:rsidRPr="005F3E55" w:rsidRDefault="00A5337A" w:rsidP="009D3BD4">
            <w:pPr>
              <w:spacing w:after="240"/>
              <w:ind w:firstLine="0"/>
              <w:rPr>
                <w:rFonts w:ascii="Times New Roman" w:hAnsi="Times New Roman"/>
                <w:sz w:val="22"/>
                <w:szCs w:val="22"/>
                <w:shd w:val="clear" w:color="auto" w:fill="FFFFFF"/>
              </w:rPr>
            </w:pPr>
            <w:r w:rsidRPr="005F3E55">
              <w:rPr>
                <w:rFonts w:ascii="Times New Roman" w:eastAsia="Courier New" w:hAnsi="Times New Roman"/>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п.2 </w:t>
            </w:r>
            <w:r w:rsidRPr="005F3E55">
              <w:rPr>
                <w:rFonts w:ascii="Times New Roman" w:hAnsi="Times New Roman"/>
                <w:bCs/>
                <w:sz w:val="22"/>
                <w:szCs w:val="22"/>
                <w:shd w:val="clear" w:color="auto" w:fill="FFFFFF"/>
              </w:rPr>
              <w:t>Указа</w:t>
            </w:r>
            <w:r w:rsidRPr="005F3E55">
              <w:rPr>
                <w:rFonts w:ascii="Times New Roman" w:hAnsi="Times New Roman"/>
                <w:sz w:val="22"/>
                <w:szCs w:val="22"/>
                <w:shd w:val="clear" w:color="auto" w:fill="FFFFFF"/>
              </w:rPr>
              <w:t> </w:t>
            </w:r>
            <w:r w:rsidRPr="005F3E55">
              <w:rPr>
                <w:rFonts w:ascii="Times New Roman" w:hAnsi="Times New Roman"/>
                <w:bCs/>
                <w:sz w:val="22"/>
                <w:szCs w:val="22"/>
                <w:shd w:val="clear" w:color="auto" w:fill="FFFFFF"/>
              </w:rPr>
              <w:t>Президента</w:t>
            </w:r>
            <w:r w:rsidRPr="005F3E55">
              <w:rPr>
                <w:rFonts w:ascii="Times New Roman" w:hAnsi="Times New Roman"/>
                <w:sz w:val="22"/>
                <w:szCs w:val="22"/>
                <w:shd w:val="clear" w:color="auto" w:fill="FFFFFF"/>
              </w:rPr>
              <w:t> Российской Федерации от </w:t>
            </w:r>
            <w:r w:rsidRPr="005F3E55">
              <w:rPr>
                <w:rFonts w:ascii="Times New Roman" w:hAnsi="Times New Roman"/>
                <w:bCs/>
                <w:sz w:val="22"/>
                <w:szCs w:val="22"/>
                <w:shd w:val="clear" w:color="auto" w:fill="FFFFFF"/>
              </w:rPr>
              <w:t>03</w:t>
            </w:r>
            <w:r w:rsidRPr="005F3E55">
              <w:rPr>
                <w:rFonts w:ascii="Times New Roman" w:hAnsi="Times New Roman"/>
                <w:sz w:val="22"/>
                <w:szCs w:val="22"/>
                <w:shd w:val="clear" w:color="auto" w:fill="FFFFFF"/>
              </w:rPr>
              <w:t>.</w:t>
            </w:r>
            <w:r w:rsidRPr="005F3E55">
              <w:rPr>
                <w:rFonts w:ascii="Times New Roman" w:hAnsi="Times New Roman"/>
                <w:bCs/>
                <w:sz w:val="22"/>
                <w:szCs w:val="22"/>
                <w:shd w:val="clear" w:color="auto" w:fill="FFFFFF"/>
              </w:rPr>
              <w:t>05</w:t>
            </w:r>
            <w:r w:rsidRPr="005F3E55">
              <w:rPr>
                <w:rFonts w:ascii="Times New Roman" w:hAnsi="Times New Roman"/>
                <w:sz w:val="22"/>
                <w:szCs w:val="22"/>
                <w:shd w:val="clear" w:color="auto" w:fill="FFFFFF"/>
              </w:rPr>
              <w:t>.</w:t>
            </w:r>
            <w:r w:rsidRPr="005F3E55">
              <w:rPr>
                <w:rFonts w:ascii="Times New Roman" w:hAnsi="Times New Roman"/>
                <w:bCs/>
                <w:sz w:val="22"/>
                <w:szCs w:val="22"/>
                <w:shd w:val="clear" w:color="auto" w:fill="FFFFFF"/>
              </w:rPr>
              <w:t>2022</w:t>
            </w:r>
            <w:r w:rsidRPr="005F3E55">
              <w:rPr>
                <w:rFonts w:ascii="Times New Roman" w:hAnsi="Times New Roman"/>
                <w:sz w:val="22"/>
                <w:szCs w:val="22"/>
                <w:shd w:val="clear" w:color="auto" w:fill="FFFFFF"/>
              </w:rPr>
              <w:t xml:space="preserve"> № 252, </w:t>
            </w:r>
            <w:r w:rsidRPr="005F3E55">
              <w:rPr>
                <w:rFonts w:ascii="Times New Roman" w:hAnsi="Times New Roman"/>
                <w:sz w:val="22"/>
                <w:szCs w:val="22"/>
                <w:shd w:val="clear" w:color="auto" w:fill="FFFFFF"/>
              </w:rPr>
              <w:t>либо являться организацией, находящейся под контролем таких лиц».</w:t>
            </w:r>
          </w:p>
          <w:p w:rsidR="00F32D17" w:rsidRPr="005F3E55" w:rsidRDefault="00A5337A" w:rsidP="009D3BD4">
            <w:pPr>
              <w:pStyle w:val="1"/>
              <w:shd w:val="clear" w:color="auto" w:fill="FFFFFF"/>
              <w:jc w:val="both"/>
              <w:rPr>
                <w:b w:val="0"/>
                <w:sz w:val="22"/>
                <w:szCs w:val="22"/>
                <w:shd w:val="clear" w:color="auto" w:fill="FFFFFF"/>
              </w:rPr>
            </w:pPr>
            <w:r w:rsidRPr="005F3E55">
              <w:rPr>
                <w:b w:val="0"/>
                <w:sz w:val="22"/>
                <w:szCs w:val="22"/>
                <w:shd w:val="clear" w:color="auto" w:fill="FFFFFF"/>
              </w:rPr>
              <w:t xml:space="preserve">Установлен запрет на совершение действий в соответствии с п.п. а) п. 2 указа Президента Российской Федерации 03.05.22 г. № 252 "О применении ответных специальных экономических мер в связи с </w:t>
            </w:r>
            <w:r w:rsidRPr="005F3E55">
              <w:rPr>
                <w:b w:val="0"/>
                <w:sz w:val="22"/>
                <w:szCs w:val="22"/>
                <w:shd w:val="clear" w:color="auto" w:fill="FFFFFF"/>
              </w:rPr>
              <w:t>недружественными действиями некоторых иностранных государств и международных организаций" с лицами, указанными перечне, утвержденном П</w:t>
            </w:r>
            <w:r w:rsidRPr="005F3E55">
              <w:rPr>
                <w:b w:val="0"/>
                <w:iCs/>
                <w:kern w:val="36"/>
                <w:sz w:val="22"/>
                <w:szCs w:val="22"/>
              </w:rPr>
              <w:t>остановлением Правительства РФ от 11.05.22 № 851 «О</w:t>
            </w:r>
            <w:r w:rsidRPr="005F3E55">
              <w:rPr>
                <w:b w:val="0"/>
                <w:bCs w:val="0"/>
                <w:kern w:val="36"/>
                <w:sz w:val="22"/>
                <w:szCs w:val="22"/>
              </w:rPr>
              <w:t xml:space="preserve"> мерах по реализации указа президента российской федерации от 03.05.22 г. № 252», </w:t>
            </w:r>
            <w:r w:rsidRPr="005F3E55">
              <w:rPr>
                <w:b w:val="0"/>
                <w:sz w:val="22"/>
                <w:szCs w:val="22"/>
                <w:shd w:val="clear" w:color="auto" w:fill="FFFFFF"/>
              </w:rPr>
              <w:t>а также находящимися под их контролем организациями.</w:t>
            </w:r>
          </w:p>
          <w:p w:rsidR="00F32D17" w:rsidRPr="005F3E55" w:rsidRDefault="00A5337A" w:rsidP="009D3BD4">
            <w:pPr>
              <w:rPr>
                <w:rFonts w:asciiTheme="minorHAnsi" w:hAnsiTheme="minorHAnsi"/>
                <w:sz w:val="22"/>
                <w:szCs w:val="22"/>
              </w:rPr>
            </w:pPr>
          </w:p>
          <w:p w:rsidR="00F32D17" w:rsidRPr="005F3E55" w:rsidRDefault="00A5337A" w:rsidP="009D3BD4">
            <w:pPr>
              <w:shd w:val="clear" w:color="auto" w:fill="FFFFFF"/>
              <w:spacing w:after="300"/>
              <w:ind w:firstLine="0"/>
              <w:rPr>
                <w:rFonts w:ascii="Times New Roman" w:hAnsi="Times New Roman"/>
                <w:sz w:val="22"/>
                <w:szCs w:val="22"/>
              </w:rPr>
            </w:pPr>
            <w:r w:rsidRPr="005F3E55">
              <w:rPr>
                <w:rFonts w:ascii="Times New Roman" w:hAnsi="Times New Roman"/>
                <w:sz w:val="22"/>
                <w:szCs w:val="22"/>
              </w:rPr>
              <w:t>Определены дополнительные критерии отнесения сделок к сделкам, совершение которых и исполнение обязательств по которым запрещаются соответствии с абзацами вторым и третьим п.п. a) п. 2 Указа Президента Российской Федерации от 03.05.22 г. № 252 "О применени</w:t>
            </w:r>
            <w:r w:rsidRPr="005F3E55">
              <w:rPr>
                <w:rFonts w:ascii="Times New Roman" w:hAnsi="Times New Roman"/>
                <w:sz w:val="22"/>
                <w:szCs w:val="22"/>
              </w:rPr>
              <w:t>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F32D17" w:rsidRPr="005F3E55" w:rsidRDefault="00A5337A" w:rsidP="009D3BD4">
            <w:pPr>
              <w:shd w:val="clear" w:color="auto" w:fill="FFFFFF"/>
              <w:spacing w:after="300"/>
              <w:ind w:firstLine="0"/>
              <w:rPr>
                <w:rFonts w:ascii="Times New Roman" w:hAnsi="Times New Roman"/>
                <w:sz w:val="22"/>
                <w:szCs w:val="22"/>
              </w:rPr>
            </w:pPr>
            <w:r w:rsidRPr="005F3E55">
              <w:rPr>
                <w:rFonts w:ascii="Times New Roman" w:hAnsi="Times New Roman"/>
                <w:sz w:val="22"/>
                <w:szCs w:val="22"/>
              </w:rPr>
              <w:t>-сделки, совершаемые в пользу лиц, находящихся под санкциями: сделки, предусматривающие заход в порты Российской Ф</w:t>
            </w:r>
            <w:r w:rsidRPr="005F3E55">
              <w:rPr>
                <w:rFonts w:ascii="Times New Roman" w:hAnsi="Times New Roman"/>
                <w:sz w:val="22"/>
                <w:szCs w:val="22"/>
              </w:rPr>
              <w:t>едерации судов, принадлежащих и (или) зафрахтованными лицами, находящимися под санкциями, в их интересе или по их поручению;</w:t>
            </w:r>
          </w:p>
          <w:p w:rsidR="00F32D17" w:rsidRPr="005F3E55" w:rsidRDefault="00A5337A" w:rsidP="009D3BD4">
            <w:pPr>
              <w:shd w:val="clear" w:color="auto" w:fill="FFFFFF"/>
              <w:spacing w:after="300"/>
              <w:ind w:firstLine="0"/>
              <w:rPr>
                <w:rFonts w:ascii="Times New Roman" w:hAnsi="Times New Roman"/>
                <w:sz w:val="22"/>
                <w:szCs w:val="22"/>
              </w:rPr>
            </w:pPr>
            <w:r w:rsidRPr="005F3E55">
              <w:rPr>
                <w:rFonts w:ascii="Times New Roman" w:hAnsi="Times New Roman"/>
                <w:sz w:val="22"/>
                <w:szCs w:val="22"/>
              </w:rPr>
              <w:t>-сделки, предусматривающие совершение платежей, операций с ценными бумагами с участием и (или) в пользу лиц, находящихся под санкци</w:t>
            </w:r>
            <w:r w:rsidRPr="005F3E55">
              <w:rPr>
                <w:rFonts w:ascii="Times New Roman" w:hAnsi="Times New Roman"/>
                <w:sz w:val="22"/>
                <w:szCs w:val="22"/>
              </w:rPr>
              <w:t>ями.</w:t>
            </w:r>
          </w:p>
          <w:p w:rsidR="00F32D17" w:rsidRPr="005F3E55" w:rsidRDefault="00A5337A" w:rsidP="009D3BD4">
            <w:pPr>
              <w:pStyle w:val="1"/>
              <w:shd w:val="clear" w:color="auto" w:fill="FFFFFF"/>
              <w:jc w:val="both"/>
              <w:rPr>
                <w:rFonts w:eastAsia="Courier New"/>
                <w:sz w:val="22"/>
                <w:szCs w:val="22"/>
              </w:rPr>
            </w:pPr>
            <w:r w:rsidRPr="005F3E55">
              <w:rPr>
                <w:b w:val="0"/>
                <w:sz w:val="22"/>
                <w:szCs w:val="22"/>
                <w:shd w:val="clear" w:color="auto" w:fill="FFFFFF"/>
              </w:rPr>
              <w:t xml:space="preserve"> Предусмотренные настоящим постановлением запреты осуществляются при наличии у лиц, осуществляющих реализацию специальных экономических мер, информации о том, что действие совершается в пользу лиц, находящихся под санкциями.</w:t>
            </w:r>
          </w:p>
        </w:tc>
      </w:tr>
      <w:tr w:rsidR="00D35A2F" w:rsidTr="009D3BD4">
        <w:tc>
          <w:tcPr>
            <w:tcW w:w="1055" w:type="dxa"/>
          </w:tcPr>
          <w:p w:rsidR="00F32D17" w:rsidRPr="0096376D" w:rsidRDefault="00A5337A" w:rsidP="009D3BD4">
            <w:pPr>
              <w:spacing w:after="240"/>
              <w:ind w:firstLine="0"/>
              <w:rPr>
                <w:rFonts w:ascii="Times New Roman" w:eastAsia="Courier New" w:hAnsi="Times New Roman"/>
                <w:sz w:val="22"/>
                <w:szCs w:val="22"/>
              </w:rPr>
            </w:pPr>
            <w:r>
              <w:rPr>
                <w:rFonts w:ascii="Times New Roman" w:eastAsia="Courier New" w:hAnsi="Times New Roman"/>
                <w:sz w:val="22"/>
                <w:szCs w:val="22"/>
              </w:rPr>
              <w:lastRenderedPageBreak/>
              <w:t>5.</w:t>
            </w:r>
          </w:p>
        </w:tc>
        <w:tc>
          <w:tcPr>
            <w:tcW w:w="9545" w:type="dxa"/>
          </w:tcPr>
          <w:p w:rsidR="00F32D17" w:rsidRPr="00252003" w:rsidRDefault="00A5337A" w:rsidP="00252003">
            <w:pPr>
              <w:autoSpaceDE w:val="0"/>
              <w:autoSpaceDN w:val="0"/>
              <w:adjustRightInd w:val="0"/>
              <w:ind w:firstLine="0"/>
              <w:rPr>
                <w:rFonts w:ascii="Times New Roman" w:hAnsi="Times New Roman"/>
                <w:szCs w:val="24"/>
              </w:rPr>
            </w:pPr>
            <w:r w:rsidRPr="002A4839">
              <w:rPr>
                <w:rFonts w:ascii="Times New Roman" w:hAnsi="Times New Roman"/>
                <w:szCs w:val="24"/>
                <w:highlight w:val="yellow"/>
              </w:rPr>
              <w:t>За нарушение требовани</w:t>
            </w:r>
            <w:r w:rsidRPr="002A4839">
              <w:rPr>
                <w:rFonts w:ascii="Times New Roman" w:hAnsi="Times New Roman"/>
                <w:szCs w:val="24"/>
                <w:highlight w:val="yellow"/>
              </w:rPr>
              <w:t>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sidRPr="002A4839">
              <w:rPr>
                <w:rFonts w:ascii="Times New Roman" w:hAnsi="Times New Roman"/>
                <w:color w:val="333333"/>
                <w:szCs w:val="24"/>
                <w:highlight w:val="yellow"/>
                <w:shd w:val="clear" w:color="auto" w:fill="FFFFFF"/>
              </w:rPr>
              <w:t xml:space="preserve"> заказчики и участники конкурентных способов определения поставщиков (подря</w:t>
            </w:r>
            <w:r w:rsidRPr="002A4839">
              <w:rPr>
                <w:rFonts w:ascii="Times New Roman" w:hAnsi="Times New Roman"/>
                <w:color w:val="333333"/>
                <w:szCs w:val="24"/>
                <w:highlight w:val="yellow"/>
                <w:shd w:val="clear" w:color="auto" w:fill="FFFFFF"/>
              </w:rPr>
              <w:t xml:space="preserve">дчиков, исполнителей будут </w:t>
            </w:r>
            <w:r w:rsidRPr="002A4839">
              <w:rPr>
                <w:rFonts w:ascii="Times New Roman" w:hAnsi="Times New Roman"/>
                <w:szCs w:val="24"/>
                <w:highlight w:val="yellow"/>
              </w:rPr>
              <w:t>привлечены к административной и уголовной ответственности.</w:t>
            </w:r>
          </w:p>
        </w:tc>
      </w:tr>
      <w:tr w:rsidR="00D35A2F" w:rsidTr="009D3BD4">
        <w:tc>
          <w:tcPr>
            <w:tcW w:w="1055" w:type="dxa"/>
          </w:tcPr>
          <w:p w:rsidR="00D31289" w:rsidRPr="00925EB6" w:rsidRDefault="00A5337A" w:rsidP="00D31289">
            <w:pPr>
              <w:widowControl w:val="0"/>
              <w:ind w:firstLine="0"/>
              <w:rPr>
                <w:rFonts w:ascii="Times New Roman" w:eastAsia="Courier New" w:hAnsi="Times New Roman"/>
                <w:sz w:val="22"/>
                <w:szCs w:val="22"/>
              </w:rPr>
            </w:pPr>
            <w:r>
              <w:rPr>
                <w:rFonts w:ascii="Times New Roman" w:eastAsia="Courier New" w:hAnsi="Times New Roman"/>
                <w:sz w:val="22"/>
                <w:szCs w:val="22"/>
              </w:rPr>
              <w:t>6</w:t>
            </w:r>
            <w:r w:rsidRPr="006D1A64">
              <w:rPr>
                <w:rFonts w:ascii="Times New Roman" w:eastAsia="Courier New" w:hAnsi="Times New Roman"/>
                <w:sz w:val="22"/>
                <w:szCs w:val="22"/>
              </w:rPr>
              <w:t>.</w:t>
            </w:r>
          </w:p>
        </w:tc>
        <w:tc>
          <w:tcPr>
            <w:tcW w:w="9545" w:type="dxa"/>
          </w:tcPr>
          <w:p w:rsidR="00D31289" w:rsidRPr="002A4839" w:rsidRDefault="00A5337A" w:rsidP="00D31289">
            <w:pPr>
              <w:widowControl w:val="0"/>
              <w:autoSpaceDE w:val="0"/>
              <w:autoSpaceDN w:val="0"/>
              <w:adjustRightInd w:val="0"/>
              <w:ind w:firstLine="0"/>
              <w:rPr>
                <w:rFonts w:ascii="Times New Roman" w:hAnsi="Times New Roman"/>
                <w:szCs w:val="24"/>
                <w:highlight w:val="yellow"/>
              </w:rPr>
            </w:pPr>
            <w:r w:rsidRPr="00925EB6">
              <w:rPr>
                <w:rFonts w:ascii="Times New Roman" w:hAnsi="Times New Roman" w:hint="eastAsia"/>
                <w:szCs w:val="24"/>
              </w:rPr>
              <w:t>Ответственность</w:t>
            </w:r>
            <w:r w:rsidRPr="00925EB6">
              <w:rPr>
                <w:rFonts w:ascii="Times New Roman" w:hAnsi="Times New Roman"/>
                <w:szCs w:val="24"/>
              </w:rPr>
              <w:t xml:space="preserve"> </w:t>
            </w:r>
            <w:r w:rsidRPr="00925EB6">
              <w:rPr>
                <w:rFonts w:ascii="Times New Roman" w:hAnsi="Times New Roman" w:hint="eastAsia"/>
                <w:szCs w:val="24"/>
              </w:rPr>
              <w:t>за</w:t>
            </w:r>
            <w:r w:rsidRPr="00925EB6">
              <w:rPr>
                <w:rFonts w:ascii="Times New Roman" w:hAnsi="Times New Roman"/>
                <w:szCs w:val="24"/>
              </w:rPr>
              <w:t xml:space="preserve"> </w:t>
            </w:r>
            <w:r w:rsidRPr="00925EB6">
              <w:rPr>
                <w:rFonts w:ascii="Times New Roman" w:hAnsi="Times New Roman" w:hint="eastAsia"/>
                <w:szCs w:val="24"/>
              </w:rPr>
              <w:t>недостоверность</w:t>
            </w:r>
            <w:r w:rsidRPr="00925EB6">
              <w:rPr>
                <w:rFonts w:ascii="Times New Roman" w:hAnsi="Times New Roman"/>
                <w:szCs w:val="24"/>
              </w:rPr>
              <w:t xml:space="preserve"> </w:t>
            </w:r>
            <w:r w:rsidRPr="00925EB6">
              <w:rPr>
                <w:rFonts w:ascii="Times New Roman" w:hAnsi="Times New Roman" w:hint="eastAsia"/>
                <w:szCs w:val="24"/>
              </w:rPr>
              <w:t>информации</w:t>
            </w:r>
            <w:r w:rsidRPr="00925EB6">
              <w:rPr>
                <w:rFonts w:ascii="Times New Roman" w:hAnsi="Times New Roman"/>
                <w:szCs w:val="24"/>
              </w:rPr>
              <w:t xml:space="preserve"> </w:t>
            </w:r>
            <w:r w:rsidRPr="00925EB6">
              <w:rPr>
                <w:rFonts w:ascii="Times New Roman" w:hAnsi="Times New Roman" w:hint="eastAsia"/>
                <w:szCs w:val="24"/>
              </w:rPr>
              <w:t>и</w:t>
            </w:r>
            <w:r w:rsidRPr="00925EB6">
              <w:rPr>
                <w:rFonts w:ascii="Times New Roman" w:hAnsi="Times New Roman"/>
                <w:szCs w:val="24"/>
              </w:rPr>
              <w:t xml:space="preserve"> (</w:t>
            </w:r>
            <w:r w:rsidRPr="00925EB6">
              <w:rPr>
                <w:rFonts w:ascii="Times New Roman" w:hAnsi="Times New Roman" w:hint="eastAsia"/>
                <w:szCs w:val="24"/>
              </w:rPr>
              <w:t>или</w:t>
            </w:r>
            <w:r w:rsidRPr="00925EB6">
              <w:rPr>
                <w:rFonts w:ascii="Times New Roman" w:hAnsi="Times New Roman"/>
                <w:szCs w:val="24"/>
              </w:rPr>
              <w:t xml:space="preserve">) </w:t>
            </w:r>
            <w:r w:rsidRPr="00925EB6">
              <w:rPr>
                <w:rFonts w:ascii="Times New Roman" w:hAnsi="Times New Roman" w:hint="eastAsia"/>
                <w:szCs w:val="24"/>
              </w:rPr>
              <w:t>документов</w:t>
            </w:r>
            <w:r w:rsidRPr="00925EB6">
              <w:rPr>
                <w:rFonts w:ascii="Times New Roman" w:hAnsi="Times New Roman"/>
                <w:szCs w:val="24"/>
              </w:rPr>
              <w:t xml:space="preserve">, </w:t>
            </w:r>
            <w:r w:rsidRPr="00925EB6">
              <w:rPr>
                <w:rFonts w:ascii="Times New Roman" w:hAnsi="Times New Roman" w:hint="eastAsia"/>
                <w:szCs w:val="24"/>
              </w:rPr>
              <w:t>включенных</w:t>
            </w:r>
            <w:r w:rsidRPr="00925EB6">
              <w:rPr>
                <w:rFonts w:ascii="Times New Roman" w:hAnsi="Times New Roman"/>
                <w:szCs w:val="24"/>
              </w:rPr>
              <w:t xml:space="preserve"> </w:t>
            </w:r>
            <w:r w:rsidRPr="00925EB6">
              <w:rPr>
                <w:rFonts w:ascii="Times New Roman" w:hAnsi="Times New Roman" w:hint="eastAsia"/>
                <w:szCs w:val="24"/>
              </w:rPr>
              <w:t>в</w:t>
            </w:r>
            <w:r w:rsidRPr="00925EB6">
              <w:rPr>
                <w:rFonts w:ascii="Times New Roman" w:hAnsi="Times New Roman"/>
                <w:szCs w:val="24"/>
              </w:rPr>
              <w:t xml:space="preserve"> </w:t>
            </w:r>
            <w:r w:rsidRPr="00925EB6">
              <w:rPr>
                <w:rFonts w:ascii="Times New Roman" w:hAnsi="Times New Roman" w:hint="eastAsia"/>
                <w:szCs w:val="24"/>
              </w:rPr>
              <w:t>заявку</w:t>
            </w:r>
            <w:r w:rsidRPr="00925EB6">
              <w:rPr>
                <w:rFonts w:ascii="Times New Roman" w:hAnsi="Times New Roman"/>
                <w:szCs w:val="24"/>
              </w:rPr>
              <w:t xml:space="preserve"> </w:t>
            </w:r>
            <w:r w:rsidRPr="00925EB6">
              <w:rPr>
                <w:rFonts w:ascii="Times New Roman" w:hAnsi="Times New Roman" w:hint="eastAsia"/>
                <w:szCs w:val="24"/>
              </w:rPr>
              <w:t>на</w:t>
            </w:r>
            <w:r w:rsidRPr="00925EB6">
              <w:rPr>
                <w:rFonts w:ascii="Times New Roman" w:hAnsi="Times New Roman"/>
                <w:szCs w:val="24"/>
              </w:rPr>
              <w:t xml:space="preserve"> </w:t>
            </w:r>
            <w:r w:rsidRPr="00925EB6">
              <w:rPr>
                <w:rFonts w:ascii="Times New Roman" w:hAnsi="Times New Roman" w:hint="eastAsia"/>
                <w:szCs w:val="24"/>
              </w:rPr>
              <w:t>участие</w:t>
            </w:r>
            <w:r w:rsidRPr="00925EB6">
              <w:rPr>
                <w:rFonts w:ascii="Times New Roman" w:hAnsi="Times New Roman"/>
                <w:szCs w:val="24"/>
              </w:rPr>
              <w:t xml:space="preserve"> </w:t>
            </w:r>
            <w:r w:rsidRPr="00925EB6">
              <w:rPr>
                <w:rFonts w:ascii="Times New Roman" w:hAnsi="Times New Roman" w:hint="eastAsia"/>
                <w:szCs w:val="24"/>
              </w:rPr>
              <w:t>в</w:t>
            </w:r>
            <w:r w:rsidRPr="00925EB6">
              <w:rPr>
                <w:rFonts w:ascii="Times New Roman" w:hAnsi="Times New Roman"/>
                <w:szCs w:val="24"/>
              </w:rPr>
              <w:t xml:space="preserve"> </w:t>
            </w:r>
            <w:r w:rsidRPr="00925EB6">
              <w:rPr>
                <w:rFonts w:ascii="Times New Roman" w:hAnsi="Times New Roman" w:hint="eastAsia"/>
                <w:szCs w:val="24"/>
              </w:rPr>
              <w:t>закупке</w:t>
            </w:r>
            <w:r w:rsidRPr="00925EB6">
              <w:rPr>
                <w:rFonts w:ascii="Times New Roman" w:hAnsi="Times New Roman"/>
                <w:szCs w:val="24"/>
              </w:rPr>
              <w:t xml:space="preserve">, </w:t>
            </w:r>
            <w:r w:rsidRPr="00925EB6">
              <w:rPr>
                <w:rFonts w:ascii="Times New Roman" w:hAnsi="Times New Roman" w:hint="eastAsia"/>
                <w:szCs w:val="24"/>
              </w:rPr>
              <w:t>за</w:t>
            </w:r>
            <w:r w:rsidRPr="00925EB6">
              <w:rPr>
                <w:rFonts w:ascii="Times New Roman" w:hAnsi="Times New Roman"/>
                <w:szCs w:val="24"/>
              </w:rPr>
              <w:t xml:space="preserve"> </w:t>
            </w:r>
            <w:r w:rsidRPr="00925EB6">
              <w:rPr>
                <w:rFonts w:ascii="Times New Roman" w:hAnsi="Times New Roman" w:hint="eastAsia"/>
                <w:szCs w:val="24"/>
              </w:rPr>
              <w:t>действия</w:t>
            </w:r>
            <w:r w:rsidRPr="00925EB6">
              <w:rPr>
                <w:rFonts w:ascii="Times New Roman" w:hAnsi="Times New Roman"/>
                <w:szCs w:val="24"/>
              </w:rPr>
              <w:t xml:space="preserve">, </w:t>
            </w:r>
            <w:r w:rsidRPr="00925EB6">
              <w:rPr>
                <w:rFonts w:ascii="Times New Roman" w:hAnsi="Times New Roman" w:hint="eastAsia"/>
                <w:szCs w:val="24"/>
              </w:rPr>
              <w:t>совершенные</w:t>
            </w:r>
            <w:r w:rsidRPr="00925EB6">
              <w:rPr>
                <w:rFonts w:ascii="Times New Roman" w:hAnsi="Times New Roman"/>
                <w:szCs w:val="24"/>
              </w:rPr>
              <w:t xml:space="preserve"> </w:t>
            </w:r>
            <w:r w:rsidRPr="00925EB6">
              <w:rPr>
                <w:rFonts w:ascii="Times New Roman" w:hAnsi="Times New Roman" w:hint="eastAsia"/>
                <w:szCs w:val="24"/>
              </w:rPr>
              <w:t>на</w:t>
            </w:r>
            <w:r w:rsidRPr="00925EB6">
              <w:rPr>
                <w:rFonts w:ascii="Times New Roman" w:hAnsi="Times New Roman"/>
                <w:szCs w:val="24"/>
              </w:rPr>
              <w:t xml:space="preserve"> </w:t>
            </w:r>
            <w:r w:rsidRPr="00925EB6">
              <w:rPr>
                <w:rFonts w:ascii="Times New Roman" w:hAnsi="Times New Roman" w:hint="eastAsia"/>
                <w:szCs w:val="24"/>
              </w:rPr>
              <w:t>основании</w:t>
            </w:r>
            <w:r w:rsidRPr="00925EB6">
              <w:rPr>
                <w:rFonts w:ascii="Times New Roman" w:hAnsi="Times New Roman"/>
                <w:szCs w:val="24"/>
              </w:rPr>
              <w:t xml:space="preserve"> </w:t>
            </w:r>
            <w:r w:rsidRPr="00925EB6">
              <w:rPr>
                <w:rFonts w:ascii="Times New Roman" w:hAnsi="Times New Roman" w:hint="eastAsia"/>
                <w:szCs w:val="24"/>
              </w:rPr>
              <w:t>указанных</w:t>
            </w:r>
            <w:r w:rsidRPr="00925EB6">
              <w:rPr>
                <w:rFonts w:ascii="Times New Roman" w:hAnsi="Times New Roman"/>
                <w:szCs w:val="24"/>
              </w:rPr>
              <w:t xml:space="preserve"> </w:t>
            </w:r>
            <w:r w:rsidRPr="00925EB6">
              <w:rPr>
                <w:rFonts w:ascii="Times New Roman" w:hAnsi="Times New Roman" w:hint="eastAsia"/>
                <w:szCs w:val="24"/>
              </w:rPr>
              <w:t>информации</w:t>
            </w:r>
            <w:r w:rsidRPr="00925EB6">
              <w:rPr>
                <w:rFonts w:ascii="Times New Roman" w:hAnsi="Times New Roman"/>
                <w:szCs w:val="24"/>
              </w:rPr>
              <w:t xml:space="preserve"> </w:t>
            </w:r>
            <w:r w:rsidRPr="00925EB6">
              <w:rPr>
                <w:rFonts w:ascii="Times New Roman" w:hAnsi="Times New Roman" w:hint="eastAsia"/>
                <w:szCs w:val="24"/>
              </w:rPr>
              <w:t>и</w:t>
            </w:r>
            <w:r w:rsidRPr="00925EB6">
              <w:rPr>
                <w:rFonts w:ascii="Times New Roman" w:hAnsi="Times New Roman"/>
                <w:szCs w:val="24"/>
              </w:rPr>
              <w:t xml:space="preserve"> (</w:t>
            </w:r>
            <w:r w:rsidRPr="00925EB6">
              <w:rPr>
                <w:rFonts w:ascii="Times New Roman" w:hAnsi="Times New Roman" w:hint="eastAsia"/>
                <w:szCs w:val="24"/>
              </w:rPr>
              <w:t>или</w:t>
            </w:r>
            <w:r w:rsidRPr="00925EB6">
              <w:rPr>
                <w:rFonts w:ascii="Times New Roman" w:hAnsi="Times New Roman"/>
                <w:szCs w:val="24"/>
              </w:rPr>
              <w:t xml:space="preserve">) </w:t>
            </w:r>
            <w:r w:rsidRPr="00925EB6">
              <w:rPr>
                <w:rFonts w:ascii="Times New Roman" w:hAnsi="Times New Roman" w:hint="eastAsia"/>
                <w:szCs w:val="24"/>
              </w:rPr>
              <w:t>документов</w:t>
            </w:r>
            <w:r w:rsidRPr="00925EB6">
              <w:rPr>
                <w:rFonts w:ascii="Times New Roman" w:hAnsi="Times New Roman"/>
                <w:szCs w:val="24"/>
              </w:rPr>
              <w:t xml:space="preserve">, </w:t>
            </w:r>
            <w:r w:rsidRPr="00925EB6">
              <w:rPr>
                <w:rFonts w:ascii="Times New Roman" w:hAnsi="Times New Roman" w:hint="eastAsia"/>
                <w:szCs w:val="24"/>
              </w:rPr>
              <w:t>несет</w:t>
            </w:r>
            <w:r w:rsidRPr="00925EB6">
              <w:rPr>
                <w:rFonts w:ascii="Times New Roman" w:hAnsi="Times New Roman"/>
                <w:szCs w:val="24"/>
              </w:rPr>
              <w:t xml:space="preserve"> </w:t>
            </w:r>
            <w:r w:rsidRPr="00925EB6">
              <w:rPr>
                <w:rFonts w:ascii="Times New Roman" w:hAnsi="Times New Roman" w:hint="eastAsia"/>
                <w:szCs w:val="24"/>
              </w:rPr>
              <w:t>участник</w:t>
            </w:r>
            <w:r w:rsidRPr="00925EB6">
              <w:rPr>
                <w:rFonts w:ascii="Times New Roman" w:hAnsi="Times New Roman"/>
                <w:szCs w:val="24"/>
              </w:rPr>
              <w:t xml:space="preserve"> </w:t>
            </w:r>
            <w:r w:rsidRPr="00925EB6">
              <w:rPr>
                <w:rFonts w:ascii="Times New Roman" w:hAnsi="Times New Roman" w:hint="eastAsia"/>
                <w:szCs w:val="24"/>
              </w:rPr>
              <w:t>закупки</w:t>
            </w:r>
            <w:r w:rsidRPr="00925EB6">
              <w:rPr>
                <w:rFonts w:ascii="Times New Roman" w:hAnsi="Times New Roman"/>
                <w:szCs w:val="24"/>
              </w:rPr>
              <w:t>.</w:t>
            </w:r>
          </w:p>
        </w:tc>
      </w:tr>
    </w:tbl>
    <w:p w:rsidR="00F32D17" w:rsidRPr="00AE389E" w:rsidRDefault="00A5337A" w:rsidP="00F32D17">
      <w:pPr>
        <w:keepNext/>
        <w:ind w:firstLine="0"/>
        <w:rPr>
          <w:rFonts w:ascii="Times New Roman" w:hAnsi="Times New Roman"/>
          <w:noProof/>
          <w:color w:val="FF0000"/>
          <w:sz w:val="22"/>
          <w:szCs w:val="22"/>
        </w:rPr>
      </w:pPr>
    </w:p>
    <w:p w:rsidR="00F32D17" w:rsidRPr="00AE389E" w:rsidRDefault="00A5337A" w:rsidP="00F32D17">
      <w:pPr>
        <w:keepNext/>
        <w:ind w:left="142" w:firstLine="0"/>
        <w:rPr>
          <w:rFonts w:ascii="Times New Roman" w:hAnsi="Times New Roman"/>
          <w:noProof/>
          <w:color w:val="000000"/>
          <w:sz w:val="22"/>
          <w:szCs w:val="22"/>
        </w:rPr>
      </w:pPr>
    </w:p>
    <w:p w:rsidR="00F32D17" w:rsidRPr="00AD2FE3" w:rsidRDefault="00A5337A" w:rsidP="00F32D17">
      <w:pPr>
        <w:jc w:val="center"/>
        <w:rPr>
          <w:rFonts w:ascii="Times New Roman" w:hAnsi="Times New Roman"/>
        </w:rPr>
      </w:pPr>
      <w:r w:rsidRPr="00AD2FE3">
        <w:rPr>
          <w:rFonts w:ascii="Times New Roman" w:hAnsi="Times New Roman"/>
        </w:rPr>
        <w:t>ИНСТРУКЦИЯ ПО ЗАПОЛНЕНИЮ ЗАЯВКИ НА УЧАСТИЕ В</w:t>
      </w:r>
    </w:p>
    <w:p w:rsidR="00F32D17" w:rsidRPr="00A427CD" w:rsidRDefault="00A5337A" w:rsidP="00F32D17">
      <w:pPr>
        <w:jc w:val="center"/>
        <w:rPr>
          <w:rFonts w:ascii="Times New Roman" w:hAnsi="Times New Roman"/>
        </w:rPr>
      </w:pPr>
      <w:r w:rsidRPr="00A427CD">
        <w:rPr>
          <w:rFonts w:ascii="Times New Roman" w:hAnsi="Times New Roman"/>
        </w:rPr>
        <w:t>ЭЛЕКТРОННОМ АУКЦИОНЕ</w:t>
      </w:r>
    </w:p>
    <w:p w:rsidR="00F32D17" w:rsidRPr="00A427CD" w:rsidRDefault="00A5337A" w:rsidP="00F32D17">
      <w:pPr>
        <w:rPr>
          <w:rFonts w:ascii="Times New Roman" w:eastAsia="Courier New" w:hAnsi="Times New Roman"/>
        </w:rPr>
      </w:pPr>
      <w:r w:rsidRPr="00A427CD">
        <w:rPr>
          <w:rFonts w:ascii="Times New Roman" w:eastAsia="Courier New" w:hAnsi="Times New Roman"/>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w:t>
      </w:r>
      <w:r>
        <w:rPr>
          <w:rFonts w:ascii="Times New Roman" w:eastAsia="Courier New" w:hAnsi="Times New Roman"/>
        </w:rPr>
        <w:t>44</w:t>
      </w:r>
      <w:r w:rsidRPr="00A427CD">
        <w:rPr>
          <w:rFonts w:ascii="Times New Roman" w:eastAsia="Courier New" w:hAnsi="Times New Roman"/>
        </w:rPr>
        <w:t xml:space="preserve"> Федер</w:t>
      </w:r>
      <w:r w:rsidRPr="00A427CD">
        <w:rPr>
          <w:rFonts w:ascii="Times New Roman" w:eastAsia="Courier New" w:hAnsi="Times New Roman"/>
        </w:rPr>
        <w:t>альным законом оператору электронной площадки, оператору специализированной электронной площадки.</w:t>
      </w:r>
    </w:p>
    <w:p w:rsidR="00F32D17" w:rsidRPr="00A427CD" w:rsidRDefault="00A5337A" w:rsidP="00F32D17">
      <w:pPr>
        <w:spacing w:before="220" w:after="1" w:line="220" w:lineRule="atLeast"/>
        <w:rPr>
          <w:rFonts w:ascii="Times New Roman" w:eastAsia="Courier New" w:hAnsi="Times New Roman"/>
        </w:rPr>
      </w:pPr>
      <w:r w:rsidRPr="00A427CD">
        <w:rPr>
          <w:rFonts w:ascii="Times New Roman" w:eastAsia="Courier New" w:hAnsi="Times New Roman"/>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w:t>
      </w:r>
      <w:r w:rsidRPr="00A427CD">
        <w:rPr>
          <w:rFonts w:ascii="Times New Roman" w:eastAsia="Courier New" w:hAnsi="Times New Roman"/>
        </w:rPr>
        <w:t>влении закупки, до окончания срока подачи заявок на участие в закупке.</w:t>
      </w:r>
    </w:p>
    <w:p w:rsidR="00F32D17" w:rsidRPr="00523DA9" w:rsidRDefault="00A5337A" w:rsidP="00F32D17">
      <w:pPr>
        <w:spacing w:before="220" w:after="1" w:line="220" w:lineRule="atLeast"/>
        <w:rPr>
          <w:rFonts w:ascii="Times New Roman" w:eastAsia="Courier New" w:hAnsi="Times New Roman"/>
          <w:b/>
        </w:rPr>
      </w:pPr>
      <w:r w:rsidRPr="00523DA9">
        <w:rPr>
          <w:rFonts w:ascii="Times New Roman" w:eastAsia="Courier New" w:hAnsi="Times New Roman"/>
          <w:b/>
        </w:rPr>
        <w:t xml:space="preserve">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w:t>
      </w:r>
      <w:r w:rsidRPr="00523DA9">
        <w:rPr>
          <w:rFonts w:ascii="Times New Roman" w:eastAsia="Courier New" w:hAnsi="Times New Roman"/>
          <w:b/>
        </w:rPr>
        <w:t>щением об осуществлении закупки, и в соответствии с заявкой такого участника закупки на участие в закупке.</w:t>
      </w:r>
    </w:p>
    <w:p w:rsidR="00F32D17" w:rsidRPr="00523DA9" w:rsidRDefault="00A5337A" w:rsidP="00F32D17">
      <w:pPr>
        <w:rPr>
          <w:rFonts w:ascii="Times New Roman" w:eastAsia="Courier New" w:hAnsi="Times New Roman"/>
          <w:b/>
        </w:rPr>
      </w:pPr>
    </w:p>
    <w:p w:rsidR="00F32D17" w:rsidRPr="00A427CD" w:rsidRDefault="00A5337A" w:rsidP="00F32D17">
      <w:pPr>
        <w:rPr>
          <w:rFonts w:ascii="Times New Roman" w:eastAsia="Courier New" w:hAnsi="Times New Roman"/>
        </w:rPr>
      </w:pPr>
      <w:r w:rsidRPr="00A427CD">
        <w:rPr>
          <w:rFonts w:ascii="Times New Roman" w:eastAsia="Courier New" w:hAnsi="Times New Roman"/>
        </w:rPr>
        <w:t xml:space="preserve">Заявка на участие в аукционе должна быть заполнена на русском языке. Отдельные документы (или их части), предоставленные участником аукциона в </w:t>
      </w:r>
      <w:r w:rsidRPr="00A427CD">
        <w:rPr>
          <w:rFonts w:ascii="Times New Roman" w:eastAsia="Courier New" w:hAnsi="Times New Roman"/>
        </w:rPr>
        <w:t xml:space="preserve">составе заявки на участие в аукционе, могут быть подготовлены на другом языке при условии, что к ним будет прилагаться точный перевод необходимых разделов на русский язык. Удостоверение верности перевода с иностранного языка на русский язык осуществляется </w:t>
      </w:r>
      <w:r w:rsidRPr="00A427CD">
        <w:rPr>
          <w:rFonts w:ascii="Times New Roman" w:eastAsia="Courier New" w:hAnsi="Times New Roman"/>
        </w:rPr>
        <w:t>в соответствии со статьей 81 Основ законодательства Российской Федерации о нотариате, утвержденных Верховным Советом РФ 11 февраля 1993 года № 4462-1</w:t>
      </w:r>
    </w:p>
    <w:p w:rsidR="00F32D17" w:rsidRPr="00A427CD" w:rsidRDefault="00A5337A" w:rsidP="00F32D17">
      <w:pPr>
        <w:widowControl w:val="0"/>
        <w:autoSpaceDE w:val="0"/>
        <w:rPr>
          <w:rFonts w:ascii="Times New Roman" w:eastAsia="Courier New" w:hAnsi="Times New Roman"/>
        </w:rPr>
      </w:pPr>
      <w:r w:rsidRPr="00A427CD">
        <w:rPr>
          <w:rFonts w:ascii="Times New Roman" w:eastAsia="Courier New" w:hAnsi="Times New Roman"/>
        </w:rPr>
        <w:t>При оформлении заявки участникам электронного аукциона следует использовать общепринятые обозначения и наи</w:t>
      </w:r>
      <w:r w:rsidRPr="00A427CD">
        <w:rPr>
          <w:rFonts w:ascii="Times New Roman" w:eastAsia="Courier New" w:hAnsi="Times New Roman"/>
        </w:rPr>
        <w:t xml:space="preserve">менования в соответствии с требованиями действующих нормативных актов. Сведения, которые содержатся в заявке, не должны допускать двусмысленных толкований. </w:t>
      </w:r>
    </w:p>
    <w:p w:rsidR="00F32D17" w:rsidRPr="00A427CD" w:rsidRDefault="00A5337A" w:rsidP="00F32D17">
      <w:pPr>
        <w:tabs>
          <w:tab w:val="left" w:pos="567"/>
        </w:tabs>
        <w:contextualSpacing/>
        <w:rPr>
          <w:rFonts w:ascii="Times New Roman" w:eastAsia="Courier New" w:hAnsi="Times New Roman"/>
        </w:rPr>
      </w:pPr>
      <w:r w:rsidRPr="00A427CD">
        <w:rPr>
          <w:rFonts w:ascii="Times New Roman" w:eastAsia="Courier New" w:hAnsi="Times New Roman"/>
        </w:rPr>
        <w:t>Все документы, входящие в состав заявки на участие в электронном аукционе, должны иметь четко читае</w:t>
      </w:r>
      <w:r w:rsidRPr="00A427CD">
        <w:rPr>
          <w:rFonts w:ascii="Times New Roman" w:eastAsia="Courier New" w:hAnsi="Times New Roman"/>
        </w:rPr>
        <w:t>мый текст.</w:t>
      </w:r>
    </w:p>
    <w:p w:rsidR="00F32D17" w:rsidRPr="00A427CD" w:rsidRDefault="00A5337A" w:rsidP="00F32D17">
      <w:pPr>
        <w:contextualSpacing/>
        <w:rPr>
          <w:rFonts w:ascii="Times New Roman" w:eastAsia="Courier New" w:hAnsi="Times New Roman"/>
        </w:rPr>
      </w:pPr>
    </w:p>
    <w:p w:rsidR="00F32D17" w:rsidRPr="00A427CD" w:rsidRDefault="00A5337A" w:rsidP="00F32D17">
      <w:pPr>
        <w:contextualSpacing/>
        <w:rPr>
          <w:rFonts w:ascii="Times New Roman" w:eastAsia="Courier New" w:hAnsi="Times New Roman"/>
        </w:rPr>
      </w:pPr>
      <w:r w:rsidRPr="00A427CD">
        <w:rPr>
          <w:rFonts w:ascii="Times New Roman" w:eastAsia="Courier New" w:hAnsi="Times New Roman"/>
        </w:rPr>
        <w:t>Ответственность за достоверность сведений, указанных в заявке, несет участник закупки.</w:t>
      </w:r>
    </w:p>
    <w:p w:rsidR="00F32D17" w:rsidRPr="00AD2FE3" w:rsidRDefault="00A5337A" w:rsidP="00F32D17">
      <w:pPr>
        <w:jc w:val="center"/>
        <w:rPr>
          <w:rFonts w:ascii="Times New Roman" w:hAnsi="Times New Roman"/>
        </w:rPr>
      </w:pPr>
    </w:p>
    <w:tbl>
      <w:tblPr>
        <w:tblStyle w:val="1f"/>
        <w:tblW w:w="10598" w:type="dxa"/>
        <w:tblLook w:val="04A0" w:firstRow="1" w:lastRow="0" w:firstColumn="1" w:lastColumn="0" w:noHBand="0" w:noVBand="1"/>
      </w:tblPr>
      <w:tblGrid>
        <w:gridCol w:w="817"/>
        <w:gridCol w:w="7088"/>
        <w:gridCol w:w="2693"/>
      </w:tblGrid>
      <w:tr w:rsidR="00D35A2F" w:rsidTr="009D3BD4">
        <w:trPr>
          <w:trHeight w:val="399"/>
        </w:trPr>
        <w:tc>
          <w:tcPr>
            <w:tcW w:w="817" w:type="dxa"/>
            <w:shd w:val="clear" w:color="auto" w:fill="BFBFBF" w:themeFill="background1" w:themeFillShade="BF"/>
            <w:vAlign w:val="center"/>
          </w:tcPr>
          <w:p w:rsidR="00F32D17" w:rsidRPr="000F7FA9" w:rsidRDefault="00A5337A" w:rsidP="009D3BD4">
            <w:pPr>
              <w:ind w:firstLine="0"/>
              <w:rPr>
                <w:rFonts w:ascii="Times New Roman" w:hAnsi="Times New Roman"/>
              </w:rPr>
            </w:pPr>
            <w:r w:rsidRPr="000F7FA9">
              <w:rPr>
                <w:rFonts w:ascii="Times New Roman" w:eastAsia="Courier New" w:hAnsi="Times New Roman"/>
                <w:b/>
              </w:rPr>
              <w:t>№ п/п</w:t>
            </w:r>
          </w:p>
        </w:tc>
        <w:tc>
          <w:tcPr>
            <w:tcW w:w="9781" w:type="dxa"/>
            <w:gridSpan w:val="2"/>
            <w:shd w:val="clear" w:color="auto" w:fill="BFBFBF" w:themeFill="background1" w:themeFillShade="BF"/>
          </w:tcPr>
          <w:p w:rsidR="00F32D17" w:rsidRPr="000F7FA9" w:rsidRDefault="00A5337A" w:rsidP="009D3BD4">
            <w:pPr>
              <w:ind w:firstLine="0"/>
              <w:jc w:val="center"/>
              <w:rPr>
                <w:rFonts w:ascii="Times New Roman" w:hAnsi="Times New Roman"/>
                <w:b/>
                <w:color w:val="000000" w:themeColor="text1"/>
                <w:szCs w:val="24"/>
              </w:rPr>
            </w:pPr>
            <w:r w:rsidRPr="000F7FA9">
              <w:rPr>
                <w:rFonts w:ascii="Times New Roman" w:hAnsi="Times New Roman"/>
                <w:b/>
                <w:color w:val="000000" w:themeColor="text1"/>
                <w:szCs w:val="24"/>
              </w:rPr>
              <w:t>ТАБЛИЦА 2</w:t>
            </w:r>
          </w:p>
          <w:p w:rsidR="00F32D17" w:rsidRPr="000F7FA9" w:rsidRDefault="00A5337A" w:rsidP="009D3BD4">
            <w:pPr>
              <w:ind w:firstLine="0"/>
              <w:jc w:val="center"/>
              <w:rPr>
                <w:rFonts w:ascii="Times New Roman" w:hAnsi="Times New Roman"/>
                <w:color w:val="000000" w:themeColor="text1"/>
                <w:szCs w:val="24"/>
                <w:highlight w:val="yellow"/>
              </w:rPr>
            </w:pPr>
            <w:r w:rsidRPr="000F7FA9">
              <w:rPr>
                <w:rFonts w:ascii="Times New Roman" w:hAnsi="Times New Roman"/>
                <w:b/>
                <w:szCs w:val="24"/>
              </w:rPr>
              <w:t>ТРЕБОВАНИЯ К УЧАСТНИКАМ ЗАКУПКИ.</w:t>
            </w:r>
          </w:p>
        </w:tc>
      </w:tr>
      <w:tr w:rsidR="00D35A2F" w:rsidTr="009D3BD4">
        <w:trPr>
          <w:trHeight w:val="399"/>
        </w:trPr>
        <w:tc>
          <w:tcPr>
            <w:tcW w:w="10598" w:type="dxa"/>
            <w:gridSpan w:val="3"/>
            <w:shd w:val="clear" w:color="auto" w:fill="auto"/>
          </w:tcPr>
          <w:p w:rsidR="00F32D17" w:rsidRPr="00252003" w:rsidRDefault="00A5337A" w:rsidP="00252003">
            <w:pPr>
              <w:ind w:firstLine="0"/>
              <w:jc w:val="left"/>
              <w:rPr>
                <w:rFonts w:ascii="Times New Roman" w:hAnsi="Times New Roman"/>
                <w:b/>
                <w:color w:val="000000" w:themeColor="text1"/>
                <w:szCs w:val="24"/>
              </w:rPr>
            </w:pPr>
            <w:r w:rsidRPr="000F7FA9">
              <w:rPr>
                <w:rFonts w:ascii="Times New Roman" w:hAnsi="Times New Roman"/>
                <w:b/>
                <w:szCs w:val="24"/>
              </w:rPr>
              <w:t>1.Единые требования к участникам закупки в соответствии с частью 1 ст</w:t>
            </w:r>
            <w:r>
              <w:rPr>
                <w:rFonts w:ascii="Times New Roman" w:hAnsi="Times New Roman"/>
                <w:b/>
                <w:szCs w:val="24"/>
              </w:rPr>
              <w:t xml:space="preserve">атьи 31 Федерального закона от 05 апреля 2013 </w:t>
            </w:r>
            <w:r w:rsidRPr="000F7FA9">
              <w:rPr>
                <w:rFonts w:ascii="Times New Roman" w:hAnsi="Times New Roman"/>
                <w:b/>
                <w:szCs w:val="24"/>
              </w:rPr>
              <w:t xml:space="preserve">г.  № </w:t>
            </w:r>
            <w:r>
              <w:rPr>
                <w:rFonts w:ascii="Times New Roman" w:hAnsi="Times New Roman"/>
                <w:b/>
                <w:szCs w:val="24"/>
              </w:rPr>
              <w:t xml:space="preserve">44-ФЗ «О </w:t>
            </w:r>
            <w:r w:rsidRPr="000F7FA9">
              <w:rPr>
                <w:rFonts w:ascii="Times New Roman" w:hAnsi="Times New Roman"/>
                <w:b/>
                <w:szCs w:val="24"/>
              </w:rPr>
              <w:t>контрактной системе в сфере закупок товаров, работ, услуг для обеспечения государственных и муниципальных нужд»:</w:t>
            </w:r>
          </w:p>
        </w:tc>
      </w:tr>
      <w:tr w:rsidR="00D35A2F" w:rsidTr="00252003">
        <w:trPr>
          <w:trHeight w:val="70"/>
        </w:trPr>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A22683" w:rsidRDefault="00A5337A" w:rsidP="009D3BD4">
            <w:pPr>
              <w:ind w:firstLine="0"/>
              <w:rPr>
                <w:rFonts w:ascii="Times New Roman" w:hAnsi="Times New Roman"/>
                <w:b/>
              </w:rPr>
            </w:pPr>
            <w:r w:rsidRPr="00A22683">
              <w:rPr>
                <w:rFonts w:ascii="Times New Roman" w:hAnsi="Times New Roman"/>
              </w:rPr>
              <w:t>Соответствие требованиям, установленным в соответствии с законодательством Росс</w:t>
            </w:r>
            <w:r w:rsidRPr="00A22683">
              <w:rPr>
                <w:rFonts w:ascii="Times New Roman" w:hAnsi="Times New Roman"/>
              </w:rPr>
              <w:t>ийской Федерации к лицам, осуществляющим поставку товара, выполнение работы, оказание услуги, являющихся объектом закупки</w:t>
            </w:r>
          </w:p>
        </w:tc>
        <w:tc>
          <w:tcPr>
            <w:tcW w:w="2693" w:type="dxa"/>
          </w:tcPr>
          <w:p w:rsidR="00F32D17" w:rsidRPr="000F7FA9" w:rsidRDefault="00A5337A" w:rsidP="009D3BD4">
            <w:pPr>
              <w:spacing w:after="200" w:line="276" w:lineRule="auto"/>
              <w:ind w:firstLine="0"/>
              <w:jc w:val="left"/>
              <w:rPr>
                <w:rFonts w:ascii="Times New Roman" w:hAnsi="Times New Roman"/>
                <w:b/>
                <w:szCs w:val="24"/>
                <w:highlight w:val="yellow"/>
              </w:rPr>
            </w:pPr>
            <w:r w:rsidRPr="000F7FA9">
              <w:rPr>
                <w:rFonts w:ascii="Times New Roman" w:hAnsi="Times New Roman"/>
                <w:b/>
                <w:szCs w:val="24"/>
                <w:highlight w:val="yellow"/>
              </w:rPr>
              <w:t>Не предусмотрено</w:t>
            </w:r>
          </w:p>
          <w:p w:rsidR="00F32D17" w:rsidRPr="000F7FA9" w:rsidRDefault="00A5337A" w:rsidP="009D3BD4">
            <w:pPr>
              <w:ind w:firstLine="0"/>
              <w:jc w:val="left"/>
              <w:rPr>
                <w:rFonts w:ascii="Times New Roman" w:hAnsi="Times New Roman"/>
                <w:b/>
                <w:szCs w:val="24"/>
              </w:rPr>
            </w:pP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0F7FA9" w:rsidRDefault="00A5337A" w:rsidP="009D3BD4">
            <w:pPr>
              <w:ind w:firstLine="0"/>
              <w:rPr>
                <w:rFonts w:ascii="Times New Roman" w:hAnsi="Times New Roman"/>
                <w:szCs w:val="24"/>
              </w:rPr>
            </w:pPr>
            <w:r w:rsidRPr="000F7FA9">
              <w:rPr>
                <w:rFonts w:ascii="Times New Roman" w:hAnsi="Times New Roman"/>
                <w:szCs w:val="24"/>
              </w:rPr>
              <w:t xml:space="preserve">Не проведение ликвидации участника закупки - юридического лица и отсутствие решения арбитражного суда о признании </w:t>
            </w:r>
            <w:r w:rsidRPr="000F7FA9">
              <w:rPr>
                <w:rFonts w:ascii="Times New Roman" w:hAnsi="Times New Roman"/>
                <w:szCs w:val="24"/>
              </w:rPr>
              <w:t>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2693" w:type="dxa"/>
            <w:vAlign w:val="center"/>
          </w:tcPr>
          <w:p w:rsidR="00F32D17" w:rsidRPr="000F7FA9" w:rsidRDefault="00A5337A" w:rsidP="009D3BD4">
            <w:pPr>
              <w:ind w:firstLine="0"/>
              <w:jc w:val="left"/>
              <w:rPr>
                <w:rFonts w:ascii="Times New Roman" w:hAnsi="Times New Roman"/>
                <w:szCs w:val="24"/>
              </w:rPr>
            </w:pPr>
            <w:r w:rsidRPr="000F7FA9">
              <w:rPr>
                <w:rFonts w:ascii="Times New Roman" w:hAnsi="Times New Roman"/>
                <w:szCs w:val="24"/>
              </w:rPr>
              <w:t>предусмотрено</w:t>
            </w: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0F7FA9" w:rsidRDefault="00A5337A" w:rsidP="009D3BD4">
            <w:pPr>
              <w:ind w:firstLine="0"/>
              <w:rPr>
                <w:rFonts w:ascii="Times New Roman" w:hAnsi="Times New Roman"/>
                <w:b/>
                <w:szCs w:val="24"/>
              </w:rPr>
            </w:pPr>
            <w:r w:rsidRPr="000F7FA9">
              <w:rPr>
                <w:rFonts w:ascii="Times New Roman" w:hAnsi="Times New Roman"/>
                <w:szCs w:val="24"/>
              </w:rPr>
              <w:t xml:space="preserve">Не приостановление деятельности участника закупки в порядке, установленном </w:t>
            </w:r>
            <w:hyperlink r:id="rId12" w:history="1">
              <w:r w:rsidRPr="000F7FA9">
                <w:rPr>
                  <w:rFonts w:ascii="Times New Roman" w:hAnsi="Times New Roman"/>
                  <w:szCs w:val="24"/>
                </w:rPr>
                <w:t>Кодексом</w:t>
              </w:r>
            </w:hyperlink>
            <w:r w:rsidRPr="000F7FA9">
              <w:rPr>
                <w:rFonts w:ascii="Times New Roman" w:hAnsi="Times New Roman"/>
                <w:szCs w:val="24"/>
              </w:rPr>
              <w:t xml:space="preserve"> Российской Федерации об административных правонарушениях</w:t>
            </w:r>
          </w:p>
        </w:tc>
        <w:tc>
          <w:tcPr>
            <w:tcW w:w="2693" w:type="dxa"/>
            <w:vAlign w:val="center"/>
          </w:tcPr>
          <w:p w:rsidR="00F32D17" w:rsidRPr="000F7FA9" w:rsidRDefault="00A5337A" w:rsidP="009D3BD4">
            <w:pPr>
              <w:ind w:firstLine="0"/>
              <w:jc w:val="left"/>
              <w:rPr>
                <w:rFonts w:ascii="Times New Roman" w:hAnsi="Times New Roman"/>
                <w:szCs w:val="24"/>
              </w:rPr>
            </w:pPr>
            <w:r w:rsidRPr="000F7FA9">
              <w:rPr>
                <w:rFonts w:ascii="Times New Roman" w:hAnsi="Times New Roman"/>
                <w:szCs w:val="24"/>
              </w:rPr>
              <w:t>предусмотрено</w:t>
            </w: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0F7FA9" w:rsidRDefault="00A5337A" w:rsidP="009D3BD4">
            <w:pPr>
              <w:ind w:firstLine="0"/>
              <w:rPr>
                <w:rFonts w:ascii="Times New Roman" w:hAnsi="Times New Roman"/>
                <w:b/>
                <w:szCs w:val="24"/>
              </w:rPr>
            </w:pPr>
            <w:r w:rsidRPr="000F7FA9">
              <w:rPr>
                <w:rFonts w:ascii="Times New Roman" w:hAnsi="Times New Roman"/>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w:t>
            </w:r>
            <w:r w:rsidRPr="000F7FA9">
              <w:rPr>
                <w:rFonts w:ascii="Times New Roman" w:hAnsi="Times New Roman"/>
                <w:szCs w:val="24"/>
              </w:rPr>
              <w:t xml:space="preserve">оответствии с </w:t>
            </w:r>
            <w:hyperlink r:id="rId13" w:history="1">
              <w:r w:rsidRPr="000F7FA9">
                <w:rPr>
                  <w:rFonts w:ascii="Times New Roman" w:hAnsi="Times New Roman"/>
                  <w:szCs w:val="24"/>
                </w:rPr>
                <w:t>законодательством</w:t>
              </w:r>
            </w:hyperlink>
            <w:r w:rsidRPr="000F7FA9">
              <w:rPr>
                <w:rFonts w:ascii="Times New Roman" w:hAnsi="Times New Roman"/>
                <w:szCs w:val="24"/>
              </w:rPr>
              <w:t xml:space="preserve"> Российской Федерации о налогах и сборах, которые реструктурированы в соответствии с законодательс</w:t>
            </w:r>
            <w:r w:rsidRPr="000F7FA9">
              <w:rPr>
                <w:rFonts w:ascii="Times New Roman" w:hAnsi="Times New Roman"/>
                <w:szCs w:val="24"/>
              </w:rPr>
              <w:t xml:space="preserve">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0F7FA9">
                <w:rPr>
                  <w:rFonts w:ascii="Times New Roman" w:hAnsi="Times New Roman"/>
                  <w:szCs w:val="24"/>
                </w:rPr>
                <w:t>законодательством</w:t>
              </w:r>
            </w:hyperlink>
            <w:r w:rsidRPr="000F7FA9">
              <w:rPr>
                <w:rFonts w:ascii="Times New Roman" w:hAnsi="Times New Roman"/>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w:t>
            </w:r>
            <w:r w:rsidRPr="000F7FA9">
              <w:rPr>
                <w:rFonts w:ascii="Times New Roman" w:hAnsi="Times New Roman"/>
                <w:szCs w:val="24"/>
              </w:rPr>
              <w:t>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w:t>
            </w:r>
            <w:r w:rsidRPr="000F7FA9">
              <w:rPr>
                <w:rFonts w:ascii="Times New Roman" w:hAnsi="Times New Roman"/>
                <w:szCs w:val="24"/>
              </w:rPr>
              <w:t>и и решение по такому заявлению на дату рассмотрения заявки на участие в определении поставщика (подрядчика, исполнителя) не принято</w:t>
            </w:r>
          </w:p>
        </w:tc>
        <w:tc>
          <w:tcPr>
            <w:tcW w:w="2693" w:type="dxa"/>
            <w:vAlign w:val="center"/>
          </w:tcPr>
          <w:p w:rsidR="00F32D17" w:rsidRPr="000F7FA9" w:rsidRDefault="00A5337A" w:rsidP="009D3BD4">
            <w:pPr>
              <w:ind w:firstLine="0"/>
              <w:jc w:val="left"/>
              <w:rPr>
                <w:rFonts w:ascii="Times New Roman" w:hAnsi="Times New Roman"/>
                <w:szCs w:val="24"/>
              </w:rPr>
            </w:pPr>
            <w:r w:rsidRPr="000F7FA9">
              <w:rPr>
                <w:rFonts w:ascii="Times New Roman" w:hAnsi="Times New Roman"/>
                <w:szCs w:val="24"/>
              </w:rPr>
              <w:t>предусмотрено</w:t>
            </w: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252003" w:rsidRDefault="00A5337A" w:rsidP="009D3BD4">
            <w:pPr>
              <w:ind w:firstLine="0"/>
              <w:rPr>
                <w:rFonts w:ascii="Times New Roman" w:hAnsi="Times New Roman"/>
                <w:szCs w:val="24"/>
              </w:rPr>
            </w:pPr>
            <w:r w:rsidRPr="000F7FA9">
              <w:rPr>
                <w:rFonts w:ascii="Times New Roman" w:hAnsi="Times New Roman"/>
                <w:szCs w:val="24"/>
              </w:rPr>
              <w:t>Отсутствие у участника закупки - физического лица либо у руководителя, членов коллегиального исполнительног</w:t>
            </w:r>
            <w:r w:rsidRPr="000F7FA9">
              <w:rPr>
                <w:rFonts w:ascii="Times New Roman" w:hAnsi="Times New Roman"/>
                <w:szCs w:val="24"/>
              </w:rPr>
              <w:t>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w:t>
            </w:r>
            <w:r w:rsidRPr="000F7FA9">
              <w:rPr>
                <w:rFonts w:ascii="Times New Roman" w:hAnsi="Times New Roman"/>
                <w:szCs w:val="24"/>
              </w:rPr>
              <w:t>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w:t>
            </w:r>
            <w:r w:rsidRPr="000F7FA9">
              <w:rPr>
                <w:rFonts w:ascii="Times New Roman" w:hAnsi="Times New Roman"/>
                <w:szCs w:val="24"/>
              </w:rPr>
              <w:t>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2693" w:type="dxa"/>
            <w:vAlign w:val="center"/>
          </w:tcPr>
          <w:p w:rsidR="00F32D17" w:rsidRPr="000F7FA9" w:rsidRDefault="00A5337A" w:rsidP="009D3BD4">
            <w:pPr>
              <w:ind w:firstLine="0"/>
              <w:jc w:val="left"/>
              <w:rPr>
                <w:rFonts w:ascii="Times New Roman" w:hAnsi="Times New Roman"/>
                <w:szCs w:val="24"/>
              </w:rPr>
            </w:pPr>
            <w:r w:rsidRPr="000F7FA9">
              <w:rPr>
                <w:rFonts w:ascii="Times New Roman" w:hAnsi="Times New Roman"/>
                <w:szCs w:val="24"/>
              </w:rPr>
              <w:t>предусмотрено</w:t>
            </w: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0F7FA9" w:rsidRDefault="00A5337A" w:rsidP="009D3BD4">
            <w:pPr>
              <w:ind w:firstLine="0"/>
              <w:rPr>
                <w:rFonts w:ascii="Times New Roman" w:hAnsi="Times New Roman"/>
                <w:b/>
                <w:szCs w:val="24"/>
              </w:rPr>
            </w:pPr>
            <w:r w:rsidRPr="000F7FA9">
              <w:rPr>
                <w:rFonts w:ascii="Times New Roman" w:hAnsi="Times New Roman"/>
                <w:szCs w:val="24"/>
              </w:rPr>
              <w:t xml:space="preserve">Участник закупки - юридическое лицо, которое в течение двух </w:t>
            </w:r>
            <w:r w:rsidRPr="000F7FA9">
              <w:rPr>
                <w:rFonts w:ascii="Times New Roman" w:hAnsi="Times New Roman"/>
                <w:szCs w:val="24"/>
              </w:rPr>
              <w:t>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693" w:type="dxa"/>
            <w:vAlign w:val="center"/>
          </w:tcPr>
          <w:p w:rsidR="00F32D17" w:rsidRPr="000F7FA9" w:rsidRDefault="00A5337A" w:rsidP="009D3BD4">
            <w:pPr>
              <w:ind w:firstLine="0"/>
              <w:jc w:val="left"/>
              <w:rPr>
                <w:rFonts w:ascii="Times New Roman" w:hAnsi="Times New Roman"/>
                <w:szCs w:val="24"/>
              </w:rPr>
            </w:pPr>
            <w:r w:rsidRPr="000F7FA9">
              <w:rPr>
                <w:rFonts w:ascii="Times New Roman" w:hAnsi="Times New Roman"/>
                <w:szCs w:val="24"/>
              </w:rPr>
              <w:t>предусмо</w:t>
            </w:r>
            <w:r w:rsidRPr="000F7FA9">
              <w:rPr>
                <w:rFonts w:ascii="Times New Roman" w:hAnsi="Times New Roman"/>
                <w:szCs w:val="24"/>
              </w:rPr>
              <w:t>трено</w:t>
            </w: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0F7FA9" w:rsidRDefault="00A5337A" w:rsidP="009D3BD4">
            <w:pPr>
              <w:ind w:firstLine="0"/>
              <w:rPr>
                <w:rFonts w:ascii="Times New Roman" w:hAnsi="Times New Roman"/>
                <w:b/>
                <w:szCs w:val="24"/>
              </w:rPr>
            </w:pPr>
            <w:r w:rsidRPr="000F7FA9">
              <w:rPr>
                <w:rFonts w:ascii="Times New Roman" w:hAnsi="Times New Roman"/>
                <w:szCs w:val="24"/>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r w:rsidRPr="000F7FA9">
              <w:rPr>
                <w:rFonts w:ascii="Times New Roman" w:hAnsi="Times New Roman"/>
                <w:szCs w:val="24"/>
              </w:rPr>
              <w:t>произведений литературы или искусства, исполнения, на финансирование проката или показа национального фильма</w:t>
            </w:r>
          </w:p>
        </w:tc>
        <w:tc>
          <w:tcPr>
            <w:tcW w:w="2693" w:type="dxa"/>
            <w:vAlign w:val="center"/>
          </w:tcPr>
          <w:p w:rsidR="00F32D17" w:rsidRPr="000F7FA9" w:rsidRDefault="00A5337A" w:rsidP="009D3BD4">
            <w:pPr>
              <w:ind w:firstLine="0"/>
              <w:jc w:val="left"/>
              <w:rPr>
                <w:rFonts w:ascii="Times New Roman" w:hAnsi="Times New Roman"/>
                <w:b/>
                <w:szCs w:val="24"/>
              </w:rPr>
            </w:pPr>
            <w:r w:rsidRPr="000F7FA9">
              <w:rPr>
                <w:rFonts w:ascii="Times New Roman" w:hAnsi="Times New Roman"/>
                <w:szCs w:val="24"/>
              </w:rPr>
              <w:t>не предусмотрено</w:t>
            </w: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AD1C3E" w:rsidRDefault="00A5337A" w:rsidP="009D3BD4">
            <w:pPr>
              <w:autoSpaceDE w:val="0"/>
              <w:autoSpaceDN w:val="0"/>
              <w:adjustRightInd w:val="0"/>
              <w:ind w:firstLine="0"/>
              <w:rPr>
                <w:rFonts w:ascii="Times New Roman" w:hAnsi="Times New Roman"/>
              </w:rPr>
            </w:pPr>
            <w:r w:rsidRPr="00AD1C3E">
              <w:rPr>
                <w:rFonts w:ascii="Times New Roman" w:hAnsi="Times New Roman"/>
              </w:rPr>
              <w:t>О</w:t>
            </w:r>
            <w:r w:rsidRPr="00AD1C3E">
              <w:rPr>
                <w:rFonts w:ascii="Times New Roman" w:hAnsi="Times New Roman"/>
              </w:rPr>
              <w:t>тсутствие обстоятельств, при которых должностное лицо заказчика (руководитель заказчика, член комиссии по осуществлению закупо</w:t>
            </w:r>
            <w:r w:rsidRPr="00AD1C3E">
              <w:rPr>
                <w:rFonts w:ascii="Times New Roman" w:hAnsi="Times New Roman"/>
              </w:rPr>
              <w:t>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w:t>
            </w:r>
            <w:r w:rsidRPr="00AD1C3E">
              <w:rPr>
                <w:rFonts w:ascii="Times New Roman" w:hAnsi="Times New Roman"/>
              </w:rPr>
              <w:t>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F32D17" w:rsidRPr="00AD1C3E" w:rsidRDefault="00A5337A" w:rsidP="009D3BD4">
            <w:pPr>
              <w:autoSpaceDE w:val="0"/>
              <w:autoSpaceDN w:val="0"/>
              <w:adjustRightInd w:val="0"/>
              <w:ind w:firstLine="540"/>
              <w:rPr>
                <w:rFonts w:ascii="Times New Roman" w:hAnsi="Times New Roman"/>
              </w:rPr>
            </w:pPr>
            <w:r w:rsidRPr="00AD1C3E">
              <w:rPr>
                <w:rFonts w:ascii="Times New Roman" w:hAnsi="Times New Roman"/>
              </w:rPr>
              <w:t>а) физическим лицом (в том числе зарегистрированным в качестве индивидуального предпр</w:t>
            </w:r>
            <w:r w:rsidRPr="00AD1C3E">
              <w:rPr>
                <w:rFonts w:ascii="Times New Roman" w:hAnsi="Times New Roman"/>
              </w:rPr>
              <w:t>инимателя), являющимся участником закупки;</w:t>
            </w:r>
          </w:p>
          <w:p w:rsidR="00F32D17" w:rsidRPr="00AD1C3E" w:rsidRDefault="00A5337A" w:rsidP="009D3BD4">
            <w:pPr>
              <w:autoSpaceDE w:val="0"/>
              <w:autoSpaceDN w:val="0"/>
              <w:adjustRightInd w:val="0"/>
              <w:ind w:firstLine="540"/>
              <w:rPr>
                <w:rFonts w:ascii="Times New Roman" w:hAnsi="Times New Roman"/>
              </w:rPr>
            </w:pPr>
            <w:r w:rsidRPr="00AD1C3E">
              <w:rPr>
                <w:rFonts w:ascii="Times New Roman" w:hAnsi="Times New Roman"/>
              </w:rPr>
              <w:t xml:space="preserve">б) руководителем, единоличным исполнительным органом, членом коллегиального исполнительного органа, учредителем, </w:t>
            </w:r>
            <w:r w:rsidRPr="00AD1C3E">
              <w:rPr>
                <w:rFonts w:ascii="Times New Roman" w:hAnsi="Times New Roman"/>
              </w:rPr>
              <w:lastRenderedPageBreak/>
              <w:t>членом коллегиального органа унитарной организации, являющейся участником закупки;</w:t>
            </w:r>
          </w:p>
          <w:p w:rsidR="00F32D17" w:rsidRPr="00AD1C3E" w:rsidRDefault="00A5337A" w:rsidP="009D3BD4">
            <w:pPr>
              <w:autoSpaceDE w:val="0"/>
              <w:autoSpaceDN w:val="0"/>
              <w:adjustRightInd w:val="0"/>
              <w:ind w:firstLine="540"/>
              <w:rPr>
                <w:rFonts w:ascii="Times New Roman" w:hAnsi="Times New Roman"/>
              </w:rPr>
            </w:pPr>
            <w:r w:rsidRPr="00AD1C3E">
              <w:rPr>
                <w:rFonts w:ascii="Times New Roman" w:hAnsi="Times New Roman"/>
              </w:rPr>
              <w:t>в) единоличным ис</w:t>
            </w:r>
            <w:r w:rsidRPr="00AD1C3E">
              <w:rPr>
                <w:rFonts w:ascii="Times New Roman" w:hAnsi="Times New Roman"/>
              </w:rPr>
              <w:t>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w:t>
            </w:r>
            <w:r w:rsidRPr="00AD1C3E">
              <w:rPr>
                <w:rFonts w:ascii="Times New Roman" w:hAnsi="Times New Roman"/>
              </w:rPr>
              <w:t>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w:t>
            </w:r>
            <w:r w:rsidRPr="00AD1C3E">
              <w:rPr>
                <w:rFonts w:ascii="Times New Roman" w:hAnsi="Times New Roman"/>
              </w:rPr>
              <w:t>олько юридических лиц) долей, превышающей десять процентов в уставном (складочном) капитале хозяйственного товарищества или общества</w:t>
            </w:r>
            <w:r w:rsidRPr="00AD1C3E">
              <w:rPr>
                <w:rFonts w:ascii="Times New Roman" w:hAnsi="Times New Roman"/>
              </w:rPr>
              <w:t>.</w:t>
            </w:r>
          </w:p>
        </w:tc>
        <w:tc>
          <w:tcPr>
            <w:tcW w:w="2693" w:type="dxa"/>
            <w:vAlign w:val="center"/>
          </w:tcPr>
          <w:p w:rsidR="00F32D17" w:rsidRPr="000F7FA9" w:rsidRDefault="00A5337A" w:rsidP="009D3BD4">
            <w:pPr>
              <w:tabs>
                <w:tab w:val="left" w:pos="1991"/>
              </w:tabs>
              <w:ind w:firstLine="0"/>
              <w:jc w:val="left"/>
              <w:rPr>
                <w:rFonts w:ascii="Times New Roman" w:hAnsi="Times New Roman"/>
                <w:szCs w:val="24"/>
              </w:rPr>
            </w:pPr>
            <w:r w:rsidRPr="000F7FA9">
              <w:rPr>
                <w:rFonts w:ascii="Times New Roman" w:hAnsi="Times New Roman"/>
                <w:szCs w:val="24"/>
              </w:rPr>
              <w:lastRenderedPageBreak/>
              <w:t>предусмотрено</w:t>
            </w: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0F7FA9" w:rsidRDefault="00A5337A" w:rsidP="009D3BD4">
            <w:pPr>
              <w:ind w:firstLine="0"/>
              <w:rPr>
                <w:rFonts w:ascii="Times New Roman" w:hAnsi="Times New Roman"/>
                <w:b/>
                <w:szCs w:val="24"/>
              </w:rPr>
            </w:pPr>
            <w:r w:rsidRPr="000F7FA9">
              <w:rPr>
                <w:rFonts w:ascii="Times New Roman" w:hAnsi="Times New Roman"/>
                <w:szCs w:val="24"/>
              </w:rPr>
              <w:t xml:space="preserve">Участник закупки не является офшорной компанией, не имеет в составе участников (членов) корпоративного </w:t>
            </w:r>
            <w:r w:rsidRPr="000F7FA9">
              <w:rPr>
                <w:rFonts w:ascii="Times New Roman" w:hAnsi="Times New Roman"/>
                <w:szCs w:val="24"/>
              </w:rPr>
              <w:t>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w:t>
            </w:r>
            <w:r w:rsidRPr="000F7FA9">
              <w:rPr>
                <w:rFonts w:ascii="Times New Roman" w:hAnsi="Times New Roman"/>
                <w:szCs w:val="24"/>
              </w:rPr>
              <w:t>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693" w:type="dxa"/>
            <w:vAlign w:val="center"/>
          </w:tcPr>
          <w:p w:rsidR="00F32D17" w:rsidRPr="000F7FA9" w:rsidRDefault="00A5337A" w:rsidP="009D3BD4">
            <w:pPr>
              <w:ind w:firstLine="0"/>
              <w:jc w:val="left"/>
              <w:rPr>
                <w:rFonts w:ascii="Times New Roman" w:hAnsi="Times New Roman"/>
                <w:szCs w:val="24"/>
              </w:rPr>
            </w:pPr>
            <w:r w:rsidRPr="000F7FA9">
              <w:rPr>
                <w:rFonts w:ascii="Times New Roman" w:hAnsi="Times New Roman"/>
                <w:szCs w:val="24"/>
              </w:rPr>
              <w:t>предусмотрено</w:t>
            </w: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BF0B3E" w:rsidRDefault="00A5337A" w:rsidP="009D3BD4">
            <w:pPr>
              <w:ind w:firstLine="0"/>
              <w:rPr>
                <w:rFonts w:ascii="Times New Roman" w:hAnsi="Times New Roman"/>
                <w:highlight w:val="red"/>
              </w:rPr>
            </w:pPr>
            <w:r w:rsidRPr="00BF0B3E">
              <w:rPr>
                <w:rFonts w:ascii="Times New Roman" w:hAnsi="Times New Roman"/>
                <w:highlight w:val="red"/>
              </w:rPr>
              <w:t>Участник закупки не является иностранным агентом</w:t>
            </w:r>
          </w:p>
        </w:tc>
        <w:tc>
          <w:tcPr>
            <w:tcW w:w="2693" w:type="dxa"/>
            <w:vAlign w:val="center"/>
          </w:tcPr>
          <w:p w:rsidR="00F32D17" w:rsidRPr="00E50ACD" w:rsidRDefault="00A5337A" w:rsidP="009D3BD4">
            <w:pPr>
              <w:ind w:firstLine="0"/>
              <w:jc w:val="left"/>
              <w:rPr>
                <w:rFonts w:ascii="Times New Roman" w:hAnsi="Times New Roman"/>
              </w:rPr>
            </w:pPr>
            <w:r w:rsidRPr="00BF0B3E">
              <w:rPr>
                <w:rFonts w:ascii="Times New Roman" w:hAnsi="Times New Roman"/>
                <w:highlight w:val="red"/>
              </w:rPr>
              <w:t>предусмотрено</w:t>
            </w:r>
          </w:p>
        </w:tc>
      </w:tr>
      <w:tr w:rsidR="00D35A2F" w:rsidTr="009D3BD4">
        <w:tc>
          <w:tcPr>
            <w:tcW w:w="817" w:type="dxa"/>
          </w:tcPr>
          <w:p w:rsidR="00F32D17" w:rsidRPr="000F7FA9" w:rsidRDefault="00A5337A" w:rsidP="00F32D17">
            <w:pPr>
              <w:numPr>
                <w:ilvl w:val="0"/>
                <w:numId w:val="15"/>
              </w:numPr>
              <w:contextualSpacing/>
              <w:jc w:val="left"/>
              <w:rPr>
                <w:rFonts w:ascii="Times New Roman" w:hAnsi="Times New Roman"/>
                <w:b/>
                <w:szCs w:val="24"/>
              </w:rPr>
            </w:pPr>
          </w:p>
        </w:tc>
        <w:tc>
          <w:tcPr>
            <w:tcW w:w="7088" w:type="dxa"/>
          </w:tcPr>
          <w:p w:rsidR="00F32D17" w:rsidRPr="000F7FA9" w:rsidRDefault="00A5337A" w:rsidP="009D3BD4">
            <w:pPr>
              <w:ind w:firstLine="0"/>
              <w:rPr>
                <w:rFonts w:ascii="Times New Roman" w:hAnsi="Times New Roman"/>
                <w:szCs w:val="24"/>
              </w:rPr>
            </w:pPr>
            <w:r w:rsidRPr="000F7FA9">
              <w:rPr>
                <w:rFonts w:ascii="Times New Roman" w:hAnsi="Times New Roman"/>
                <w:szCs w:val="24"/>
              </w:rPr>
              <w:t xml:space="preserve">Отсутствие у </w:t>
            </w:r>
            <w:r w:rsidRPr="000F7FA9">
              <w:rPr>
                <w:rFonts w:ascii="Times New Roman" w:hAnsi="Times New Roman"/>
                <w:szCs w:val="24"/>
              </w:rPr>
              <w:t>участника закупки ограничений для участия в закупках, установленных законодательством Российской Федерации</w:t>
            </w:r>
          </w:p>
        </w:tc>
        <w:tc>
          <w:tcPr>
            <w:tcW w:w="2693" w:type="dxa"/>
            <w:vAlign w:val="center"/>
          </w:tcPr>
          <w:p w:rsidR="00F32D17" w:rsidRPr="000F7FA9" w:rsidRDefault="00A5337A" w:rsidP="009D3BD4">
            <w:pPr>
              <w:ind w:firstLine="0"/>
              <w:jc w:val="left"/>
              <w:rPr>
                <w:rFonts w:ascii="Times New Roman" w:hAnsi="Times New Roman"/>
                <w:szCs w:val="24"/>
              </w:rPr>
            </w:pPr>
            <w:r w:rsidRPr="000F7FA9">
              <w:rPr>
                <w:rFonts w:ascii="Times New Roman" w:hAnsi="Times New Roman"/>
                <w:szCs w:val="24"/>
              </w:rPr>
              <w:t>предусмотрено</w:t>
            </w:r>
          </w:p>
        </w:tc>
      </w:tr>
      <w:tr w:rsidR="00D35A2F" w:rsidTr="009D3BD4">
        <w:trPr>
          <w:trHeight w:val="1042"/>
        </w:trPr>
        <w:tc>
          <w:tcPr>
            <w:tcW w:w="10598" w:type="dxa"/>
            <w:gridSpan w:val="3"/>
            <w:vAlign w:val="center"/>
          </w:tcPr>
          <w:p w:rsidR="00F32D17" w:rsidRPr="000F7FA9" w:rsidRDefault="00A5337A" w:rsidP="009D3BD4">
            <w:pPr>
              <w:spacing w:after="200" w:line="276" w:lineRule="auto"/>
              <w:ind w:firstLine="0"/>
              <w:jc w:val="left"/>
              <w:rPr>
                <w:rFonts w:ascii="Times New Roman" w:hAnsi="Times New Roman"/>
                <w:b/>
                <w:szCs w:val="24"/>
              </w:rPr>
            </w:pPr>
            <w:r w:rsidRPr="000F7FA9">
              <w:rPr>
                <w:rFonts w:ascii="Times New Roman" w:hAnsi="Times New Roman"/>
                <w:b/>
                <w:szCs w:val="24"/>
              </w:rPr>
              <w:t xml:space="preserve">2.Требования к участникам закупки в соответствии с частью 1.1 статьи 31 Федерального закона от 05 апреля 2013 г. № 44-ФЗ «О </w:t>
            </w:r>
            <w:r w:rsidRPr="000F7FA9">
              <w:rPr>
                <w:rFonts w:ascii="Times New Roman" w:hAnsi="Times New Roman"/>
                <w:b/>
                <w:szCs w:val="24"/>
              </w:rPr>
              <w:t>контрактной системе в сфере закупок товаров, работ, услуг для обеспечения государственных и муниципальных нужд»</w:t>
            </w:r>
          </w:p>
        </w:tc>
      </w:tr>
      <w:tr w:rsidR="00D35A2F" w:rsidTr="009D3BD4">
        <w:tc>
          <w:tcPr>
            <w:tcW w:w="10598" w:type="dxa"/>
            <w:gridSpan w:val="3"/>
            <w:vAlign w:val="center"/>
          </w:tcPr>
          <w:p w:rsidR="00F32D17" w:rsidRPr="00252003" w:rsidRDefault="00A5337A" w:rsidP="00252003">
            <w:pPr>
              <w:keepNext/>
              <w:keepLines/>
              <w:ind w:firstLine="0"/>
              <w:jc w:val="left"/>
              <w:rPr>
                <w:rFonts w:ascii="Times New Roman" w:hAnsi="Times New Roman"/>
                <w:szCs w:val="24"/>
              </w:rPr>
            </w:pPr>
            <w:r w:rsidRPr="000F7FA9">
              <w:rPr>
                <w:rFonts w:ascii="Times New Roman" w:hAnsi="Times New Roman"/>
                <w:szCs w:val="24"/>
              </w:rPr>
              <w:t>Установлено требование об отсутствие в предусмотренном Федеральным законом от  05 апреля 2013 г. № 44-ФЗ «О  контрактной  системе  в  сфере  за</w:t>
            </w:r>
            <w:r w:rsidRPr="000F7FA9">
              <w:rPr>
                <w:rFonts w:ascii="Times New Roman" w:hAnsi="Times New Roman"/>
                <w:szCs w:val="24"/>
              </w:rPr>
              <w:t>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w:t>
            </w:r>
            <w:r w:rsidRPr="000F7FA9">
              <w:rPr>
                <w:rFonts w:ascii="Times New Roman" w:hAnsi="Times New Roman"/>
                <w:szCs w:val="24"/>
              </w:rPr>
              <w:t xml:space="preserve"> закупке в соответствии с подпунктом "в" пункта 1 части 1 статьи 43 Федерального зако</w:t>
            </w:r>
            <w:r>
              <w:rPr>
                <w:rFonts w:ascii="Times New Roman" w:hAnsi="Times New Roman"/>
                <w:szCs w:val="24"/>
              </w:rPr>
              <w:t xml:space="preserve">на от  05  апреля  2013  г.  № </w:t>
            </w:r>
            <w:r w:rsidRPr="000F7FA9">
              <w:rPr>
                <w:rFonts w:ascii="Times New Roman" w:hAnsi="Times New Roman"/>
                <w:szCs w:val="24"/>
              </w:rPr>
              <w:t>44-ФЗ «О</w:t>
            </w:r>
            <w:r>
              <w:rPr>
                <w:rFonts w:ascii="Times New Roman" w:hAnsi="Times New Roman"/>
                <w:szCs w:val="24"/>
              </w:rPr>
              <w:t xml:space="preserve"> контрактной </w:t>
            </w:r>
            <w:r w:rsidRPr="000F7FA9">
              <w:rPr>
                <w:rFonts w:ascii="Times New Roman" w:hAnsi="Times New Roman"/>
                <w:szCs w:val="24"/>
              </w:rPr>
              <w:t>системе в сфере закупок товаров, работ, услуг для обеспечения государственных и муниципальных нужд», если Правительство</w:t>
            </w:r>
            <w:r w:rsidRPr="000F7FA9">
              <w:rPr>
                <w:rFonts w:ascii="Times New Roman" w:hAnsi="Times New Roman"/>
                <w:szCs w:val="24"/>
              </w:rPr>
              <w:t>м Российской Федерации не установлено иное.</w:t>
            </w:r>
          </w:p>
        </w:tc>
      </w:tr>
      <w:tr w:rsidR="00D35A2F" w:rsidTr="009D3BD4">
        <w:tc>
          <w:tcPr>
            <w:tcW w:w="7905" w:type="dxa"/>
            <w:gridSpan w:val="2"/>
          </w:tcPr>
          <w:p w:rsidR="00F32D17" w:rsidRPr="00252003" w:rsidRDefault="00A5337A" w:rsidP="00252003">
            <w:pPr>
              <w:spacing w:after="200" w:line="276" w:lineRule="auto"/>
              <w:ind w:firstLine="0"/>
              <w:rPr>
                <w:rFonts w:ascii="Times New Roman" w:hAnsi="Times New Roman"/>
                <w:b/>
                <w:szCs w:val="24"/>
              </w:rPr>
            </w:pPr>
            <w:r w:rsidRPr="000F7FA9">
              <w:rPr>
                <w:rFonts w:ascii="Times New Roman" w:hAnsi="Times New Roman"/>
                <w:b/>
                <w:szCs w:val="24"/>
              </w:rPr>
              <w:t>3.Дополнительные требования к участникам закупки в соответствии с частью 2 статьи 31</w:t>
            </w:r>
            <w:r>
              <w:rPr>
                <w:rFonts w:ascii="Times New Roman" w:hAnsi="Times New Roman"/>
                <w:b/>
                <w:szCs w:val="24"/>
              </w:rPr>
              <w:t xml:space="preserve"> Федерального закона от </w:t>
            </w:r>
            <w:r w:rsidRPr="000F7FA9">
              <w:rPr>
                <w:rFonts w:ascii="Times New Roman" w:hAnsi="Times New Roman"/>
                <w:b/>
                <w:szCs w:val="24"/>
              </w:rPr>
              <w:t>05 апреля 2013</w:t>
            </w:r>
            <w:r>
              <w:rPr>
                <w:rFonts w:ascii="Times New Roman" w:hAnsi="Times New Roman"/>
                <w:b/>
                <w:szCs w:val="24"/>
              </w:rPr>
              <w:t xml:space="preserve"> г. </w:t>
            </w:r>
            <w:r w:rsidRPr="000F7FA9">
              <w:rPr>
                <w:rFonts w:ascii="Times New Roman" w:hAnsi="Times New Roman"/>
                <w:b/>
                <w:szCs w:val="24"/>
              </w:rPr>
              <w:t>№ 44-ФЗ «О контрактной системе в сфере закупок товаров, работ, услуг для обеспечения</w:t>
            </w:r>
            <w:r w:rsidRPr="000F7FA9">
              <w:rPr>
                <w:rFonts w:ascii="Times New Roman" w:hAnsi="Times New Roman"/>
                <w:b/>
                <w:szCs w:val="24"/>
              </w:rPr>
              <w:t xml:space="preserve"> государственных и муниципальных нужд»</w:t>
            </w:r>
            <w:r>
              <w:rPr>
                <w:rFonts w:ascii="Times New Roman" w:hAnsi="Times New Roman"/>
                <w:b/>
                <w:szCs w:val="24"/>
              </w:rPr>
              <w:t>.</w:t>
            </w:r>
          </w:p>
        </w:tc>
        <w:tc>
          <w:tcPr>
            <w:tcW w:w="2693" w:type="dxa"/>
            <w:vAlign w:val="center"/>
          </w:tcPr>
          <w:p w:rsidR="00F32D17" w:rsidRPr="00252003" w:rsidRDefault="00A5337A" w:rsidP="009D3BD4">
            <w:pPr>
              <w:spacing w:after="200" w:line="276" w:lineRule="auto"/>
              <w:ind w:firstLine="0"/>
              <w:jc w:val="left"/>
              <w:rPr>
                <w:rFonts w:ascii="Times New Roman" w:hAnsi="Times New Roman"/>
                <w:b/>
                <w:szCs w:val="24"/>
                <w:highlight w:val="yellow"/>
              </w:rPr>
            </w:pPr>
            <w:r w:rsidRPr="000F7FA9">
              <w:rPr>
                <w:rFonts w:ascii="Times New Roman" w:hAnsi="Times New Roman"/>
                <w:b/>
                <w:szCs w:val="24"/>
                <w:highlight w:val="yellow"/>
              </w:rPr>
              <w:t>Не предусмотрено</w:t>
            </w:r>
          </w:p>
        </w:tc>
      </w:tr>
      <w:tr w:rsidR="00D35A2F" w:rsidTr="009D3BD4">
        <w:tc>
          <w:tcPr>
            <w:tcW w:w="7905" w:type="dxa"/>
            <w:gridSpan w:val="2"/>
          </w:tcPr>
          <w:p w:rsidR="00F32D17" w:rsidRPr="000F7FA9" w:rsidRDefault="00A5337A" w:rsidP="009D3BD4">
            <w:pPr>
              <w:spacing w:after="200" w:line="276" w:lineRule="auto"/>
              <w:ind w:firstLine="0"/>
              <w:rPr>
                <w:rFonts w:ascii="Times New Roman" w:hAnsi="Times New Roman"/>
                <w:b/>
                <w:szCs w:val="24"/>
              </w:rPr>
            </w:pPr>
            <w:r w:rsidRPr="000F7FA9">
              <w:rPr>
                <w:rFonts w:ascii="Times New Roman" w:hAnsi="Times New Roman"/>
                <w:b/>
                <w:szCs w:val="24"/>
              </w:rPr>
              <w:t>4.Дополнительные требования к участникам закупки в соответствии с частью 2.1 ст</w:t>
            </w:r>
            <w:r>
              <w:rPr>
                <w:rFonts w:ascii="Times New Roman" w:hAnsi="Times New Roman"/>
                <w:b/>
                <w:szCs w:val="24"/>
              </w:rPr>
              <w:t xml:space="preserve">атьи 31 Федерального закона от 05 апреля 2013 г. № 44-ФЗ «О контрактной системе в сфере закупок </w:t>
            </w:r>
            <w:r w:rsidRPr="000F7FA9">
              <w:rPr>
                <w:rFonts w:ascii="Times New Roman" w:hAnsi="Times New Roman"/>
                <w:b/>
                <w:szCs w:val="24"/>
              </w:rPr>
              <w:t>товаров, работ, ус</w:t>
            </w:r>
            <w:r w:rsidRPr="000F7FA9">
              <w:rPr>
                <w:rFonts w:ascii="Times New Roman" w:hAnsi="Times New Roman"/>
                <w:b/>
                <w:szCs w:val="24"/>
              </w:rPr>
              <w:t>луг для обеспечения госуда</w:t>
            </w:r>
            <w:r>
              <w:rPr>
                <w:rFonts w:ascii="Times New Roman" w:hAnsi="Times New Roman"/>
                <w:b/>
                <w:szCs w:val="24"/>
              </w:rPr>
              <w:t>рственных и муниципальных нужд».</w:t>
            </w:r>
          </w:p>
        </w:tc>
        <w:tc>
          <w:tcPr>
            <w:tcW w:w="2693" w:type="dxa"/>
            <w:vAlign w:val="center"/>
          </w:tcPr>
          <w:p w:rsidR="00F32D17" w:rsidRPr="00252003" w:rsidRDefault="00A5337A" w:rsidP="009D3BD4">
            <w:pPr>
              <w:spacing w:after="200" w:line="276" w:lineRule="auto"/>
              <w:ind w:firstLine="0"/>
              <w:jc w:val="left"/>
              <w:rPr>
                <w:rFonts w:ascii="Times New Roman" w:hAnsi="Times New Roman"/>
                <w:b/>
                <w:szCs w:val="24"/>
                <w:highlight w:val="yellow"/>
              </w:rPr>
            </w:pPr>
            <w:r w:rsidRPr="000F7FA9">
              <w:rPr>
                <w:rFonts w:ascii="Times New Roman" w:hAnsi="Times New Roman"/>
                <w:b/>
                <w:szCs w:val="24"/>
                <w:highlight w:val="yellow"/>
              </w:rPr>
              <w:t>Не предусмотрено</w:t>
            </w:r>
          </w:p>
        </w:tc>
      </w:tr>
    </w:tbl>
    <w:p w:rsidR="00F32D17" w:rsidRDefault="00A5337A" w:rsidP="00F32D17">
      <w:pPr>
        <w:rPr>
          <w:rFonts w:asciiTheme="minorHAnsi" w:hAnsiTheme="minorHAnsi"/>
        </w:rPr>
      </w:pPr>
    </w:p>
    <w:p w:rsidR="00F32D17" w:rsidRPr="00A27804" w:rsidRDefault="00A5337A" w:rsidP="00F32D17">
      <w:pPr>
        <w:ind w:firstLine="540"/>
        <w:rPr>
          <w:rFonts w:ascii="Times New Roman" w:hAnsi="Times New Roman"/>
          <w:sz w:val="20"/>
        </w:rPr>
      </w:pPr>
      <w:r w:rsidRPr="00A27804">
        <w:rPr>
          <w:rFonts w:ascii="Times New Roman" w:hAnsi="Times New Roman"/>
          <w:b/>
          <w:bCs/>
          <w:sz w:val="20"/>
        </w:rPr>
        <w:t xml:space="preserve">Условия независимой гарантии. </w:t>
      </w:r>
    </w:p>
    <w:p w:rsidR="00F32D17" w:rsidRPr="00A27804" w:rsidRDefault="00A5337A" w:rsidP="00F32D17">
      <w:pPr>
        <w:ind w:firstLine="540"/>
        <w:rPr>
          <w:rFonts w:ascii="Times New Roman" w:hAnsi="Times New Roman"/>
          <w:sz w:val="20"/>
        </w:rPr>
      </w:pP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1. Заказчики в качестве обеспечения заявок, исполнения контрактов, гарантийных обязательств принимают независимые гарантии, выданные: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1) банками, соответствующими </w:t>
      </w:r>
      <w:hyperlink r:id="rId15" w:history="1">
        <w:r w:rsidRPr="00A27804">
          <w:rPr>
            <w:rFonts w:ascii="Times New Roman" w:hAnsi="Times New Roman"/>
            <w:color w:val="0000FF"/>
            <w:sz w:val="20"/>
            <w:u w:val="single"/>
          </w:rPr>
          <w:t>требованиям</w:t>
        </w:r>
      </w:hyperlink>
      <w:r w:rsidRPr="00A27804">
        <w:rPr>
          <w:rFonts w:ascii="Times New Roman" w:hAnsi="Times New Roman"/>
          <w:sz w:val="20"/>
        </w:rPr>
        <w:t xml:space="preserve">, установленным Правительством Российской Федерации, и включенными в перечень, предусмотренный </w:t>
      </w:r>
      <w:hyperlink w:anchor="p13" w:history="1">
        <w:r w:rsidRPr="00A27804">
          <w:rPr>
            <w:rFonts w:ascii="Times New Roman" w:hAnsi="Times New Roman"/>
            <w:color w:val="0000FF"/>
            <w:sz w:val="20"/>
            <w:u w:val="single"/>
          </w:rPr>
          <w:t>частью 1.2</w:t>
        </w:r>
      </w:hyperlink>
      <w:r w:rsidRPr="00A27804">
        <w:rPr>
          <w:rFonts w:ascii="Times New Roman" w:hAnsi="Times New Roman"/>
          <w:sz w:val="20"/>
        </w:rPr>
        <w:t xml:space="preserve"> статьи 45 Федерального закона от 05.04.2013 №44-ФЗ;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2) государственной корпорацией развития "ВЭБ.РФ"; </w:t>
      </w:r>
    </w:p>
    <w:p w:rsidR="00F32D17" w:rsidRPr="00A27804" w:rsidRDefault="00A5337A" w:rsidP="00F32D17">
      <w:pPr>
        <w:ind w:firstLine="540"/>
        <w:rPr>
          <w:rFonts w:ascii="Times New Roman" w:hAnsi="Times New Roman"/>
          <w:sz w:val="20"/>
        </w:rPr>
      </w:pPr>
      <w:bookmarkStart w:id="0" w:name="p8"/>
      <w:bookmarkEnd w:id="0"/>
      <w:r w:rsidRPr="00A27804">
        <w:rPr>
          <w:rFonts w:ascii="Times New Roman" w:hAnsi="Times New Roman"/>
          <w:sz w:val="20"/>
        </w:rPr>
        <w:t>3) фондами содействия кредитованию (гарантийными фондами, фондами поручительств), являющимися участниками национальной</w:t>
      </w:r>
      <w:r w:rsidRPr="00A27804">
        <w:rPr>
          <w:rFonts w:ascii="Times New Roman" w:hAnsi="Times New Roman"/>
          <w:sz w:val="20"/>
        </w:rPr>
        <w:t xml:space="preserve"> гарантийной системы поддержки малого и среднего предпринимательства, предусмотренной Федеральным </w:t>
      </w:r>
      <w:hyperlink r:id="rId16" w:history="1">
        <w:r w:rsidRPr="00A27804">
          <w:rPr>
            <w:rFonts w:ascii="Times New Roman" w:hAnsi="Times New Roman"/>
            <w:color w:val="0000FF"/>
            <w:sz w:val="20"/>
            <w:u w:val="single"/>
          </w:rPr>
          <w:t>законом</w:t>
        </w:r>
      </w:hyperlink>
      <w:r w:rsidRPr="00A27804">
        <w:rPr>
          <w:rFonts w:ascii="Times New Roman" w:hAnsi="Times New Roman"/>
          <w:sz w:val="20"/>
        </w:rPr>
        <w:t xml:space="preserve"> от 24 июля 2007 года N 209-ФЗ "О развити</w:t>
      </w:r>
      <w:r w:rsidRPr="00A27804">
        <w:rPr>
          <w:rFonts w:ascii="Times New Roman" w:hAnsi="Times New Roman"/>
          <w:sz w:val="20"/>
        </w:rPr>
        <w:t xml:space="preserve">и малого и среднего предпринимательства в Российской Федерации" (далее - </w:t>
      </w:r>
      <w:r w:rsidRPr="00A27804">
        <w:rPr>
          <w:rFonts w:ascii="Times New Roman" w:hAnsi="Times New Roman"/>
          <w:sz w:val="20"/>
        </w:rPr>
        <w:lastRenderedPageBreak/>
        <w:t xml:space="preserve">региональные гарантийные организации), соответствующими </w:t>
      </w:r>
      <w:hyperlink r:id="rId17" w:history="1">
        <w:r w:rsidRPr="00A27804">
          <w:rPr>
            <w:rFonts w:ascii="Times New Roman" w:hAnsi="Times New Roman"/>
            <w:color w:val="0000FF"/>
            <w:sz w:val="20"/>
            <w:u w:val="single"/>
          </w:rPr>
          <w:t>требованиям</w:t>
        </w:r>
      </w:hyperlink>
      <w:r w:rsidRPr="00A27804">
        <w:rPr>
          <w:rFonts w:ascii="Times New Roman" w:hAnsi="Times New Roman"/>
          <w:sz w:val="20"/>
        </w:rPr>
        <w:t>, у</w:t>
      </w:r>
      <w:r w:rsidRPr="00A27804">
        <w:rPr>
          <w:rFonts w:ascii="Times New Roman" w:hAnsi="Times New Roman"/>
          <w:sz w:val="20"/>
        </w:rPr>
        <w:t xml:space="preserve">становленным Правительством Российской Федерации, и включенными в перечень, предусмотренный </w:t>
      </w:r>
      <w:hyperlink w:anchor="p31" w:history="1">
        <w:r w:rsidRPr="00A27804">
          <w:rPr>
            <w:rFonts w:ascii="Times New Roman" w:hAnsi="Times New Roman"/>
            <w:color w:val="0000FF"/>
            <w:sz w:val="20"/>
            <w:u w:val="single"/>
          </w:rPr>
          <w:t>частью 1.7</w:t>
        </w:r>
      </w:hyperlink>
      <w:r w:rsidRPr="00A27804">
        <w:rPr>
          <w:rFonts w:ascii="Times New Roman" w:hAnsi="Times New Roman"/>
          <w:sz w:val="20"/>
        </w:rPr>
        <w:t xml:space="preserve"> статьи 45 Федерального закона от 05.04.2013 №44-ФЗ (при осуществлении закупок в соответствии с </w:t>
      </w:r>
      <w:hyperlink r:id="rId18" w:history="1">
        <w:r w:rsidRPr="00A27804">
          <w:rPr>
            <w:rFonts w:ascii="Times New Roman" w:hAnsi="Times New Roman"/>
            <w:color w:val="0000FF"/>
            <w:sz w:val="20"/>
            <w:u w:val="single"/>
          </w:rPr>
          <w:t>пунктом 1 части 1 статьи 30</w:t>
        </w:r>
      </w:hyperlink>
      <w:r w:rsidRPr="00A27804">
        <w:rPr>
          <w:rFonts w:ascii="Times New Roman" w:hAnsi="Times New Roman"/>
          <w:sz w:val="20"/>
        </w:rPr>
        <w:t xml:space="preserve"> Федерального закона от 05.04.2013 №44-ФЗ); </w:t>
      </w:r>
    </w:p>
    <w:p w:rsidR="00F32D17" w:rsidRPr="00A27804" w:rsidRDefault="00A5337A" w:rsidP="00F32D17">
      <w:pPr>
        <w:ind w:firstLine="540"/>
        <w:rPr>
          <w:rFonts w:ascii="Times New Roman" w:hAnsi="Times New Roman"/>
          <w:sz w:val="20"/>
        </w:rPr>
      </w:pPr>
      <w:r w:rsidRPr="00A27804">
        <w:rPr>
          <w:rFonts w:ascii="Times New Roman" w:hAnsi="Times New Roman"/>
          <w:sz w:val="20"/>
        </w:rPr>
        <w:t>4) Евразийским банком развития (если участник закупки является юридическим лицом, зарегистрированным на терр</w:t>
      </w:r>
      <w:r w:rsidRPr="00A27804">
        <w:rPr>
          <w:rFonts w:ascii="Times New Roman" w:hAnsi="Times New Roman"/>
          <w:sz w:val="20"/>
        </w:rPr>
        <w:t xml:space="preserve">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w:t>
      </w:r>
    </w:p>
    <w:p w:rsidR="00F32D17" w:rsidRPr="00A27804" w:rsidRDefault="00A5337A" w:rsidP="00F32D17">
      <w:pPr>
        <w:ind w:firstLine="540"/>
        <w:rPr>
          <w:rFonts w:ascii="Times New Roman" w:hAnsi="Times New Roman"/>
          <w:sz w:val="20"/>
        </w:rPr>
      </w:pPr>
      <w:bookmarkStart w:id="1" w:name="p11"/>
      <w:bookmarkStart w:id="2" w:name="p31"/>
      <w:bookmarkStart w:id="3" w:name="p33"/>
      <w:bookmarkEnd w:id="1"/>
      <w:bookmarkEnd w:id="2"/>
      <w:bookmarkEnd w:id="3"/>
      <w:r w:rsidRPr="00A27804">
        <w:rPr>
          <w:rFonts w:ascii="Times New Roman" w:hAnsi="Times New Roman"/>
          <w:sz w:val="20"/>
        </w:rPr>
        <w:t>2. Независимая гар</w:t>
      </w:r>
      <w:r w:rsidRPr="00A27804">
        <w:rPr>
          <w:rFonts w:ascii="Times New Roman" w:hAnsi="Times New Roman"/>
          <w:sz w:val="20"/>
        </w:rPr>
        <w:t xml:space="preserve">антия должна быть безотзывной и должна содержать: </w:t>
      </w:r>
    </w:p>
    <w:p w:rsidR="00F32D17" w:rsidRPr="0092393D" w:rsidRDefault="00A5337A" w:rsidP="00F32D17">
      <w:pPr>
        <w:ind w:firstLine="540"/>
        <w:rPr>
          <w:rFonts w:ascii="Times New Roman" w:hAnsi="Times New Roman"/>
          <w:sz w:val="18"/>
          <w:szCs w:val="18"/>
        </w:rPr>
      </w:pPr>
      <w:r w:rsidRPr="00A27804">
        <w:rPr>
          <w:rFonts w:ascii="Times New Roman" w:hAnsi="Times New Roman"/>
          <w:sz w:val="20"/>
        </w:rPr>
        <w:t xml:space="preserve">1) </w:t>
      </w:r>
      <w:r w:rsidRPr="00C13DDD">
        <w:rPr>
          <w:rFonts w:ascii="Times New Roman" w:hAnsi="Times New Roman"/>
          <w:sz w:val="18"/>
          <w:szCs w:val="18"/>
        </w:rPr>
        <w:t>сумму независимой гарантии, подлежащую уплате гарантом заказчику в установленных статьей 44 Федерального закона от 05.04.2013 №44-ФЗ случаях для предъявления требования об уплате денежной суммы по незав</w:t>
      </w:r>
      <w:r w:rsidRPr="00C13DDD">
        <w:rPr>
          <w:rFonts w:ascii="Times New Roman" w:hAnsi="Times New Roman"/>
          <w:sz w:val="18"/>
          <w:szCs w:val="18"/>
        </w:rPr>
        <w:t>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о</w:t>
      </w:r>
      <w:r w:rsidRPr="00C13DDD">
        <w:rPr>
          <w:rFonts w:ascii="Times New Roman" w:hAnsi="Times New Roman"/>
          <w:sz w:val="18"/>
          <w:szCs w:val="18"/>
        </w:rPr>
        <w:t>т 05.04.2013 №44-ФЗ, а также идентификационный код закупки, при осуществлении которой предоставляется такая независимая гарантия;</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2) обязательства принципала, надлежащее исполнение которых обеспечивается независимой гарантией; </w:t>
      </w:r>
    </w:p>
    <w:p w:rsidR="00F32D17" w:rsidRPr="00A27804" w:rsidRDefault="00A5337A" w:rsidP="00F32D17">
      <w:pPr>
        <w:ind w:firstLine="540"/>
        <w:rPr>
          <w:rFonts w:ascii="Times New Roman" w:hAnsi="Times New Roman"/>
          <w:sz w:val="20"/>
        </w:rPr>
      </w:pPr>
      <w:r w:rsidRPr="00A27804">
        <w:rPr>
          <w:rFonts w:ascii="Times New Roman" w:hAnsi="Times New Roman"/>
          <w:sz w:val="20"/>
        </w:rPr>
        <w:t>3) обязанность гаранта в слу</w:t>
      </w:r>
      <w:r w:rsidRPr="00A27804">
        <w:rPr>
          <w:rFonts w:ascii="Times New Roman" w:hAnsi="Times New Roman"/>
          <w:sz w:val="20"/>
        </w:rPr>
        <w:t>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w:t>
      </w:r>
      <w:r w:rsidRPr="00A27804">
        <w:rPr>
          <w:rFonts w:ascii="Times New Roman" w:hAnsi="Times New Roman"/>
          <w:sz w:val="20"/>
        </w:rPr>
        <w:t xml:space="preserve">чику неустойку в размере 0,1 процента денежной суммы, подлежащей уплате по такой независимой гарантии; </w:t>
      </w:r>
    </w:p>
    <w:p w:rsidR="00F32D17" w:rsidRPr="00A27804" w:rsidRDefault="00A5337A" w:rsidP="00F32D17">
      <w:pPr>
        <w:ind w:firstLine="540"/>
        <w:rPr>
          <w:rFonts w:ascii="Times New Roman" w:hAnsi="Times New Roman"/>
          <w:sz w:val="20"/>
        </w:rPr>
      </w:pPr>
      <w:r w:rsidRPr="00A27804">
        <w:rPr>
          <w:rFonts w:ascii="Times New Roman" w:hAnsi="Times New Roman"/>
          <w:sz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w:t>
      </w:r>
      <w:r w:rsidRPr="00A27804">
        <w:rPr>
          <w:rFonts w:ascii="Times New Roman" w:hAnsi="Times New Roman"/>
          <w:sz w:val="20"/>
        </w:rPr>
        <w:t xml:space="preserve">м в соответствии с законодательством Российской Федерации учитываются операции со средствами, поступающими заказчику;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5) срок действия независимой гарантии с учетом требований </w:t>
      </w:r>
      <w:hyperlink r:id="rId19" w:history="1">
        <w:r w:rsidRPr="00A27804">
          <w:rPr>
            <w:rFonts w:ascii="Times New Roman" w:hAnsi="Times New Roman"/>
            <w:color w:val="0000FF"/>
            <w:sz w:val="20"/>
            <w:u w:val="single"/>
          </w:rPr>
          <w:t>статей 44</w:t>
        </w:r>
      </w:hyperlink>
      <w:r w:rsidRPr="00A27804">
        <w:rPr>
          <w:rFonts w:ascii="Times New Roman" w:hAnsi="Times New Roman"/>
          <w:sz w:val="20"/>
        </w:rPr>
        <w:t xml:space="preserve"> и </w:t>
      </w:r>
      <w:hyperlink r:id="rId20" w:history="1">
        <w:r w:rsidRPr="00A27804">
          <w:rPr>
            <w:rFonts w:ascii="Times New Roman" w:hAnsi="Times New Roman"/>
            <w:color w:val="0000FF"/>
            <w:sz w:val="20"/>
            <w:u w:val="single"/>
          </w:rPr>
          <w:t>96</w:t>
        </w:r>
      </w:hyperlink>
      <w:r w:rsidRPr="00A27804">
        <w:rPr>
          <w:rFonts w:ascii="Times New Roman" w:hAnsi="Times New Roman"/>
          <w:sz w:val="20"/>
        </w:rPr>
        <w:t xml:space="preserve"> Федерального закона от 05.04.2013 №44-ФЗ; </w:t>
      </w:r>
    </w:p>
    <w:p w:rsidR="00F32D17" w:rsidRPr="00A27804" w:rsidRDefault="00A5337A" w:rsidP="00F32D17">
      <w:pPr>
        <w:ind w:firstLine="540"/>
        <w:rPr>
          <w:rFonts w:ascii="Times New Roman" w:hAnsi="Times New Roman"/>
          <w:sz w:val="20"/>
        </w:rPr>
      </w:pPr>
      <w:r w:rsidRPr="00A27804">
        <w:rPr>
          <w:rFonts w:ascii="Times New Roman" w:hAnsi="Times New Roman"/>
          <w:sz w:val="20"/>
        </w:rPr>
        <w:t>6) отлагательное условие, предусматривающее заключе</w:t>
      </w:r>
      <w:r w:rsidRPr="00A27804">
        <w:rPr>
          <w:rFonts w:ascii="Times New Roman" w:hAnsi="Times New Roman"/>
          <w:sz w:val="20"/>
        </w:rPr>
        <w:t xml:space="preserve">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7) установленный Правительством Российской </w:t>
      </w:r>
      <w:r w:rsidRPr="00A27804">
        <w:rPr>
          <w:rFonts w:ascii="Times New Roman" w:hAnsi="Times New Roman"/>
          <w:sz w:val="20"/>
        </w:rPr>
        <w:t xml:space="preserve">Федерации </w:t>
      </w:r>
      <w:hyperlink r:id="rId21" w:history="1">
        <w:r w:rsidRPr="00A27804">
          <w:rPr>
            <w:rFonts w:ascii="Times New Roman" w:hAnsi="Times New Roman"/>
            <w:color w:val="0000FF"/>
            <w:sz w:val="20"/>
            <w:u w:val="single"/>
          </w:rPr>
          <w:t>перечень</w:t>
        </w:r>
      </w:hyperlink>
      <w:r w:rsidRPr="00A27804">
        <w:rPr>
          <w:rFonts w:ascii="Times New Roman" w:hAnsi="Times New Roman"/>
          <w:sz w:val="20"/>
        </w:rPr>
        <w:t xml:space="preserve"> документов, предоставляемых заказчиком гаранту одновременно с требованием об осуществлении уплаты денежной суммы по независи</w:t>
      </w:r>
      <w:r w:rsidRPr="00A27804">
        <w:rPr>
          <w:rFonts w:ascii="Times New Roman" w:hAnsi="Times New Roman"/>
          <w:sz w:val="20"/>
        </w:rPr>
        <w:t xml:space="preserve">мой гарантии. </w:t>
      </w:r>
    </w:p>
    <w:p w:rsidR="00F32D17" w:rsidRPr="00A27804" w:rsidRDefault="00A5337A" w:rsidP="00F32D17">
      <w:pPr>
        <w:ind w:firstLine="540"/>
        <w:rPr>
          <w:rFonts w:ascii="Times New Roman" w:hAnsi="Times New Roman"/>
          <w:sz w:val="20"/>
        </w:rPr>
      </w:pPr>
      <w:bookmarkStart w:id="4" w:name="p55"/>
      <w:bookmarkEnd w:id="4"/>
      <w:r w:rsidRPr="00A27804">
        <w:rPr>
          <w:rFonts w:ascii="Times New Roman" w:hAnsi="Times New Roman"/>
          <w:sz w:val="20"/>
        </w:rPr>
        <w:t>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w:t>
      </w:r>
      <w:r w:rsidRPr="00A27804">
        <w:rPr>
          <w:rFonts w:ascii="Times New Roman" w:hAnsi="Times New Roman"/>
          <w:sz w:val="20"/>
        </w:rPr>
        <w:t xml:space="preserve">нефициара), соответствующего условиям такой независимой гарантии, при отсутствии предусмотренных Гражданским </w:t>
      </w:r>
      <w:hyperlink r:id="rId22" w:history="1">
        <w:r w:rsidRPr="00A27804">
          <w:rPr>
            <w:rFonts w:ascii="Times New Roman" w:hAnsi="Times New Roman"/>
            <w:color w:val="0000FF"/>
            <w:sz w:val="20"/>
            <w:u w:val="single"/>
          </w:rPr>
          <w:t>кодексом</w:t>
        </w:r>
      </w:hyperlink>
      <w:r w:rsidRPr="00A27804">
        <w:rPr>
          <w:rFonts w:ascii="Times New Roman" w:hAnsi="Times New Roman"/>
          <w:sz w:val="20"/>
        </w:rPr>
        <w:t xml:space="preserve"> Российской Федерации основ</w:t>
      </w:r>
      <w:r w:rsidRPr="00A27804">
        <w:rPr>
          <w:rFonts w:ascii="Times New Roman" w:hAnsi="Times New Roman"/>
          <w:sz w:val="20"/>
        </w:rPr>
        <w:t xml:space="preserve">аний для отказа в удовлетворении этого требования.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3.1. Уменьшение в соответствии с </w:t>
      </w:r>
      <w:hyperlink r:id="rId23" w:history="1">
        <w:r w:rsidRPr="00A27804">
          <w:rPr>
            <w:rFonts w:ascii="Times New Roman" w:hAnsi="Times New Roman"/>
            <w:color w:val="0000FF"/>
            <w:sz w:val="20"/>
            <w:u w:val="single"/>
          </w:rPr>
          <w:t>частями 7</w:t>
        </w:r>
      </w:hyperlink>
      <w:r w:rsidRPr="00A27804">
        <w:rPr>
          <w:rFonts w:ascii="Times New Roman" w:hAnsi="Times New Roman"/>
          <w:sz w:val="20"/>
        </w:rPr>
        <w:t xml:space="preserve"> и </w:t>
      </w:r>
      <w:hyperlink r:id="rId24" w:history="1">
        <w:r w:rsidRPr="00A27804">
          <w:rPr>
            <w:rFonts w:ascii="Times New Roman" w:hAnsi="Times New Roman"/>
            <w:color w:val="0000FF"/>
            <w:sz w:val="20"/>
            <w:u w:val="single"/>
          </w:rPr>
          <w:t>7.1 статьи 96</w:t>
        </w:r>
      </w:hyperlink>
      <w:r w:rsidRPr="00A27804">
        <w:rPr>
          <w:rFonts w:ascii="Times New Roman" w:hAnsi="Times New Roman"/>
          <w:sz w:val="20"/>
        </w:rPr>
        <w:t xml:space="preserve"> Федерального закона от 05.04.2013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w:t>
      </w:r>
      <w:r w:rsidRPr="00A27804">
        <w:rPr>
          <w:rFonts w:ascii="Times New Roman" w:hAnsi="Times New Roman"/>
          <w:sz w:val="20"/>
        </w:rPr>
        <w:t xml:space="preserve">чения предусмотренной </w:t>
      </w:r>
      <w:hyperlink r:id="rId25" w:history="1">
        <w:r w:rsidRPr="00A27804">
          <w:rPr>
            <w:rFonts w:ascii="Times New Roman" w:hAnsi="Times New Roman"/>
            <w:color w:val="0000FF"/>
            <w:sz w:val="20"/>
            <w:u w:val="single"/>
          </w:rPr>
          <w:t>частью 7.2 статьи 96</w:t>
        </w:r>
      </w:hyperlink>
      <w:r w:rsidRPr="00A27804">
        <w:rPr>
          <w:rFonts w:ascii="Times New Roman" w:hAnsi="Times New Roman"/>
          <w:sz w:val="20"/>
        </w:rPr>
        <w:t xml:space="preserve"> Федерального закона от 05.04.2013 №44-ФЗ информации в соответствующий реестр контрактов, предусмотренн</w:t>
      </w:r>
      <w:r w:rsidRPr="00A27804">
        <w:rPr>
          <w:rFonts w:ascii="Times New Roman" w:hAnsi="Times New Roman"/>
          <w:sz w:val="20"/>
        </w:rPr>
        <w:t xml:space="preserve">ый </w:t>
      </w:r>
      <w:hyperlink r:id="rId26" w:history="1">
        <w:r w:rsidRPr="00A27804">
          <w:rPr>
            <w:rFonts w:ascii="Times New Roman" w:hAnsi="Times New Roman"/>
            <w:color w:val="0000FF"/>
            <w:sz w:val="20"/>
            <w:u w:val="single"/>
          </w:rPr>
          <w:t>статьей 103</w:t>
        </w:r>
      </w:hyperlink>
      <w:r w:rsidRPr="00A27804">
        <w:rPr>
          <w:rFonts w:ascii="Times New Roman" w:hAnsi="Times New Roman"/>
          <w:sz w:val="20"/>
        </w:rPr>
        <w:t xml:space="preserve"> Федерального закона от 05.04.2013 №44-ФЗ. </w:t>
      </w:r>
    </w:p>
    <w:p w:rsidR="00F32D17" w:rsidRPr="00A27804" w:rsidRDefault="00A5337A" w:rsidP="00F32D17">
      <w:pPr>
        <w:ind w:firstLine="540"/>
        <w:rPr>
          <w:rFonts w:ascii="Times New Roman" w:hAnsi="Times New Roman"/>
          <w:sz w:val="20"/>
        </w:rPr>
      </w:pPr>
      <w:r w:rsidRPr="00A27804">
        <w:rPr>
          <w:rFonts w:ascii="Times New Roman" w:hAnsi="Times New Roman"/>
          <w:sz w:val="20"/>
        </w:rPr>
        <w:t>4. Запрещается включение в условия независимой гарантии требования о представлении за</w:t>
      </w:r>
      <w:r w:rsidRPr="00A27804">
        <w:rPr>
          <w:rFonts w:ascii="Times New Roman" w:hAnsi="Times New Roman"/>
          <w:sz w:val="20"/>
        </w:rPr>
        <w:t xml:space="preserve">казчиком гаранту судебных актов, подтверждающих неисполнение принципалом обязательств, обеспечиваемых независимой гарантией. </w:t>
      </w:r>
    </w:p>
    <w:p w:rsidR="00F32D17" w:rsidRPr="00A27804" w:rsidRDefault="00A5337A" w:rsidP="00F32D17">
      <w:pPr>
        <w:ind w:firstLine="540"/>
        <w:rPr>
          <w:rFonts w:ascii="Times New Roman" w:hAnsi="Times New Roman"/>
          <w:sz w:val="20"/>
        </w:rPr>
      </w:pPr>
      <w:bookmarkStart w:id="5" w:name="p61"/>
      <w:bookmarkEnd w:id="5"/>
      <w:r w:rsidRPr="00A27804">
        <w:rPr>
          <w:rFonts w:ascii="Times New Roman" w:hAnsi="Times New Roman"/>
          <w:sz w:val="20"/>
        </w:rPr>
        <w:t>5. Заказчик рассматривает поступившую независимую гарантию в срок, не превышающий трех рабочих дней со дня ее поступления, если Фе</w:t>
      </w:r>
      <w:r w:rsidRPr="00A27804">
        <w:rPr>
          <w:rFonts w:ascii="Times New Roman" w:hAnsi="Times New Roman"/>
          <w:sz w:val="20"/>
        </w:rPr>
        <w:t xml:space="preserve">деральным законом от 05.04.2013 №44-ФЗ не установлено иное.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6. Основанием для отказа в принятии независимой гарантии заказчиком является: </w:t>
      </w:r>
    </w:p>
    <w:p w:rsidR="00F32D17" w:rsidRPr="00A27804" w:rsidRDefault="00A5337A" w:rsidP="00F32D17">
      <w:pPr>
        <w:ind w:firstLine="540"/>
        <w:rPr>
          <w:rFonts w:ascii="Times New Roman" w:hAnsi="Times New Roman"/>
          <w:sz w:val="20"/>
        </w:rPr>
      </w:pPr>
      <w:r w:rsidRPr="00A27804">
        <w:rPr>
          <w:rFonts w:ascii="Times New Roman" w:hAnsi="Times New Roman"/>
          <w:sz w:val="20"/>
        </w:rPr>
        <w:t>1) отсутствие информации о независимой гарантии в предусмотренных статьи 45 Федерального закона от 05.04.2013 №44-ФЗ</w:t>
      </w:r>
      <w:r w:rsidRPr="00A27804">
        <w:rPr>
          <w:rFonts w:ascii="Times New Roman" w:hAnsi="Times New Roman"/>
          <w:sz w:val="20"/>
        </w:rPr>
        <w:t xml:space="preserve"> реестрах независимых гарантий;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2) несоответствие независимой гарантии требованиям, предусмотренным </w:t>
      </w:r>
      <w:hyperlink w:anchor="p33" w:history="1">
        <w:r w:rsidRPr="00A27804">
          <w:rPr>
            <w:rFonts w:ascii="Times New Roman" w:hAnsi="Times New Roman"/>
            <w:color w:val="0000FF"/>
            <w:sz w:val="20"/>
            <w:u w:val="single"/>
          </w:rPr>
          <w:t>частями 2</w:t>
        </w:r>
      </w:hyperlink>
      <w:r w:rsidRPr="00A27804">
        <w:rPr>
          <w:rFonts w:ascii="Times New Roman" w:hAnsi="Times New Roman"/>
          <w:sz w:val="20"/>
        </w:rPr>
        <w:t xml:space="preserve">, </w:t>
      </w:r>
      <w:hyperlink w:anchor="p55" w:history="1">
        <w:r w:rsidRPr="00A27804">
          <w:rPr>
            <w:rFonts w:ascii="Times New Roman" w:hAnsi="Times New Roman"/>
            <w:color w:val="0000FF"/>
            <w:sz w:val="20"/>
            <w:u w:val="single"/>
          </w:rPr>
          <w:t>3</w:t>
        </w:r>
      </w:hyperlink>
      <w:r w:rsidRPr="00A27804">
        <w:rPr>
          <w:rFonts w:ascii="Times New Roman" w:hAnsi="Times New Roman"/>
          <w:sz w:val="20"/>
        </w:rPr>
        <w:t xml:space="preserve"> и </w:t>
      </w:r>
      <w:hyperlink w:anchor="p79" w:history="1">
        <w:r w:rsidRPr="00A27804">
          <w:rPr>
            <w:rFonts w:ascii="Times New Roman" w:hAnsi="Times New Roman"/>
            <w:color w:val="0000FF"/>
            <w:sz w:val="20"/>
            <w:u w:val="single"/>
          </w:rPr>
          <w:t>8.2</w:t>
        </w:r>
      </w:hyperlink>
      <w:r w:rsidRPr="00A27804">
        <w:rPr>
          <w:rFonts w:ascii="Times New Roman" w:hAnsi="Times New Roman"/>
          <w:sz w:val="20"/>
        </w:rPr>
        <w:t xml:space="preserve"> статьи 45 Федерального закона от 05.04.2013 №44-ФЗ; </w:t>
      </w:r>
    </w:p>
    <w:p w:rsidR="00F32D17" w:rsidRPr="00A27804" w:rsidRDefault="00A5337A" w:rsidP="00F32D17">
      <w:pPr>
        <w:ind w:firstLine="540"/>
        <w:rPr>
          <w:rFonts w:ascii="Times New Roman" w:hAnsi="Times New Roman"/>
          <w:sz w:val="20"/>
        </w:rPr>
      </w:pPr>
      <w:r w:rsidRPr="00A27804">
        <w:rPr>
          <w:rFonts w:ascii="Times New Roman" w:hAnsi="Times New Roman"/>
          <w:sz w:val="20"/>
        </w:rPr>
        <w:t>3) несоответст</w:t>
      </w:r>
      <w:r w:rsidRPr="00A27804">
        <w:rPr>
          <w:rFonts w:ascii="Times New Roman" w:hAnsi="Times New Roman"/>
          <w:sz w:val="20"/>
        </w:rPr>
        <w:t>вие независимой гарантии требованиям, содержащимся в извещении об осуществлении закупки, приглашении, документации о закупке (в случае, если Федеральным законом  от 05.04.2013 №44-ФЗ предусмотрена документация о закупке), проекте контракта, который заключа</w:t>
      </w:r>
      <w:r w:rsidRPr="00A27804">
        <w:rPr>
          <w:rFonts w:ascii="Times New Roman" w:hAnsi="Times New Roman"/>
          <w:sz w:val="20"/>
        </w:rPr>
        <w:t xml:space="preserve">ется с единственным поставщиком (подрядчиком, исполнителем).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7. В случае отказа в принятии независимой гарантии заказчик в срок, установленный </w:t>
      </w:r>
      <w:hyperlink w:anchor="p61" w:history="1">
        <w:r w:rsidRPr="00A27804">
          <w:rPr>
            <w:rFonts w:ascii="Times New Roman" w:hAnsi="Times New Roman"/>
            <w:color w:val="0000FF"/>
            <w:sz w:val="20"/>
            <w:u w:val="single"/>
          </w:rPr>
          <w:t>частью 5</w:t>
        </w:r>
      </w:hyperlink>
      <w:r w:rsidRPr="00A27804">
        <w:rPr>
          <w:rFonts w:ascii="Times New Roman" w:hAnsi="Times New Roman"/>
          <w:sz w:val="20"/>
        </w:rPr>
        <w:t xml:space="preserve"> статьи 45 Федерального закона от 05.04.2013 №44-ФЗ, информирует в письменной фор</w:t>
      </w:r>
      <w:r w:rsidRPr="00A27804">
        <w:rPr>
          <w:rFonts w:ascii="Times New Roman" w:hAnsi="Times New Roman"/>
          <w:sz w:val="20"/>
        </w:rPr>
        <w:t>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Федеральным законом от 05.04.2013 №44-ФЗ, при которых заказчик информиру</w:t>
      </w:r>
      <w:r w:rsidRPr="00A27804">
        <w:rPr>
          <w:rFonts w:ascii="Times New Roman" w:hAnsi="Times New Roman"/>
          <w:sz w:val="20"/>
        </w:rPr>
        <w:t xml:space="preserve">ет лицо, предоставившее независимую гарантию, путем указания таких причин в протоколах определения поставщиков (подрядчиков, исполнителей). </w:t>
      </w:r>
    </w:p>
    <w:p w:rsidR="00F32D17" w:rsidRPr="00A27804" w:rsidRDefault="00A5337A" w:rsidP="00F32D17">
      <w:pPr>
        <w:ind w:firstLine="540"/>
        <w:rPr>
          <w:rFonts w:ascii="Times New Roman" w:hAnsi="Times New Roman"/>
          <w:sz w:val="20"/>
        </w:rPr>
      </w:pPr>
      <w:r w:rsidRPr="00A27804">
        <w:rPr>
          <w:rFonts w:ascii="Times New Roman" w:hAnsi="Times New Roman"/>
          <w:sz w:val="20"/>
        </w:rPr>
        <w:t>8. Независимая гарантия, используемая для целей Федерального закона от 05.04.2013 №44-ФЗ, информация о ней и докуме</w:t>
      </w:r>
      <w:r w:rsidRPr="00A27804">
        <w:rPr>
          <w:rFonts w:ascii="Times New Roman" w:hAnsi="Times New Roman"/>
          <w:sz w:val="20"/>
        </w:rPr>
        <w:t xml:space="preserve">нты, предусмотренные </w:t>
      </w:r>
      <w:hyperlink w:anchor="p81" w:history="1">
        <w:r w:rsidRPr="00A27804">
          <w:rPr>
            <w:rFonts w:ascii="Times New Roman" w:hAnsi="Times New Roman"/>
            <w:color w:val="0000FF"/>
            <w:sz w:val="20"/>
            <w:u w:val="single"/>
          </w:rPr>
          <w:t>частью 9</w:t>
        </w:r>
      </w:hyperlink>
      <w:r w:rsidRPr="00A27804">
        <w:rPr>
          <w:rFonts w:ascii="Times New Roman" w:hAnsi="Times New Roman"/>
          <w:sz w:val="20"/>
        </w:rPr>
        <w:t xml:space="preserve"> статьи 45 Федерального закона от 05.04.2013 №44-ФЗ,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75" w:history="1">
        <w:r w:rsidRPr="00A27804">
          <w:rPr>
            <w:rFonts w:ascii="Times New Roman" w:hAnsi="Times New Roman"/>
            <w:color w:val="0000FF"/>
            <w:sz w:val="20"/>
            <w:u w:val="single"/>
          </w:rPr>
          <w:t>части 8.1</w:t>
        </w:r>
      </w:hyperlink>
      <w:r w:rsidRPr="00A27804">
        <w:rPr>
          <w:rFonts w:ascii="Times New Roman" w:hAnsi="Times New Roman"/>
          <w:sz w:val="20"/>
        </w:rPr>
        <w:t xml:space="preserve"> статьи 45 Федерального закона от 05.04.2013 №44-ФЗ. Ведение такого реестра осуществляется путем включения в соответствии с порядком, предусмотренным </w:t>
      </w:r>
      <w:hyperlink w:anchor="p79" w:history="1">
        <w:r w:rsidRPr="00A27804">
          <w:rPr>
            <w:rFonts w:ascii="Times New Roman" w:hAnsi="Times New Roman"/>
            <w:color w:val="0000FF"/>
            <w:sz w:val="20"/>
            <w:u w:val="single"/>
          </w:rPr>
          <w:t>частью 8.2</w:t>
        </w:r>
      </w:hyperlink>
      <w:r w:rsidRPr="00A27804">
        <w:rPr>
          <w:rFonts w:ascii="Times New Roman" w:hAnsi="Times New Roman"/>
          <w:sz w:val="20"/>
        </w:rPr>
        <w:t xml:space="preserve"> статьи 45 Федерального закона от 05.04.2013 №</w:t>
      </w:r>
      <w:r w:rsidRPr="00A27804">
        <w:rPr>
          <w:rFonts w:ascii="Times New Roman" w:hAnsi="Times New Roman"/>
          <w:sz w:val="20"/>
        </w:rPr>
        <w:t>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w:t>
      </w:r>
      <w:r w:rsidRPr="00A27804">
        <w:rPr>
          <w:rFonts w:ascii="Times New Roman" w:hAnsi="Times New Roman"/>
          <w:sz w:val="20"/>
        </w:rPr>
        <w:t xml:space="preserve">тий. </w:t>
      </w:r>
    </w:p>
    <w:p w:rsidR="00F32D17" w:rsidRPr="00A27804" w:rsidRDefault="00A5337A" w:rsidP="00F32D17">
      <w:pPr>
        <w:ind w:firstLine="540"/>
        <w:rPr>
          <w:rFonts w:ascii="Times New Roman" w:hAnsi="Times New Roman"/>
          <w:sz w:val="20"/>
        </w:rPr>
      </w:pPr>
      <w:bookmarkStart w:id="6" w:name="p75"/>
      <w:bookmarkEnd w:id="6"/>
      <w:r w:rsidRPr="00A27804">
        <w:rPr>
          <w:rFonts w:ascii="Times New Roman" w:hAnsi="Times New Roman"/>
          <w:sz w:val="20"/>
        </w:rPr>
        <w:t xml:space="preserve">8.1. Предусмотренная </w:t>
      </w:r>
      <w:hyperlink w:anchor="p81" w:history="1">
        <w:r w:rsidRPr="00A27804">
          <w:rPr>
            <w:rFonts w:ascii="Times New Roman" w:hAnsi="Times New Roman"/>
            <w:color w:val="0000FF"/>
            <w:sz w:val="20"/>
            <w:u w:val="single"/>
          </w:rPr>
          <w:t>частью 9</w:t>
        </w:r>
      </w:hyperlink>
      <w:r w:rsidRPr="00A27804">
        <w:rPr>
          <w:rFonts w:ascii="Times New Roman" w:hAnsi="Times New Roman"/>
          <w:sz w:val="20"/>
        </w:rPr>
        <w:t xml:space="preserve"> статьи 45 Федерального закона от 05.04.2013 №44-ФЗ информация о независимых гарантиях не размещается на </w:t>
      </w:r>
      <w:hyperlink r:id="rId27" w:history="1">
        <w:r w:rsidRPr="00A27804">
          <w:rPr>
            <w:rFonts w:ascii="Times New Roman" w:hAnsi="Times New Roman"/>
            <w:color w:val="0000FF"/>
            <w:sz w:val="20"/>
            <w:u w:val="single"/>
          </w:rPr>
          <w:t>официальном сайте</w:t>
        </w:r>
      </w:hyperlink>
      <w:r w:rsidRPr="00A27804">
        <w:rPr>
          <w:rFonts w:ascii="Times New Roman" w:hAnsi="Times New Roman"/>
          <w:sz w:val="20"/>
        </w:rPr>
        <w:t xml:space="preserve">, а при осуществлении закупок в случае, предусмотренном </w:t>
      </w:r>
      <w:hyperlink r:id="rId28" w:history="1">
        <w:r w:rsidRPr="00A27804">
          <w:rPr>
            <w:rFonts w:ascii="Times New Roman" w:hAnsi="Times New Roman"/>
            <w:color w:val="0000FF"/>
            <w:sz w:val="20"/>
            <w:u w:val="single"/>
          </w:rPr>
          <w:t>пунктом 1 части 11 статьи 24</w:t>
        </w:r>
      </w:hyperlink>
      <w:r w:rsidRPr="00A27804">
        <w:rPr>
          <w:rFonts w:ascii="Times New Roman" w:hAnsi="Times New Roman"/>
          <w:sz w:val="20"/>
        </w:rPr>
        <w:t xml:space="preserve"> Федерального закона от </w:t>
      </w:r>
      <w:r w:rsidRPr="00A27804">
        <w:rPr>
          <w:rFonts w:ascii="Times New Roman" w:hAnsi="Times New Roman"/>
          <w:sz w:val="20"/>
        </w:rPr>
        <w:t xml:space="preserve">05.04.2013 №44-ФЗ, включается в закрытый реестр независимых гарантий, который не размещается в единой информационной системе и на официальном сайте. </w:t>
      </w:r>
    </w:p>
    <w:p w:rsidR="00F32D17" w:rsidRPr="00A27804" w:rsidRDefault="00A5337A" w:rsidP="00F32D17">
      <w:pPr>
        <w:ind w:firstLine="540"/>
        <w:rPr>
          <w:rFonts w:ascii="Times New Roman" w:hAnsi="Times New Roman"/>
          <w:sz w:val="20"/>
        </w:rPr>
      </w:pPr>
      <w:bookmarkStart w:id="7" w:name="p79"/>
      <w:bookmarkEnd w:id="7"/>
      <w:r w:rsidRPr="00A27804">
        <w:rPr>
          <w:rFonts w:ascii="Times New Roman" w:hAnsi="Times New Roman"/>
          <w:sz w:val="20"/>
        </w:rPr>
        <w:lastRenderedPageBreak/>
        <w:t xml:space="preserve">8.2. Дополнительные </w:t>
      </w:r>
      <w:hyperlink r:id="rId29" w:history="1">
        <w:r w:rsidRPr="00A27804">
          <w:rPr>
            <w:rFonts w:ascii="Times New Roman" w:hAnsi="Times New Roman"/>
            <w:color w:val="0000FF"/>
            <w:sz w:val="20"/>
            <w:u w:val="single"/>
          </w:rPr>
          <w:t>требования</w:t>
        </w:r>
      </w:hyperlink>
      <w:r w:rsidRPr="00A27804">
        <w:rPr>
          <w:rFonts w:ascii="Times New Roman" w:hAnsi="Times New Roman"/>
          <w:sz w:val="20"/>
        </w:rPr>
        <w:t xml:space="preserve"> к независимой гарантии, используемой для целей Федерального закона от 05.04.2013 №44-ФЗ, </w:t>
      </w:r>
      <w:hyperlink r:id="rId30" w:history="1">
        <w:r w:rsidRPr="00A27804">
          <w:rPr>
            <w:rFonts w:ascii="Times New Roman" w:hAnsi="Times New Roman"/>
            <w:color w:val="0000FF"/>
            <w:sz w:val="20"/>
            <w:u w:val="single"/>
          </w:rPr>
          <w:t>порядок</w:t>
        </w:r>
      </w:hyperlink>
      <w:r w:rsidRPr="00A27804">
        <w:rPr>
          <w:rFonts w:ascii="Times New Roman" w:hAnsi="Times New Roman"/>
          <w:sz w:val="20"/>
        </w:rPr>
        <w:t xml:space="preserve"> ведения </w:t>
      </w:r>
      <w:r w:rsidRPr="00A27804">
        <w:rPr>
          <w:rFonts w:ascii="Times New Roman" w:hAnsi="Times New Roman"/>
          <w:sz w:val="20"/>
        </w:rPr>
        <w:t xml:space="preserve">и размещения в единой информационной системе реестра независимых гарантий, </w:t>
      </w:r>
      <w:hyperlink r:id="rId31" w:history="1">
        <w:r w:rsidRPr="00A27804">
          <w:rPr>
            <w:rFonts w:ascii="Times New Roman" w:hAnsi="Times New Roman"/>
            <w:color w:val="0000FF"/>
            <w:sz w:val="20"/>
            <w:u w:val="single"/>
          </w:rPr>
          <w:t>порядок</w:t>
        </w:r>
      </w:hyperlink>
      <w:r w:rsidRPr="00A27804">
        <w:rPr>
          <w:rFonts w:ascii="Times New Roman" w:hAnsi="Times New Roman"/>
          <w:sz w:val="20"/>
        </w:rPr>
        <w:t xml:space="preserve"> формирования и ведения закрытого реестра независимых гаранти</w:t>
      </w:r>
      <w:r w:rsidRPr="00A27804">
        <w:rPr>
          <w:rFonts w:ascii="Times New Roman" w:hAnsi="Times New Roman"/>
          <w:sz w:val="20"/>
        </w:rPr>
        <w:t xml:space="preserve">й, в том числе включения в него информации, </w:t>
      </w:r>
      <w:hyperlink r:id="rId32" w:history="1">
        <w:r w:rsidRPr="00A27804">
          <w:rPr>
            <w:rFonts w:ascii="Times New Roman" w:hAnsi="Times New Roman"/>
            <w:color w:val="0000FF"/>
            <w:sz w:val="20"/>
            <w:u w:val="single"/>
          </w:rPr>
          <w:t>порядок</w:t>
        </w:r>
      </w:hyperlink>
      <w:r w:rsidRPr="00A27804">
        <w:rPr>
          <w:rFonts w:ascii="Times New Roman" w:hAnsi="Times New Roman"/>
          <w:sz w:val="20"/>
        </w:rPr>
        <w:t xml:space="preserve"> и сроки предоставления выписок из него, типовая форма независимой гарантии, используемой для целей Федерального закона от 05.04.2013 №44-ФЗ, </w:t>
      </w:r>
      <w:hyperlink r:id="rId33" w:history="1">
        <w:r w:rsidRPr="00A27804">
          <w:rPr>
            <w:rFonts w:ascii="Times New Roman" w:hAnsi="Times New Roman"/>
            <w:color w:val="0000FF"/>
            <w:sz w:val="20"/>
            <w:u w:val="single"/>
          </w:rPr>
          <w:t>форм</w:t>
        </w:r>
        <w:r w:rsidRPr="00A27804">
          <w:rPr>
            <w:rFonts w:ascii="Times New Roman" w:hAnsi="Times New Roman"/>
            <w:color w:val="0000FF"/>
            <w:sz w:val="20"/>
            <w:u w:val="single"/>
          </w:rPr>
          <w:t>а</w:t>
        </w:r>
      </w:hyperlink>
      <w:r w:rsidRPr="00A27804">
        <w:rPr>
          <w:rFonts w:ascii="Times New Roman" w:hAnsi="Times New Roman"/>
          <w:sz w:val="20"/>
        </w:rPr>
        <w:t xml:space="preserve"> требования об уплате денежной суммы по независимой гарантии устанавливаются Правительством Российской Федерации. </w:t>
      </w:r>
    </w:p>
    <w:p w:rsidR="00F32D17" w:rsidRPr="00A27804" w:rsidRDefault="00A5337A" w:rsidP="00F32D17">
      <w:pPr>
        <w:ind w:firstLine="540"/>
        <w:rPr>
          <w:rFonts w:ascii="Times New Roman" w:hAnsi="Times New Roman"/>
          <w:sz w:val="20"/>
        </w:rPr>
      </w:pPr>
      <w:bookmarkStart w:id="8" w:name="p81"/>
      <w:bookmarkEnd w:id="8"/>
      <w:r w:rsidRPr="00A27804">
        <w:rPr>
          <w:rFonts w:ascii="Times New Roman" w:hAnsi="Times New Roman"/>
          <w:sz w:val="20"/>
        </w:rPr>
        <w:t>9. Гарант не позднее одного рабочего дня, следующего за датой выдачи независимой гарантии, или дня внесения изменений в условия независим</w:t>
      </w:r>
      <w:r w:rsidRPr="00A27804">
        <w:rPr>
          <w:rFonts w:ascii="Times New Roman" w:hAnsi="Times New Roman"/>
          <w:sz w:val="20"/>
        </w:rPr>
        <w:t xml:space="preserve">ой гарантии включает указанные в </w:t>
      </w:r>
      <w:hyperlink w:anchor="p81" w:history="1">
        <w:r w:rsidRPr="00A27804">
          <w:rPr>
            <w:rFonts w:ascii="Times New Roman" w:hAnsi="Times New Roman"/>
            <w:color w:val="0000FF"/>
            <w:sz w:val="20"/>
            <w:u w:val="single"/>
          </w:rPr>
          <w:t>части 9</w:t>
        </w:r>
      </w:hyperlink>
      <w:r w:rsidRPr="00A27804">
        <w:rPr>
          <w:rFonts w:ascii="Times New Roman" w:hAnsi="Times New Roman"/>
          <w:sz w:val="20"/>
        </w:rPr>
        <w:t xml:space="preserve"> статьи 45 Федерального закона от 05.04.2013 №44-ФЗ информацию и документы в реестр независимых гарантий либо в указанные сроки направляет в соответствии с </w:t>
      </w:r>
      <w:hyperlink r:id="rId34" w:history="1">
        <w:r w:rsidRPr="00A27804">
          <w:rPr>
            <w:rFonts w:ascii="Times New Roman" w:hAnsi="Times New Roman"/>
            <w:color w:val="0000FF"/>
            <w:sz w:val="20"/>
            <w:u w:val="single"/>
          </w:rPr>
          <w:t>порядком</w:t>
        </w:r>
      </w:hyperlink>
      <w:r w:rsidRPr="00A27804">
        <w:rPr>
          <w:rFonts w:ascii="Times New Roman" w:hAnsi="Times New Roman"/>
          <w:sz w:val="20"/>
        </w:rPr>
        <w:t xml:space="preserve"> формирования и ведения закрытого реестра независимых гарантий информацию для включения в закрытый реестр независимых гарантий. </w:t>
      </w:r>
    </w:p>
    <w:p w:rsidR="00F32D17" w:rsidRPr="00A27804" w:rsidRDefault="00A5337A" w:rsidP="00F32D17">
      <w:pPr>
        <w:ind w:firstLine="540"/>
        <w:rPr>
          <w:rFonts w:ascii="Times New Roman" w:hAnsi="Times New Roman"/>
          <w:sz w:val="20"/>
        </w:rPr>
      </w:pPr>
      <w:r w:rsidRPr="00A27804">
        <w:rPr>
          <w:rFonts w:ascii="Times New Roman" w:hAnsi="Times New Roman"/>
          <w:sz w:val="20"/>
        </w:rPr>
        <w:t>10. В случае предоставления нового обеспече</w:t>
      </w:r>
      <w:r w:rsidRPr="00A27804">
        <w:rPr>
          <w:rFonts w:ascii="Times New Roman" w:hAnsi="Times New Roman"/>
          <w:sz w:val="20"/>
        </w:rPr>
        <w:t xml:space="preserve">ния исполнения контракта в соответствии с </w:t>
      </w:r>
      <w:hyperlink r:id="rId35" w:history="1">
        <w:r w:rsidRPr="00A27804">
          <w:rPr>
            <w:rFonts w:ascii="Times New Roman" w:hAnsi="Times New Roman"/>
            <w:color w:val="0000FF"/>
            <w:sz w:val="20"/>
            <w:u w:val="single"/>
          </w:rPr>
          <w:t>частью 30 статьи 34</w:t>
        </w:r>
      </w:hyperlink>
      <w:r w:rsidRPr="00A27804">
        <w:rPr>
          <w:rFonts w:ascii="Times New Roman" w:hAnsi="Times New Roman"/>
          <w:sz w:val="20"/>
        </w:rPr>
        <w:t xml:space="preserve">, </w:t>
      </w:r>
      <w:hyperlink r:id="rId36" w:history="1">
        <w:r w:rsidRPr="00A27804">
          <w:rPr>
            <w:rFonts w:ascii="Times New Roman" w:hAnsi="Times New Roman"/>
            <w:color w:val="0000FF"/>
            <w:sz w:val="20"/>
            <w:u w:val="single"/>
          </w:rPr>
          <w:t>пунктом 9 части 1 статьи 95</w:t>
        </w:r>
      </w:hyperlink>
      <w:r w:rsidRPr="00A27804">
        <w:rPr>
          <w:rFonts w:ascii="Times New Roman" w:hAnsi="Times New Roman"/>
          <w:sz w:val="20"/>
        </w:rPr>
        <w:t xml:space="preserve">, </w:t>
      </w:r>
      <w:hyperlink r:id="rId37" w:history="1">
        <w:r w:rsidRPr="00A27804">
          <w:rPr>
            <w:rFonts w:ascii="Times New Roman" w:hAnsi="Times New Roman"/>
            <w:color w:val="0000FF"/>
            <w:sz w:val="20"/>
            <w:u w:val="single"/>
          </w:rPr>
          <w:t>частью 7 статьи 96</w:t>
        </w:r>
      </w:hyperlink>
      <w:r w:rsidRPr="00A27804">
        <w:rPr>
          <w:rFonts w:ascii="Times New Roman" w:hAnsi="Times New Roman"/>
          <w:sz w:val="20"/>
        </w:rPr>
        <w:t xml:space="preserve"> Федерального закона от 05.04.2013 №44-ФЗ возврат независимой гаранти</w:t>
      </w:r>
      <w:r w:rsidRPr="00A27804">
        <w:rPr>
          <w:rFonts w:ascii="Times New Roman" w:hAnsi="Times New Roman"/>
          <w:sz w:val="20"/>
        </w:rPr>
        <w:t xml:space="preserve">и заказчиком гаранту, предоставившему указанную независимую гарантию, не осуществляется, взыскание по ней не производится.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11. Исключение банка из перечня, предусмотренного </w:t>
      </w:r>
      <w:hyperlink w:anchor="p13" w:history="1">
        <w:r w:rsidRPr="00A27804">
          <w:rPr>
            <w:rFonts w:ascii="Times New Roman" w:hAnsi="Times New Roman"/>
            <w:color w:val="0000FF"/>
            <w:sz w:val="20"/>
            <w:u w:val="single"/>
          </w:rPr>
          <w:t>частью 1.2</w:t>
        </w:r>
      </w:hyperlink>
      <w:r w:rsidRPr="00A27804">
        <w:rPr>
          <w:rFonts w:ascii="Times New Roman" w:hAnsi="Times New Roman"/>
          <w:sz w:val="20"/>
        </w:rPr>
        <w:t xml:space="preserve"> статьи 45 Федерального закона от 05.04.2013 №44-ФЗ, региональной гарантийной организации из перечня, предусмотренного </w:t>
      </w:r>
      <w:hyperlink w:anchor="p31" w:history="1">
        <w:r w:rsidRPr="00A27804">
          <w:rPr>
            <w:rFonts w:ascii="Times New Roman" w:hAnsi="Times New Roman"/>
            <w:color w:val="0000FF"/>
            <w:sz w:val="20"/>
            <w:u w:val="single"/>
          </w:rPr>
          <w:t>частью 1.7</w:t>
        </w:r>
      </w:hyperlink>
      <w:r w:rsidRPr="00A27804">
        <w:rPr>
          <w:rFonts w:ascii="Times New Roman" w:hAnsi="Times New Roman"/>
          <w:sz w:val="20"/>
        </w:rPr>
        <w:t xml:space="preserve"> статьи 45 Федерального закона от 05.04.2013 №44-ФЗ, не прекращает действия выданных гарантом и принятых</w:t>
      </w:r>
      <w:r w:rsidRPr="00A27804">
        <w:rPr>
          <w:rFonts w:ascii="Times New Roman" w:hAnsi="Times New Roman"/>
          <w:sz w:val="20"/>
        </w:rPr>
        <w:t xml:space="preserve">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 </w:t>
      </w:r>
    </w:p>
    <w:p w:rsidR="00F32D17" w:rsidRPr="00A27804" w:rsidRDefault="00A5337A" w:rsidP="00F32D17">
      <w:pPr>
        <w:ind w:firstLine="540"/>
        <w:rPr>
          <w:rFonts w:ascii="Times New Roman" w:hAnsi="Times New Roman"/>
          <w:b/>
          <w:sz w:val="20"/>
        </w:rPr>
      </w:pPr>
      <w:r w:rsidRPr="00A27804">
        <w:rPr>
          <w:rFonts w:ascii="Times New Roman" w:hAnsi="Times New Roman"/>
          <w:b/>
          <w:sz w:val="20"/>
        </w:rPr>
        <w:t>Дополнительные требования к независимой гарантии в соответствии с требованиями постановления Пра</w:t>
      </w:r>
      <w:r w:rsidRPr="00A27804">
        <w:rPr>
          <w:rFonts w:ascii="Times New Roman" w:hAnsi="Times New Roman"/>
          <w:b/>
          <w:sz w:val="20"/>
        </w:rPr>
        <w:t>вительства Российской Федерации от 08.11.2013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F32D17" w:rsidRDefault="00A5337A" w:rsidP="00F32D17">
      <w:pPr>
        <w:autoSpaceDE w:val="0"/>
        <w:autoSpaceDN w:val="0"/>
        <w:adjustRightInd w:val="0"/>
        <w:ind w:firstLine="0"/>
        <w:rPr>
          <w:rFonts w:ascii="Times New Roman" w:hAnsi="Times New Roman"/>
          <w:sz w:val="20"/>
        </w:rPr>
      </w:pPr>
      <w:r>
        <w:rPr>
          <w:rFonts w:ascii="Times New Roman" w:hAnsi="Times New Roman"/>
          <w:sz w:val="20"/>
        </w:rPr>
        <w:t>Независимая гар</w:t>
      </w:r>
      <w:r>
        <w:rPr>
          <w:rFonts w:ascii="Times New Roman" w:hAnsi="Times New Roman"/>
          <w:sz w:val="20"/>
        </w:rPr>
        <w:t xml:space="preserve">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38" w:history="1">
        <w:r>
          <w:rPr>
            <w:rStyle w:val="a5"/>
            <w:rFonts w:ascii="Times New Roman" w:hAnsi="Times New Roman"/>
            <w:sz w:val="20"/>
          </w:rPr>
          <w:t>законом</w:t>
        </w:r>
      </w:hyperlink>
      <w:r>
        <w:rPr>
          <w:rFonts w:ascii="Times New Roman" w:hAnsi="Times New Roman"/>
          <w:sz w:val="20"/>
        </w:rP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w:t>
      </w:r>
      <w:r>
        <w:rPr>
          <w:rFonts w:ascii="Times New Roman" w:hAnsi="Times New Roman"/>
          <w:sz w:val="20"/>
        </w:rPr>
        <w:t>содержит указание только на участника финансового рынка в качестве владельца такого сертификата," и должна быть составлена по утвержденным постановлением Правительства Российской Федерации от 8 ноября 2013 г. N 1005 "О независимых гарантиях, используемых д</w:t>
      </w:r>
      <w:r>
        <w:rPr>
          <w:rFonts w:ascii="Times New Roman" w:hAnsi="Times New Roman"/>
          <w:sz w:val="20"/>
        </w:rPr>
        <w:t xml:space="preserve">ля целей Федерального закона "О контрактной системе в сфере закупок товаров, работ, услуг для обеспечения государственных и муниципальных нужд" типовой </w:t>
      </w:r>
      <w:hyperlink r:id="rId39" w:history="1">
        <w:r>
          <w:rPr>
            <w:rStyle w:val="a5"/>
            <w:rFonts w:ascii="Times New Roman" w:hAnsi="Times New Roman"/>
            <w:sz w:val="20"/>
          </w:rPr>
          <w:t>форме</w:t>
        </w:r>
      </w:hyperlink>
      <w:r>
        <w:rPr>
          <w:rFonts w:ascii="Times New Roman" w:hAnsi="Times New Roman"/>
          <w:sz w:val="20"/>
        </w:rPr>
        <w:t xml:space="preserve"> независимой га</w:t>
      </w:r>
      <w:r>
        <w:rPr>
          <w:rFonts w:ascii="Times New Roman" w:hAnsi="Times New Roman"/>
          <w:sz w:val="20"/>
        </w:rPr>
        <w:t>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w:t>
      </w:r>
      <w:r>
        <w:rPr>
          <w:rFonts w:ascii="Times New Roman" w:hAnsi="Times New Roman"/>
          <w:sz w:val="20"/>
        </w:rPr>
        <w:t xml:space="preserve">купке), типовой </w:t>
      </w:r>
      <w:hyperlink r:id="rId40" w:history="1">
        <w:r>
          <w:rPr>
            <w:rStyle w:val="a5"/>
            <w:rFonts w:ascii="Times New Roman" w:hAnsi="Times New Roman"/>
            <w:sz w:val="20"/>
          </w:rPr>
          <w:t>форме</w:t>
        </w:r>
      </w:hyperlink>
      <w:r>
        <w:rPr>
          <w:rFonts w:ascii="Times New Roman" w:hAnsi="Times New Roman"/>
          <w:sz w:val="20"/>
        </w:rPr>
        <w:t xml:space="preserve">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w:t>
      </w:r>
      <w:r>
        <w:rPr>
          <w:rFonts w:ascii="Times New Roman" w:hAnsi="Times New Roman"/>
          <w:sz w:val="20"/>
        </w:rPr>
        <w:t xml:space="preserve">ве обеспечения исполнения контракта, за исключением обеспечения предусмотренных Федеральным </w:t>
      </w:r>
      <w:hyperlink r:id="rId41" w:history="1">
        <w:r>
          <w:rPr>
            <w:rStyle w:val="a5"/>
            <w:rFonts w:ascii="Times New Roman" w:hAnsi="Times New Roman"/>
            <w:sz w:val="20"/>
          </w:rPr>
          <w:t>законом</w:t>
        </w:r>
      </w:hyperlink>
      <w:r>
        <w:rPr>
          <w:rFonts w:ascii="Times New Roman" w:hAnsi="Times New Roman"/>
          <w:sz w:val="20"/>
        </w:rPr>
        <w:t xml:space="preserve"> "О контрактной системе в сфере закупок товаров, работ, услуг для обеспечения гос</w:t>
      </w:r>
      <w:r>
        <w:rPr>
          <w:rFonts w:ascii="Times New Roman" w:hAnsi="Times New Roman"/>
          <w:sz w:val="20"/>
        </w:rPr>
        <w:t xml:space="preserve">ударственных и муниципальных нужд" гарантийных обязательств), на условиях, определенных гражданским </w:t>
      </w:r>
      <w:hyperlink r:id="rId42" w:history="1">
        <w:r>
          <w:rPr>
            <w:rStyle w:val="a5"/>
            <w:rFonts w:ascii="Times New Roman" w:hAnsi="Times New Roman"/>
            <w:sz w:val="20"/>
          </w:rPr>
          <w:t>законодательством</w:t>
        </w:r>
      </w:hyperlink>
      <w:r>
        <w:rPr>
          <w:rFonts w:ascii="Times New Roman" w:hAnsi="Times New Roman"/>
          <w:sz w:val="20"/>
        </w:rPr>
        <w:t xml:space="preserve"> и </w:t>
      </w:r>
      <w:hyperlink r:id="rId43" w:history="1">
        <w:r>
          <w:rPr>
            <w:rStyle w:val="a5"/>
            <w:rFonts w:ascii="Times New Roman" w:hAnsi="Times New Roman"/>
            <w:sz w:val="20"/>
          </w:rPr>
          <w:t>статьей 45</w:t>
        </w:r>
      </w:hyperlink>
      <w:r>
        <w:rPr>
          <w:rFonts w:ascii="Times New Roman" w:hAnsi="Times New Roman"/>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с учетом следующих требо</w:t>
      </w:r>
      <w:r>
        <w:rPr>
          <w:rFonts w:ascii="Times New Roman" w:hAnsi="Times New Roman"/>
          <w:sz w:val="20"/>
        </w:rPr>
        <w:t>ваний:</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а) обязательное закрепление в независимой гарантии: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w:t>
      </w:r>
      <w:r w:rsidRPr="00A27804">
        <w:rPr>
          <w:rFonts w:ascii="Times New Roman" w:hAnsi="Times New Roman"/>
          <w:sz w:val="20"/>
        </w:rPr>
        <w:t xml:space="preserve">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w:t>
      </w:r>
      <w:r w:rsidRPr="00A27804">
        <w:rPr>
          <w:rFonts w:ascii="Times New Roman" w:hAnsi="Times New Roman"/>
          <w:sz w:val="20"/>
        </w:rPr>
        <w:t xml:space="preserve">дчиком, исполнителем) обязательств, предусмотренных контрактом и оплаченных заказчиком, но не превышающем размер обеспечения исполнения контракта;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 права заказчика в случае, предусмотренном </w:t>
      </w:r>
      <w:hyperlink r:id="rId44" w:history="1">
        <w:r w:rsidRPr="00A27804">
          <w:rPr>
            <w:rFonts w:ascii="Times New Roman" w:hAnsi="Times New Roman"/>
            <w:color w:val="0000FF"/>
            <w:sz w:val="20"/>
            <w:u w:val="single"/>
          </w:rPr>
          <w:t>пунктом 7 части 10</w:t>
        </w:r>
      </w:hyperlink>
      <w:r w:rsidRPr="00A27804">
        <w:rPr>
          <w:rFonts w:ascii="Times New Roman" w:hAnsi="Times New Roman"/>
          <w:sz w:val="20"/>
        </w:rPr>
        <w:t xml:space="preserve"> и </w:t>
      </w:r>
      <w:hyperlink r:id="rId45" w:history="1">
        <w:r w:rsidRPr="00A27804">
          <w:rPr>
            <w:rFonts w:ascii="Times New Roman" w:hAnsi="Times New Roman"/>
            <w:color w:val="0000FF"/>
            <w:sz w:val="20"/>
            <w:u w:val="single"/>
          </w:rPr>
          <w:t>частью 13 статьи 44</w:t>
        </w:r>
      </w:hyperlink>
      <w:r w:rsidRPr="00A27804">
        <w:rPr>
          <w:rFonts w:ascii="Times New Roman" w:hAnsi="Times New Roman"/>
          <w:sz w:val="20"/>
        </w:rPr>
        <w:t xml:space="preserve"> Федерального закона "О контрактной системе в сфере закупо</w:t>
      </w:r>
      <w:r w:rsidRPr="00A27804">
        <w:rPr>
          <w:rFonts w:ascii="Times New Roman" w:hAnsi="Times New Roman"/>
          <w:sz w:val="20"/>
        </w:rPr>
        <w:t xml:space="preserve">к товаров, работ, услуг для обеспечения государственных и муниципальных нужд",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w:t>
      </w:r>
      <w:r w:rsidRPr="00A27804">
        <w:rPr>
          <w:rFonts w:ascii="Times New Roman" w:hAnsi="Times New Roman"/>
          <w:sz w:val="20"/>
        </w:rPr>
        <w:t xml:space="preserve">в размере обеспечения заявки, установленном в извещении об осуществлении закупки, документации о закупке (в случае, если указанным Федеральным </w:t>
      </w:r>
      <w:hyperlink r:id="rId46" w:history="1">
        <w:r w:rsidRPr="00A27804">
          <w:rPr>
            <w:rFonts w:ascii="Times New Roman" w:hAnsi="Times New Roman"/>
            <w:color w:val="0000FF"/>
            <w:sz w:val="20"/>
            <w:u w:val="single"/>
          </w:rPr>
          <w:t>законом</w:t>
        </w:r>
      </w:hyperlink>
      <w:r w:rsidRPr="00A27804">
        <w:rPr>
          <w:rFonts w:ascii="Times New Roman" w:hAnsi="Times New Roman"/>
          <w:sz w:val="20"/>
        </w:rPr>
        <w:t xml:space="preserve"> предусмотрена</w:t>
      </w:r>
      <w:r w:rsidRPr="00A27804">
        <w:rPr>
          <w:rFonts w:ascii="Times New Roman" w:hAnsi="Times New Roman"/>
          <w:sz w:val="20"/>
        </w:rPr>
        <w:t xml:space="preserve"> документация о закупке);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w:t>
      </w:r>
      <w:r w:rsidRPr="00A27804">
        <w:rPr>
          <w:rFonts w:ascii="Times New Roman" w:hAnsi="Times New Roman"/>
          <w:sz w:val="20"/>
        </w:rPr>
        <w:t>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w:t>
      </w:r>
      <w:r w:rsidRPr="00A27804">
        <w:rPr>
          <w:rFonts w:ascii="Times New Roman" w:hAnsi="Times New Roman"/>
          <w:sz w:val="20"/>
        </w:rPr>
        <w:t xml:space="preserve">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w:t>
      </w:r>
      <w:hyperlink r:id="rId47" w:history="1">
        <w:r w:rsidRPr="00A27804">
          <w:rPr>
            <w:rFonts w:ascii="Times New Roman" w:hAnsi="Times New Roman"/>
            <w:color w:val="0000FF"/>
            <w:sz w:val="20"/>
            <w:u w:val="single"/>
          </w:rPr>
          <w:t>законом</w:t>
        </w:r>
      </w:hyperlink>
      <w:r w:rsidRPr="00A27804">
        <w:rPr>
          <w:rFonts w:ascii="Times New Roman" w:hAnsi="Times New Roman"/>
          <w:sz w:val="20"/>
        </w:rPr>
        <w:t xml:space="preserve"> "О контрактной системе в сфере закупок товаров, работ, услуг для обеспечения государственных и муниципальных нужд";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права заказчика по передаче права требования по независимой гарантии при перемене заказчика в случаях, предусмотренных законодательст</w:t>
      </w:r>
      <w:r w:rsidRPr="00A27804">
        <w:rPr>
          <w:rFonts w:ascii="Times New Roman" w:hAnsi="Times New Roman"/>
          <w:sz w:val="20"/>
        </w:rPr>
        <w:t xml:space="preserve">вом Российской Федерации, с предварительным извещением об этом гаранта;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 условия о том, что расходы, возникающие в связи с перечислением денежных средств гарантом по независимой гарантии, несет гарант; </w:t>
      </w:r>
    </w:p>
    <w:p w:rsidR="00F32D17" w:rsidRPr="00A27804" w:rsidRDefault="00A5337A" w:rsidP="00F32D17">
      <w:pPr>
        <w:ind w:firstLine="540"/>
        <w:rPr>
          <w:rFonts w:ascii="Times New Roman" w:hAnsi="Times New Roman"/>
          <w:sz w:val="20"/>
        </w:rPr>
      </w:pPr>
      <w:r w:rsidRPr="00A27804">
        <w:rPr>
          <w:rFonts w:ascii="Times New Roman" w:hAnsi="Times New Roman"/>
          <w:color w:val="0000FF"/>
          <w:sz w:val="20"/>
          <w:u w:val="single"/>
        </w:rPr>
        <w:t xml:space="preserve">- </w:t>
      </w:r>
      <w:hyperlink w:anchor="p50" w:history="1">
        <w:r w:rsidRPr="00A27804">
          <w:rPr>
            <w:rFonts w:ascii="Times New Roman" w:hAnsi="Times New Roman"/>
            <w:color w:val="0000FF"/>
            <w:sz w:val="20"/>
            <w:u w:val="single"/>
          </w:rPr>
          <w:t>перечня</w:t>
        </w:r>
      </w:hyperlink>
      <w:r w:rsidRPr="00A27804">
        <w:rPr>
          <w:rFonts w:ascii="Times New Roman" w:hAnsi="Times New Roman"/>
          <w:sz w:val="20"/>
        </w:rPr>
        <w:t xml:space="preserve"> документов, предст</w:t>
      </w:r>
      <w:r w:rsidRPr="00A27804">
        <w:rPr>
          <w:rFonts w:ascii="Times New Roman" w:hAnsi="Times New Roman"/>
          <w:sz w:val="20"/>
        </w:rPr>
        <w:t>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N 1005 "О независимых гарантиях, используемых для цел</w:t>
      </w:r>
      <w:r w:rsidRPr="00A27804">
        <w:rPr>
          <w:rFonts w:ascii="Times New Roman" w:hAnsi="Times New Roman"/>
          <w:sz w:val="20"/>
        </w:rPr>
        <w:t xml:space="preserve">ей Федерального закона "О контрактной системе в сфере закупок товаров, работ, услуг для обеспечения государственных и муниципальных нужд"; </w:t>
      </w:r>
    </w:p>
    <w:p w:rsidR="00F32D17" w:rsidRPr="00A27804" w:rsidRDefault="00A5337A" w:rsidP="00F32D17">
      <w:pPr>
        <w:ind w:firstLine="540"/>
        <w:rPr>
          <w:rFonts w:ascii="Times New Roman" w:hAnsi="Times New Roman"/>
          <w:sz w:val="20"/>
        </w:rPr>
      </w:pPr>
      <w:r w:rsidRPr="00A27804">
        <w:rPr>
          <w:rFonts w:ascii="Times New Roman" w:hAnsi="Times New Roman"/>
          <w:sz w:val="20"/>
        </w:rPr>
        <w:lastRenderedPageBreak/>
        <w:t xml:space="preserve">- условия о рассмотрении требования заказчика об уплате денежной суммы по независимой гарантии не позднее 5 рабочих </w:t>
      </w:r>
      <w:r w:rsidRPr="00A27804">
        <w:rPr>
          <w:rFonts w:ascii="Times New Roman" w:hAnsi="Times New Roman"/>
          <w:sz w:val="20"/>
        </w:rPr>
        <w:t xml:space="preserve">дней со дня, следующего за днем получения такого требования и документов, предусмотренных </w:t>
      </w:r>
      <w:hyperlink w:anchor="p50" w:history="1">
        <w:r w:rsidRPr="00A27804">
          <w:rPr>
            <w:rFonts w:ascii="Times New Roman" w:hAnsi="Times New Roman"/>
            <w:color w:val="0000FF"/>
            <w:sz w:val="20"/>
            <w:u w:val="single"/>
          </w:rPr>
          <w:t>перечнем</w:t>
        </w:r>
      </w:hyperlink>
      <w:r w:rsidRPr="00A27804">
        <w:rPr>
          <w:rFonts w:ascii="Times New Roman" w:hAnsi="Times New Roman"/>
          <w:sz w:val="20"/>
        </w:rPr>
        <w:t xml:space="preserve"> документов, представляемых заказчиком гаранту одновременно с требованием об осуществлении уплаты денежной суммы по независимой гаранти</w:t>
      </w:r>
      <w:r w:rsidRPr="00A27804">
        <w:rPr>
          <w:rFonts w:ascii="Times New Roman" w:hAnsi="Times New Roman"/>
          <w:sz w:val="20"/>
        </w:rPr>
        <w:t>и, утвержденным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w:t>
      </w:r>
      <w:r w:rsidRPr="00A27804">
        <w:rPr>
          <w:rFonts w:ascii="Times New Roman" w:hAnsi="Times New Roman"/>
          <w:sz w:val="20"/>
        </w:rPr>
        <w:t xml:space="preserve"> муниципальных нужд";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 условия о рассмотрении споров, возникающих в связи с исполнением обязательств по независимой гарантии, в арбитражном суде;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б) недопустимость включения в независимую гарантию: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положений о праве гаранта отказывать в удовлетворени</w:t>
      </w:r>
      <w:r w:rsidRPr="00A27804">
        <w:rPr>
          <w:rFonts w:ascii="Times New Roman" w:hAnsi="Times New Roman"/>
          <w:sz w:val="20"/>
        </w:rPr>
        <w:t>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w:t>
      </w:r>
      <w:r w:rsidRPr="00A27804">
        <w:rPr>
          <w:rFonts w:ascii="Times New Roman" w:hAnsi="Times New Roman"/>
          <w:sz w:val="20"/>
        </w:rPr>
        <w:t xml:space="preserve">аев, когда направление такого уведомления предусмотрено условиями контракта или законодательством Российской Федерации);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 требований о предоставлении заказчиком гаранту отчета об исполнении контракта, гарантийных обязательств;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требований о предоставле</w:t>
      </w:r>
      <w:r w:rsidRPr="00A27804">
        <w:rPr>
          <w:rFonts w:ascii="Times New Roman" w:hAnsi="Times New Roman"/>
          <w:sz w:val="20"/>
        </w:rPr>
        <w:t xml:space="preserve">нии заказчиком гаранту одновременно с требованием об осуществлении уплаты денежной суммы по независимой гарантии документов, не включенных в </w:t>
      </w:r>
      <w:hyperlink w:anchor="p50" w:history="1">
        <w:r w:rsidRPr="00A27804">
          <w:rPr>
            <w:rFonts w:ascii="Times New Roman" w:hAnsi="Times New Roman"/>
            <w:color w:val="0000FF"/>
            <w:sz w:val="20"/>
            <w:u w:val="single"/>
          </w:rPr>
          <w:t>перечень</w:t>
        </w:r>
      </w:hyperlink>
      <w:r w:rsidRPr="00A27804">
        <w:rPr>
          <w:rFonts w:ascii="Times New Roman" w:hAnsi="Times New Roman"/>
          <w:sz w:val="20"/>
        </w:rPr>
        <w:t xml:space="preserve"> документов, представляемых заказчиком гаранту одновременно с требованием об осущест</w:t>
      </w:r>
      <w:r w:rsidRPr="00A27804">
        <w:rPr>
          <w:rFonts w:ascii="Times New Roman" w:hAnsi="Times New Roman"/>
          <w:sz w:val="20"/>
        </w:rPr>
        <w:t>влении уплаты денежной суммы по независимой гарантии, утвержденный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w:t>
      </w:r>
      <w:r w:rsidRPr="00A27804">
        <w:rPr>
          <w:rFonts w:ascii="Times New Roman" w:hAnsi="Times New Roman"/>
          <w:sz w:val="20"/>
        </w:rPr>
        <w:t xml:space="preserve">ров, работ, услуг для обеспечения государственных и муниципальных нужд"; </w:t>
      </w:r>
    </w:p>
    <w:p w:rsidR="00F32D17" w:rsidRPr="00A27804" w:rsidRDefault="00A5337A" w:rsidP="00F32D17">
      <w:pPr>
        <w:ind w:firstLine="540"/>
        <w:rPr>
          <w:rFonts w:ascii="Times New Roman" w:hAnsi="Times New Roman"/>
          <w:sz w:val="20"/>
        </w:rPr>
      </w:pPr>
      <w:r w:rsidRPr="00A27804">
        <w:rPr>
          <w:rFonts w:ascii="Times New Roman" w:hAnsi="Times New Roman"/>
          <w:sz w:val="20"/>
        </w:rPr>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w:t>
      </w:r>
      <w:r w:rsidRPr="00A27804">
        <w:rPr>
          <w:rFonts w:ascii="Times New Roman" w:hAnsi="Times New Roman"/>
          <w:sz w:val="20"/>
        </w:rPr>
        <w:t xml:space="preserve">менной форме на бумажном носителе на нескольких листах. </w:t>
      </w:r>
    </w:p>
    <w:p w:rsidR="00F32D17" w:rsidRPr="00A27804" w:rsidRDefault="00A5337A" w:rsidP="00F32D17">
      <w:pPr>
        <w:ind w:firstLine="540"/>
        <w:rPr>
          <w:rFonts w:ascii="Times New Roman" w:hAnsi="Times New Roman"/>
          <w:b/>
          <w:bCs/>
          <w:sz w:val="20"/>
        </w:rPr>
      </w:pPr>
      <w:r w:rsidRPr="00A27804">
        <w:rPr>
          <w:rFonts w:ascii="Times New Roman" w:hAnsi="Times New Roman"/>
          <w:sz w:val="20"/>
        </w:rPr>
        <w:t xml:space="preserve">  </w:t>
      </w:r>
      <w:bookmarkStart w:id="9" w:name="p50"/>
      <w:bookmarkEnd w:id="9"/>
      <w:r w:rsidRPr="00A27804">
        <w:rPr>
          <w:rFonts w:ascii="Times New Roman" w:hAnsi="Times New Roman"/>
          <w:b/>
          <w:bCs/>
          <w:sz w:val="20"/>
        </w:rPr>
        <w:t xml:space="preserve">ПЕРЕЧЕНЬ ДОКУМЕНТОВ, ПРЕДСТАВЛЯЕМЫХ ЗАКАЗЧИКОМ ГАРАНТУ ОДНОВРЕМЕННО С ТРЕБОВАНИЕМ ОБ ОСУЩЕСТВЛЕНИИ УПЛАТЫ ДЕНЕЖНОЙ СУММЫ ПО НЕЗАВИСИМОЙ ГАРАНТИИ </w:t>
      </w:r>
    </w:p>
    <w:p w:rsidR="00F32D17" w:rsidRPr="00A27804" w:rsidRDefault="00A5337A" w:rsidP="00F32D17">
      <w:pPr>
        <w:ind w:firstLine="567"/>
        <w:rPr>
          <w:rFonts w:ascii="Times New Roman" w:hAnsi="Times New Roman"/>
          <w:sz w:val="20"/>
        </w:rPr>
      </w:pPr>
      <w:r w:rsidRPr="00A27804">
        <w:rPr>
          <w:rFonts w:ascii="Times New Roman" w:hAnsi="Times New Roman"/>
          <w:sz w:val="20"/>
        </w:rPr>
        <w:t> 1. Бенефициар одновременно с требованием об осуществлении уплаты денежной суммы по независимой гарантии (далее - требование по независимой гарантии), предоставленной в качестве обеспечения заявки, направляет гаранту документ, подтверждающий полномочия лиц</w:t>
      </w:r>
      <w:r w:rsidRPr="00A27804">
        <w:rPr>
          <w:rFonts w:ascii="Times New Roman" w:hAnsi="Times New Roman"/>
          <w:sz w:val="20"/>
        </w:rPr>
        <w:t>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w:t>
      </w:r>
      <w:r w:rsidRPr="00A27804">
        <w:rPr>
          <w:rFonts w:ascii="Times New Roman" w:hAnsi="Times New Roman"/>
          <w:sz w:val="20"/>
        </w:rPr>
        <w:t xml:space="preserve"> от имени бенефициара). </w:t>
      </w:r>
    </w:p>
    <w:p w:rsidR="00F32D17" w:rsidRPr="00A27804" w:rsidRDefault="00A5337A" w:rsidP="00F32D17">
      <w:pPr>
        <w:ind w:firstLine="540"/>
        <w:rPr>
          <w:rFonts w:ascii="Times New Roman" w:hAnsi="Times New Roman"/>
          <w:sz w:val="20"/>
        </w:rPr>
      </w:pPr>
      <w:r w:rsidRPr="00A27804">
        <w:rPr>
          <w:rFonts w:ascii="Times New Roman" w:hAnsi="Times New Roman"/>
          <w:sz w:val="20"/>
        </w:rPr>
        <w:t>2. Бенефициар одновременно с требованием по независимой гарантии, предоставленной в качестве обеспечения исполнения контракта, требований к гарантии качества товара, работы, услуги, а также требований к гарантийному сроку и (или) о</w:t>
      </w:r>
      <w:r w:rsidRPr="00A27804">
        <w:rPr>
          <w:rFonts w:ascii="Times New Roman" w:hAnsi="Times New Roman"/>
          <w:sz w:val="20"/>
        </w:rPr>
        <w:t xml:space="preserve">бъему предоставления гарантий их качества, к гарантийному обслуживанию товара, направляет гаранту следующие документы: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а) расчет суммы, включаемой в требование по независимой гарантии; </w:t>
      </w:r>
    </w:p>
    <w:p w:rsidR="00F32D17" w:rsidRPr="00A27804" w:rsidRDefault="00A5337A" w:rsidP="00F32D17">
      <w:pPr>
        <w:ind w:firstLine="540"/>
        <w:rPr>
          <w:rFonts w:ascii="Times New Roman" w:hAnsi="Times New Roman"/>
          <w:sz w:val="20"/>
        </w:rPr>
      </w:pPr>
      <w:r w:rsidRPr="00A27804">
        <w:rPr>
          <w:rFonts w:ascii="Times New Roman" w:hAnsi="Times New Roman"/>
          <w:sz w:val="20"/>
        </w:rPr>
        <w:t>б) платежное поручение, подтверждающее перечисление бенефициаром аван</w:t>
      </w:r>
      <w:r w:rsidRPr="00A27804">
        <w:rPr>
          <w:rFonts w:ascii="Times New Roman" w:hAnsi="Times New Roman"/>
          <w:sz w:val="20"/>
        </w:rPr>
        <w:t xml:space="preserve">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w:t>
      </w:r>
      <w:r w:rsidRPr="00A27804">
        <w:rPr>
          <w:rFonts w:ascii="Times New Roman" w:hAnsi="Times New Roman"/>
          <w:sz w:val="20"/>
        </w:rPr>
        <w:t xml:space="preserve">случае ненадлежащего исполнения принципалом обязательств по возврату аванса); </w:t>
      </w:r>
    </w:p>
    <w:p w:rsidR="00F32D17" w:rsidRPr="00A27804" w:rsidRDefault="00A5337A" w:rsidP="00F32D17">
      <w:pPr>
        <w:ind w:firstLine="540"/>
        <w:rPr>
          <w:rFonts w:ascii="Times New Roman" w:hAnsi="Times New Roman"/>
          <w:sz w:val="20"/>
        </w:rPr>
      </w:pPr>
      <w:r w:rsidRPr="00A27804">
        <w:rPr>
          <w:rFonts w:ascii="Times New Roman" w:hAnsi="Times New Roman"/>
          <w:sz w:val="20"/>
        </w:rPr>
        <w:t>в)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w:t>
      </w:r>
      <w:r w:rsidRPr="00A27804">
        <w:rPr>
          <w:rFonts w:ascii="Times New Roman" w:hAnsi="Times New Roman"/>
          <w:sz w:val="20"/>
        </w:rPr>
        <w:t xml:space="preserve"> исполнения принципалом обязательств в период действия гарантийного срока); </w:t>
      </w:r>
    </w:p>
    <w:p w:rsidR="00F32D17" w:rsidRPr="00A27804" w:rsidRDefault="00A5337A" w:rsidP="00F32D17">
      <w:pPr>
        <w:ind w:firstLine="540"/>
        <w:rPr>
          <w:rFonts w:ascii="Times New Roman" w:hAnsi="Times New Roman"/>
          <w:sz w:val="20"/>
        </w:rPr>
      </w:pPr>
      <w:r w:rsidRPr="00A27804">
        <w:rPr>
          <w:rFonts w:ascii="Times New Roman" w:hAnsi="Times New Roman"/>
          <w:sz w:val="20"/>
        </w:rPr>
        <w:t xml:space="preserve">г)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w:t>
      </w:r>
      <w:r w:rsidRPr="00A27804">
        <w:rPr>
          <w:rFonts w:ascii="Times New Roman" w:hAnsi="Times New Roman"/>
          <w:sz w:val="20"/>
        </w:rPr>
        <w:t xml:space="preserve">указанным в Едином государственном реестре юридических лиц в качестве лица, имеющего право без доверенности действовать от имени бенефициара). </w:t>
      </w:r>
    </w:p>
    <w:p w:rsidR="00F32D17" w:rsidRPr="00A27804" w:rsidRDefault="00A5337A" w:rsidP="00F32D17">
      <w:pPr>
        <w:rPr>
          <w:rFonts w:ascii="Times New Roman" w:hAnsi="Times New Roman"/>
          <w:sz w:val="20"/>
        </w:rPr>
      </w:pPr>
    </w:p>
    <w:p w:rsidR="00F32D17" w:rsidRDefault="00A5337A" w:rsidP="00F32D17">
      <w:pPr>
        <w:autoSpaceDE w:val="0"/>
        <w:autoSpaceDN w:val="0"/>
        <w:adjustRightInd w:val="0"/>
        <w:rPr>
          <w:rFonts w:ascii="Times New Roman" w:hAnsi="Times New Roman"/>
          <w:b/>
          <w:szCs w:val="24"/>
        </w:rPr>
      </w:pPr>
      <w:r w:rsidRPr="00444BB1">
        <w:rPr>
          <w:rFonts w:ascii="Times New Roman" w:hAnsi="Times New Roman"/>
          <w:b/>
          <w:szCs w:val="24"/>
        </w:rPr>
        <w:t>Порядок внесения денежных средств в качестве обеспечения заявки на участие в закупке</w:t>
      </w:r>
    </w:p>
    <w:p w:rsidR="00F32D17" w:rsidRPr="003D786F" w:rsidRDefault="00A5337A" w:rsidP="00F32D17">
      <w:pPr>
        <w:autoSpaceDE w:val="0"/>
        <w:autoSpaceDN w:val="0"/>
        <w:adjustRightInd w:val="0"/>
        <w:ind w:firstLine="0"/>
        <w:rPr>
          <w:rFonts w:ascii="Times New Roman" w:hAnsi="Times New Roman"/>
          <w:bCs/>
          <w:sz w:val="22"/>
          <w:szCs w:val="22"/>
        </w:rPr>
      </w:pPr>
    </w:p>
    <w:p w:rsidR="00F32D17" w:rsidRPr="003D786F" w:rsidRDefault="00A5337A" w:rsidP="00F32D17">
      <w:pPr>
        <w:autoSpaceDE w:val="0"/>
        <w:autoSpaceDN w:val="0"/>
        <w:adjustRightInd w:val="0"/>
        <w:ind w:firstLine="0"/>
        <w:rPr>
          <w:rFonts w:ascii="Times New Roman" w:hAnsi="Times New Roman"/>
          <w:bCs/>
          <w:sz w:val="22"/>
          <w:szCs w:val="22"/>
        </w:rPr>
      </w:pPr>
      <w:r w:rsidRPr="003D786F">
        <w:rPr>
          <w:rFonts w:ascii="Times New Roman" w:hAnsi="Times New Roman"/>
          <w:bCs/>
          <w:sz w:val="22"/>
          <w:szCs w:val="22"/>
        </w:rPr>
        <w:t xml:space="preserve">       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hyperlink r:id="rId48" w:history="1">
        <w:r w:rsidRPr="003D786F">
          <w:rPr>
            <w:rFonts w:ascii="Times New Roman" w:hAnsi="Times New Roman"/>
            <w:bCs/>
            <w:sz w:val="22"/>
            <w:szCs w:val="22"/>
          </w:rPr>
          <w:t>статьей 45</w:t>
        </w:r>
      </w:hyperlink>
      <w:r w:rsidRPr="003D786F">
        <w:rPr>
          <w:rFonts w:ascii="Times New Roman" w:hAnsi="Times New Roman"/>
          <w:bCs/>
          <w:sz w:val="22"/>
          <w:szCs w:val="22"/>
        </w:rPr>
        <w:t xml:space="preserve"> Федерального закона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w:t>
      </w:r>
      <w:r w:rsidRPr="003D786F">
        <w:rPr>
          <w:rFonts w:ascii="Times New Roman" w:hAnsi="Times New Roman"/>
          <w:bCs/>
          <w:sz w:val="22"/>
          <w:szCs w:val="22"/>
        </w:rPr>
        <w:t>я срока подачи заявок. При проведении электронных процедур:</w:t>
      </w:r>
    </w:p>
    <w:p w:rsidR="00F32D17" w:rsidRPr="003D786F" w:rsidRDefault="00A5337A" w:rsidP="00F32D17">
      <w:pPr>
        <w:autoSpaceDE w:val="0"/>
        <w:autoSpaceDN w:val="0"/>
        <w:adjustRightInd w:val="0"/>
        <w:ind w:firstLine="0"/>
        <w:rPr>
          <w:rFonts w:ascii="Times New Roman" w:hAnsi="Times New Roman"/>
          <w:bCs/>
          <w:sz w:val="22"/>
          <w:szCs w:val="22"/>
        </w:rPr>
      </w:pPr>
      <w:r w:rsidRPr="00E621EC">
        <w:rPr>
          <w:rFonts w:ascii="Times New Roman" w:hAnsi="Times New Roman"/>
          <w:bCs/>
          <w:sz w:val="22"/>
          <w:szCs w:val="22"/>
        </w:rPr>
        <w:t xml:space="preserve">          </w:t>
      </w:r>
      <w:r w:rsidRPr="003D786F">
        <w:rPr>
          <w:rFonts w:ascii="Times New Roman" w:hAnsi="Times New Roman"/>
          <w:bCs/>
          <w:sz w:val="22"/>
          <w:szCs w:val="22"/>
        </w:rPr>
        <w:t>1) обеспечение заявки на участие в закупке предоставляется одним из следующих способов:</w:t>
      </w:r>
    </w:p>
    <w:p w:rsidR="00F32D17" w:rsidRPr="003D786F" w:rsidRDefault="00A5337A" w:rsidP="00F32D17">
      <w:pPr>
        <w:autoSpaceDE w:val="0"/>
        <w:autoSpaceDN w:val="0"/>
        <w:adjustRightInd w:val="0"/>
        <w:spacing w:before="260"/>
        <w:ind w:firstLine="540"/>
        <w:rPr>
          <w:rFonts w:ascii="Times New Roman" w:hAnsi="Times New Roman"/>
          <w:color w:val="0000FF"/>
          <w:sz w:val="22"/>
          <w:szCs w:val="22"/>
        </w:rPr>
      </w:pPr>
      <w:r>
        <w:rPr>
          <w:sz w:val="22"/>
          <w:szCs w:val="22"/>
          <w:shd w:val="clear" w:color="auto" w:fill="FFFFFF"/>
        </w:rPr>
        <w:t xml:space="preserve">а) путем блокирования денежных средств, внесенных участником закупки на банковский счет, открытый </w:t>
      </w:r>
      <w:r>
        <w:rPr>
          <w:sz w:val="22"/>
          <w:szCs w:val="22"/>
          <w:shd w:val="clear" w:color="auto" w:fill="FFFFFF"/>
        </w:rPr>
        <w:t>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w:t>
      </w:r>
      <w:r>
        <w:rPr>
          <w:sz w:val="22"/>
          <w:szCs w:val="22"/>
          <w:shd w:val="clear" w:color="auto" w:fill="FFFFFF"/>
        </w:rPr>
        <w:t>нтрактной системы в сфере закупок в информационно-телекоммуникационной сети "Интернет".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w:t>
      </w:r>
      <w:r>
        <w:rPr>
          <w:sz w:val="22"/>
          <w:szCs w:val="22"/>
          <w:shd w:val="clear" w:color="auto" w:fill="FFFFFF"/>
        </w:rPr>
        <w:t xml:space="preserve">ливаются </w:t>
      </w:r>
      <w:r>
        <w:rPr>
          <w:color w:val="0000FF"/>
          <w:sz w:val="22"/>
          <w:szCs w:val="22"/>
          <w:shd w:val="clear" w:color="auto" w:fill="FFFFFF"/>
        </w:rPr>
        <w:t>постановлением Правительства РФ от 20.12.2021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w:t>
      </w:r>
      <w:r>
        <w:rPr>
          <w:color w:val="0000FF"/>
          <w:sz w:val="22"/>
          <w:szCs w:val="22"/>
          <w:shd w:val="clear" w:color="auto" w:fill="FFFFFF"/>
        </w:rPr>
        <w:t>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Pr="003D786F">
        <w:rPr>
          <w:rFonts w:ascii="Times New Roman" w:hAnsi="Times New Roman"/>
          <w:color w:val="0000FF"/>
          <w:sz w:val="22"/>
          <w:szCs w:val="22"/>
        </w:rPr>
        <w:t xml:space="preserve"> </w:t>
      </w:r>
    </w:p>
    <w:p w:rsidR="00F32D17" w:rsidRPr="003D786F" w:rsidRDefault="00A5337A" w:rsidP="00F32D17">
      <w:pPr>
        <w:autoSpaceDE w:val="0"/>
        <w:autoSpaceDN w:val="0"/>
        <w:adjustRightInd w:val="0"/>
        <w:spacing w:before="260"/>
        <w:ind w:firstLine="540"/>
        <w:rPr>
          <w:rFonts w:ascii="Times New Roman" w:hAnsi="Times New Roman"/>
          <w:sz w:val="22"/>
          <w:szCs w:val="22"/>
        </w:rPr>
      </w:pPr>
      <w:r w:rsidRPr="003D786F">
        <w:rPr>
          <w:rFonts w:ascii="Times New Roman" w:hAnsi="Times New Roman"/>
          <w:sz w:val="22"/>
          <w:szCs w:val="22"/>
        </w:rPr>
        <w:lastRenderedPageBreak/>
        <w:t xml:space="preserve">б) путем предоставления независимой гарантии, соответствующей требованиям </w:t>
      </w:r>
      <w:hyperlink r:id="rId49" w:history="1">
        <w:r w:rsidRPr="003D786F">
          <w:rPr>
            <w:rFonts w:ascii="Times New Roman" w:hAnsi="Times New Roman"/>
            <w:color w:val="0000FF"/>
            <w:sz w:val="22"/>
            <w:szCs w:val="22"/>
          </w:rPr>
          <w:t>статьи 45</w:t>
        </w:r>
      </w:hyperlink>
      <w:r w:rsidRPr="003D786F">
        <w:rPr>
          <w:rFonts w:ascii="Times New Roman" w:hAnsi="Times New Roman"/>
          <w:sz w:val="22"/>
          <w:szCs w:val="22"/>
        </w:rPr>
        <w:t xml:space="preserve"> </w:t>
      </w:r>
      <w:r w:rsidRPr="003D786F">
        <w:rPr>
          <w:rFonts w:ascii="Times New Roman" w:hAnsi="Times New Roman"/>
          <w:color w:val="0000FF"/>
          <w:sz w:val="22"/>
          <w:szCs w:val="22"/>
        </w:rPr>
        <w:t>Федерального закона №44-ФЗ</w:t>
      </w:r>
      <w:r w:rsidRPr="003D786F">
        <w:rPr>
          <w:rFonts w:ascii="Times New Roman" w:hAnsi="Times New Roman"/>
          <w:sz w:val="22"/>
          <w:szCs w:val="22"/>
        </w:rPr>
        <w:t>;</w:t>
      </w:r>
    </w:p>
    <w:p w:rsidR="00F32D17" w:rsidRPr="003D786F" w:rsidRDefault="00A5337A" w:rsidP="00F32D17">
      <w:pPr>
        <w:autoSpaceDE w:val="0"/>
        <w:autoSpaceDN w:val="0"/>
        <w:adjustRightInd w:val="0"/>
        <w:ind w:firstLine="540"/>
        <w:rPr>
          <w:rFonts w:ascii="Times New Roman" w:hAnsi="Times New Roman"/>
          <w:sz w:val="22"/>
          <w:szCs w:val="22"/>
        </w:rPr>
      </w:pPr>
      <w:r w:rsidRPr="003D786F">
        <w:rPr>
          <w:rFonts w:ascii="Times New Roman" w:hAnsi="Times New Roman"/>
          <w:sz w:val="22"/>
          <w:szCs w:val="22"/>
        </w:rPr>
        <w:t xml:space="preserve">2) участник закупки для подачи заявки на участие в закупке </w:t>
      </w:r>
      <w:r w:rsidRPr="003D786F">
        <w:rPr>
          <w:rFonts w:ascii="Times New Roman" w:hAnsi="Times New Roman"/>
          <w:sz w:val="22"/>
          <w:szCs w:val="22"/>
        </w:rPr>
        <w:t>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F32D17" w:rsidRPr="003D786F" w:rsidRDefault="00A5337A" w:rsidP="00F32D17">
      <w:pPr>
        <w:autoSpaceDE w:val="0"/>
        <w:autoSpaceDN w:val="0"/>
        <w:adjustRightInd w:val="0"/>
        <w:spacing w:before="240"/>
        <w:ind w:firstLine="540"/>
        <w:rPr>
          <w:rFonts w:ascii="Times New Roman" w:hAnsi="Times New Roman"/>
          <w:sz w:val="22"/>
          <w:szCs w:val="22"/>
        </w:rPr>
      </w:pPr>
      <w:r w:rsidRPr="003D786F">
        <w:rPr>
          <w:rFonts w:ascii="Times New Roman" w:hAnsi="Times New Roman"/>
          <w:sz w:val="22"/>
          <w:szCs w:val="22"/>
        </w:rPr>
        <w:t>3) в случае пре</w:t>
      </w:r>
      <w:r w:rsidRPr="003D786F">
        <w:rPr>
          <w:rFonts w:ascii="Times New Roman" w:hAnsi="Times New Roman"/>
          <w:sz w:val="22"/>
          <w:szCs w:val="22"/>
        </w:rPr>
        <w:t>доставления обеспечения заявки на участие в закупке в виде денежных средств:</w:t>
      </w:r>
    </w:p>
    <w:p w:rsidR="00F32D17" w:rsidRDefault="00A5337A" w:rsidP="00F32D17">
      <w:pPr>
        <w:autoSpaceDE w:val="0"/>
        <w:autoSpaceDN w:val="0"/>
        <w:adjustRightInd w:val="0"/>
        <w:spacing w:before="240"/>
        <w:ind w:firstLine="540"/>
        <w:rPr>
          <w:rFonts w:ascii="Times New Roman" w:hAnsi="Times New Roman"/>
          <w:sz w:val="22"/>
          <w:szCs w:val="22"/>
        </w:rPr>
      </w:pPr>
      <w:r w:rsidRPr="003D786F">
        <w:rPr>
          <w:rFonts w:ascii="Times New Roman" w:hAnsi="Times New Roman"/>
          <w:sz w:val="22"/>
          <w:szCs w:val="22"/>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w:t>
      </w:r>
      <w:r w:rsidRPr="003D786F">
        <w:rPr>
          <w:rFonts w:ascii="Times New Roman" w:hAnsi="Times New Roman"/>
          <w:sz w:val="22"/>
          <w:szCs w:val="22"/>
        </w:rPr>
        <w:t>частие в закупке;</w:t>
      </w:r>
    </w:p>
    <w:p w:rsidR="00F32D17" w:rsidRPr="003D786F" w:rsidRDefault="00A5337A" w:rsidP="00F32D17">
      <w:pPr>
        <w:autoSpaceDE w:val="0"/>
        <w:autoSpaceDN w:val="0"/>
        <w:adjustRightInd w:val="0"/>
        <w:spacing w:before="240"/>
        <w:ind w:firstLine="540"/>
        <w:rPr>
          <w:rFonts w:ascii="Times New Roman" w:hAnsi="Times New Roman"/>
          <w:sz w:val="22"/>
          <w:szCs w:val="22"/>
        </w:rPr>
      </w:pPr>
      <w:r w:rsidRPr="003D786F">
        <w:rPr>
          <w:rFonts w:ascii="Times New Roman" w:hAnsi="Times New Roman"/>
          <w:sz w:val="22"/>
          <w:szCs w:val="22"/>
        </w:rPr>
        <w:t xml:space="preserve">Возврат независимой гарантии, предоставленной для обеспечения заявки на участие в закупке, в случаях, предусмотренных </w:t>
      </w:r>
      <w:hyperlink r:id="rId50" w:history="1">
        <w:r w:rsidRPr="003D786F">
          <w:rPr>
            <w:rFonts w:ascii="Times New Roman" w:hAnsi="Times New Roman"/>
            <w:color w:val="0000FF"/>
            <w:sz w:val="22"/>
            <w:szCs w:val="22"/>
          </w:rPr>
          <w:t>пунктами 1</w:t>
        </w:r>
      </w:hyperlink>
      <w:r w:rsidRPr="003D786F">
        <w:rPr>
          <w:rFonts w:ascii="Times New Roman" w:hAnsi="Times New Roman"/>
          <w:sz w:val="22"/>
          <w:szCs w:val="22"/>
        </w:rPr>
        <w:t xml:space="preserve"> - </w:t>
      </w:r>
      <w:hyperlink r:id="rId51" w:history="1">
        <w:r w:rsidRPr="003D786F">
          <w:rPr>
            <w:rFonts w:ascii="Times New Roman" w:hAnsi="Times New Roman"/>
            <w:color w:val="0000FF"/>
            <w:sz w:val="22"/>
            <w:szCs w:val="22"/>
          </w:rPr>
          <w:t>6 части 10</w:t>
        </w:r>
      </w:hyperlink>
      <w:r w:rsidRPr="003D786F">
        <w:rPr>
          <w:rFonts w:ascii="Times New Roman" w:hAnsi="Times New Roman"/>
          <w:sz w:val="22"/>
          <w:szCs w:val="22"/>
        </w:rPr>
        <w:t xml:space="preserve"> </w:t>
      </w:r>
      <w:r w:rsidRPr="003D786F">
        <w:rPr>
          <w:rFonts w:ascii="Times New Roman" w:hAnsi="Times New Roman"/>
          <w:color w:val="0000FF"/>
          <w:sz w:val="22"/>
          <w:szCs w:val="22"/>
        </w:rPr>
        <w:t>статьи 44 Федерального закона N 44</w:t>
      </w:r>
      <w:r w:rsidRPr="003D786F">
        <w:rPr>
          <w:rFonts w:ascii="Times New Roman" w:hAnsi="Times New Roman"/>
          <w:color w:val="0000FF"/>
          <w:sz w:val="22"/>
          <w:szCs w:val="22"/>
        </w:rPr>
        <w:t>-ФЗ</w:t>
      </w:r>
      <w:r w:rsidRPr="003D786F">
        <w:rPr>
          <w:rFonts w:ascii="Times New Roman" w:hAnsi="Times New Roman"/>
          <w:sz w:val="22"/>
          <w:szCs w:val="22"/>
        </w:rPr>
        <w:t xml:space="preserve">,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r:id="rId52" w:history="1">
        <w:r w:rsidRPr="003D786F">
          <w:rPr>
            <w:rFonts w:ascii="Times New Roman" w:hAnsi="Times New Roman"/>
            <w:color w:val="0000FF"/>
            <w:sz w:val="22"/>
            <w:szCs w:val="22"/>
          </w:rPr>
          <w:t>пунктом 7 части 10</w:t>
        </w:r>
      </w:hyperlink>
      <w:r w:rsidRPr="003D786F">
        <w:rPr>
          <w:rFonts w:ascii="Times New Roman" w:hAnsi="Times New Roman"/>
          <w:sz w:val="22"/>
          <w:szCs w:val="22"/>
        </w:rPr>
        <w:t xml:space="preserve"> статьи </w:t>
      </w:r>
      <w:r w:rsidRPr="003D786F">
        <w:rPr>
          <w:rFonts w:ascii="Times New Roman" w:hAnsi="Times New Roman"/>
          <w:color w:val="0000FF"/>
          <w:sz w:val="22"/>
          <w:szCs w:val="22"/>
        </w:rPr>
        <w:t>44 Федерального закона N 44-ФЗ</w:t>
      </w:r>
      <w:r w:rsidRPr="003D786F">
        <w:rPr>
          <w:rFonts w:ascii="Times New Roman" w:hAnsi="Times New Roman"/>
          <w:sz w:val="22"/>
          <w:szCs w:val="22"/>
        </w:rPr>
        <w:t>, заказчик предъявляет требование об уплате денежной суммы по независимой гарантии, предоставленной для обеспечения заявки на участие в закупке уча</w:t>
      </w:r>
      <w:r w:rsidRPr="003D786F">
        <w:rPr>
          <w:rFonts w:ascii="Times New Roman" w:hAnsi="Times New Roman"/>
          <w:sz w:val="22"/>
          <w:szCs w:val="22"/>
        </w:rPr>
        <w:t>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F32D17" w:rsidRPr="003D786F" w:rsidRDefault="00A5337A" w:rsidP="00F32D17">
      <w:pPr>
        <w:autoSpaceDE w:val="0"/>
        <w:autoSpaceDN w:val="0"/>
        <w:adjustRightInd w:val="0"/>
        <w:ind w:firstLine="0"/>
        <w:rPr>
          <w:rFonts w:ascii="Times New Roman" w:hAnsi="Times New Roman"/>
          <w:bCs/>
          <w:sz w:val="22"/>
          <w:szCs w:val="22"/>
        </w:rPr>
      </w:pPr>
      <w:r w:rsidRPr="003D786F">
        <w:rPr>
          <w:rFonts w:ascii="Times New Roman" w:hAnsi="Times New Roman"/>
          <w:sz w:val="22"/>
          <w:szCs w:val="22"/>
        </w:rPr>
        <w:t xml:space="preserve">       </w:t>
      </w:r>
      <w:r>
        <w:rPr>
          <w:rFonts w:ascii="Times New Roman" w:hAnsi="Times New Roman"/>
          <w:b/>
          <w:bCs/>
          <w:sz w:val="22"/>
          <w:szCs w:val="22"/>
        </w:rPr>
        <w:t xml:space="preserve">     </w:t>
      </w:r>
      <w:r w:rsidRPr="003D786F">
        <w:rPr>
          <w:rFonts w:ascii="Times New Roman" w:hAnsi="Times New Roman"/>
          <w:bCs/>
          <w:sz w:val="22"/>
          <w:szCs w:val="22"/>
        </w:rPr>
        <w:t>Возврат независимой гарантии, предоставленной для обеспечения заявки</w:t>
      </w:r>
      <w:r w:rsidRPr="003D786F">
        <w:rPr>
          <w:rFonts w:ascii="Times New Roman" w:hAnsi="Times New Roman"/>
          <w:bCs/>
          <w:sz w:val="22"/>
          <w:szCs w:val="22"/>
        </w:rPr>
        <w:t xml:space="preserve"> на участие в закупке, в случаях, предусмотренных </w:t>
      </w:r>
      <w:hyperlink r:id="rId53" w:history="1">
        <w:r w:rsidRPr="003D786F">
          <w:rPr>
            <w:rFonts w:ascii="Times New Roman" w:hAnsi="Times New Roman"/>
            <w:bCs/>
            <w:color w:val="0000FF"/>
            <w:sz w:val="22"/>
            <w:szCs w:val="22"/>
          </w:rPr>
          <w:t>пунктами 1</w:t>
        </w:r>
      </w:hyperlink>
      <w:r w:rsidRPr="003D786F">
        <w:rPr>
          <w:rFonts w:ascii="Times New Roman" w:hAnsi="Times New Roman"/>
          <w:bCs/>
          <w:sz w:val="22"/>
          <w:szCs w:val="22"/>
        </w:rPr>
        <w:t xml:space="preserve"> - </w:t>
      </w:r>
      <w:hyperlink r:id="rId54" w:history="1">
        <w:r w:rsidRPr="003D786F">
          <w:rPr>
            <w:rFonts w:ascii="Times New Roman" w:hAnsi="Times New Roman"/>
            <w:bCs/>
            <w:color w:val="0000FF"/>
            <w:sz w:val="22"/>
            <w:szCs w:val="22"/>
          </w:rPr>
          <w:t>6 части 10</w:t>
        </w:r>
      </w:hyperlink>
      <w:r w:rsidRPr="003D786F">
        <w:rPr>
          <w:rFonts w:ascii="Times New Roman" w:hAnsi="Times New Roman"/>
          <w:bCs/>
          <w:sz w:val="22"/>
          <w:szCs w:val="22"/>
        </w:rPr>
        <w:t xml:space="preserve"> </w:t>
      </w:r>
      <w:r w:rsidRPr="003D786F">
        <w:rPr>
          <w:rFonts w:ascii="Times New Roman" w:hAnsi="Times New Roman"/>
          <w:color w:val="0000FF"/>
          <w:szCs w:val="24"/>
        </w:rPr>
        <w:t>статьи 44 Федерального закона N 44-ФЗ</w:t>
      </w:r>
      <w:r w:rsidRPr="003D786F">
        <w:rPr>
          <w:rFonts w:ascii="Times New Roman" w:hAnsi="Times New Roman"/>
          <w:bCs/>
          <w:sz w:val="22"/>
          <w:szCs w:val="22"/>
        </w:rPr>
        <w:t>, заказчиком лицу или гаранту, предоставившим независимую гарантию, не осуществляет</w:t>
      </w:r>
      <w:r w:rsidRPr="003D786F">
        <w:rPr>
          <w:rFonts w:ascii="Times New Roman" w:hAnsi="Times New Roman"/>
          <w:bCs/>
          <w:sz w:val="22"/>
          <w:szCs w:val="22"/>
        </w:rPr>
        <w:t xml:space="preserve">ся, взыскание по ней не производится. </w:t>
      </w:r>
    </w:p>
    <w:p w:rsidR="00F32D17" w:rsidRPr="003D786F" w:rsidRDefault="00A5337A" w:rsidP="00F32D17">
      <w:pPr>
        <w:autoSpaceDE w:val="0"/>
        <w:autoSpaceDN w:val="0"/>
        <w:adjustRightInd w:val="0"/>
        <w:ind w:firstLine="0"/>
        <w:rPr>
          <w:rFonts w:ascii="Times New Roman" w:hAnsi="Times New Roman"/>
          <w:bCs/>
          <w:sz w:val="22"/>
          <w:szCs w:val="22"/>
        </w:rPr>
      </w:pPr>
      <w:r w:rsidRPr="003D786F">
        <w:rPr>
          <w:rFonts w:ascii="Times New Roman" w:hAnsi="Times New Roman"/>
          <w:bCs/>
          <w:sz w:val="22"/>
          <w:szCs w:val="22"/>
        </w:rPr>
        <w:t xml:space="preserve">    В случае, предусмотренном </w:t>
      </w:r>
      <w:hyperlink r:id="rId55" w:history="1">
        <w:r w:rsidRPr="003D786F">
          <w:rPr>
            <w:rFonts w:ascii="Times New Roman" w:hAnsi="Times New Roman"/>
            <w:bCs/>
            <w:color w:val="0000FF"/>
            <w:sz w:val="22"/>
            <w:szCs w:val="22"/>
          </w:rPr>
          <w:t>пунктом 7 части 10</w:t>
        </w:r>
      </w:hyperlink>
      <w:r w:rsidRPr="003D786F">
        <w:rPr>
          <w:rFonts w:ascii="Times New Roman" w:hAnsi="Times New Roman"/>
          <w:bCs/>
          <w:sz w:val="22"/>
          <w:szCs w:val="22"/>
        </w:rPr>
        <w:t xml:space="preserve"> </w:t>
      </w:r>
      <w:r w:rsidRPr="003D786F">
        <w:rPr>
          <w:rFonts w:ascii="Times New Roman" w:hAnsi="Times New Roman"/>
          <w:color w:val="0000FF"/>
          <w:szCs w:val="24"/>
        </w:rPr>
        <w:t>статьи 44</w:t>
      </w:r>
      <w:r w:rsidRPr="003D786F">
        <w:rPr>
          <w:rFonts w:ascii="Times New Roman" w:hAnsi="Times New Roman"/>
          <w:color w:val="0000FF"/>
          <w:szCs w:val="24"/>
        </w:rPr>
        <w:t xml:space="preserve"> Федерального закона N 44-ФЗ</w:t>
      </w:r>
      <w:r w:rsidRPr="003D786F">
        <w:rPr>
          <w:rFonts w:ascii="Times New Roman" w:hAnsi="Times New Roman"/>
          <w:bCs/>
          <w:sz w:val="22"/>
          <w:szCs w:val="22"/>
        </w:rPr>
        <w:t>,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w:t>
      </w:r>
      <w:r w:rsidRPr="003D786F">
        <w:rPr>
          <w:rFonts w:ascii="Times New Roman" w:hAnsi="Times New Roman"/>
          <w:bCs/>
          <w:sz w:val="22"/>
          <w:szCs w:val="22"/>
        </w:rPr>
        <w:t>ков (подрядчиков, исполнителей) в связи с уклонением такого участника от заключения контракта.</w:t>
      </w:r>
    </w:p>
    <w:p w:rsidR="00F32D17" w:rsidRPr="00CC100B" w:rsidRDefault="00A5337A" w:rsidP="00F32D17">
      <w:pPr>
        <w:autoSpaceDE w:val="0"/>
        <w:autoSpaceDN w:val="0"/>
        <w:adjustRightInd w:val="0"/>
        <w:ind w:firstLine="0"/>
        <w:rPr>
          <w:rFonts w:ascii="Times New Roman" w:hAnsi="Times New Roman"/>
          <w:bCs/>
          <w:sz w:val="22"/>
          <w:szCs w:val="22"/>
        </w:rPr>
      </w:pPr>
      <w:r w:rsidRPr="003D786F">
        <w:rPr>
          <w:rFonts w:ascii="Times New Roman" w:hAnsi="Times New Roman"/>
          <w:bCs/>
          <w:sz w:val="22"/>
          <w:szCs w:val="22"/>
        </w:rPr>
        <w:t xml:space="preserve">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w:t>
      </w:r>
      <w:r w:rsidRPr="003D786F">
        <w:rPr>
          <w:rFonts w:ascii="Times New Roman" w:hAnsi="Times New Roman"/>
          <w:bCs/>
          <w:sz w:val="22"/>
          <w:szCs w:val="22"/>
        </w:rPr>
        <w:t xml:space="preserve">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r:id="rId56" w:history="1">
        <w:r w:rsidRPr="003D786F">
          <w:rPr>
            <w:rFonts w:ascii="Times New Roman" w:hAnsi="Times New Roman"/>
            <w:bCs/>
            <w:color w:val="0000FF"/>
            <w:sz w:val="22"/>
            <w:szCs w:val="22"/>
          </w:rPr>
          <w:t>пунктами 1</w:t>
        </w:r>
      </w:hyperlink>
      <w:r w:rsidRPr="003D786F">
        <w:rPr>
          <w:rFonts w:ascii="Times New Roman" w:hAnsi="Times New Roman"/>
          <w:bCs/>
          <w:sz w:val="22"/>
          <w:szCs w:val="22"/>
        </w:rPr>
        <w:t xml:space="preserve"> - </w:t>
      </w:r>
      <w:hyperlink r:id="rId57" w:history="1">
        <w:r w:rsidRPr="003D786F">
          <w:rPr>
            <w:rFonts w:ascii="Times New Roman" w:hAnsi="Times New Roman"/>
            <w:bCs/>
            <w:color w:val="0000FF"/>
            <w:sz w:val="22"/>
            <w:szCs w:val="22"/>
          </w:rPr>
          <w:t>3</w:t>
        </w:r>
      </w:hyperlink>
      <w:r w:rsidRPr="003D786F">
        <w:rPr>
          <w:rFonts w:ascii="Times New Roman" w:hAnsi="Times New Roman"/>
          <w:bCs/>
          <w:sz w:val="22"/>
          <w:szCs w:val="22"/>
        </w:rPr>
        <w:t xml:space="preserve">, </w:t>
      </w:r>
      <w:hyperlink r:id="rId58" w:history="1">
        <w:r w:rsidRPr="003D786F">
          <w:rPr>
            <w:rFonts w:ascii="Times New Roman" w:hAnsi="Times New Roman"/>
            <w:bCs/>
            <w:color w:val="0000FF"/>
            <w:sz w:val="22"/>
            <w:szCs w:val="22"/>
          </w:rPr>
          <w:t>5</w:t>
        </w:r>
      </w:hyperlink>
      <w:r w:rsidRPr="003D786F">
        <w:rPr>
          <w:rFonts w:ascii="Times New Roman" w:hAnsi="Times New Roman"/>
          <w:bCs/>
          <w:sz w:val="22"/>
          <w:szCs w:val="22"/>
        </w:rPr>
        <w:t xml:space="preserve"> - </w:t>
      </w:r>
      <w:hyperlink r:id="rId59" w:history="1">
        <w:r w:rsidRPr="003D786F">
          <w:rPr>
            <w:rFonts w:ascii="Times New Roman" w:hAnsi="Times New Roman"/>
            <w:bCs/>
            <w:color w:val="0000FF"/>
            <w:sz w:val="22"/>
            <w:szCs w:val="22"/>
          </w:rPr>
          <w:t>9 части 12 статьи 48</w:t>
        </w:r>
      </w:hyperlink>
      <w:r w:rsidRPr="003D786F">
        <w:rPr>
          <w:rFonts w:ascii="Times New Roman" w:hAnsi="Times New Roman"/>
          <w:bCs/>
          <w:sz w:val="22"/>
          <w:szCs w:val="22"/>
        </w:rPr>
        <w:t xml:space="preserve"> </w:t>
      </w:r>
      <w:r w:rsidRPr="003D786F">
        <w:rPr>
          <w:rFonts w:ascii="Times New Roman" w:hAnsi="Times New Roman"/>
          <w:color w:val="0000FF"/>
          <w:szCs w:val="24"/>
        </w:rPr>
        <w:t>Федерального закона N 44-ФЗ</w:t>
      </w:r>
      <w:r w:rsidRPr="003D786F">
        <w:rPr>
          <w:rFonts w:ascii="Times New Roman" w:hAnsi="Times New Roman"/>
          <w:bCs/>
          <w:sz w:val="22"/>
          <w:szCs w:val="22"/>
        </w:rPr>
        <w:t xml:space="preserve">, в порядке, предусмотренном </w:t>
      </w:r>
      <w:hyperlink r:id="rId60" w:history="1">
        <w:r w:rsidRPr="003D786F">
          <w:rPr>
            <w:rFonts w:ascii="Times New Roman" w:hAnsi="Times New Roman"/>
            <w:bCs/>
            <w:color w:val="0000FF"/>
            <w:sz w:val="22"/>
            <w:szCs w:val="22"/>
          </w:rPr>
          <w:t>частью 14</w:t>
        </w:r>
      </w:hyperlink>
      <w:r w:rsidRPr="003D786F">
        <w:rPr>
          <w:rFonts w:ascii="Times New Roman" w:hAnsi="Times New Roman"/>
          <w:bCs/>
          <w:sz w:val="22"/>
          <w:szCs w:val="22"/>
        </w:rPr>
        <w:t xml:space="preserve"> </w:t>
      </w:r>
      <w:r w:rsidRPr="003D786F">
        <w:rPr>
          <w:rFonts w:ascii="Times New Roman" w:hAnsi="Times New Roman"/>
          <w:color w:val="0000FF"/>
          <w:szCs w:val="24"/>
        </w:rPr>
        <w:t>статьи 44 Федерального закона N 44-ФЗ</w:t>
      </w:r>
      <w:r w:rsidRPr="003D786F">
        <w:rPr>
          <w:rFonts w:ascii="Times New Roman" w:hAnsi="Times New Roman"/>
          <w:bCs/>
          <w:sz w:val="22"/>
          <w:szCs w:val="22"/>
        </w:rPr>
        <w:t>, осуществляется перечисление в соответствующий бюджет бюджетной системы Российской Федерации заблокированных на специальном счете уча</w:t>
      </w:r>
      <w:r w:rsidRPr="003D786F">
        <w:rPr>
          <w:rFonts w:ascii="Times New Roman" w:hAnsi="Times New Roman"/>
          <w:bCs/>
          <w:sz w:val="22"/>
          <w:szCs w:val="22"/>
        </w:rPr>
        <w:t xml:space="preserve">стника закупки денежных средств в размере обеспечения каждой третьей такой заявки или в порядке, предусмотренном </w:t>
      </w:r>
      <w:hyperlink r:id="rId61" w:history="1">
        <w:r w:rsidRPr="003D786F">
          <w:rPr>
            <w:rFonts w:ascii="Times New Roman" w:hAnsi="Times New Roman"/>
            <w:bCs/>
            <w:color w:val="0000FF"/>
            <w:sz w:val="22"/>
            <w:szCs w:val="22"/>
          </w:rPr>
          <w:t>частью 15</w:t>
        </w:r>
      </w:hyperlink>
      <w:r w:rsidRPr="003D786F">
        <w:rPr>
          <w:rFonts w:ascii="Times New Roman" w:hAnsi="Times New Roman"/>
          <w:bCs/>
          <w:sz w:val="22"/>
          <w:szCs w:val="22"/>
        </w:rPr>
        <w:t xml:space="preserve"> </w:t>
      </w:r>
      <w:r w:rsidRPr="003D786F">
        <w:rPr>
          <w:rFonts w:ascii="Times New Roman" w:hAnsi="Times New Roman"/>
          <w:color w:val="0000FF"/>
          <w:szCs w:val="24"/>
        </w:rPr>
        <w:t>статьи 44 Федерального закона N 44-ФЗ</w:t>
      </w:r>
      <w:r w:rsidRPr="003D786F">
        <w:rPr>
          <w:rFonts w:ascii="Times New Roman" w:hAnsi="Times New Roman"/>
          <w:bCs/>
          <w:sz w:val="22"/>
          <w:szCs w:val="22"/>
        </w:rPr>
        <w:t>, предъявляется требование об уплате денежной суммы по независимой гарантии, предоставленной для обеспечения каждой третьей такой заявки.</w:t>
      </w:r>
    </w:p>
    <w:p w:rsidR="00F32D17" w:rsidRPr="003D786F" w:rsidRDefault="00A5337A" w:rsidP="00F32D17">
      <w:pPr>
        <w:ind w:firstLine="540"/>
        <w:jc w:val="left"/>
        <w:rPr>
          <w:rFonts w:ascii="Times New Roman" w:hAnsi="Times New Roman"/>
          <w:bCs/>
          <w:sz w:val="22"/>
          <w:szCs w:val="22"/>
        </w:rPr>
      </w:pPr>
    </w:p>
    <w:p w:rsidR="00F32D17" w:rsidRPr="00AD2DA5" w:rsidRDefault="00A5337A" w:rsidP="00F32D17">
      <w:pPr>
        <w:widowControl w:val="0"/>
        <w:autoSpaceDE w:val="0"/>
        <w:autoSpaceDN w:val="0"/>
        <w:spacing w:before="220"/>
        <w:ind w:firstLine="540"/>
        <w:rPr>
          <w:rFonts w:ascii="Times New Roman" w:hAnsi="Times New Roman"/>
          <w:b/>
          <w:color w:val="000000"/>
          <w:szCs w:val="24"/>
        </w:rPr>
      </w:pPr>
      <w:r w:rsidRPr="00AD2DA5">
        <w:rPr>
          <w:rFonts w:ascii="Times New Roman" w:hAnsi="Times New Roman"/>
          <w:b/>
          <w:color w:val="000000"/>
          <w:szCs w:val="24"/>
        </w:rPr>
        <w:t xml:space="preserve">Особенности обеспечение заявок в виде денежных </w:t>
      </w:r>
      <w:r w:rsidRPr="00AD2DA5">
        <w:rPr>
          <w:rFonts w:ascii="Times New Roman" w:hAnsi="Times New Roman"/>
          <w:b/>
          <w:color w:val="000000"/>
          <w:szCs w:val="24"/>
        </w:rPr>
        <w:t>средств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w:t>
      </w:r>
      <w:r w:rsidRPr="00AD2DA5">
        <w:rPr>
          <w:rFonts w:ascii="Times New Roman" w:hAnsi="Times New Roman"/>
          <w:b/>
          <w:color w:val="000000"/>
          <w:szCs w:val="24"/>
        </w:rPr>
        <w:t xml:space="preserve"> Евразийского экономического союза, за исключением Российской Федерации</w:t>
      </w:r>
    </w:p>
    <w:p w:rsidR="00F32D17" w:rsidRPr="00AD2DA5" w:rsidRDefault="00A5337A" w:rsidP="00F32D17">
      <w:pPr>
        <w:widowControl w:val="0"/>
        <w:autoSpaceDE w:val="0"/>
        <w:autoSpaceDN w:val="0"/>
        <w:spacing w:before="220"/>
        <w:ind w:firstLine="540"/>
        <w:rPr>
          <w:rFonts w:ascii="Times New Roman" w:hAnsi="Times New Roman"/>
          <w:b/>
          <w:color w:val="000000"/>
          <w:szCs w:val="24"/>
        </w:rPr>
      </w:pPr>
    </w:p>
    <w:p w:rsidR="00F32D17" w:rsidRPr="00AD2DA5" w:rsidRDefault="00A5337A" w:rsidP="00F32D17">
      <w:pPr>
        <w:autoSpaceDE w:val="0"/>
        <w:autoSpaceDN w:val="0"/>
        <w:adjustRightInd w:val="0"/>
        <w:ind w:firstLine="0"/>
        <w:rPr>
          <w:rFonts w:ascii="Times New Roman" w:eastAsia="Calibri" w:hAnsi="Times New Roman"/>
          <w:color w:val="000000"/>
          <w:szCs w:val="24"/>
          <w:lang w:eastAsia="en-US"/>
        </w:rPr>
      </w:pPr>
      <w:r w:rsidRPr="00AD2DA5">
        <w:rPr>
          <w:rFonts w:ascii="Times New Roman" w:eastAsia="Calibri" w:hAnsi="Times New Roman"/>
          <w:color w:val="000000"/>
          <w:szCs w:val="24"/>
          <w:lang w:eastAsia="en-US"/>
        </w:rPr>
        <w:t xml:space="preserve">В соответствии с Постановление Правительства РФ от 10.04.2023 № 579 "Об особенностях порядка предоставления обеспечения заявок на участие в закупках товаров, работ, услуг для </w:t>
      </w:r>
      <w:r w:rsidRPr="00AD2DA5">
        <w:rPr>
          <w:rFonts w:ascii="Times New Roman" w:eastAsia="Calibri" w:hAnsi="Times New Roman"/>
          <w:color w:val="000000"/>
          <w:szCs w:val="24"/>
          <w:lang w:eastAsia="en-US"/>
        </w:rPr>
        <w:t>обеспечения государственных или муниципальных нужд участниками таких закупок, являющимися иностранными лицами" установить:</w:t>
      </w:r>
    </w:p>
    <w:p w:rsidR="00F32D17" w:rsidRPr="00AD2DA5" w:rsidRDefault="00A5337A" w:rsidP="00F32D17">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t xml:space="preserve">Если при проведении предусмотренных Федеральным </w:t>
      </w:r>
      <w:hyperlink r:id="rId62" w:history="1">
        <w:r w:rsidRPr="00AD2DA5">
          <w:rPr>
            <w:rFonts w:ascii="Times New Roman" w:hAnsi="Times New Roman"/>
            <w:color w:val="000000"/>
            <w:szCs w:val="24"/>
          </w:rPr>
          <w:t>законом</w:t>
        </w:r>
      </w:hyperlink>
      <w:r w:rsidRPr="00AD2DA5">
        <w:rPr>
          <w:rFonts w:ascii="Times New Roman" w:hAnsi="Times New Roman"/>
          <w:color w:val="000000"/>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электронных процедур предусмотрено предоставление</w:t>
      </w:r>
      <w:r w:rsidRPr="00AD2DA5">
        <w:rPr>
          <w:rFonts w:ascii="Times New Roman" w:hAnsi="Times New Roman"/>
          <w:color w:val="000000"/>
          <w:szCs w:val="24"/>
        </w:rPr>
        <w:t xml:space="preserve"> обеспечения заявки на участие в закупке товаров, работ, услуг для обеспечения государственных или муниципальных нужд (далее - закупка), участники закупки, являющиеся юридическими лицами, зарегистрированными на территории государства - члена Евразийского э</w:t>
      </w:r>
      <w:r w:rsidRPr="00AD2DA5">
        <w:rPr>
          <w:rFonts w:ascii="Times New Roman" w:hAnsi="Times New Roman"/>
          <w:color w:val="000000"/>
          <w:szCs w:val="24"/>
        </w:rPr>
        <w:t>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w:t>
      </w:r>
      <w:r w:rsidRPr="00AD2DA5">
        <w:rPr>
          <w:rFonts w:ascii="Times New Roman" w:hAnsi="Times New Roman"/>
          <w:color w:val="000000"/>
          <w:szCs w:val="24"/>
        </w:rPr>
        <w:t xml:space="preserve"> заявок в виде денежных средств с учетом следующих особенностей:</w:t>
      </w:r>
    </w:p>
    <w:p w:rsidR="00F32D17" w:rsidRPr="00AD2DA5" w:rsidRDefault="00A5337A" w:rsidP="00F32D17">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lastRenderedPageBreak/>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w:t>
      </w:r>
      <w:r w:rsidRPr="00AD2DA5">
        <w:rPr>
          <w:rFonts w:ascii="Times New Roman" w:hAnsi="Times New Roman"/>
          <w:color w:val="000000"/>
          <w:szCs w:val="24"/>
        </w:rPr>
        <w:t>аются операции со средствами, поступающими заказчику;</w:t>
      </w:r>
    </w:p>
    <w:p w:rsidR="00F32D17" w:rsidRPr="00AD2DA5" w:rsidRDefault="00A5337A" w:rsidP="00F32D17">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w:t>
      </w:r>
      <w:r w:rsidRPr="00AD2DA5">
        <w:rPr>
          <w:rFonts w:ascii="Times New Roman" w:hAnsi="Times New Roman"/>
          <w:color w:val="000000"/>
          <w:szCs w:val="24"/>
        </w:rPr>
        <w:t>зов бумажных документов;</w:t>
      </w:r>
    </w:p>
    <w:p w:rsidR="00F32D17" w:rsidRPr="00AD2DA5" w:rsidRDefault="00A5337A" w:rsidP="00F32D17">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t>в) участник закупки признается не предоставившим обеспечение заявки на участие в закупке в случае не поступления денежных средств, информация и документы о внесении которых в качестве обеспечения заявки представлены в заявке на уча</w:t>
      </w:r>
      <w:r w:rsidRPr="00AD2DA5">
        <w:rPr>
          <w:rFonts w:ascii="Times New Roman" w:hAnsi="Times New Roman"/>
          <w:color w:val="000000"/>
          <w:szCs w:val="24"/>
        </w:rPr>
        <w:t>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w:t>
      </w:r>
      <w:r w:rsidRPr="00AD2DA5">
        <w:rPr>
          <w:rFonts w:ascii="Times New Roman" w:hAnsi="Times New Roman"/>
          <w:color w:val="000000"/>
          <w:szCs w:val="24"/>
        </w:rPr>
        <w:t xml:space="preserve">ия открытого аукциона в электронной форме или запроса котировок в электронной форме) на счет, предусмотренный </w:t>
      </w:r>
      <w:hyperlink w:anchor="P14" w:history="1">
        <w:r w:rsidRPr="00AD2DA5">
          <w:rPr>
            <w:rFonts w:ascii="Times New Roman" w:hAnsi="Times New Roman"/>
            <w:color w:val="000000"/>
            <w:szCs w:val="24"/>
          </w:rPr>
          <w:t>подпунктом "а"</w:t>
        </w:r>
      </w:hyperlink>
      <w:r w:rsidRPr="00AD2DA5">
        <w:rPr>
          <w:rFonts w:ascii="Times New Roman" w:hAnsi="Times New Roman"/>
          <w:color w:val="000000"/>
          <w:szCs w:val="24"/>
        </w:rPr>
        <w:t>. При этом заявка на участие в закупке, поданная таким участником закупки, отклоняется в порядке, установленн</w:t>
      </w:r>
      <w:r w:rsidRPr="00AD2DA5">
        <w:rPr>
          <w:rFonts w:ascii="Times New Roman" w:hAnsi="Times New Roman"/>
          <w:color w:val="000000"/>
          <w:szCs w:val="24"/>
        </w:rPr>
        <w:t xml:space="preserve">ом для случая, предусмотренного </w:t>
      </w:r>
      <w:hyperlink r:id="rId63" w:history="1">
        <w:r w:rsidRPr="00AD2DA5">
          <w:rPr>
            <w:rFonts w:ascii="Times New Roman" w:hAnsi="Times New Roman"/>
            <w:color w:val="000000"/>
            <w:szCs w:val="24"/>
          </w:rPr>
          <w:t>пунктом 7 части 12 статьи 48</w:t>
        </w:r>
      </w:hyperlink>
      <w:r w:rsidRPr="00AD2DA5">
        <w:rPr>
          <w:rFonts w:ascii="Times New Roman" w:hAnsi="Times New Roman"/>
          <w:color w:val="000000"/>
          <w:szCs w:val="24"/>
        </w:rPr>
        <w:t xml:space="preserve"> Федерального закона;</w:t>
      </w:r>
    </w:p>
    <w:p w:rsidR="00F32D17" w:rsidRPr="00AD2DA5" w:rsidRDefault="00A5337A" w:rsidP="00F32D17">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t>г) заказчик воз</w:t>
      </w:r>
      <w:r w:rsidRPr="00AD2DA5">
        <w:rPr>
          <w:rFonts w:ascii="Times New Roman" w:hAnsi="Times New Roman"/>
          <w:color w:val="000000"/>
          <w:szCs w:val="24"/>
        </w:rPr>
        <w:t xml:space="preserve">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hyperlink r:id="rId64" w:history="1">
        <w:r w:rsidRPr="00AD2DA5">
          <w:rPr>
            <w:rFonts w:ascii="Times New Roman" w:hAnsi="Times New Roman"/>
            <w:color w:val="000000"/>
            <w:szCs w:val="24"/>
          </w:rPr>
          <w:t>пунктами 1</w:t>
        </w:r>
      </w:hyperlink>
      <w:r w:rsidRPr="00AD2DA5">
        <w:rPr>
          <w:rFonts w:ascii="Times New Roman" w:hAnsi="Times New Roman"/>
          <w:color w:val="000000"/>
          <w:szCs w:val="24"/>
        </w:rPr>
        <w:t xml:space="preserve"> - </w:t>
      </w:r>
      <w:hyperlink r:id="rId65" w:history="1">
        <w:r w:rsidRPr="00AD2DA5">
          <w:rPr>
            <w:rFonts w:ascii="Times New Roman" w:hAnsi="Times New Roman"/>
            <w:color w:val="000000"/>
            <w:szCs w:val="24"/>
          </w:rPr>
          <w:t>6 час</w:t>
        </w:r>
        <w:r w:rsidRPr="00AD2DA5">
          <w:rPr>
            <w:rFonts w:ascii="Times New Roman" w:hAnsi="Times New Roman"/>
            <w:color w:val="000000"/>
            <w:szCs w:val="24"/>
          </w:rPr>
          <w:t>ти 10 статьи 44</w:t>
        </w:r>
      </w:hyperlink>
      <w:r w:rsidRPr="00AD2DA5">
        <w:rPr>
          <w:rFonts w:ascii="Times New Roman" w:hAnsi="Times New Roman"/>
          <w:color w:val="000000"/>
          <w:szCs w:val="24"/>
        </w:rPr>
        <w:t xml:space="preserve"> Федерального закона. Возврат таких денежных средств участнику закупки не осуществляется в случае, предусмотренном </w:t>
      </w:r>
      <w:hyperlink r:id="rId66" w:history="1">
        <w:r w:rsidRPr="00AD2DA5">
          <w:rPr>
            <w:rFonts w:ascii="Times New Roman" w:hAnsi="Times New Roman"/>
            <w:color w:val="000000"/>
            <w:szCs w:val="24"/>
          </w:rPr>
          <w:t>пунктом 7 части 10 статьи 44</w:t>
        </w:r>
      </w:hyperlink>
      <w:r w:rsidRPr="00AD2DA5">
        <w:rPr>
          <w:rFonts w:ascii="Times New Roman" w:hAnsi="Times New Roman"/>
          <w:color w:val="000000"/>
          <w:szCs w:val="24"/>
        </w:rPr>
        <w:t xml:space="preserve"> Федерального закона.</w:t>
      </w:r>
    </w:p>
    <w:p w:rsidR="00F32D17" w:rsidRPr="00AD2DA5" w:rsidRDefault="00A5337A" w:rsidP="00F32D17">
      <w:pPr>
        <w:spacing w:after="160" w:line="259" w:lineRule="auto"/>
        <w:ind w:firstLine="0"/>
        <w:jc w:val="left"/>
        <w:rPr>
          <w:rFonts w:ascii="Times New Roman" w:eastAsia="Calibri" w:hAnsi="Times New Roman"/>
          <w:color w:val="000000"/>
          <w:szCs w:val="24"/>
          <w:lang w:eastAsia="en-US"/>
        </w:rPr>
      </w:pPr>
    </w:p>
    <w:p w:rsidR="00F32D17" w:rsidRPr="00BC4D5C" w:rsidRDefault="00A5337A" w:rsidP="00F32D17">
      <w:pPr>
        <w:autoSpaceDE w:val="0"/>
        <w:autoSpaceDN w:val="0"/>
        <w:adjustRightInd w:val="0"/>
        <w:rPr>
          <w:rFonts w:ascii="Times New Roman" w:hAnsi="Times New Roman"/>
          <w:b/>
          <w:szCs w:val="24"/>
        </w:rPr>
      </w:pPr>
      <w:r w:rsidRPr="00BC4D5C">
        <w:rPr>
          <w:rFonts w:ascii="Times New Roman" w:hAnsi="Times New Roman"/>
          <w:b/>
          <w:szCs w:val="24"/>
        </w:rPr>
        <w:t>Порядок внесения денежных средств в качестве обеспечения исполнения контракта</w:t>
      </w:r>
    </w:p>
    <w:p w:rsidR="00F32D17" w:rsidRPr="00BC4D5C" w:rsidRDefault="00A5337A" w:rsidP="00F32D17">
      <w:pPr>
        <w:ind w:firstLine="540"/>
        <w:jc w:val="center"/>
        <w:rPr>
          <w:rFonts w:ascii="Times New Roman" w:hAnsi="Times New Roman"/>
          <w:b/>
          <w:bCs/>
          <w:szCs w:val="24"/>
        </w:rPr>
      </w:pPr>
    </w:p>
    <w:p w:rsidR="00F32D17" w:rsidRPr="00BC4D5C" w:rsidRDefault="00A5337A" w:rsidP="00F32D17">
      <w:pPr>
        <w:autoSpaceDE w:val="0"/>
        <w:autoSpaceDN w:val="0"/>
        <w:adjustRightInd w:val="0"/>
        <w:ind w:firstLine="0"/>
        <w:rPr>
          <w:rFonts w:ascii="Times New Roman" w:hAnsi="Times New Roman"/>
          <w:bCs/>
          <w:szCs w:val="24"/>
        </w:rPr>
      </w:pPr>
      <w:r w:rsidRPr="00BC4D5C">
        <w:rPr>
          <w:rFonts w:ascii="Times New Roman" w:hAnsi="Times New Roman"/>
          <w:b/>
          <w:bCs/>
          <w:szCs w:val="24"/>
        </w:rPr>
        <w:tab/>
      </w:r>
      <w:r w:rsidRPr="00BC4D5C">
        <w:rPr>
          <w:rFonts w:ascii="Times New Roman" w:hAnsi="Times New Roman"/>
          <w:bCs/>
          <w:szCs w:val="24"/>
        </w:rPr>
        <w:t>Исполнение контракта, гарантийные обязательства могут обеспечиваться предоставлением н</w:t>
      </w:r>
      <w:r w:rsidRPr="00BC4D5C">
        <w:rPr>
          <w:rFonts w:ascii="Times New Roman" w:hAnsi="Times New Roman"/>
          <w:bCs/>
          <w:szCs w:val="24"/>
        </w:rPr>
        <w:t xml:space="preserve">езависимой гарантии, соответствующей </w:t>
      </w:r>
      <w:hyperlink r:id="rId67" w:history="1">
        <w:r w:rsidRPr="00BC4D5C">
          <w:rPr>
            <w:rFonts w:ascii="Times New Roman" w:hAnsi="Times New Roman"/>
            <w:bCs/>
            <w:color w:val="0000FF"/>
            <w:szCs w:val="24"/>
          </w:rPr>
          <w:t>требованиям статьи 45</w:t>
        </w:r>
      </w:hyperlink>
      <w:r w:rsidRPr="00BC4D5C">
        <w:rPr>
          <w:rFonts w:ascii="Times New Roman" w:hAnsi="Times New Roman"/>
          <w:bCs/>
          <w:szCs w:val="24"/>
        </w:rPr>
        <w:t xml:space="preserve"> Федерального закона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w:t>
      </w:r>
      <w:r w:rsidRPr="00BC4D5C">
        <w:rPr>
          <w:rFonts w:ascii="Times New Roman" w:hAnsi="Times New Roman"/>
          <w:bCs/>
          <w:szCs w:val="24"/>
        </w:rPr>
        <w:t>, гарантийных обязательств, срок действия независимой гарантии определяются в соответствии с требованиями Федерального закона №44-ФЗ участником закупки, с которым заключается контракт, самостоятельно. При этом срок действия независимой гарантии должен прев</w:t>
      </w:r>
      <w:r w:rsidRPr="00BC4D5C">
        <w:rPr>
          <w:rFonts w:ascii="Times New Roman" w:hAnsi="Times New Roman"/>
          <w:bCs/>
          <w:szCs w:val="24"/>
        </w:rPr>
        <w:t xml:space="preserve">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68" w:history="1">
        <w:r w:rsidRPr="00BC4D5C">
          <w:rPr>
            <w:rFonts w:ascii="Times New Roman" w:hAnsi="Times New Roman"/>
            <w:bCs/>
            <w:color w:val="0000FF"/>
            <w:szCs w:val="24"/>
          </w:rPr>
          <w:t>статьей 95</w:t>
        </w:r>
      </w:hyperlink>
      <w:r w:rsidRPr="00BC4D5C">
        <w:rPr>
          <w:rFonts w:ascii="Times New Roman" w:hAnsi="Times New Roman"/>
          <w:bCs/>
          <w:szCs w:val="24"/>
        </w:rPr>
        <w:t xml:space="preserve"> Федерального закона  №44-ФЗ.</w:t>
      </w:r>
    </w:p>
    <w:p w:rsidR="00F32D17" w:rsidRPr="00BC4D5C" w:rsidRDefault="00A5337A" w:rsidP="00F32D17">
      <w:pPr>
        <w:autoSpaceDE w:val="0"/>
        <w:autoSpaceDN w:val="0"/>
        <w:adjustRightInd w:val="0"/>
        <w:ind w:firstLine="0"/>
        <w:rPr>
          <w:rFonts w:ascii="Times New Roman" w:hAnsi="Times New Roman"/>
          <w:szCs w:val="24"/>
        </w:rPr>
      </w:pPr>
      <w:r w:rsidRPr="00BC4D5C">
        <w:rPr>
          <w:rFonts w:ascii="Times New Roman" w:hAnsi="Times New Roman"/>
          <w:szCs w:val="24"/>
        </w:rPr>
        <w:t xml:space="preserve">     Контракт заключается после предоставления участником закупки, с которым заключается контракт, обеспе</w:t>
      </w:r>
      <w:r w:rsidRPr="00BC4D5C">
        <w:rPr>
          <w:rFonts w:ascii="Times New Roman" w:hAnsi="Times New Roman"/>
          <w:szCs w:val="24"/>
        </w:rPr>
        <w:t>чения исполнения контракта.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F32D17" w:rsidRPr="00BC4D5C" w:rsidRDefault="00A5337A" w:rsidP="00F32D17">
      <w:pPr>
        <w:autoSpaceDE w:val="0"/>
        <w:autoSpaceDN w:val="0"/>
        <w:adjustRightInd w:val="0"/>
        <w:ind w:firstLine="0"/>
        <w:rPr>
          <w:rFonts w:ascii="Times New Roman" w:eastAsiaTheme="minorHAnsi" w:hAnsi="Times New Roman"/>
          <w:szCs w:val="24"/>
          <w:lang w:eastAsia="en-US"/>
        </w:rPr>
      </w:pPr>
      <w:r w:rsidRPr="00BC4D5C">
        <w:rPr>
          <w:rFonts w:ascii="Times New Roman" w:eastAsiaTheme="minorHAnsi" w:hAnsi="Times New Roman"/>
          <w:szCs w:val="24"/>
          <w:lang w:eastAsia="en-US"/>
        </w:rPr>
        <w:t xml:space="preserve">     П</w:t>
      </w:r>
      <w:r w:rsidRPr="00BC4D5C">
        <w:rPr>
          <w:rFonts w:ascii="Times New Roman" w:eastAsiaTheme="minorHAnsi" w:hAnsi="Times New Roman"/>
          <w:szCs w:val="24"/>
          <w:lang w:eastAsia="en-US"/>
        </w:rPr>
        <w:t xml:space="preserve">оложения Федерального закона №44-ФЗ об обеспечении исполнения контракта, включая положения о предоставлении такого обеспечения с учетом положений </w:t>
      </w:r>
      <w:hyperlink r:id="rId69" w:history="1">
        <w:r w:rsidRPr="00BC4D5C">
          <w:rPr>
            <w:rFonts w:ascii="Times New Roman" w:eastAsiaTheme="minorHAnsi" w:hAnsi="Times New Roman"/>
            <w:color w:val="0000FF"/>
            <w:szCs w:val="24"/>
            <w:lang w:eastAsia="en-US"/>
          </w:rPr>
          <w:t>статьи 37</w:t>
        </w:r>
      </w:hyperlink>
      <w:r w:rsidRPr="00BC4D5C">
        <w:rPr>
          <w:rFonts w:ascii="Times New Roman" w:eastAsiaTheme="minorHAnsi" w:hAnsi="Times New Roman"/>
          <w:szCs w:val="24"/>
          <w:lang w:eastAsia="en-US"/>
        </w:rPr>
        <w:t xml:space="preserve"> Федерального закона </w:t>
      </w:r>
      <w:r w:rsidRPr="00BC4D5C">
        <w:rPr>
          <w:rFonts w:ascii="Times New Roman" w:hAnsi="Times New Roman"/>
          <w:bCs/>
          <w:szCs w:val="24"/>
        </w:rPr>
        <w:t>№44-ФЗ</w:t>
      </w:r>
      <w:r w:rsidRPr="00BC4D5C">
        <w:rPr>
          <w:rFonts w:ascii="Times New Roman" w:eastAsiaTheme="minorHAnsi" w:hAnsi="Times New Roman"/>
          <w:szCs w:val="24"/>
          <w:lang w:eastAsia="en-US"/>
        </w:rPr>
        <w:t>, об обеспечении гарантийных обязательств не применяются в случае:</w:t>
      </w:r>
    </w:p>
    <w:p w:rsidR="00F32D17" w:rsidRPr="00BC4D5C" w:rsidRDefault="00A5337A" w:rsidP="00F32D17">
      <w:pPr>
        <w:autoSpaceDE w:val="0"/>
        <w:autoSpaceDN w:val="0"/>
        <w:adjustRightInd w:val="0"/>
        <w:spacing w:before="240"/>
        <w:ind w:firstLine="540"/>
        <w:rPr>
          <w:rFonts w:ascii="Times New Roman" w:eastAsiaTheme="minorHAnsi" w:hAnsi="Times New Roman"/>
          <w:szCs w:val="24"/>
          <w:lang w:eastAsia="en-US"/>
        </w:rPr>
      </w:pPr>
      <w:r w:rsidRPr="00BC4D5C">
        <w:rPr>
          <w:rFonts w:ascii="Times New Roman" w:eastAsiaTheme="minorHAnsi" w:hAnsi="Times New Roman"/>
          <w:szCs w:val="24"/>
          <w:lang w:eastAsia="en-US"/>
        </w:rPr>
        <w:t>1) заключения контракта с участником закупки, который является казенным учреждением;</w:t>
      </w:r>
    </w:p>
    <w:p w:rsidR="00F32D17" w:rsidRPr="00BC4D5C" w:rsidRDefault="00A5337A" w:rsidP="00F32D17">
      <w:pPr>
        <w:autoSpaceDE w:val="0"/>
        <w:autoSpaceDN w:val="0"/>
        <w:adjustRightInd w:val="0"/>
        <w:spacing w:before="240"/>
        <w:ind w:firstLine="540"/>
        <w:rPr>
          <w:rFonts w:ascii="Times New Roman" w:eastAsiaTheme="minorHAnsi" w:hAnsi="Times New Roman"/>
          <w:szCs w:val="24"/>
          <w:lang w:eastAsia="en-US"/>
        </w:rPr>
      </w:pPr>
      <w:r w:rsidRPr="00BC4D5C">
        <w:rPr>
          <w:rFonts w:ascii="Times New Roman" w:eastAsiaTheme="minorHAnsi" w:hAnsi="Times New Roman"/>
          <w:szCs w:val="24"/>
          <w:lang w:eastAsia="en-US"/>
        </w:rPr>
        <w:t>2) осуществлени</w:t>
      </w:r>
      <w:r w:rsidRPr="00BC4D5C">
        <w:rPr>
          <w:rFonts w:ascii="Times New Roman" w:eastAsiaTheme="minorHAnsi" w:hAnsi="Times New Roman"/>
          <w:szCs w:val="24"/>
          <w:lang w:eastAsia="en-US"/>
        </w:rPr>
        <w:t>я закупки услуги по предоставлению кредита;</w:t>
      </w:r>
    </w:p>
    <w:p w:rsidR="00F32D17" w:rsidRPr="00BC4D5C" w:rsidRDefault="00A5337A" w:rsidP="00F32D17">
      <w:pPr>
        <w:autoSpaceDE w:val="0"/>
        <w:autoSpaceDN w:val="0"/>
        <w:adjustRightInd w:val="0"/>
        <w:spacing w:before="240"/>
        <w:ind w:firstLine="540"/>
        <w:rPr>
          <w:rFonts w:ascii="Times New Roman" w:eastAsiaTheme="minorHAnsi" w:hAnsi="Times New Roman"/>
          <w:szCs w:val="24"/>
          <w:lang w:eastAsia="en-US"/>
        </w:rPr>
      </w:pPr>
      <w:r w:rsidRPr="00BC4D5C">
        <w:rPr>
          <w:rFonts w:ascii="Times New Roman" w:eastAsiaTheme="minorHAnsi" w:hAnsi="Times New Roman"/>
          <w:szCs w:val="24"/>
          <w:lang w:eastAsia="en-US"/>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bookmarkStart w:id="10" w:name="_GoBack"/>
      <w:bookmarkEnd w:id="10"/>
    </w:p>
    <w:sectPr w:rsidR="00F32D17" w:rsidRPr="00BC4D5C" w:rsidSect="008B4C5A">
      <w:headerReference w:type="even" r:id="rId70"/>
      <w:headerReference w:type="default" r:id="rId71"/>
      <w:pgSz w:w="11909" w:h="16834"/>
      <w:pgMar w:top="567" w:right="249" w:bottom="567" w:left="567"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37A" w:rsidRDefault="00A5337A">
      <w:r>
        <w:separator/>
      </w:r>
    </w:p>
  </w:endnote>
  <w:endnote w:type="continuationSeparator" w:id="0">
    <w:p w:rsidR="00A5337A" w:rsidRDefault="00A5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Times New Roman"/>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DL">
    <w:altName w:val="Times New Roman"/>
    <w:charset w:val="00"/>
    <w:family w:val="auto"/>
    <w:pitch w:val="variable"/>
    <w:sig w:usb0="00000003" w:usb1="00000000" w:usb2="00000000" w:usb3="00000000" w:csb0="00000001" w:csb1="00000000"/>
  </w:font>
  <w:font w:name="Times New Roman CYR">
    <w:panose1 w:val="020206030504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Garamond MT">
    <w:altName w:val="Garamond"/>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37A" w:rsidRDefault="00A5337A">
      <w:r>
        <w:separator/>
      </w:r>
    </w:p>
  </w:footnote>
  <w:footnote w:type="continuationSeparator" w:id="0">
    <w:p w:rsidR="00A5337A" w:rsidRDefault="00A533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6E2" w:rsidRDefault="00A5337A" w:rsidP="00F4189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29</w:t>
    </w:r>
    <w:r>
      <w:rPr>
        <w:rStyle w:val="a9"/>
      </w:rPr>
      <w:fldChar w:fldCharType="end"/>
    </w:r>
  </w:p>
  <w:p w:rsidR="005366E2" w:rsidRDefault="00A5337A" w:rsidP="00F4189E">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6E2" w:rsidRDefault="00A5337A" w:rsidP="00F4189E">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A0CFC18"/>
    <w:lvl w:ilvl="0">
      <w:numFmt w:val="bullet"/>
      <w:lvlText w:val="*"/>
      <w:lvlJc w:val="left"/>
    </w:lvl>
  </w:abstractNum>
  <w:abstractNum w:abstractNumId="1" w15:restartNumberingAfterBreak="0">
    <w:nsid w:val="00000002"/>
    <w:multiLevelType w:val="singleLevel"/>
    <w:tmpl w:val="00000002"/>
    <w:name w:val="WW8Num2"/>
    <w:lvl w:ilvl="0">
      <w:start w:val="1"/>
      <w:numFmt w:val="decimal"/>
      <w:lvlText w:val="%1."/>
      <w:lvlJc w:val="left"/>
      <w:pPr>
        <w:tabs>
          <w:tab w:val="num" w:pos="284"/>
        </w:tabs>
        <w:ind w:left="284" w:hanging="284"/>
      </w:pPr>
      <w:rPr>
        <w:b/>
      </w:rPr>
    </w:lvl>
  </w:abstractNum>
  <w:abstractNum w:abstractNumId="2" w15:restartNumberingAfterBreak="0">
    <w:nsid w:val="005C7897"/>
    <w:multiLevelType w:val="singleLevel"/>
    <w:tmpl w:val="0BDA05A0"/>
    <w:lvl w:ilvl="0">
      <w:start w:val="6"/>
      <w:numFmt w:val="decimal"/>
      <w:lvlText w:val="%1)"/>
      <w:legacy w:legacy="1" w:legacySpace="0" w:legacyIndent="300"/>
      <w:lvlJc w:val="left"/>
      <w:rPr>
        <w:rFonts w:ascii="Times New Roman" w:hAnsi="Times New Roman" w:cs="Times New Roman" w:hint="default"/>
      </w:rPr>
    </w:lvl>
  </w:abstractNum>
  <w:abstractNum w:abstractNumId="3" w15:restartNumberingAfterBreak="0">
    <w:nsid w:val="03D946AC"/>
    <w:multiLevelType w:val="singleLevel"/>
    <w:tmpl w:val="F78A24AC"/>
    <w:lvl w:ilvl="0">
      <w:start w:val="2"/>
      <w:numFmt w:val="decimal"/>
      <w:lvlText w:val="%1."/>
      <w:legacy w:legacy="1" w:legacySpace="0" w:legacyIndent="298"/>
      <w:lvlJc w:val="left"/>
      <w:rPr>
        <w:rFonts w:ascii="Times New Roman" w:hAnsi="Times New Roman" w:cs="Times New Roman" w:hint="default"/>
      </w:rPr>
    </w:lvl>
  </w:abstractNum>
  <w:abstractNum w:abstractNumId="4" w15:restartNumberingAfterBreak="0">
    <w:nsid w:val="04C76943"/>
    <w:multiLevelType w:val="hybridMultilevel"/>
    <w:tmpl w:val="F1A02178"/>
    <w:lvl w:ilvl="0" w:tplc="0C020F4E">
      <w:start w:val="1"/>
      <w:numFmt w:val="bullet"/>
      <w:lvlText w:val=""/>
      <w:lvlJc w:val="left"/>
      <w:pPr>
        <w:ind w:left="360" w:hanging="360"/>
      </w:pPr>
      <w:rPr>
        <w:rFonts w:ascii="Symbol" w:hAnsi="Symbol" w:hint="default"/>
      </w:rPr>
    </w:lvl>
    <w:lvl w:ilvl="1" w:tplc="701A0914" w:tentative="1">
      <w:start w:val="1"/>
      <w:numFmt w:val="bullet"/>
      <w:lvlText w:val="o"/>
      <w:lvlJc w:val="left"/>
      <w:pPr>
        <w:ind w:left="1080" w:hanging="360"/>
      </w:pPr>
      <w:rPr>
        <w:rFonts w:ascii="Courier New" w:hAnsi="Courier New" w:cs="Courier New" w:hint="default"/>
      </w:rPr>
    </w:lvl>
    <w:lvl w:ilvl="2" w:tplc="8CDECA64" w:tentative="1">
      <w:start w:val="1"/>
      <w:numFmt w:val="bullet"/>
      <w:lvlText w:val=""/>
      <w:lvlJc w:val="left"/>
      <w:pPr>
        <w:ind w:left="1800" w:hanging="360"/>
      </w:pPr>
      <w:rPr>
        <w:rFonts w:ascii="Wingdings" w:hAnsi="Wingdings" w:hint="default"/>
      </w:rPr>
    </w:lvl>
    <w:lvl w:ilvl="3" w:tplc="191C9F72" w:tentative="1">
      <w:start w:val="1"/>
      <w:numFmt w:val="bullet"/>
      <w:lvlText w:val=""/>
      <w:lvlJc w:val="left"/>
      <w:pPr>
        <w:ind w:left="2520" w:hanging="360"/>
      </w:pPr>
      <w:rPr>
        <w:rFonts w:ascii="Symbol" w:hAnsi="Symbol" w:hint="default"/>
      </w:rPr>
    </w:lvl>
    <w:lvl w:ilvl="4" w:tplc="52D6774A" w:tentative="1">
      <w:start w:val="1"/>
      <w:numFmt w:val="bullet"/>
      <w:lvlText w:val="o"/>
      <w:lvlJc w:val="left"/>
      <w:pPr>
        <w:ind w:left="3240" w:hanging="360"/>
      </w:pPr>
      <w:rPr>
        <w:rFonts w:ascii="Courier New" w:hAnsi="Courier New" w:cs="Courier New" w:hint="default"/>
      </w:rPr>
    </w:lvl>
    <w:lvl w:ilvl="5" w:tplc="CB3C69DE" w:tentative="1">
      <w:start w:val="1"/>
      <w:numFmt w:val="bullet"/>
      <w:lvlText w:val=""/>
      <w:lvlJc w:val="left"/>
      <w:pPr>
        <w:ind w:left="3960" w:hanging="360"/>
      </w:pPr>
      <w:rPr>
        <w:rFonts w:ascii="Wingdings" w:hAnsi="Wingdings" w:hint="default"/>
      </w:rPr>
    </w:lvl>
    <w:lvl w:ilvl="6" w:tplc="D4FA0DA8" w:tentative="1">
      <w:start w:val="1"/>
      <w:numFmt w:val="bullet"/>
      <w:lvlText w:val=""/>
      <w:lvlJc w:val="left"/>
      <w:pPr>
        <w:ind w:left="4680" w:hanging="360"/>
      </w:pPr>
      <w:rPr>
        <w:rFonts w:ascii="Symbol" w:hAnsi="Symbol" w:hint="default"/>
      </w:rPr>
    </w:lvl>
    <w:lvl w:ilvl="7" w:tplc="2B2470B4" w:tentative="1">
      <w:start w:val="1"/>
      <w:numFmt w:val="bullet"/>
      <w:lvlText w:val="o"/>
      <w:lvlJc w:val="left"/>
      <w:pPr>
        <w:ind w:left="5400" w:hanging="360"/>
      </w:pPr>
      <w:rPr>
        <w:rFonts w:ascii="Courier New" w:hAnsi="Courier New" w:cs="Courier New" w:hint="default"/>
      </w:rPr>
    </w:lvl>
    <w:lvl w:ilvl="8" w:tplc="48EAD088" w:tentative="1">
      <w:start w:val="1"/>
      <w:numFmt w:val="bullet"/>
      <w:lvlText w:val=""/>
      <w:lvlJc w:val="left"/>
      <w:pPr>
        <w:ind w:left="6120" w:hanging="360"/>
      </w:pPr>
      <w:rPr>
        <w:rFonts w:ascii="Wingdings" w:hAnsi="Wingdings" w:hint="default"/>
      </w:rPr>
    </w:lvl>
  </w:abstractNum>
  <w:abstractNum w:abstractNumId="5" w15:restartNumberingAfterBreak="0">
    <w:nsid w:val="0AA86E25"/>
    <w:multiLevelType w:val="singleLevel"/>
    <w:tmpl w:val="BCF0E190"/>
    <w:lvl w:ilvl="0">
      <w:start w:val="3"/>
      <w:numFmt w:val="decimal"/>
      <w:lvlText w:val="%1)"/>
      <w:legacy w:legacy="1" w:legacySpace="0" w:legacyIndent="242"/>
      <w:lvlJc w:val="left"/>
      <w:rPr>
        <w:rFonts w:ascii="Times New Roman" w:hAnsi="Times New Roman" w:cs="Times New Roman" w:hint="default"/>
      </w:rPr>
    </w:lvl>
  </w:abstractNum>
  <w:abstractNum w:abstractNumId="6" w15:restartNumberingAfterBreak="0">
    <w:nsid w:val="0B823002"/>
    <w:multiLevelType w:val="multilevel"/>
    <w:tmpl w:val="6F32308C"/>
    <w:lvl w:ilvl="0">
      <w:start w:val="1"/>
      <w:numFmt w:val="decimal"/>
      <w:lvlText w:val="%1."/>
      <w:lvlJc w:val="left"/>
      <w:pPr>
        <w:tabs>
          <w:tab w:val="num" w:pos="574"/>
        </w:tabs>
        <w:ind w:left="574"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E2C67AE"/>
    <w:multiLevelType w:val="hybridMultilevel"/>
    <w:tmpl w:val="408EE294"/>
    <w:lvl w:ilvl="0" w:tplc="EE9801C6">
      <w:start w:val="1"/>
      <w:numFmt w:val="bullet"/>
      <w:lvlText w:val=""/>
      <w:lvlJc w:val="left"/>
      <w:pPr>
        <w:ind w:left="360" w:hanging="360"/>
      </w:pPr>
      <w:rPr>
        <w:rFonts w:ascii="Symbol" w:hAnsi="Symbol" w:hint="default"/>
      </w:rPr>
    </w:lvl>
    <w:lvl w:ilvl="1" w:tplc="5CCE9F38" w:tentative="1">
      <w:start w:val="1"/>
      <w:numFmt w:val="bullet"/>
      <w:lvlText w:val="o"/>
      <w:lvlJc w:val="left"/>
      <w:pPr>
        <w:ind w:left="1080" w:hanging="360"/>
      </w:pPr>
      <w:rPr>
        <w:rFonts w:ascii="Courier New" w:hAnsi="Courier New" w:cs="Courier New" w:hint="default"/>
      </w:rPr>
    </w:lvl>
    <w:lvl w:ilvl="2" w:tplc="A384A804" w:tentative="1">
      <w:start w:val="1"/>
      <w:numFmt w:val="bullet"/>
      <w:lvlText w:val=""/>
      <w:lvlJc w:val="left"/>
      <w:pPr>
        <w:ind w:left="1800" w:hanging="360"/>
      </w:pPr>
      <w:rPr>
        <w:rFonts w:ascii="Wingdings" w:hAnsi="Wingdings" w:hint="default"/>
      </w:rPr>
    </w:lvl>
    <w:lvl w:ilvl="3" w:tplc="41FCD5BE" w:tentative="1">
      <w:start w:val="1"/>
      <w:numFmt w:val="bullet"/>
      <w:lvlText w:val=""/>
      <w:lvlJc w:val="left"/>
      <w:pPr>
        <w:ind w:left="2520" w:hanging="360"/>
      </w:pPr>
      <w:rPr>
        <w:rFonts w:ascii="Symbol" w:hAnsi="Symbol" w:hint="default"/>
      </w:rPr>
    </w:lvl>
    <w:lvl w:ilvl="4" w:tplc="93407962" w:tentative="1">
      <w:start w:val="1"/>
      <w:numFmt w:val="bullet"/>
      <w:lvlText w:val="o"/>
      <w:lvlJc w:val="left"/>
      <w:pPr>
        <w:ind w:left="3240" w:hanging="360"/>
      </w:pPr>
      <w:rPr>
        <w:rFonts w:ascii="Courier New" w:hAnsi="Courier New" w:cs="Courier New" w:hint="default"/>
      </w:rPr>
    </w:lvl>
    <w:lvl w:ilvl="5" w:tplc="4A4E2516" w:tentative="1">
      <w:start w:val="1"/>
      <w:numFmt w:val="bullet"/>
      <w:lvlText w:val=""/>
      <w:lvlJc w:val="left"/>
      <w:pPr>
        <w:ind w:left="3960" w:hanging="360"/>
      </w:pPr>
      <w:rPr>
        <w:rFonts w:ascii="Wingdings" w:hAnsi="Wingdings" w:hint="default"/>
      </w:rPr>
    </w:lvl>
    <w:lvl w:ilvl="6" w:tplc="0AEC48E2" w:tentative="1">
      <w:start w:val="1"/>
      <w:numFmt w:val="bullet"/>
      <w:lvlText w:val=""/>
      <w:lvlJc w:val="left"/>
      <w:pPr>
        <w:ind w:left="4680" w:hanging="360"/>
      </w:pPr>
      <w:rPr>
        <w:rFonts w:ascii="Symbol" w:hAnsi="Symbol" w:hint="default"/>
      </w:rPr>
    </w:lvl>
    <w:lvl w:ilvl="7" w:tplc="9DE84B5E" w:tentative="1">
      <w:start w:val="1"/>
      <w:numFmt w:val="bullet"/>
      <w:lvlText w:val="o"/>
      <w:lvlJc w:val="left"/>
      <w:pPr>
        <w:ind w:left="5400" w:hanging="360"/>
      </w:pPr>
      <w:rPr>
        <w:rFonts w:ascii="Courier New" w:hAnsi="Courier New" w:cs="Courier New" w:hint="default"/>
      </w:rPr>
    </w:lvl>
    <w:lvl w:ilvl="8" w:tplc="CA3CEC34" w:tentative="1">
      <w:start w:val="1"/>
      <w:numFmt w:val="bullet"/>
      <w:lvlText w:val=""/>
      <w:lvlJc w:val="left"/>
      <w:pPr>
        <w:ind w:left="6120" w:hanging="360"/>
      </w:pPr>
      <w:rPr>
        <w:rFonts w:ascii="Wingdings" w:hAnsi="Wingdings" w:hint="default"/>
      </w:rPr>
    </w:lvl>
  </w:abstractNum>
  <w:abstractNum w:abstractNumId="8" w15:restartNumberingAfterBreak="0">
    <w:nsid w:val="12C83343"/>
    <w:multiLevelType w:val="hybridMultilevel"/>
    <w:tmpl w:val="AEB049B6"/>
    <w:lvl w:ilvl="0" w:tplc="ABCE8790">
      <w:start w:val="1"/>
      <w:numFmt w:val="bullet"/>
      <w:lvlText w:val=""/>
      <w:lvlJc w:val="left"/>
      <w:pPr>
        <w:ind w:left="360" w:hanging="360"/>
      </w:pPr>
      <w:rPr>
        <w:rFonts w:ascii="Symbol" w:hAnsi="Symbol" w:hint="default"/>
      </w:rPr>
    </w:lvl>
    <w:lvl w:ilvl="1" w:tplc="260AD014" w:tentative="1">
      <w:start w:val="1"/>
      <w:numFmt w:val="bullet"/>
      <w:lvlText w:val="o"/>
      <w:lvlJc w:val="left"/>
      <w:pPr>
        <w:ind w:left="1080" w:hanging="360"/>
      </w:pPr>
      <w:rPr>
        <w:rFonts w:ascii="Courier New" w:hAnsi="Courier New" w:cs="Courier New" w:hint="default"/>
      </w:rPr>
    </w:lvl>
    <w:lvl w:ilvl="2" w:tplc="3858EC1A" w:tentative="1">
      <w:start w:val="1"/>
      <w:numFmt w:val="bullet"/>
      <w:lvlText w:val=""/>
      <w:lvlJc w:val="left"/>
      <w:pPr>
        <w:ind w:left="1800" w:hanging="360"/>
      </w:pPr>
      <w:rPr>
        <w:rFonts w:ascii="Wingdings" w:hAnsi="Wingdings" w:hint="default"/>
      </w:rPr>
    </w:lvl>
    <w:lvl w:ilvl="3" w:tplc="5C34AB74" w:tentative="1">
      <w:start w:val="1"/>
      <w:numFmt w:val="bullet"/>
      <w:lvlText w:val=""/>
      <w:lvlJc w:val="left"/>
      <w:pPr>
        <w:ind w:left="2520" w:hanging="360"/>
      </w:pPr>
      <w:rPr>
        <w:rFonts w:ascii="Symbol" w:hAnsi="Symbol" w:hint="default"/>
      </w:rPr>
    </w:lvl>
    <w:lvl w:ilvl="4" w:tplc="11F0930E" w:tentative="1">
      <w:start w:val="1"/>
      <w:numFmt w:val="bullet"/>
      <w:lvlText w:val="o"/>
      <w:lvlJc w:val="left"/>
      <w:pPr>
        <w:ind w:left="3240" w:hanging="360"/>
      </w:pPr>
      <w:rPr>
        <w:rFonts w:ascii="Courier New" w:hAnsi="Courier New" w:cs="Courier New" w:hint="default"/>
      </w:rPr>
    </w:lvl>
    <w:lvl w:ilvl="5" w:tplc="2026A660" w:tentative="1">
      <w:start w:val="1"/>
      <w:numFmt w:val="bullet"/>
      <w:lvlText w:val=""/>
      <w:lvlJc w:val="left"/>
      <w:pPr>
        <w:ind w:left="3960" w:hanging="360"/>
      </w:pPr>
      <w:rPr>
        <w:rFonts w:ascii="Wingdings" w:hAnsi="Wingdings" w:hint="default"/>
      </w:rPr>
    </w:lvl>
    <w:lvl w:ilvl="6" w:tplc="3D82F026" w:tentative="1">
      <w:start w:val="1"/>
      <w:numFmt w:val="bullet"/>
      <w:lvlText w:val=""/>
      <w:lvlJc w:val="left"/>
      <w:pPr>
        <w:ind w:left="4680" w:hanging="360"/>
      </w:pPr>
      <w:rPr>
        <w:rFonts w:ascii="Symbol" w:hAnsi="Symbol" w:hint="default"/>
      </w:rPr>
    </w:lvl>
    <w:lvl w:ilvl="7" w:tplc="946684EE" w:tentative="1">
      <w:start w:val="1"/>
      <w:numFmt w:val="bullet"/>
      <w:lvlText w:val="o"/>
      <w:lvlJc w:val="left"/>
      <w:pPr>
        <w:ind w:left="5400" w:hanging="360"/>
      </w:pPr>
      <w:rPr>
        <w:rFonts w:ascii="Courier New" w:hAnsi="Courier New" w:cs="Courier New" w:hint="default"/>
      </w:rPr>
    </w:lvl>
    <w:lvl w:ilvl="8" w:tplc="0FDA8434" w:tentative="1">
      <w:start w:val="1"/>
      <w:numFmt w:val="bullet"/>
      <w:lvlText w:val=""/>
      <w:lvlJc w:val="left"/>
      <w:pPr>
        <w:ind w:left="6120" w:hanging="360"/>
      </w:pPr>
      <w:rPr>
        <w:rFonts w:ascii="Wingdings" w:hAnsi="Wingdings" w:hint="default"/>
      </w:rPr>
    </w:lvl>
  </w:abstractNum>
  <w:abstractNum w:abstractNumId="9" w15:restartNumberingAfterBreak="0">
    <w:nsid w:val="29696158"/>
    <w:multiLevelType w:val="hybridMultilevel"/>
    <w:tmpl w:val="93D04030"/>
    <w:lvl w:ilvl="0" w:tplc="5AC4A440">
      <w:start w:val="1"/>
      <w:numFmt w:val="bullet"/>
      <w:lvlText w:val=""/>
      <w:lvlJc w:val="left"/>
      <w:pPr>
        <w:ind w:left="1260" w:hanging="360"/>
      </w:pPr>
      <w:rPr>
        <w:rFonts w:ascii="Symbol" w:hAnsi="Symbol" w:hint="default"/>
      </w:rPr>
    </w:lvl>
    <w:lvl w:ilvl="1" w:tplc="9FA61668" w:tentative="1">
      <w:start w:val="1"/>
      <w:numFmt w:val="bullet"/>
      <w:lvlText w:val="o"/>
      <w:lvlJc w:val="left"/>
      <w:pPr>
        <w:ind w:left="1980" w:hanging="360"/>
      </w:pPr>
      <w:rPr>
        <w:rFonts w:ascii="Courier New" w:hAnsi="Courier New" w:cs="Courier New" w:hint="default"/>
      </w:rPr>
    </w:lvl>
    <w:lvl w:ilvl="2" w:tplc="F274FF2E" w:tentative="1">
      <w:start w:val="1"/>
      <w:numFmt w:val="bullet"/>
      <w:lvlText w:val=""/>
      <w:lvlJc w:val="left"/>
      <w:pPr>
        <w:ind w:left="2700" w:hanging="360"/>
      </w:pPr>
      <w:rPr>
        <w:rFonts w:ascii="Wingdings" w:hAnsi="Wingdings" w:hint="default"/>
      </w:rPr>
    </w:lvl>
    <w:lvl w:ilvl="3" w:tplc="4A7A8D0C" w:tentative="1">
      <w:start w:val="1"/>
      <w:numFmt w:val="bullet"/>
      <w:lvlText w:val=""/>
      <w:lvlJc w:val="left"/>
      <w:pPr>
        <w:ind w:left="3420" w:hanging="360"/>
      </w:pPr>
      <w:rPr>
        <w:rFonts w:ascii="Symbol" w:hAnsi="Symbol" w:hint="default"/>
      </w:rPr>
    </w:lvl>
    <w:lvl w:ilvl="4" w:tplc="79E0E878" w:tentative="1">
      <w:start w:val="1"/>
      <w:numFmt w:val="bullet"/>
      <w:lvlText w:val="o"/>
      <w:lvlJc w:val="left"/>
      <w:pPr>
        <w:ind w:left="4140" w:hanging="360"/>
      </w:pPr>
      <w:rPr>
        <w:rFonts w:ascii="Courier New" w:hAnsi="Courier New" w:cs="Courier New" w:hint="default"/>
      </w:rPr>
    </w:lvl>
    <w:lvl w:ilvl="5" w:tplc="EE6A20F2" w:tentative="1">
      <w:start w:val="1"/>
      <w:numFmt w:val="bullet"/>
      <w:lvlText w:val=""/>
      <w:lvlJc w:val="left"/>
      <w:pPr>
        <w:ind w:left="4860" w:hanging="360"/>
      </w:pPr>
      <w:rPr>
        <w:rFonts w:ascii="Wingdings" w:hAnsi="Wingdings" w:hint="default"/>
      </w:rPr>
    </w:lvl>
    <w:lvl w:ilvl="6" w:tplc="463E14FA" w:tentative="1">
      <w:start w:val="1"/>
      <w:numFmt w:val="bullet"/>
      <w:lvlText w:val=""/>
      <w:lvlJc w:val="left"/>
      <w:pPr>
        <w:ind w:left="5580" w:hanging="360"/>
      </w:pPr>
      <w:rPr>
        <w:rFonts w:ascii="Symbol" w:hAnsi="Symbol" w:hint="default"/>
      </w:rPr>
    </w:lvl>
    <w:lvl w:ilvl="7" w:tplc="353EFE38" w:tentative="1">
      <w:start w:val="1"/>
      <w:numFmt w:val="bullet"/>
      <w:lvlText w:val="o"/>
      <w:lvlJc w:val="left"/>
      <w:pPr>
        <w:ind w:left="6300" w:hanging="360"/>
      </w:pPr>
      <w:rPr>
        <w:rFonts w:ascii="Courier New" w:hAnsi="Courier New" w:cs="Courier New" w:hint="default"/>
      </w:rPr>
    </w:lvl>
    <w:lvl w:ilvl="8" w:tplc="3A40376A" w:tentative="1">
      <w:start w:val="1"/>
      <w:numFmt w:val="bullet"/>
      <w:lvlText w:val=""/>
      <w:lvlJc w:val="left"/>
      <w:pPr>
        <w:ind w:left="7020" w:hanging="360"/>
      </w:pPr>
      <w:rPr>
        <w:rFonts w:ascii="Wingdings" w:hAnsi="Wingdings" w:hint="default"/>
      </w:rPr>
    </w:lvl>
  </w:abstractNum>
  <w:abstractNum w:abstractNumId="10" w15:restartNumberingAfterBreak="0">
    <w:nsid w:val="527C1CBB"/>
    <w:multiLevelType w:val="hybridMultilevel"/>
    <w:tmpl w:val="9F60BD50"/>
    <w:lvl w:ilvl="0" w:tplc="B50077BC">
      <w:start w:val="1"/>
      <w:numFmt w:val="decimal"/>
      <w:lvlText w:val="%1)"/>
      <w:lvlJc w:val="left"/>
      <w:pPr>
        <w:ind w:left="720" w:hanging="360"/>
      </w:pPr>
    </w:lvl>
    <w:lvl w:ilvl="1" w:tplc="C4F47DEE" w:tentative="1">
      <w:start w:val="1"/>
      <w:numFmt w:val="lowerLetter"/>
      <w:lvlText w:val="%2."/>
      <w:lvlJc w:val="left"/>
      <w:pPr>
        <w:ind w:left="1440" w:hanging="360"/>
      </w:pPr>
    </w:lvl>
    <w:lvl w:ilvl="2" w:tplc="9BD49E6A" w:tentative="1">
      <w:start w:val="1"/>
      <w:numFmt w:val="lowerRoman"/>
      <w:lvlText w:val="%3."/>
      <w:lvlJc w:val="right"/>
      <w:pPr>
        <w:ind w:left="2160" w:hanging="180"/>
      </w:pPr>
    </w:lvl>
    <w:lvl w:ilvl="3" w:tplc="C0A40756" w:tentative="1">
      <w:start w:val="1"/>
      <w:numFmt w:val="decimal"/>
      <w:lvlText w:val="%4."/>
      <w:lvlJc w:val="left"/>
      <w:pPr>
        <w:ind w:left="2880" w:hanging="360"/>
      </w:pPr>
    </w:lvl>
    <w:lvl w:ilvl="4" w:tplc="BB425116" w:tentative="1">
      <w:start w:val="1"/>
      <w:numFmt w:val="lowerLetter"/>
      <w:lvlText w:val="%5."/>
      <w:lvlJc w:val="left"/>
      <w:pPr>
        <w:ind w:left="3600" w:hanging="360"/>
      </w:pPr>
    </w:lvl>
    <w:lvl w:ilvl="5" w:tplc="3DA09A3A" w:tentative="1">
      <w:start w:val="1"/>
      <w:numFmt w:val="lowerRoman"/>
      <w:lvlText w:val="%6."/>
      <w:lvlJc w:val="right"/>
      <w:pPr>
        <w:ind w:left="4320" w:hanging="180"/>
      </w:pPr>
    </w:lvl>
    <w:lvl w:ilvl="6" w:tplc="51AA5FB2" w:tentative="1">
      <w:start w:val="1"/>
      <w:numFmt w:val="decimal"/>
      <w:lvlText w:val="%7."/>
      <w:lvlJc w:val="left"/>
      <w:pPr>
        <w:ind w:left="5040" w:hanging="360"/>
      </w:pPr>
    </w:lvl>
    <w:lvl w:ilvl="7" w:tplc="AF4C7EB2" w:tentative="1">
      <w:start w:val="1"/>
      <w:numFmt w:val="lowerLetter"/>
      <w:lvlText w:val="%8."/>
      <w:lvlJc w:val="left"/>
      <w:pPr>
        <w:ind w:left="5760" w:hanging="360"/>
      </w:pPr>
    </w:lvl>
    <w:lvl w:ilvl="8" w:tplc="0E761FD0" w:tentative="1">
      <w:start w:val="1"/>
      <w:numFmt w:val="lowerRoman"/>
      <w:lvlText w:val="%9."/>
      <w:lvlJc w:val="right"/>
      <w:pPr>
        <w:ind w:left="6480" w:hanging="180"/>
      </w:pPr>
    </w:lvl>
  </w:abstractNum>
  <w:abstractNum w:abstractNumId="11" w15:restartNumberingAfterBreak="0">
    <w:nsid w:val="57065758"/>
    <w:multiLevelType w:val="hybridMultilevel"/>
    <w:tmpl w:val="B992B836"/>
    <w:lvl w:ilvl="0" w:tplc="A5403C4A">
      <w:start w:val="1"/>
      <w:numFmt w:val="decimal"/>
      <w:lvlText w:val="%1)"/>
      <w:lvlJc w:val="left"/>
      <w:pPr>
        <w:ind w:left="3479" w:hanging="360"/>
      </w:pPr>
      <w:rPr>
        <w:rFonts w:hint="default"/>
      </w:rPr>
    </w:lvl>
    <w:lvl w:ilvl="1" w:tplc="50E6F23E" w:tentative="1">
      <w:start w:val="1"/>
      <w:numFmt w:val="lowerLetter"/>
      <w:lvlText w:val="%2."/>
      <w:lvlJc w:val="left"/>
      <w:pPr>
        <w:ind w:left="4199" w:hanging="360"/>
      </w:pPr>
    </w:lvl>
    <w:lvl w:ilvl="2" w:tplc="B5E82478" w:tentative="1">
      <w:start w:val="1"/>
      <w:numFmt w:val="lowerRoman"/>
      <w:lvlText w:val="%3."/>
      <w:lvlJc w:val="right"/>
      <w:pPr>
        <w:ind w:left="4919" w:hanging="180"/>
      </w:pPr>
    </w:lvl>
    <w:lvl w:ilvl="3" w:tplc="83B4F4E4" w:tentative="1">
      <w:start w:val="1"/>
      <w:numFmt w:val="decimal"/>
      <w:lvlText w:val="%4."/>
      <w:lvlJc w:val="left"/>
      <w:pPr>
        <w:ind w:left="5639" w:hanging="360"/>
      </w:pPr>
    </w:lvl>
    <w:lvl w:ilvl="4" w:tplc="88D039A8" w:tentative="1">
      <w:start w:val="1"/>
      <w:numFmt w:val="lowerLetter"/>
      <w:lvlText w:val="%5."/>
      <w:lvlJc w:val="left"/>
      <w:pPr>
        <w:ind w:left="6359" w:hanging="360"/>
      </w:pPr>
    </w:lvl>
    <w:lvl w:ilvl="5" w:tplc="4D3A4206" w:tentative="1">
      <w:start w:val="1"/>
      <w:numFmt w:val="lowerRoman"/>
      <w:lvlText w:val="%6."/>
      <w:lvlJc w:val="right"/>
      <w:pPr>
        <w:ind w:left="7079" w:hanging="180"/>
      </w:pPr>
    </w:lvl>
    <w:lvl w:ilvl="6" w:tplc="7038AA34" w:tentative="1">
      <w:start w:val="1"/>
      <w:numFmt w:val="decimal"/>
      <w:pStyle w:val="7"/>
      <w:lvlText w:val="%7."/>
      <w:lvlJc w:val="left"/>
      <w:pPr>
        <w:ind w:left="7799" w:hanging="360"/>
      </w:pPr>
    </w:lvl>
    <w:lvl w:ilvl="7" w:tplc="1D2ECEBA" w:tentative="1">
      <w:start w:val="1"/>
      <w:numFmt w:val="lowerLetter"/>
      <w:pStyle w:val="8"/>
      <w:lvlText w:val="%8."/>
      <w:lvlJc w:val="left"/>
      <w:pPr>
        <w:ind w:left="8519" w:hanging="360"/>
      </w:pPr>
    </w:lvl>
    <w:lvl w:ilvl="8" w:tplc="2F60CE4E" w:tentative="1">
      <w:start w:val="1"/>
      <w:numFmt w:val="lowerRoman"/>
      <w:pStyle w:val="9"/>
      <w:lvlText w:val="%9."/>
      <w:lvlJc w:val="right"/>
      <w:pPr>
        <w:ind w:left="9239" w:hanging="180"/>
      </w:pPr>
    </w:lvl>
  </w:abstractNum>
  <w:abstractNum w:abstractNumId="12" w15:restartNumberingAfterBreak="0">
    <w:nsid w:val="5F7E2410"/>
    <w:multiLevelType w:val="hybridMultilevel"/>
    <w:tmpl w:val="4D3A4080"/>
    <w:lvl w:ilvl="0" w:tplc="C3FC4348">
      <w:start w:val="1"/>
      <w:numFmt w:val="bullet"/>
      <w:lvlText w:val=""/>
      <w:lvlJc w:val="left"/>
      <w:pPr>
        <w:ind w:left="360" w:hanging="360"/>
      </w:pPr>
      <w:rPr>
        <w:rFonts w:ascii="Symbol" w:hAnsi="Symbol" w:hint="default"/>
      </w:rPr>
    </w:lvl>
    <w:lvl w:ilvl="1" w:tplc="9B1C0860" w:tentative="1">
      <w:start w:val="1"/>
      <w:numFmt w:val="bullet"/>
      <w:lvlText w:val="o"/>
      <w:lvlJc w:val="left"/>
      <w:pPr>
        <w:ind w:left="1080" w:hanging="360"/>
      </w:pPr>
      <w:rPr>
        <w:rFonts w:ascii="Courier New" w:hAnsi="Courier New" w:cs="Courier New" w:hint="default"/>
      </w:rPr>
    </w:lvl>
    <w:lvl w:ilvl="2" w:tplc="B262EB4C" w:tentative="1">
      <w:start w:val="1"/>
      <w:numFmt w:val="bullet"/>
      <w:lvlText w:val=""/>
      <w:lvlJc w:val="left"/>
      <w:pPr>
        <w:ind w:left="1800" w:hanging="360"/>
      </w:pPr>
      <w:rPr>
        <w:rFonts w:ascii="Wingdings" w:hAnsi="Wingdings" w:hint="default"/>
      </w:rPr>
    </w:lvl>
    <w:lvl w:ilvl="3" w:tplc="574C7AFA" w:tentative="1">
      <w:start w:val="1"/>
      <w:numFmt w:val="bullet"/>
      <w:lvlText w:val=""/>
      <w:lvlJc w:val="left"/>
      <w:pPr>
        <w:ind w:left="2520" w:hanging="360"/>
      </w:pPr>
      <w:rPr>
        <w:rFonts w:ascii="Symbol" w:hAnsi="Symbol" w:hint="default"/>
      </w:rPr>
    </w:lvl>
    <w:lvl w:ilvl="4" w:tplc="4E208FAA" w:tentative="1">
      <w:start w:val="1"/>
      <w:numFmt w:val="bullet"/>
      <w:lvlText w:val="o"/>
      <w:lvlJc w:val="left"/>
      <w:pPr>
        <w:ind w:left="3240" w:hanging="360"/>
      </w:pPr>
      <w:rPr>
        <w:rFonts w:ascii="Courier New" w:hAnsi="Courier New" w:cs="Courier New" w:hint="default"/>
      </w:rPr>
    </w:lvl>
    <w:lvl w:ilvl="5" w:tplc="0994C984" w:tentative="1">
      <w:start w:val="1"/>
      <w:numFmt w:val="bullet"/>
      <w:lvlText w:val=""/>
      <w:lvlJc w:val="left"/>
      <w:pPr>
        <w:ind w:left="3960" w:hanging="360"/>
      </w:pPr>
      <w:rPr>
        <w:rFonts w:ascii="Wingdings" w:hAnsi="Wingdings" w:hint="default"/>
      </w:rPr>
    </w:lvl>
    <w:lvl w:ilvl="6" w:tplc="6BEA8B56" w:tentative="1">
      <w:start w:val="1"/>
      <w:numFmt w:val="bullet"/>
      <w:lvlText w:val=""/>
      <w:lvlJc w:val="left"/>
      <w:pPr>
        <w:ind w:left="4680" w:hanging="360"/>
      </w:pPr>
      <w:rPr>
        <w:rFonts w:ascii="Symbol" w:hAnsi="Symbol" w:hint="default"/>
      </w:rPr>
    </w:lvl>
    <w:lvl w:ilvl="7" w:tplc="CA525648" w:tentative="1">
      <w:start w:val="1"/>
      <w:numFmt w:val="bullet"/>
      <w:lvlText w:val="o"/>
      <w:lvlJc w:val="left"/>
      <w:pPr>
        <w:ind w:left="5400" w:hanging="360"/>
      </w:pPr>
      <w:rPr>
        <w:rFonts w:ascii="Courier New" w:hAnsi="Courier New" w:cs="Courier New" w:hint="default"/>
      </w:rPr>
    </w:lvl>
    <w:lvl w:ilvl="8" w:tplc="989644DA" w:tentative="1">
      <w:start w:val="1"/>
      <w:numFmt w:val="bullet"/>
      <w:lvlText w:val=""/>
      <w:lvlJc w:val="left"/>
      <w:pPr>
        <w:ind w:left="6120" w:hanging="360"/>
      </w:pPr>
      <w:rPr>
        <w:rFonts w:ascii="Wingdings" w:hAnsi="Wingdings" w:hint="default"/>
      </w:rPr>
    </w:lvl>
  </w:abstractNum>
  <w:abstractNum w:abstractNumId="13" w15:restartNumberingAfterBreak="0">
    <w:nsid w:val="65676879"/>
    <w:multiLevelType w:val="multilevel"/>
    <w:tmpl w:val="4A0E693E"/>
    <w:lvl w:ilvl="0">
      <w:start w:val="3"/>
      <w:numFmt w:val="decimal"/>
      <w:lvlText w:val="%1."/>
      <w:lvlJc w:val="left"/>
      <w:pPr>
        <w:tabs>
          <w:tab w:val="num" w:pos="1020"/>
        </w:tabs>
        <w:ind w:left="1020" w:hanging="1020"/>
      </w:pPr>
    </w:lvl>
    <w:lvl w:ilvl="1">
      <w:start w:val="1"/>
      <w:numFmt w:val="decimal"/>
      <w:lvlText w:val="%1.%2."/>
      <w:lvlJc w:val="left"/>
      <w:pPr>
        <w:tabs>
          <w:tab w:val="num" w:pos="1560"/>
        </w:tabs>
        <w:ind w:left="1560" w:hanging="1020"/>
      </w:pPr>
      <w:rPr>
        <w:b w:val="0"/>
      </w:rPr>
    </w:lvl>
    <w:lvl w:ilvl="2">
      <w:start w:val="1"/>
      <w:numFmt w:val="decimal"/>
      <w:pStyle w:val="CMSHeadL3"/>
      <w:lvlText w:val="%1.%2.%3."/>
      <w:lvlJc w:val="left"/>
      <w:pPr>
        <w:tabs>
          <w:tab w:val="num" w:pos="2100"/>
        </w:tabs>
        <w:ind w:left="2100" w:hanging="1020"/>
      </w:pPr>
    </w:lvl>
    <w:lvl w:ilvl="3">
      <w:start w:val="1"/>
      <w:numFmt w:val="decimal"/>
      <w:lvlText w:val="%1.%2.%3.%4."/>
      <w:lvlJc w:val="left"/>
      <w:pPr>
        <w:tabs>
          <w:tab w:val="num" w:pos="2640"/>
        </w:tabs>
        <w:ind w:left="2640" w:hanging="10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4" w15:restartNumberingAfterBreak="0">
    <w:nsid w:val="6A690BB4"/>
    <w:multiLevelType w:val="singleLevel"/>
    <w:tmpl w:val="6D420C16"/>
    <w:lvl w:ilvl="0">
      <w:start w:val="1"/>
      <w:numFmt w:val="decimal"/>
      <w:lvlText w:val="%1)"/>
      <w:legacy w:legacy="1" w:legacySpace="0" w:legacyIndent="324"/>
      <w:lvlJc w:val="left"/>
      <w:rPr>
        <w:rFonts w:ascii="Times New Roman" w:hAnsi="Times New Roman" w:cs="Times New Roman" w:hint="default"/>
      </w:rPr>
    </w:lvl>
  </w:abstractNum>
  <w:num w:numId="1">
    <w:abstractNumId w:val="11"/>
  </w:num>
  <w:num w:numId="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8"/>
  </w:num>
  <w:num w:numId="6">
    <w:abstractNumId w:val="14"/>
  </w:num>
  <w:num w:numId="7">
    <w:abstractNumId w:val="5"/>
  </w:num>
  <w:num w:numId="8">
    <w:abstractNumId w:val="0"/>
    <w:lvlOverride w:ilvl="0">
      <w:lvl w:ilvl="0">
        <w:numFmt w:val="bullet"/>
        <w:lvlText w:val="-"/>
        <w:legacy w:legacy="1" w:legacySpace="0" w:legacyIndent="716"/>
        <w:lvlJc w:val="left"/>
        <w:rPr>
          <w:rFonts w:ascii="Times New Roman" w:hAnsi="Times New Roman" w:cs="Times New Roman" w:hint="default"/>
        </w:rPr>
      </w:lvl>
    </w:lvlOverride>
  </w:num>
  <w:num w:numId="9">
    <w:abstractNumId w:val="2"/>
  </w:num>
  <w:num w:numId="10">
    <w:abstractNumId w:val="3"/>
  </w:num>
  <w:num w:numId="11">
    <w:abstractNumId w:val="9"/>
  </w:num>
  <w:num w:numId="12">
    <w:abstractNumId w:val="4"/>
  </w:num>
  <w:num w:numId="13">
    <w:abstractNumId w:val="12"/>
  </w:num>
  <w:num w:numId="14">
    <w:abstractNumId w:val="0"/>
    <w:lvlOverride w:ilvl="0">
      <w:lvl w:ilvl="0">
        <w:numFmt w:val="bullet"/>
        <w:lvlText w:val="-"/>
        <w:lvlJc w:val="left"/>
        <w:pPr>
          <w:tabs>
            <w:tab w:val="num" w:pos="716"/>
          </w:tabs>
          <w:ind w:left="0" w:firstLine="0"/>
        </w:pPr>
        <w:rPr>
          <w:rFonts w:ascii="Times New Roman" w:hAnsi="Times New Roman" w:cs="Times New Roman" w:hint="default"/>
        </w:rPr>
      </w:lvl>
    </w:lvlOverride>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A2F"/>
    <w:rsid w:val="00252003"/>
    <w:rsid w:val="00A5337A"/>
    <w:rsid w:val="00D35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E3F80B2-0E30-4238-B6D2-AA2E143A0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7741"/>
    <w:pPr>
      <w:ind w:firstLine="709"/>
      <w:jc w:val="both"/>
    </w:pPr>
    <w:rPr>
      <w:rFonts w:ascii="Baltica" w:hAnsi="Baltica"/>
      <w:sz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
    <w:next w:val="a"/>
    <w:link w:val="10"/>
    <w:uiPriority w:val="99"/>
    <w:qFormat/>
    <w:rsid w:val="00812D53"/>
    <w:pPr>
      <w:keepNext/>
      <w:ind w:firstLine="0"/>
      <w:jc w:val="center"/>
      <w:outlineLvl w:val="0"/>
    </w:pPr>
    <w:rPr>
      <w:rFonts w:ascii="Times New Roman" w:hAnsi="Times New Roman"/>
      <w:b/>
      <w:bCs/>
      <w:sz w:val="28"/>
      <w:szCs w:val="24"/>
    </w:rPr>
  </w:style>
  <w:style w:type="paragraph" w:styleId="2">
    <w:name w:val="heading 2"/>
    <w:aliases w:val="H2"/>
    <w:basedOn w:val="a"/>
    <w:next w:val="a"/>
    <w:link w:val="20"/>
    <w:uiPriority w:val="99"/>
    <w:qFormat/>
    <w:rsid w:val="00812D53"/>
    <w:pPr>
      <w:keepNext/>
      <w:ind w:firstLine="0"/>
      <w:jc w:val="left"/>
      <w:outlineLvl w:val="1"/>
    </w:pPr>
    <w:rPr>
      <w:rFonts w:ascii="Times New Roman" w:hAnsi="Times New Roman"/>
      <w:sz w:val="28"/>
      <w:szCs w:val="24"/>
    </w:rPr>
  </w:style>
  <w:style w:type="paragraph" w:styleId="3">
    <w:name w:val="heading 3"/>
    <w:basedOn w:val="a"/>
    <w:next w:val="a"/>
    <w:link w:val="30"/>
    <w:uiPriority w:val="99"/>
    <w:qFormat/>
    <w:rsid w:val="00812D53"/>
    <w:pPr>
      <w:keepNext/>
      <w:spacing w:before="240" w:after="60"/>
      <w:outlineLvl w:val="2"/>
    </w:pPr>
    <w:rPr>
      <w:rFonts w:ascii="Arial" w:hAnsi="Arial"/>
      <w:b/>
      <w:bCs/>
      <w:sz w:val="26"/>
      <w:szCs w:val="26"/>
    </w:rPr>
  </w:style>
  <w:style w:type="paragraph" w:styleId="4">
    <w:name w:val="heading 4"/>
    <w:basedOn w:val="a"/>
    <w:next w:val="a"/>
    <w:link w:val="40"/>
    <w:uiPriority w:val="99"/>
    <w:qFormat/>
    <w:rsid w:val="00003B40"/>
    <w:pPr>
      <w:keepNext/>
      <w:spacing w:before="240" w:after="60"/>
      <w:outlineLvl w:val="3"/>
    </w:pPr>
    <w:rPr>
      <w:rFonts w:ascii="Times New Roman" w:hAnsi="Times New Roman"/>
      <w:b/>
      <w:bCs/>
      <w:sz w:val="28"/>
      <w:szCs w:val="28"/>
    </w:rPr>
  </w:style>
  <w:style w:type="paragraph" w:styleId="5">
    <w:name w:val="heading 5"/>
    <w:basedOn w:val="a"/>
    <w:next w:val="a"/>
    <w:link w:val="50"/>
    <w:uiPriority w:val="99"/>
    <w:qFormat/>
    <w:rsid w:val="00003B40"/>
    <w:pPr>
      <w:spacing w:before="240" w:after="60"/>
      <w:outlineLvl w:val="4"/>
    </w:pPr>
    <w:rPr>
      <w:b/>
      <w:bCs/>
      <w:i/>
      <w:iCs/>
      <w:sz w:val="26"/>
      <w:szCs w:val="26"/>
    </w:rPr>
  </w:style>
  <w:style w:type="paragraph" w:styleId="6">
    <w:name w:val="heading 6"/>
    <w:basedOn w:val="a"/>
    <w:next w:val="a"/>
    <w:link w:val="60"/>
    <w:uiPriority w:val="99"/>
    <w:qFormat/>
    <w:rsid w:val="00812D53"/>
    <w:pPr>
      <w:spacing w:before="240" w:after="60"/>
      <w:outlineLvl w:val="5"/>
    </w:pPr>
    <w:rPr>
      <w:rFonts w:ascii="Calibri" w:hAnsi="Calibri"/>
      <w:b/>
      <w:bCs/>
      <w:sz w:val="22"/>
      <w:szCs w:val="22"/>
    </w:rPr>
  </w:style>
  <w:style w:type="paragraph" w:styleId="7">
    <w:name w:val="heading 7"/>
    <w:basedOn w:val="a"/>
    <w:next w:val="a"/>
    <w:link w:val="70"/>
    <w:uiPriority w:val="99"/>
    <w:qFormat/>
    <w:rsid w:val="00003B40"/>
    <w:pPr>
      <w:numPr>
        <w:ilvl w:val="6"/>
        <w:numId w:val="1"/>
      </w:numPr>
      <w:tabs>
        <w:tab w:val="num" w:pos="1296"/>
      </w:tabs>
      <w:spacing w:before="240" w:after="60"/>
      <w:ind w:left="1296" w:hanging="1296"/>
      <w:outlineLvl w:val="6"/>
    </w:pPr>
    <w:rPr>
      <w:rFonts w:ascii="Arial" w:hAnsi="Arial"/>
      <w:sz w:val="20"/>
    </w:rPr>
  </w:style>
  <w:style w:type="paragraph" w:styleId="8">
    <w:name w:val="heading 8"/>
    <w:basedOn w:val="a"/>
    <w:next w:val="a"/>
    <w:link w:val="80"/>
    <w:uiPriority w:val="99"/>
    <w:qFormat/>
    <w:rsid w:val="00003B40"/>
    <w:pPr>
      <w:numPr>
        <w:ilvl w:val="7"/>
        <w:numId w:val="1"/>
      </w:numPr>
      <w:tabs>
        <w:tab w:val="num" w:pos="1440"/>
      </w:tabs>
      <w:spacing w:before="240" w:after="60"/>
      <w:ind w:left="1440" w:hanging="1440"/>
      <w:outlineLvl w:val="7"/>
    </w:pPr>
    <w:rPr>
      <w:rFonts w:ascii="Arial" w:hAnsi="Arial"/>
      <w:i/>
      <w:sz w:val="20"/>
    </w:rPr>
  </w:style>
  <w:style w:type="paragraph" w:styleId="9">
    <w:name w:val="heading 9"/>
    <w:basedOn w:val="a"/>
    <w:next w:val="a"/>
    <w:link w:val="90"/>
    <w:uiPriority w:val="99"/>
    <w:qFormat/>
    <w:rsid w:val="00003B40"/>
    <w:pPr>
      <w:numPr>
        <w:ilvl w:val="8"/>
        <w:numId w:val="1"/>
      </w:numPr>
      <w:tabs>
        <w:tab w:val="num" w:pos="1584"/>
      </w:tabs>
      <w:spacing w:before="240" w:after="60"/>
      <w:ind w:left="1584" w:hanging="1584"/>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2,Заголовок 1 Знак Знак Знак Знак Знак2,Заголовок 1 Знак Знак Знак1 Знак,Заголовок 1 Знак Знак1 Знак Знак Знак2,Заголовок 1 Знак Знак2 Знак Знак2,Заголовок 1 Знак1 Знак Знак Знак2"/>
    <w:link w:val="1"/>
    <w:uiPriority w:val="99"/>
    <w:rsid w:val="00812D53"/>
    <w:rPr>
      <w:b/>
      <w:bCs/>
      <w:sz w:val="28"/>
      <w:szCs w:val="24"/>
    </w:rPr>
  </w:style>
  <w:style w:type="character" w:customStyle="1" w:styleId="20">
    <w:name w:val="Заголовок 2 Знак"/>
    <w:aliases w:val="H2 Знак"/>
    <w:link w:val="2"/>
    <w:uiPriority w:val="99"/>
    <w:rsid w:val="00812D53"/>
    <w:rPr>
      <w:sz w:val="28"/>
      <w:szCs w:val="24"/>
    </w:rPr>
  </w:style>
  <w:style w:type="character" w:customStyle="1" w:styleId="30">
    <w:name w:val="Заголовок 3 Знак"/>
    <w:link w:val="3"/>
    <w:uiPriority w:val="99"/>
    <w:rsid w:val="00812D53"/>
    <w:rPr>
      <w:rFonts w:ascii="Arial" w:hAnsi="Arial" w:cs="Arial"/>
      <w:b/>
      <w:bCs/>
      <w:sz w:val="26"/>
      <w:szCs w:val="26"/>
    </w:rPr>
  </w:style>
  <w:style w:type="character" w:customStyle="1" w:styleId="40">
    <w:name w:val="Заголовок 4 Знак"/>
    <w:link w:val="4"/>
    <w:uiPriority w:val="99"/>
    <w:rsid w:val="00003B40"/>
    <w:rPr>
      <w:b/>
      <w:bCs/>
      <w:sz w:val="28"/>
      <w:szCs w:val="28"/>
    </w:rPr>
  </w:style>
  <w:style w:type="character" w:customStyle="1" w:styleId="50">
    <w:name w:val="Заголовок 5 Знак"/>
    <w:link w:val="5"/>
    <w:uiPriority w:val="99"/>
    <w:rsid w:val="00003B40"/>
    <w:rPr>
      <w:rFonts w:ascii="Baltica" w:hAnsi="Baltica"/>
      <w:b/>
      <w:bCs/>
      <w:i/>
      <w:iCs/>
      <w:sz w:val="26"/>
      <w:szCs w:val="26"/>
    </w:rPr>
  </w:style>
  <w:style w:type="character" w:customStyle="1" w:styleId="60">
    <w:name w:val="Заголовок 6 Знак"/>
    <w:link w:val="6"/>
    <w:uiPriority w:val="99"/>
    <w:rsid w:val="00812D53"/>
    <w:rPr>
      <w:rFonts w:ascii="Calibri" w:hAnsi="Calibri"/>
      <w:b/>
      <w:bCs/>
      <w:sz w:val="22"/>
      <w:szCs w:val="22"/>
    </w:rPr>
  </w:style>
  <w:style w:type="character" w:customStyle="1" w:styleId="70">
    <w:name w:val="Заголовок 7 Знак"/>
    <w:link w:val="7"/>
    <w:uiPriority w:val="99"/>
    <w:rsid w:val="00003B40"/>
    <w:rPr>
      <w:rFonts w:ascii="Arial" w:hAnsi="Arial"/>
    </w:rPr>
  </w:style>
  <w:style w:type="character" w:customStyle="1" w:styleId="80">
    <w:name w:val="Заголовок 8 Знак"/>
    <w:link w:val="8"/>
    <w:uiPriority w:val="99"/>
    <w:rsid w:val="00003B40"/>
    <w:rPr>
      <w:rFonts w:ascii="Arial" w:hAnsi="Arial"/>
      <w:i/>
    </w:rPr>
  </w:style>
  <w:style w:type="character" w:customStyle="1" w:styleId="90">
    <w:name w:val="Заголовок 9 Знак"/>
    <w:link w:val="9"/>
    <w:uiPriority w:val="99"/>
    <w:rsid w:val="00003B40"/>
    <w:rPr>
      <w:rFonts w:ascii="Arial" w:hAnsi="Arial"/>
      <w:b/>
      <w:i/>
      <w:sz w:val="18"/>
    </w:rPr>
  </w:style>
  <w:style w:type="paragraph" w:styleId="a3">
    <w:name w:val="Body Text Indent"/>
    <w:basedOn w:val="a"/>
    <w:link w:val="a4"/>
    <w:rsid w:val="00812D53"/>
    <w:pPr>
      <w:ind w:left="5529" w:firstLine="0"/>
      <w:jc w:val="center"/>
    </w:pPr>
    <w:rPr>
      <w:rFonts w:ascii="Times New Roman" w:hAnsi="Times New Roman"/>
      <w:sz w:val="20"/>
    </w:rPr>
  </w:style>
  <w:style w:type="character" w:customStyle="1" w:styleId="a4">
    <w:name w:val="Основной текст с отступом Знак"/>
    <w:basedOn w:val="a0"/>
    <w:link w:val="a3"/>
    <w:rsid w:val="00812D53"/>
  </w:style>
  <w:style w:type="character" w:styleId="a5">
    <w:name w:val="Hyperlink"/>
    <w:uiPriority w:val="99"/>
    <w:rsid w:val="00812D53"/>
    <w:rPr>
      <w:color w:val="0000FF"/>
      <w:u w:val="single"/>
    </w:rPr>
  </w:style>
  <w:style w:type="table" w:styleId="a6">
    <w:name w:val="Table Grid"/>
    <w:basedOn w:val="a1"/>
    <w:uiPriority w:val="39"/>
    <w:rsid w:val="00812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aliases w:val="Header Char Знак"/>
    <w:basedOn w:val="a"/>
    <w:link w:val="a8"/>
    <w:rsid w:val="00812D53"/>
    <w:pPr>
      <w:tabs>
        <w:tab w:val="center" w:pos="4677"/>
        <w:tab w:val="right" w:pos="9355"/>
      </w:tabs>
      <w:ind w:firstLine="0"/>
      <w:jc w:val="left"/>
    </w:pPr>
    <w:rPr>
      <w:rFonts w:ascii="Times New Roman" w:hAnsi="Times New Roman"/>
      <w:sz w:val="28"/>
      <w:szCs w:val="28"/>
    </w:rPr>
  </w:style>
  <w:style w:type="character" w:customStyle="1" w:styleId="a8">
    <w:name w:val="Верхний колонтитул Знак"/>
    <w:aliases w:val="Header Char Знак Знак"/>
    <w:link w:val="a7"/>
    <w:rsid w:val="00812D53"/>
    <w:rPr>
      <w:sz w:val="28"/>
      <w:szCs w:val="28"/>
    </w:rPr>
  </w:style>
  <w:style w:type="character" w:styleId="a9">
    <w:name w:val="page number"/>
    <w:uiPriority w:val="99"/>
    <w:rsid w:val="00812D53"/>
  </w:style>
  <w:style w:type="paragraph" w:customStyle="1" w:styleId="100">
    <w:name w:val="Обычный + 10 пт"/>
    <w:aliases w:val="Черный"/>
    <w:basedOn w:val="a"/>
    <w:link w:val="101"/>
    <w:rsid w:val="00812D53"/>
    <w:pPr>
      <w:ind w:firstLine="0"/>
    </w:pPr>
    <w:rPr>
      <w:rFonts w:ascii="Times New Roman" w:hAnsi="Times New Roman"/>
      <w:i/>
      <w:sz w:val="20"/>
    </w:rPr>
  </w:style>
  <w:style w:type="character" w:customStyle="1" w:styleId="101">
    <w:name w:val="Обычный + 10 пт Знак"/>
    <w:aliases w:val="Черный Знак"/>
    <w:link w:val="100"/>
    <w:rsid w:val="00812D53"/>
    <w:rPr>
      <w:i/>
    </w:rPr>
  </w:style>
  <w:style w:type="paragraph" w:customStyle="1" w:styleId="ConsPlusNormal">
    <w:name w:val="ConsPlusNormal"/>
    <w:link w:val="ConsPlusNormal0"/>
    <w:rsid w:val="00812D5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5D24A9"/>
    <w:rPr>
      <w:rFonts w:ascii="Arial" w:hAnsi="Arial" w:cs="Arial"/>
      <w:lang w:val="ru-RU" w:eastAsia="ru-RU" w:bidi="ar-SA"/>
    </w:rPr>
  </w:style>
  <w:style w:type="paragraph" w:styleId="aa">
    <w:name w:val="No Spacing"/>
    <w:qFormat/>
    <w:rsid w:val="00812D53"/>
    <w:rPr>
      <w:rFonts w:ascii="Calibri" w:eastAsia="Calibri" w:hAnsi="Calibri"/>
      <w:sz w:val="22"/>
      <w:szCs w:val="22"/>
      <w:lang w:eastAsia="en-US"/>
    </w:rPr>
  </w:style>
  <w:style w:type="paragraph" w:customStyle="1" w:styleId="ConsNormal">
    <w:name w:val="ConsNormal"/>
    <w:link w:val="ConsNormal0"/>
    <w:rsid w:val="00812D53"/>
    <w:pPr>
      <w:widowControl w:val="0"/>
      <w:autoSpaceDE w:val="0"/>
      <w:autoSpaceDN w:val="0"/>
      <w:adjustRightInd w:val="0"/>
      <w:ind w:firstLine="720"/>
    </w:pPr>
    <w:rPr>
      <w:rFonts w:ascii="Arial" w:hAnsi="Arial" w:cs="Arial"/>
    </w:rPr>
  </w:style>
  <w:style w:type="character" w:customStyle="1" w:styleId="ConsNormal0">
    <w:name w:val="ConsNormal Знак"/>
    <w:link w:val="ConsNormal"/>
    <w:rsid w:val="00812D53"/>
    <w:rPr>
      <w:rFonts w:ascii="Arial" w:hAnsi="Arial" w:cs="Arial"/>
      <w:lang w:val="ru-RU" w:eastAsia="ru-RU" w:bidi="ar-SA"/>
    </w:rPr>
  </w:style>
  <w:style w:type="paragraph" w:customStyle="1" w:styleId="11">
    <w:name w:val="Обычный1"/>
    <w:link w:val="Normal"/>
    <w:rsid w:val="00812D53"/>
    <w:rPr>
      <w:snapToGrid w:val="0"/>
    </w:rPr>
  </w:style>
  <w:style w:type="character" w:customStyle="1" w:styleId="Normal">
    <w:name w:val="Normal Знак"/>
    <w:link w:val="11"/>
    <w:rsid w:val="00812D53"/>
    <w:rPr>
      <w:snapToGrid w:val="0"/>
      <w:lang w:val="ru-RU" w:eastAsia="ru-RU" w:bidi="ar-SA"/>
    </w:rPr>
  </w:style>
  <w:style w:type="paragraph" w:styleId="ab">
    <w:name w:val="List Bullet"/>
    <w:basedOn w:val="a"/>
    <w:autoRedefine/>
    <w:rsid w:val="00812D53"/>
    <w:pPr>
      <w:widowControl w:val="0"/>
      <w:ind w:firstLine="567"/>
    </w:pPr>
    <w:rPr>
      <w:rFonts w:ascii="Times New Roman" w:hAnsi="Times New Roman"/>
      <w:color w:val="000000"/>
      <w:szCs w:val="24"/>
    </w:rPr>
  </w:style>
  <w:style w:type="paragraph" w:styleId="21">
    <w:name w:val="Body Text 2"/>
    <w:basedOn w:val="a"/>
    <w:link w:val="22"/>
    <w:rsid w:val="00812D53"/>
    <w:pPr>
      <w:spacing w:after="120" w:line="480" w:lineRule="auto"/>
    </w:pPr>
  </w:style>
  <w:style w:type="character" w:customStyle="1" w:styleId="22">
    <w:name w:val="Основной текст 2 Знак"/>
    <w:link w:val="21"/>
    <w:rsid w:val="00812D53"/>
    <w:rPr>
      <w:rFonts w:ascii="Baltica" w:hAnsi="Baltica"/>
      <w:sz w:val="24"/>
    </w:rPr>
  </w:style>
  <w:style w:type="paragraph" w:styleId="31">
    <w:name w:val="Body Text 3"/>
    <w:basedOn w:val="a"/>
    <w:link w:val="32"/>
    <w:rsid w:val="00812D53"/>
    <w:pPr>
      <w:spacing w:after="120"/>
    </w:pPr>
    <w:rPr>
      <w:sz w:val="16"/>
      <w:szCs w:val="16"/>
    </w:rPr>
  </w:style>
  <w:style w:type="character" w:customStyle="1" w:styleId="32">
    <w:name w:val="Основной текст 3 Знак"/>
    <w:link w:val="31"/>
    <w:rsid w:val="00812D53"/>
    <w:rPr>
      <w:rFonts w:ascii="Baltica" w:hAnsi="Baltica"/>
      <w:sz w:val="16"/>
      <w:szCs w:val="16"/>
    </w:rPr>
  </w:style>
  <w:style w:type="paragraph" w:styleId="ac">
    <w:name w:val="Normal (Web)"/>
    <w:aliases w:val="Знак Знак Знак,Знак Знак Знак Знак Знак,Знак Знак Знак1 Знак Знак,Знак Знак1,Знак Знак1 Знак,Знак Знак2,Обычный (веб) Знак,Обычный (веб) Знак Знак Знак,Обычный (веб) Знак Знак Знак Знак,Обычный (веб) Знак Знак Знак1"/>
    <w:basedOn w:val="a"/>
    <w:link w:val="12"/>
    <w:qFormat/>
    <w:rsid w:val="00812D53"/>
    <w:pPr>
      <w:ind w:firstLine="0"/>
      <w:jc w:val="left"/>
    </w:pPr>
    <w:rPr>
      <w:rFonts w:ascii="Times New Roman" w:hAnsi="Times New Roman"/>
      <w:szCs w:val="24"/>
      <w:lang w:val="en-GB"/>
    </w:rPr>
  </w:style>
  <w:style w:type="character" w:customStyle="1" w:styleId="12">
    <w:name w:val="Обычный (веб) Знак1"/>
    <w:aliases w:val="Знак Знак Знак Знак,Знак Знак Знак Знак Знак Знак,Знак Знак Знак1 Знак Знак Знак,Знак Знак1 Знак1,Знак Знак1 Знак Знак,Знак Знак2 Знак,Обычный (веб) Знак Знак,Обычный (веб) Знак Знак Знак Знак1,Обычный (веб) Знак Знак Знак Знак Знак"/>
    <w:link w:val="ac"/>
    <w:locked/>
    <w:rsid w:val="00812D53"/>
    <w:rPr>
      <w:sz w:val="24"/>
      <w:szCs w:val="24"/>
      <w:lang w:val="en-GB"/>
    </w:rPr>
  </w:style>
  <w:style w:type="paragraph" w:styleId="ad">
    <w:name w:val="Body Text"/>
    <w:basedOn w:val="a"/>
    <w:link w:val="ae"/>
    <w:rsid w:val="00812D53"/>
    <w:pPr>
      <w:spacing w:after="120"/>
    </w:pPr>
  </w:style>
  <w:style w:type="character" w:customStyle="1" w:styleId="ae">
    <w:name w:val="Основной текст Знак"/>
    <w:link w:val="ad"/>
    <w:rsid w:val="00812D53"/>
    <w:rPr>
      <w:rFonts w:ascii="Baltica" w:hAnsi="Baltica"/>
      <w:sz w:val="24"/>
    </w:rPr>
  </w:style>
  <w:style w:type="paragraph" w:customStyle="1" w:styleId="13">
    <w:name w:val="Знак1"/>
    <w:basedOn w:val="a"/>
    <w:rsid w:val="00812D53"/>
    <w:pPr>
      <w:spacing w:before="100" w:beforeAutospacing="1" w:after="100" w:afterAutospacing="1"/>
      <w:ind w:firstLine="0"/>
      <w:jc w:val="left"/>
    </w:pPr>
    <w:rPr>
      <w:rFonts w:ascii="Tahoma" w:hAnsi="Tahoma"/>
      <w:sz w:val="20"/>
      <w:lang w:val="en-US" w:eastAsia="en-US"/>
    </w:rPr>
  </w:style>
  <w:style w:type="paragraph" w:customStyle="1" w:styleId="14">
    <w:name w:val="Знак1 Знак Знак Знак"/>
    <w:basedOn w:val="a"/>
    <w:rsid w:val="00812D53"/>
    <w:pPr>
      <w:spacing w:after="160" w:line="240" w:lineRule="exact"/>
      <w:ind w:firstLine="0"/>
      <w:jc w:val="left"/>
    </w:pPr>
    <w:rPr>
      <w:rFonts w:ascii="Verdana" w:hAnsi="Verdana"/>
      <w:szCs w:val="24"/>
      <w:lang w:val="en-US" w:eastAsia="en-US"/>
    </w:rPr>
  </w:style>
  <w:style w:type="paragraph" w:customStyle="1" w:styleId="23">
    <w:name w:val="Знак2 Знак Знак Знак"/>
    <w:basedOn w:val="a"/>
    <w:rsid w:val="00812D53"/>
    <w:pPr>
      <w:spacing w:after="160"/>
      <w:ind w:firstLine="0"/>
      <w:jc w:val="left"/>
    </w:pPr>
    <w:rPr>
      <w:rFonts w:ascii="Arial" w:hAnsi="Arial"/>
      <w:b/>
      <w:color w:val="FFFFFF"/>
      <w:sz w:val="32"/>
      <w:lang w:val="en-US" w:eastAsia="en-US"/>
    </w:rPr>
  </w:style>
  <w:style w:type="character" w:customStyle="1" w:styleId="af">
    <w:name w:val="Текст выноски Знак"/>
    <w:link w:val="af0"/>
    <w:uiPriority w:val="99"/>
    <w:rsid w:val="00812D53"/>
  </w:style>
  <w:style w:type="paragraph" w:styleId="af0">
    <w:name w:val="Balloon Text"/>
    <w:basedOn w:val="a"/>
    <w:link w:val="af"/>
    <w:uiPriority w:val="99"/>
    <w:unhideWhenUsed/>
    <w:rsid w:val="00812D53"/>
    <w:pPr>
      <w:ind w:firstLine="0"/>
      <w:jc w:val="left"/>
    </w:pPr>
    <w:rPr>
      <w:rFonts w:ascii="Times New Roman" w:hAnsi="Times New Roman"/>
      <w:sz w:val="20"/>
    </w:rPr>
  </w:style>
  <w:style w:type="character" w:customStyle="1" w:styleId="15">
    <w:name w:val="Текст выноски Знак1"/>
    <w:rsid w:val="00812D53"/>
    <w:rPr>
      <w:rFonts w:ascii="Tahoma" w:hAnsi="Tahoma" w:cs="Tahoma"/>
      <w:sz w:val="16"/>
      <w:szCs w:val="16"/>
    </w:rPr>
  </w:style>
  <w:style w:type="character" w:customStyle="1" w:styleId="apple-style-span">
    <w:name w:val="apple-style-span"/>
    <w:rsid w:val="00812D53"/>
  </w:style>
  <w:style w:type="character" w:customStyle="1" w:styleId="apple-converted-space">
    <w:name w:val="apple-converted-space"/>
    <w:rsid w:val="00812D53"/>
  </w:style>
  <w:style w:type="character" w:customStyle="1" w:styleId="catbar-text">
    <w:name w:val="catbar-text"/>
    <w:rsid w:val="00812D53"/>
  </w:style>
  <w:style w:type="paragraph" w:styleId="24">
    <w:name w:val="Body Text Indent 2"/>
    <w:basedOn w:val="a"/>
    <w:link w:val="25"/>
    <w:rsid w:val="00812D53"/>
    <w:pPr>
      <w:spacing w:after="120" w:line="480" w:lineRule="auto"/>
      <w:ind w:left="283"/>
    </w:pPr>
  </w:style>
  <w:style w:type="character" w:customStyle="1" w:styleId="25">
    <w:name w:val="Основной текст с отступом 2 Знак"/>
    <w:link w:val="24"/>
    <w:rsid w:val="00812D53"/>
    <w:rPr>
      <w:rFonts w:ascii="Baltica" w:hAnsi="Baltica"/>
      <w:sz w:val="24"/>
    </w:rPr>
  </w:style>
  <w:style w:type="paragraph" w:styleId="af1">
    <w:name w:val="Title"/>
    <w:basedOn w:val="a"/>
    <w:link w:val="af2"/>
    <w:qFormat/>
    <w:rsid w:val="00812D53"/>
    <w:pPr>
      <w:ind w:firstLine="0"/>
      <w:jc w:val="center"/>
    </w:pPr>
    <w:rPr>
      <w:rFonts w:ascii="Times New Roman" w:hAnsi="Times New Roman"/>
      <w:b/>
    </w:rPr>
  </w:style>
  <w:style w:type="character" w:customStyle="1" w:styleId="af2">
    <w:name w:val="Название Знак"/>
    <w:link w:val="af1"/>
    <w:rsid w:val="00812D53"/>
    <w:rPr>
      <w:b/>
      <w:sz w:val="24"/>
    </w:rPr>
  </w:style>
  <w:style w:type="paragraph" w:styleId="33">
    <w:name w:val="Body Text Indent 3"/>
    <w:basedOn w:val="a"/>
    <w:link w:val="34"/>
    <w:rsid w:val="00812D53"/>
    <w:pPr>
      <w:spacing w:after="120"/>
      <w:ind w:left="283"/>
    </w:pPr>
    <w:rPr>
      <w:sz w:val="16"/>
      <w:szCs w:val="16"/>
    </w:rPr>
  </w:style>
  <w:style w:type="character" w:customStyle="1" w:styleId="34">
    <w:name w:val="Основной текст с отступом 3 Знак"/>
    <w:link w:val="33"/>
    <w:rsid w:val="00812D53"/>
    <w:rPr>
      <w:rFonts w:ascii="Baltica" w:hAnsi="Baltica"/>
      <w:sz w:val="16"/>
      <w:szCs w:val="16"/>
    </w:rPr>
  </w:style>
  <w:style w:type="paragraph" w:customStyle="1" w:styleId="af3">
    <w:name w:val="Подраздел"/>
    <w:basedOn w:val="a"/>
    <w:semiHidden/>
    <w:rsid w:val="00812D53"/>
    <w:pPr>
      <w:suppressAutoHyphens/>
      <w:spacing w:before="240" w:after="120"/>
      <w:ind w:firstLine="0"/>
      <w:jc w:val="center"/>
    </w:pPr>
    <w:rPr>
      <w:rFonts w:ascii="TimesDL" w:hAnsi="TimesDL"/>
      <w:b/>
      <w:smallCaps/>
      <w:spacing w:val="-2"/>
    </w:rPr>
  </w:style>
  <w:style w:type="paragraph" w:customStyle="1" w:styleId="-">
    <w:name w:val="Контракт-пункт"/>
    <w:basedOn w:val="a"/>
    <w:rsid w:val="00812D53"/>
    <w:pPr>
      <w:tabs>
        <w:tab w:val="num" w:pos="360"/>
      </w:tabs>
      <w:ind w:firstLine="0"/>
    </w:pPr>
    <w:rPr>
      <w:rFonts w:ascii="Times New Roman" w:hAnsi="Times New Roman"/>
      <w:szCs w:val="24"/>
    </w:rPr>
  </w:style>
  <w:style w:type="paragraph" w:customStyle="1" w:styleId="2-11">
    <w:name w:val="содержание2-11"/>
    <w:basedOn w:val="a"/>
    <w:rsid w:val="00812D53"/>
    <w:pPr>
      <w:spacing w:after="60"/>
      <w:ind w:firstLine="0"/>
    </w:pPr>
    <w:rPr>
      <w:rFonts w:ascii="Times New Roman" w:hAnsi="Times New Roman"/>
      <w:szCs w:val="24"/>
    </w:rPr>
  </w:style>
  <w:style w:type="paragraph" w:styleId="af4">
    <w:name w:val="footer"/>
    <w:basedOn w:val="a"/>
    <w:link w:val="af5"/>
    <w:uiPriority w:val="99"/>
    <w:rsid w:val="00812D53"/>
    <w:pPr>
      <w:tabs>
        <w:tab w:val="center" w:pos="4677"/>
        <w:tab w:val="right" w:pos="9355"/>
      </w:tabs>
    </w:pPr>
  </w:style>
  <w:style w:type="character" w:customStyle="1" w:styleId="af5">
    <w:name w:val="Нижний колонтитул Знак"/>
    <w:link w:val="af4"/>
    <w:uiPriority w:val="99"/>
    <w:rsid w:val="00812D53"/>
    <w:rPr>
      <w:rFonts w:ascii="Baltica" w:hAnsi="Baltica"/>
      <w:sz w:val="24"/>
    </w:rPr>
  </w:style>
  <w:style w:type="paragraph" w:customStyle="1" w:styleId="35">
    <w:name w:val="Стиль3 Знак Знак"/>
    <w:basedOn w:val="a"/>
    <w:next w:val="a"/>
    <w:rsid w:val="00812D53"/>
    <w:pPr>
      <w:widowControl w:val="0"/>
      <w:tabs>
        <w:tab w:val="num" w:pos="2160"/>
      </w:tabs>
      <w:ind w:left="2160" w:hanging="360"/>
    </w:pPr>
    <w:rPr>
      <w:rFonts w:ascii="Times New Roman" w:hAnsi="Times New Roman"/>
    </w:rPr>
  </w:style>
  <w:style w:type="paragraph" w:styleId="af6">
    <w:name w:val="Plain Text"/>
    <w:aliases w:val="Знак2 Знак Знак1,Знак2 Знак Знак1 Знак,Знак2 Знак1 Знак,Текст Знак Знак,Текст Знак Знак Знак,Текст Знак Знак1,Текст Знак Знак1 Знак Зна,Текст Знак Знак3,Текст Знак1 Знак,Текст Знак2"/>
    <w:basedOn w:val="a"/>
    <w:link w:val="af7"/>
    <w:uiPriority w:val="99"/>
    <w:unhideWhenUsed/>
    <w:rsid w:val="00812D53"/>
    <w:pPr>
      <w:ind w:firstLine="0"/>
      <w:jc w:val="left"/>
    </w:pPr>
    <w:rPr>
      <w:rFonts w:ascii="Courier New" w:hAnsi="Courier New"/>
      <w:sz w:val="20"/>
    </w:rPr>
  </w:style>
  <w:style w:type="character" w:customStyle="1" w:styleId="af7">
    <w:name w:val="Текст Знак"/>
    <w:aliases w:val="Знак2 Знак Знак1 Знак1,Знак2 Знак Знак1 Знак Знак,Знак2 Знак1 Знак Знак,Текст Знак Знак Знак1,Текст Знак Знак Знак Знак,Текст Знак Знак1 Знак,Текст Знак Знак1 Знак Зна Знак,Текст Знак Знак3 Знак,Текст Знак1 Знак Знак,Текст Знак2 Знак"/>
    <w:link w:val="af6"/>
    <w:uiPriority w:val="99"/>
    <w:rsid w:val="00812D53"/>
    <w:rPr>
      <w:rFonts w:ascii="Courier New" w:hAnsi="Courier New" w:cs="Courier New"/>
    </w:rPr>
  </w:style>
  <w:style w:type="paragraph" w:customStyle="1" w:styleId="16">
    <w:name w:val="Стиль1"/>
    <w:basedOn w:val="a"/>
    <w:rsid w:val="00812D53"/>
    <w:pPr>
      <w:suppressAutoHyphens/>
    </w:pPr>
    <w:rPr>
      <w:rFonts w:ascii="Times New Roman" w:hAnsi="Times New Roman"/>
      <w:sz w:val="26"/>
      <w:szCs w:val="24"/>
    </w:rPr>
  </w:style>
  <w:style w:type="paragraph" w:customStyle="1" w:styleId="Style3">
    <w:name w:val="Style3"/>
    <w:basedOn w:val="a"/>
    <w:rsid w:val="00812D53"/>
    <w:pPr>
      <w:widowControl w:val="0"/>
      <w:autoSpaceDE w:val="0"/>
      <w:autoSpaceDN w:val="0"/>
      <w:adjustRightInd w:val="0"/>
      <w:spacing w:line="226" w:lineRule="exact"/>
      <w:ind w:firstLine="0"/>
      <w:jc w:val="center"/>
    </w:pPr>
    <w:rPr>
      <w:rFonts w:ascii="Arial" w:hAnsi="Arial" w:cs="Arial"/>
      <w:szCs w:val="24"/>
    </w:rPr>
  </w:style>
  <w:style w:type="paragraph" w:customStyle="1" w:styleId="Style7">
    <w:name w:val="Style7"/>
    <w:basedOn w:val="a"/>
    <w:uiPriority w:val="99"/>
    <w:rsid w:val="00812D53"/>
    <w:pPr>
      <w:widowControl w:val="0"/>
      <w:autoSpaceDE w:val="0"/>
      <w:autoSpaceDN w:val="0"/>
      <w:adjustRightInd w:val="0"/>
      <w:spacing w:line="216" w:lineRule="exact"/>
      <w:ind w:firstLine="0"/>
      <w:jc w:val="left"/>
    </w:pPr>
    <w:rPr>
      <w:rFonts w:ascii="Arial" w:hAnsi="Arial" w:cs="Arial"/>
      <w:szCs w:val="24"/>
    </w:rPr>
  </w:style>
  <w:style w:type="paragraph" w:customStyle="1" w:styleId="Style8">
    <w:name w:val="Style8"/>
    <w:basedOn w:val="a"/>
    <w:uiPriority w:val="99"/>
    <w:rsid w:val="00812D53"/>
    <w:pPr>
      <w:widowControl w:val="0"/>
      <w:autoSpaceDE w:val="0"/>
      <w:autoSpaceDN w:val="0"/>
      <w:adjustRightInd w:val="0"/>
      <w:spacing w:line="202" w:lineRule="exact"/>
      <w:ind w:firstLine="0"/>
      <w:jc w:val="left"/>
    </w:pPr>
    <w:rPr>
      <w:rFonts w:ascii="Arial" w:hAnsi="Arial" w:cs="Arial"/>
      <w:szCs w:val="24"/>
    </w:rPr>
  </w:style>
  <w:style w:type="paragraph" w:customStyle="1" w:styleId="Style16">
    <w:name w:val="Style16"/>
    <w:basedOn w:val="a"/>
    <w:uiPriority w:val="99"/>
    <w:rsid w:val="00812D53"/>
    <w:pPr>
      <w:widowControl w:val="0"/>
      <w:autoSpaceDE w:val="0"/>
      <w:autoSpaceDN w:val="0"/>
      <w:adjustRightInd w:val="0"/>
      <w:ind w:firstLine="0"/>
      <w:jc w:val="left"/>
    </w:pPr>
    <w:rPr>
      <w:rFonts w:ascii="Arial" w:hAnsi="Arial" w:cs="Arial"/>
      <w:szCs w:val="24"/>
    </w:rPr>
  </w:style>
  <w:style w:type="paragraph" w:customStyle="1" w:styleId="Style17">
    <w:name w:val="Style17"/>
    <w:basedOn w:val="a"/>
    <w:uiPriority w:val="99"/>
    <w:rsid w:val="00812D53"/>
    <w:pPr>
      <w:widowControl w:val="0"/>
      <w:autoSpaceDE w:val="0"/>
      <w:autoSpaceDN w:val="0"/>
      <w:adjustRightInd w:val="0"/>
      <w:ind w:firstLine="0"/>
      <w:jc w:val="left"/>
    </w:pPr>
    <w:rPr>
      <w:rFonts w:ascii="Arial" w:hAnsi="Arial" w:cs="Arial"/>
      <w:szCs w:val="24"/>
    </w:rPr>
  </w:style>
  <w:style w:type="character" w:customStyle="1" w:styleId="FontStyle23">
    <w:name w:val="Font Style23"/>
    <w:uiPriority w:val="99"/>
    <w:rsid w:val="00812D53"/>
    <w:rPr>
      <w:rFonts w:ascii="Arial" w:hAnsi="Arial" w:cs="Arial" w:hint="default"/>
      <w:b/>
      <w:bCs/>
      <w:sz w:val="18"/>
      <w:szCs w:val="18"/>
    </w:rPr>
  </w:style>
  <w:style w:type="character" w:customStyle="1" w:styleId="FontStyle24">
    <w:name w:val="Font Style24"/>
    <w:uiPriority w:val="99"/>
    <w:rsid w:val="00812D53"/>
    <w:rPr>
      <w:rFonts w:ascii="Arial" w:hAnsi="Arial" w:cs="Arial" w:hint="default"/>
      <w:sz w:val="14"/>
      <w:szCs w:val="14"/>
    </w:rPr>
  </w:style>
  <w:style w:type="character" w:customStyle="1" w:styleId="FontStyle28">
    <w:name w:val="Font Style28"/>
    <w:uiPriority w:val="99"/>
    <w:rsid w:val="00812D53"/>
    <w:rPr>
      <w:rFonts w:ascii="Arial" w:hAnsi="Arial" w:cs="Arial" w:hint="default"/>
      <w:spacing w:val="10"/>
      <w:sz w:val="10"/>
      <w:szCs w:val="10"/>
    </w:rPr>
  </w:style>
  <w:style w:type="character" w:customStyle="1" w:styleId="FontStyle30">
    <w:name w:val="Font Style30"/>
    <w:uiPriority w:val="99"/>
    <w:rsid w:val="00812D53"/>
    <w:rPr>
      <w:rFonts w:ascii="Arial" w:hAnsi="Arial" w:cs="Arial" w:hint="default"/>
      <w:b/>
      <w:bCs/>
      <w:sz w:val="14"/>
      <w:szCs w:val="14"/>
    </w:rPr>
  </w:style>
  <w:style w:type="character" w:customStyle="1" w:styleId="110">
    <w:name w:val="Заголовок 1 Знак1"/>
    <w:aliases w:val="Document Header1 Знак2,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locked/>
    <w:rsid w:val="00003B40"/>
    <w:rPr>
      <w:b/>
      <w:bCs/>
      <w:sz w:val="28"/>
      <w:szCs w:val="24"/>
      <w:lang w:val="ru-RU" w:eastAsia="ru-RU" w:bidi="ar-SA"/>
    </w:rPr>
  </w:style>
  <w:style w:type="paragraph" w:customStyle="1" w:styleId="210">
    <w:name w:val="Основной текст 21"/>
    <w:basedOn w:val="a"/>
    <w:rsid w:val="00003B40"/>
    <w:pPr>
      <w:ind w:firstLine="567"/>
    </w:pPr>
    <w:rPr>
      <w:rFonts w:ascii="Times New Roman" w:hAnsi="Times New Roman"/>
    </w:rPr>
  </w:style>
  <w:style w:type="paragraph" w:styleId="26">
    <w:name w:val="List 2"/>
    <w:basedOn w:val="a"/>
    <w:rsid w:val="00003B40"/>
    <w:pPr>
      <w:ind w:left="566" w:hanging="283"/>
      <w:jc w:val="left"/>
    </w:pPr>
    <w:rPr>
      <w:rFonts w:ascii="Times New Roman" w:hAnsi="Times New Roman"/>
      <w:szCs w:val="24"/>
    </w:rPr>
  </w:style>
  <w:style w:type="paragraph" w:customStyle="1" w:styleId="af8">
    <w:name w:val="Знак Знак Знак Знак Знак Знак Знак Знак Знак Знак"/>
    <w:basedOn w:val="a"/>
    <w:rsid w:val="00003B40"/>
    <w:pPr>
      <w:spacing w:after="160" w:line="240" w:lineRule="exact"/>
      <w:ind w:firstLine="0"/>
      <w:jc w:val="left"/>
    </w:pPr>
    <w:rPr>
      <w:rFonts w:ascii="Verdana" w:hAnsi="Verdana"/>
      <w:sz w:val="20"/>
      <w:lang w:val="en-US" w:eastAsia="en-US"/>
    </w:rPr>
  </w:style>
  <w:style w:type="paragraph" w:customStyle="1" w:styleId="0">
    <w:name w:val="Знак Знак Знак Знак Знак Знак Знак Знак Знак Знак_0"/>
    <w:basedOn w:val="a"/>
    <w:rsid w:val="00003B40"/>
    <w:pPr>
      <w:spacing w:after="160" w:line="240" w:lineRule="exact"/>
      <w:ind w:firstLine="0"/>
      <w:jc w:val="left"/>
    </w:pPr>
    <w:rPr>
      <w:rFonts w:ascii="Verdana" w:hAnsi="Verdana"/>
      <w:sz w:val="20"/>
      <w:lang w:val="en-US" w:eastAsia="en-US"/>
    </w:rPr>
  </w:style>
  <w:style w:type="paragraph" w:customStyle="1" w:styleId="17">
    <w:name w:val="Основной текст с отступом1"/>
    <w:basedOn w:val="a"/>
    <w:rsid w:val="00003B40"/>
    <w:pPr>
      <w:widowControl w:val="0"/>
      <w:spacing w:before="40"/>
      <w:ind w:firstLine="102"/>
    </w:pPr>
    <w:rPr>
      <w:rFonts w:cs="Baltica"/>
      <w:sz w:val="18"/>
      <w:szCs w:val="18"/>
    </w:rPr>
  </w:style>
  <w:style w:type="paragraph" w:customStyle="1" w:styleId="CharCharCarCarCharCharCarCarCharCharCarCarCharChar">
    <w:name w:val="Char Char Car Car Char Char Car Car Char Char Car Car Char Char"/>
    <w:basedOn w:val="a"/>
    <w:rsid w:val="00003B40"/>
    <w:pPr>
      <w:spacing w:after="160" w:line="240" w:lineRule="exact"/>
      <w:ind w:firstLine="0"/>
      <w:jc w:val="left"/>
    </w:pPr>
    <w:rPr>
      <w:rFonts w:ascii="Times New Roman" w:hAnsi="Times New Roman"/>
      <w:sz w:val="20"/>
    </w:rPr>
  </w:style>
  <w:style w:type="paragraph" w:customStyle="1" w:styleId="af9">
    <w:name w:val="Знак"/>
    <w:basedOn w:val="a"/>
    <w:uiPriority w:val="99"/>
    <w:rsid w:val="00003B40"/>
    <w:pPr>
      <w:spacing w:after="160" w:line="240" w:lineRule="exact"/>
      <w:ind w:firstLine="0"/>
      <w:jc w:val="left"/>
    </w:pPr>
    <w:rPr>
      <w:rFonts w:ascii="Verdana" w:hAnsi="Verdana"/>
      <w:szCs w:val="24"/>
      <w:lang w:val="en-US" w:eastAsia="en-US"/>
    </w:rPr>
  </w:style>
  <w:style w:type="character" w:styleId="afa">
    <w:name w:val="Strong"/>
    <w:qFormat/>
    <w:rsid w:val="00003B40"/>
    <w:rPr>
      <w:b/>
      <w:bCs/>
    </w:rPr>
  </w:style>
  <w:style w:type="paragraph" w:customStyle="1" w:styleId="18">
    <w:name w:val="Знак Знак Знак Знак Знак Знак Знак1"/>
    <w:basedOn w:val="a"/>
    <w:rsid w:val="00003B40"/>
    <w:pPr>
      <w:spacing w:after="160" w:line="240" w:lineRule="exact"/>
      <w:ind w:firstLine="0"/>
      <w:jc w:val="left"/>
    </w:pPr>
    <w:rPr>
      <w:rFonts w:ascii="Verdana" w:hAnsi="Verdana"/>
      <w:szCs w:val="24"/>
      <w:lang w:val="en-US" w:eastAsia="en-US"/>
    </w:rPr>
  </w:style>
  <w:style w:type="paragraph" w:customStyle="1" w:styleId="00">
    <w:name w:val="Знак_0"/>
    <w:basedOn w:val="a"/>
    <w:rsid w:val="00003B40"/>
    <w:pPr>
      <w:spacing w:after="160" w:line="240" w:lineRule="exact"/>
      <w:ind w:firstLine="0"/>
      <w:jc w:val="left"/>
    </w:pPr>
    <w:rPr>
      <w:rFonts w:ascii="Verdana" w:hAnsi="Verdana"/>
      <w:szCs w:val="24"/>
      <w:lang w:val="en-US" w:eastAsia="en-US"/>
    </w:rPr>
  </w:style>
  <w:style w:type="paragraph" w:customStyle="1" w:styleId="36">
    <w:name w:val="заголовок 3"/>
    <w:basedOn w:val="a"/>
    <w:next w:val="a"/>
    <w:rsid w:val="00003B40"/>
    <w:pPr>
      <w:keepNext/>
      <w:widowControl w:val="0"/>
      <w:overflowPunct w:val="0"/>
      <w:autoSpaceDE w:val="0"/>
      <w:autoSpaceDN w:val="0"/>
      <w:adjustRightInd w:val="0"/>
      <w:ind w:firstLine="0"/>
      <w:jc w:val="center"/>
      <w:textAlignment w:val="baseline"/>
    </w:pPr>
    <w:rPr>
      <w:rFonts w:ascii="Times New Roman" w:hAnsi="Times New Roman"/>
      <w:sz w:val="20"/>
    </w:rPr>
  </w:style>
  <w:style w:type="paragraph" w:customStyle="1" w:styleId="xl26">
    <w:name w:val="xl26"/>
    <w:basedOn w:val="a"/>
    <w:rsid w:val="00003B40"/>
    <w:pPr>
      <w:spacing w:before="100" w:beforeAutospacing="1" w:after="100" w:afterAutospacing="1"/>
      <w:ind w:firstLine="0"/>
      <w:jc w:val="right"/>
      <w:textAlignment w:val="top"/>
    </w:pPr>
    <w:rPr>
      <w:rFonts w:ascii="Times New Roman CYR" w:hAnsi="Times New Roman CYR" w:cs="Times New Roman CYR"/>
      <w:szCs w:val="24"/>
    </w:rPr>
  </w:style>
  <w:style w:type="paragraph" w:customStyle="1" w:styleId="NoSpacing1">
    <w:name w:val="No Spacing1"/>
    <w:rsid w:val="00003B40"/>
    <w:rPr>
      <w:rFonts w:ascii="Calibri" w:eastAsia="Calibri" w:hAnsi="Calibri"/>
      <w:sz w:val="22"/>
      <w:szCs w:val="22"/>
      <w:lang w:eastAsia="en-US"/>
    </w:rPr>
  </w:style>
  <w:style w:type="paragraph" w:customStyle="1" w:styleId="19">
    <w:name w:val="1"/>
    <w:basedOn w:val="a"/>
    <w:rsid w:val="00003B40"/>
    <w:pPr>
      <w:spacing w:after="160" w:line="240" w:lineRule="exact"/>
      <w:ind w:firstLine="0"/>
      <w:jc w:val="left"/>
    </w:pPr>
    <w:rPr>
      <w:rFonts w:ascii="Times New Roman" w:hAnsi="Times New Roman"/>
      <w:sz w:val="20"/>
      <w:lang w:eastAsia="zh-CN"/>
    </w:rPr>
  </w:style>
  <w:style w:type="character" w:customStyle="1" w:styleId="BodyTextIndentChar">
    <w:name w:val="Body Text Indent Char"/>
    <w:locked/>
    <w:rsid w:val="00003B40"/>
    <w:rPr>
      <w:sz w:val="24"/>
      <w:lang w:val="ru-RU" w:eastAsia="ru-RU" w:bidi="ar-SA"/>
    </w:rPr>
  </w:style>
  <w:style w:type="paragraph" w:styleId="27">
    <w:name w:val="List Bullet 2"/>
    <w:basedOn w:val="a"/>
    <w:autoRedefine/>
    <w:rsid w:val="00003B40"/>
    <w:pPr>
      <w:tabs>
        <w:tab w:val="num" w:pos="643"/>
      </w:tabs>
      <w:spacing w:after="60"/>
      <w:ind w:left="643" w:hanging="360"/>
    </w:pPr>
    <w:rPr>
      <w:rFonts w:ascii="Times New Roman" w:hAnsi="Times New Roman"/>
    </w:rPr>
  </w:style>
  <w:style w:type="paragraph" w:styleId="37">
    <w:name w:val="List Bullet 3"/>
    <w:basedOn w:val="a"/>
    <w:autoRedefine/>
    <w:rsid w:val="00003B40"/>
    <w:pPr>
      <w:tabs>
        <w:tab w:val="num" w:pos="926"/>
      </w:tabs>
      <w:spacing w:after="60"/>
      <w:ind w:left="926" w:hanging="360"/>
    </w:pPr>
    <w:rPr>
      <w:rFonts w:ascii="Times New Roman" w:hAnsi="Times New Roman"/>
    </w:rPr>
  </w:style>
  <w:style w:type="paragraph" w:styleId="41">
    <w:name w:val="List Bullet 4"/>
    <w:basedOn w:val="a"/>
    <w:autoRedefine/>
    <w:rsid w:val="00003B40"/>
    <w:pPr>
      <w:tabs>
        <w:tab w:val="num" w:pos="1209"/>
      </w:tabs>
      <w:spacing w:after="60"/>
      <w:ind w:left="1209" w:hanging="360"/>
    </w:pPr>
    <w:rPr>
      <w:rFonts w:ascii="Times New Roman" w:hAnsi="Times New Roman"/>
    </w:rPr>
  </w:style>
  <w:style w:type="paragraph" w:styleId="51">
    <w:name w:val="List Bullet 5"/>
    <w:basedOn w:val="a"/>
    <w:autoRedefine/>
    <w:rsid w:val="00003B40"/>
    <w:pPr>
      <w:tabs>
        <w:tab w:val="num" w:pos="1492"/>
      </w:tabs>
      <w:spacing w:after="60"/>
      <w:ind w:left="1492" w:hanging="360"/>
    </w:pPr>
    <w:rPr>
      <w:rFonts w:ascii="Times New Roman" w:hAnsi="Times New Roman"/>
    </w:rPr>
  </w:style>
  <w:style w:type="paragraph" w:styleId="afb">
    <w:name w:val="List Number"/>
    <w:basedOn w:val="a"/>
    <w:rsid w:val="00003B40"/>
    <w:pPr>
      <w:tabs>
        <w:tab w:val="num" w:pos="360"/>
      </w:tabs>
      <w:spacing w:after="60"/>
      <w:ind w:left="360" w:hanging="360"/>
    </w:pPr>
    <w:rPr>
      <w:rFonts w:ascii="Times New Roman" w:hAnsi="Times New Roman"/>
    </w:rPr>
  </w:style>
  <w:style w:type="paragraph" w:styleId="28">
    <w:name w:val="List Number 2"/>
    <w:basedOn w:val="a"/>
    <w:rsid w:val="00003B40"/>
    <w:pPr>
      <w:tabs>
        <w:tab w:val="num" w:pos="643"/>
      </w:tabs>
      <w:spacing w:after="60"/>
      <w:ind w:left="643" w:hanging="360"/>
    </w:pPr>
    <w:rPr>
      <w:rFonts w:ascii="Times New Roman" w:hAnsi="Times New Roman"/>
    </w:rPr>
  </w:style>
  <w:style w:type="paragraph" w:styleId="38">
    <w:name w:val="List Number 3"/>
    <w:basedOn w:val="a"/>
    <w:rsid w:val="00003B40"/>
    <w:pPr>
      <w:tabs>
        <w:tab w:val="num" w:pos="926"/>
      </w:tabs>
      <w:spacing w:after="60"/>
      <w:ind w:left="926" w:hanging="360"/>
    </w:pPr>
    <w:rPr>
      <w:rFonts w:ascii="Times New Roman" w:hAnsi="Times New Roman"/>
    </w:rPr>
  </w:style>
  <w:style w:type="paragraph" w:styleId="42">
    <w:name w:val="List Number 4"/>
    <w:basedOn w:val="a"/>
    <w:rsid w:val="00003B40"/>
    <w:pPr>
      <w:tabs>
        <w:tab w:val="num" w:pos="1209"/>
      </w:tabs>
      <w:spacing w:after="60"/>
      <w:ind w:left="1209" w:hanging="360"/>
    </w:pPr>
    <w:rPr>
      <w:rFonts w:ascii="Times New Roman" w:hAnsi="Times New Roman"/>
    </w:rPr>
  </w:style>
  <w:style w:type="paragraph" w:styleId="afc">
    <w:name w:val="Subtitle"/>
    <w:basedOn w:val="a"/>
    <w:link w:val="afd"/>
    <w:uiPriority w:val="99"/>
    <w:qFormat/>
    <w:rsid w:val="00003B40"/>
    <w:pPr>
      <w:spacing w:after="60"/>
      <w:ind w:firstLine="0"/>
      <w:jc w:val="center"/>
      <w:outlineLvl w:val="1"/>
    </w:pPr>
    <w:rPr>
      <w:rFonts w:ascii="Arial" w:hAnsi="Arial"/>
    </w:rPr>
  </w:style>
  <w:style w:type="character" w:customStyle="1" w:styleId="afd">
    <w:name w:val="Подзаголовок Знак"/>
    <w:link w:val="afc"/>
    <w:uiPriority w:val="99"/>
    <w:rsid w:val="00003B40"/>
    <w:rPr>
      <w:rFonts w:ascii="Arial" w:hAnsi="Arial"/>
      <w:sz w:val="24"/>
    </w:rPr>
  </w:style>
  <w:style w:type="paragraph" w:styleId="1a">
    <w:name w:val="toc 1"/>
    <w:basedOn w:val="a"/>
    <w:next w:val="a"/>
    <w:autoRedefine/>
    <w:rsid w:val="00003B40"/>
    <w:pPr>
      <w:tabs>
        <w:tab w:val="left" w:pos="720"/>
        <w:tab w:val="right" w:leader="dot" w:pos="10260"/>
      </w:tabs>
      <w:ind w:right="634" w:firstLine="0"/>
      <w:jc w:val="left"/>
    </w:pPr>
    <w:rPr>
      <w:rFonts w:ascii="Times New Roman" w:hAnsi="Times New Roman"/>
      <w:b/>
      <w:bCs/>
      <w:caps/>
      <w:noProof/>
      <w:sz w:val="20"/>
    </w:rPr>
  </w:style>
  <w:style w:type="paragraph" w:styleId="29">
    <w:name w:val="toc 2"/>
    <w:basedOn w:val="a"/>
    <w:next w:val="a"/>
    <w:autoRedefine/>
    <w:rsid w:val="00003B40"/>
    <w:pPr>
      <w:tabs>
        <w:tab w:val="left" w:pos="900"/>
        <w:tab w:val="right" w:leader="dot" w:pos="10260"/>
      </w:tabs>
      <w:ind w:left="900" w:right="360" w:hanging="540"/>
      <w:jc w:val="left"/>
    </w:pPr>
    <w:rPr>
      <w:rFonts w:ascii="Times New Roman" w:hAnsi="Times New Roman"/>
      <w:b/>
      <w:smallCaps/>
      <w:noProof/>
      <w:kern w:val="28"/>
      <w:sz w:val="20"/>
      <w:szCs w:val="28"/>
    </w:rPr>
  </w:style>
  <w:style w:type="paragraph" w:styleId="afe">
    <w:name w:val="Block Text"/>
    <w:basedOn w:val="a"/>
    <w:rsid w:val="00003B40"/>
    <w:pPr>
      <w:spacing w:after="120"/>
      <w:ind w:left="1440" w:right="1440" w:firstLine="0"/>
    </w:pPr>
    <w:rPr>
      <w:rFonts w:ascii="Times New Roman" w:hAnsi="Times New Roman"/>
    </w:rPr>
  </w:style>
  <w:style w:type="paragraph" w:customStyle="1" w:styleId="1b">
    <w:name w:val="Заголовок записки1"/>
    <w:basedOn w:val="a"/>
    <w:next w:val="a"/>
    <w:link w:val="aff"/>
    <w:rsid w:val="00003B40"/>
    <w:pPr>
      <w:spacing w:after="60"/>
      <w:ind w:firstLine="0"/>
    </w:pPr>
    <w:rPr>
      <w:rFonts w:ascii="Times New Roman" w:hAnsi="Times New Roman"/>
      <w:szCs w:val="24"/>
    </w:rPr>
  </w:style>
  <w:style w:type="character" w:customStyle="1" w:styleId="aff">
    <w:name w:val="Заголовок записки Знак"/>
    <w:link w:val="1b"/>
    <w:rsid w:val="00003B40"/>
    <w:rPr>
      <w:sz w:val="24"/>
      <w:szCs w:val="24"/>
    </w:rPr>
  </w:style>
  <w:style w:type="paragraph" w:customStyle="1" w:styleId="2a">
    <w:name w:val="Стиль2"/>
    <w:basedOn w:val="28"/>
    <w:rsid w:val="00003B40"/>
    <w:pPr>
      <w:keepNext/>
      <w:keepLines/>
      <w:widowControl w:val="0"/>
      <w:suppressLineNumbers/>
      <w:tabs>
        <w:tab w:val="clear" w:pos="643"/>
        <w:tab w:val="num" w:pos="1836"/>
      </w:tabs>
      <w:suppressAutoHyphens/>
      <w:ind w:left="1836" w:hanging="576"/>
    </w:pPr>
    <w:rPr>
      <w:b/>
    </w:rPr>
  </w:style>
  <w:style w:type="paragraph" w:customStyle="1" w:styleId="39">
    <w:name w:val="Стиль3"/>
    <w:basedOn w:val="24"/>
    <w:rsid w:val="00003B40"/>
    <w:pPr>
      <w:widowControl w:val="0"/>
      <w:tabs>
        <w:tab w:val="num" w:pos="1307"/>
      </w:tabs>
      <w:adjustRightInd w:val="0"/>
      <w:spacing w:after="0" w:line="240" w:lineRule="auto"/>
      <w:ind w:left="1080" w:firstLine="0"/>
      <w:textAlignment w:val="baseline"/>
    </w:pPr>
    <w:rPr>
      <w:rFonts w:ascii="Times New Roman" w:hAnsi="Times New Roman"/>
    </w:rPr>
  </w:style>
  <w:style w:type="paragraph" w:customStyle="1" w:styleId="aff0">
    <w:name w:val="Пункт"/>
    <w:basedOn w:val="a"/>
    <w:rsid w:val="00003B40"/>
    <w:pPr>
      <w:tabs>
        <w:tab w:val="num" w:pos="1980"/>
      </w:tabs>
      <w:ind w:left="1404" w:hanging="504"/>
    </w:pPr>
    <w:rPr>
      <w:rFonts w:ascii="Times New Roman" w:hAnsi="Times New Roman"/>
      <w:szCs w:val="28"/>
    </w:rPr>
  </w:style>
  <w:style w:type="paragraph" w:customStyle="1" w:styleId="aff1">
    <w:name w:val="Таблица шапка"/>
    <w:basedOn w:val="a"/>
    <w:rsid w:val="00003B40"/>
    <w:pPr>
      <w:keepNext/>
      <w:spacing w:before="40" w:after="40"/>
      <w:ind w:left="57" w:right="57" w:firstLine="0"/>
      <w:jc w:val="left"/>
    </w:pPr>
    <w:rPr>
      <w:rFonts w:ascii="Times New Roman" w:hAnsi="Times New Roman"/>
      <w:sz w:val="18"/>
      <w:szCs w:val="18"/>
    </w:rPr>
  </w:style>
  <w:style w:type="paragraph" w:customStyle="1" w:styleId="aff2">
    <w:name w:val="Таблица текст"/>
    <w:basedOn w:val="a"/>
    <w:rsid w:val="00003B40"/>
    <w:pPr>
      <w:spacing w:before="40" w:after="40"/>
      <w:ind w:left="57" w:right="57" w:firstLine="0"/>
      <w:jc w:val="left"/>
    </w:pPr>
    <w:rPr>
      <w:rFonts w:ascii="Times New Roman" w:hAnsi="Times New Roman"/>
      <w:sz w:val="22"/>
      <w:szCs w:val="22"/>
    </w:rPr>
  </w:style>
  <w:style w:type="paragraph" w:customStyle="1" w:styleId="aff3">
    <w:name w:val="пункт"/>
    <w:basedOn w:val="a"/>
    <w:rsid w:val="00003B40"/>
    <w:pPr>
      <w:tabs>
        <w:tab w:val="num" w:pos="1135"/>
      </w:tabs>
      <w:spacing w:before="60" w:after="60"/>
      <w:ind w:left="-283" w:firstLine="567"/>
      <w:jc w:val="left"/>
    </w:pPr>
    <w:rPr>
      <w:rFonts w:ascii="Times New Roman" w:hAnsi="Times New Roman"/>
      <w:szCs w:val="24"/>
    </w:rPr>
  </w:style>
  <w:style w:type="paragraph" w:styleId="aff4">
    <w:name w:val="footnote text"/>
    <w:aliases w:val="Знак2,Знак21"/>
    <w:basedOn w:val="a"/>
    <w:link w:val="aff5"/>
    <w:rsid w:val="00003B40"/>
    <w:pPr>
      <w:spacing w:after="60"/>
      <w:ind w:firstLine="0"/>
    </w:pPr>
    <w:rPr>
      <w:rFonts w:ascii="Times New Roman" w:hAnsi="Times New Roman"/>
      <w:szCs w:val="24"/>
    </w:rPr>
  </w:style>
  <w:style w:type="character" w:customStyle="1" w:styleId="aff5">
    <w:name w:val="Текст сноски Знак"/>
    <w:aliases w:val="Знак2 Знак,Знак21 Знак"/>
    <w:link w:val="aff4"/>
    <w:rsid w:val="00003B40"/>
    <w:rPr>
      <w:sz w:val="24"/>
      <w:szCs w:val="24"/>
    </w:rPr>
  </w:style>
  <w:style w:type="paragraph" w:customStyle="1" w:styleId="ConsPlusNonformat">
    <w:name w:val="ConsPlusNonformat"/>
    <w:uiPriority w:val="99"/>
    <w:rsid w:val="00003B40"/>
    <w:pPr>
      <w:autoSpaceDE w:val="0"/>
      <w:autoSpaceDN w:val="0"/>
      <w:adjustRightInd w:val="0"/>
    </w:pPr>
    <w:rPr>
      <w:rFonts w:ascii="Courier New" w:hAnsi="Courier New" w:cs="Courier New"/>
    </w:rPr>
  </w:style>
  <w:style w:type="paragraph" w:customStyle="1" w:styleId="230">
    <w:name w:val="Знак Знак23 Знак Знак Знак"/>
    <w:basedOn w:val="a"/>
    <w:rsid w:val="00003B40"/>
    <w:pPr>
      <w:spacing w:after="160" w:line="240" w:lineRule="exact"/>
      <w:ind w:firstLine="0"/>
      <w:jc w:val="left"/>
    </w:pPr>
    <w:rPr>
      <w:rFonts w:ascii="Times New Roman" w:hAnsi="Times New Roman"/>
      <w:sz w:val="20"/>
      <w:lang w:eastAsia="zh-CN"/>
    </w:rPr>
  </w:style>
  <w:style w:type="paragraph" w:customStyle="1" w:styleId="231">
    <w:name w:val="Знак Знак23 Знак Знак Знак Знак"/>
    <w:basedOn w:val="a"/>
    <w:rsid w:val="00003B40"/>
    <w:pPr>
      <w:spacing w:after="160" w:line="240" w:lineRule="exact"/>
      <w:ind w:firstLine="0"/>
      <w:jc w:val="left"/>
    </w:pPr>
    <w:rPr>
      <w:rFonts w:ascii="Times New Roman" w:hAnsi="Times New Roman"/>
      <w:sz w:val="20"/>
      <w:lang w:eastAsia="zh-CN"/>
    </w:rPr>
  </w:style>
  <w:style w:type="paragraph" w:customStyle="1" w:styleId="aff6">
    <w:name w:val="Знак Знак Знак Знак Знак Знак Знак"/>
    <w:basedOn w:val="a"/>
    <w:rsid w:val="00003B40"/>
    <w:pPr>
      <w:spacing w:after="160" w:line="240" w:lineRule="exact"/>
      <w:ind w:firstLine="0"/>
      <w:jc w:val="left"/>
    </w:pPr>
    <w:rPr>
      <w:rFonts w:ascii="Times New Roman" w:hAnsi="Times New Roman"/>
      <w:sz w:val="20"/>
      <w:lang w:eastAsia="zh-CN"/>
    </w:rPr>
  </w:style>
  <w:style w:type="paragraph" w:customStyle="1" w:styleId="1c">
    <w:name w:val="Список многоуровневый 1"/>
    <w:basedOn w:val="a"/>
    <w:rsid w:val="00003B40"/>
    <w:pPr>
      <w:tabs>
        <w:tab w:val="num" w:pos="432"/>
      </w:tabs>
      <w:spacing w:after="60"/>
      <w:ind w:left="431" w:hanging="431"/>
    </w:pPr>
    <w:rPr>
      <w:rFonts w:ascii="Times New Roman" w:hAnsi="Times New Roman"/>
      <w:szCs w:val="24"/>
    </w:rPr>
  </w:style>
  <w:style w:type="paragraph" w:customStyle="1" w:styleId="2310">
    <w:name w:val="Знак Знак23 Знак Знак Знак Знак1"/>
    <w:basedOn w:val="a"/>
    <w:autoRedefine/>
    <w:rsid w:val="00003B40"/>
    <w:pPr>
      <w:spacing w:before="60" w:after="60"/>
      <w:ind w:firstLine="0"/>
      <w:jc w:val="left"/>
    </w:pPr>
    <w:rPr>
      <w:rFonts w:ascii="Times New Roman" w:hAnsi="Times New Roman"/>
      <w:sz w:val="20"/>
      <w:lang w:eastAsia="zh-CN"/>
    </w:rPr>
  </w:style>
  <w:style w:type="paragraph" w:styleId="HTML">
    <w:name w:val="HTML Address"/>
    <w:basedOn w:val="a"/>
    <w:link w:val="HTML0"/>
    <w:rsid w:val="00003B40"/>
    <w:pPr>
      <w:spacing w:after="60"/>
      <w:ind w:firstLine="0"/>
    </w:pPr>
    <w:rPr>
      <w:rFonts w:ascii="Times New Roman" w:hAnsi="Times New Roman"/>
      <w:i/>
      <w:iCs/>
      <w:szCs w:val="24"/>
    </w:rPr>
  </w:style>
  <w:style w:type="character" w:customStyle="1" w:styleId="HTML0">
    <w:name w:val="Адрес HTML Знак"/>
    <w:link w:val="HTML"/>
    <w:rsid w:val="00003B40"/>
    <w:rPr>
      <w:i/>
      <w:iCs/>
      <w:sz w:val="24"/>
      <w:szCs w:val="24"/>
    </w:rPr>
  </w:style>
  <w:style w:type="paragraph" w:styleId="HTML1">
    <w:name w:val="HTML Preformatted"/>
    <w:basedOn w:val="a"/>
    <w:link w:val="HTML2"/>
    <w:rsid w:val="0000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firstLine="0"/>
    </w:pPr>
    <w:rPr>
      <w:rFonts w:ascii="Courier New" w:hAnsi="Courier New"/>
      <w:sz w:val="20"/>
    </w:rPr>
  </w:style>
  <w:style w:type="character" w:customStyle="1" w:styleId="HTML2">
    <w:name w:val="Стандартный HTML Знак"/>
    <w:link w:val="HTML1"/>
    <w:rsid w:val="00003B40"/>
    <w:rPr>
      <w:rFonts w:ascii="Courier New" w:hAnsi="Courier New"/>
    </w:rPr>
  </w:style>
  <w:style w:type="paragraph" w:styleId="aff7">
    <w:name w:val="Normal Indent"/>
    <w:basedOn w:val="a"/>
    <w:rsid w:val="00003B40"/>
    <w:pPr>
      <w:spacing w:after="60"/>
      <w:ind w:left="708" w:firstLine="0"/>
    </w:pPr>
    <w:rPr>
      <w:rFonts w:ascii="Times New Roman" w:hAnsi="Times New Roman"/>
      <w:szCs w:val="24"/>
    </w:rPr>
  </w:style>
  <w:style w:type="paragraph" w:styleId="aff8">
    <w:name w:val="envelope address"/>
    <w:basedOn w:val="a"/>
    <w:rsid w:val="00003B40"/>
    <w:pPr>
      <w:framePr w:w="7920" w:h="1980" w:hSpace="180" w:wrap="auto" w:hAnchor="page" w:xAlign="center" w:yAlign="bottom"/>
      <w:spacing w:after="60"/>
      <w:ind w:left="2880" w:firstLine="0"/>
    </w:pPr>
    <w:rPr>
      <w:rFonts w:ascii="Arial" w:hAnsi="Arial" w:cs="Arial"/>
      <w:szCs w:val="24"/>
    </w:rPr>
  </w:style>
  <w:style w:type="paragraph" w:styleId="2b">
    <w:name w:val="envelope return"/>
    <w:basedOn w:val="a"/>
    <w:rsid w:val="00003B40"/>
    <w:pPr>
      <w:spacing w:after="60"/>
      <w:ind w:firstLine="0"/>
    </w:pPr>
    <w:rPr>
      <w:rFonts w:ascii="Arial" w:hAnsi="Arial" w:cs="Arial"/>
      <w:sz w:val="20"/>
    </w:rPr>
  </w:style>
  <w:style w:type="paragraph" w:styleId="aff9">
    <w:name w:val="List"/>
    <w:basedOn w:val="a"/>
    <w:rsid w:val="00003B40"/>
    <w:pPr>
      <w:spacing w:after="60"/>
      <w:ind w:left="283" w:hanging="283"/>
    </w:pPr>
    <w:rPr>
      <w:rFonts w:ascii="Times New Roman" w:hAnsi="Times New Roman"/>
      <w:szCs w:val="24"/>
    </w:rPr>
  </w:style>
  <w:style w:type="paragraph" w:styleId="3a">
    <w:name w:val="List 3"/>
    <w:basedOn w:val="a"/>
    <w:rsid w:val="00003B40"/>
    <w:pPr>
      <w:spacing w:after="60"/>
      <w:ind w:left="849" w:hanging="283"/>
    </w:pPr>
    <w:rPr>
      <w:rFonts w:ascii="Times New Roman" w:hAnsi="Times New Roman"/>
      <w:szCs w:val="24"/>
    </w:rPr>
  </w:style>
  <w:style w:type="paragraph" w:styleId="43">
    <w:name w:val="List 4"/>
    <w:basedOn w:val="a"/>
    <w:rsid w:val="00003B40"/>
    <w:pPr>
      <w:spacing w:after="60"/>
      <w:ind w:left="1132" w:hanging="283"/>
    </w:pPr>
    <w:rPr>
      <w:rFonts w:ascii="Times New Roman" w:hAnsi="Times New Roman"/>
      <w:szCs w:val="24"/>
    </w:rPr>
  </w:style>
  <w:style w:type="paragraph" w:styleId="52">
    <w:name w:val="List 5"/>
    <w:basedOn w:val="a"/>
    <w:rsid w:val="00003B40"/>
    <w:pPr>
      <w:spacing w:after="60"/>
      <w:ind w:left="1415" w:hanging="283"/>
    </w:pPr>
    <w:rPr>
      <w:rFonts w:ascii="Times New Roman" w:hAnsi="Times New Roman"/>
      <w:szCs w:val="24"/>
    </w:rPr>
  </w:style>
  <w:style w:type="paragraph" w:styleId="53">
    <w:name w:val="List Number 5"/>
    <w:basedOn w:val="a"/>
    <w:rsid w:val="00003B40"/>
    <w:pPr>
      <w:tabs>
        <w:tab w:val="num" w:pos="1492"/>
      </w:tabs>
      <w:spacing w:after="60"/>
      <w:ind w:left="1492" w:hanging="360"/>
    </w:pPr>
    <w:rPr>
      <w:rFonts w:ascii="Times New Roman" w:hAnsi="Times New Roman"/>
      <w:szCs w:val="24"/>
    </w:rPr>
  </w:style>
  <w:style w:type="paragraph" w:styleId="affa">
    <w:name w:val="Closing"/>
    <w:basedOn w:val="a"/>
    <w:link w:val="affb"/>
    <w:rsid w:val="00003B40"/>
    <w:pPr>
      <w:spacing w:after="60"/>
      <w:ind w:left="4252" w:firstLine="0"/>
    </w:pPr>
    <w:rPr>
      <w:rFonts w:ascii="Times New Roman" w:hAnsi="Times New Roman"/>
      <w:szCs w:val="24"/>
    </w:rPr>
  </w:style>
  <w:style w:type="character" w:customStyle="1" w:styleId="affb">
    <w:name w:val="Прощание Знак"/>
    <w:link w:val="affa"/>
    <w:rsid w:val="00003B40"/>
    <w:rPr>
      <w:sz w:val="24"/>
      <w:szCs w:val="24"/>
    </w:rPr>
  </w:style>
  <w:style w:type="paragraph" w:styleId="affc">
    <w:name w:val="Signature"/>
    <w:basedOn w:val="a"/>
    <w:link w:val="affd"/>
    <w:rsid w:val="00003B40"/>
    <w:pPr>
      <w:spacing w:after="60"/>
      <w:ind w:left="4252" w:firstLine="0"/>
    </w:pPr>
    <w:rPr>
      <w:rFonts w:ascii="Times New Roman" w:hAnsi="Times New Roman"/>
      <w:szCs w:val="24"/>
    </w:rPr>
  </w:style>
  <w:style w:type="character" w:customStyle="1" w:styleId="affd">
    <w:name w:val="Подпись Знак"/>
    <w:link w:val="affc"/>
    <w:rsid w:val="00003B40"/>
    <w:rPr>
      <w:sz w:val="24"/>
      <w:szCs w:val="24"/>
    </w:rPr>
  </w:style>
  <w:style w:type="paragraph" w:styleId="affe">
    <w:name w:val="List Continue"/>
    <w:basedOn w:val="a"/>
    <w:rsid w:val="00003B40"/>
    <w:pPr>
      <w:spacing w:after="120"/>
      <w:ind w:left="283" w:firstLine="0"/>
    </w:pPr>
    <w:rPr>
      <w:rFonts w:ascii="Times New Roman" w:hAnsi="Times New Roman"/>
      <w:szCs w:val="24"/>
    </w:rPr>
  </w:style>
  <w:style w:type="paragraph" w:styleId="2c">
    <w:name w:val="List Continue 2"/>
    <w:basedOn w:val="a"/>
    <w:rsid w:val="00003B40"/>
    <w:pPr>
      <w:spacing w:after="120"/>
      <w:ind w:left="566" w:firstLine="0"/>
    </w:pPr>
    <w:rPr>
      <w:rFonts w:ascii="Times New Roman" w:hAnsi="Times New Roman"/>
      <w:szCs w:val="24"/>
    </w:rPr>
  </w:style>
  <w:style w:type="paragraph" w:styleId="3b">
    <w:name w:val="List Continue 3"/>
    <w:basedOn w:val="a"/>
    <w:rsid w:val="00003B40"/>
    <w:pPr>
      <w:spacing w:after="120"/>
      <w:ind w:left="849" w:firstLine="0"/>
    </w:pPr>
    <w:rPr>
      <w:rFonts w:ascii="Times New Roman" w:hAnsi="Times New Roman"/>
      <w:szCs w:val="24"/>
    </w:rPr>
  </w:style>
  <w:style w:type="paragraph" w:styleId="44">
    <w:name w:val="List Continue 4"/>
    <w:basedOn w:val="a"/>
    <w:rsid w:val="00003B40"/>
    <w:pPr>
      <w:spacing w:after="120"/>
      <w:ind w:left="1132" w:firstLine="0"/>
    </w:pPr>
    <w:rPr>
      <w:rFonts w:ascii="Times New Roman" w:hAnsi="Times New Roman"/>
      <w:szCs w:val="24"/>
    </w:rPr>
  </w:style>
  <w:style w:type="paragraph" w:styleId="54">
    <w:name w:val="List Continue 5"/>
    <w:basedOn w:val="a"/>
    <w:rsid w:val="00003B40"/>
    <w:pPr>
      <w:spacing w:after="120"/>
      <w:ind w:left="1415" w:firstLine="0"/>
    </w:pPr>
    <w:rPr>
      <w:rFonts w:ascii="Times New Roman" w:hAnsi="Times New Roman"/>
      <w:szCs w:val="24"/>
    </w:rPr>
  </w:style>
  <w:style w:type="paragraph" w:styleId="afff">
    <w:name w:val="Message Header"/>
    <w:basedOn w:val="a"/>
    <w:link w:val="afff0"/>
    <w:rsid w:val="00003B4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szCs w:val="24"/>
      <w:shd w:val="pct20" w:color="auto" w:fill="auto"/>
    </w:rPr>
  </w:style>
  <w:style w:type="character" w:customStyle="1" w:styleId="afff0">
    <w:name w:val="Шапка Знак"/>
    <w:link w:val="afff"/>
    <w:rsid w:val="00003B40"/>
    <w:rPr>
      <w:rFonts w:ascii="Arial" w:hAnsi="Arial"/>
      <w:sz w:val="24"/>
      <w:szCs w:val="24"/>
      <w:shd w:val="pct20" w:color="auto" w:fill="auto"/>
    </w:rPr>
  </w:style>
  <w:style w:type="paragraph" w:styleId="afff1">
    <w:name w:val="Salutation"/>
    <w:basedOn w:val="a"/>
    <w:next w:val="a"/>
    <w:link w:val="afff2"/>
    <w:rsid w:val="00003B40"/>
    <w:pPr>
      <w:spacing w:after="60"/>
      <w:ind w:firstLine="0"/>
    </w:pPr>
    <w:rPr>
      <w:rFonts w:ascii="Times New Roman" w:hAnsi="Times New Roman"/>
      <w:szCs w:val="24"/>
    </w:rPr>
  </w:style>
  <w:style w:type="character" w:customStyle="1" w:styleId="afff2">
    <w:name w:val="Приветствие Знак"/>
    <w:link w:val="afff1"/>
    <w:rsid w:val="00003B40"/>
    <w:rPr>
      <w:sz w:val="24"/>
      <w:szCs w:val="24"/>
    </w:rPr>
  </w:style>
  <w:style w:type="paragraph" w:styleId="afff3">
    <w:name w:val="Date"/>
    <w:basedOn w:val="a"/>
    <w:next w:val="a"/>
    <w:link w:val="afff4"/>
    <w:rsid w:val="00003B40"/>
    <w:pPr>
      <w:spacing w:after="60"/>
      <w:ind w:firstLine="0"/>
    </w:pPr>
    <w:rPr>
      <w:rFonts w:ascii="Times New Roman" w:hAnsi="Times New Roman"/>
      <w:szCs w:val="24"/>
    </w:rPr>
  </w:style>
  <w:style w:type="character" w:customStyle="1" w:styleId="afff4">
    <w:name w:val="Дата Знак"/>
    <w:link w:val="afff3"/>
    <w:rsid w:val="00003B40"/>
    <w:rPr>
      <w:sz w:val="24"/>
      <w:szCs w:val="24"/>
    </w:rPr>
  </w:style>
  <w:style w:type="paragraph" w:styleId="afff5">
    <w:name w:val="Body Text First Indent"/>
    <w:basedOn w:val="ad"/>
    <w:link w:val="afff6"/>
    <w:rsid w:val="00003B40"/>
    <w:pPr>
      <w:ind w:firstLine="210"/>
    </w:pPr>
    <w:rPr>
      <w:szCs w:val="24"/>
    </w:rPr>
  </w:style>
  <w:style w:type="character" w:customStyle="1" w:styleId="afff6">
    <w:name w:val="Красная строка Знак"/>
    <w:link w:val="afff5"/>
    <w:rsid w:val="00003B40"/>
    <w:rPr>
      <w:rFonts w:ascii="Baltica" w:hAnsi="Baltica"/>
      <w:sz w:val="24"/>
      <w:szCs w:val="24"/>
    </w:rPr>
  </w:style>
  <w:style w:type="paragraph" w:styleId="2d">
    <w:name w:val="Body Text First Indent 2"/>
    <w:basedOn w:val="21"/>
    <w:link w:val="2e"/>
    <w:rsid w:val="00003B40"/>
    <w:pPr>
      <w:spacing w:line="240" w:lineRule="auto"/>
      <w:ind w:left="283" w:firstLine="210"/>
    </w:pPr>
    <w:rPr>
      <w:rFonts w:ascii="Times New Roman" w:hAnsi="Times New Roman"/>
      <w:szCs w:val="24"/>
    </w:rPr>
  </w:style>
  <w:style w:type="character" w:customStyle="1" w:styleId="2e">
    <w:name w:val="Красная строка 2 Знак"/>
    <w:link w:val="2d"/>
    <w:rsid w:val="00003B40"/>
    <w:rPr>
      <w:sz w:val="24"/>
      <w:szCs w:val="24"/>
    </w:rPr>
  </w:style>
  <w:style w:type="paragraph" w:styleId="afff7">
    <w:name w:val="E-mail Signature"/>
    <w:basedOn w:val="a"/>
    <w:link w:val="afff8"/>
    <w:rsid w:val="00003B40"/>
    <w:pPr>
      <w:spacing w:after="60"/>
      <w:ind w:firstLine="0"/>
    </w:pPr>
    <w:rPr>
      <w:rFonts w:ascii="Times New Roman" w:hAnsi="Times New Roman"/>
      <w:szCs w:val="24"/>
    </w:rPr>
  </w:style>
  <w:style w:type="character" w:customStyle="1" w:styleId="afff8">
    <w:name w:val="Электронная подпись Знак"/>
    <w:link w:val="afff7"/>
    <w:rsid w:val="00003B40"/>
    <w:rPr>
      <w:sz w:val="24"/>
      <w:szCs w:val="24"/>
    </w:rPr>
  </w:style>
  <w:style w:type="paragraph" w:customStyle="1" w:styleId="ConsPlusCell">
    <w:name w:val="ConsPlusCell"/>
    <w:rsid w:val="00003B40"/>
    <w:pPr>
      <w:autoSpaceDE w:val="0"/>
      <w:autoSpaceDN w:val="0"/>
      <w:adjustRightInd w:val="0"/>
    </w:pPr>
    <w:rPr>
      <w:rFonts w:ascii="Arial" w:hAnsi="Arial" w:cs="Arial"/>
    </w:rPr>
  </w:style>
  <w:style w:type="paragraph" w:customStyle="1" w:styleId="1CharChar">
    <w:name w:val="1 Знак Char Знак Char Знак"/>
    <w:basedOn w:val="a"/>
    <w:rsid w:val="00003B40"/>
    <w:pPr>
      <w:spacing w:after="160" w:line="240" w:lineRule="exact"/>
      <w:ind w:firstLine="0"/>
      <w:jc w:val="left"/>
    </w:pPr>
    <w:rPr>
      <w:rFonts w:ascii="Times New Roman" w:hAnsi="Times New Roman"/>
      <w:sz w:val="20"/>
      <w:lang w:eastAsia="zh-CN"/>
    </w:rPr>
  </w:style>
  <w:style w:type="paragraph" w:styleId="afff9">
    <w:name w:val="annotation text"/>
    <w:basedOn w:val="a"/>
    <w:link w:val="afffa"/>
    <w:rsid w:val="00003B40"/>
    <w:pPr>
      <w:ind w:firstLine="0"/>
      <w:jc w:val="left"/>
    </w:pPr>
    <w:rPr>
      <w:rFonts w:ascii="Times New Roman" w:hAnsi="Times New Roman"/>
      <w:sz w:val="20"/>
    </w:rPr>
  </w:style>
  <w:style w:type="character" w:customStyle="1" w:styleId="afffa">
    <w:name w:val="Текст примечания Знак"/>
    <w:basedOn w:val="a0"/>
    <w:link w:val="afff9"/>
    <w:rsid w:val="00003B40"/>
  </w:style>
  <w:style w:type="paragraph" w:styleId="afffb">
    <w:name w:val="annotation subject"/>
    <w:basedOn w:val="afff9"/>
    <w:next w:val="afff9"/>
    <w:link w:val="afffc"/>
    <w:rsid w:val="00003B40"/>
    <w:rPr>
      <w:b/>
      <w:bCs/>
    </w:rPr>
  </w:style>
  <w:style w:type="character" w:customStyle="1" w:styleId="afffc">
    <w:name w:val="Тема примечания Знак"/>
    <w:link w:val="afffb"/>
    <w:rsid w:val="00003B40"/>
    <w:rPr>
      <w:b/>
      <w:bCs/>
    </w:rPr>
  </w:style>
  <w:style w:type="paragraph" w:customStyle="1" w:styleId="1d">
    <w:name w:val="Абзац списка1"/>
    <w:basedOn w:val="a"/>
    <w:rsid w:val="00003B40"/>
    <w:pPr>
      <w:ind w:left="720" w:firstLine="0"/>
      <w:contextualSpacing/>
      <w:jc w:val="left"/>
    </w:pPr>
    <w:rPr>
      <w:rFonts w:ascii="Times New Roman" w:hAnsi="Times New Roman"/>
      <w:szCs w:val="28"/>
    </w:rPr>
  </w:style>
  <w:style w:type="paragraph" w:styleId="afffd">
    <w:name w:val="endnote text"/>
    <w:basedOn w:val="a"/>
    <w:link w:val="afffe"/>
    <w:rsid w:val="00003B40"/>
    <w:pPr>
      <w:ind w:firstLine="0"/>
    </w:pPr>
    <w:rPr>
      <w:rFonts w:ascii="Times New Roman" w:hAnsi="Times New Roman"/>
      <w:sz w:val="20"/>
    </w:rPr>
  </w:style>
  <w:style w:type="character" w:customStyle="1" w:styleId="afffe">
    <w:name w:val="Текст концевой сноски Знак"/>
    <w:basedOn w:val="a0"/>
    <w:link w:val="afffd"/>
    <w:rsid w:val="00003B40"/>
  </w:style>
  <w:style w:type="paragraph" w:styleId="affff">
    <w:name w:val="Document Map"/>
    <w:basedOn w:val="a"/>
    <w:link w:val="affff0"/>
    <w:rsid w:val="00003B40"/>
    <w:pPr>
      <w:ind w:firstLine="0"/>
    </w:pPr>
    <w:rPr>
      <w:rFonts w:ascii="Tahoma" w:hAnsi="Tahoma"/>
      <w:sz w:val="16"/>
      <w:szCs w:val="16"/>
    </w:rPr>
  </w:style>
  <w:style w:type="character" w:customStyle="1" w:styleId="affff0">
    <w:name w:val="Схема документа Знак"/>
    <w:link w:val="affff"/>
    <w:rsid w:val="00003B40"/>
    <w:rPr>
      <w:rFonts w:ascii="Tahoma" w:hAnsi="Tahoma" w:cs="Tahoma"/>
      <w:sz w:val="16"/>
      <w:szCs w:val="16"/>
    </w:rPr>
  </w:style>
  <w:style w:type="paragraph" w:customStyle="1" w:styleId="1e">
    <w:name w:val="Без интервала1"/>
    <w:rsid w:val="00003B40"/>
    <w:rPr>
      <w:sz w:val="24"/>
      <w:szCs w:val="24"/>
    </w:rPr>
  </w:style>
  <w:style w:type="paragraph" w:customStyle="1" w:styleId="ConsNonformat">
    <w:name w:val="ConsNonformat"/>
    <w:rsid w:val="00003B40"/>
    <w:pPr>
      <w:widowControl w:val="0"/>
      <w:autoSpaceDE w:val="0"/>
      <w:autoSpaceDN w:val="0"/>
      <w:adjustRightInd w:val="0"/>
    </w:pPr>
    <w:rPr>
      <w:rFonts w:ascii="Courier New" w:hAnsi="Courier New" w:cs="Courier New"/>
      <w:sz w:val="24"/>
      <w:szCs w:val="24"/>
    </w:rPr>
  </w:style>
  <w:style w:type="paragraph" w:customStyle="1" w:styleId="102">
    <w:name w:val="Знак Знак Знак Знак Знак Знак Знак1_0"/>
    <w:basedOn w:val="a"/>
    <w:rsid w:val="00003B40"/>
    <w:pPr>
      <w:spacing w:after="160" w:line="240" w:lineRule="exact"/>
      <w:ind w:firstLine="0"/>
      <w:jc w:val="left"/>
    </w:pPr>
    <w:rPr>
      <w:rFonts w:ascii="Times New Roman" w:hAnsi="Times New Roman"/>
      <w:sz w:val="20"/>
      <w:lang w:eastAsia="zh-CN"/>
    </w:rPr>
  </w:style>
  <w:style w:type="character" w:customStyle="1" w:styleId="DocumentHeader11">
    <w:name w:val="Document Header1 Знак1"/>
    <w:aliases w:val="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rsid w:val="00003B40"/>
    <w:rPr>
      <w:rFonts w:cs="Times New Roman"/>
      <w:b/>
      <w:kern w:val="28"/>
      <w:sz w:val="36"/>
      <w:lang w:val="ru-RU" w:eastAsia="ru-RU" w:bidi="ar-SA"/>
    </w:rPr>
  </w:style>
  <w:style w:type="character" w:styleId="affff1">
    <w:name w:val="footnote reference"/>
    <w:uiPriority w:val="99"/>
    <w:rsid w:val="00003B40"/>
    <w:rPr>
      <w:rFonts w:cs="Times New Roman"/>
      <w:vertAlign w:val="superscript"/>
    </w:rPr>
  </w:style>
  <w:style w:type="character" w:customStyle="1" w:styleId="H2">
    <w:name w:val="H2 Знак Знак"/>
    <w:locked/>
    <w:rsid w:val="00003B40"/>
    <w:rPr>
      <w:rFonts w:cs="Times New Roman"/>
      <w:b/>
      <w:bCs/>
      <w:sz w:val="30"/>
      <w:szCs w:val="30"/>
      <w:lang w:val="ru-RU" w:eastAsia="ru-RU" w:bidi="ar-SA"/>
    </w:rPr>
  </w:style>
  <w:style w:type="character" w:customStyle="1" w:styleId="290">
    <w:name w:val="Знак Знак29"/>
    <w:locked/>
    <w:rsid w:val="00003B40"/>
    <w:rPr>
      <w:rFonts w:ascii="Cambria" w:hAnsi="Cambria" w:cs="Times New Roman"/>
      <w:b/>
      <w:bCs/>
      <w:sz w:val="26"/>
      <w:szCs w:val="26"/>
      <w:lang w:val="ru-RU" w:eastAsia="en-US" w:bidi="ar-SA"/>
    </w:rPr>
  </w:style>
  <w:style w:type="character" w:customStyle="1" w:styleId="280">
    <w:name w:val="Знак Знак28"/>
    <w:locked/>
    <w:rsid w:val="00003B40"/>
    <w:rPr>
      <w:rFonts w:ascii="Arial" w:hAnsi="Arial" w:cs="Arial"/>
      <w:sz w:val="24"/>
      <w:szCs w:val="24"/>
      <w:lang w:val="ru-RU" w:eastAsia="ru-RU" w:bidi="ar-SA"/>
    </w:rPr>
  </w:style>
  <w:style w:type="character" w:customStyle="1" w:styleId="270">
    <w:name w:val="Знак Знак27"/>
    <w:locked/>
    <w:rsid w:val="00003B40"/>
    <w:rPr>
      <w:rFonts w:cs="Times New Roman"/>
      <w:sz w:val="22"/>
      <w:szCs w:val="22"/>
      <w:lang w:val="ru-RU" w:eastAsia="ru-RU" w:bidi="ar-SA"/>
    </w:rPr>
  </w:style>
  <w:style w:type="character" w:customStyle="1" w:styleId="260">
    <w:name w:val="Знак Знак26"/>
    <w:locked/>
    <w:rsid w:val="00003B40"/>
    <w:rPr>
      <w:rFonts w:cs="Times New Roman"/>
      <w:i/>
      <w:iCs/>
      <w:sz w:val="22"/>
      <w:szCs w:val="22"/>
      <w:lang w:val="ru-RU" w:eastAsia="ru-RU" w:bidi="ar-SA"/>
    </w:rPr>
  </w:style>
  <w:style w:type="character" w:customStyle="1" w:styleId="250">
    <w:name w:val="Знак Знак25"/>
    <w:locked/>
    <w:rsid w:val="00003B40"/>
    <w:rPr>
      <w:rFonts w:ascii="Arial" w:hAnsi="Arial" w:cs="Arial"/>
      <w:lang w:val="ru-RU" w:eastAsia="ru-RU" w:bidi="ar-SA"/>
    </w:rPr>
  </w:style>
  <w:style w:type="character" w:customStyle="1" w:styleId="240">
    <w:name w:val="Знак Знак24"/>
    <w:locked/>
    <w:rsid w:val="00003B40"/>
    <w:rPr>
      <w:rFonts w:ascii="Arial" w:hAnsi="Arial" w:cs="Arial"/>
      <w:i/>
      <w:iCs/>
      <w:lang w:val="ru-RU" w:eastAsia="ru-RU" w:bidi="ar-SA"/>
    </w:rPr>
  </w:style>
  <w:style w:type="character" w:customStyle="1" w:styleId="232">
    <w:name w:val="Знак Знак23"/>
    <w:locked/>
    <w:rsid w:val="00003B40"/>
    <w:rPr>
      <w:rFonts w:ascii="Arial" w:hAnsi="Arial" w:cs="Arial"/>
      <w:b/>
      <w:bCs/>
      <w:i/>
      <w:iCs/>
      <w:sz w:val="18"/>
      <w:szCs w:val="18"/>
      <w:lang w:val="ru-RU" w:eastAsia="ru-RU" w:bidi="ar-SA"/>
    </w:rPr>
  </w:style>
  <w:style w:type="character" w:customStyle="1" w:styleId="170">
    <w:name w:val="Знак Знак17"/>
    <w:locked/>
    <w:rsid w:val="00003B40"/>
    <w:rPr>
      <w:rFonts w:ascii="Cambria" w:hAnsi="Cambria" w:cs="Times New Roman"/>
      <w:b/>
      <w:bCs/>
      <w:kern w:val="28"/>
      <w:sz w:val="32"/>
      <w:szCs w:val="32"/>
      <w:lang w:bidi="ar-SA"/>
    </w:rPr>
  </w:style>
  <w:style w:type="character" w:customStyle="1" w:styleId="111">
    <w:name w:val="Знак Знак11"/>
    <w:locked/>
    <w:rsid w:val="00003B40"/>
    <w:rPr>
      <w:rFonts w:ascii="Arial" w:hAnsi="Arial" w:cs="Times New Roman"/>
      <w:sz w:val="24"/>
      <w:szCs w:val="24"/>
      <w:lang w:eastAsia="ru-RU" w:bidi="ar-SA"/>
    </w:rPr>
  </w:style>
  <w:style w:type="character" w:customStyle="1" w:styleId="91">
    <w:name w:val="Знак Знак9"/>
    <w:locked/>
    <w:rsid w:val="00003B40"/>
    <w:rPr>
      <w:rFonts w:cs="Times New Roman"/>
      <w:sz w:val="24"/>
      <w:szCs w:val="24"/>
      <w:lang w:eastAsia="ru-RU" w:bidi="ar-SA"/>
    </w:rPr>
  </w:style>
  <w:style w:type="character" w:customStyle="1" w:styleId="55">
    <w:name w:val="Знак Знак5"/>
    <w:locked/>
    <w:rsid w:val="00003B40"/>
    <w:rPr>
      <w:rFonts w:cs="Times New Roman"/>
      <w:sz w:val="24"/>
      <w:szCs w:val="24"/>
      <w:lang w:eastAsia="ru-RU" w:bidi="ar-SA"/>
    </w:rPr>
  </w:style>
  <w:style w:type="character" w:styleId="affff2">
    <w:name w:val="annotation reference"/>
    <w:rsid w:val="00003B40"/>
    <w:rPr>
      <w:rFonts w:cs="Times New Roman"/>
      <w:sz w:val="16"/>
      <w:szCs w:val="16"/>
    </w:rPr>
  </w:style>
  <w:style w:type="character" w:customStyle="1" w:styleId="DeltaViewInsertion">
    <w:name w:val="DeltaView Insertion"/>
    <w:rsid w:val="00003B40"/>
    <w:rPr>
      <w:color w:val="0000FF"/>
      <w:spacing w:val="0"/>
      <w:u w:val="double"/>
    </w:rPr>
  </w:style>
  <w:style w:type="character" w:styleId="affff3">
    <w:name w:val="endnote reference"/>
    <w:rsid w:val="00003B40"/>
    <w:rPr>
      <w:rFonts w:cs="Times New Roman"/>
      <w:vertAlign w:val="superscript"/>
    </w:rPr>
  </w:style>
  <w:style w:type="character" w:styleId="affff4">
    <w:name w:val="Emphasis"/>
    <w:uiPriority w:val="99"/>
    <w:qFormat/>
    <w:rsid w:val="00003B40"/>
    <w:rPr>
      <w:rFonts w:cs="Times New Roman"/>
      <w:i/>
      <w:iCs/>
    </w:rPr>
  </w:style>
  <w:style w:type="paragraph" w:customStyle="1" w:styleId="formattext">
    <w:name w:val="formattext"/>
    <w:qFormat/>
    <w:rsid w:val="00003B40"/>
    <w:pPr>
      <w:widowControl w:val="0"/>
      <w:autoSpaceDE w:val="0"/>
      <w:autoSpaceDN w:val="0"/>
      <w:adjustRightInd w:val="0"/>
    </w:pPr>
    <w:rPr>
      <w:sz w:val="18"/>
      <w:szCs w:val="18"/>
    </w:rPr>
  </w:style>
  <w:style w:type="paragraph" w:customStyle="1" w:styleId="Style1">
    <w:name w:val="Style1"/>
    <w:basedOn w:val="a"/>
    <w:rsid w:val="00003B40"/>
    <w:pPr>
      <w:widowControl w:val="0"/>
      <w:autoSpaceDE w:val="0"/>
      <w:autoSpaceDN w:val="0"/>
      <w:adjustRightInd w:val="0"/>
      <w:ind w:firstLine="0"/>
      <w:jc w:val="left"/>
    </w:pPr>
    <w:rPr>
      <w:rFonts w:ascii="Arial" w:hAnsi="Arial"/>
      <w:szCs w:val="24"/>
    </w:rPr>
  </w:style>
  <w:style w:type="paragraph" w:customStyle="1" w:styleId="Style4">
    <w:name w:val="Style4"/>
    <w:basedOn w:val="a"/>
    <w:rsid w:val="00003B40"/>
    <w:pPr>
      <w:widowControl w:val="0"/>
      <w:autoSpaceDE w:val="0"/>
      <w:autoSpaceDN w:val="0"/>
      <w:adjustRightInd w:val="0"/>
      <w:spacing w:line="245" w:lineRule="exact"/>
      <w:ind w:firstLine="0"/>
      <w:jc w:val="left"/>
    </w:pPr>
    <w:rPr>
      <w:rFonts w:ascii="Arial" w:hAnsi="Arial"/>
      <w:szCs w:val="24"/>
    </w:rPr>
  </w:style>
  <w:style w:type="paragraph" w:customStyle="1" w:styleId="Style5">
    <w:name w:val="Style5"/>
    <w:basedOn w:val="a"/>
    <w:rsid w:val="00003B40"/>
    <w:pPr>
      <w:widowControl w:val="0"/>
      <w:autoSpaceDE w:val="0"/>
      <w:autoSpaceDN w:val="0"/>
      <w:adjustRightInd w:val="0"/>
      <w:ind w:firstLine="0"/>
      <w:jc w:val="left"/>
    </w:pPr>
    <w:rPr>
      <w:rFonts w:ascii="Arial" w:hAnsi="Arial"/>
      <w:szCs w:val="24"/>
    </w:rPr>
  </w:style>
  <w:style w:type="paragraph" w:customStyle="1" w:styleId="Style6">
    <w:name w:val="Style6"/>
    <w:basedOn w:val="a"/>
    <w:rsid w:val="00003B40"/>
    <w:pPr>
      <w:widowControl w:val="0"/>
      <w:autoSpaceDE w:val="0"/>
      <w:autoSpaceDN w:val="0"/>
      <w:adjustRightInd w:val="0"/>
      <w:ind w:firstLine="0"/>
      <w:jc w:val="left"/>
    </w:pPr>
    <w:rPr>
      <w:rFonts w:ascii="Arial" w:hAnsi="Arial"/>
      <w:szCs w:val="24"/>
    </w:rPr>
  </w:style>
  <w:style w:type="character" w:customStyle="1" w:styleId="FontStyle13">
    <w:name w:val="Font Style13"/>
    <w:rsid w:val="00003B40"/>
    <w:rPr>
      <w:rFonts w:ascii="Arial" w:hAnsi="Arial" w:cs="Arial"/>
      <w:b/>
      <w:bCs/>
      <w:sz w:val="26"/>
      <w:szCs w:val="26"/>
    </w:rPr>
  </w:style>
  <w:style w:type="character" w:customStyle="1" w:styleId="FontStyle14">
    <w:name w:val="Font Style14"/>
    <w:rsid w:val="00003B40"/>
    <w:rPr>
      <w:rFonts w:ascii="Arial" w:hAnsi="Arial" w:cs="Arial"/>
      <w:sz w:val="20"/>
      <w:szCs w:val="20"/>
    </w:rPr>
  </w:style>
  <w:style w:type="character" w:customStyle="1" w:styleId="FontStyle15">
    <w:name w:val="Font Style15"/>
    <w:rsid w:val="00003B40"/>
    <w:rPr>
      <w:rFonts w:ascii="Arial" w:hAnsi="Arial" w:cs="Arial"/>
      <w:b/>
      <w:bCs/>
      <w:sz w:val="20"/>
      <w:szCs w:val="20"/>
    </w:rPr>
  </w:style>
  <w:style w:type="paragraph" w:styleId="affff5">
    <w:name w:val="caption"/>
    <w:basedOn w:val="a"/>
    <w:qFormat/>
    <w:rsid w:val="00003B40"/>
    <w:pPr>
      <w:ind w:firstLine="0"/>
      <w:jc w:val="center"/>
    </w:pPr>
    <w:rPr>
      <w:rFonts w:ascii="Times New Roman" w:hAnsi="Times New Roman"/>
      <w:b/>
      <w:sz w:val="28"/>
    </w:rPr>
  </w:style>
  <w:style w:type="paragraph" w:customStyle="1" w:styleId="FR1">
    <w:name w:val="FR1"/>
    <w:rsid w:val="00003B40"/>
    <w:pPr>
      <w:widowControl w:val="0"/>
      <w:spacing w:line="260" w:lineRule="auto"/>
      <w:ind w:firstLine="720"/>
      <w:jc w:val="both"/>
    </w:pPr>
    <w:rPr>
      <w:snapToGrid w:val="0"/>
      <w:sz w:val="28"/>
    </w:rPr>
  </w:style>
  <w:style w:type="paragraph" w:customStyle="1" w:styleId="Normal1">
    <w:name w:val="Normal1"/>
    <w:rsid w:val="00003B40"/>
  </w:style>
  <w:style w:type="character" w:customStyle="1" w:styleId="FontStyle27">
    <w:name w:val="Font Style27"/>
    <w:rsid w:val="00003B40"/>
    <w:rPr>
      <w:rFonts w:ascii="Times New Roman" w:hAnsi="Times New Roman" w:cs="Times New Roman" w:hint="default"/>
      <w:sz w:val="16"/>
      <w:szCs w:val="16"/>
    </w:rPr>
  </w:style>
  <w:style w:type="paragraph" w:customStyle="1" w:styleId="CMSHeadL3">
    <w:name w:val="CMS Head L3"/>
    <w:basedOn w:val="a"/>
    <w:rsid w:val="00003B40"/>
    <w:pPr>
      <w:numPr>
        <w:ilvl w:val="2"/>
        <w:numId w:val="2"/>
      </w:numPr>
      <w:spacing w:after="240"/>
      <w:ind w:firstLine="0"/>
      <w:jc w:val="left"/>
      <w:outlineLvl w:val="2"/>
    </w:pPr>
    <w:rPr>
      <w:rFonts w:ascii="Garamond MT" w:hAnsi="Garamond MT"/>
      <w:szCs w:val="24"/>
      <w:lang w:val="en-GB" w:eastAsia="en-US"/>
    </w:rPr>
  </w:style>
  <w:style w:type="paragraph" w:customStyle="1" w:styleId="103">
    <w:name w:val="Обычный1_0"/>
    <w:rsid w:val="00003B40"/>
    <w:rPr>
      <w:rFonts w:ascii="Calibri" w:eastAsia="Calibri" w:hAnsi="Calibri" w:cs="Calibri"/>
    </w:rPr>
  </w:style>
  <w:style w:type="paragraph" w:customStyle="1" w:styleId="2100">
    <w:name w:val="Основной текст 21_0"/>
    <w:basedOn w:val="a"/>
    <w:rsid w:val="00003B40"/>
    <w:pPr>
      <w:spacing w:line="360" w:lineRule="auto"/>
      <w:ind w:firstLine="0"/>
      <w:jc w:val="left"/>
    </w:pPr>
    <w:rPr>
      <w:rFonts w:ascii="Times New Roman" w:hAnsi="Times New Roman"/>
      <w:sz w:val="28"/>
      <w:lang w:eastAsia="ar-SA"/>
    </w:rPr>
  </w:style>
  <w:style w:type="paragraph" w:customStyle="1" w:styleId="western">
    <w:name w:val="western"/>
    <w:basedOn w:val="a"/>
    <w:uiPriority w:val="99"/>
    <w:rsid w:val="00003B40"/>
    <w:pPr>
      <w:spacing w:before="100" w:beforeAutospacing="1" w:after="100" w:afterAutospacing="1"/>
      <w:ind w:firstLine="0"/>
      <w:jc w:val="left"/>
    </w:pPr>
    <w:rPr>
      <w:rFonts w:ascii="Times New Roman" w:hAnsi="Times New Roman"/>
      <w:szCs w:val="24"/>
    </w:rPr>
  </w:style>
  <w:style w:type="paragraph" w:customStyle="1" w:styleId="104">
    <w:name w:val="Без интервала1_0"/>
    <w:uiPriority w:val="99"/>
    <w:rsid w:val="005D24A9"/>
    <w:rPr>
      <w:rFonts w:ascii="Calibri" w:hAnsi="Calibri" w:cs="Calibri"/>
      <w:sz w:val="22"/>
      <w:szCs w:val="22"/>
      <w:lang w:eastAsia="en-US"/>
    </w:rPr>
  </w:style>
  <w:style w:type="character" w:styleId="affff6">
    <w:name w:val="FollowedHyperlink"/>
    <w:uiPriority w:val="99"/>
    <w:unhideWhenUsed/>
    <w:rsid w:val="00D9772A"/>
    <w:rPr>
      <w:color w:val="800080"/>
      <w:u w:val="single"/>
    </w:rPr>
  </w:style>
  <w:style w:type="paragraph" w:customStyle="1" w:styleId="BodyText22">
    <w:name w:val="Body Text 22"/>
    <w:basedOn w:val="a"/>
    <w:rsid w:val="00C61CD4"/>
    <w:pPr>
      <w:ind w:firstLine="0"/>
    </w:pPr>
    <w:rPr>
      <w:rFonts w:ascii="Times New Roman" w:hAnsi="Times New Roman"/>
      <w:sz w:val="28"/>
    </w:rPr>
  </w:style>
  <w:style w:type="paragraph" w:customStyle="1" w:styleId="Default">
    <w:name w:val="Default"/>
    <w:link w:val="Default0"/>
    <w:qFormat/>
    <w:rsid w:val="00C61CD4"/>
    <w:pPr>
      <w:autoSpaceDE w:val="0"/>
      <w:autoSpaceDN w:val="0"/>
      <w:adjustRightInd w:val="0"/>
    </w:pPr>
    <w:rPr>
      <w:rFonts w:ascii="Arial" w:hAnsi="Arial" w:cs="Arial"/>
      <w:color w:val="000000"/>
      <w:sz w:val="24"/>
      <w:szCs w:val="24"/>
    </w:rPr>
  </w:style>
  <w:style w:type="character" w:customStyle="1" w:styleId="iceouttxt6">
    <w:name w:val="iceouttxt6"/>
    <w:rsid w:val="00D273C1"/>
    <w:rPr>
      <w:rFonts w:ascii="Arial" w:hAnsi="Arial" w:cs="Arial" w:hint="default"/>
      <w:color w:val="666666"/>
      <w:sz w:val="17"/>
      <w:szCs w:val="17"/>
    </w:rPr>
  </w:style>
  <w:style w:type="paragraph" w:styleId="affff7">
    <w:name w:val="List Paragraph"/>
    <w:aliases w:val="Bullet List,FooterText,numbered"/>
    <w:basedOn w:val="a"/>
    <w:link w:val="affff8"/>
    <w:uiPriority w:val="34"/>
    <w:qFormat/>
    <w:rsid w:val="00B220C5"/>
    <w:pPr>
      <w:ind w:left="720"/>
      <w:contextualSpacing/>
    </w:pPr>
  </w:style>
  <w:style w:type="character" w:customStyle="1" w:styleId="Default0">
    <w:name w:val="Default Знак"/>
    <w:link w:val="Default"/>
    <w:locked/>
    <w:rsid w:val="00134947"/>
    <w:rPr>
      <w:rFonts w:ascii="Arial" w:hAnsi="Arial" w:cs="Arial"/>
      <w:color w:val="000000"/>
      <w:sz w:val="24"/>
      <w:szCs w:val="24"/>
    </w:rPr>
  </w:style>
  <w:style w:type="character" w:customStyle="1" w:styleId="affff8">
    <w:name w:val="Абзац списка Знак"/>
    <w:aliases w:val="Bullet List Знак,FooterText Знак,numbered Знак"/>
    <w:link w:val="affff7"/>
    <w:uiPriority w:val="34"/>
    <w:rsid w:val="003E77B4"/>
    <w:rPr>
      <w:rFonts w:ascii="Baltica" w:hAnsi="Baltica"/>
      <w:sz w:val="24"/>
    </w:rPr>
  </w:style>
  <w:style w:type="paragraph" w:customStyle="1" w:styleId="s1">
    <w:name w:val="s_1"/>
    <w:basedOn w:val="a"/>
    <w:rsid w:val="00AF4C8F"/>
    <w:pPr>
      <w:spacing w:before="100" w:beforeAutospacing="1" w:after="100" w:afterAutospacing="1"/>
      <w:ind w:firstLine="0"/>
      <w:jc w:val="left"/>
    </w:pPr>
    <w:rPr>
      <w:rFonts w:ascii="Times New Roman" w:hAnsi="Times New Roman"/>
      <w:szCs w:val="24"/>
    </w:rPr>
  </w:style>
  <w:style w:type="character" w:customStyle="1" w:styleId="affff9">
    <w:name w:val="Гипертекстовая ссылка"/>
    <w:uiPriority w:val="99"/>
    <w:rsid w:val="00442A72"/>
    <w:rPr>
      <w:rFonts w:ascii="Times New Roman" w:hAnsi="Times New Roman" w:cs="Times New Roman" w:hint="default"/>
      <w:b w:val="0"/>
      <w:bCs w:val="0"/>
      <w:color w:val="000000"/>
    </w:rPr>
  </w:style>
  <w:style w:type="character" w:customStyle="1" w:styleId="affffa">
    <w:name w:val="Цветовое выделение"/>
    <w:uiPriority w:val="99"/>
    <w:rsid w:val="00315400"/>
    <w:rPr>
      <w:b/>
      <w:color w:val="26282F"/>
    </w:rPr>
  </w:style>
  <w:style w:type="table" w:customStyle="1" w:styleId="1f">
    <w:name w:val="Сетка таблицы1"/>
    <w:basedOn w:val="a1"/>
    <w:next w:val="a6"/>
    <w:uiPriority w:val="59"/>
    <w:rsid w:val="00F32D1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rcssattr">
    <w:name w:val="msonormal_mr_css_attr"/>
    <w:basedOn w:val="a"/>
    <w:rsid w:val="00F32D17"/>
    <w:pPr>
      <w:spacing w:before="100" w:beforeAutospacing="1" w:after="100" w:afterAutospacing="1"/>
      <w:ind w:firstLine="0"/>
      <w:jc w:val="left"/>
    </w:pPr>
    <w:rPr>
      <w:rFonts w:ascii="Times New Roman" w:hAnsi="Times New Roman"/>
      <w:szCs w:val="24"/>
    </w:rPr>
  </w:style>
  <w:style w:type="paragraph" w:customStyle="1" w:styleId="msonormalmrcssattrmrcssattr">
    <w:name w:val="msonormalmrcssattr_mr_css_attr"/>
    <w:basedOn w:val="a"/>
    <w:rsid w:val="00F32D17"/>
    <w:pPr>
      <w:spacing w:before="100" w:beforeAutospacing="1" w:after="100" w:afterAutospacing="1"/>
      <w:ind w:firstLine="0"/>
      <w:jc w:val="left"/>
    </w:pPr>
    <w:rPr>
      <w:rFonts w:ascii="Times New Roman" w:hAnsi="Times New Roman"/>
      <w:szCs w:val="24"/>
    </w:rPr>
  </w:style>
  <w:style w:type="character" w:customStyle="1" w:styleId="msohyperlinkmrcssattr">
    <w:name w:val="msohyperlink_mr_css_attr"/>
    <w:basedOn w:val="a0"/>
    <w:rsid w:val="00F32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consultantplus://offline/ref=4E2DFD678218C880A980501386564ADE3FE072EF52DA114FBA05EAFC2341F4BE4028840B27AB6D26N" TargetMode="External"/><Relationship Id="rId18" Type="http://schemas.openxmlformats.org/officeDocument/2006/relationships/hyperlink" Target="https://login.consultant.ru/link/?req=doc&amp;base=LAW&amp;n=430707&amp;dst=2209&amp;field=134&amp;date=28.11.2022" TargetMode="External"/><Relationship Id="rId26" Type="http://schemas.openxmlformats.org/officeDocument/2006/relationships/hyperlink" Target="https://login.consultant.ru/link/?req=doc&amp;base=LAW&amp;n=430707&amp;dst=101474&amp;field=134&amp;date=28.11.2022" TargetMode="External"/><Relationship Id="rId39" Type="http://schemas.openxmlformats.org/officeDocument/2006/relationships/hyperlink" Target="https://login.consultant.ru/link/?req=doc&amp;base=RZB&amp;n=429253&amp;dst=114" TargetMode="External"/><Relationship Id="rId21" Type="http://schemas.openxmlformats.org/officeDocument/2006/relationships/hyperlink" Target="https://login.consultant.ru/link/?req=doc&amp;base=LAW&amp;n=429253&amp;dst=100019&amp;field=134&amp;date=28.11.2022" TargetMode="External"/><Relationship Id="rId34" Type="http://schemas.openxmlformats.org/officeDocument/2006/relationships/hyperlink" Target="https://login.consultant.ru/link/?req=doc&amp;base=LAW&amp;n=429253&amp;dst=100110&amp;field=134&amp;date=28.11.2022" TargetMode="External"/><Relationship Id="rId42" Type="http://schemas.openxmlformats.org/officeDocument/2006/relationships/hyperlink" Target="https://login.consultant.ru/link/?req=doc&amp;base=RZB&amp;n=482692&amp;dst=10611" TargetMode="External"/><Relationship Id="rId47" Type="http://schemas.openxmlformats.org/officeDocument/2006/relationships/hyperlink" Target="https://login.consultant.ru/link/?req=doc&amp;base=LAW&amp;n=430707&amp;date=28.11.2022" TargetMode="External"/><Relationship Id="rId50" Type="http://schemas.openxmlformats.org/officeDocument/2006/relationships/hyperlink" Target="consultantplus://offline/ref=2D23DEDAE37E0BEC27DA6F030DF8C0944005EA5DC45151FAEA670D0F2588C54A11037A5D9853CFADD73E8DBDF07648641C61CC9E5328C5l5N" TargetMode="External"/><Relationship Id="rId55" Type="http://schemas.openxmlformats.org/officeDocument/2006/relationships/hyperlink" Target="consultantplus://offline/ref=230B872A93D489DFC16F7C9E69067B2F18153273EBD7BFCD26E508D64913ABCD9FB13DD935B9A1A1BCEDD21DB3B0ECBD5435E6068732T6IAO" TargetMode="External"/><Relationship Id="rId63" Type="http://schemas.openxmlformats.org/officeDocument/2006/relationships/hyperlink" Target="consultantplus://offline/ref=900187C61949B60DE992BC0E1B8734F4A8B6CE34F92D18317ECF8B38232DD36E88A1500DDB7E07C48066C1786DEBDF1D876AB815911Dj6OFN" TargetMode="External"/><Relationship Id="rId68" Type="http://schemas.openxmlformats.org/officeDocument/2006/relationships/hyperlink" Target="consultantplus://offline/ref=D653ED21D4E36D421A6B53338AE298DF9EE6B3C10F1412E7EC682C5C5024F13508C6B4F284EBEC1C28AF9A4E1558D8CD5D7336AC57D1AEEEqDfFI" TargetMode="External"/><Relationship Id="rId7" Type="http://schemas.openxmlformats.org/officeDocument/2006/relationships/footnotes" Target="footnotes.xml"/><Relationship Id="rId71"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yperlink" Target="https://login.consultant.ru/link/?req=doc&amp;base=LAW&amp;n=430603&amp;dst=252&amp;field=134&amp;date=28.11.2022" TargetMode="External"/><Relationship Id="rId29" Type="http://schemas.openxmlformats.org/officeDocument/2006/relationships/hyperlink" Target="https://login.consultant.ru/link/?req=doc&amp;base=LAW&amp;n=429253&amp;dst=100072&amp;field=134&amp;date=28.11.2022" TargetMode="External"/><Relationship Id="rId11" Type="http://schemas.openxmlformats.org/officeDocument/2006/relationships/hyperlink" Target="https://login.consultant.ru/link/?req=doc&amp;base=LAW&amp;n=466154&amp;dst=12377" TargetMode="External"/><Relationship Id="rId24" Type="http://schemas.openxmlformats.org/officeDocument/2006/relationships/hyperlink" Target="https://login.consultant.ru/link/?req=doc&amp;base=LAW&amp;n=430707&amp;dst=1110&amp;field=134&amp;date=28.11.2022" TargetMode="External"/><Relationship Id="rId32" Type="http://schemas.openxmlformats.org/officeDocument/2006/relationships/hyperlink" Target="https://login.consultant.ru/link/?req=doc&amp;base=LAW&amp;n=429253&amp;dst=100109&amp;field=134&amp;date=28.11.2022" TargetMode="External"/><Relationship Id="rId37" Type="http://schemas.openxmlformats.org/officeDocument/2006/relationships/hyperlink" Target="https://login.consultant.ru/link/?req=doc&amp;base=LAW&amp;n=430707&amp;dst=1109&amp;field=134&amp;date=28.11.2022" TargetMode="External"/><Relationship Id="rId40" Type="http://schemas.openxmlformats.org/officeDocument/2006/relationships/hyperlink" Target="https://login.consultant.ru/link/?req=doc&amp;base=RZB&amp;n=429253&amp;dst=180" TargetMode="External"/><Relationship Id="rId45" Type="http://schemas.openxmlformats.org/officeDocument/2006/relationships/hyperlink" Target="https://login.consultant.ru/link/?req=doc&amp;base=LAW&amp;n=430707&amp;dst=2425&amp;field=134&amp;date=28.11.2022" TargetMode="External"/><Relationship Id="rId53" Type="http://schemas.openxmlformats.org/officeDocument/2006/relationships/hyperlink" Target="consultantplus://offline/ref=230B872A93D489DFC16F7C9E69067B2F18153273EBD7BFCD26E508D64913ABCD9FB13DD935BAA5A1BCEDD21DB3B0ECBD5435E6068732T6IAO" TargetMode="External"/><Relationship Id="rId58" Type="http://schemas.openxmlformats.org/officeDocument/2006/relationships/hyperlink" Target="consultantplus://offline/ref=D426B6D4CB2AED10061C50B88C06C7710AC9D54E17E441030BEDB1942ADF4EE643D0654FD6517C7F122B561A6C593DF70FB39B3E3AD3j9J4O" TargetMode="External"/><Relationship Id="rId66" Type="http://schemas.openxmlformats.org/officeDocument/2006/relationships/hyperlink" Target="consultantplus://offline/ref=900187C61949B60DE992BC0E1B8734F4A8B6CE34F92D18317ECF8B38232DD36E88A1500DDA7E03C48066C1786DEBDF1D876AB815911Dj6OFN" TargetMode="External"/><Relationship Id="rId5" Type="http://schemas.openxmlformats.org/officeDocument/2006/relationships/settings" Target="settings.xml"/><Relationship Id="rId15" Type="http://schemas.openxmlformats.org/officeDocument/2006/relationships/hyperlink" Target="https://login.consultant.ru/link/?req=doc&amp;base=LAW&amp;n=413035&amp;dst=100008&amp;field=134&amp;date=28.11.2022" TargetMode="External"/><Relationship Id="rId23" Type="http://schemas.openxmlformats.org/officeDocument/2006/relationships/hyperlink" Target="https://login.consultant.ru/link/?req=doc&amp;base=LAW&amp;n=430707&amp;dst=1109&amp;field=134&amp;date=28.11.2022" TargetMode="External"/><Relationship Id="rId28" Type="http://schemas.openxmlformats.org/officeDocument/2006/relationships/hyperlink" Target="https://login.consultant.ru/link/?req=doc&amp;base=LAW&amp;n=430707&amp;dst=2135&amp;field=134&amp;date=28.11.2022" TargetMode="External"/><Relationship Id="rId36" Type="http://schemas.openxmlformats.org/officeDocument/2006/relationships/hyperlink" Target="https://login.consultant.ru/link/?req=doc&amp;base=LAW&amp;n=430707&amp;dst=1321&amp;field=134&amp;date=28.11.2022" TargetMode="External"/><Relationship Id="rId49" Type="http://schemas.openxmlformats.org/officeDocument/2006/relationships/hyperlink" Target="consultantplus://offline/ref=C46B093457D47D243DD882194A3333F2F753A0F3ED2E77A7ACB20A0B733A8F914C65AB402EF3A31DF5829E5B4E303DC0B56775D9CA7DlFc4N" TargetMode="External"/><Relationship Id="rId57" Type="http://schemas.openxmlformats.org/officeDocument/2006/relationships/hyperlink" Target="consultantplus://offline/ref=D426B6D4CB2AED10061C50B88C06C7710AC9D54E17E441030BEDB1942ADF4EE643D0654FD6517A7F122B561A6C593DF70FB39B3E3AD3j9J4O" TargetMode="External"/><Relationship Id="rId61" Type="http://schemas.openxmlformats.org/officeDocument/2006/relationships/hyperlink" Target="consultantplus://offline/ref=D426B6D4CB2AED10061C50B88C06C7710AC9D54E17E441030BEDB1942ADF4EE643D0654FD750787F122B561A6C593DF70FB39B3E3AD3j9J4O" TargetMode="External"/><Relationship Id="rId10" Type="http://schemas.openxmlformats.org/officeDocument/2006/relationships/hyperlink" Target="https://login.consultant.ru/link/?req=doc&amp;base=LAW&amp;n=495181&amp;dst=100336&amp;field=134&amp;date=12.01.2026" TargetMode="External"/><Relationship Id="rId19" Type="http://schemas.openxmlformats.org/officeDocument/2006/relationships/hyperlink" Target="https://login.consultant.ru/link/?req=doc&amp;base=LAW&amp;n=430707&amp;dst=100510&amp;field=134&amp;date=28.11.2022" TargetMode="External"/><Relationship Id="rId31" Type="http://schemas.openxmlformats.org/officeDocument/2006/relationships/hyperlink" Target="https://login.consultant.ru/link/?req=doc&amp;base=LAW&amp;n=429253&amp;dst=100097&amp;field=134&amp;date=28.11.2022" TargetMode="External"/><Relationship Id="rId44" Type="http://schemas.openxmlformats.org/officeDocument/2006/relationships/hyperlink" Target="https://login.consultant.ru/link/?req=doc&amp;base=LAW&amp;n=430707&amp;dst=2422&amp;field=134&amp;date=28.11.2022" TargetMode="External"/><Relationship Id="rId52" Type="http://schemas.openxmlformats.org/officeDocument/2006/relationships/hyperlink" Target="consultantplus://offline/ref=2D23DEDAE37E0BEC27DA6F030DF8C0944005EA5DC45151FAEA670D0F2588C54A11037A5D9850CBADD73E8DBDF07648641C61CC9E5328C5l5N" TargetMode="External"/><Relationship Id="rId60" Type="http://schemas.openxmlformats.org/officeDocument/2006/relationships/hyperlink" Target="consultantplus://offline/ref=D426B6D4CB2AED10061C50B88C06C7710AC9D54E17E441030BEDB1942ADF4EE643D0654FD7517E7F122B561A6C593DF70FB39B3E3AD3j9J4O" TargetMode="External"/><Relationship Id="rId65" Type="http://schemas.openxmlformats.org/officeDocument/2006/relationships/hyperlink" Target="consultantplus://offline/ref=900187C61949B60DE992BC0E1B8734F4A8B6CE34F92D18317ECF8B38232DD36E88A1500DDA7E00C48066C1786DEBDF1D876AB815911Dj6OFN" TargetMode="External"/><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login.consultant.ru/link/?req=doc&amp;base=LAW&amp;n=495181&amp;dst=100336&amp;field=134&amp;date=12.01.2026" TargetMode="External"/><Relationship Id="rId14" Type="http://schemas.openxmlformats.org/officeDocument/2006/relationships/hyperlink" Target="consultantplus://offline/ref=4E2DFD678218C880A980501386564ADE3FE072EF52DA114FBA05EAFC2341F4BE4028840B27A96D21N" TargetMode="External"/><Relationship Id="rId22" Type="http://schemas.openxmlformats.org/officeDocument/2006/relationships/hyperlink" Target="https://login.consultant.ru/link/?req=doc&amp;base=LAW&amp;n=410706&amp;dst=10646&amp;field=134&amp;date=28.11.2022" TargetMode="External"/><Relationship Id="rId27" Type="http://schemas.openxmlformats.org/officeDocument/2006/relationships/hyperlink" Target="https://login.consultant.ru/link/?req=doc&amp;base=LAW&amp;n=430974&amp;dst=100051&amp;field=134&amp;date=28.11.2022" TargetMode="External"/><Relationship Id="rId30" Type="http://schemas.openxmlformats.org/officeDocument/2006/relationships/hyperlink" Target="https://login.consultant.ru/link/?req=doc&amp;base=LAW&amp;n=429253&amp;dst=100025&amp;field=134&amp;date=28.11.2022" TargetMode="External"/><Relationship Id="rId35" Type="http://schemas.openxmlformats.org/officeDocument/2006/relationships/hyperlink" Target="https://login.consultant.ru/link/?req=doc&amp;base=LAW&amp;n=430707&amp;dst=1106&amp;field=134&amp;date=28.11.2022" TargetMode="External"/><Relationship Id="rId43" Type="http://schemas.openxmlformats.org/officeDocument/2006/relationships/hyperlink" Target="https://login.consultant.ru/link/?req=doc&amp;base=RZB&amp;n=482981&amp;dst=2449" TargetMode="External"/><Relationship Id="rId48" Type="http://schemas.openxmlformats.org/officeDocument/2006/relationships/hyperlink" Target="consultantplus://offline/ref=1A03A3BDA08D5623BAD2B802EA4672F115A0E0AADCA70D3BC0A447CE7850634857A6876C5F4F474E9D2A1291579FDAEF7B68AA40C582pEbEN" TargetMode="External"/><Relationship Id="rId56" Type="http://schemas.openxmlformats.org/officeDocument/2006/relationships/hyperlink" Target="consultantplus://offline/ref=D426B6D4CB2AED10061C50B88C06C7710AC9D54E17E441030BEDB1942ADF4EE643D0654FD651787F122B561A6C593DF70FB39B3E3AD3j9J4O" TargetMode="External"/><Relationship Id="rId64" Type="http://schemas.openxmlformats.org/officeDocument/2006/relationships/hyperlink" Target="consultantplus://offline/ref=900187C61949B60DE992BC0E1B8734F4A8B6CE34F92D18317ECF8B38232DD36E88A1500DDA7D07C48066C1786DEBDF1D876AB815911Dj6OFN" TargetMode="External"/><Relationship Id="rId69" Type="http://schemas.openxmlformats.org/officeDocument/2006/relationships/hyperlink" Target="consultantplus://offline/ref=790D01E7362125EA9A6F0F3FF9A87618713454168921D4AA7EBD976F7FA50FD3ED0891AFED89846F6066266DF6864EE2584BCC8EDFB5655258u8J" TargetMode="External"/><Relationship Id="rId8" Type="http://schemas.openxmlformats.org/officeDocument/2006/relationships/endnotes" Target="endnotes.xml"/><Relationship Id="rId51" Type="http://schemas.openxmlformats.org/officeDocument/2006/relationships/hyperlink" Target="consultantplus://offline/ref=2D23DEDAE37E0BEC27DA6F030DF8C0944005EA5DC45151FAEA670D0F2588C54A11037A5D9850C8ADD73E8DBDF07648641C61CC9E5328C5l5N" TargetMode="External"/><Relationship Id="rId7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consultantplus://offline/ref=4E2DFD678218C880A980501386564ADE3FE179ED5DDB114FBA05EAFC2341F4BE4028840F276A2BN" TargetMode="External"/><Relationship Id="rId17" Type="http://schemas.openxmlformats.org/officeDocument/2006/relationships/hyperlink" Target="https://login.consultant.ru/link/?req=doc&amp;base=LAW&amp;n=413035&amp;dst=100009&amp;field=134&amp;date=28.11.2022" TargetMode="External"/><Relationship Id="rId25" Type="http://schemas.openxmlformats.org/officeDocument/2006/relationships/hyperlink" Target="https://login.consultant.ru/link/?req=doc&amp;base=LAW&amp;n=430707&amp;dst=1111&amp;field=134&amp;date=28.11.2022" TargetMode="External"/><Relationship Id="rId33" Type="http://schemas.openxmlformats.org/officeDocument/2006/relationships/hyperlink" Target="https://login.consultant.ru/link/?req=doc&amp;base=LAW&amp;n=429253&amp;dst=100061&amp;field=134&amp;date=28.11.2022" TargetMode="External"/><Relationship Id="rId38" Type="http://schemas.openxmlformats.org/officeDocument/2006/relationships/hyperlink" Target="https://login.consultant.ru/link/?req=doc&amp;base=RZB&amp;n=468472" TargetMode="External"/><Relationship Id="rId46" Type="http://schemas.openxmlformats.org/officeDocument/2006/relationships/hyperlink" Target="https://login.consultant.ru/link/?req=doc&amp;base=LAW&amp;n=430707&amp;date=28.11.2022" TargetMode="External"/><Relationship Id="rId59" Type="http://schemas.openxmlformats.org/officeDocument/2006/relationships/hyperlink" Target="consultantplus://offline/ref=D426B6D4CB2AED10061C50B88C06C7710AC9D54E17E441030BEDB1942ADF4EE643D0654FD651707F122B561A6C593DF70FB39B3E3AD3j9J4O" TargetMode="External"/><Relationship Id="rId67" Type="http://schemas.openxmlformats.org/officeDocument/2006/relationships/hyperlink" Target="consultantplus://offline/ref=D653ED21D4E36D421A6B53338AE298DF9EE6B3C10F1412E7EC682C5C5024F13508C6B4F682E1BB4D65F1C31D5013D4CD426F37ACq4fBI" TargetMode="External"/><Relationship Id="rId20" Type="http://schemas.openxmlformats.org/officeDocument/2006/relationships/hyperlink" Target="https://login.consultant.ru/link/?req=doc&amp;base=LAW&amp;n=430707&amp;dst=101344&amp;field=134&amp;date=28.11.2022" TargetMode="External"/><Relationship Id="rId41" Type="http://schemas.openxmlformats.org/officeDocument/2006/relationships/hyperlink" Target="https://login.consultant.ru/link/?req=doc&amp;base=RZB&amp;n=482981" TargetMode="External"/><Relationship Id="rId54" Type="http://schemas.openxmlformats.org/officeDocument/2006/relationships/hyperlink" Target="consultantplus://offline/ref=230B872A93D489DFC16F7C9E69067B2F18153273EBD7BFCD26E508D64913ABCD9FB13DD935B9A2A1BCEDD21DB3B0ECBD5435E6068732T6IAO" TargetMode="External"/><Relationship Id="rId62" Type="http://schemas.openxmlformats.org/officeDocument/2006/relationships/hyperlink" Target="consultantplus://offline/ref=900187C61949B60DE992BC0E1B8734F4A8B6CE34F92D18317ECF8B38232DD36E9AA10802DC751FCFD129872D62jEOAN" TargetMode="External"/><Relationship Id="rId7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2DDA0-A27F-4FDF-8185-27759473E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8448</Words>
  <Characters>48157</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Просто файл как таковой</vt:lpstr>
    </vt:vector>
  </TitlesOfParts>
  <Company/>
  <LinksUpToDate>false</LinksUpToDate>
  <CharactersWithSpaces>56493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Просто файл как таковой</dc:title>
  <dc:creator>Алексей А. Геращенков</dc:creator>
  <cp:lastModifiedBy>Юлия А. Сергеева</cp:lastModifiedBy>
  <cp:revision>2</cp:revision>
  <cp:lastPrinted>2018-07-17T11:52:00Z</cp:lastPrinted>
  <dcterms:created xsi:type="dcterms:W3CDTF">2026-10-12T07:31:00Z</dcterms:created>
  <dcterms:modified xsi:type="dcterms:W3CDTF">2026-10-12T07:31:00Z</dcterms:modified>
</cp:coreProperties>
</file>