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602F" w:rsidRPr="0089163A" w:rsidRDefault="005B2E49" w:rsidP="00016716">
      <w:pPr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</w:pPr>
      <w:r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>ОПИСАНИЕ ОБЪЕКТА ЗАКУПКИ</w:t>
      </w:r>
    </w:p>
    <w:p w:rsidR="00D84A76" w:rsidRPr="0089163A" w:rsidRDefault="001A7A1E" w:rsidP="00D84A76">
      <w:pPr>
        <w:pStyle w:val="a7"/>
        <w:jc w:val="center"/>
        <w:rPr>
          <w:rFonts w:ascii="Liberation Serif" w:hAnsi="Liberation Serif" w:cs="Times New Roman"/>
          <w:b/>
          <w:sz w:val="24"/>
          <w:szCs w:val="24"/>
        </w:rPr>
      </w:pPr>
      <w:r w:rsidRPr="0089163A">
        <w:rPr>
          <w:rFonts w:ascii="Liberation Serif" w:hAnsi="Liberation Serif" w:cs="Times New Roman"/>
          <w:b/>
          <w:sz w:val="24"/>
          <w:szCs w:val="24"/>
        </w:rPr>
        <w:t>Оказание услуг по передаче</w:t>
      </w:r>
      <w:r w:rsidR="00D84A76" w:rsidRPr="0089163A">
        <w:rPr>
          <w:rFonts w:ascii="Liberation Serif" w:hAnsi="Liberation Serif" w:cs="Times New Roman"/>
          <w:b/>
          <w:sz w:val="24"/>
          <w:szCs w:val="24"/>
        </w:rPr>
        <w:t xml:space="preserve"> неисключительных прав на </w:t>
      </w:r>
      <w:r w:rsidR="006F3E47" w:rsidRPr="0089163A">
        <w:rPr>
          <w:rFonts w:ascii="Liberation Serif" w:eastAsia="Times New Roman" w:hAnsi="Liberation Serif" w:cs="Times New Roman"/>
          <w:b/>
          <w:sz w:val="24"/>
          <w:szCs w:val="24"/>
          <w:lang w:eastAsia="zh-CN"/>
        </w:rPr>
        <w:t>использование программ</w:t>
      </w:r>
      <w:r w:rsidR="001E5D94">
        <w:rPr>
          <w:rFonts w:ascii="Liberation Serif" w:eastAsia="Times New Roman" w:hAnsi="Liberation Serif" w:cs="Times New Roman"/>
          <w:b/>
          <w:sz w:val="24"/>
          <w:szCs w:val="24"/>
          <w:lang w:eastAsia="zh-CN"/>
        </w:rPr>
        <w:t>ы</w:t>
      </w:r>
      <w:r w:rsidR="006F3E47" w:rsidRPr="0089163A">
        <w:rPr>
          <w:rFonts w:ascii="Liberation Serif" w:eastAsia="Times New Roman" w:hAnsi="Liberation Serif" w:cs="Times New Roman"/>
          <w:b/>
          <w:sz w:val="24"/>
          <w:szCs w:val="24"/>
          <w:lang w:eastAsia="zh-CN"/>
        </w:rPr>
        <w:t xml:space="preserve"> для ЭВМ</w:t>
      </w:r>
      <w:r w:rsidR="00B52667">
        <w:rPr>
          <w:rFonts w:ascii="Liberation Serif" w:eastAsia="Times New Roman" w:hAnsi="Liberation Serif" w:cs="Times New Roman"/>
          <w:b/>
          <w:sz w:val="24"/>
          <w:szCs w:val="24"/>
          <w:lang w:eastAsia="zh-CN"/>
        </w:rPr>
        <w:t xml:space="preserve"> «1С: Комплект поддержки» (1С</w:t>
      </w:r>
      <w:proofErr w:type="gramStart"/>
      <w:r w:rsidR="00B52667">
        <w:rPr>
          <w:rFonts w:ascii="Liberation Serif" w:eastAsia="Times New Roman" w:hAnsi="Liberation Serif" w:cs="Times New Roman"/>
          <w:b/>
          <w:sz w:val="24"/>
          <w:szCs w:val="24"/>
          <w:lang w:eastAsia="zh-CN"/>
        </w:rPr>
        <w:t>:К</w:t>
      </w:r>
      <w:proofErr w:type="gramEnd"/>
      <w:r w:rsidR="00B52667">
        <w:rPr>
          <w:rFonts w:ascii="Liberation Serif" w:eastAsia="Times New Roman" w:hAnsi="Liberation Serif" w:cs="Times New Roman"/>
          <w:b/>
          <w:sz w:val="24"/>
          <w:szCs w:val="24"/>
          <w:lang w:eastAsia="zh-CN"/>
        </w:rPr>
        <w:t>П ГУ ПРОФ на 12 месяцев)</w:t>
      </w:r>
    </w:p>
    <w:p w:rsidR="001A7A1E" w:rsidRPr="0089163A" w:rsidRDefault="001A7A1E" w:rsidP="001A7A1E">
      <w:pPr>
        <w:spacing w:after="0" w:line="240" w:lineRule="auto"/>
        <w:rPr>
          <w:rFonts w:ascii="Liberation Serif" w:eastAsia="Times New Roman" w:hAnsi="Liberation Serif" w:cs="Times New Roman"/>
          <w:b/>
          <w:bCs/>
          <w:sz w:val="24"/>
          <w:szCs w:val="24"/>
          <w:lang w:eastAsia="ru-RU"/>
        </w:rPr>
      </w:pPr>
    </w:p>
    <w:p w:rsidR="001A7A1E" w:rsidRPr="0089163A" w:rsidRDefault="001A7A1E" w:rsidP="007901FF">
      <w:pPr>
        <w:numPr>
          <w:ilvl w:val="0"/>
          <w:numId w:val="1"/>
        </w:numPr>
        <w:spacing w:after="120" w:line="240" w:lineRule="auto"/>
        <w:ind w:left="0" w:firstLine="0"/>
        <w:contextualSpacing/>
        <w:jc w:val="both"/>
        <w:rPr>
          <w:rFonts w:ascii="Liberation Serif" w:eastAsia="Times New Roman" w:hAnsi="Liberation Serif" w:cs="Times New Roman"/>
          <w:b/>
          <w:bCs/>
          <w:sz w:val="24"/>
          <w:szCs w:val="24"/>
          <w:lang w:eastAsia="ru-RU"/>
        </w:rPr>
      </w:pPr>
      <w:r w:rsidRPr="0089163A">
        <w:rPr>
          <w:rFonts w:ascii="Liberation Serif" w:eastAsia="Times New Roman" w:hAnsi="Liberation Serif" w:cs="Times New Roman"/>
          <w:b/>
          <w:bCs/>
          <w:sz w:val="24"/>
          <w:szCs w:val="24"/>
          <w:lang w:eastAsia="ru-RU"/>
        </w:rPr>
        <w:t>Общие положения</w:t>
      </w:r>
      <w:r w:rsidR="00016716" w:rsidRPr="0089163A">
        <w:rPr>
          <w:rFonts w:ascii="Liberation Serif" w:eastAsia="Times New Roman" w:hAnsi="Liberation Serif" w:cs="Times New Roman"/>
          <w:b/>
          <w:bCs/>
          <w:sz w:val="24"/>
          <w:szCs w:val="24"/>
          <w:lang w:eastAsia="ru-RU"/>
        </w:rPr>
        <w:t>:</w:t>
      </w:r>
      <w:r w:rsidR="00016716" w:rsidRPr="0089163A">
        <w:rPr>
          <w:rFonts w:ascii="Liberation Serif" w:eastAsia="Times New Roman" w:hAnsi="Liberation Serif" w:cs="Times New Roman"/>
          <w:bCs/>
          <w:sz w:val="24"/>
          <w:szCs w:val="24"/>
          <w:lang w:eastAsia="ru-RU"/>
        </w:rPr>
        <w:t xml:space="preserve"> </w:t>
      </w:r>
    </w:p>
    <w:p w:rsidR="00E1745A" w:rsidRPr="0089163A" w:rsidRDefault="001A7A1E" w:rsidP="001A7A1E">
      <w:pPr>
        <w:spacing w:after="120" w:line="240" w:lineRule="auto"/>
        <w:ind w:firstLine="709"/>
        <w:contextualSpacing/>
        <w:jc w:val="both"/>
        <w:rPr>
          <w:rFonts w:ascii="Liberation Serif" w:hAnsi="Liberation Serif" w:cs="Times New Roman"/>
          <w:sz w:val="24"/>
          <w:szCs w:val="24"/>
        </w:rPr>
      </w:pPr>
      <w:r w:rsidRPr="0089163A">
        <w:rPr>
          <w:rFonts w:ascii="Liberation Serif" w:eastAsia="Times New Roman" w:hAnsi="Liberation Serif" w:cs="Times New Roman"/>
          <w:bCs/>
          <w:sz w:val="24"/>
          <w:szCs w:val="24"/>
          <w:lang w:eastAsia="ru-RU"/>
        </w:rPr>
        <w:t xml:space="preserve">Исполнитель должен своими силами и средствами оказать услуги по </w:t>
      </w:r>
      <w:r w:rsidRPr="0089163A">
        <w:rPr>
          <w:rFonts w:ascii="Liberation Serif" w:hAnsi="Liberation Serif" w:cs="Times New Roman"/>
          <w:sz w:val="24"/>
          <w:szCs w:val="24"/>
        </w:rPr>
        <w:t>передаче</w:t>
      </w:r>
      <w:r w:rsidR="00D84A76" w:rsidRPr="0089163A">
        <w:rPr>
          <w:rFonts w:ascii="Liberation Serif" w:hAnsi="Liberation Serif" w:cs="Times New Roman"/>
          <w:sz w:val="24"/>
          <w:szCs w:val="24"/>
        </w:rPr>
        <w:t xml:space="preserve"> неисключительных прав на использование </w:t>
      </w:r>
      <w:r w:rsidR="006F3E47" w:rsidRPr="0089163A">
        <w:rPr>
          <w:rFonts w:ascii="Liberation Serif" w:hAnsi="Liberation Serif" w:cs="Times New Roman"/>
          <w:sz w:val="24"/>
          <w:szCs w:val="24"/>
        </w:rPr>
        <w:t>программ</w:t>
      </w:r>
      <w:r w:rsidR="001E5D94">
        <w:rPr>
          <w:rFonts w:ascii="Liberation Serif" w:hAnsi="Liberation Serif" w:cs="Times New Roman"/>
          <w:sz w:val="24"/>
          <w:szCs w:val="24"/>
        </w:rPr>
        <w:t>ы</w:t>
      </w:r>
      <w:r w:rsidR="006F3E47" w:rsidRPr="0089163A">
        <w:rPr>
          <w:rFonts w:ascii="Liberation Serif" w:hAnsi="Liberation Serif" w:cs="Times New Roman"/>
          <w:sz w:val="24"/>
          <w:szCs w:val="24"/>
        </w:rPr>
        <w:t xml:space="preserve"> для ЭВМ</w:t>
      </w:r>
      <w:r w:rsidR="00B52667" w:rsidRPr="00B52667">
        <w:rPr>
          <w:rFonts w:ascii="Liberation Serif" w:hAnsi="Liberation Serif" w:cs="Times New Roman"/>
          <w:sz w:val="24"/>
          <w:szCs w:val="24"/>
        </w:rPr>
        <w:t xml:space="preserve">«1С: Комплект поддержки» </w:t>
      </w:r>
      <w:r w:rsidR="003B6C2E">
        <w:rPr>
          <w:rFonts w:ascii="Liberation Serif" w:hAnsi="Liberation Serif" w:cs="Times New Roman"/>
          <w:sz w:val="24"/>
          <w:szCs w:val="24"/>
        </w:rPr>
        <w:t xml:space="preserve"> </w:t>
      </w:r>
      <w:r w:rsidR="00B52667">
        <w:rPr>
          <w:rFonts w:ascii="Liberation Serif" w:hAnsi="Liberation Serif" w:cs="Times New Roman"/>
          <w:sz w:val="24"/>
          <w:szCs w:val="24"/>
        </w:rPr>
        <w:t>(1С</w:t>
      </w:r>
      <w:proofErr w:type="gramStart"/>
      <w:r w:rsidR="00B52667">
        <w:rPr>
          <w:rFonts w:ascii="Liberation Serif" w:hAnsi="Liberation Serif" w:cs="Times New Roman"/>
          <w:sz w:val="24"/>
          <w:szCs w:val="24"/>
        </w:rPr>
        <w:t>:К</w:t>
      </w:r>
      <w:proofErr w:type="gramEnd"/>
      <w:r w:rsidR="00B52667">
        <w:rPr>
          <w:rFonts w:ascii="Liberation Serif" w:hAnsi="Liberation Serif" w:cs="Times New Roman"/>
          <w:sz w:val="24"/>
          <w:szCs w:val="24"/>
        </w:rPr>
        <w:t>П ГУ ПРОФ на 12 месяцев)</w:t>
      </w:r>
      <w:r w:rsidRPr="0089163A">
        <w:rPr>
          <w:rFonts w:ascii="Liberation Serif" w:hAnsi="Liberation Serif" w:cs="Times New Roman"/>
          <w:sz w:val="24"/>
          <w:szCs w:val="24"/>
        </w:rPr>
        <w:t xml:space="preserve"> (далее Услуга).</w:t>
      </w:r>
    </w:p>
    <w:p w:rsidR="001A7A1E" w:rsidRPr="0089163A" w:rsidRDefault="001A7A1E" w:rsidP="001A7A1E">
      <w:pPr>
        <w:widowControl w:val="0"/>
        <w:autoSpaceDE w:val="0"/>
        <w:autoSpaceDN w:val="0"/>
        <w:adjustRightInd w:val="0"/>
        <w:spacing w:after="0" w:line="280" w:lineRule="exact"/>
        <w:ind w:firstLine="709"/>
        <w:jc w:val="both"/>
        <w:rPr>
          <w:rFonts w:ascii="Liberation Serif" w:eastAsia="Calibri" w:hAnsi="Liberation Serif" w:cs="Times New Roman"/>
          <w:sz w:val="24"/>
          <w:szCs w:val="24"/>
        </w:rPr>
      </w:pPr>
      <w:r w:rsidRPr="001A7A1E">
        <w:rPr>
          <w:rFonts w:ascii="Liberation Serif" w:eastAsia="Calibri" w:hAnsi="Liberation Serif" w:cs="Times New Roman"/>
          <w:sz w:val="24"/>
          <w:szCs w:val="24"/>
        </w:rPr>
        <w:t>Услуга должна оказываться в соответствии с описанием объекта закупки и условиями контракта.</w:t>
      </w:r>
    </w:p>
    <w:p w:rsidR="00617430" w:rsidRPr="0089163A" w:rsidRDefault="001A7A1E" w:rsidP="001A7A1E">
      <w:pPr>
        <w:numPr>
          <w:ilvl w:val="0"/>
          <w:numId w:val="1"/>
        </w:numPr>
        <w:spacing w:after="120" w:line="240" w:lineRule="auto"/>
        <w:ind w:left="0" w:firstLine="0"/>
        <w:contextualSpacing/>
        <w:jc w:val="both"/>
        <w:rPr>
          <w:rFonts w:ascii="Liberation Serif" w:eastAsia="Calibri" w:hAnsi="Liberation Serif" w:cs="Times New Roman"/>
          <w:sz w:val="24"/>
          <w:szCs w:val="24"/>
          <w:lang w:eastAsia="ru-RU"/>
        </w:rPr>
      </w:pPr>
      <w:r w:rsidRPr="0089163A">
        <w:rPr>
          <w:rFonts w:ascii="Liberation Serif" w:eastAsia="Calibri" w:hAnsi="Liberation Serif"/>
          <w:b/>
          <w:bCs/>
          <w:sz w:val="24"/>
          <w:szCs w:val="24"/>
        </w:rPr>
        <w:t xml:space="preserve">Адрес оказания услуг: </w:t>
      </w:r>
      <w:r w:rsidR="00FE5549">
        <w:rPr>
          <w:rFonts w:ascii="Liberation Serif" w:hAnsi="Liberation Serif"/>
          <w:iCs/>
          <w:color w:val="000000" w:themeColor="text1"/>
          <w:sz w:val="24"/>
          <w:szCs w:val="24"/>
          <w:shd w:val="clear" w:color="auto" w:fill="FEFFFE"/>
          <w:lang w:bidi="he-IL"/>
        </w:rPr>
        <w:t>г. Курск, Красная площадь 8</w:t>
      </w:r>
    </w:p>
    <w:p w:rsidR="0048636F" w:rsidRPr="0089163A" w:rsidRDefault="0048636F" w:rsidP="0048636F">
      <w:pPr>
        <w:numPr>
          <w:ilvl w:val="0"/>
          <w:numId w:val="1"/>
        </w:numPr>
        <w:spacing w:after="120" w:line="240" w:lineRule="auto"/>
        <w:ind w:left="0" w:firstLine="0"/>
        <w:contextualSpacing/>
        <w:jc w:val="both"/>
        <w:rPr>
          <w:rFonts w:ascii="Liberation Serif" w:eastAsia="Calibri" w:hAnsi="Liberation Serif" w:cs="Times New Roman"/>
          <w:sz w:val="24"/>
          <w:szCs w:val="24"/>
          <w:lang w:eastAsia="ru-RU"/>
        </w:rPr>
      </w:pPr>
      <w:r w:rsidRPr="0089163A">
        <w:rPr>
          <w:rFonts w:ascii="Liberation Serif" w:eastAsia="Calibri" w:hAnsi="Liberation Serif"/>
          <w:b/>
          <w:bCs/>
          <w:sz w:val="24"/>
          <w:szCs w:val="24"/>
        </w:rPr>
        <w:t xml:space="preserve">Срок оказания услуг: </w:t>
      </w:r>
      <w:r w:rsidR="0044222D">
        <w:rPr>
          <w:rFonts w:ascii="Liberation Serif" w:eastAsia="Calibri" w:hAnsi="Liberation Serif"/>
          <w:bCs/>
          <w:sz w:val="24"/>
          <w:szCs w:val="24"/>
        </w:rPr>
        <w:t>неисключительные права</w:t>
      </w:r>
      <w:r w:rsidRPr="0089163A">
        <w:rPr>
          <w:rFonts w:ascii="Liberation Serif" w:eastAsia="Calibri" w:hAnsi="Liberation Serif"/>
          <w:bCs/>
          <w:sz w:val="24"/>
          <w:szCs w:val="24"/>
        </w:rPr>
        <w:t xml:space="preserve"> на использование программ для ЭВМ должн</w:t>
      </w:r>
      <w:r w:rsidR="00463A13">
        <w:rPr>
          <w:rFonts w:ascii="Liberation Serif" w:eastAsia="Calibri" w:hAnsi="Liberation Serif"/>
          <w:bCs/>
          <w:sz w:val="24"/>
          <w:szCs w:val="24"/>
        </w:rPr>
        <w:t>ы быть предоставлены в течение 10</w:t>
      </w:r>
      <w:r w:rsidRPr="0089163A">
        <w:rPr>
          <w:rFonts w:ascii="Liberation Serif" w:eastAsia="Calibri" w:hAnsi="Liberation Serif"/>
          <w:bCs/>
          <w:sz w:val="24"/>
          <w:szCs w:val="24"/>
        </w:rPr>
        <w:t xml:space="preserve"> (</w:t>
      </w:r>
      <w:r w:rsidR="00463A13">
        <w:rPr>
          <w:rFonts w:ascii="Liberation Serif" w:eastAsia="Calibri" w:hAnsi="Liberation Serif"/>
          <w:bCs/>
          <w:sz w:val="24"/>
          <w:szCs w:val="24"/>
        </w:rPr>
        <w:t>десяти</w:t>
      </w:r>
      <w:r w:rsidRPr="0089163A">
        <w:rPr>
          <w:rFonts w:ascii="Liberation Serif" w:eastAsia="Calibri" w:hAnsi="Liberation Serif"/>
          <w:bCs/>
          <w:sz w:val="24"/>
          <w:szCs w:val="24"/>
        </w:rPr>
        <w:t xml:space="preserve">) </w:t>
      </w:r>
      <w:r w:rsidR="00463A13">
        <w:rPr>
          <w:rFonts w:ascii="Liberation Serif" w:eastAsia="Calibri" w:hAnsi="Liberation Serif"/>
          <w:bCs/>
          <w:sz w:val="24"/>
          <w:szCs w:val="24"/>
        </w:rPr>
        <w:t>рабочих</w:t>
      </w:r>
      <w:r w:rsidRPr="0089163A">
        <w:rPr>
          <w:rFonts w:ascii="Liberation Serif" w:eastAsia="Calibri" w:hAnsi="Liberation Serif"/>
          <w:bCs/>
          <w:sz w:val="24"/>
          <w:szCs w:val="24"/>
        </w:rPr>
        <w:t xml:space="preserve"> дней с момента заключения контракта.</w:t>
      </w:r>
    </w:p>
    <w:p w:rsidR="001A7A1E" w:rsidRPr="0089163A" w:rsidRDefault="001A7A1E" w:rsidP="002D10AD">
      <w:pPr>
        <w:numPr>
          <w:ilvl w:val="0"/>
          <w:numId w:val="1"/>
        </w:numPr>
        <w:spacing w:after="120" w:line="240" w:lineRule="auto"/>
        <w:ind w:left="0" w:firstLine="36"/>
        <w:contextualSpacing/>
        <w:jc w:val="both"/>
        <w:rPr>
          <w:rFonts w:ascii="Liberation Serif" w:eastAsia="Calibri" w:hAnsi="Liberation Serif" w:cs="Times New Roman"/>
          <w:sz w:val="24"/>
          <w:szCs w:val="24"/>
          <w:lang w:eastAsia="ru-RU"/>
        </w:rPr>
      </w:pPr>
      <w:r w:rsidRPr="0089163A">
        <w:rPr>
          <w:rFonts w:ascii="Liberation Serif" w:eastAsia="Calibri" w:hAnsi="Liberation Serif"/>
          <w:b/>
          <w:bCs/>
          <w:sz w:val="24"/>
          <w:szCs w:val="24"/>
        </w:rPr>
        <w:t>Ответственное лицо за приёмку услуг:</w:t>
      </w:r>
      <w:r w:rsidRPr="0089163A">
        <w:rPr>
          <w:rFonts w:ascii="Liberation Serif" w:eastAsia="Calibri" w:hAnsi="Liberation Serif" w:cs="Times New Roman"/>
          <w:sz w:val="24"/>
          <w:szCs w:val="24"/>
          <w:lang w:eastAsia="ru-RU"/>
        </w:rPr>
        <w:t xml:space="preserve"> </w:t>
      </w:r>
      <w:r w:rsidR="00FE5549">
        <w:rPr>
          <w:rFonts w:ascii="Liberation Serif" w:eastAsia="Calibri" w:hAnsi="Liberation Serif" w:cs="Times New Roman"/>
          <w:sz w:val="24"/>
          <w:szCs w:val="24"/>
          <w:lang w:eastAsia="ru-RU"/>
        </w:rPr>
        <w:t>Бугрова Татьяна Алексеевна</w:t>
      </w:r>
      <w:r w:rsidRPr="0089163A">
        <w:rPr>
          <w:rFonts w:ascii="Liberation Serif" w:eastAsia="Calibri" w:hAnsi="Liberation Serif" w:cs="Times New Roman"/>
          <w:sz w:val="24"/>
          <w:szCs w:val="24"/>
          <w:lang w:eastAsia="ru-RU"/>
        </w:rPr>
        <w:t xml:space="preserve"> тел: </w:t>
      </w:r>
      <w:r w:rsidR="002D10AD">
        <w:rPr>
          <w:rFonts w:ascii="Liberation Serif" w:eastAsia="Calibri" w:hAnsi="Liberation Serif" w:cs="Times New Roman"/>
          <w:sz w:val="24"/>
          <w:szCs w:val="24"/>
          <w:lang w:eastAsia="ru-RU"/>
        </w:rPr>
        <w:t>+7 (</w:t>
      </w:r>
      <w:r w:rsidR="00FE5549">
        <w:rPr>
          <w:rFonts w:ascii="Liberation Serif" w:eastAsia="Calibri" w:hAnsi="Liberation Serif" w:cs="Times New Roman"/>
          <w:sz w:val="24"/>
          <w:szCs w:val="24"/>
          <w:lang w:eastAsia="ru-RU"/>
        </w:rPr>
        <w:t>4712) 52-14-95</w:t>
      </w:r>
    </w:p>
    <w:p w:rsidR="00016716" w:rsidRPr="0089163A" w:rsidRDefault="0048636F" w:rsidP="0048636F">
      <w:pPr>
        <w:numPr>
          <w:ilvl w:val="0"/>
          <w:numId w:val="1"/>
        </w:numPr>
        <w:spacing w:after="120" w:line="240" w:lineRule="auto"/>
        <w:ind w:left="0" w:firstLine="0"/>
        <w:contextualSpacing/>
        <w:jc w:val="both"/>
        <w:rPr>
          <w:rFonts w:ascii="Liberation Serif" w:eastAsia="Calibri" w:hAnsi="Liberation Serif" w:cs="Times New Roman"/>
          <w:b/>
          <w:bCs/>
          <w:sz w:val="24"/>
          <w:szCs w:val="24"/>
        </w:rPr>
      </w:pPr>
      <w:r w:rsidRPr="0089163A">
        <w:rPr>
          <w:rFonts w:ascii="Liberation Serif" w:eastAsia="Calibri" w:hAnsi="Liberation Serif" w:cs="Times New Roman"/>
          <w:b/>
          <w:bCs/>
          <w:sz w:val="24"/>
          <w:szCs w:val="24"/>
        </w:rPr>
        <w:t>Объём услуг</w:t>
      </w:r>
      <w:r w:rsidR="00B4710C">
        <w:rPr>
          <w:rFonts w:ascii="Liberation Serif" w:eastAsia="Calibri" w:hAnsi="Liberation Serif" w:cs="Times New Roman"/>
          <w:b/>
          <w:bCs/>
          <w:sz w:val="24"/>
          <w:szCs w:val="24"/>
        </w:rPr>
        <w:t>:</w:t>
      </w:r>
    </w:p>
    <w:p w:rsidR="00016716" w:rsidRPr="0089163A" w:rsidRDefault="00016716" w:rsidP="00016716">
      <w:pPr>
        <w:spacing w:after="0" w:line="240" w:lineRule="auto"/>
        <w:rPr>
          <w:rFonts w:ascii="Liberation Serif" w:eastAsia="Times New Roman" w:hAnsi="Liberation Serif" w:cs="Liberation Serif"/>
          <w:color w:val="000000"/>
          <w:sz w:val="24"/>
          <w:szCs w:val="24"/>
          <w:lang w:eastAsia="ru-RU"/>
        </w:rPr>
      </w:pPr>
    </w:p>
    <w:tbl>
      <w:tblPr>
        <w:tblW w:w="10348" w:type="dxa"/>
        <w:tblInd w:w="-147" w:type="dxa"/>
        <w:tblLayout w:type="fixed"/>
        <w:tblLook w:val="01E0" w:firstRow="1" w:lastRow="1" w:firstColumn="1" w:lastColumn="1" w:noHBand="0" w:noVBand="0"/>
      </w:tblPr>
      <w:tblGrid>
        <w:gridCol w:w="681"/>
        <w:gridCol w:w="7088"/>
        <w:gridCol w:w="2579"/>
      </w:tblGrid>
      <w:tr w:rsidR="00016716" w:rsidRPr="0089163A" w:rsidTr="0048636F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716" w:rsidRPr="0089163A" w:rsidRDefault="00016716" w:rsidP="00016716">
            <w:pPr>
              <w:spacing w:after="0" w:line="240" w:lineRule="auto"/>
              <w:ind w:left="-9"/>
              <w:rPr>
                <w:rFonts w:ascii="Liberation Serif" w:eastAsia="Times New Roman" w:hAnsi="Liberation Serif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89163A">
              <w:rPr>
                <w:rFonts w:ascii="Liberation Serif" w:eastAsia="Times New Roman" w:hAnsi="Liberation Serif" w:cs="Times New Roman"/>
                <w:b/>
                <w:sz w:val="24"/>
                <w:szCs w:val="24"/>
                <w:lang w:eastAsia="ru-RU"/>
              </w:rPr>
              <w:t>№, п\п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716" w:rsidRPr="0089163A" w:rsidRDefault="00016716" w:rsidP="00016716">
            <w:pPr>
              <w:spacing w:after="0" w:line="240" w:lineRule="auto"/>
              <w:ind w:firstLine="33"/>
              <w:rPr>
                <w:rFonts w:ascii="Liberation Serif" w:eastAsia="Times New Roman" w:hAnsi="Liberation Serif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89163A">
              <w:rPr>
                <w:rFonts w:ascii="Liberation Serif" w:eastAsia="Times New Roman" w:hAnsi="Liberation Serif" w:cs="Times New Roman"/>
                <w:b/>
                <w:sz w:val="24"/>
                <w:szCs w:val="24"/>
                <w:lang w:eastAsia="ru-RU"/>
              </w:rPr>
              <w:t xml:space="preserve">Наименование </w:t>
            </w:r>
            <w:r w:rsidR="003B0CD1">
              <w:rPr>
                <w:rFonts w:ascii="Liberation Serif" w:eastAsia="Times New Roman" w:hAnsi="Liberation Serif" w:cs="Times New Roman"/>
                <w:b/>
                <w:sz w:val="24"/>
                <w:szCs w:val="24"/>
                <w:lang w:eastAsia="ru-RU"/>
              </w:rPr>
              <w:t>услуг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716" w:rsidRPr="0089163A" w:rsidRDefault="00016716" w:rsidP="00016716">
            <w:pPr>
              <w:spacing w:after="0" w:line="240" w:lineRule="auto"/>
              <w:ind w:firstLine="34"/>
              <w:rPr>
                <w:rFonts w:ascii="Liberation Serif" w:eastAsia="Times New Roman" w:hAnsi="Liberation Serif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89163A">
              <w:rPr>
                <w:rFonts w:ascii="Liberation Serif" w:eastAsia="Times New Roman" w:hAnsi="Liberation Serif" w:cs="Times New Roman"/>
                <w:b/>
                <w:sz w:val="24"/>
                <w:szCs w:val="24"/>
                <w:lang w:eastAsia="ru-RU"/>
              </w:rPr>
              <w:t>Кол-во лицензий</w:t>
            </w:r>
          </w:p>
        </w:tc>
      </w:tr>
      <w:tr w:rsidR="00617430" w:rsidRPr="0089163A" w:rsidTr="0048636F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430" w:rsidRPr="0089163A" w:rsidRDefault="00AF7707" w:rsidP="00016716">
            <w:pPr>
              <w:spacing w:after="0" w:line="240" w:lineRule="auto"/>
              <w:ind w:left="-9"/>
              <w:rPr>
                <w:rFonts w:ascii="Liberation Serif" w:eastAsia="Times New Roman" w:hAnsi="Liberation Serif" w:cs="Times New Roman"/>
                <w:bCs/>
                <w:sz w:val="24"/>
                <w:szCs w:val="24"/>
                <w:lang w:eastAsia="ru-RU"/>
              </w:rPr>
            </w:pPr>
            <w:r w:rsidRPr="0089163A">
              <w:rPr>
                <w:rFonts w:ascii="Liberation Serif" w:eastAsia="Times New Roman" w:hAnsi="Liberation Serif" w:cs="Times New Roman"/>
                <w:bCs/>
                <w:sz w:val="24"/>
                <w:szCs w:val="24"/>
                <w:lang w:eastAsia="ru-RU"/>
              </w:rPr>
              <w:t>3</w:t>
            </w:r>
            <w:r w:rsidR="00617430" w:rsidRPr="0089163A">
              <w:rPr>
                <w:rFonts w:ascii="Liberation Serif" w:eastAsia="Times New Roman" w:hAnsi="Liberation Serif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430" w:rsidRPr="0089163A" w:rsidRDefault="006803E7" w:rsidP="001E4C00">
            <w:pPr>
              <w:spacing w:after="0" w:line="240" w:lineRule="auto"/>
              <w:ind w:firstLine="33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Право использования программы </w:t>
            </w:r>
            <w:r w:rsidR="00A53EA3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1С: Комплект поддержки</w:t>
            </w:r>
            <w:r w:rsidR="00654DBD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="00654DBD" w:rsidRPr="00654DBD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(1С:КП ГУ ПРОФ на 12 месяцев)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430" w:rsidRPr="0089163A" w:rsidRDefault="00617430" w:rsidP="00016716">
            <w:pPr>
              <w:spacing w:after="0" w:line="240" w:lineRule="auto"/>
              <w:ind w:firstLine="34"/>
              <w:rPr>
                <w:rFonts w:ascii="Liberation Serif" w:eastAsia="Times New Roman" w:hAnsi="Liberation Serif" w:cs="Times New Roman"/>
                <w:bCs/>
                <w:sz w:val="24"/>
                <w:szCs w:val="24"/>
                <w:lang w:eastAsia="ru-RU"/>
              </w:rPr>
            </w:pPr>
            <w:r w:rsidRPr="0089163A">
              <w:rPr>
                <w:rFonts w:ascii="Liberation Serif" w:eastAsia="Times New Roman" w:hAnsi="Liberation Serif" w:cs="Times New Roman"/>
                <w:bCs/>
                <w:sz w:val="24"/>
                <w:szCs w:val="24"/>
                <w:lang w:eastAsia="ru-RU"/>
              </w:rPr>
              <w:t>1шт.</w:t>
            </w:r>
          </w:p>
        </w:tc>
      </w:tr>
    </w:tbl>
    <w:p w:rsidR="00660A0D" w:rsidRDefault="00660A0D" w:rsidP="00823B30">
      <w:pPr>
        <w:spacing w:after="120" w:line="240" w:lineRule="auto"/>
        <w:jc w:val="both"/>
        <w:rPr>
          <w:rFonts w:ascii="Liberation Serif" w:eastAsia="Calibri" w:hAnsi="Liberation Serif" w:cs="Times New Roman"/>
          <w:sz w:val="24"/>
          <w:szCs w:val="24"/>
        </w:rPr>
      </w:pPr>
    </w:p>
    <w:p w:rsidR="00FD6EF0" w:rsidRPr="0089163A" w:rsidRDefault="003B0CD1" w:rsidP="0048636F">
      <w:pPr>
        <w:spacing w:after="120" w:line="240" w:lineRule="auto"/>
        <w:jc w:val="both"/>
        <w:rPr>
          <w:rFonts w:ascii="Liberation Serif" w:eastAsia="Times New Roman" w:hAnsi="Liberation Serif" w:cs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ascii="Liberation Serif" w:eastAsia="Times New Roman" w:hAnsi="Liberation Serif" w:cs="Times New Roman"/>
          <w:b/>
          <w:bCs/>
          <w:sz w:val="24"/>
          <w:szCs w:val="24"/>
        </w:rPr>
        <w:t>6</w:t>
      </w:r>
      <w:r w:rsidR="00016716" w:rsidRPr="0089163A">
        <w:rPr>
          <w:rFonts w:ascii="Liberation Serif" w:eastAsia="Times New Roman" w:hAnsi="Liberation Serif" w:cs="Times New Roman"/>
          <w:b/>
          <w:bCs/>
          <w:sz w:val="24"/>
          <w:szCs w:val="24"/>
        </w:rPr>
        <w:t>. Треб</w:t>
      </w:r>
      <w:r w:rsidR="0048636F" w:rsidRPr="0089163A">
        <w:rPr>
          <w:rFonts w:ascii="Liberation Serif" w:eastAsia="Times New Roman" w:hAnsi="Liberation Serif" w:cs="Times New Roman"/>
          <w:b/>
          <w:bCs/>
          <w:sz w:val="24"/>
          <w:szCs w:val="24"/>
        </w:rPr>
        <w:t>ования,</w:t>
      </w:r>
      <w:r w:rsidR="00016716" w:rsidRPr="0089163A">
        <w:rPr>
          <w:rFonts w:ascii="Liberation Serif" w:eastAsia="Times New Roman" w:hAnsi="Liberation Serif" w:cs="Times New Roman"/>
          <w:b/>
          <w:bCs/>
          <w:sz w:val="24"/>
          <w:szCs w:val="24"/>
        </w:rPr>
        <w:t xml:space="preserve"> к функциональным и качественным характеристикам, к объему предоставления права </w:t>
      </w:r>
      <w:r w:rsidR="00EF7629">
        <w:rPr>
          <w:rFonts w:ascii="Liberation Serif" w:eastAsia="Times New Roman" w:hAnsi="Liberation Serif" w:cs="Times New Roman"/>
          <w:b/>
          <w:bCs/>
          <w:sz w:val="24"/>
          <w:szCs w:val="24"/>
        </w:rPr>
        <w:t xml:space="preserve">использования программы для ЭВМ </w:t>
      </w:r>
      <w:r w:rsidR="00DD4D62" w:rsidRPr="00DD4D62">
        <w:rPr>
          <w:rFonts w:ascii="Liberation Serif" w:eastAsia="Times New Roman" w:hAnsi="Liberation Serif" w:cs="Times New Roman"/>
          <w:b/>
          <w:bCs/>
          <w:sz w:val="24"/>
          <w:szCs w:val="24"/>
        </w:rPr>
        <w:t xml:space="preserve">«1С: Комплект поддержки» </w:t>
      </w:r>
      <w:r w:rsidR="00DD4D62">
        <w:rPr>
          <w:rFonts w:ascii="Liberation Serif" w:eastAsia="Times New Roman" w:hAnsi="Liberation Serif" w:cs="Times New Roman"/>
          <w:b/>
          <w:bCs/>
          <w:sz w:val="24"/>
          <w:szCs w:val="24"/>
        </w:rPr>
        <w:t>(</w:t>
      </w:r>
      <w:r w:rsidR="00EF7629" w:rsidRPr="00EF7629">
        <w:rPr>
          <w:rFonts w:ascii="Liberation Serif" w:eastAsia="Times New Roman" w:hAnsi="Liberation Serif" w:cs="Times New Roman"/>
          <w:b/>
          <w:bCs/>
          <w:sz w:val="24"/>
          <w:szCs w:val="24"/>
        </w:rPr>
        <w:t>1С</w:t>
      </w:r>
      <w:proofErr w:type="gramStart"/>
      <w:r w:rsidR="00EF7629" w:rsidRPr="00EF7629">
        <w:rPr>
          <w:rFonts w:ascii="Liberation Serif" w:eastAsia="Times New Roman" w:hAnsi="Liberation Serif" w:cs="Times New Roman"/>
          <w:b/>
          <w:bCs/>
          <w:sz w:val="24"/>
          <w:szCs w:val="24"/>
        </w:rPr>
        <w:t>:К</w:t>
      </w:r>
      <w:proofErr w:type="gramEnd"/>
      <w:r w:rsidR="00EF7629" w:rsidRPr="00EF7629">
        <w:rPr>
          <w:rFonts w:ascii="Liberation Serif" w:eastAsia="Times New Roman" w:hAnsi="Liberation Serif" w:cs="Times New Roman"/>
          <w:b/>
          <w:bCs/>
          <w:sz w:val="24"/>
          <w:szCs w:val="24"/>
        </w:rPr>
        <w:t>П ГУ ПРОФ на 12 месяцев</w:t>
      </w:r>
      <w:r w:rsidR="00DD4D62">
        <w:rPr>
          <w:rFonts w:ascii="Liberation Serif" w:eastAsia="Times New Roman" w:hAnsi="Liberation Serif" w:cs="Times New Roman"/>
          <w:b/>
          <w:bCs/>
          <w:sz w:val="24"/>
          <w:szCs w:val="24"/>
        </w:rPr>
        <w:t>)</w:t>
      </w:r>
    </w:p>
    <w:p w:rsidR="00EF7629" w:rsidRPr="00EF7629" w:rsidRDefault="00EF7629" w:rsidP="00EF7629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>•</w:t>
      </w:r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ab/>
        <w:t>Организовать ежемесячное получение обновлений путем предоставлением доступа к сайту http://users.v8.1c.ru.</w:t>
      </w:r>
    </w:p>
    <w:p w:rsidR="00EF7629" w:rsidRPr="00EF7629" w:rsidRDefault="00EF7629" w:rsidP="00EF7629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>•</w:t>
      </w:r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ab/>
        <w:t>Организовать систематическую установку и настройку обновлений для релизов программ, конфигураций платформы, типовых форм отчетности, по мере выхода новых релизов фирмы «1C». Обновление производится 1 раз в месяц для программных продуктов «1С: Предприятие», и не превышает двух информационных баз</w:t>
      </w:r>
      <w:r w:rsidR="003B6C2E">
        <w:rPr>
          <w:rFonts w:ascii="Liberation Serif" w:eastAsia="Times New Roman" w:hAnsi="Liberation Serif" w:cs="Times New Roman"/>
          <w:sz w:val="24"/>
          <w:szCs w:val="24"/>
          <w:lang w:eastAsia="ru-RU"/>
        </w:rPr>
        <w:t>.</w:t>
      </w:r>
    </w:p>
    <w:p w:rsidR="00EF7629" w:rsidRPr="00EF7629" w:rsidRDefault="00EF7629" w:rsidP="00EF7629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>•</w:t>
      </w:r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ab/>
        <w:t>Обеспечение доступа к:</w:t>
      </w:r>
    </w:p>
    <w:p w:rsidR="00EF7629" w:rsidRPr="00EF7629" w:rsidRDefault="00EF7629" w:rsidP="00EF7629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>1.</w:t>
      </w:r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ab/>
        <w:t xml:space="preserve">методическим материалам по настройке и эффективному использованию программ 1С; </w:t>
      </w:r>
    </w:p>
    <w:p w:rsidR="00EF7629" w:rsidRPr="00EF7629" w:rsidRDefault="00EF7629" w:rsidP="00EF7629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>2.</w:t>
      </w:r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ab/>
        <w:t>рекомендациям по разработке и администрированию программ 1С;</w:t>
      </w:r>
    </w:p>
    <w:p w:rsidR="00EF7629" w:rsidRPr="00EF7629" w:rsidRDefault="00EF7629" w:rsidP="00EF7629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>3.</w:t>
      </w:r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ab/>
        <w:t>справочнику по бухгалтерскому и налоговому учету в программах 1С;</w:t>
      </w:r>
    </w:p>
    <w:p w:rsidR="00EF7629" w:rsidRPr="00EF7629" w:rsidRDefault="00EF7629" w:rsidP="00EF7629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>4.</w:t>
      </w:r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ab/>
        <w:t>справочнику по налогам и взносам;</w:t>
      </w:r>
    </w:p>
    <w:p w:rsidR="00EF7629" w:rsidRPr="00EF7629" w:rsidRDefault="00EF7629" w:rsidP="00EF7629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>5.</w:t>
      </w:r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ab/>
        <w:t>справочнику по составлению бухгалтерской и налоговой отчетности, а также отчетности по страховым взносам в программах 1С;</w:t>
      </w:r>
    </w:p>
    <w:p w:rsidR="00EF7629" w:rsidRPr="00EF7629" w:rsidRDefault="00EF7629" w:rsidP="00EF7629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>6.</w:t>
      </w:r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ab/>
        <w:t>справочнику по электронному документообороту и его применению в программах 1С</w:t>
      </w:r>
      <w:r w:rsidR="003B6C2E">
        <w:rPr>
          <w:rFonts w:ascii="Liberation Serif" w:eastAsia="Times New Roman" w:hAnsi="Liberation Serif" w:cs="Times New Roman"/>
          <w:sz w:val="24"/>
          <w:szCs w:val="24"/>
          <w:lang w:eastAsia="ru-RU"/>
        </w:rPr>
        <w:t>;</w:t>
      </w:r>
    </w:p>
    <w:p w:rsidR="00EF7629" w:rsidRPr="00EF7629" w:rsidRDefault="00EF7629" w:rsidP="00EF7629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>7.</w:t>
      </w:r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ab/>
        <w:t>справочнику по универсальному передаточному документу и его применению в программах 1С</w:t>
      </w:r>
      <w:r w:rsidR="003B6C2E">
        <w:rPr>
          <w:rFonts w:ascii="Liberation Serif" w:eastAsia="Times New Roman" w:hAnsi="Liberation Serif" w:cs="Times New Roman"/>
          <w:sz w:val="24"/>
          <w:szCs w:val="24"/>
          <w:lang w:eastAsia="ru-RU"/>
        </w:rPr>
        <w:t>;</w:t>
      </w:r>
    </w:p>
    <w:p w:rsidR="00EF7629" w:rsidRPr="00EF7629" w:rsidRDefault="00EF7629" w:rsidP="00EF7629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>8.</w:t>
      </w:r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ab/>
        <w:t>справочнику по кадрам и ведению кадрового учета и расчетов с персоналом в программах 1С</w:t>
      </w:r>
      <w:r w:rsidR="003B6C2E">
        <w:rPr>
          <w:rFonts w:ascii="Liberation Serif" w:eastAsia="Times New Roman" w:hAnsi="Liberation Serif" w:cs="Times New Roman"/>
          <w:sz w:val="24"/>
          <w:szCs w:val="24"/>
          <w:lang w:eastAsia="ru-RU"/>
        </w:rPr>
        <w:t>;</w:t>
      </w:r>
    </w:p>
    <w:p w:rsidR="00EF7629" w:rsidRPr="00EF7629" w:rsidRDefault="00EF7629" w:rsidP="00EF7629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>9.</w:t>
      </w:r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ab/>
        <w:t>помощники расчетов отпускных, командировочных и различных пособий</w:t>
      </w:r>
      <w:r w:rsidR="003B6C2E">
        <w:rPr>
          <w:rFonts w:ascii="Liberation Serif" w:eastAsia="Times New Roman" w:hAnsi="Liberation Serif" w:cs="Times New Roman"/>
          <w:sz w:val="24"/>
          <w:szCs w:val="24"/>
          <w:lang w:eastAsia="ru-RU"/>
        </w:rPr>
        <w:t>;</w:t>
      </w:r>
    </w:p>
    <w:p w:rsidR="00EF7629" w:rsidRPr="00EF7629" w:rsidRDefault="00EF7629" w:rsidP="00EF7629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>10.</w:t>
      </w:r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ab/>
        <w:t>правовому справочнику руководителя по ведению бизнеса</w:t>
      </w:r>
      <w:r w:rsidR="003B6C2E">
        <w:rPr>
          <w:rFonts w:ascii="Liberation Serif" w:eastAsia="Times New Roman" w:hAnsi="Liberation Serif" w:cs="Times New Roman"/>
          <w:sz w:val="24"/>
          <w:szCs w:val="24"/>
          <w:lang w:eastAsia="ru-RU"/>
        </w:rPr>
        <w:t>;</w:t>
      </w:r>
    </w:p>
    <w:p w:rsidR="00EF7629" w:rsidRPr="00EF7629" w:rsidRDefault="00EF7629" w:rsidP="00EF7629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>11.</w:t>
      </w:r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ab/>
        <w:t>справочнику по договорам и налоговым последствиям при их заключении</w:t>
      </w:r>
      <w:r w:rsidR="003B6C2E">
        <w:rPr>
          <w:rFonts w:ascii="Liberation Serif" w:eastAsia="Times New Roman" w:hAnsi="Liberation Serif" w:cs="Times New Roman"/>
          <w:sz w:val="24"/>
          <w:szCs w:val="24"/>
          <w:lang w:eastAsia="ru-RU"/>
        </w:rPr>
        <w:t>;</w:t>
      </w:r>
    </w:p>
    <w:p w:rsidR="00EF7629" w:rsidRPr="00EF7629" w:rsidRDefault="00EF7629" w:rsidP="00EF7629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>12.</w:t>
      </w:r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ab/>
        <w:t>справочнику по контрольно-кассовой технике и ответы на распространенные вопросы по ее использованию</w:t>
      </w:r>
      <w:r w:rsidR="003B6C2E">
        <w:rPr>
          <w:rFonts w:ascii="Liberation Serif" w:eastAsia="Times New Roman" w:hAnsi="Liberation Serif" w:cs="Times New Roman"/>
          <w:sz w:val="24"/>
          <w:szCs w:val="24"/>
          <w:lang w:eastAsia="ru-RU"/>
        </w:rPr>
        <w:t>;</w:t>
      </w:r>
    </w:p>
    <w:p w:rsidR="00EF7629" w:rsidRPr="00EF7629" w:rsidRDefault="00EF7629" w:rsidP="00EF7629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>13.</w:t>
      </w:r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ab/>
        <w:t>ответам аудиторов и экспертов на вопросы пользователей 1C:ИТС по бухгалтерскому учету, налогообложению и кадровым вопросам</w:t>
      </w:r>
      <w:r w:rsidR="003B6C2E">
        <w:rPr>
          <w:rFonts w:ascii="Liberation Serif" w:eastAsia="Times New Roman" w:hAnsi="Liberation Serif" w:cs="Times New Roman"/>
          <w:sz w:val="24"/>
          <w:szCs w:val="24"/>
          <w:lang w:eastAsia="ru-RU"/>
        </w:rPr>
        <w:t>;</w:t>
      </w:r>
    </w:p>
    <w:p w:rsidR="00EF7629" w:rsidRPr="00EF7629" w:rsidRDefault="00EF7629" w:rsidP="00EF7629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>14.</w:t>
      </w:r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ab/>
        <w:t>нормативно-правовой базе "1С</w:t>
      </w:r>
      <w:proofErr w:type="gramStart"/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>:Г</w:t>
      </w:r>
      <w:proofErr w:type="gramEnd"/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>арант", комментарии экспертов фирмы  "1С" к законам, письмам и решениям судов</w:t>
      </w:r>
      <w:r w:rsidR="003B6C2E">
        <w:rPr>
          <w:rFonts w:ascii="Liberation Serif" w:eastAsia="Times New Roman" w:hAnsi="Liberation Serif" w:cs="Times New Roman"/>
          <w:sz w:val="24"/>
          <w:szCs w:val="24"/>
          <w:lang w:eastAsia="ru-RU"/>
        </w:rPr>
        <w:t>;</w:t>
      </w:r>
    </w:p>
    <w:p w:rsidR="00EF7629" w:rsidRPr="00EF7629" w:rsidRDefault="00EF7629" w:rsidP="00EF7629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>15.</w:t>
      </w:r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ab/>
        <w:t>бухгалтерской периодике и электронным версиям книг издательства "1С-Паблишинг"</w:t>
      </w:r>
      <w:r w:rsidR="003B6C2E">
        <w:rPr>
          <w:rFonts w:ascii="Liberation Serif" w:eastAsia="Times New Roman" w:hAnsi="Liberation Serif" w:cs="Times New Roman"/>
          <w:sz w:val="24"/>
          <w:szCs w:val="24"/>
          <w:lang w:eastAsia="ru-RU"/>
        </w:rPr>
        <w:t>.</w:t>
      </w:r>
    </w:p>
    <w:p w:rsidR="00EF7629" w:rsidRPr="00EF7629" w:rsidRDefault="00EF7629" w:rsidP="00EF7629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>•</w:t>
      </w:r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ab/>
        <w:t>Временные затраты на проведение работ не превышают 1 часа.</w:t>
      </w:r>
    </w:p>
    <w:p w:rsidR="00EF7629" w:rsidRPr="00EF7629" w:rsidRDefault="00EF7629" w:rsidP="00EF7629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lastRenderedPageBreak/>
        <w:t>•</w:t>
      </w:r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ab/>
        <w:t>Отсутствие любых информационных настроек и изменений в программах «1С: Предприятие» ЛИЦЕНЗИАТА, созданных кем-либо</w:t>
      </w:r>
      <w:r w:rsidR="003B6C2E">
        <w:rPr>
          <w:rFonts w:ascii="Liberation Serif" w:eastAsia="Times New Roman" w:hAnsi="Liberation Serif" w:cs="Times New Roman"/>
          <w:sz w:val="24"/>
          <w:szCs w:val="24"/>
          <w:lang w:eastAsia="ru-RU"/>
        </w:rPr>
        <w:t>.</w:t>
      </w:r>
    </w:p>
    <w:p w:rsidR="00EF7629" w:rsidRPr="00EF7629" w:rsidRDefault="00EF7629" w:rsidP="00EF7629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>•</w:t>
      </w:r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ab/>
        <w:t>Обеспечить консультирование Заказчика по телефону по вопросам, связанным с эксплуатацией программных продуктов фирмы «1С»:</w:t>
      </w:r>
    </w:p>
    <w:p w:rsidR="00EF7629" w:rsidRPr="00EF7629" w:rsidRDefault="00EF7629" w:rsidP="00EF7629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></w:t>
      </w:r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ab/>
        <w:t>консультации по работе с типовыми (не измененными) конфигурациями программ «1С»;</w:t>
      </w:r>
    </w:p>
    <w:p w:rsidR="00EF7629" w:rsidRPr="00EF7629" w:rsidRDefault="00EF7629" w:rsidP="00EF7629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></w:t>
      </w:r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ab/>
        <w:t>консультации по работе с настроенными или измененными конфигурациями программ «1С» в случаях, если логика работы и функциональные возможности настроенной конфигурации соответствуют типовой конфигурации программ «1С» или настройка (изменение) конфигураций было выполнено силами Исполнителя;</w:t>
      </w:r>
    </w:p>
    <w:p w:rsidR="00EF7629" w:rsidRPr="00EF7629" w:rsidRDefault="00EF7629" w:rsidP="00EF7629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></w:t>
      </w:r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ab/>
        <w:t>консультации по работе с регламентированной отчетностью;</w:t>
      </w:r>
    </w:p>
    <w:p w:rsidR="00EF7629" w:rsidRPr="00EF7629" w:rsidRDefault="00EF7629" w:rsidP="00EF7629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></w:t>
      </w:r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ab/>
        <w:t>информирование о выходе новых релизов программ и конфигураций, а также форм отчётности.</w:t>
      </w:r>
    </w:p>
    <w:p w:rsidR="00EF7629" w:rsidRPr="00EF7629" w:rsidRDefault="00EF7629" w:rsidP="00EF7629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>•</w:t>
      </w:r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ab/>
        <w:t>Подключение сервиса «1С-Отчетность» в конфигурациях 1С</w:t>
      </w:r>
      <w:proofErr w:type="gramStart"/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>:Б</w:t>
      </w:r>
      <w:proofErr w:type="gramEnd"/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ухгалтерия государственного учреждения 8, для сдачи отчетности в контролирующие органы. </w:t>
      </w:r>
    </w:p>
    <w:p w:rsidR="00EF7629" w:rsidRPr="00EF7629" w:rsidRDefault="00EF7629" w:rsidP="00EF7629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>•</w:t>
      </w:r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ab/>
        <w:t xml:space="preserve"> Подключение сервиса 1С-ЭДО (включая 1С-Такском) для обмена электронными счетами-фактурами и другими документами "1С</w:t>
      </w:r>
      <w:proofErr w:type="gramStart"/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>:П</w:t>
      </w:r>
      <w:proofErr w:type="gramEnd"/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>редприятия 8"</w:t>
      </w:r>
      <w:r w:rsidR="003B6C2E">
        <w:rPr>
          <w:rFonts w:ascii="Liberation Serif" w:eastAsia="Times New Roman" w:hAnsi="Liberation Serif" w:cs="Times New Roman"/>
          <w:sz w:val="24"/>
          <w:szCs w:val="24"/>
          <w:lang w:eastAsia="ru-RU"/>
        </w:rPr>
        <w:t>.</w:t>
      </w:r>
    </w:p>
    <w:p w:rsidR="00EF7629" w:rsidRPr="00EF7629" w:rsidRDefault="00EF7629" w:rsidP="00EF7629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>•</w:t>
      </w:r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ab/>
        <w:t xml:space="preserve"> Обеспечить доступ 1С</w:t>
      </w:r>
      <w:proofErr w:type="gramStart"/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>:Л</w:t>
      </w:r>
      <w:proofErr w:type="gramEnd"/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инк с подключением  информационных баз. </w:t>
      </w:r>
    </w:p>
    <w:p w:rsidR="00EF7629" w:rsidRPr="00EF7629" w:rsidRDefault="00EF7629" w:rsidP="00EF7629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>•</w:t>
      </w:r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ab/>
        <w:t xml:space="preserve">Подключение и настройка доступа к Интернет-версии системы ИТС на 6 рабочих местах. </w:t>
      </w:r>
    </w:p>
    <w:p w:rsidR="00EF7629" w:rsidRPr="00EF7629" w:rsidRDefault="00EF7629" w:rsidP="00EF7629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>•</w:t>
      </w:r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ab/>
        <w:t>Обеспечить консультирование по вопросам, связанным с информационной системой ИТС.</w:t>
      </w:r>
    </w:p>
    <w:p w:rsidR="00EF7629" w:rsidRPr="00EF7629" w:rsidRDefault="00EF7629" w:rsidP="00EF7629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>•</w:t>
      </w:r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ab/>
        <w:t>Подключение сервиса «1С-Коннект».</w:t>
      </w:r>
    </w:p>
    <w:p w:rsidR="00EF7629" w:rsidRPr="00EF7629" w:rsidRDefault="00EF7629" w:rsidP="00EF7629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>•</w:t>
      </w:r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ab/>
        <w:t>Подключение сервиса 1С</w:t>
      </w:r>
      <w:proofErr w:type="gramStart"/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>:К</w:t>
      </w:r>
      <w:proofErr w:type="gramEnd"/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онтрагент - быстрая проверка информации о контрагентах, автоматическое заполнение реквизитов контрагентов в различных документах и другие полезные функции (7200 </w:t>
      </w:r>
      <w:proofErr w:type="spellStart"/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>автозаполнений</w:t>
      </w:r>
      <w:proofErr w:type="spellEnd"/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по ИНН или наименованию)</w:t>
      </w:r>
      <w:r w:rsidR="003B6C2E">
        <w:rPr>
          <w:rFonts w:ascii="Liberation Serif" w:eastAsia="Times New Roman" w:hAnsi="Liberation Serif" w:cs="Times New Roman"/>
          <w:sz w:val="24"/>
          <w:szCs w:val="24"/>
          <w:lang w:eastAsia="ru-RU"/>
        </w:rPr>
        <w:t>.</w:t>
      </w:r>
    </w:p>
    <w:p w:rsidR="00EF7629" w:rsidRPr="00EF7629" w:rsidRDefault="00EF7629" w:rsidP="00EF7629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>•</w:t>
      </w:r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ab/>
        <w:t>1С</w:t>
      </w:r>
      <w:proofErr w:type="gramStart"/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>:С</w:t>
      </w:r>
      <w:proofErr w:type="gramEnd"/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>верка - автоматическая сверка счетов-фактур с контрагентами непосредственно в программе 1С в любое удобное время</w:t>
      </w:r>
      <w:r w:rsidR="003B6C2E">
        <w:rPr>
          <w:rFonts w:ascii="Liberation Serif" w:eastAsia="Times New Roman" w:hAnsi="Liberation Serif" w:cs="Times New Roman"/>
          <w:sz w:val="24"/>
          <w:szCs w:val="24"/>
          <w:lang w:eastAsia="ru-RU"/>
        </w:rPr>
        <w:t>.</w:t>
      </w:r>
    </w:p>
    <w:p w:rsidR="00EF7629" w:rsidRPr="00EF7629" w:rsidRDefault="00EF7629" w:rsidP="00EF7629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>•</w:t>
      </w:r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ab/>
        <w:t>1С</w:t>
      </w:r>
      <w:proofErr w:type="gramStart"/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>:П</w:t>
      </w:r>
      <w:proofErr w:type="gramEnd"/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>одпись - удобный способ получения квалифицированного сертификата электронной подписи для обмена юридически значимыми электронными документами непосредственно в программе 1С</w:t>
      </w:r>
      <w:r w:rsidR="003B6C2E">
        <w:rPr>
          <w:rFonts w:ascii="Liberation Serif" w:eastAsia="Times New Roman" w:hAnsi="Liberation Serif" w:cs="Times New Roman"/>
          <w:sz w:val="24"/>
          <w:szCs w:val="24"/>
          <w:lang w:eastAsia="ru-RU"/>
        </w:rPr>
        <w:t>.</w:t>
      </w:r>
    </w:p>
    <w:p w:rsidR="00EF7629" w:rsidRDefault="00EF7629" w:rsidP="00EF7629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>•</w:t>
      </w:r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ab/>
        <w:t>1С</w:t>
      </w:r>
      <w:proofErr w:type="gramStart"/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>:Д</w:t>
      </w:r>
      <w:proofErr w:type="gramEnd"/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>иректБанк - Отправка платежей и получение выписок прямо из 1С, без переключения к "Клиент-банку"</w:t>
      </w: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>.</w:t>
      </w:r>
    </w:p>
    <w:p w:rsidR="00EF7629" w:rsidRPr="00EF7629" w:rsidRDefault="00EF7629" w:rsidP="00EF7629">
      <w:pPr>
        <w:spacing w:after="0" w:line="240" w:lineRule="auto"/>
        <w:jc w:val="both"/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</w:pPr>
      <w:r w:rsidRPr="00EF7629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>7</w:t>
      </w:r>
      <w:r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>.</w:t>
      </w:r>
      <w:r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ab/>
        <w:t>Условия оказания услуг</w:t>
      </w:r>
      <w:r w:rsidRPr="00EF7629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>:</w:t>
      </w:r>
    </w:p>
    <w:p w:rsidR="00EF7629" w:rsidRPr="00EF7629" w:rsidRDefault="00EF7629" w:rsidP="00EF7629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>1)</w:t>
      </w:r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ab/>
        <w:t>Консультации оказываются Исполнителем одним из следующих способов:</w:t>
      </w:r>
    </w:p>
    <w:p w:rsidR="00EF7629" w:rsidRPr="00EF7629" w:rsidRDefault="00EF7629" w:rsidP="00EF7629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>- По телефону</w:t>
      </w:r>
      <w:r w:rsidR="003B6C2E">
        <w:rPr>
          <w:rFonts w:ascii="Liberation Serif" w:eastAsia="Times New Roman" w:hAnsi="Liberation Serif" w:cs="Times New Roman"/>
          <w:sz w:val="24"/>
          <w:szCs w:val="24"/>
          <w:lang w:eastAsia="ru-RU"/>
        </w:rPr>
        <w:t>;</w:t>
      </w:r>
    </w:p>
    <w:p w:rsidR="00EF7629" w:rsidRPr="00EF7629" w:rsidRDefault="00EF7629" w:rsidP="00EF7629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>- По электронной почте;</w:t>
      </w:r>
    </w:p>
    <w:p w:rsidR="00EF7629" w:rsidRPr="00EF7629" w:rsidRDefault="00EF7629" w:rsidP="00EF7629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>- В офисе Исполнителя (по предварительному согласованию).</w:t>
      </w:r>
    </w:p>
    <w:p w:rsidR="00EF7629" w:rsidRPr="00EF7629" w:rsidRDefault="00EF7629" w:rsidP="00EF7629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>2)</w:t>
      </w:r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ab/>
        <w:t>Услуги линии консультации должны соответствовать следующим требованиям:</w:t>
      </w:r>
    </w:p>
    <w:p w:rsidR="00EF7629" w:rsidRPr="00EF7629" w:rsidRDefault="00EF7629" w:rsidP="00EF7629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>- Исполнитель обязан предоставить Заказчику не более 5 консультаций в месяц.</w:t>
      </w:r>
    </w:p>
    <w:p w:rsidR="00EF7629" w:rsidRPr="00EF7629" w:rsidRDefault="00EF7629" w:rsidP="00EF7629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>- Время каждой консультации не должно превышать 20 минут.</w:t>
      </w:r>
    </w:p>
    <w:p w:rsidR="00EF7629" w:rsidRPr="00EF7629" w:rsidRDefault="00EF7629" w:rsidP="00EF7629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     3) Для целей настоящего договора под модификацией программы для ЭВМ понимается внесение изменений в конфигурацию путем ее обновления, а под адаптацией – настройка программы для ЭВМ системы «1С</w:t>
      </w:r>
      <w:proofErr w:type="gramStart"/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>:П</w:t>
      </w:r>
      <w:proofErr w:type="gramEnd"/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>редприятие 8» для целей функционирования программы на конкретных технических средствах пользователя или под управлением конкретных программ пользователя, в том числе параметрическая настройка программы, ее установка, настройка.</w:t>
      </w:r>
    </w:p>
    <w:p w:rsidR="006F3E47" w:rsidRPr="0089163A" w:rsidRDefault="00EF7629" w:rsidP="00EF7629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EF7629">
        <w:rPr>
          <w:rFonts w:ascii="Liberation Serif" w:eastAsia="Times New Roman" w:hAnsi="Liberation Serif" w:cs="Times New Roman"/>
          <w:sz w:val="24"/>
          <w:szCs w:val="24"/>
          <w:lang w:eastAsia="ru-RU"/>
        </w:rPr>
        <w:t>4) Деятельность Заказчика предполагает, что в его информационной системе обрабатывается, хранится и транспортируется служебная информация, нарушение целостности, ошибки, потеря конфиденциальности или отсутствие доступа к которой может нанести существенный урон как Заказчику, так и его клиентам. Исполнитель несет ответственность за свои действия (бездействие), приведшие к нарушению целостности, ошибкам, потере конфиденциальности или отсутствию доступа к информации, хранящейся в ПК в размере прямого действительного ущерба и упущенной выгоды Заказчика.</w:t>
      </w:r>
    </w:p>
    <w:sectPr w:rsidR="006F3E47" w:rsidRPr="0089163A" w:rsidSect="00F82657">
      <w:headerReference w:type="default" r:id="rId8"/>
      <w:pgSz w:w="11906" w:h="16838" w:code="9"/>
      <w:pgMar w:top="851" w:right="567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6C97" w:rsidRDefault="00C36C97">
      <w:pPr>
        <w:spacing w:after="0" w:line="240" w:lineRule="auto"/>
      </w:pPr>
      <w:r>
        <w:separator/>
      </w:r>
    </w:p>
  </w:endnote>
  <w:endnote w:type="continuationSeparator" w:id="0">
    <w:p w:rsidR="00C36C97" w:rsidRDefault="00C36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6C97" w:rsidRDefault="00C36C97">
      <w:pPr>
        <w:spacing w:after="0" w:line="240" w:lineRule="auto"/>
      </w:pPr>
      <w:r>
        <w:separator/>
      </w:r>
    </w:p>
  </w:footnote>
  <w:footnote w:type="continuationSeparator" w:id="0">
    <w:p w:rsidR="00C36C97" w:rsidRDefault="00C36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35883139"/>
      <w:docPartObj>
        <w:docPartGallery w:val="Page Numbers (Top of Page)"/>
        <w:docPartUnique/>
      </w:docPartObj>
    </w:sdtPr>
    <w:sdtEndPr/>
    <w:sdtContent>
      <w:p w:rsidR="00D77E96" w:rsidRDefault="00AB798E">
        <w:pPr>
          <w:pStyle w:val="a3"/>
          <w:jc w:val="center"/>
        </w:pPr>
        <w:r>
          <w:fldChar w:fldCharType="begin"/>
        </w:r>
        <w:r w:rsidR="009D33E1">
          <w:instrText>PAGE   \* MERGEFORMAT</w:instrText>
        </w:r>
        <w:r>
          <w:fldChar w:fldCharType="separate"/>
        </w:r>
        <w:r w:rsidR="00E864DB">
          <w:rPr>
            <w:noProof/>
          </w:rPr>
          <w:t>2</w:t>
        </w:r>
        <w:r>
          <w:fldChar w:fldCharType="end"/>
        </w:r>
      </w:p>
    </w:sdtContent>
  </w:sdt>
  <w:p w:rsidR="00D77E96" w:rsidRDefault="00C36C9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B5904"/>
    <w:multiLevelType w:val="multilevel"/>
    <w:tmpl w:val="865E5B5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0B3E7F3C"/>
    <w:multiLevelType w:val="multilevel"/>
    <w:tmpl w:val="084CB6C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8471B0"/>
    <w:multiLevelType w:val="hybridMultilevel"/>
    <w:tmpl w:val="30EE66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AB73AB"/>
    <w:multiLevelType w:val="hybridMultilevel"/>
    <w:tmpl w:val="560455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0C6738"/>
    <w:multiLevelType w:val="hybridMultilevel"/>
    <w:tmpl w:val="511E4B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62E5C2A"/>
    <w:multiLevelType w:val="hybridMultilevel"/>
    <w:tmpl w:val="C79680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85747E7"/>
    <w:multiLevelType w:val="hybridMultilevel"/>
    <w:tmpl w:val="36584C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CE04A73"/>
    <w:multiLevelType w:val="hybridMultilevel"/>
    <w:tmpl w:val="BDA861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0212EB"/>
    <w:multiLevelType w:val="multilevel"/>
    <w:tmpl w:val="FBA208B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1956DEE"/>
    <w:multiLevelType w:val="hybridMultilevel"/>
    <w:tmpl w:val="C7FEE2AC"/>
    <w:lvl w:ilvl="0" w:tplc="5EF6828C">
      <w:start w:val="1"/>
      <w:numFmt w:val="decimal"/>
      <w:lvlText w:val="%1."/>
      <w:lvlJc w:val="left"/>
      <w:pPr>
        <w:ind w:left="750" w:hanging="39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617363"/>
    <w:multiLevelType w:val="hybridMultilevel"/>
    <w:tmpl w:val="E494C6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1384C7F"/>
    <w:multiLevelType w:val="hybridMultilevel"/>
    <w:tmpl w:val="DE88C6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7067326"/>
    <w:multiLevelType w:val="multilevel"/>
    <w:tmpl w:val="8AE858FE"/>
    <w:lvl w:ilvl="0">
      <w:start w:val="1"/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13">
    <w:nsid w:val="4C424625"/>
    <w:multiLevelType w:val="hybridMultilevel"/>
    <w:tmpl w:val="603EA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D015CE0"/>
    <w:multiLevelType w:val="hybridMultilevel"/>
    <w:tmpl w:val="2CE4A5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5264FF5"/>
    <w:multiLevelType w:val="hybridMultilevel"/>
    <w:tmpl w:val="C83079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7AA2C67"/>
    <w:multiLevelType w:val="multilevel"/>
    <w:tmpl w:val="5E124DF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BAC7CC3"/>
    <w:multiLevelType w:val="hybridMultilevel"/>
    <w:tmpl w:val="34DC22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D35680B"/>
    <w:multiLevelType w:val="multilevel"/>
    <w:tmpl w:val="84401ABC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EBA1D2E"/>
    <w:multiLevelType w:val="hybridMultilevel"/>
    <w:tmpl w:val="080E4B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F7E1142"/>
    <w:multiLevelType w:val="hybridMultilevel"/>
    <w:tmpl w:val="ECE805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2E75688"/>
    <w:multiLevelType w:val="hybridMultilevel"/>
    <w:tmpl w:val="D0A02A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17"/>
  </w:num>
  <w:num w:numId="4">
    <w:abstractNumId w:val="7"/>
  </w:num>
  <w:num w:numId="5">
    <w:abstractNumId w:val="1"/>
  </w:num>
  <w:num w:numId="6">
    <w:abstractNumId w:val="18"/>
  </w:num>
  <w:num w:numId="7">
    <w:abstractNumId w:val="0"/>
  </w:num>
  <w:num w:numId="8">
    <w:abstractNumId w:val="16"/>
  </w:num>
  <w:num w:numId="9">
    <w:abstractNumId w:val="12"/>
  </w:num>
  <w:num w:numId="10">
    <w:abstractNumId w:val="8"/>
  </w:num>
  <w:num w:numId="11">
    <w:abstractNumId w:val="4"/>
  </w:num>
  <w:num w:numId="12">
    <w:abstractNumId w:val="6"/>
  </w:num>
  <w:num w:numId="13">
    <w:abstractNumId w:val="2"/>
  </w:num>
  <w:num w:numId="14">
    <w:abstractNumId w:val="5"/>
  </w:num>
  <w:num w:numId="15">
    <w:abstractNumId w:val="21"/>
  </w:num>
  <w:num w:numId="16">
    <w:abstractNumId w:val="15"/>
  </w:num>
  <w:num w:numId="17">
    <w:abstractNumId w:val="13"/>
  </w:num>
  <w:num w:numId="18">
    <w:abstractNumId w:val="19"/>
  </w:num>
  <w:num w:numId="19">
    <w:abstractNumId w:val="10"/>
  </w:num>
  <w:num w:numId="20">
    <w:abstractNumId w:val="14"/>
  </w:num>
  <w:num w:numId="21">
    <w:abstractNumId w:val="11"/>
  </w:num>
  <w:num w:numId="22">
    <w:abstractNumId w:val="2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F55"/>
    <w:rsid w:val="00010CDC"/>
    <w:rsid w:val="00016716"/>
    <w:rsid w:val="00025BAC"/>
    <w:rsid w:val="00043610"/>
    <w:rsid w:val="0004683D"/>
    <w:rsid w:val="00046F35"/>
    <w:rsid w:val="00051466"/>
    <w:rsid w:val="00064833"/>
    <w:rsid w:val="0007560A"/>
    <w:rsid w:val="000C392C"/>
    <w:rsid w:val="000E2BE9"/>
    <w:rsid w:val="000F196C"/>
    <w:rsid w:val="000F5DCC"/>
    <w:rsid w:val="00163522"/>
    <w:rsid w:val="001745C2"/>
    <w:rsid w:val="00174BF9"/>
    <w:rsid w:val="001A6720"/>
    <w:rsid w:val="001A7A1E"/>
    <w:rsid w:val="001C38B8"/>
    <w:rsid w:val="001D69E1"/>
    <w:rsid w:val="001D7B14"/>
    <w:rsid w:val="001E2739"/>
    <w:rsid w:val="001E4C00"/>
    <w:rsid w:val="001E5D94"/>
    <w:rsid w:val="00202CFE"/>
    <w:rsid w:val="002158D3"/>
    <w:rsid w:val="00276CFB"/>
    <w:rsid w:val="002D10AD"/>
    <w:rsid w:val="002D2C0A"/>
    <w:rsid w:val="002D70AD"/>
    <w:rsid w:val="002F6B6E"/>
    <w:rsid w:val="003166A5"/>
    <w:rsid w:val="0033729F"/>
    <w:rsid w:val="00356741"/>
    <w:rsid w:val="00374E58"/>
    <w:rsid w:val="00377D60"/>
    <w:rsid w:val="0039756B"/>
    <w:rsid w:val="003B08EC"/>
    <w:rsid w:val="003B0BAA"/>
    <w:rsid w:val="003B0CD1"/>
    <w:rsid w:val="003B6C2E"/>
    <w:rsid w:val="003C28F4"/>
    <w:rsid w:val="003E2287"/>
    <w:rsid w:val="004229A4"/>
    <w:rsid w:val="0042602F"/>
    <w:rsid w:val="004304F9"/>
    <w:rsid w:val="0044222D"/>
    <w:rsid w:val="00447E33"/>
    <w:rsid w:val="00453017"/>
    <w:rsid w:val="00462F12"/>
    <w:rsid w:val="00463A13"/>
    <w:rsid w:val="0048636F"/>
    <w:rsid w:val="004C03EB"/>
    <w:rsid w:val="004C3BAD"/>
    <w:rsid w:val="004D7F0D"/>
    <w:rsid w:val="005B2E49"/>
    <w:rsid w:val="005B5EC4"/>
    <w:rsid w:val="005D7004"/>
    <w:rsid w:val="005E280B"/>
    <w:rsid w:val="00605094"/>
    <w:rsid w:val="00607C25"/>
    <w:rsid w:val="00617430"/>
    <w:rsid w:val="0063394A"/>
    <w:rsid w:val="00654DBD"/>
    <w:rsid w:val="00660A0D"/>
    <w:rsid w:val="006803E7"/>
    <w:rsid w:val="00690F1D"/>
    <w:rsid w:val="006A0256"/>
    <w:rsid w:val="006C21E8"/>
    <w:rsid w:val="006C4FCD"/>
    <w:rsid w:val="006F3E47"/>
    <w:rsid w:val="00717BD8"/>
    <w:rsid w:val="007703C8"/>
    <w:rsid w:val="00780B10"/>
    <w:rsid w:val="007E1CEA"/>
    <w:rsid w:val="007F1778"/>
    <w:rsid w:val="007F1997"/>
    <w:rsid w:val="00823B30"/>
    <w:rsid w:val="00827F43"/>
    <w:rsid w:val="0085708E"/>
    <w:rsid w:val="0089163A"/>
    <w:rsid w:val="008B0CCA"/>
    <w:rsid w:val="008B0E08"/>
    <w:rsid w:val="008F7F0D"/>
    <w:rsid w:val="00992ABB"/>
    <w:rsid w:val="009A58AA"/>
    <w:rsid w:val="009A6157"/>
    <w:rsid w:val="009D33E1"/>
    <w:rsid w:val="009F317F"/>
    <w:rsid w:val="009F377C"/>
    <w:rsid w:val="00A53EA3"/>
    <w:rsid w:val="00AB26CE"/>
    <w:rsid w:val="00AB798E"/>
    <w:rsid w:val="00AD5C97"/>
    <w:rsid w:val="00AF3B1E"/>
    <w:rsid w:val="00AF7707"/>
    <w:rsid w:val="00B141CB"/>
    <w:rsid w:val="00B33EFD"/>
    <w:rsid w:val="00B4710C"/>
    <w:rsid w:val="00B52667"/>
    <w:rsid w:val="00B666D4"/>
    <w:rsid w:val="00B74C70"/>
    <w:rsid w:val="00B97880"/>
    <w:rsid w:val="00C10630"/>
    <w:rsid w:val="00C15CAD"/>
    <w:rsid w:val="00C274EB"/>
    <w:rsid w:val="00C34C9C"/>
    <w:rsid w:val="00C36C97"/>
    <w:rsid w:val="00C54D01"/>
    <w:rsid w:val="00C674A9"/>
    <w:rsid w:val="00C67606"/>
    <w:rsid w:val="00C76023"/>
    <w:rsid w:val="00C95C0D"/>
    <w:rsid w:val="00CD19D6"/>
    <w:rsid w:val="00D07B4E"/>
    <w:rsid w:val="00D11FAF"/>
    <w:rsid w:val="00D65704"/>
    <w:rsid w:val="00D659AD"/>
    <w:rsid w:val="00D84A76"/>
    <w:rsid w:val="00D851EA"/>
    <w:rsid w:val="00DA396E"/>
    <w:rsid w:val="00DB056A"/>
    <w:rsid w:val="00DC400E"/>
    <w:rsid w:val="00DD4D62"/>
    <w:rsid w:val="00DF28E8"/>
    <w:rsid w:val="00E02A76"/>
    <w:rsid w:val="00E1745A"/>
    <w:rsid w:val="00E567B9"/>
    <w:rsid w:val="00E83847"/>
    <w:rsid w:val="00E8596C"/>
    <w:rsid w:val="00E864DB"/>
    <w:rsid w:val="00EA1B36"/>
    <w:rsid w:val="00EA4DDC"/>
    <w:rsid w:val="00EB62F0"/>
    <w:rsid w:val="00EC1F55"/>
    <w:rsid w:val="00ED6155"/>
    <w:rsid w:val="00EF7629"/>
    <w:rsid w:val="00F26179"/>
    <w:rsid w:val="00F840AC"/>
    <w:rsid w:val="00F94048"/>
    <w:rsid w:val="00FB7D19"/>
    <w:rsid w:val="00FD6EF0"/>
    <w:rsid w:val="00FE5549"/>
    <w:rsid w:val="00FE7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98E"/>
  </w:style>
  <w:style w:type="paragraph" w:styleId="1">
    <w:name w:val="heading 1"/>
    <w:basedOn w:val="a"/>
    <w:next w:val="a"/>
    <w:link w:val="10"/>
    <w:uiPriority w:val="9"/>
    <w:qFormat/>
    <w:rsid w:val="002F6B6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74C7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671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0167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link w:val="a6"/>
    <w:uiPriority w:val="34"/>
    <w:qFormat/>
    <w:rsid w:val="00DA396E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7">
    <w:name w:val="No Spacing"/>
    <w:uiPriority w:val="1"/>
    <w:qFormat/>
    <w:rsid w:val="00051466"/>
    <w:pPr>
      <w:spacing w:after="0" w:line="240" w:lineRule="auto"/>
    </w:pPr>
  </w:style>
  <w:style w:type="paragraph" w:customStyle="1" w:styleId="11">
    <w:name w:val="РИЦ1"/>
    <w:basedOn w:val="1"/>
    <w:link w:val="12"/>
    <w:qFormat/>
    <w:rsid w:val="002F6B6E"/>
    <w:pPr>
      <w:spacing w:before="480" w:line="276" w:lineRule="auto"/>
      <w:ind w:left="360" w:hanging="360"/>
    </w:pPr>
    <w:rPr>
      <w:rFonts w:ascii="Times New Roman" w:hAnsi="Times New Roman"/>
      <w:b/>
      <w:bCs/>
      <w:sz w:val="24"/>
      <w:szCs w:val="24"/>
    </w:rPr>
  </w:style>
  <w:style w:type="character" w:customStyle="1" w:styleId="a6">
    <w:name w:val="Абзац списка Знак"/>
    <w:link w:val="a5"/>
    <w:uiPriority w:val="34"/>
    <w:locked/>
    <w:rsid w:val="002F6B6E"/>
    <w:rPr>
      <w:rFonts w:ascii="Calibri" w:eastAsia="Calibri" w:hAnsi="Calibri" w:cs="Times New Roman"/>
    </w:rPr>
  </w:style>
  <w:style w:type="character" w:customStyle="1" w:styleId="12">
    <w:name w:val="РИЦ1 Знак"/>
    <w:basedOn w:val="10"/>
    <w:link w:val="11"/>
    <w:rsid w:val="002F6B6E"/>
    <w:rPr>
      <w:rFonts w:ascii="Times New Roman" w:eastAsiaTheme="majorEastAsia" w:hAnsi="Times New Roman" w:cstheme="majorBidi"/>
      <w:b/>
      <w:bCs/>
      <w:color w:val="2F5496" w:themeColor="accent1" w:themeShade="BF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2F6B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8">
    <w:name w:val="Hyperlink"/>
    <w:basedOn w:val="a0"/>
    <w:uiPriority w:val="99"/>
    <w:unhideWhenUsed/>
    <w:rsid w:val="004304F9"/>
    <w:rPr>
      <w:color w:val="0563C1" w:themeColor="hyperlink"/>
      <w:u w:val="single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4304F9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B74C7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a9">
    <w:name w:val="Стиль"/>
    <w:rsid w:val="00D84A76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98E"/>
  </w:style>
  <w:style w:type="paragraph" w:styleId="1">
    <w:name w:val="heading 1"/>
    <w:basedOn w:val="a"/>
    <w:next w:val="a"/>
    <w:link w:val="10"/>
    <w:uiPriority w:val="9"/>
    <w:qFormat/>
    <w:rsid w:val="002F6B6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74C7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671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0167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link w:val="a6"/>
    <w:uiPriority w:val="34"/>
    <w:qFormat/>
    <w:rsid w:val="00DA396E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7">
    <w:name w:val="No Spacing"/>
    <w:uiPriority w:val="1"/>
    <w:qFormat/>
    <w:rsid w:val="00051466"/>
    <w:pPr>
      <w:spacing w:after="0" w:line="240" w:lineRule="auto"/>
    </w:pPr>
  </w:style>
  <w:style w:type="paragraph" w:customStyle="1" w:styleId="11">
    <w:name w:val="РИЦ1"/>
    <w:basedOn w:val="1"/>
    <w:link w:val="12"/>
    <w:qFormat/>
    <w:rsid w:val="002F6B6E"/>
    <w:pPr>
      <w:spacing w:before="480" w:line="276" w:lineRule="auto"/>
      <w:ind w:left="360" w:hanging="360"/>
    </w:pPr>
    <w:rPr>
      <w:rFonts w:ascii="Times New Roman" w:hAnsi="Times New Roman"/>
      <w:b/>
      <w:bCs/>
      <w:sz w:val="24"/>
      <w:szCs w:val="24"/>
    </w:rPr>
  </w:style>
  <w:style w:type="character" w:customStyle="1" w:styleId="a6">
    <w:name w:val="Абзац списка Знак"/>
    <w:link w:val="a5"/>
    <w:uiPriority w:val="34"/>
    <w:locked/>
    <w:rsid w:val="002F6B6E"/>
    <w:rPr>
      <w:rFonts w:ascii="Calibri" w:eastAsia="Calibri" w:hAnsi="Calibri" w:cs="Times New Roman"/>
    </w:rPr>
  </w:style>
  <w:style w:type="character" w:customStyle="1" w:styleId="12">
    <w:name w:val="РИЦ1 Знак"/>
    <w:basedOn w:val="10"/>
    <w:link w:val="11"/>
    <w:rsid w:val="002F6B6E"/>
    <w:rPr>
      <w:rFonts w:ascii="Times New Roman" w:eastAsiaTheme="majorEastAsia" w:hAnsi="Times New Roman" w:cstheme="majorBidi"/>
      <w:b/>
      <w:bCs/>
      <w:color w:val="2F5496" w:themeColor="accent1" w:themeShade="BF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2F6B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8">
    <w:name w:val="Hyperlink"/>
    <w:basedOn w:val="a0"/>
    <w:uiPriority w:val="99"/>
    <w:unhideWhenUsed/>
    <w:rsid w:val="004304F9"/>
    <w:rPr>
      <w:color w:val="0563C1" w:themeColor="hyperlink"/>
      <w:u w:val="single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4304F9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B74C7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a9">
    <w:name w:val="Стиль"/>
    <w:rsid w:val="00D84A76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50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2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3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9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5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7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929</Words>
  <Characters>5297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Пуртова Ольга</dc:creator>
  <cp:lastModifiedBy>Inspektor</cp:lastModifiedBy>
  <cp:revision>6</cp:revision>
  <dcterms:created xsi:type="dcterms:W3CDTF">2026-10-14T09:20:00Z</dcterms:created>
  <dcterms:modified xsi:type="dcterms:W3CDTF">2026-10-15T08:46:00Z</dcterms:modified>
</cp:coreProperties>
</file>