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B0A" w:rsidRDefault="008D4FCA">
      <w:pPr>
        <w:pStyle w:val="ConsPlusNormal0"/>
        <w:widowControl/>
        <w:tabs>
          <w:tab w:val="left" w:pos="360"/>
        </w:tabs>
        <w:ind w:firstLine="0"/>
        <w:contextualSpacing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ОПИСАНИЕ ОБЪЕКТА ЗАКУПКИ</w:t>
      </w:r>
    </w:p>
    <w:p w:rsidR="00161B0A" w:rsidRDefault="00161B0A">
      <w:pPr>
        <w:pStyle w:val="ConsPlusNormal0"/>
        <w:widowControl/>
        <w:tabs>
          <w:tab w:val="left" w:pos="360"/>
        </w:tabs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1B0A" w:rsidRDefault="008D4FCA">
      <w:pPr>
        <w:ind w:firstLine="709"/>
      </w:pPr>
      <w:proofErr w:type="gramStart"/>
      <w:r>
        <w:t>Работы выполняются Подрядчиком в соответствии с национальными стандартами и государственными стандартами в части требований к проектированию, стадиям создания, видам, комплектности и обозначению документов, видам испытаний при создании и (или) развитии (мо</w:t>
      </w:r>
      <w:r>
        <w:t>дернизации) государственных (муниципальных) информационных систем и (или) иных информационных систем, а также в соответствии с качественными, количественными и иными характеристиками работ, определенными в описании объекта закупки, согласно требованиям Фед</w:t>
      </w:r>
      <w:r>
        <w:t xml:space="preserve">ерального </w:t>
      </w:r>
      <w:hyperlink r:id="rId5">
        <w:r>
          <w:rPr>
            <w:color w:val="000000"/>
          </w:rPr>
          <w:t>закона</w:t>
        </w:r>
        <w:proofErr w:type="gramEnd"/>
      </w:hyperlink>
      <w:r>
        <w:t xml:space="preserve"> «</w:t>
      </w:r>
      <w:proofErr w:type="gramStart"/>
      <w:r>
        <w:t>О контрактной системе</w:t>
      </w:r>
      <w:r>
        <w:t xml:space="preserve"> в сфере закупок товаров, работ, услуг для обеспечения государственных и муниципальных нужд», Федерального </w:t>
      </w:r>
      <w:hyperlink r:id="rId6">
        <w:r>
          <w:rPr>
            <w:color w:val="000000"/>
          </w:rPr>
          <w:t>закона</w:t>
        </w:r>
      </w:hyperlink>
      <w:r>
        <w:t xml:space="preserve"> «Об информации, информационных технологиях и о защите информации», а также иных нормативных правовых актов в сфере контрактной системы, информационных технологий, защиты информации,</w:t>
      </w:r>
      <w:r>
        <w:t xml:space="preserve"> правовой защиты интересов государства в области интеллектуальной собственности, регулирующих соответствующие отношения и непосредственно указанных в Техническом задании на выполнение работ </w:t>
      </w:r>
      <w:r w:rsidRPr="008D4FCA">
        <w:t>по</w:t>
      </w:r>
      <w:proofErr w:type="gramEnd"/>
      <w:r w:rsidRPr="008D4FCA">
        <w:t xml:space="preserve"> развитию информационной системы государственного строительного надзора Омской области </w:t>
      </w:r>
      <w:r>
        <w:t>(Приложение № 1 к Государственному контракту (документ «Проект контракта»)) и в объеме, определенном Калькуляцией</w:t>
      </w:r>
      <w:r>
        <w:rPr>
          <w:color w:val="000000"/>
          <w:shd w:val="clear" w:color="auto" w:fill="FFFFFF"/>
        </w:rPr>
        <w:t xml:space="preserve"> (Приложение № 2 к Государственному контракту (документ «Проект контракта»)).</w:t>
      </w:r>
    </w:p>
    <w:p w:rsidR="00161B0A" w:rsidRDefault="00161B0A">
      <w:pPr>
        <w:widowControl w:val="0"/>
        <w:tabs>
          <w:tab w:val="left" w:pos="0"/>
          <w:tab w:val="left" w:pos="567"/>
          <w:tab w:val="left" w:pos="851"/>
          <w:tab w:val="left" w:pos="1134"/>
        </w:tabs>
        <w:spacing w:after="0"/>
        <w:ind w:firstLine="709"/>
        <w:contextualSpacing/>
        <w:rPr>
          <w:color w:val="000000"/>
          <w:shd w:val="clear" w:color="auto" w:fill="FFFFFF"/>
        </w:rPr>
      </w:pPr>
    </w:p>
    <w:p w:rsidR="00161B0A" w:rsidRDefault="00161B0A">
      <w:pPr>
        <w:spacing w:after="0"/>
        <w:ind w:firstLine="624"/>
        <w:contextualSpacing/>
        <w:rPr>
          <w:color w:val="333333"/>
        </w:rPr>
      </w:pPr>
    </w:p>
    <w:p w:rsidR="00161B0A" w:rsidRDefault="00161B0A">
      <w:pPr>
        <w:spacing w:after="0"/>
        <w:ind w:firstLine="594"/>
        <w:contextualSpacing/>
      </w:pPr>
    </w:p>
    <w:p w:rsidR="00161B0A" w:rsidRDefault="00161B0A">
      <w:pPr>
        <w:pStyle w:val="EndnoteText"/>
        <w:rPr>
          <w:sz w:val="24"/>
          <w:szCs w:val="24"/>
        </w:rPr>
      </w:pPr>
    </w:p>
    <w:sectPr w:rsidR="00161B0A" w:rsidSect="00161B0A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autoHyphenation/>
  <w:characterSpacingControl w:val="doNotCompress"/>
  <w:compat/>
  <w:rsids>
    <w:rsidRoot w:val="00161B0A"/>
    <w:rsid w:val="00161B0A"/>
    <w:rsid w:val="008D4F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10E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4">
    <w:name w:val="Heading 4"/>
    <w:basedOn w:val="a"/>
    <w:link w:val="4"/>
    <w:uiPriority w:val="9"/>
    <w:qFormat/>
    <w:rsid w:val="00656AE8"/>
    <w:pPr>
      <w:suppressAutoHyphens w:val="0"/>
      <w:spacing w:beforeAutospacing="1" w:afterAutospacing="1"/>
      <w:jc w:val="left"/>
      <w:outlineLvl w:val="3"/>
    </w:pPr>
    <w:rPr>
      <w:b/>
      <w:bCs/>
    </w:rPr>
  </w:style>
  <w:style w:type="character" w:styleId="a3">
    <w:name w:val="annotation reference"/>
    <w:basedOn w:val="a0"/>
    <w:uiPriority w:val="99"/>
    <w:qFormat/>
    <w:rsid w:val="009C210E"/>
    <w:rPr>
      <w:rFonts w:cs="Times New Roman"/>
      <w:sz w:val="16"/>
    </w:rPr>
  </w:style>
  <w:style w:type="character" w:customStyle="1" w:styleId="a4">
    <w:name w:val="Текст примечания Знак"/>
    <w:basedOn w:val="a0"/>
    <w:link w:val="a5"/>
    <w:uiPriority w:val="99"/>
    <w:qFormat/>
    <w:rsid w:val="009C21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qFormat/>
    <w:locked/>
    <w:rsid w:val="009C210E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6">
    <w:name w:val="Текст выноски Знак"/>
    <w:basedOn w:val="a0"/>
    <w:link w:val="a7"/>
    <w:uiPriority w:val="99"/>
    <w:semiHidden/>
    <w:qFormat/>
    <w:rsid w:val="009C210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ма примечания Знак"/>
    <w:basedOn w:val="a4"/>
    <w:link w:val="a9"/>
    <w:uiPriority w:val="99"/>
    <w:semiHidden/>
    <w:qFormat/>
    <w:rsid w:val="00C43266"/>
    <w:rPr>
      <w:b/>
      <w:bCs/>
    </w:rPr>
  </w:style>
  <w:style w:type="character" w:customStyle="1" w:styleId="aa">
    <w:name w:val="Текст концевой сноски Знак"/>
    <w:basedOn w:val="a0"/>
    <w:link w:val="EndnoteText"/>
    <w:uiPriority w:val="99"/>
    <w:semiHidden/>
    <w:qFormat/>
    <w:rsid w:val="000A44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Символ концевой сноски"/>
    <w:qFormat/>
    <w:rsid w:val="001227E9"/>
    <w:rPr>
      <w:vertAlign w:val="superscript"/>
    </w:rPr>
  </w:style>
  <w:style w:type="character" w:customStyle="1" w:styleId="EndnoteReference">
    <w:name w:val="Endnote Reference"/>
    <w:rsid w:val="00161B0A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sid w:val="000A44D6"/>
    <w:rPr>
      <w:vertAlign w:val="superscript"/>
    </w:rPr>
  </w:style>
  <w:style w:type="character" w:customStyle="1" w:styleId="ac">
    <w:name w:val="Символ сноски"/>
    <w:qFormat/>
    <w:rsid w:val="001227E9"/>
    <w:rPr>
      <w:vertAlign w:val="superscript"/>
    </w:rPr>
  </w:style>
  <w:style w:type="character" w:customStyle="1" w:styleId="FootnoteReference">
    <w:name w:val="Footnote Reference"/>
    <w:rsid w:val="00161B0A"/>
    <w:rPr>
      <w:vertAlign w:val="superscript"/>
    </w:rPr>
  </w:style>
  <w:style w:type="character" w:customStyle="1" w:styleId="FootnoteCharacters">
    <w:name w:val="Footnote Characters"/>
    <w:qFormat/>
    <w:rsid w:val="00C11AE7"/>
    <w:rPr>
      <w:vertAlign w:val="superscript"/>
    </w:rPr>
  </w:style>
  <w:style w:type="character" w:customStyle="1" w:styleId="4">
    <w:name w:val="Заголовок 4 Знак"/>
    <w:basedOn w:val="a0"/>
    <w:link w:val="Heading4"/>
    <w:uiPriority w:val="9"/>
    <w:qFormat/>
    <w:rsid w:val="00656AE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656AE8"/>
    <w:rPr>
      <w:color w:val="0000FF"/>
      <w:u w:val="single"/>
    </w:rPr>
  </w:style>
  <w:style w:type="paragraph" w:customStyle="1" w:styleId="ae">
    <w:name w:val="Заголовок"/>
    <w:basedOn w:val="a"/>
    <w:next w:val="af"/>
    <w:qFormat/>
    <w:rsid w:val="00C11AE7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f">
    <w:name w:val="Body Text"/>
    <w:basedOn w:val="a"/>
    <w:rsid w:val="00C11AE7"/>
    <w:pPr>
      <w:spacing w:after="140" w:line="276" w:lineRule="auto"/>
    </w:pPr>
  </w:style>
  <w:style w:type="paragraph" w:styleId="af0">
    <w:name w:val="List"/>
    <w:basedOn w:val="af"/>
    <w:rsid w:val="00C11AE7"/>
    <w:rPr>
      <w:rFonts w:cs="Arial Unicode MS"/>
    </w:rPr>
  </w:style>
  <w:style w:type="paragraph" w:customStyle="1" w:styleId="Caption">
    <w:name w:val="Caption"/>
    <w:basedOn w:val="a"/>
    <w:qFormat/>
    <w:rsid w:val="00C11AE7"/>
    <w:pPr>
      <w:suppressLineNumbers/>
      <w:spacing w:before="120" w:after="120"/>
    </w:pPr>
    <w:rPr>
      <w:rFonts w:cs="Arial Unicode MS"/>
      <w:i/>
      <w:iCs/>
    </w:rPr>
  </w:style>
  <w:style w:type="paragraph" w:styleId="af1">
    <w:name w:val="index heading"/>
    <w:basedOn w:val="a"/>
    <w:qFormat/>
    <w:rsid w:val="00C11AE7"/>
    <w:pPr>
      <w:suppressLineNumbers/>
    </w:pPr>
    <w:rPr>
      <w:rFonts w:cs="Arial Unicode MS"/>
    </w:rPr>
  </w:style>
  <w:style w:type="paragraph" w:customStyle="1" w:styleId="ConsPlusNormal0">
    <w:name w:val="ConsPlusNormal"/>
    <w:link w:val="ConsPlusNormal"/>
    <w:qFormat/>
    <w:rsid w:val="009C210E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annotation text"/>
    <w:basedOn w:val="a"/>
    <w:link w:val="a4"/>
    <w:uiPriority w:val="99"/>
    <w:qFormat/>
    <w:rsid w:val="009C210E"/>
    <w:rPr>
      <w:sz w:val="20"/>
      <w:szCs w:val="20"/>
    </w:rPr>
  </w:style>
  <w:style w:type="paragraph" w:styleId="a7">
    <w:name w:val="Balloon Text"/>
    <w:basedOn w:val="a"/>
    <w:link w:val="a6"/>
    <w:uiPriority w:val="99"/>
    <w:semiHidden/>
    <w:unhideWhenUsed/>
    <w:qFormat/>
    <w:rsid w:val="009C210E"/>
    <w:pPr>
      <w:spacing w:after="0"/>
    </w:pPr>
    <w:rPr>
      <w:rFonts w:ascii="Tahoma" w:hAnsi="Tahoma" w:cs="Tahoma"/>
      <w:sz w:val="16"/>
      <w:szCs w:val="16"/>
    </w:rPr>
  </w:style>
  <w:style w:type="paragraph" w:styleId="a9">
    <w:name w:val="annotation subject"/>
    <w:basedOn w:val="a5"/>
    <w:next w:val="a5"/>
    <w:link w:val="a8"/>
    <w:uiPriority w:val="99"/>
    <w:semiHidden/>
    <w:unhideWhenUsed/>
    <w:qFormat/>
    <w:rsid w:val="00C43266"/>
    <w:rPr>
      <w:b/>
      <w:bCs/>
    </w:rPr>
  </w:style>
  <w:style w:type="paragraph" w:customStyle="1" w:styleId="EndnoteText">
    <w:name w:val="Endnote Text"/>
    <w:basedOn w:val="a"/>
    <w:link w:val="aa"/>
    <w:uiPriority w:val="99"/>
    <w:semiHidden/>
    <w:unhideWhenUsed/>
    <w:rsid w:val="000A44D6"/>
    <w:pPr>
      <w:spacing w:after="0"/>
    </w:pPr>
    <w:rPr>
      <w:sz w:val="20"/>
      <w:szCs w:val="20"/>
    </w:rPr>
  </w:style>
  <w:style w:type="paragraph" w:customStyle="1" w:styleId="FootnoteText">
    <w:name w:val="Footnote Text"/>
    <w:basedOn w:val="a"/>
    <w:rsid w:val="00C11AE7"/>
    <w:pPr>
      <w:suppressLineNumbers/>
      <w:ind w:left="340" w:hanging="340"/>
    </w:pPr>
    <w:rPr>
      <w:sz w:val="20"/>
      <w:szCs w:val="20"/>
    </w:rPr>
  </w:style>
  <w:style w:type="paragraph" w:customStyle="1" w:styleId="af2">
    <w:name w:val="Содержимое таблицы"/>
    <w:basedOn w:val="a"/>
    <w:qFormat/>
    <w:rsid w:val="00C11AE7"/>
    <w:pPr>
      <w:widowControl w:val="0"/>
      <w:suppressLineNumbers/>
    </w:pPr>
  </w:style>
  <w:style w:type="paragraph" w:customStyle="1" w:styleId="af3">
    <w:name w:val="Заголовок таблицы"/>
    <w:basedOn w:val="af2"/>
    <w:qFormat/>
    <w:rsid w:val="00C11AE7"/>
    <w:pPr>
      <w:jc w:val="center"/>
    </w:pPr>
    <w:rPr>
      <w:b/>
      <w:bCs/>
    </w:rPr>
  </w:style>
  <w:style w:type="paragraph" w:customStyle="1" w:styleId="af4">
    <w:name w:val="Колонтитул"/>
    <w:basedOn w:val="a"/>
    <w:qFormat/>
    <w:rsid w:val="00C11AE7"/>
  </w:style>
  <w:style w:type="paragraph" w:customStyle="1" w:styleId="Footer">
    <w:name w:val="Footer"/>
    <w:basedOn w:val="a"/>
    <w:rsid w:val="00C11AE7"/>
    <w:pPr>
      <w:tabs>
        <w:tab w:val="center" w:pos="4677"/>
        <w:tab w:val="right" w:pos="9355"/>
      </w:tabs>
      <w:spacing w:after="0"/>
    </w:pPr>
    <w:rPr>
      <w:sz w:val="20"/>
    </w:rPr>
  </w:style>
  <w:style w:type="paragraph" w:styleId="af5">
    <w:name w:val="List Paragraph"/>
    <w:basedOn w:val="a"/>
    <w:qFormat/>
    <w:rsid w:val="00C11AE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nd=8FA63238D2BB7DFFAB64E8AF0953F43F&amp;req=doc&amp;base=LAW&amp;n=378973&amp;REFFIELD=134&amp;REFDST=100019&amp;REFDOC=382063&amp;REFBASE=LAW&amp;stat=refcode%3D16876%3Bindex%3D47&amp;date=15.06.2021" TargetMode="External"/><Relationship Id="rId5" Type="http://schemas.openxmlformats.org/officeDocument/2006/relationships/hyperlink" Target="https://login.consultant.ru/link/?rnd=8FA63238D2BB7DFFAB64E8AF0953F43F&amp;req=doc&amp;base=LAW&amp;n=383457&amp;REFFIELD=134&amp;REFDST=100019&amp;REFDOC=382063&amp;REFBASE=LAW&amp;stat=refcode%3D16876%3Bindex%3D47&amp;date=15.06.202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4F2AD7-3386-4011-97BE-22A219103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1</Pages>
  <Words>265</Words>
  <Characters>1515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guks_11</dc:creator>
  <dc:description/>
  <cp:lastModifiedBy>Даньшин</cp:lastModifiedBy>
  <cp:revision>45</cp:revision>
  <cp:lastPrinted>2023-11-22T16:06:00Z</cp:lastPrinted>
  <dcterms:created xsi:type="dcterms:W3CDTF">2021-12-28T10:40:00Z</dcterms:created>
  <dcterms:modified xsi:type="dcterms:W3CDTF">2026-10-09T05:26:00Z</dcterms:modified>
  <dc:language>ru-RU</dc:language>
</cp:coreProperties>
</file>