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EE73E0" w14:textId="77777777" w:rsidR="007505F8" w:rsidRDefault="007505F8">
      <w:pPr>
        <w:spacing w:after="240"/>
        <w:jc w:val="right"/>
        <w:rPr>
          <w:rFonts w:cs="Times New Roman"/>
          <w:i/>
          <w:sz w:val="24"/>
          <w:szCs w:val="24"/>
          <w:lang w:val="ru-RU"/>
        </w:rPr>
      </w:pPr>
    </w:p>
    <w:p w14:paraId="67E020D4" w14:textId="77777777" w:rsidR="00AB0970" w:rsidRPr="0069594B" w:rsidRDefault="00DB1CD9">
      <w:pPr>
        <w:spacing w:after="240"/>
        <w:jc w:val="right"/>
        <w:rPr>
          <w:rFonts w:cs="Times New Roman"/>
          <w:sz w:val="24"/>
          <w:szCs w:val="24"/>
          <w:lang w:val="ru-RU"/>
        </w:rPr>
      </w:pPr>
      <w:r w:rsidRPr="0069594B">
        <w:rPr>
          <w:rFonts w:cs="Times New Roman"/>
          <w:i/>
          <w:sz w:val="24"/>
          <w:szCs w:val="24"/>
          <w:lang w:val="ru-RU"/>
        </w:rPr>
        <w:t>Приложение № 1 к Описанию объекта закупки</w:t>
      </w:r>
      <w:r w:rsidRPr="0069594B">
        <w:rPr>
          <w:rFonts w:cs="Times New Roman"/>
          <w:i/>
          <w:sz w:val="24"/>
          <w:szCs w:val="24"/>
          <w:lang w:val="ru-RU"/>
        </w:rPr>
        <w:br/>
      </w:r>
    </w:p>
    <w:p w14:paraId="1C5857A9" w14:textId="77777777" w:rsidR="00AB0970" w:rsidRPr="0069594B" w:rsidRDefault="00DB1CD9">
      <w:pPr>
        <w:jc w:val="center"/>
        <w:rPr>
          <w:rFonts w:cs="Times New Roman"/>
          <w:sz w:val="24"/>
          <w:szCs w:val="24"/>
          <w:lang w:val="ru-RU"/>
        </w:rPr>
      </w:pPr>
      <w:r w:rsidRPr="0069594B">
        <w:rPr>
          <w:rFonts w:cs="Times New Roman"/>
          <w:b/>
          <w:sz w:val="24"/>
          <w:szCs w:val="24"/>
          <w:lang w:val="ru-RU"/>
        </w:rPr>
        <w:t>ТЕХНИЧЕСКОЕ ЗАДАНИЕ</w:t>
      </w:r>
    </w:p>
    <w:p w14:paraId="04279E6D" w14:textId="77777777" w:rsidR="00AB0970" w:rsidRPr="0069594B" w:rsidRDefault="00DB1CD9">
      <w:pPr>
        <w:spacing w:after="280"/>
        <w:jc w:val="center"/>
        <w:rPr>
          <w:rFonts w:cs="Times New Roman"/>
          <w:sz w:val="24"/>
          <w:szCs w:val="24"/>
          <w:lang w:val="ru-RU"/>
        </w:rPr>
      </w:pPr>
      <w:r w:rsidRPr="0069594B">
        <w:rPr>
          <w:rFonts w:cs="Times New Roman"/>
          <w:b/>
          <w:sz w:val="24"/>
          <w:szCs w:val="24"/>
          <w:lang w:val="ru-RU"/>
        </w:rPr>
        <w:t>на оказание услуг по разработке интерактивного программного обеспечения для мультимедийных экспозиций краеведческого музея</w:t>
      </w:r>
    </w:p>
    <w:p w14:paraId="7EF57FA1" w14:textId="77777777" w:rsidR="00AB0970" w:rsidRPr="0069594B" w:rsidRDefault="00DB1CD9">
      <w:pPr>
        <w:spacing w:before="200"/>
        <w:rPr>
          <w:rFonts w:cs="Times New Roman"/>
          <w:sz w:val="24"/>
          <w:szCs w:val="24"/>
        </w:rPr>
      </w:pPr>
      <w:r w:rsidRPr="0069594B">
        <w:rPr>
          <w:rFonts w:cs="Times New Roman"/>
          <w:b/>
          <w:sz w:val="24"/>
          <w:szCs w:val="24"/>
        </w:rPr>
        <w:t>СПИСОК СОКРАЩЕНИЙ И ТЕРМИНОВ</w:t>
      </w:r>
    </w:p>
    <w:tbl>
      <w:tblPr>
        <w:tblW w:w="0" w:type="auto"/>
        <w:jc w:val="center"/>
        <w:tblBorders>
          <w:top w:val="single" w:sz="4" w:space="0" w:color="B0B0B0"/>
          <w:left w:val="single" w:sz="4" w:space="0" w:color="B0B0B0"/>
          <w:bottom w:val="single" w:sz="4" w:space="0" w:color="B0B0B0"/>
          <w:right w:val="single" w:sz="4" w:space="0" w:color="B0B0B0"/>
          <w:insideH w:val="single" w:sz="4" w:space="0" w:color="B0B0B0"/>
          <w:insideV w:val="single" w:sz="4" w:space="0" w:color="B0B0B0"/>
        </w:tblBorders>
        <w:tblLook w:val="04A0" w:firstRow="1" w:lastRow="0" w:firstColumn="1" w:lastColumn="0" w:noHBand="0" w:noVBand="1"/>
      </w:tblPr>
      <w:tblGrid>
        <w:gridCol w:w="4982"/>
        <w:gridCol w:w="4982"/>
      </w:tblGrid>
      <w:tr w:rsidR="00AB0970" w:rsidRPr="0069594B" w14:paraId="594C5BA7" w14:textId="77777777">
        <w:trPr>
          <w:jc w:val="center"/>
        </w:trPr>
        <w:tc>
          <w:tcPr>
            <w:tcW w:w="4982" w:type="dxa"/>
            <w:shd w:val="clear" w:color="auto" w:fill="E6EDF5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B2E40FF" w14:textId="77777777" w:rsidR="00AB0970" w:rsidRPr="0069594B" w:rsidRDefault="00DB1CD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9594B">
              <w:rPr>
                <w:rFonts w:cs="Times New Roman"/>
                <w:b/>
                <w:sz w:val="24"/>
                <w:szCs w:val="24"/>
              </w:rPr>
              <w:t>Термин / сокращение</w:t>
            </w:r>
          </w:p>
        </w:tc>
        <w:tc>
          <w:tcPr>
            <w:tcW w:w="4982" w:type="dxa"/>
            <w:shd w:val="clear" w:color="auto" w:fill="E6EDF5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88033B4" w14:textId="77777777" w:rsidR="00AB0970" w:rsidRPr="0069594B" w:rsidRDefault="00DB1CD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9594B">
              <w:rPr>
                <w:rFonts w:cs="Times New Roman"/>
                <w:b/>
                <w:sz w:val="24"/>
                <w:szCs w:val="24"/>
              </w:rPr>
              <w:t>Определение</w:t>
            </w:r>
          </w:p>
        </w:tc>
      </w:tr>
      <w:tr w:rsidR="00AB0970" w:rsidRPr="0069594B" w14:paraId="1C740A9C" w14:textId="77777777">
        <w:trPr>
          <w:jc w:val="center"/>
        </w:trPr>
        <w:tc>
          <w:tcPr>
            <w:tcW w:w="498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64F8A6" w14:textId="77777777" w:rsidR="00AB0970" w:rsidRPr="0069594B" w:rsidRDefault="00DB1CD9">
            <w:pPr>
              <w:rPr>
                <w:rFonts w:cs="Times New Roman"/>
                <w:sz w:val="24"/>
                <w:szCs w:val="24"/>
              </w:rPr>
            </w:pPr>
            <w:r w:rsidRPr="0069594B">
              <w:rPr>
                <w:rFonts w:cs="Times New Roman"/>
                <w:b/>
                <w:sz w:val="24"/>
                <w:szCs w:val="24"/>
              </w:rPr>
              <w:t>ПО</w:t>
            </w:r>
          </w:p>
        </w:tc>
        <w:tc>
          <w:tcPr>
            <w:tcW w:w="498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A3D01E" w14:textId="77777777" w:rsidR="00AB0970" w:rsidRPr="0069594B" w:rsidRDefault="00DB1CD9">
            <w:pPr>
              <w:rPr>
                <w:rFonts w:cs="Times New Roman"/>
                <w:sz w:val="24"/>
                <w:szCs w:val="24"/>
              </w:rPr>
            </w:pPr>
            <w:r w:rsidRPr="0069594B">
              <w:rPr>
                <w:rFonts w:cs="Times New Roman"/>
                <w:sz w:val="24"/>
                <w:szCs w:val="24"/>
              </w:rPr>
              <w:t>Программное обеспечение.</w:t>
            </w:r>
          </w:p>
        </w:tc>
      </w:tr>
      <w:tr w:rsidR="00AB0970" w:rsidRPr="0069594B" w14:paraId="630F74D5" w14:textId="77777777">
        <w:trPr>
          <w:jc w:val="center"/>
        </w:trPr>
        <w:tc>
          <w:tcPr>
            <w:tcW w:w="498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C7B1F4" w14:textId="77777777" w:rsidR="00AB0970" w:rsidRPr="0069594B" w:rsidRDefault="00DB1CD9">
            <w:pPr>
              <w:rPr>
                <w:rFonts w:cs="Times New Roman"/>
                <w:sz w:val="24"/>
                <w:szCs w:val="24"/>
              </w:rPr>
            </w:pPr>
            <w:r w:rsidRPr="0069594B">
              <w:rPr>
                <w:rFonts w:cs="Times New Roman"/>
                <w:b/>
                <w:sz w:val="24"/>
                <w:szCs w:val="24"/>
              </w:rPr>
              <w:t>ЭВМ</w:t>
            </w:r>
          </w:p>
        </w:tc>
        <w:tc>
          <w:tcPr>
            <w:tcW w:w="498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02A8B8" w14:textId="77777777" w:rsidR="00AB0970" w:rsidRPr="0069594B" w:rsidRDefault="00DB1CD9">
            <w:pPr>
              <w:rPr>
                <w:rFonts w:cs="Times New Roman"/>
                <w:sz w:val="24"/>
                <w:szCs w:val="24"/>
              </w:rPr>
            </w:pPr>
            <w:r w:rsidRPr="0069594B">
              <w:rPr>
                <w:rFonts w:cs="Times New Roman"/>
                <w:sz w:val="24"/>
                <w:szCs w:val="24"/>
              </w:rPr>
              <w:t>Электронная вычислительная машина.</w:t>
            </w:r>
          </w:p>
        </w:tc>
      </w:tr>
      <w:tr w:rsidR="00AB0970" w:rsidRPr="00271DA3" w14:paraId="3F78DB6D" w14:textId="77777777">
        <w:trPr>
          <w:jc w:val="center"/>
        </w:trPr>
        <w:tc>
          <w:tcPr>
            <w:tcW w:w="498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01EEFC" w14:textId="77777777" w:rsidR="00AB0970" w:rsidRPr="0069594B" w:rsidRDefault="00DB1CD9">
            <w:pPr>
              <w:rPr>
                <w:rFonts w:cs="Times New Roman"/>
                <w:sz w:val="24"/>
                <w:szCs w:val="24"/>
              </w:rPr>
            </w:pPr>
            <w:r w:rsidRPr="0069594B">
              <w:rPr>
                <w:rFonts w:cs="Times New Roman"/>
                <w:b/>
                <w:sz w:val="24"/>
                <w:szCs w:val="24"/>
              </w:rPr>
              <w:t>CMS</w:t>
            </w:r>
          </w:p>
        </w:tc>
        <w:tc>
          <w:tcPr>
            <w:tcW w:w="498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3A310E" w14:textId="77777777" w:rsidR="00AB0970" w:rsidRPr="0069594B" w:rsidRDefault="00DB1CD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69594B">
              <w:rPr>
                <w:rFonts w:cs="Times New Roman"/>
                <w:sz w:val="24"/>
                <w:szCs w:val="24"/>
              </w:rPr>
              <w:t>Content</w:t>
            </w:r>
            <w:r w:rsidRPr="0069594B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69594B">
              <w:rPr>
                <w:rFonts w:cs="Times New Roman"/>
                <w:sz w:val="24"/>
                <w:szCs w:val="24"/>
              </w:rPr>
              <w:t>Management</w:t>
            </w:r>
            <w:r w:rsidRPr="0069594B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69594B">
              <w:rPr>
                <w:rFonts w:cs="Times New Roman"/>
                <w:sz w:val="24"/>
                <w:szCs w:val="24"/>
              </w:rPr>
              <w:t>System</w:t>
            </w:r>
            <w:r w:rsidRPr="0069594B">
              <w:rPr>
                <w:rFonts w:cs="Times New Roman"/>
                <w:sz w:val="24"/>
                <w:szCs w:val="24"/>
                <w:lang w:val="ru-RU"/>
              </w:rPr>
              <w:t xml:space="preserve"> — система управления и локального редактирования контента.</w:t>
            </w:r>
          </w:p>
        </w:tc>
      </w:tr>
      <w:tr w:rsidR="00AB0970" w:rsidRPr="00271DA3" w14:paraId="70381DA4" w14:textId="77777777">
        <w:trPr>
          <w:jc w:val="center"/>
        </w:trPr>
        <w:tc>
          <w:tcPr>
            <w:tcW w:w="498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86A94F" w14:textId="77777777" w:rsidR="00AB0970" w:rsidRPr="0069594B" w:rsidRDefault="00DB1CD9">
            <w:pPr>
              <w:rPr>
                <w:rFonts w:cs="Times New Roman"/>
                <w:sz w:val="24"/>
                <w:szCs w:val="24"/>
              </w:rPr>
            </w:pPr>
            <w:r w:rsidRPr="0069594B">
              <w:rPr>
                <w:rFonts w:cs="Times New Roman"/>
                <w:b/>
                <w:sz w:val="24"/>
                <w:szCs w:val="24"/>
              </w:rPr>
              <w:t>UI/UX</w:t>
            </w:r>
          </w:p>
        </w:tc>
        <w:tc>
          <w:tcPr>
            <w:tcW w:w="498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1A04D4" w14:textId="77777777" w:rsidR="00AB0970" w:rsidRPr="0069594B" w:rsidRDefault="00DB1CD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69594B">
              <w:rPr>
                <w:rFonts w:cs="Times New Roman"/>
                <w:sz w:val="24"/>
                <w:szCs w:val="24"/>
              </w:rPr>
              <w:t>User</w:t>
            </w:r>
            <w:r w:rsidRPr="0069594B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69594B">
              <w:rPr>
                <w:rFonts w:cs="Times New Roman"/>
                <w:sz w:val="24"/>
                <w:szCs w:val="24"/>
              </w:rPr>
              <w:t>Interface</w:t>
            </w:r>
            <w:r w:rsidRPr="0069594B">
              <w:rPr>
                <w:rFonts w:cs="Times New Roman"/>
                <w:sz w:val="24"/>
                <w:szCs w:val="24"/>
                <w:lang w:val="ru-RU"/>
              </w:rPr>
              <w:t xml:space="preserve"> / </w:t>
            </w:r>
            <w:r w:rsidRPr="0069594B">
              <w:rPr>
                <w:rFonts w:cs="Times New Roman"/>
                <w:sz w:val="24"/>
                <w:szCs w:val="24"/>
              </w:rPr>
              <w:t>User</w:t>
            </w:r>
            <w:r w:rsidRPr="0069594B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69594B">
              <w:rPr>
                <w:rFonts w:cs="Times New Roman"/>
                <w:sz w:val="24"/>
                <w:szCs w:val="24"/>
              </w:rPr>
              <w:t>Experience</w:t>
            </w:r>
            <w:r w:rsidRPr="0069594B">
              <w:rPr>
                <w:rFonts w:cs="Times New Roman"/>
                <w:sz w:val="24"/>
                <w:szCs w:val="24"/>
                <w:lang w:val="ru-RU"/>
              </w:rPr>
              <w:t xml:space="preserve"> — пользовательский графический интерфейс и архитектура взаимодействия пользователя с системой.</w:t>
            </w:r>
          </w:p>
        </w:tc>
      </w:tr>
    </w:tbl>
    <w:p w14:paraId="33D61A9C" w14:textId="77777777" w:rsidR="00AB0970" w:rsidRPr="0069594B" w:rsidRDefault="00AB0970">
      <w:pPr>
        <w:spacing w:after="120"/>
        <w:rPr>
          <w:rFonts w:cs="Times New Roman"/>
          <w:sz w:val="24"/>
          <w:szCs w:val="24"/>
          <w:lang w:val="ru-RU"/>
        </w:rPr>
      </w:pPr>
    </w:p>
    <w:p w14:paraId="37C79A3B" w14:textId="77777777" w:rsidR="00AB0970" w:rsidRPr="0069594B" w:rsidRDefault="00DB1CD9">
      <w:pPr>
        <w:spacing w:before="200"/>
        <w:rPr>
          <w:rFonts w:cs="Times New Roman"/>
          <w:sz w:val="24"/>
          <w:szCs w:val="24"/>
          <w:lang w:val="ru-RU"/>
        </w:rPr>
      </w:pPr>
      <w:r w:rsidRPr="0069594B">
        <w:rPr>
          <w:rFonts w:cs="Times New Roman"/>
          <w:b/>
          <w:sz w:val="24"/>
          <w:szCs w:val="24"/>
          <w:lang w:val="ru-RU"/>
        </w:rPr>
        <w:t>1. ОБЩИЕ СВЕДЕНИЯ</w:t>
      </w:r>
    </w:p>
    <w:p w14:paraId="7F748ED0" w14:textId="77777777" w:rsidR="00AB0970" w:rsidRPr="0069594B" w:rsidRDefault="00DB1CD9">
      <w:pPr>
        <w:jc w:val="both"/>
        <w:rPr>
          <w:rFonts w:cs="Times New Roman"/>
          <w:sz w:val="24"/>
          <w:szCs w:val="24"/>
          <w:lang w:val="ru-RU"/>
        </w:rPr>
      </w:pPr>
      <w:r w:rsidRPr="0069594B">
        <w:rPr>
          <w:rFonts w:cs="Times New Roman"/>
          <w:b/>
          <w:sz w:val="24"/>
          <w:szCs w:val="24"/>
          <w:lang w:val="ru-RU"/>
        </w:rPr>
        <w:t xml:space="preserve">1.1. Наименование объекта закупки: </w:t>
      </w:r>
      <w:r w:rsidRPr="0069594B">
        <w:rPr>
          <w:rFonts w:cs="Times New Roman"/>
          <w:sz w:val="24"/>
          <w:szCs w:val="24"/>
          <w:lang w:val="ru-RU"/>
        </w:rPr>
        <w:t>Оказание услуг по разработке интерактивного программного обеспечения для мультимедийных экспозиций краеведческого музея.</w:t>
      </w:r>
    </w:p>
    <w:p w14:paraId="3597C969" w14:textId="77777777" w:rsidR="00AB0970" w:rsidRPr="0069594B" w:rsidRDefault="00DB1CD9">
      <w:pPr>
        <w:jc w:val="both"/>
        <w:rPr>
          <w:rFonts w:cs="Times New Roman"/>
          <w:sz w:val="24"/>
          <w:szCs w:val="24"/>
          <w:lang w:val="ru-RU"/>
        </w:rPr>
      </w:pPr>
      <w:r w:rsidRPr="0069594B">
        <w:rPr>
          <w:rFonts w:cs="Times New Roman"/>
          <w:b/>
          <w:sz w:val="24"/>
          <w:szCs w:val="24"/>
          <w:lang w:val="ru-RU"/>
        </w:rPr>
        <w:t xml:space="preserve">1.2. Заказчик: </w:t>
      </w:r>
      <w:r w:rsidRPr="0069594B">
        <w:rPr>
          <w:rFonts w:cs="Times New Roman"/>
          <w:sz w:val="24"/>
          <w:szCs w:val="24"/>
          <w:lang w:val="ru-RU"/>
        </w:rPr>
        <w:t>Муниципальное бюджетное учреждение «Северо-Курильский краеведческий музей».</w:t>
      </w:r>
    </w:p>
    <w:p w14:paraId="1B1680C3" w14:textId="77777777" w:rsidR="00AB0970" w:rsidRPr="0069594B" w:rsidRDefault="00DB1CD9">
      <w:pPr>
        <w:jc w:val="both"/>
        <w:rPr>
          <w:rFonts w:cs="Times New Roman"/>
          <w:sz w:val="24"/>
          <w:szCs w:val="24"/>
          <w:lang w:val="ru-RU"/>
        </w:rPr>
      </w:pPr>
      <w:r w:rsidRPr="0069594B">
        <w:rPr>
          <w:rFonts w:cs="Times New Roman"/>
          <w:b/>
          <w:sz w:val="24"/>
          <w:szCs w:val="24"/>
          <w:lang w:val="ru-RU"/>
        </w:rPr>
        <w:t xml:space="preserve">1.3. Цель оказания услуг: </w:t>
      </w:r>
      <w:r w:rsidRPr="0069594B">
        <w:rPr>
          <w:rFonts w:cs="Times New Roman"/>
          <w:sz w:val="24"/>
          <w:szCs w:val="24"/>
          <w:lang w:val="ru-RU"/>
        </w:rPr>
        <w:t>Создание специализированного программного обеспечения для сенсорного оборудования с управляющим компьютером в целях модернизации постоянных экспозиций музея, обеспечения интерактивного доступа посетителей к историко-краеведческим материалам, архивам, фото- и видеохронике.</w:t>
      </w:r>
    </w:p>
    <w:p w14:paraId="4956747C" w14:textId="77777777" w:rsidR="00AB0970" w:rsidRPr="0069594B" w:rsidRDefault="00DB1CD9">
      <w:pPr>
        <w:jc w:val="both"/>
        <w:rPr>
          <w:rFonts w:cs="Times New Roman"/>
          <w:sz w:val="24"/>
          <w:szCs w:val="24"/>
          <w:lang w:val="ru-RU"/>
        </w:rPr>
      </w:pPr>
      <w:r w:rsidRPr="0069594B">
        <w:rPr>
          <w:rFonts w:cs="Times New Roman"/>
          <w:b/>
          <w:sz w:val="24"/>
          <w:szCs w:val="24"/>
          <w:lang w:val="ru-RU"/>
        </w:rPr>
        <w:t xml:space="preserve">1.4. Нормативно-технические документы: </w:t>
      </w:r>
      <w:r w:rsidRPr="0069594B">
        <w:rPr>
          <w:rFonts w:cs="Times New Roman"/>
          <w:sz w:val="24"/>
          <w:szCs w:val="24"/>
          <w:lang w:val="ru-RU"/>
        </w:rPr>
        <w:t>Настоящее Техническое задание разработано с учетом требований законодательства РФ и государственных стандартов:</w:t>
      </w:r>
    </w:p>
    <w:p w14:paraId="14BF8301" w14:textId="77777777" w:rsidR="00AB0970" w:rsidRPr="0069594B" w:rsidRDefault="00DB1CD9">
      <w:pPr>
        <w:pStyle w:val="a0"/>
        <w:spacing w:after="40"/>
        <w:ind w:left="432"/>
        <w:rPr>
          <w:rFonts w:cs="Times New Roman"/>
          <w:sz w:val="24"/>
          <w:szCs w:val="24"/>
          <w:lang w:val="ru-RU"/>
        </w:rPr>
      </w:pPr>
      <w:r w:rsidRPr="0069594B">
        <w:rPr>
          <w:rFonts w:cs="Times New Roman"/>
          <w:sz w:val="24"/>
          <w:szCs w:val="24"/>
          <w:lang w:val="ru-RU"/>
        </w:rPr>
        <w:t>Федеральный закон от 05.04.2013 № 44-ФЗ «О контрактной системе в сфере закупок товаров, работ, услуг для обеспечения государственных и муниципальных нужд»;</w:t>
      </w:r>
    </w:p>
    <w:p w14:paraId="12117B8F" w14:textId="77777777" w:rsidR="00AB0970" w:rsidRPr="0069594B" w:rsidRDefault="00DB1CD9">
      <w:pPr>
        <w:pStyle w:val="a0"/>
        <w:spacing w:after="40"/>
        <w:ind w:left="432"/>
        <w:rPr>
          <w:rFonts w:cs="Times New Roman"/>
          <w:sz w:val="24"/>
          <w:szCs w:val="24"/>
          <w:lang w:val="ru-RU"/>
        </w:rPr>
      </w:pPr>
      <w:r w:rsidRPr="0069594B">
        <w:rPr>
          <w:rFonts w:cs="Times New Roman"/>
          <w:sz w:val="24"/>
          <w:szCs w:val="24"/>
          <w:lang w:val="ru-RU"/>
        </w:rPr>
        <w:t xml:space="preserve">Часть </w:t>
      </w:r>
      <w:r w:rsidRPr="0069594B">
        <w:rPr>
          <w:rFonts w:cs="Times New Roman"/>
          <w:sz w:val="24"/>
          <w:szCs w:val="24"/>
        </w:rPr>
        <w:t>IV</w:t>
      </w:r>
      <w:r w:rsidRPr="0069594B">
        <w:rPr>
          <w:rFonts w:cs="Times New Roman"/>
          <w:sz w:val="24"/>
          <w:szCs w:val="24"/>
          <w:lang w:val="ru-RU"/>
        </w:rPr>
        <w:t xml:space="preserve"> Гражданского кодекса Российской Федерации (права на результаты интеллектуальной деятельности);</w:t>
      </w:r>
    </w:p>
    <w:p w14:paraId="43BDC749" w14:textId="77777777" w:rsidR="00AB0970" w:rsidRPr="0069594B" w:rsidRDefault="00DB1CD9">
      <w:pPr>
        <w:pStyle w:val="a0"/>
        <w:spacing w:after="40"/>
        <w:ind w:left="432"/>
        <w:rPr>
          <w:rFonts w:cs="Times New Roman"/>
          <w:sz w:val="24"/>
          <w:szCs w:val="24"/>
        </w:rPr>
      </w:pPr>
      <w:r w:rsidRPr="0069594B">
        <w:rPr>
          <w:rFonts w:cs="Times New Roman"/>
          <w:sz w:val="24"/>
          <w:szCs w:val="24"/>
          <w:lang w:val="ru-RU"/>
        </w:rPr>
        <w:lastRenderedPageBreak/>
        <w:t xml:space="preserve">ГОСТ 34.602-2020 «Информационные технологии. Комплекс стандартов на автоматизированные системы. </w:t>
      </w:r>
      <w:r w:rsidRPr="0069594B">
        <w:rPr>
          <w:rFonts w:cs="Times New Roman"/>
          <w:sz w:val="24"/>
          <w:szCs w:val="24"/>
        </w:rPr>
        <w:t>Техническое задание на создание автоматизированной системы»;</w:t>
      </w:r>
    </w:p>
    <w:p w14:paraId="6293070C" w14:textId="77777777" w:rsidR="00AB0970" w:rsidRPr="0069594B" w:rsidRDefault="00DB1CD9">
      <w:pPr>
        <w:pStyle w:val="a0"/>
        <w:spacing w:after="40"/>
        <w:ind w:left="432"/>
        <w:rPr>
          <w:rFonts w:cs="Times New Roman"/>
          <w:sz w:val="24"/>
          <w:szCs w:val="24"/>
        </w:rPr>
      </w:pPr>
      <w:r w:rsidRPr="0069594B">
        <w:rPr>
          <w:rFonts w:cs="Times New Roman"/>
          <w:sz w:val="24"/>
          <w:szCs w:val="24"/>
          <w:lang w:val="ru-RU"/>
        </w:rPr>
        <w:t xml:space="preserve">ГОСТ 34.201-2020 «Информационная технология. Комплекс стандартов на автоматизированные системы. </w:t>
      </w:r>
      <w:r w:rsidRPr="0069594B">
        <w:rPr>
          <w:rFonts w:cs="Times New Roman"/>
          <w:sz w:val="24"/>
          <w:szCs w:val="24"/>
        </w:rPr>
        <w:t>Виды, комплектность и обозначение документов при создании автоматизированных систем»;</w:t>
      </w:r>
    </w:p>
    <w:p w14:paraId="3D8234CC" w14:textId="77777777" w:rsidR="00AB0970" w:rsidRPr="0069594B" w:rsidRDefault="00DB1CD9">
      <w:pPr>
        <w:pStyle w:val="a0"/>
        <w:spacing w:after="40"/>
        <w:ind w:left="432"/>
        <w:rPr>
          <w:rFonts w:cs="Times New Roman"/>
          <w:sz w:val="24"/>
          <w:szCs w:val="24"/>
        </w:rPr>
      </w:pPr>
      <w:r w:rsidRPr="0069594B">
        <w:rPr>
          <w:rFonts w:cs="Times New Roman"/>
          <w:sz w:val="24"/>
          <w:szCs w:val="24"/>
          <w:lang w:val="ru-RU"/>
        </w:rPr>
        <w:t xml:space="preserve">ГОСТ Р 59792-2021 «Информационная технология. Комплекс стандартов на автоматизированные системы. </w:t>
      </w:r>
      <w:r w:rsidRPr="0069594B">
        <w:rPr>
          <w:rFonts w:cs="Times New Roman"/>
          <w:sz w:val="24"/>
          <w:szCs w:val="24"/>
        </w:rPr>
        <w:t>Автоматизированные системы. Виды испытаний автоматизированных систем».</w:t>
      </w:r>
    </w:p>
    <w:p w14:paraId="47303CFE" w14:textId="77777777" w:rsidR="00AB0970" w:rsidRPr="0069594B" w:rsidRDefault="00DB1CD9">
      <w:pPr>
        <w:jc w:val="both"/>
        <w:rPr>
          <w:rFonts w:cs="Times New Roman"/>
          <w:sz w:val="24"/>
          <w:szCs w:val="24"/>
          <w:lang w:val="ru-RU"/>
        </w:rPr>
      </w:pPr>
      <w:r w:rsidRPr="0069594B">
        <w:rPr>
          <w:rFonts w:cs="Times New Roman"/>
          <w:b/>
          <w:sz w:val="24"/>
          <w:szCs w:val="24"/>
          <w:lang w:val="ru-RU"/>
        </w:rPr>
        <w:t xml:space="preserve">1.5. Состав объекта закупки: </w:t>
      </w:r>
      <w:r w:rsidRPr="0069594B">
        <w:rPr>
          <w:rFonts w:cs="Times New Roman"/>
          <w:sz w:val="24"/>
          <w:szCs w:val="24"/>
          <w:lang w:val="ru-RU"/>
        </w:rPr>
        <w:t>в состав объекта закупки входят взаимосвязанные услуги по разработке и готовые программные продукты:</w:t>
      </w:r>
    </w:p>
    <w:p w14:paraId="20A0AFAC" w14:textId="77777777" w:rsidR="00AB0970" w:rsidRPr="0069594B" w:rsidRDefault="00DB1CD9">
      <w:pPr>
        <w:pStyle w:val="a0"/>
        <w:spacing w:after="40"/>
        <w:ind w:left="432"/>
        <w:rPr>
          <w:rFonts w:cs="Times New Roman"/>
          <w:sz w:val="24"/>
          <w:szCs w:val="24"/>
          <w:lang w:val="ru-RU"/>
        </w:rPr>
      </w:pPr>
      <w:r w:rsidRPr="0069594B">
        <w:rPr>
          <w:rFonts w:cs="Times New Roman"/>
          <w:sz w:val="24"/>
          <w:szCs w:val="24"/>
          <w:lang w:val="ru-RU"/>
        </w:rPr>
        <w:t xml:space="preserve">Позиция </w:t>
      </w:r>
      <w:r w:rsidR="00F84313" w:rsidRPr="0069594B">
        <w:rPr>
          <w:rFonts w:cs="Times New Roman"/>
          <w:sz w:val="24"/>
          <w:szCs w:val="24"/>
          <w:lang w:val="ru-RU"/>
        </w:rPr>
        <w:t>1</w:t>
      </w:r>
      <w:r w:rsidRPr="0069594B">
        <w:rPr>
          <w:rFonts w:cs="Times New Roman"/>
          <w:sz w:val="24"/>
          <w:szCs w:val="24"/>
          <w:lang w:val="ru-RU"/>
        </w:rPr>
        <w:t xml:space="preserve"> (Товар/ПО, КТРУ 58.29.11.000-00000003): Программное обеспечение «Древние айны» (передача дистрибутива и бессрочных прав) — 1 шт.;</w:t>
      </w:r>
    </w:p>
    <w:p w14:paraId="4F801354" w14:textId="77777777" w:rsidR="00AB0970" w:rsidRPr="0069594B" w:rsidRDefault="00DB1CD9">
      <w:pPr>
        <w:pStyle w:val="a0"/>
        <w:spacing w:after="40"/>
        <w:ind w:left="432"/>
        <w:rPr>
          <w:rFonts w:cs="Times New Roman"/>
          <w:sz w:val="24"/>
          <w:szCs w:val="24"/>
          <w:lang w:val="ru-RU"/>
        </w:rPr>
      </w:pPr>
      <w:r w:rsidRPr="0069594B">
        <w:rPr>
          <w:rFonts w:cs="Times New Roman"/>
          <w:sz w:val="24"/>
          <w:szCs w:val="24"/>
          <w:lang w:val="ru-RU"/>
        </w:rPr>
        <w:t xml:space="preserve">Позиция </w:t>
      </w:r>
      <w:r w:rsidR="00F84313" w:rsidRPr="0069594B">
        <w:rPr>
          <w:rFonts w:cs="Times New Roman"/>
          <w:sz w:val="24"/>
          <w:szCs w:val="24"/>
          <w:lang w:val="ru-RU"/>
        </w:rPr>
        <w:t>2</w:t>
      </w:r>
      <w:r w:rsidRPr="0069594B">
        <w:rPr>
          <w:rFonts w:cs="Times New Roman"/>
          <w:sz w:val="24"/>
          <w:szCs w:val="24"/>
          <w:lang w:val="ru-RU"/>
        </w:rPr>
        <w:t xml:space="preserve"> (Товар/ПО, КТРУ 58.29.11.000-00000003): Программное обеспечение «Курильский десант» (передача дистрибутива и бессрочных прав) — 1 шт.;</w:t>
      </w:r>
    </w:p>
    <w:p w14:paraId="7F72600B" w14:textId="77777777" w:rsidR="00AB0970" w:rsidRPr="0069594B" w:rsidRDefault="00DB1CD9">
      <w:pPr>
        <w:pStyle w:val="a0"/>
        <w:spacing w:after="40"/>
        <w:ind w:left="432"/>
        <w:rPr>
          <w:rFonts w:cs="Times New Roman"/>
          <w:sz w:val="24"/>
          <w:szCs w:val="24"/>
          <w:lang w:val="ru-RU"/>
        </w:rPr>
      </w:pPr>
      <w:r w:rsidRPr="0069594B">
        <w:rPr>
          <w:rFonts w:cs="Times New Roman"/>
          <w:sz w:val="24"/>
          <w:szCs w:val="24"/>
          <w:lang w:val="ru-RU"/>
        </w:rPr>
        <w:t xml:space="preserve">Позиция </w:t>
      </w:r>
      <w:r w:rsidR="00F84313" w:rsidRPr="0069594B">
        <w:rPr>
          <w:rFonts w:cs="Times New Roman"/>
          <w:sz w:val="24"/>
          <w:szCs w:val="24"/>
          <w:lang w:val="ru-RU"/>
        </w:rPr>
        <w:t>3</w:t>
      </w:r>
      <w:r w:rsidRPr="0069594B">
        <w:rPr>
          <w:rFonts w:cs="Times New Roman"/>
          <w:sz w:val="24"/>
          <w:szCs w:val="24"/>
          <w:lang w:val="ru-RU"/>
        </w:rPr>
        <w:t xml:space="preserve"> (Товар/ПО, КТРУ 58.29.11.000-00000003): Программное обеспечение «Современные геологические процессы. Флора и фауна островов» (передача дистрибутива и бессрочных прав) — 1 шт.</w:t>
      </w:r>
    </w:p>
    <w:p w14:paraId="61DB80BA" w14:textId="77777777" w:rsidR="00DB1CD9" w:rsidRPr="0069594B" w:rsidRDefault="00DB1CD9" w:rsidP="00DB1CD9">
      <w:pPr>
        <w:pStyle w:val="a0"/>
        <w:spacing w:after="40"/>
        <w:ind w:left="432"/>
        <w:rPr>
          <w:rFonts w:cs="Times New Roman"/>
          <w:sz w:val="24"/>
          <w:szCs w:val="24"/>
          <w:lang w:val="ru-RU"/>
        </w:rPr>
      </w:pPr>
      <w:r w:rsidRPr="0069594B">
        <w:rPr>
          <w:rFonts w:cs="Times New Roman"/>
          <w:sz w:val="24"/>
          <w:szCs w:val="24"/>
          <w:lang w:val="ru-RU"/>
        </w:rPr>
        <w:t xml:space="preserve">Позиция </w:t>
      </w:r>
      <w:r w:rsidR="00F84313" w:rsidRPr="0069594B">
        <w:rPr>
          <w:rFonts w:cs="Times New Roman"/>
          <w:sz w:val="24"/>
          <w:szCs w:val="24"/>
          <w:lang w:val="ru-RU"/>
        </w:rPr>
        <w:t>4</w:t>
      </w:r>
      <w:r w:rsidRPr="0069594B">
        <w:rPr>
          <w:rFonts w:cs="Times New Roman"/>
          <w:sz w:val="24"/>
          <w:szCs w:val="24"/>
          <w:lang w:val="ru-RU"/>
        </w:rPr>
        <w:t xml:space="preserve"> (Услуга, ОКПД2 62.01.11.000): Услуги по разработке интерактивного программного обеспечения для мультимедийных экспозиций (проектирование </w:t>
      </w:r>
      <w:r w:rsidRPr="0069594B">
        <w:rPr>
          <w:rFonts w:cs="Times New Roman"/>
          <w:sz w:val="24"/>
          <w:szCs w:val="24"/>
        </w:rPr>
        <w:t>UI</w:t>
      </w:r>
      <w:r w:rsidRPr="0069594B">
        <w:rPr>
          <w:rFonts w:cs="Times New Roman"/>
          <w:sz w:val="24"/>
          <w:szCs w:val="24"/>
          <w:lang w:val="ru-RU"/>
        </w:rPr>
        <w:t>/</w:t>
      </w:r>
      <w:r w:rsidRPr="0069594B">
        <w:rPr>
          <w:rFonts w:cs="Times New Roman"/>
          <w:sz w:val="24"/>
          <w:szCs w:val="24"/>
        </w:rPr>
        <w:t>UX</w:t>
      </w:r>
      <w:r w:rsidRPr="0069594B">
        <w:rPr>
          <w:rFonts w:cs="Times New Roman"/>
          <w:sz w:val="24"/>
          <w:szCs w:val="24"/>
          <w:lang w:val="ru-RU"/>
        </w:rPr>
        <w:t xml:space="preserve"> дизайна, обработка и интеграция контента, программирование, сборка дистрибутивов, пусконаладка на оборудовании Заказчика) — 1 усл. ед.;</w:t>
      </w:r>
    </w:p>
    <w:p w14:paraId="3CE64DCA" w14:textId="77777777" w:rsidR="00AB0970" w:rsidRPr="0069594B" w:rsidRDefault="00DB1CD9">
      <w:pPr>
        <w:jc w:val="both"/>
        <w:rPr>
          <w:rFonts w:cs="Times New Roman"/>
          <w:sz w:val="24"/>
          <w:szCs w:val="24"/>
          <w:lang w:val="ru-RU"/>
        </w:rPr>
      </w:pPr>
      <w:r w:rsidRPr="0069594B">
        <w:rPr>
          <w:rFonts w:cs="Times New Roman"/>
          <w:b/>
          <w:sz w:val="24"/>
          <w:szCs w:val="24"/>
          <w:lang w:val="ru-RU"/>
        </w:rPr>
        <w:t xml:space="preserve">1.6. Срок оказания услуг: </w:t>
      </w:r>
      <w:r w:rsidRPr="0069594B">
        <w:rPr>
          <w:rFonts w:cs="Times New Roman"/>
          <w:sz w:val="24"/>
          <w:szCs w:val="24"/>
          <w:lang w:val="ru-RU"/>
        </w:rPr>
        <w:t>с даты заключения контракта по 20 декабря 2026 года включительно.</w:t>
      </w:r>
    </w:p>
    <w:p w14:paraId="6A431FA3" w14:textId="77777777" w:rsidR="00AB0970" w:rsidRPr="0069594B" w:rsidRDefault="00DB1CD9">
      <w:pPr>
        <w:jc w:val="both"/>
        <w:rPr>
          <w:rFonts w:cs="Times New Roman"/>
          <w:sz w:val="24"/>
          <w:szCs w:val="24"/>
          <w:lang w:val="ru-RU"/>
        </w:rPr>
      </w:pPr>
      <w:r w:rsidRPr="0069594B">
        <w:rPr>
          <w:rFonts w:cs="Times New Roman"/>
          <w:b/>
          <w:sz w:val="24"/>
          <w:szCs w:val="24"/>
          <w:lang w:val="ru-RU"/>
        </w:rPr>
        <w:t xml:space="preserve">1.7. Место оказания услуг: </w:t>
      </w:r>
      <w:r w:rsidR="00D172DB" w:rsidRPr="0069594B">
        <w:rPr>
          <w:rFonts w:cs="Times New Roman"/>
          <w:sz w:val="24"/>
          <w:szCs w:val="24"/>
          <w:lang w:val="ru-RU"/>
        </w:rPr>
        <w:t>удаленно, по месту нахождения Исполнителя.</w:t>
      </w:r>
    </w:p>
    <w:p w14:paraId="2C21A794" w14:textId="77777777" w:rsidR="00AB0970" w:rsidRPr="0069594B" w:rsidRDefault="00DB1CD9">
      <w:pPr>
        <w:spacing w:before="200"/>
        <w:rPr>
          <w:rFonts w:cs="Times New Roman"/>
          <w:sz w:val="24"/>
          <w:szCs w:val="24"/>
          <w:lang w:val="ru-RU"/>
        </w:rPr>
      </w:pPr>
      <w:r w:rsidRPr="0069594B">
        <w:rPr>
          <w:rFonts w:cs="Times New Roman"/>
          <w:b/>
          <w:sz w:val="24"/>
          <w:szCs w:val="24"/>
          <w:lang w:val="ru-RU"/>
        </w:rPr>
        <w:t>2. ТРЕБОВАНИЯ К ПАТЕНТНОЙ ЧИСТОТЕ И АВТОРСКИМ ПРАВАМ</w:t>
      </w:r>
    </w:p>
    <w:p w14:paraId="222699CE" w14:textId="77777777" w:rsidR="00AB0970" w:rsidRPr="0069594B" w:rsidRDefault="00DB1CD9">
      <w:pPr>
        <w:jc w:val="both"/>
        <w:rPr>
          <w:rFonts w:cs="Times New Roman"/>
          <w:sz w:val="24"/>
          <w:szCs w:val="24"/>
          <w:lang w:val="ru-RU"/>
        </w:rPr>
      </w:pPr>
      <w:r w:rsidRPr="0069594B">
        <w:rPr>
          <w:rFonts w:cs="Times New Roman"/>
          <w:b/>
          <w:sz w:val="24"/>
          <w:szCs w:val="24"/>
          <w:lang w:val="ru-RU"/>
        </w:rPr>
        <w:t xml:space="preserve">2.1. Патентная чистота: </w:t>
      </w:r>
      <w:r w:rsidRPr="0069594B">
        <w:rPr>
          <w:rFonts w:cs="Times New Roman"/>
          <w:sz w:val="24"/>
          <w:szCs w:val="24"/>
          <w:lang w:val="ru-RU"/>
        </w:rPr>
        <w:t>Разрабатываемое программное обеспечение, его компоненты, используемые библиотеки и исходные графические решения не должны нарушать исключительные, авторские или смежные права третьих лиц. Исполнитель гарантирует юридическую чистоту передаваемых результатов интеллектуальной деятельности.</w:t>
      </w:r>
    </w:p>
    <w:p w14:paraId="3DE740CA" w14:textId="77777777" w:rsidR="00334590" w:rsidRPr="0069594B" w:rsidRDefault="00334590">
      <w:pPr>
        <w:jc w:val="both"/>
        <w:rPr>
          <w:rFonts w:cs="Times New Roman"/>
          <w:sz w:val="24"/>
          <w:szCs w:val="24"/>
          <w:lang w:val="ru-RU"/>
        </w:rPr>
      </w:pPr>
      <w:r>
        <w:rPr>
          <w:rFonts w:cs="Times New Roman"/>
          <w:b/>
          <w:sz w:val="24"/>
          <w:szCs w:val="24"/>
          <w:lang w:val="ru-RU"/>
        </w:rPr>
        <w:t>2.2</w:t>
      </w:r>
      <w:r w:rsidR="00DB1CD9" w:rsidRPr="0069594B">
        <w:rPr>
          <w:rFonts w:cs="Times New Roman"/>
          <w:b/>
          <w:sz w:val="24"/>
          <w:szCs w:val="24"/>
          <w:lang w:val="ru-RU"/>
        </w:rPr>
        <w:t xml:space="preserve">. Права на результаты: </w:t>
      </w:r>
      <w:r w:rsidR="00DB1CD9" w:rsidRPr="0069594B">
        <w:rPr>
          <w:rFonts w:cs="Times New Roman"/>
          <w:sz w:val="24"/>
          <w:szCs w:val="24"/>
          <w:lang w:val="ru-RU"/>
        </w:rPr>
        <w:t>Заказчику передаются полные права на бессрочное использование разработанных интерактивных программных комплексов и материалов экспозиций без ограничения срока и без необходимости выплаты дополнительных периодических вознаграждений.</w:t>
      </w:r>
    </w:p>
    <w:p w14:paraId="6BAD4DC3" w14:textId="77777777" w:rsidR="00AB0970" w:rsidRPr="0069594B" w:rsidRDefault="00DB1CD9">
      <w:pPr>
        <w:spacing w:before="200"/>
        <w:rPr>
          <w:rFonts w:cs="Times New Roman"/>
          <w:sz w:val="24"/>
          <w:szCs w:val="24"/>
          <w:lang w:val="ru-RU"/>
        </w:rPr>
      </w:pPr>
      <w:r w:rsidRPr="0069594B">
        <w:rPr>
          <w:rFonts w:cs="Times New Roman"/>
          <w:b/>
          <w:sz w:val="24"/>
          <w:szCs w:val="24"/>
          <w:lang w:val="ru-RU"/>
        </w:rPr>
        <w:t>3. ТЕХНИЧЕСКИЕ ТРЕБОВАНИЯ К ПРОГРАММНОМУ ОБЕСПЕЧЕНИЮ</w:t>
      </w:r>
    </w:p>
    <w:p w14:paraId="728D1D82" w14:textId="0230056C" w:rsidR="00AB0970" w:rsidRPr="0069594B" w:rsidRDefault="00DB1CD9">
      <w:pPr>
        <w:spacing w:before="120" w:after="60"/>
        <w:rPr>
          <w:rFonts w:cs="Times New Roman"/>
          <w:sz w:val="24"/>
          <w:szCs w:val="24"/>
          <w:lang w:val="ru-RU"/>
        </w:rPr>
      </w:pPr>
      <w:r w:rsidRPr="0069594B">
        <w:rPr>
          <w:rFonts w:cs="Times New Roman"/>
          <w:b/>
          <w:sz w:val="24"/>
          <w:szCs w:val="24"/>
          <w:lang w:val="ru-RU"/>
        </w:rPr>
        <w:t>3.</w:t>
      </w:r>
      <w:r w:rsidR="00271DA3">
        <w:rPr>
          <w:rFonts w:cs="Times New Roman"/>
          <w:b/>
          <w:sz w:val="24"/>
          <w:szCs w:val="24"/>
          <w:lang w:val="ru-RU"/>
        </w:rPr>
        <w:t>1</w:t>
      </w:r>
      <w:r w:rsidRPr="0069594B">
        <w:rPr>
          <w:rFonts w:cs="Times New Roman"/>
          <w:b/>
          <w:sz w:val="24"/>
          <w:szCs w:val="24"/>
          <w:lang w:val="ru-RU"/>
        </w:rPr>
        <w:t xml:space="preserve">. Спецификация программных продуктов </w:t>
      </w:r>
    </w:p>
    <w:tbl>
      <w:tblPr>
        <w:tblW w:w="0" w:type="auto"/>
        <w:jc w:val="center"/>
        <w:tblBorders>
          <w:top w:val="single" w:sz="4" w:space="0" w:color="B0B0B0"/>
          <w:left w:val="single" w:sz="4" w:space="0" w:color="B0B0B0"/>
          <w:bottom w:val="single" w:sz="4" w:space="0" w:color="B0B0B0"/>
          <w:right w:val="single" w:sz="4" w:space="0" w:color="B0B0B0"/>
          <w:insideH w:val="single" w:sz="4" w:space="0" w:color="B0B0B0"/>
          <w:insideV w:val="single" w:sz="4" w:space="0" w:color="B0B0B0"/>
        </w:tblBorders>
        <w:tblLook w:val="04A0" w:firstRow="1" w:lastRow="0" w:firstColumn="1" w:lastColumn="0" w:noHBand="0" w:noVBand="1"/>
      </w:tblPr>
      <w:tblGrid>
        <w:gridCol w:w="2491"/>
        <w:gridCol w:w="2491"/>
        <w:gridCol w:w="2491"/>
        <w:gridCol w:w="2491"/>
      </w:tblGrid>
      <w:tr w:rsidR="00AB0970" w:rsidRPr="0069594B" w14:paraId="75C6E864" w14:textId="77777777">
        <w:trPr>
          <w:jc w:val="center"/>
        </w:trPr>
        <w:tc>
          <w:tcPr>
            <w:tcW w:w="2491" w:type="dxa"/>
            <w:shd w:val="clear" w:color="auto" w:fill="E6ED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B2052E" w14:textId="77777777" w:rsidR="00AB0970" w:rsidRPr="0069594B" w:rsidRDefault="00DB1CD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9594B">
              <w:rPr>
                <w:rFonts w:cs="Times New Roman"/>
                <w:b/>
                <w:sz w:val="24"/>
                <w:szCs w:val="24"/>
              </w:rPr>
              <w:t>Параметр</w:t>
            </w:r>
          </w:p>
        </w:tc>
        <w:tc>
          <w:tcPr>
            <w:tcW w:w="2491" w:type="dxa"/>
            <w:shd w:val="clear" w:color="auto" w:fill="E6ED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D806B" w14:textId="43E7F493" w:rsidR="00AB0970" w:rsidRPr="003C056F" w:rsidRDefault="00DB1CD9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69594B">
              <w:rPr>
                <w:rFonts w:cs="Times New Roman"/>
                <w:b/>
                <w:sz w:val="24"/>
                <w:szCs w:val="24"/>
              </w:rPr>
              <w:t xml:space="preserve">ПО </w:t>
            </w:r>
            <w:r w:rsidR="003C056F">
              <w:rPr>
                <w:rFonts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2491" w:type="dxa"/>
            <w:shd w:val="clear" w:color="auto" w:fill="E6ED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44006" w14:textId="6954A4A6" w:rsidR="00AB0970" w:rsidRPr="003C056F" w:rsidRDefault="00DB1CD9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69594B">
              <w:rPr>
                <w:rFonts w:cs="Times New Roman"/>
                <w:b/>
                <w:sz w:val="24"/>
                <w:szCs w:val="24"/>
              </w:rPr>
              <w:t xml:space="preserve">ПО </w:t>
            </w:r>
            <w:r w:rsidR="003C056F">
              <w:rPr>
                <w:rFonts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2491" w:type="dxa"/>
            <w:shd w:val="clear" w:color="auto" w:fill="E6ED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8CDAB" w14:textId="206136CB" w:rsidR="00AB0970" w:rsidRPr="003C056F" w:rsidRDefault="00DB1CD9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69594B">
              <w:rPr>
                <w:rFonts w:cs="Times New Roman"/>
                <w:b/>
                <w:sz w:val="24"/>
                <w:szCs w:val="24"/>
              </w:rPr>
              <w:t xml:space="preserve">ПО </w:t>
            </w:r>
            <w:r w:rsidR="003C056F">
              <w:rPr>
                <w:rFonts w:cs="Times New Roman"/>
                <w:b/>
                <w:sz w:val="24"/>
                <w:szCs w:val="24"/>
                <w:lang w:val="ru-RU"/>
              </w:rPr>
              <w:t>3</w:t>
            </w:r>
          </w:p>
        </w:tc>
      </w:tr>
      <w:tr w:rsidR="0069594B" w:rsidRPr="0069594B" w14:paraId="2B6B6B09" w14:textId="77777777">
        <w:trPr>
          <w:jc w:val="center"/>
        </w:trPr>
        <w:tc>
          <w:tcPr>
            <w:tcW w:w="249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ACE4B46" w14:textId="77777777" w:rsidR="0069594B" w:rsidRPr="0069594B" w:rsidRDefault="0069594B">
            <w:pPr>
              <w:rPr>
                <w:rFonts w:cs="Times New Roman"/>
                <w:b/>
                <w:sz w:val="24"/>
                <w:szCs w:val="24"/>
              </w:rPr>
            </w:pPr>
            <w:r w:rsidRPr="0069594B">
              <w:rPr>
                <w:rFonts w:cs="Times New Roman"/>
                <w:b/>
                <w:sz w:val="24"/>
                <w:szCs w:val="24"/>
                <w:lang w:val="ru-RU"/>
              </w:rPr>
              <w:t>Способ</w:t>
            </w:r>
            <w:r w:rsidRPr="0069594B">
              <w:rPr>
                <w:rFonts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69594B">
              <w:rPr>
                <w:rFonts w:cs="Times New Roman"/>
                <w:b/>
                <w:bCs/>
                <w:sz w:val="24"/>
                <w:szCs w:val="24"/>
                <w:lang w:val="ru-RU"/>
              </w:rPr>
              <w:lastRenderedPageBreak/>
              <w:t>предоставления</w:t>
            </w:r>
          </w:p>
        </w:tc>
        <w:tc>
          <w:tcPr>
            <w:tcW w:w="249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72A9B84" w14:textId="77777777" w:rsidR="0069594B" w:rsidRPr="0069594B" w:rsidRDefault="0069594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69594B">
              <w:rPr>
                <w:rFonts w:cs="Times New Roman"/>
                <w:sz w:val="24"/>
                <w:szCs w:val="24"/>
                <w:lang w:val="ru-RU"/>
              </w:rPr>
              <w:lastRenderedPageBreak/>
              <w:t xml:space="preserve">Копия электронного </w:t>
            </w:r>
            <w:r w:rsidRPr="0069594B">
              <w:rPr>
                <w:rFonts w:cs="Times New Roman"/>
                <w:sz w:val="24"/>
                <w:szCs w:val="24"/>
                <w:lang w:val="ru-RU"/>
              </w:rPr>
              <w:lastRenderedPageBreak/>
              <w:t>экземпляра.</w:t>
            </w:r>
          </w:p>
        </w:tc>
        <w:tc>
          <w:tcPr>
            <w:tcW w:w="249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89CDDC4" w14:textId="77777777" w:rsidR="0069594B" w:rsidRPr="0069594B" w:rsidRDefault="0069594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69594B">
              <w:rPr>
                <w:rFonts w:cs="Times New Roman"/>
                <w:sz w:val="24"/>
                <w:szCs w:val="24"/>
                <w:lang w:val="ru-RU"/>
              </w:rPr>
              <w:lastRenderedPageBreak/>
              <w:t xml:space="preserve">Копия электронного </w:t>
            </w:r>
            <w:r w:rsidRPr="0069594B">
              <w:rPr>
                <w:rFonts w:cs="Times New Roman"/>
                <w:sz w:val="24"/>
                <w:szCs w:val="24"/>
                <w:lang w:val="ru-RU"/>
              </w:rPr>
              <w:lastRenderedPageBreak/>
              <w:t>экземпляра.</w:t>
            </w:r>
          </w:p>
        </w:tc>
        <w:tc>
          <w:tcPr>
            <w:tcW w:w="249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4F44E45" w14:textId="77777777" w:rsidR="0069594B" w:rsidRPr="0069594B" w:rsidRDefault="0069594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69594B">
              <w:rPr>
                <w:rFonts w:cs="Times New Roman"/>
                <w:sz w:val="24"/>
                <w:szCs w:val="24"/>
                <w:lang w:val="ru-RU"/>
              </w:rPr>
              <w:lastRenderedPageBreak/>
              <w:t xml:space="preserve">Копия электронного </w:t>
            </w:r>
            <w:r w:rsidRPr="0069594B">
              <w:rPr>
                <w:rFonts w:cs="Times New Roman"/>
                <w:sz w:val="24"/>
                <w:szCs w:val="24"/>
                <w:lang w:val="ru-RU"/>
              </w:rPr>
              <w:lastRenderedPageBreak/>
              <w:t>экземпляра.</w:t>
            </w:r>
          </w:p>
        </w:tc>
      </w:tr>
      <w:tr w:rsidR="0069594B" w:rsidRPr="0069594B" w14:paraId="6C1100AA" w14:textId="77777777">
        <w:trPr>
          <w:jc w:val="center"/>
        </w:trPr>
        <w:tc>
          <w:tcPr>
            <w:tcW w:w="249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2F5F410" w14:textId="77777777" w:rsidR="0069594B" w:rsidRPr="0069594B" w:rsidRDefault="0069594B">
            <w:pPr>
              <w:rPr>
                <w:rFonts w:cs="Times New Roman"/>
                <w:b/>
                <w:sz w:val="24"/>
                <w:szCs w:val="24"/>
              </w:rPr>
            </w:pPr>
            <w:r w:rsidRPr="0069594B">
              <w:rPr>
                <w:rFonts w:cs="Times New Roman"/>
                <w:b/>
                <w:sz w:val="24"/>
                <w:szCs w:val="24"/>
                <w:lang w:val="ru-RU"/>
              </w:rPr>
              <w:lastRenderedPageBreak/>
              <w:t>Вид</w:t>
            </w:r>
            <w:r w:rsidRPr="0069594B">
              <w:rPr>
                <w:rFonts w:cs="Times New Roman"/>
                <w:b/>
                <w:bCs/>
                <w:sz w:val="24"/>
                <w:szCs w:val="24"/>
                <w:lang w:val="ru-RU"/>
              </w:rPr>
              <w:t xml:space="preserve"> лицензии</w:t>
            </w:r>
          </w:p>
        </w:tc>
        <w:tc>
          <w:tcPr>
            <w:tcW w:w="249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0A0E1B4" w14:textId="35DE8B17" w:rsidR="0069594B" w:rsidRPr="0069594B" w:rsidRDefault="0069594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69594B">
              <w:rPr>
                <w:rFonts w:cs="Times New Roman"/>
                <w:sz w:val="24"/>
                <w:szCs w:val="24"/>
                <w:lang w:val="ru-RU"/>
              </w:rPr>
              <w:t xml:space="preserve">Исключительная </w:t>
            </w:r>
          </w:p>
        </w:tc>
        <w:tc>
          <w:tcPr>
            <w:tcW w:w="249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6FF92B3" w14:textId="4C64109F" w:rsidR="0069594B" w:rsidRPr="0069594B" w:rsidRDefault="0069594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69594B">
              <w:rPr>
                <w:rFonts w:cs="Times New Roman"/>
                <w:sz w:val="24"/>
                <w:szCs w:val="24"/>
                <w:lang w:val="ru-RU"/>
              </w:rPr>
              <w:t xml:space="preserve">Исключительная </w:t>
            </w:r>
          </w:p>
        </w:tc>
        <w:tc>
          <w:tcPr>
            <w:tcW w:w="249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5ABD4D6" w14:textId="6D47A944" w:rsidR="0069594B" w:rsidRPr="0069594B" w:rsidRDefault="0069594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69594B">
              <w:rPr>
                <w:rFonts w:cs="Times New Roman"/>
                <w:sz w:val="24"/>
                <w:szCs w:val="24"/>
                <w:lang w:val="ru-RU"/>
              </w:rPr>
              <w:t>Исключительная</w:t>
            </w:r>
          </w:p>
        </w:tc>
      </w:tr>
      <w:tr w:rsidR="0069594B" w:rsidRPr="0069594B" w14:paraId="06ED6506" w14:textId="77777777">
        <w:trPr>
          <w:jc w:val="center"/>
        </w:trPr>
        <w:tc>
          <w:tcPr>
            <w:tcW w:w="249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3535B50" w14:textId="77777777" w:rsidR="0069594B" w:rsidRPr="0069594B" w:rsidRDefault="0069594B">
            <w:pPr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69594B">
              <w:rPr>
                <w:rFonts w:cs="Times New Roman"/>
                <w:b/>
                <w:sz w:val="24"/>
                <w:szCs w:val="24"/>
                <w:lang w:val="ru-RU"/>
              </w:rPr>
              <w:t>Класс</w:t>
            </w:r>
            <w:r w:rsidRPr="0069594B">
              <w:rPr>
                <w:rFonts w:cs="Times New Roman"/>
                <w:b/>
                <w:bCs/>
                <w:sz w:val="24"/>
                <w:szCs w:val="24"/>
                <w:lang w:val="ru-RU"/>
              </w:rPr>
              <w:t xml:space="preserve"> программ для ЭВМ и баз данных</w:t>
            </w:r>
          </w:p>
        </w:tc>
        <w:tc>
          <w:tcPr>
            <w:tcW w:w="249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FE2F916" w14:textId="77777777" w:rsidR="0069594B" w:rsidRPr="0069594B" w:rsidRDefault="0069594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69594B">
              <w:rPr>
                <w:rFonts w:cs="Times New Roman"/>
                <w:sz w:val="24"/>
                <w:szCs w:val="24"/>
                <w:lang w:val="ru-RU"/>
              </w:rPr>
              <w:t>(05.01) Мультимедийное программное обеспечение</w:t>
            </w:r>
          </w:p>
        </w:tc>
        <w:tc>
          <w:tcPr>
            <w:tcW w:w="249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17A7F7C" w14:textId="77777777" w:rsidR="0069594B" w:rsidRPr="0069594B" w:rsidRDefault="0069594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69594B">
              <w:rPr>
                <w:rFonts w:cs="Times New Roman"/>
                <w:sz w:val="24"/>
                <w:szCs w:val="24"/>
                <w:lang w:val="ru-RU"/>
              </w:rPr>
              <w:t>(05.01) Мультимедийное программное обеспечение</w:t>
            </w:r>
          </w:p>
        </w:tc>
        <w:tc>
          <w:tcPr>
            <w:tcW w:w="249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3797E42" w14:textId="77777777" w:rsidR="0069594B" w:rsidRPr="0069594B" w:rsidRDefault="0069594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69594B">
              <w:rPr>
                <w:rFonts w:cs="Times New Roman"/>
                <w:sz w:val="24"/>
                <w:szCs w:val="24"/>
                <w:lang w:val="ru-RU"/>
              </w:rPr>
              <w:t>(05.01) Мультимедийное программное обеспечение</w:t>
            </w:r>
          </w:p>
        </w:tc>
      </w:tr>
      <w:tr w:rsidR="0069594B" w:rsidRPr="0069594B" w14:paraId="20ED0EF3" w14:textId="77777777">
        <w:trPr>
          <w:jc w:val="center"/>
        </w:trPr>
        <w:tc>
          <w:tcPr>
            <w:tcW w:w="249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C494FC0" w14:textId="77777777" w:rsidR="0069594B" w:rsidRPr="0069594B" w:rsidRDefault="0069594B">
            <w:pPr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69594B">
              <w:rPr>
                <w:rFonts w:cs="Times New Roman"/>
                <w:b/>
                <w:sz w:val="24"/>
                <w:szCs w:val="24"/>
                <w:lang w:val="ru-RU"/>
              </w:rPr>
              <w:t>Количество</w:t>
            </w:r>
            <w:r w:rsidRPr="0069594B">
              <w:rPr>
                <w:rFonts w:cs="Times New Roman"/>
                <w:b/>
                <w:bCs/>
                <w:sz w:val="24"/>
                <w:szCs w:val="24"/>
                <w:lang w:val="ru-RU"/>
              </w:rPr>
              <w:t xml:space="preserve"> пользователей</w:t>
            </w:r>
          </w:p>
        </w:tc>
        <w:tc>
          <w:tcPr>
            <w:tcW w:w="249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38557EA" w14:textId="2AEBAF9B" w:rsidR="0069594B" w:rsidRPr="0069594B" w:rsidRDefault="003C056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3C056F">
              <w:rPr>
                <w:rFonts w:cs="Times New Roman"/>
                <w:sz w:val="24"/>
                <w:szCs w:val="24"/>
                <w:lang w:val="ru-RU"/>
              </w:rPr>
              <w:t>≥ 1</w:t>
            </w:r>
          </w:p>
        </w:tc>
        <w:tc>
          <w:tcPr>
            <w:tcW w:w="249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D8A5359" w14:textId="572267D9" w:rsidR="0069594B" w:rsidRPr="0069594B" w:rsidRDefault="003C056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3C056F">
              <w:rPr>
                <w:rFonts w:cs="Times New Roman"/>
                <w:sz w:val="24"/>
                <w:szCs w:val="24"/>
                <w:lang w:val="ru-RU"/>
              </w:rPr>
              <w:t>≥ 1</w:t>
            </w:r>
          </w:p>
        </w:tc>
        <w:tc>
          <w:tcPr>
            <w:tcW w:w="249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EAC3EAC" w14:textId="3C904BD5" w:rsidR="0069594B" w:rsidRPr="0069594B" w:rsidRDefault="003C056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3C056F">
              <w:rPr>
                <w:rFonts w:cs="Times New Roman"/>
                <w:sz w:val="24"/>
                <w:szCs w:val="24"/>
                <w:lang w:val="ru-RU"/>
              </w:rPr>
              <w:t>≥ 1</w:t>
            </w:r>
          </w:p>
        </w:tc>
      </w:tr>
      <w:tr w:rsidR="003E7CC8" w:rsidRPr="00271DA3" w14:paraId="63D5D908" w14:textId="77777777">
        <w:trPr>
          <w:jc w:val="center"/>
        </w:trPr>
        <w:tc>
          <w:tcPr>
            <w:tcW w:w="249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163382D" w14:textId="77777777" w:rsidR="003E7CC8" w:rsidRPr="003E7CC8" w:rsidRDefault="003E7CC8">
            <w:pPr>
              <w:rPr>
                <w:rFonts w:cs="Times New Roman"/>
                <w:b/>
                <w:sz w:val="24"/>
                <w:szCs w:val="24"/>
                <w:lang w:val="ru-RU"/>
              </w:rPr>
            </w:pPr>
            <w:r>
              <w:rPr>
                <w:rFonts w:cs="Times New Roman"/>
                <w:b/>
                <w:sz w:val="24"/>
                <w:szCs w:val="24"/>
                <w:lang w:val="ru-RU"/>
              </w:rPr>
              <w:t>Требования к функционалу</w:t>
            </w:r>
          </w:p>
        </w:tc>
        <w:tc>
          <w:tcPr>
            <w:tcW w:w="249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66EDD28" w14:textId="77777777" w:rsidR="003E7CC8" w:rsidRPr="0069594B" w:rsidRDefault="003E7CC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3E7CC8">
              <w:rPr>
                <w:rFonts w:cs="Times New Roman"/>
                <w:sz w:val="24"/>
                <w:szCs w:val="24"/>
                <w:lang w:val="ru-RU"/>
              </w:rPr>
              <w:t xml:space="preserve">Обеспечение воспроизведения и управления мультимедийным визуальным материалом по тематике экспозиции; наличие 4 типов экранов (экран заставки с автозапуском, главное меню, информационные страницы, полноэкранный просмотр Full screen); обработка и отображение материалов: фото (до 30 ед.), видео (до 30 ед.), тексты (до 40 стр.), PDF (до 30 стр.); полная автономная работа приложения (офлайн) без подключения к сети Интернет; автоматический запуск приложения при включении оборудования с </w:t>
            </w:r>
            <w:r w:rsidRPr="003E7CC8">
              <w:rPr>
                <w:rFonts w:cs="Times New Roman"/>
                <w:sz w:val="24"/>
                <w:szCs w:val="24"/>
                <w:lang w:val="ru-RU"/>
              </w:rPr>
              <w:lastRenderedPageBreak/>
              <w:t>блокировкой выхода пользователя в операционную систему на рабочий стол (режим киоска)</w:t>
            </w:r>
          </w:p>
        </w:tc>
        <w:tc>
          <w:tcPr>
            <w:tcW w:w="249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62713F6" w14:textId="77777777" w:rsidR="003E7CC8" w:rsidRPr="0069594B" w:rsidRDefault="00065A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65A37">
              <w:rPr>
                <w:rFonts w:cs="Times New Roman"/>
                <w:sz w:val="24"/>
                <w:szCs w:val="24"/>
                <w:lang w:val="ru-RU"/>
              </w:rPr>
              <w:lastRenderedPageBreak/>
              <w:t xml:space="preserve">Дизайнерское и техническое программное решение для сенсорного оборудования с управляющим компьютером, обеспечивающее воспроизведение и управление мультимедийной информацией по теме: «Последний бой на о. Шумшу» (Курильская десантная операция 1945 года). Состав экранов: экран заставки с автозапуском и призывом к действию; главное меню; информационные страницы приложения; полноэкранный просмотр информации (Full screen). Поддержка форматов: фото (до 30 шт.), видео (до 30 шт.), тексты (до 40 </w:t>
            </w:r>
            <w:r w:rsidRPr="00065A37">
              <w:rPr>
                <w:rFonts w:cs="Times New Roman"/>
                <w:sz w:val="24"/>
                <w:szCs w:val="24"/>
                <w:lang w:val="ru-RU"/>
              </w:rPr>
              <w:lastRenderedPageBreak/>
              <w:t>страниц doc/docx), PDF-материалы (до 30 страниц). Автоматизация запуска; запрет выхода на рабочий стол устройства; автономная работа без подключения к сети Интернет.</w:t>
            </w:r>
          </w:p>
        </w:tc>
        <w:tc>
          <w:tcPr>
            <w:tcW w:w="249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4358256" w14:textId="77777777" w:rsidR="003E7CC8" w:rsidRPr="0069594B" w:rsidRDefault="00065A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65A37">
              <w:rPr>
                <w:rFonts w:cs="Times New Roman"/>
                <w:sz w:val="24"/>
                <w:szCs w:val="24"/>
                <w:lang w:val="ru-RU"/>
              </w:rPr>
              <w:lastRenderedPageBreak/>
              <w:t xml:space="preserve">Дизайнерское и техническое программное решение для сенсорного оборудования с управляющим компьютером, обеспечивающее воспроизведение и управление мультимедийной информацией по теме: «Современные геологические процессы. Флора и фауна островов» (образование островов, вулканизм, землетрясения, цунами, геология, минералы, флора и фауна, морские млекопитающие и птицы). Состав экранов: экран заставки с автозапуском и призывом к действию; главное меню; информационная страница </w:t>
            </w:r>
            <w:r w:rsidRPr="00065A37">
              <w:rPr>
                <w:rFonts w:cs="Times New Roman"/>
                <w:sz w:val="24"/>
                <w:szCs w:val="24"/>
                <w:lang w:val="ru-RU"/>
              </w:rPr>
              <w:lastRenderedPageBreak/>
              <w:t>приложения; экран полноэкранного просмотра информации (Full screen). Обеспечивает воспроизведение и управление материалами: фото (до 30 шт.), видеоматериалы (до 30 шт.), текстовые материалы (до 40 страниц), PDF-материалы (до 30 страниц). Автоматизация запуска; запрет выхода на рабочий стол устройства; автономная работа без подключения к сети Интернет.</w:t>
            </w:r>
          </w:p>
        </w:tc>
      </w:tr>
      <w:tr w:rsidR="003E7CC8" w:rsidRPr="00271DA3" w14:paraId="48FC51F7" w14:textId="77777777">
        <w:trPr>
          <w:jc w:val="center"/>
        </w:trPr>
        <w:tc>
          <w:tcPr>
            <w:tcW w:w="249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DF4062A" w14:textId="77777777" w:rsidR="003E7CC8" w:rsidRDefault="003E7CC8">
            <w:pPr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3E7CC8">
              <w:rPr>
                <w:rFonts w:cs="Times New Roman"/>
                <w:b/>
                <w:sz w:val="24"/>
                <w:szCs w:val="24"/>
                <w:lang w:val="ru-RU"/>
              </w:rPr>
              <w:lastRenderedPageBreak/>
              <w:t>Технические требования и управление контентом (CMS)</w:t>
            </w:r>
          </w:p>
        </w:tc>
        <w:tc>
          <w:tcPr>
            <w:tcW w:w="249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59D2F35" w14:textId="77777777" w:rsidR="003E7CC8" w:rsidRPr="0069594B" w:rsidRDefault="003E7CC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3E7CC8">
              <w:rPr>
                <w:rFonts w:cs="Times New Roman"/>
                <w:sz w:val="24"/>
                <w:szCs w:val="24"/>
                <w:lang w:val="ru-RU"/>
              </w:rPr>
              <w:t>Полная совместимость с операционной системой Windows 10 и более поздними версиями. Хранение данных с помощью локального хранилища (база данных или файловая система). Наличие локальной административной панели (CMS) для самостоятельного редактирования контента Заказчиком.</w:t>
            </w:r>
          </w:p>
        </w:tc>
        <w:tc>
          <w:tcPr>
            <w:tcW w:w="249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A28D5B3" w14:textId="77777777" w:rsidR="003E7CC8" w:rsidRPr="0069594B" w:rsidRDefault="003E7CC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3E7CC8">
              <w:rPr>
                <w:rFonts w:cs="Times New Roman"/>
                <w:sz w:val="24"/>
                <w:szCs w:val="24"/>
                <w:lang w:val="ru-RU"/>
              </w:rPr>
              <w:t>Полная совместимость с операционной системой Windows 10 и более поздними версиями. Хранение данных с помощью локального хранилища (база данных или файловая система). Наличие локальной административной панели (CMS) для самостоятельного редактирования контента Заказчиком.</w:t>
            </w:r>
          </w:p>
        </w:tc>
        <w:tc>
          <w:tcPr>
            <w:tcW w:w="249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B9B1EE0" w14:textId="77777777" w:rsidR="003E7CC8" w:rsidRPr="0069594B" w:rsidRDefault="003E7CC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3E7CC8">
              <w:rPr>
                <w:rFonts w:cs="Times New Roman"/>
                <w:sz w:val="24"/>
                <w:szCs w:val="24"/>
                <w:lang w:val="ru-RU"/>
              </w:rPr>
              <w:t>Полная совместимость с операционной системой Windows 10 и более поздними версиями. Хранение данных с помощью локального хранилища (база данных или файловая система). Наличие локальной административной панели (CMS) для самостоятельного редактирования контента Заказчиком.</w:t>
            </w:r>
          </w:p>
        </w:tc>
      </w:tr>
      <w:tr w:rsidR="003C056F" w:rsidRPr="003C056F" w14:paraId="4D80CE4D" w14:textId="77777777">
        <w:trPr>
          <w:jc w:val="center"/>
        </w:trPr>
        <w:tc>
          <w:tcPr>
            <w:tcW w:w="249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522BA4D" w14:textId="5DBD76CC" w:rsidR="003C056F" w:rsidRPr="003C056F" w:rsidRDefault="003C056F">
            <w:pPr>
              <w:rPr>
                <w:rFonts w:cs="Times New Roman"/>
                <w:b/>
                <w:sz w:val="24"/>
                <w:szCs w:val="24"/>
                <w:lang w:val="ru-RU"/>
              </w:rPr>
            </w:pPr>
            <w:r>
              <w:rPr>
                <w:rFonts w:cs="Times New Roman"/>
                <w:b/>
                <w:sz w:val="24"/>
                <w:szCs w:val="24"/>
                <w:lang w:val="ru-RU"/>
              </w:rPr>
              <w:t xml:space="preserve">Срок действия </w:t>
            </w:r>
            <w:r>
              <w:rPr>
                <w:rFonts w:cs="Times New Roman"/>
                <w:b/>
                <w:sz w:val="24"/>
                <w:szCs w:val="24"/>
                <w:lang w:val="ru-RU"/>
              </w:rPr>
              <w:lastRenderedPageBreak/>
              <w:t>лицензии</w:t>
            </w:r>
            <w:r>
              <w:rPr>
                <w:rFonts w:cs="Times New Roman"/>
                <w:b/>
                <w:sz w:val="24"/>
                <w:szCs w:val="24"/>
              </w:rPr>
              <w:t>/</w:t>
            </w:r>
            <w:r>
              <w:rPr>
                <w:rFonts w:cs="Times New Roman"/>
                <w:b/>
                <w:sz w:val="24"/>
                <w:szCs w:val="24"/>
                <w:lang w:val="ru-RU"/>
              </w:rPr>
              <w:t>прав</w:t>
            </w:r>
          </w:p>
        </w:tc>
        <w:tc>
          <w:tcPr>
            <w:tcW w:w="249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051EC12" w14:textId="1B4B0CA9" w:rsidR="003C056F" w:rsidRPr="0069594B" w:rsidRDefault="003C056F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lastRenderedPageBreak/>
              <w:t>Бессрочная</w:t>
            </w:r>
          </w:p>
        </w:tc>
        <w:tc>
          <w:tcPr>
            <w:tcW w:w="249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1DA4F0D" w14:textId="4047D352" w:rsidR="003C056F" w:rsidRPr="0069594B" w:rsidRDefault="003C056F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Бессрочная</w:t>
            </w:r>
          </w:p>
        </w:tc>
        <w:tc>
          <w:tcPr>
            <w:tcW w:w="249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F175766" w14:textId="556AC477" w:rsidR="003C056F" w:rsidRPr="0069594B" w:rsidRDefault="003C056F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Бессрочная</w:t>
            </w:r>
          </w:p>
        </w:tc>
      </w:tr>
      <w:tr w:rsidR="003C056F" w:rsidRPr="00271DA3" w14:paraId="6BF528F4" w14:textId="77777777">
        <w:trPr>
          <w:jc w:val="center"/>
        </w:trPr>
        <w:tc>
          <w:tcPr>
            <w:tcW w:w="249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3D35520" w14:textId="65CE5084" w:rsidR="003C056F" w:rsidRPr="003C056F" w:rsidRDefault="003C056F">
            <w:pPr>
              <w:rPr>
                <w:rFonts w:cs="Times New Roman"/>
                <w:b/>
                <w:sz w:val="24"/>
                <w:szCs w:val="24"/>
                <w:lang w:val="ru-RU"/>
              </w:rPr>
            </w:pPr>
            <w:r>
              <w:rPr>
                <w:rFonts w:cs="Times New Roman"/>
                <w:b/>
                <w:sz w:val="24"/>
                <w:szCs w:val="24"/>
                <w:lang w:val="ru-RU"/>
              </w:rPr>
              <w:t>Наименование программного обеспечения</w:t>
            </w:r>
          </w:p>
        </w:tc>
        <w:tc>
          <w:tcPr>
            <w:tcW w:w="249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41D95F2" w14:textId="77777777" w:rsidR="003C056F" w:rsidRDefault="003C056F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Древние айны</w:t>
            </w:r>
          </w:p>
          <w:p w14:paraId="1D757C80" w14:textId="293151D8" w:rsidR="003C056F" w:rsidRPr="0069594B" w:rsidRDefault="003C056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249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F36061A" w14:textId="7E0361DD" w:rsidR="003C056F" w:rsidRPr="0069594B" w:rsidRDefault="009B52F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B52FF">
              <w:rPr>
                <w:rFonts w:cs="Times New Roman"/>
                <w:sz w:val="24"/>
                <w:szCs w:val="24"/>
                <w:lang w:val="ru-RU"/>
              </w:rPr>
              <w:t>Курильский десант</w:t>
            </w:r>
          </w:p>
        </w:tc>
        <w:tc>
          <w:tcPr>
            <w:tcW w:w="249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694F7DA" w14:textId="413897B5" w:rsidR="003C056F" w:rsidRPr="0069594B" w:rsidRDefault="009B52F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B52FF">
              <w:rPr>
                <w:rFonts w:cs="Times New Roman"/>
                <w:sz w:val="24"/>
                <w:szCs w:val="24"/>
                <w:lang w:val="ru-RU"/>
              </w:rPr>
              <w:t>Современные геологические процессы. Флора и фауна островов</w:t>
            </w:r>
          </w:p>
        </w:tc>
      </w:tr>
      <w:tr w:rsidR="00AB0970" w:rsidRPr="00271DA3" w14:paraId="38F825FD" w14:textId="77777777">
        <w:trPr>
          <w:jc w:val="center"/>
        </w:trPr>
        <w:tc>
          <w:tcPr>
            <w:tcW w:w="249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2E13B5D" w14:textId="77777777" w:rsidR="00AB0970" w:rsidRPr="0069594B" w:rsidRDefault="00DB1CD9">
            <w:pPr>
              <w:rPr>
                <w:rFonts w:cs="Times New Roman"/>
                <w:sz w:val="24"/>
                <w:szCs w:val="24"/>
              </w:rPr>
            </w:pPr>
            <w:r w:rsidRPr="0069594B">
              <w:rPr>
                <w:rFonts w:cs="Times New Roman"/>
                <w:b/>
                <w:sz w:val="24"/>
                <w:szCs w:val="24"/>
              </w:rPr>
              <w:t>Тематика наполнения</w:t>
            </w:r>
          </w:p>
        </w:tc>
        <w:tc>
          <w:tcPr>
            <w:tcW w:w="249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5AF0EF6" w14:textId="77777777" w:rsidR="00AB0970" w:rsidRPr="0069594B" w:rsidRDefault="00DB1CD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69594B">
              <w:rPr>
                <w:rFonts w:cs="Times New Roman"/>
                <w:sz w:val="24"/>
                <w:szCs w:val="24"/>
                <w:lang w:val="ru-RU"/>
              </w:rPr>
              <w:t>История освоения северных Курильских островов: жизнь, быт, культура айнов; открытие островов русскими мореплавателями, взаимодействие казаков с айнами; договор 1875 г. и период Японии; итоги Второй мировой войны.</w:t>
            </w:r>
          </w:p>
        </w:tc>
        <w:tc>
          <w:tcPr>
            <w:tcW w:w="249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7DDEBB5" w14:textId="77777777" w:rsidR="00AB0970" w:rsidRPr="0069594B" w:rsidRDefault="00DB1CD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69594B">
              <w:rPr>
                <w:rFonts w:cs="Times New Roman"/>
                <w:sz w:val="24"/>
                <w:szCs w:val="24"/>
                <w:lang w:val="ru-RU"/>
              </w:rPr>
              <w:t>Курильская десантная операция 1945 года: Дальневосточная операция; последний бой на острове Шумшу; героизм десантников; памятники военной истории; концепция мемориала на о. Шумшу.</w:t>
            </w:r>
          </w:p>
        </w:tc>
        <w:tc>
          <w:tcPr>
            <w:tcW w:w="249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7A8274A" w14:textId="77777777" w:rsidR="00AB0970" w:rsidRPr="0069594B" w:rsidRDefault="00DB1CD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69594B">
              <w:rPr>
                <w:rFonts w:cs="Times New Roman"/>
                <w:sz w:val="24"/>
                <w:szCs w:val="24"/>
                <w:lang w:val="ru-RU"/>
              </w:rPr>
              <w:t>Природа и геология островов: образование Курильской гряды; вулканическая активность, землетрясения, цунами; полезные ископаемые, минералы; флора и фауна, морские млекопитающие и птицы.</w:t>
            </w:r>
          </w:p>
        </w:tc>
      </w:tr>
      <w:tr w:rsidR="00AB0970" w:rsidRPr="00271DA3" w14:paraId="5EE14974" w14:textId="77777777">
        <w:trPr>
          <w:jc w:val="center"/>
        </w:trPr>
        <w:tc>
          <w:tcPr>
            <w:tcW w:w="249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2D6282A" w14:textId="77777777" w:rsidR="00AB0970" w:rsidRPr="0069594B" w:rsidRDefault="00DB1CD9">
            <w:pPr>
              <w:rPr>
                <w:rFonts w:cs="Times New Roman"/>
                <w:sz w:val="24"/>
                <w:szCs w:val="24"/>
              </w:rPr>
            </w:pPr>
            <w:r w:rsidRPr="0069594B">
              <w:rPr>
                <w:rFonts w:cs="Times New Roman"/>
                <w:b/>
                <w:sz w:val="24"/>
                <w:szCs w:val="24"/>
              </w:rPr>
              <w:t>Количество основных экранов</w:t>
            </w:r>
          </w:p>
        </w:tc>
        <w:tc>
          <w:tcPr>
            <w:tcW w:w="249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CCF9127" w14:textId="77777777" w:rsidR="00AB0970" w:rsidRPr="0069594B" w:rsidRDefault="00DB1CD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69594B">
              <w:rPr>
                <w:rFonts w:cs="Times New Roman"/>
                <w:sz w:val="24"/>
                <w:szCs w:val="24"/>
                <w:lang w:val="ru-RU"/>
              </w:rPr>
              <w:t>Экран заставки с автозапуском; Главное интерактивное меню; Информационные страницы разделов; Экран полноэкранного просмотра (</w:t>
            </w:r>
            <w:r w:rsidRPr="0069594B">
              <w:rPr>
                <w:rFonts w:cs="Times New Roman"/>
                <w:sz w:val="24"/>
                <w:szCs w:val="24"/>
              </w:rPr>
              <w:t>Full</w:t>
            </w:r>
            <w:r w:rsidRPr="0069594B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69594B">
              <w:rPr>
                <w:rFonts w:cs="Times New Roman"/>
                <w:sz w:val="24"/>
                <w:szCs w:val="24"/>
              </w:rPr>
              <w:t>screen</w:t>
            </w:r>
            <w:r w:rsidRPr="0069594B">
              <w:rPr>
                <w:rFonts w:cs="Times New Roman"/>
                <w:sz w:val="24"/>
                <w:szCs w:val="24"/>
                <w:lang w:val="ru-RU"/>
              </w:rPr>
              <w:t>).</w:t>
            </w:r>
          </w:p>
        </w:tc>
        <w:tc>
          <w:tcPr>
            <w:tcW w:w="249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20039FF" w14:textId="77777777" w:rsidR="00AB0970" w:rsidRPr="0069594B" w:rsidRDefault="00DB1CD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69594B">
              <w:rPr>
                <w:rFonts w:cs="Times New Roman"/>
                <w:sz w:val="24"/>
                <w:szCs w:val="24"/>
                <w:lang w:val="ru-RU"/>
              </w:rPr>
              <w:t>Экран заставки с автозапуском; Главное интерактивное меню; Информационные страницы разделов; Экран полноэкранного просмотра (</w:t>
            </w:r>
            <w:r w:rsidRPr="0069594B">
              <w:rPr>
                <w:rFonts w:cs="Times New Roman"/>
                <w:sz w:val="24"/>
                <w:szCs w:val="24"/>
              </w:rPr>
              <w:t>Full</w:t>
            </w:r>
            <w:r w:rsidRPr="0069594B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69594B">
              <w:rPr>
                <w:rFonts w:cs="Times New Roman"/>
                <w:sz w:val="24"/>
                <w:szCs w:val="24"/>
              </w:rPr>
              <w:t>screen</w:t>
            </w:r>
            <w:r w:rsidRPr="0069594B">
              <w:rPr>
                <w:rFonts w:cs="Times New Roman"/>
                <w:sz w:val="24"/>
                <w:szCs w:val="24"/>
                <w:lang w:val="ru-RU"/>
              </w:rPr>
              <w:t>).</w:t>
            </w:r>
          </w:p>
        </w:tc>
        <w:tc>
          <w:tcPr>
            <w:tcW w:w="249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DBDA149" w14:textId="77777777" w:rsidR="00AB0970" w:rsidRPr="0069594B" w:rsidRDefault="00DB1CD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69594B">
              <w:rPr>
                <w:rFonts w:cs="Times New Roman"/>
                <w:sz w:val="24"/>
                <w:szCs w:val="24"/>
                <w:lang w:val="ru-RU"/>
              </w:rPr>
              <w:t>Экран заставки с автозапуском; Главное интерактивное меню; Информационные страницы разделов; Экран полноэкранного просмотра (</w:t>
            </w:r>
            <w:r w:rsidRPr="0069594B">
              <w:rPr>
                <w:rFonts w:cs="Times New Roman"/>
                <w:sz w:val="24"/>
                <w:szCs w:val="24"/>
              </w:rPr>
              <w:t>Full</w:t>
            </w:r>
            <w:r w:rsidRPr="0069594B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69594B">
              <w:rPr>
                <w:rFonts w:cs="Times New Roman"/>
                <w:sz w:val="24"/>
                <w:szCs w:val="24"/>
              </w:rPr>
              <w:t>screen</w:t>
            </w:r>
            <w:r w:rsidRPr="0069594B">
              <w:rPr>
                <w:rFonts w:cs="Times New Roman"/>
                <w:sz w:val="24"/>
                <w:szCs w:val="24"/>
                <w:lang w:val="ru-RU"/>
              </w:rPr>
              <w:t>).</w:t>
            </w:r>
          </w:p>
        </w:tc>
      </w:tr>
      <w:tr w:rsidR="00AB0970" w:rsidRPr="00271DA3" w14:paraId="6C09E68E" w14:textId="77777777">
        <w:trPr>
          <w:jc w:val="center"/>
        </w:trPr>
        <w:tc>
          <w:tcPr>
            <w:tcW w:w="249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3CBE27A" w14:textId="77777777" w:rsidR="00AB0970" w:rsidRPr="0069594B" w:rsidRDefault="00DB1CD9">
            <w:pPr>
              <w:rPr>
                <w:rFonts w:cs="Times New Roman"/>
                <w:sz w:val="24"/>
                <w:szCs w:val="24"/>
              </w:rPr>
            </w:pPr>
            <w:r w:rsidRPr="0069594B">
              <w:rPr>
                <w:rFonts w:cs="Times New Roman"/>
                <w:b/>
                <w:sz w:val="24"/>
                <w:szCs w:val="24"/>
              </w:rPr>
              <w:t>Пользовательский сценарий</w:t>
            </w:r>
          </w:p>
        </w:tc>
        <w:tc>
          <w:tcPr>
            <w:tcW w:w="249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FBC150C" w14:textId="77777777" w:rsidR="00AB0970" w:rsidRPr="0069594B" w:rsidRDefault="00DB1CD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69594B">
              <w:rPr>
                <w:rFonts w:cs="Times New Roman"/>
                <w:sz w:val="24"/>
                <w:szCs w:val="24"/>
                <w:lang w:val="ru-RU"/>
              </w:rPr>
              <w:t>Заставка -&gt; касание экрана -&gt; меню разделов -&gt; интерактивный просмотр фото/видео/текста -&gt; возврат в меню / автовозврат в скринсейвер при простое.</w:t>
            </w:r>
          </w:p>
        </w:tc>
        <w:tc>
          <w:tcPr>
            <w:tcW w:w="249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D804613" w14:textId="77777777" w:rsidR="00AB0970" w:rsidRPr="0069594B" w:rsidRDefault="00DB1CD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69594B">
              <w:rPr>
                <w:rFonts w:cs="Times New Roman"/>
                <w:sz w:val="24"/>
                <w:szCs w:val="24"/>
                <w:lang w:val="ru-RU"/>
              </w:rPr>
              <w:t>Заставка -&gt; интерактивное меню хроники и событий -&gt; просмотр схем боев, фотоархива и мемориалов -&gt; возврат в меню.</w:t>
            </w:r>
          </w:p>
        </w:tc>
        <w:tc>
          <w:tcPr>
            <w:tcW w:w="249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D0D2324" w14:textId="77777777" w:rsidR="00AB0970" w:rsidRPr="0069594B" w:rsidRDefault="00DB1CD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69594B">
              <w:rPr>
                <w:rFonts w:cs="Times New Roman"/>
                <w:sz w:val="24"/>
                <w:szCs w:val="24"/>
                <w:lang w:val="ru-RU"/>
              </w:rPr>
              <w:t>Заставка -&gt; меню тематических блоков (геология, вулканы, фауна) -&gt; интерактивная навигация по карточкам -&gt; возврат в меню.</w:t>
            </w:r>
          </w:p>
        </w:tc>
      </w:tr>
      <w:tr w:rsidR="00AB0970" w:rsidRPr="00271DA3" w14:paraId="0D4FEFF3" w14:textId="77777777">
        <w:trPr>
          <w:jc w:val="center"/>
        </w:trPr>
        <w:tc>
          <w:tcPr>
            <w:tcW w:w="249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2DEC48E" w14:textId="77777777" w:rsidR="00AB0970" w:rsidRPr="0069594B" w:rsidRDefault="00DB1CD9">
            <w:pPr>
              <w:rPr>
                <w:rFonts w:cs="Times New Roman"/>
                <w:sz w:val="24"/>
                <w:szCs w:val="24"/>
              </w:rPr>
            </w:pPr>
            <w:r w:rsidRPr="0069594B">
              <w:rPr>
                <w:rFonts w:cs="Times New Roman"/>
                <w:b/>
                <w:sz w:val="24"/>
                <w:szCs w:val="24"/>
              </w:rPr>
              <w:lastRenderedPageBreak/>
              <w:t>Объемы вносимых материалов</w:t>
            </w:r>
          </w:p>
        </w:tc>
        <w:tc>
          <w:tcPr>
            <w:tcW w:w="249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72755E0" w14:textId="77777777" w:rsidR="00AB0970" w:rsidRPr="0069594B" w:rsidRDefault="00DB1CD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69594B">
              <w:rPr>
                <w:rFonts w:cs="Times New Roman"/>
                <w:sz w:val="24"/>
                <w:szCs w:val="24"/>
                <w:lang w:val="ru-RU"/>
              </w:rPr>
              <w:t>• Фото: до 30 ед.;</w:t>
            </w:r>
            <w:r w:rsidRPr="0069594B">
              <w:rPr>
                <w:rFonts w:cs="Times New Roman"/>
                <w:sz w:val="24"/>
                <w:szCs w:val="24"/>
                <w:lang w:val="ru-RU"/>
              </w:rPr>
              <w:br/>
              <w:t>• Видео: до 30 ед.;</w:t>
            </w:r>
            <w:r w:rsidRPr="0069594B">
              <w:rPr>
                <w:rFonts w:cs="Times New Roman"/>
                <w:sz w:val="24"/>
                <w:szCs w:val="24"/>
                <w:lang w:val="ru-RU"/>
              </w:rPr>
              <w:br/>
              <w:t>• Тексты: до 40 стр. (14 кегль, 1.5 интервал);</w:t>
            </w:r>
            <w:r w:rsidRPr="0069594B">
              <w:rPr>
                <w:rFonts w:cs="Times New Roman"/>
                <w:sz w:val="24"/>
                <w:szCs w:val="24"/>
                <w:lang w:val="ru-RU"/>
              </w:rPr>
              <w:br/>
              <w:t xml:space="preserve">• </w:t>
            </w:r>
            <w:r w:rsidRPr="0069594B">
              <w:rPr>
                <w:rFonts w:cs="Times New Roman"/>
                <w:sz w:val="24"/>
                <w:szCs w:val="24"/>
              </w:rPr>
              <w:t>PDF</w:t>
            </w:r>
            <w:r w:rsidRPr="0069594B">
              <w:rPr>
                <w:rFonts w:cs="Times New Roman"/>
                <w:sz w:val="24"/>
                <w:szCs w:val="24"/>
                <w:lang w:val="ru-RU"/>
              </w:rPr>
              <w:t>: до 30 стр.</w:t>
            </w:r>
          </w:p>
        </w:tc>
        <w:tc>
          <w:tcPr>
            <w:tcW w:w="249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B16477E" w14:textId="77777777" w:rsidR="00AB0970" w:rsidRPr="0069594B" w:rsidRDefault="00DB1CD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69594B">
              <w:rPr>
                <w:rFonts w:cs="Times New Roman"/>
                <w:sz w:val="24"/>
                <w:szCs w:val="24"/>
                <w:lang w:val="ru-RU"/>
              </w:rPr>
              <w:t>• Фото: до 30 ед.;</w:t>
            </w:r>
            <w:r w:rsidRPr="0069594B">
              <w:rPr>
                <w:rFonts w:cs="Times New Roman"/>
                <w:sz w:val="24"/>
                <w:szCs w:val="24"/>
                <w:lang w:val="ru-RU"/>
              </w:rPr>
              <w:br/>
              <w:t>• Видео: до 30 ед.;</w:t>
            </w:r>
            <w:r w:rsidRPr="0069594B">
              <w:rPr>
                <w:rFonts w:cs="Times New Roman"/>
                <w:sz w:val="24"/>
                <w:szCs w:val="24"/>
                <w:lang w:val="ru-RU"/>
              </w:rPr>
              <w:br/>
              <w:t>• Тексты: до 40 стр. (14 кегль, 1.5 интервал);</w:t>
            </w:r>
            <w:r w:rsidRPr="0069594B">
              <w:rPr>
                <w:rFonts w:cs="Times New Roman"/>
                <w:sz w:val="24"/>
                <w:szCs w:val="24"/>
                <w:lang w:val="ru-RU"/>
              </w:rPr>
              <w:br/>
              <w:t xml:space="preserve">• </w:t>
            </w:r>
            <w:r w:rsidRPr="0069594B">
              <w:rPr>
                <w:rFonts w:cs="Times New Roman"/>
                <w:sz w:val="24"/>
                <w:szCs w:val="24"/>
              </w:rPr>
              <w:t>PDF</w:t>
            </w:r>
            <w:r w:rsidRPr="0069594B">
              <w:rPr>
                <w:rFonts w:cs="Times New Roman"/>
                <w:sz w:val="24"/>
                <w:szCs w:val="24"/>
                <w:lang w:val="ru-RU"/>
              </w:rPr>
              <w:t>: до 30 стр.</w:t>
            </w:r>
          </w:p>
        </w:tc>
        <w:tc>
          <w:tcPr>
            <w:tcW w:w="249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0C193CD" w14:textId="77777777" w:rsidR="00AB0970" w:rsidRPr="0069594B" w:rsidRDefault="00DB1CD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69594B">
              <w:rPr>
                <w:rFonts w:cs="Times New Roman"/>
                <w:sz w:val="24"/>
                <w:szCs w:val="24"/>
                <w:lang w:val="ru-RU"/>
              </w:rPr>
              <w:t>• Фото: до 30 ед.;</w:t>
            </w:r>
            <w:r w:rsidRPr="0069594B">
              <w:rPr>
                <w:rFonts w:cs="Times New Roman"/>
                <w:sz w:val="24"/>
                <w:szCs w:val="24"/>
                <w:lang w:val="ru-RU"/>
              </w:rPr>
              <w:br/>
              <w:t>• Видео: до 30 ед.;</w:t>
            </w:r>
            <w:r w:rsidRPr="0069594B">
              <w:rPr>
                <w:rFonts w:cs="Times New Roman"/>
                <w:sz w:val="24"/>
                <w:szCs w:val="24"/>
                <w:lang w:val="ru-RU"/>
              </w:rPr>
              <w:br/>
              <w:t>• Тексты: до 40 стр. (14 кегль, 1.5 интервал);</w:t>
            </w:r>
            <w:r w:rsidRPr="0069594B">
              <w:rPr>
                <w:rFonts w:cs="Times New Roman"/>
                <w:sz w:val="24"/>
                <w:szCs w:val="24"/>
                <w:lang w:val="ru-RU"/>
              </w:rPr>
              <w:br/>
              <w:t xml:space="preserve">• </w:t>
            </w:r>
            <w:r w:rsidRPr="0069594B">
              <w:rPr>
                <w:rFonts w:cs="Times New Roman"/>
                <w:sz w:val="24"/>
                <w:szCs w:val="24"/>
              </w:rPr>
              <w:t>PDF</w:t>
            </w:r>
            <w:r w:rsidRPr="0069594B">
              <w:rPr>
                <w:rFonts w:cs="Times New Roman"/>
                <w:sz w:val="24"/>
                <w:szCs w:val="24"/>
                <w:lang w:val="ru-RU"/>
              </w:rPr>
              <w:t>: до 30 стр.</w:t>
            </w:r>
          </w:p>
        </w:tc>
      </w:tr>
    </w:tbl>
    <w:p w14:paraId="20A18DC1" w14:textId="77777777" w:rsidR="008719C7" w:rsidRPr="0069594B" w:rsidRDefault="008719C7">
      <w:pPr>
        <w:spacing w:after="120"/>
        <w:rPr>
          <w:rFonts w:cs="Times New Roman"/>
          <w:sz w:val="24"/>
          <w:szCs w:val="24"/>
          <w:lang w:val="ru-RU"/>
        </w:rPr>
      </w:pPr>
    </w:p>
    <w:p w14:paraId="70C7E194" w14:textId="77777777" w:rsidR="00AB0970" w:rsidRPr="0069594B" w:rsidRDefault="00DB1CD9">
      <w:pPr>
        <w:spacing w:before="200"/>
        <w:rPr>
          <w:rFonts w:cs="Times New Roman"/>
          <w:sz w:val="24"/>
          <w:szCs w:val="24"/>
          <w:lang w:val="ru-RU"/>
        </w:rPr>
      </w:pPr>
      <w:r w:rsidRPr="0069594B">
        <w:rPr>
          <w:rFonts w:cs="Times New Roman"/>
          <w:b/>
          <w:sz w:val="24"/>
          <w:szCs w:val="24"/>
          <w:lang w:val="ru-RU"/>
        </w:rPr>
        <w:t>4. СОСТАВ И СОДЕРЖАНИЕ ОКАЗЫВАЕМЫХ УСЛУГ</w:t>
      </w:r>
    </w:p>
    <w:p w14:paraId="3F25DB02" w14:textId="77777777" w:rsidR="00AB0970" w:rsidRPr="0069594B" w:rsidRDefault="00BB469F">
      <w:pPr>
        <w:jc w:val="both"/>
        <w:rPr>
          <w:rFonts w:cs="Times New Roman"/>
          <w:sz w:val="24"/>
          <w:szCs w:val="24"/>
          <w:lang w:val="ru-RU"/>
        </w:rPr>
      </w:pPr>
      <w:r>
        <w:rPr>
          <w:rFonts w:cs="Times New Roman"/>
          <w:b/>
          <w:sz w:val="24"/>
          <w:szCs w:val="24"/>
          <w:lang w:val="ru-RU"/>
        </w:rPr>
        <w:t>4.1.</w:t>
      </w:r>
      <w:r w:rsidR="00D172DB" w:rsidRPr="0069594B">
        <w:rPr>
          <w:rFonts w:cs="Times New Roman"/>
          <w:b/>
          <w:sz w:val="24"/>
          <w:szCs w:val="24"/>
          <w:lang w:val="ru-RU"/>
        </w:rPr>
        <w:t xml:space="preserve"> Состав и виды оказываемых услуг: </w:t>
      </w:r>
      <w:r w:rsidR="00D172DB" w:rsidRPr="0069594B">
        <w:rPr>
          <w:rFonts w:cs="Times New Roman"/>
          <w:sz w:val="24"/>
          <w:szCs w:val="24"/>
          <w:lang w:val="ru-RU"/>
        </w:rPr>
        <w:t>Оказание услуг осуществляется Исполнителем в соответствии с Таблицей 1.</w:t>
      </w:r>
    </w:p>
    <w:p w14:paraId="2A4FB977" w14:textId="77777777" w:rsidR="00AB0970" w:rsidRPr="0069594B" w:rsidRDefault="00DB1CD9">
      <w:pPr>
        <w:spacing w:after="60"/>
        <w:rPr>
          <w:rFonts w:cs="Times New Roman"/>
          <w:sz w:val="24"/>
          <w:szCs w:val="24"/>
          <w:lang w:val="ru-RU"/>
        </w:rPr>
      </w:pPr>
      <w:r w:rsidRPr="0069594B">
        <w:rPr>
          <w:rFonts w:cs="Times New Roman"/>
          <w:b/>
          <w:sz w:val="24"/>
          <w:szCs w:val="24"/>
          <w:lang w:val="ru-RU"/>
        </w:rPr>
        <w:t>Таблица 1. Состав, сроки и результаты исполнения услуг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4"/>
        <w:gridCol w:w="5214"/>
        <w:gridCol w:w="1843"/>
        <w:gridCol w:w="2481"/>
      </w:tblGrid>
      <w:tr w:rsidR="00AB0970" w:rsidRPr="00271DA3" w14:paraId="00D11F62" w14:textId="77777777" w:rsidTr="00D172DB">
        <w:trPr>
          <w:jc w:val="center"/>
        </w:trPr>
        <w:tc>
          <w:tcPr>
            <w:tcW w:w="487" w:type="dxa"/>
            <w:shd w:val="clear" w:color="auto" w:fill="E6ED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AC69F" w14:textId="77777777" w:rsidR="00AB0970" w:rsidRPr="00BB469F" w:rsidRDefault="00DB1CD9" w:rsidP="00ED065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BB469F">
              <w:rPr>
                <w:rFonts w:cs="Times New Roman"/>
                <w:b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5214" w:type="dxa"/>
            <w:shd w:val="clear" w:color="auto" w:fill="E6ED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2AB0A" w14:textId="65A1DFDB" w:rsidR="00AB0970" w:rsidRPr="00BB469F" w:rsidRDefault="00DB1CD9" w:rsidP="00ED065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BB469F">
              <w:rPr>
                <w:rFonts w:cs="Times New Roman"/>
                <w:b/>
                <w:sz w:val="24"/>
                <w:szCs w:val="24"/>
                <w:lang w:val="ru-RU"/>
              </w:rPr>
              <w:t xml:space="preserve">Наименование услуг </w:t>
            </w:r>
          </w:p>
        </w:tc>
        <w:tc>
          <w:tcPr>
            <w:tcW w:w="1843" w:type="dxa"/>
            <w:shd w:val="clear" w:color="auto" w:fill="E6ED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859FB" w14:textId="77777777" w:rsidR="00AB0970" w:rsidRPr="00BB469F" w:rsidRDefault="00DB1CD9" w:rsidP="00ED065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BB469F">
              <w:rPr>
                <w:rFonts w:cs="Times New Roman"/>
                <w:b/>
                <w:sz w:val="24"/>
                <w:szCs w:val="24"/>
                <w:lang w:val="ru-RU"/>
              </w:rPr>
              <w:t>Сроки оказания услуг</w:t>
            </w:r>
          </w:p>
        </w:tc>
        <w:tc>
          <w:tcPr>
            <w:tcW w:w="2481" w:type="dxa"/>
            <w:shd w:val="clear" w:color="auto" w:fill="E6ED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0A044" w14:textId="77777777" w:rsidR="00AB0970" w:rsidRPr="0069594B" w:rsidRDefault="00DB1CD9" w:rsidP="00ED065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69594B">
              <w:rPr>
                <w:rFonts w:cs="Times New Roman"/>
                <w:b/>
                <w:sz w:val="24"/>
                <w:szCs w:val="24"/>
                <w:lang w:val="ru-RU"/>
              </w:rPr>
              <w:t>Результат исполнения услуг (отчетные материалы)</w:t>
            </w:r>
          </w:p>
        </w:tc>
      </w:tr>
      <w:tr w:rsidR="00D172DB" w:rsidRPr="00271DA3" w14:paraId="69DC8808" w14:textId="77777777" w:rsidTr="00D172DB">
        <w:trPr>
          <w:trHeight w:val="540"/>
          <w:jc w:val="center"/>
        </w:trPr>
        <w:tc>
          <w:tcPr>
            <w:tcW w:w="487" w:type="dxa"/>
            <w:vMerge w:val="restart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1AD9B6F" w14:textId="77777777" w:rsidR="00D172DB" w:rsidRPr="0069594B" w:rsidRDefault="00D172DB" w:rsidP="00ED065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9594B">
              <w:rPr>
                <w:rFonts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21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C30F14E" w14:textId="77777777" w:rsidR="00D172DB" w:rsidRPr="0069594B" w:rsidRDefault="00D172DB" w:rsidP="00D172DB">
            <w:pPr>
              <w:spacing w:after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69594B">
              <w:rPr>
                <w:rFonts w:cs="Times New Roman"/>
                <w:sz w:val="24"/>
                <w:szCs w:val="24"/>
                <w:lang w:val="ru-RU"/>
              </w:rPr>
              <w:t>Сбор, структурирование и оцифровка информационного массива (контента)</w:t>
            </w:r>
          </w:p>
        </w:tc>
        <w:tc>
          <w:tcPr>
            <w:tcW w:w="1843" w:type="dxa"/>
            <w:vMerge w:val="restart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CA605A4" w14:textId="77777777" w:rsidR="00D172DB" w:rsidRPr="0069594B" w:rsidRDefault="00D172DB" w:rsidP="00ED065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</w:p>
          <w:p w14:paraId="38334948" w14:textId="77777777" w:rsidR="00D172DB" w:rsidRPr="0069594B" w:rsidRDefault="00D172DB" w:rsidP="00ED065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69594B">
              <w:rPr>
                <w:rFonts w:cs="Times New Roman"/>
                <w:sz w:val="24"/>
                <w:szCs w:val="24"/>
                <w:lang w:val="ru-RU"/>
              </w:rPr>
              <w:t>С даты заключения контракта по 20 декабря 2026г</w:t>
            </w:r>
          </w:p>
        </w:tc>
        <w:tc>
          <w:tcPr>
            <w:tcW w:w="2481" w:type="dxa"/>
            <w:vMerge w:val="restart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28F2DCB" w14:textId="77777777" w:rsidR="00D172DB" w:rsidRPr="0069594B" w:rsidRDefault="00D172DB" w:rsidP="00ED065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69594B">
              <w:rPr>
                <w:rFonts w:cs="Times New Roman"/>
                <w:sz w:val="24"/>
                <w:szCs w:val="24"/>
                <w:lang w:val="ru-RU"/>
              </w:rPr>
              <w:t>Согласованный реестр текстовых, графических, видео- и архивных материалов для внесения в базы данных приложений.</w:t>
            </w:r>
          </w:p>
        </w:tc>
      </w:tr>
      <w:tr w:rsidR="00D172DB" w:rsidRPr="00271DA3" w14:paraId="30D7780F" w14:textId="77777777" w:rsidTr="00D172DB">
        <w:trPr>
          <w:trHeight w:val="1855"/>
          <w:jc w:val="center"/>
        </w:trPr>
        <w:tc>
          <w:tcPr>
            <w:tcW w:w="487" w:type="dxa"/>
            <w:vMerge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C5B7917" w14:textId="77777777" w:rsidR="00D172DB" w:rsidRPr="0069594B" w:rsidRDefault="00D172DB" w:rsidP="00ED0656">
            <w:pPr>
              <w:jc w:val="center"/>
              <w:rPr>
                <w:rFonts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521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C414D8E" w14:textId="77777777" w:rsidR="00D172DB" w:rsidRPr="0069594B" w:rsidRDefault="00D172DB" w:rsidP="00D172DB">
            <w:pPr>
              <w:spacing w:after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69594B">
              <w:rPr>
                <w:rFonts w:cs="Times New Roman"/>
                <w:sz w:val="24"/>
                <w:szCs w:val="24"/>
                <w:lang w:val="ru-RU"/>
              </w:rPr>
              <w:t>— Предоставление Заказчиком исходных материалов и архивных сведений;</w:t>
            </w:r>
          </w:p>
          <w:p w14:paraId="20493780" w14:textId="77777777" w:rsidR="00D172DB" w:rsidRPr="0069594B" w:rsidRDefault="00D172DB" w:rsidP="00D172DB">
            <w:pPr>
              <w:spacing w:after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69594B">
              <w:rPr>
                <w:rFonts w:cs="Times New Roman"/>
                <w:sz w:val="24"/>
                <w:szCs w:val="24"/>
                <w:lang w:val="ru-RU"/>
              </w:rPr>
              <w:t>— Сбор, оцифровка и адаптация текстов (до 40 стр.), фото (до 30 ед.), видео (до 30 ед.) и PDF (до 30 стр.) по каждой теме экспозиции;</w:t>
            </w:r>
          </w:p>
          <w:p w14:paraId="33E2E72B" w14:textId="77777777" w:rsidR="00D172DB" w:rsidRPr="0069594B" w:rsidRDefault="00D172DB" w:rsidP="00D172DB">
            <w:pPr>
              <w:spacing w:after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69594B">
              <w:rPr>
                <w:rFonts w:cs="Times New Roman"/>
                <w:sz w:val="24"/>
                <w:szCs w:val="24"/>
                <w:lang w:val="ru-RU"/>
              </w:rPr>
              <w:t>— Формирование и согласование сторонами реестра контента.</w:t>
            </w:r>
          </w:p>
        </w:tc>
        <w:tc>
          <w:tcPr>
            <w:tcW w:w="1843" w:type="dxa"/>
            <w:vMerge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2CB22E8" w14:textId="77777777" w:rsidR="00D172DB" w:rsidRPr="0069594B" w:rsidRDefault="00D172DB" w:rsidP="00ED065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2481" w:type="dxa"/>
            <w:vMerge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606E04B" w14:textId="77777777" w:rsidR="00D172DB" w:rsidRPr="0069594B" w:rsidRDefault="00D172DB" w:rsidP="00ED065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172DB" w:rsidRPr="00271DA3" w14:paraId="281B4B67" w14:textId="77777777" w:rsidTr="00D172DB">
        <w:trPr>
          <w:trHeight w:val="285"/>
          <w:jc w:val="center"/>
        </w:trPr>
        <w:tc>
          <w:tcPr>
            <w:tcW w:w="487" w:type="dxa"/>
            <w:vMerge w:val="restart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525B6FB" w14:textId="77777777" w:rsidR="00D172DB" w:rsidRPr="0069594B" w:rsidRDefault="00D172DB" w:rsidP="00ED065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9594B">
              <w:rPr>
                <w:rFonts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21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2E9ABBA" w14:textId="77777777" w:rsidR="00D172DB" w:rsidRPr="0069594B" w:rsidRDefault="00D172DB" w:rsidP="00D172DB">
            <w:pPr>
              <w:spacing w:after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69594B">
              <w:rPr>
                <w:rFonts w:cs="Times New Roman"/>
                <w:sz w:val="24"/>
                <w:szCs w:val="24"/>
                <w:lang w:val="ru-RU"/>
              </w:rPr>
              <w:t>Проектирование и разработка пользовательского интерфейса (</w:t>
            </w:r>
            <w:r w:rsidRPr="0069594B">
              <w:rPr>
                <w:rFonts w:cs="Times New Roman"/>
                <w:sz w:val="24"/>
                <w:szCs w:val="24"/>
              </w:rPr>
              <w:t>UI</w:t>
            </w:r>
            <w:r w:rsidRPr="0069594B">
              <w:rPr>
                <w:rFonts w:cs="Times New Roman"/>
                <w:sz w:val="24"/>
                <w:szCs w:val="24"/>
                <w:lang w:val="ru-RU"/>
              </w:rPr>
              <w:t>/</w:t>
            </w:r>
            <w:r w:rsidRPr="0069594B">
              <w:rPr>
                <w:rFonts w:cs="Times New Roman"/>
                <w:sz w:val="24"/>
                <w:szCs w:val="24"/>
              </w:rPr>
              <w:t>UX</w:t>
            </w:r>
            <w:r w:rsidRPr="0069594B">
              <w:rPr>
                <w:rFonts w:cs="Times New Roman"/>
                <w:sz w:val="24"/>
                <w:szCs w:val="24"/>
                <w:lang w:val="ru-RU"/>
              </w:rPr>
              <w:t xml:space="preserve"> дизайн)</w:t>
            </w:r>
          </w:p>
        </w:tc>
        <w:tc>
          <w:tcPr>
            <w:tcW w:w="1843" w:type="dxa"/>
            <w:vMerge w:val="restart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96DD1AA" w14:textId="77777777" w:rsidR="00D172DB" w:rsidRPr="0069594B" w:rsidRDefault="00D172DB" w:rsidP="00ED065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</w:p>
          <w:p w14:paraId="05115176" w14:textId="77777777" w:rsidR="00D172DB" w:rsidRPr="0069594B" w:rsidRDefault="00D172DB" w:rsidP="00ED065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69594B">
              <w:rPr>
                <w:rFonts w:cs="Times New Roman"/>
                <w:sz w:val="24"/>
                <w:szCs w:val="24"/>
                <w:lang w:val="ru-RU"/>
              </w:rPr>
              <w:t>С даты заключения контракта по 20 декабря 2026г</w:t>
            </w:r>
          </w:p>
        </w:tc>
        <w:tc>
          <w:tcPr>
            <w:tcW w:w="2481" w:type="dxa"/>
            <w:vMerge w:val="restart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46EC229" w14:textId="77777777" w:rsidR="00D172DB" w:rsidRPr="0069594B" w:rsidRDefault="00D172DB" w:rsidP="00ED065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69594B">
              <w:rPr>
                <w:rFonts w:cs="Times New Roman"/>
                <w:sz w:val="24"/>
                <w:szCs w:val="24"/>
                <w:lang w:val="ru-RU"/>
              </w:rPr>
              <w:t xml:space="preserve">Утвержденный дизайн-макет интерфейса всех страниц и элементов приложений в формате </w:t>
            </w:r>
            <w:r w:rsidRPr="0069594B">
              <w:rPr>
                <w:rFonts w:cs="Times New Roman"/>
                <w:sz w:val="24"/>
                <w:szCs w:val="24"/>
              </w:rPr>
              <w:t>PDF</w:t>
            </w:r>
            <w:r w:rsidRPr="0069594B"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</w:tr>
      <w:tr w:rsidR="00D172DB" w:rsidRPr="00271DA3" w14:paraId="34676E5A" w14:textId="77777777" w:rsidTr="00D172DB">
        <w:trPr>
          <w:trHeight w:val="1345"/>
          <w:jc w:val="center"/>
        </w:trPr>
        <w:tc>
          <w:tcPr>
            <w:tcW w:w="487" w:type="dxa"/>
            <w:vMerge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A288436" w14:textId="77777777" w:rsidR="00D172DB" w:rsidRPr="0069594B" w:rsidRDefault="00D172DB" w:rsidP="00ED0656">
            <w:pPr>
              <w:jc w:val="center"/>
              <w:rPr>
                <w:rFonts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521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F64E4A2" w14:textId="77777777" w:rsidR="00D172DB" w:rsidRPr="0069594B" w:rsidRDefault="00D172DB" w:rsidP="00D172DB">
            <w:pPr>
              <w:spacing w:after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69594B">
              <w:rPr>
                <w:rFonts w:cs="Times New Roman"/>
                <w:sz w:val="24"/>
                <w:szCs w:val="24"/>
                <w:lang w:val="ru-RU"/>
              </w:rPr>
              <w:t>— Разработка 2 вариантов дизайн-концепции экранов в формате PDF;</w:t>
            </w:r>
          </w:p>
          <w:p w14:paraId="1CA3EC9A" w14:textId="77777777" w:rsidR="00D172DB" w:rsidRPr="0069594B" w:rsidRDefault="00D172DB" w:rsidP="00D172DB">
            <w:pPr>
              <w:spacing w:after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69594B">
              <w:rPr>
                <w:rFonts w:cs="Times New Roman"/>
                <w:sz w:val="24"/>
                <w:szCs w:val="24"/>
                <w:lang w:val="ru-RU"/>
              </w:rPr>
              <w:t>— Выбор и утверждение концепции Заказчиком;</w:t>
            </w:r>
          </w:p>
          <w:p w14:paraId="57B889F0" w14:textId="77777777" w:rsidR="00D172DB" w:rsidRPr="0069594B" w:rsidRDefault="00D172DB" w:rsidP="00D172DB">
            <w:pPr>
              <w:spacing w:after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69594B">
              <w:rPr>
                <w:rFonts w:cs="Times New Roman"/>
                <w:sz w:val="24"/>
                <w:szCs w:val="24"/>
                <w:lang w:val="ru-RU"/>
              </w:rPr>
              <w:t>— Разработка детальных дизайн-макетов всех элементов страниц экранов (разрешение не менее 1920х1080 точек).</w:t>
            </w:r>
          </w:p>
        </w:tc>
        <w:tc>
          <w:tcPr>
            <w:tcW w:w="1843" w:type="dxa"/>
            <w:vMerge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D90ACA7" w14:textId="77777777" w:rsidR="00D172DB" w:rsidRPr="0069594B" w:rsidRDefault="00D172DB" w:rsidP="00ED065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2481" w:type="dxa"/>
            <w:vMerge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23C7529" w14:textId="77777777" w:rsidR="00D172DB" w:rsidRPr="0069594B" w:rsidRDefault="00D172DB" w:rsidP="00ED065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172DB" w:rsidRPr="00271DA3" w14:paraId="7527D7DD" w14:textId="77777777" w:rsidTr="00D172DB">
        <w:trPr>
          <w:trHeight w:val="349"/>
          <w:jc w:val="center"/>
        </w:trPr>
        <w:tc>
          <w:tcPr>
            <w:tcW w:w="487" w:type="dxa"/>
            <w:vMerge w:val="restart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F013EF8" w14:textId="77777777" w:rsidR="00D172DB" w:rsidRPr="0069594B" w:rsidRDefault="00D172DB" w:rsidP="00ED065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9594B">
              <w:rPr>
                <w:rFonts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21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DD9ACD9" w14:textId="77777777" w:rsidR="00D172DB" w:rsidRPr="0069594B" w:rsidRDefault="00D172DB" w:rsidP="00D172DB">
            <w:pPr>
              <w:spacing w:after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69594B">
              <w:rPr>
                <w:rFonts w:cs="Times New Roman"/>
                <w:sz w:val="24"/>
                <w:szCs w:val="24"/>
                <w:lang w:val="ru-RU"/>
              </w:rPr>
              <w:t>Программная реализация интерактивных приложений и наполнение баз данных:</w:t>
            </w:r>
          </w:p>
        </w:tc>
        <w:tc>
          <w:tcPr>
            <w:tcW w:w="1843" w:type="dxa"/>
            <w:vMerge w:val="restart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2C8EB4E" w14:textId="77777777" w:rsidR="00D172DB" w:rsidRPr="0069594B" w:rsidRDefault="00D172DB" w:rsidP="00ED065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</w:p>
          <w:p w14:paraId="00F7ED86" w14:textId="77777777" w:rsidR="00D172DB" w:rsidRPr="0069594B" w:rsidRDefault="00D172DB" w:rsidP="00ED065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69594B">
              <w:rPr>
                <w:rFonts w:cs="Times New Roman"/>
                <w:sz w:val="24"/>
                <w:szCs w:val="24"/>
                <w:lang w:val="ru-RU"/>
              </w:rPr>
              <w:lastRenderedPageBreak/>
              <w:t>С даты заключения контракта по 20 декабря 2026г</w:t>
            </w:r>
          </w:p>
        </w:tc>
        <w:tc>
          <w:tcPr>
            <w:tcW w:w="2481" w:type="dxa"/>
            <w:vMerge w:val="restart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25FED85" w14:textId="77777777" w:rsidR="00D172DB" w:rsidRPr="0069594B" w:rsidRDefault="00D172DB" w:rsidP="00ED065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69594B">
              <w:rPr>
                <w:rFonts w:cs="Times New Roman"/>
                <w:sz w:val="24"/>
                <w:szCs w:val="24"/>
                <w:lang w:val="ru-RU"/>
              </w:rPr>
              <w:lastRenderedPageBreak/>
              <w:t xml:space="preserve">Собранные и протестированные </w:t>
            </w:r>
            <w:r w:rsidRPr="0069594B">
              <w:rPr>
                <w:rFonts w:cs="Times New Roman"/>
                <w:sz w:val="24"/>
                <w:szCs w:val="24"/>
                <w:lang w:val="ru-RU"/>
              </w:rPr>
              <w:lastRenderedPageBreak/>
              <w:t>дистрибутивы интерактивного ПО для трех экспозиций; уведомление о готовности к установке и пусконаладке.</w:t>
            </w:r>
          </w:p>
        </w:tc>
      </w:tr>
      <w:tr w:rsidR="00D172DB" w:rsidRPr="00271DA3" w14:paraId="6B74E909" w14:textId="77777777" w:rsidTr="00D172DB">
        <w:trPr>
          <w:trHeight w:val="1949"/>
          <w:jc w:val="center"/>
        </w:trPr>
        <w:tc>
          <w:tcPr>
            <w:tcW w:w="487" w:type="dxa"/>
            <w:vMerge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49128B5" w14:textId="77777777" w:rsidR="00D172DB" w:rsidRPr="0069594B" w:rsidRDefault="00D172DB" w:rsidP="00ED0656">
            <w:pPr>
              <w:jc w:val="center"/>
              <w:rPr>
                <w:rFonts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521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FD35F21" w14:textId="77777777" w:rsidR="00D172DB" w:rsidRPr="0069594B" w:rsidRDefault="00D172DB" w:rsidP="00D172DB">
            <w:pPr>
              <w:spacing w:after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69594B">
              <w:rPr>
                <w:rFonts w:cs="Times New Roman"/>
                <w:sz w:val="24"/>
                <w:szCs w:val="24"/>
                <w:lang w:val="ru-RU"/>
              </w:rPr>
              <w:t>— Программирование логики и экранов на стеке Electron 20, React.js 17 и TypeScript 4+;</w:t>
            </w:r>
          </w:p>
          <w:p w14:paraId="0AF53162" w14:textId="77777777" w:rsidR="00D172DB" w:rsidRPr="0069594B" w:rsidRDefault="00D172DB" w:rsidP="00D172DB">
            <w:pPr>
              <w:spacing w:after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69594B">
              <w:rPr>
                <w:rFonts w:cs="Times New Roman"/>
                <w:sz w:val="24"/>
                <w:szCs w:val="24"/>
                <w:lang w:val="ru-RU"/>
              </w:rPr>
              <w:t>— Наполнение локальных баз данных медиаконтентом;</w:t>
            </w:r>
          </w:p>
          <w:p w14:paraId="7B743F82" w14:textId="77777777" w:rsidR="00D172DB" w:rsidRPr="0069594B" w:rsidRDefault="00D172DB" w:rsidP="00D172DB">
            <w:pPr>
              <w:spacing w:after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69594B">
              <w:rPr>
                <w:rFonts w:cs="Times New Roman"/>
                <w:sz w:val="24"/>
                <w:szCs w:val="24"/>
                <w:lang w:val="ru-RU"/>
              </w:rPr>
              <w:t>— Интеграция локальной панели управления (CMS);</w:t>
            </w:r>
          </w:p>
          <w:p w14:paraId="35B5664C" w14:textId="77777777" w:rsidR="00D172DB" w:rsidRPr="0069594B" w:rsidRDefault="00D172DB" w:rsidP="00D172DB">
            <w:pPr>
              <w:spacing w:after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69594B">
              <w:rPr>
                <w:rFonts w:cs="Times New Roman"/>
                <w:sz w:val="24"/>
                <w:szCs w:val="24"/>
                <w:lang w:val="ru-RU"/>
              </w:rPr>
              <w:t>— Внутреннее функциональное и нагрузочное тестирование приложений Исполнителем, устранение выявленных ошибок.</w:t>
            </w:r>
          </w:p>
        </w:tc>
        <w:tc>
          <w:tcPr>
            <w:tcW w:w="1843" w:type="dxa"/>
            <w:vMerge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B22460F" w14:textId="77777777" w:rsidR="00D172DB" w:rsidRPr="0069594B" w:rsidRDefault="00D172DB" w:rsidP="00ED065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2481" w:type="dxa"/>
            <w:vMerge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CE655C3" w14:textId="77777777" w:rsidR="00D172DB" w:rsidRPr="0069594B" w:rsidRDefault="00D172DB" w:rsidP="00ED065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172DB" w:rsidRPr="00271DA3" w14:paraId="2F71AE40" w14:textId="77777777" w:rsidTr="00D172DB">
        <w:trPr>
          <w:trHeight w:val="345"/>
          <w:jc w:val="center"/>
        </w:trPr>
        <w:tc>
          <w:tcPr>
            <w:tcW w:w="487" w:type="dxa"/>
            <w:vMerge w:val="restart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F1CFE3E" w14:textId="77777777" w:rsidR="00D172DB" w:rsidRPr="0069594B" w:rsidRDefault="00D172DB" w:rsidP="00ED065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9594B">
              <w:rPr>
                <w:rFonts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21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6529A05" w14:textId="77777777" w:rsidR="00D172DB" w:rsidRPr="0069594B" w:rsidRDefault="00D172DB" w:rsidP="00D172DB">
            <w:pPr>
              <w:spacing w:after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69594B">
              <w:rPr>
                <w:rFonts w:cs="Times New Roman"/>
                <w:sz w:val="24"/>
                <w:szCs w:val="24"/>
              </w:rPr>
              <w:t>Пусконаладочные работы, установка ПО</w:t>
            </w:r>
          </w:p>
        </w:tc>
        <w:tc>
          <w:tcPr>
            <w:tcW w:w="1843" w:type="dxa"/>
            <w:vMerge w:val="restart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9EB7147" w14:textId="77777777" w:rsidR="00D172DB" w:rsidRPr="0069594B" w:rsidRDefault="00D172DB" w:rsidP="00ED065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</w:p>
          <w:p w14:paraId="5865AB3A" w14:textId="77777777" w:rsidR="00D172DB" w:rsidRPr="0069594B" w:rsidRDefault="00D172DB" w:rsidP="00ED065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69594B">
              <w:rPr>
                <w:rFonts w:cs="Times New Roman"/>
                <w:sz w:val="24"/>
                <w:szCs w:val="24"/>
                <w:lang w:val="ru-RU"/>
              </w:rPr>
              <w:t>С даты заключения контракта по 20 декабря 2026г</w:t>
            </w:r>
          </w:p>
        </w:tc>
        <w:tc>
          <w:tcPr>
            <w:tcW w:w="2481" w:type="dxa"/>
            <w:vMerge w:val="restart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F66A26A" w14:textId="53A66FD6" w:rsidR="00D172DB" w:rsidRPr="0069594B" w:rsidRDefault="00D172DB" w:rsidP="00ED065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69594B">
              <w:rPr>
                <w:rFonts w:cs="Times New Roman"/>
                <w:sz w:val="24"/>
                <w:szCs w:val="24"/>
                <w:lang w:val="ru-RU"/>
              </w:rPr>
              <w:t xml:space="preserve">Установленное и функционирующее на оборудовании Заказчика ПО; Программа и методика приемочных испытаний; </w:t>
            </w:r>
          </w:p>
        </w:tc>
      </w:tr>
      <w:tr w:rsidR="00D172DB" w:rsidRPr="00271DA3" w14:paraId="41AF742D" w14:textId="77777777" w:rsidTr="00D172DB">
        <w:trPr>
          <w:trHeight w:val="2115"/>
          <w:jc w:val="center"/>
        </w:trPr>
        <w:tc>
          <w:tcPr>
            <w:tcW w:w="487" w:type="dxa"/>
            <w:vMerge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7369CC0" w14:textId="77777777" w:rsidR="00D172DB" w:rsidRPr="0069594B" w:rsidRDefault="00D172DB" w:rsidP="00ED0656">
            <w:pPr>
              <w:jc w:val="center"/>
              <w:rPr>
                <w:rFonts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521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52840E0" w14:textId="77777777" w:rsidR="00D172DB" w:rsidRPr="0069594B" w:rsidRDefault="00D172DB" w:rsidP="00D172DB">
            <w:pPr>
              <w:spacing w:after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69594B">
              <w:rPr>
                <w:rFonts w:cs="Times New Roman"/>
                <w:sz w:val="24"/>
                <w:szCs w:val="24"/>
                <w:lang w:val="ru-RU"/>
              </w:rPr>
              <w:t>— Предоставление электронных дистрибутивов ПО и эксплуатационной документации;</w:t>
            </w:r>
          </w:p>
          <w:p w14:paraId="344DA406" w14:textId="77777777" w:rsidR="00D172DB" w:rsidRPr="0069594B" w:rsidRDefault="00D172DB" w:rsidP="00D172DB">
            <w:pPr>
              <w:spacing w:after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69594B">
              <w:rPr>
                <w:rFonts w:cs="Times New Roman"/>
                <w:sz w:val="24"/>
                <w:szCs w:val="24"/>
                <w:lang w:val="ru-RU"/>
              </w:rPr>
              <w:t>— Дистанционная установка (пусконаладка) на сенсорное оборудование Заказчика с проверкой непрерывной работы не менее 4 часов подряд (либо самостоятельная установка Заказчиком по пошаговой инструкции);</w:t>
            </w:r>
          </w:p>
          <w:p w14:paraId="219A3B12" w14:textId="77777777" w:rsidR="00D172DB" w:rsidRPr="0069594B" w:rsidRDefault="00D172DB" w:rsidP="00D172DB">
            <w:pPr>
              <w:spacing w:after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69594B">
              <w:rPr>
                <w:rFonts w:cs="Times New Roman"/>
                <w:sz w:val="24"/>
                <w:szCs w:val="24"/>
                <w:lang w:val="ru-RU"/>
              </w:rPr>
              <w:t>— Проведение демонстрации работоспособности ПО на оборудовании Заказчика;</w:t>
            </w:r>
          </w:p>
        </w:tc>
        <w:tc>
          <w:tcPr>
            <w:tcW w:w="1843" w:type="dxa"/>
            <w:vMerge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4D8E08E" w14:textId="77777777" w:rsidR="00D172DB" w:rsidRPr="0069594B" w:rsidRDefault="00D172DB" w:rsidP="00ED065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2481" w:type="dxa"/>
            <w:vMerge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F2B7835" w14:textId="77777777" w:rsidR="00D172DB" w:rsidRPr="0069594B" w:rsidRDefault="00D172DB" w:rsidP="00ED065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</w:tbl>
    <w:p w14:paraId="0308C3FC" w14:textId="77777777" w:rsidR="00AB0970" w:rsidRPr="0069594B" w:rsidRDefault="00AB0970">
      <w:pPr>
        <w:spacing w:after="120"/>
        <w:rPr>
          <w:rFonts w:cs="Times New Roman"/>
          <w:sz w:val="24"/>
          <w:szCs w:val="24"/>
          <w:lang w:val="ru-RU"/>
        </w:rPr>
      </w:pPr>
    </w:p>
    <w:p w14:paraId="025341AA" w14:textId="77777777" w:rsidR="00495DF8" w:rsidRDefault="00495DF8" w:rsidP="00495DF8">
      <w:pPr>
        <w:pStyle w:val="aff8"/>
      </w:pPr>
      <w:r>
        <w:rPr>
          <w:b/>
          <w:bCs/>
        </w:rPr>
        <w:t>5. ГАРАНТИЙНЫЕ ОБЯЗАТЕЛЬСТВА</w:t>
      </w:r>
    </w:p>
    <w:p w14:paraId="4F0AC331" w14:textId="77777777" w:rsidR="00495DF8" w:rsidRPr="00721F1D" w:rsidRDefault="00495DF8" w:rsidP="00721F1D">
      <w:pPr>
        <w:pStyle w:val="aff8"/>
        <w:jc w:val="both"/>
      </w:pPr>
      <w:r>
        <w:t xml:space="preserve">5.1. </w:t>
      </w:r>
      <w:r w:rsidR="00721F1D" w:rsidRPr="00721F1D">
        <w:t>Гарантийный срок на оказанные услуги составляет 12 календарных месяцев со дня подписания документа о приемке.</w:t>
      </w:r>
    </w:p>
    <w:p w14:paraId="6AEF149F" w14:textId="77777777" w:rsidR="00AB0970" w:rsidRPr="0069594B" w:rsidRDefault="00DB1CD9">
      <w:pPr>
        <w:jc w:val="both"/>
        <w:rPr>
          <w:rFonts w:cs="Times New Roman"/>
          <w:sz w:val="24"/>
          <w:szCs w:val="24"/>
          <w:lang w:val="ru-RU"/>
        </w:rPr>
      </w:pPr>
      <w:r w:rsidRPr="0069594B">
        <w:rPr>
          <w:rFonts w:cs="Times New Roman"/>
          <w:sz w:val="24"/>
          <w:szCs w:val="24"/>
          <w:lang w:val="ru-RU"/>
        </w:rPr>
        <w:t>.</w:t>
      </w:r>
    </w:p>
    <w:p w14:paraId="70F70A8D" w14:textId="77777777" w:rsidR="00AB0970" w:rsidRPr="00DB1CD9" w:rsidRDefault="00AB0970">
      <w:pPr>
        <w:jc w:val="both"/>
        <w:rPr>
          <w:lang w:val="ru-RU"/>
        </w:rPr>
      </w:pPr>
    </w:p>
    <w:sectPr w:rsidR="00AB0970" w:rsidRPr="00DB1CD9" w:rsidSect="00034616">
      <w:pgSz w:w="12240" w:h="15840"/>
      <w:pgMar w:top="1138" w:right="1138" w:bottom="1138" w:left="113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5A37"/>
    <w:rsid w:val="0015074B"/>
    <w:rsid w:val="001F149A"/>
    <w:rsid w:val="00271DA3"/>
    <w:rsid w:val="0029639D"/>
    <w:rsid w:val="00326F90"/>
    <w:rsid w:val="00334590"/>
    <w:rsid w:val="003C056F"/>
    <w:rsid w:val="003E7CC8"/>
    <w:rsid w:val="00495DF8"/>
    <w:rsid w:val="005A037D"/>
    <w:rsid w:val="0069594B"/>
    <w:rsid w:val="00721F1D"/>
    <w:rsid w:val="007505F8"/>
    <w:rsid w:val="008719C7"/>
    <w:rsid w:val="009B52FF"/>
    <w:rsid w:val="00A439A4"/>
    <w:rsid w:val="00A63757"/>
    <w:rsid w:val="00AA1D8D"/>
    <w:rsid w:val="00AB0970"/>
    <w:rsid w:val="00B47730"/>
    <w:rsid w:val="00BB469F"/>
    <w:rsid w:val="00C26719"/>
    <w:rsid w:val="00CB0664"/>
    <w:rsid w:val="00D172DB"/>
    <w:rsid w:val="00DB1CD9"/>
    <w:rsid w:val="00ED0656"/>
    <w:rsid w:val="00F8431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94AE75"/>
  <w14:defaultImageDpi w14:val="300"/>
  <w15:docId w15:val="{EF42AF8A-BD9A-405E-82F4-2E445AC69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/>
    </w:pPr>
    <w:rPr>
      <w:rFonts w:ascii="Times New Roman" w:hAnsi="Times New Roman"/>
      <w:color w:val="00000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Normal (Web)"/>
    <w:basedOn w:val="a1"/>
    <w:uiPriority w:val="99"/>
    <w:semiHidden/>
    <w:unhideWhenUsed/>
    <w:rsid w:val="00495DF8"/>
    <w:pPr>
      <w:spacing w:before="100" w:beforeAutospacing="1" w:after="100" w:afterAutospacing="1" w:line="240" w:lineRule="auto"/>
    </w:pPr>
    <w:rPr>
      <w:rFonts w:eastAsia="Times New Roman" w:cs="Times New Roman"/>
      <w:color w:val="auto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64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3615A47-12A0-46FF-88A3-F4897C60F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7</Pages>
  <Words>1738</Words>
  <Characters>9908</Characters>
  <Application>Microsoft Office Word</Application>
  <DocSecurity>0</DocSecurity>
  <Lines>82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11623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PX10621 UserPX</cp:lastModifiedBy>
  <cp:revision>18</cp:revision>
  <dcterms:created xsi:type="dcterms:W3CDTF">2013-12-23T23:15:00Z</dcterms:created>
  <dcterms:modified xsi:type="dcterms:W3CDTF">2026-10-14T01:35:00Z</dcterms:modified>
  <cp:category/>
</cp:coreProperties>
</file>