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.NET 23.8.0 -->
  <w:body>
    <w:p w:rsidR="00AD5908" w:rsidRPr="00F20A1F" w:rsidP="003B5E16">
      <w:pPr>
        <w:spacing w:after="120" w:line="240" w:lineRule="auto"/>
        <w:jc w:val="center"/>
        <w:rPr>
          <w:rFonts w:ascii="Liberation Serif" w:hAnsi="Liberation Serif" w:cs="Liberation Serif"/>
          <w:b/>
          <w:sz w:val="24"/>
          <w:szCs w:val="24"/>
          <w:lang w:eastAsia="ru-RU" w:bidi="hi-IN"/>
        </w:rPr>
      </w:pPr>
      <w:r w:rsidRPr="00F20A1F">
        <w:rPr>
          <w:rFonts w:ascii="Liberation Serif" w:hAnsi="Liberation Serif" w:cs="Liberation Serif"/>
          <w:b/>
          <w:bCs/>
          <w:kern w:val="36"/>
          <w:sz w:val="24"/>
          <w:szCs w:val="24"/>
        </w:rPr>
        <w:t>Протокол подведения итогов определения поставщика (подрядчика, исполнителя)</w:t>
      </w:r>
      <w:r w:rsidRPr="00F20A1F">
        <w:rPr>
          <w:rFonts w:ascii="Liberation Serif" w:hAnsi="Liberation Serif" w:cs="Liberation Serif"/>
          <w:b/>
          <w:bCs/>
          <w:kern w:val="36"/>
          <w:sz w:val="24"/>
          <w:szCs w:val="24"/>
        </w:rPr>
        <w:t xml:space="preserve"> </w:t>
      </w:r>
      <w:r w:rsidRPr="00F20A1F" w:rsidR="00827E75">
        <w:rPr>
          <w:rFonts w:ascii="Liberation Serif" w:hAnsi="Liberation Serif" w:cs="Liberation Serif"/>
          <w:b/>
          <w:bCs/>
          <w:kern w:val="36"/>
          <w:sz w:val="24"/>
          <w:szCs w:val="24"/>
        </w:rPr>
        <w:br/>
      </w:r>
      <w:r w:rsidRPr="00F20A1F">
        <w:rPr>
          <w:rFonts w:ascii="Liberation Serif" w:hAnsi="Liberation Serif" w:cs="Liberation Serif"/>
          <w:b/>
          <w:bCs/>
          <w:kern w:val="36"/>
          <w:sz w:val="24"/>
          <w:szCs w:val="24"/>
        </w:rPr>
        <w:t xml:space="preserve">№ </w:t>
      </w:r>
      <w:r w:rsidRPr="00F20A1F">
        <w:rPr>
          <w:rFonts w:ascii="Liberation Serif" w:hAnsi="Liberation Serif" w:cs="Liberation Serif"/>
          <w:b/>
          <w:sz w:val="24"/>
          <w:szCs w:val="24"/>
          <w:lang w:eastAsia="ru-RU" w:bidi="hi-IN"/>
        </w:rPr>
        <w:t>0162200011826003089</w:t>
      </w:r>
    </w:p>
    <w:tbl>
      <w:tblPr>
        <w:tblStyle w:val="TableGrid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24"/>
        <w:gridCol w:w="5199"/>
      </w:tblGrid>
      <w:tr w:rsidTr="00F84539">
        <w:tblPrEx>
          <w:tblW w:w="9923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jc w:val="center"/>
        </w:trPr>
        <w:tc>
          <w:tcPr>
            <w:tcW w:w="4723" w:type="dxa"/>
          </w:tcPr>
          <w:p w:rsidR="00847323" w:rsidRPr="00F20A1F" w:rsidP="00B2552A">
            <w:pPr>
              <w:spacing w:before="120" w:after="120"/>
              <w:outlineLvl w:val="1"/>
              <w:rPr>
                <w:rFonts w:ascii="Liberation Serif" w:hAnsi="Liberation Serif" w:cs="Liberation Serif"/>
                <w:bCs/>
                <w:kern w:val="36"/>
                <w:sz w:val="24"/>
                <w:szCs w:val="24"/>
              </w:rPr>
            </w:pPr>
          </w:p>
        </w:tc>
        <w:tc>
          <w:tcPr>
            <w:tcW w:w="5198" w:type="dxa"/>
          </w:tcPr>
          <w:p w:rsidR="00847323" w:rsidRPr="00F20A1F" w:rsidP="00B2552A">
            <w:pPr>
              <w:spacing w:before="120" w:after="120"/>
              <w:ind w:left="-108" w:right="-108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 xml:space="preserve">Дата подведения итогов определения </w:t>
            </w:r>
            <w:r w:rsidR="00A00918"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 xml:space="preserve">поставщика (подрядчика, исполнителя): </w:t>
            </w:r>
            <w:r w:rsidRPr="00F20A1F">
              <w:rPr>
                <w:rFonts w:ascii="Liberation Serif" w:hAnsi="Liberation Serif" w:cs="Liberation Serif"/>
                <w:sz w:val="24"/>
                <w:szCs w:val="24"/>
                <w:lang w:eastAsia="zh-CN" w:bidi="hi-IN"/>
              </w:rPr>
              <w:t>01.10.2026</w:t>
            </w:r>
          </w:p>
        </w:tc>
      </w:tr>
    </w:tbl>
    <w:p w:rsidR="00AD5908" w:rsidRPr="00F20A1F" w:rsidP="00EB62BE">
      <w:pPr>
        <w:tabs>
          <w:tab w:val="left" w:pos="1134"/>
        </w:tabs>
        <w:spacing w:before="120" w:after="120" w:line="240" w:lineRule="auto"/>
        <w:rPr>
          <w:rFonts w:ascii="Liberation Serif" w:hAnsi="Liberation Serif" w:cs="Liberation Serif"/>
          <w:sz w:val="24"/>
          <w:szCs w:val="24"/>
        </w:rPr>
      </w:pPr>
      <w:r w:rsidRPr="00F20A1F">
        <w:rPr>
          <w:rFonts w:ascii="Liberation Serif" w:hAnsi="Liberation Serif" w:cs="Liberation Serif"/>
          <w:snapToGrid w:val="0"/>
          <w:sz w:val="24"/>
          <w:szCs w:val="24"/>
          <w:lang w:eastAsia="zh-CN" w:bidi="hi-IN"/>
        </w:rPr>
        <w:t>Организатор закупки:</w:t>
      </w:r>
      <w:r w:rsidRPr="00F20A1F" w:rsidR="00F06289">
        <w:rPr>
          <w:rFonts w:ascii="Liberation Serif" w:hAnsi="Liberation Serif" w:cs="Liberation Serif"/>
          <w:sz w:val="24"/>
          <w:szCs w:val="24"/>
          <w:lang w:eastAsia="zh-CN" w:bidi="hi-IN"/>
        </w:rPr>
        <w:t xml:space="preserve"> ДЕПАРТАМЕНТ ГОСУДАРСТВЕННЫХ ЗАКУПОК СВЕРДЛОВСКОЙ ОБЛАСТИ</w:t>
      </w:r>
    </w:p>
    <w:p w:rsidR="00AD5908" w:rsidRPr="00F20A1F" w:rsidP="00847323">
      <w:pPr>
        <w:tabs>
          <w:tab w:val="left" w:pos="1134"/>
        </w:tabs>
        <w:spacing w:before="120" w:after="120" w:line="240" w:lineRule="auto"/>
        <w:contextualSpacing/>
        <w:rPr>
          <w:rFonts w:ascii="Liberation Serif" w:hAnsi="Liberation Serif" w:cs="Liberation Serif"/>
          <w:sz w:val="24"/>
          <w:szCs w:val="24"/>
        </w:rPr>
      </w:pPr>
      <w:r w:rsidRPr="00F20A1F">
        <w:rPr>
          <w:rFonts w:ascii="Liberation Serif" w:hAnsi="Liberation Serif" w:cs="Liberation Serif"/>
          <w:sz w:val="24"/>
          <w:szCs w:val="24"/>
        </w:rPr>
        <w:t>З</w:t>
      </w:r>
      <w:r w:rsidRPr="00F20A1F">
        <w:rPr>
          <w:rFonts w:ascii="Liberation Serif" w:hAnsi="Liberation Serif" w:cs="Liberation Serif"/>
          <w:sz w:val="24"/>
          <w:szCs w:val="24"/>
        </w:rPr>
        <w:t>аказчик(и)</w:t>
      </w:r>
      <w:r w:rsidRPr="00F20A1F">
        <w:rPr>
          <w:rFonts w:ascii="Liberation Serif" w:hAnsi="Liberation Serif" w:cs="Liberation Serif"/>
          <w:sz w:val="24"/>
          <w:szCs w:val="24"/>
          <w:lang w:val="en-US"/>
        </w:rPr>
        <w:t xml:space="preserve">: </w:t>
      </w:r>
    </w:p>
    <w:tbl>
      <w:tblPr>
        <w:tblStyle w:val="TableGrid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3"/>
      </w:tblGrid>
      <w:tr w:rsidTr="00847323">
        <w:tblPrEx>
          <w:tblW w:w="9923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jc w:val="center"/>
        </w:trPr>
        <w:tc>
          <w:tcPr>
            <w:tcW w:w="10031" w:type="dxa"/>
          </w:tcPr>
          <w:p w:rsidR="00AD5908" w:rsidRPr="00F20A1F" w:rsidP="00847323">
            <w:pPr>
              <w:tabs>
                <w:tab w:val="left" w:pos="1134"/>
              </w:tabs>
              <w:spacing w:before="120" w:after="120"/>
              <w:ind w:left="-108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ГОСУДАРСТВЕННОЕ БЮДЖЕТНОЕ  УЧРЕЖДЕНИЕ СВЕРДЛОВСКОЙ ОБЛАСТИ "ОПЕРАТОР ЭЛЕКТРОННОГО ПРАВИТЕЛЬСТВА"</w:t>
            </w:r>
          </w:p>
        </w:tc>
      </w:tr>
    </w:tbl>
    <w:p w:rsidR="006F376C" w:rsidRPr="00F20A1F" w:rsidP="00EB62BE">
      <w:pPr>
        <w:tabs>
          <w:tab w:val="left" w:pos="1134"/>
        </w:tabs>
        <w:spacing w:before="120" w:after="120" w:line="240" w:lineRule="auto"/>
        <w:rPr>
          <w:rFonts w:ascii="Liberation Serif" w:hAnsi="Liberation Serif" w:cs="Liberation Serif"/>
          <w:sz w:val="24"/>
          <w:szCs w:val="24"/>
        </w:rPr>
      </w:pPr>
      <w:r w:rsidRPr="00F20A1F">
        <w:rPr>
          <w:rFonts w:ascii="Liberation Serif" w:hAnsi="Liberation Serif" w:cs="Liberation Serif"/>
          <w:snapToGrid w:val="0"/>
          <w:sz w:val="24"/>
          <w:szCs w:val="24"/>
          <w:lang w:eastAsia="zh-CN" w:bidi="hi-IN"/>
        </w:rPr>
        <w:t>Идентификационный код закупки:</w:t>
      </w:r>
      <w:r w:rsidRPr="00EB62BE">
        <w:rPr>
          <w:rFonts w:ascii="Liberation Serif" w:hAnsi="Liberation Serif" w:cs="Liberation Serif"/>
          <w:snapToGrid w:val="0"/>
          <w:sz w:val="24"/>
          <w:szCs w:val="24"/>
          <w:lang w:eastAsia="zh-CN" w:bidi="hi-IN"/>
        </w:rPr>
        <w:t xml:space="preserve"> </w:t>
      </w:r>
      <w:r w:rsidRPr="00F20A1F">
        <w:rPr>
          <w:rFonts w:ascii="Liberation Serif" w:hAnsi="Liberation Serif" w:cs="Liberation Serif"/>
          <w:snapToGrid w:val="0"/>
          <w:sz w:val="24"/>
          <w:szCs w:val="24"/>
          <w:lang w:eastAsia="zh-CN" w:bidi="hi-IN"/>
        </w:rPr>
        <w:t>262667135236166710100101040016201244</w:t>
      </w:r>
    </w:p>
    <w:p w:rsidR="00AD5908" w:rsidRPr="00F20A1F" w:rsidP="00EB62BE">
      <w:pPr>
        <w:tabs>
          <w:tab w:val="left" w:pos="1134"/>
        </w:tabs>
        <w:spacing w:before="120" w:after="12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20A1F">
        <w:rPr>
          <w:rFonts w:ascii="Liberation Serif" w:hAnsi="Liberation Serif" w:cs="Liberation Serif"/>
          <w:sz w:val="24"/>
          <w:szCs w:val="24"/>
        </w:rPr>
        <w:t>Наименование</w:t>
      </w:r>
      <w:r w:rsidRPr="00F20A1F" w:rsidR="00036417">
        <w:rPr>
          <w:rFonts w:ascii="Liberation Serif" w:hAnsi="Liberation Serif" w:cs="Liberation Serif"/>
          <w:sz w:val="24"/>
          <w:szCs w:val="24"/>
        </w:rPr>
        <w:t xml:space="preserve"> объекта закупки</w:t>
      </w:r>
      <w:r w:rsidRPr="00F20A1F">
        <w:rPr>
          <w:rFonts w:ascii="Liberation Serif" w:hAnsi="Liberation Serif" w:cs="Liberation Serif"/>
          <w:sz w:val="24"/>
          <w:szCs w:val="24"/>
        </w:rPr>
        <w:t xml:space="preserve">: </w:t>
      </w:r>
      <w:r w:rsidRPr="00F20A1F">
        <w:rPr>
          <w:rFonts w:ascii="Liberation Serif" w:hAnsi="Liberation Serif" w:cs="Liberation Serif"/>
          <w:snapToGrid w:val="0"/>
          <w:sz w:val="24"/>
          <w:szCs w:val="24"/>
          <w:lang w:eastAsia="zh-CN" w:bidi="hi-IN"/>
        </w:rPr>
        <w:t>Выполнение работ по технической поддержке и доработке информационных систем,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области: доработка государственной информационной системы «Единая интернет-платформа шаблонов типовых сайтов органов государственной власти Свердловской области и сайта Правительства Свердловской области»</w:t>
      </w:r>
    </w:p>
    <w:p w:rsidR="00D86C46" w:rsidRPr="00F20A1F" w:rsidP="003A7670">
      <w:pPr>
        <w:tabs>
          <w:tab w:val="left" w:pos="1134"/>
        </w:tabs>
        <w:spacing w:before="120" w:after="120"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F20A1F">
        <w:rPr>
          <w:rFonts w:ascii="Liberation Serif" w:hAnsi="Liberation Serif" w:cs="Liberation Serif"/>
          <w:snapToGrid w:val="0"/>
          <w:sz w:val="24"/>
          <w:szCs w:val="24"/>
          <w:lang w:eastAsia="zh-CN" w:bidi="hi-IN"/>
        </w:rPr>
        <w:t>Начальная (максимальная) цена контракта:</w:t>
      </w:r>
      <w:r w:rsidRPr="00F20A1F" w:rsidR="00992F6D">
        <w:rPr>
          <w:rFonts w:ascii="Liberation Serif" w:hAnsi="Liberation Serif" w:cs="Liberation Serif"/>
          <w:sz w:val="24"/>
          <w:szCs w:val="24"/>
        </w:rPr>
        <w:t xml:space="preserve"> </w:t>
      </w:r>
      <w:r w:rsidRPr="00F20A1F">
        <w:rPr>
          <w:rFonts w:ascii="Liberation Serif" w:hAnsi="Liberation Serif" w:cs="Liberation Serif"/>
          <w:snapToGrid w:val="0"/>
          <w:sz w:val="24"/>
          <w:szCs w:val="24"/>
          <w:lang w:eastAsia="zh-CN" w:bidi="hi-IN"/>
        </w:rPr>
        <w:t>3 450 000,00</w:t>
      </w:r>
      <w:r w:rsidRPr="00F20A1F" w:rsidR="00F823EE">
        <w:rPr>
          <w:rFonts w:ascii="Liberation Serif" w:hAnsi="Liberation Serif" w:cs="Liberation Serif"/>
          <w:snapToGrid w:val="0"/>
          <w:sz w:val="24"/>
          <w:szCs w:val="24"/>
          <w:lang w:eastAsia="zh-CN" w:bidi="hi-IN"/>
        </w:rPr>
        <w:t xml:space="preserve"> рублей</w:t>
      </w:r>
    </w:p>
    <w:p w:rsidR="001C144D" w:rsidRPr="00F20A1F" w:rsidP="00EB62BE">
      <w:pPr>
        <w:tabs>
          <w:tab w:val="left" w:pos="1134"/>
        </w:tabs>
        <w:spacing w:before="120" w:after="12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20A1F">
        <w:rPr>
          <w:rFonts w:ascii="Liberation Serif" w:hAnsi="Liberation Serif" w:cs="Liberation Serif"/>
          <w:sz w:val="24"/>
          <w:szCs w:val="24"/>
        </w:rPr>
        <w:t xml:space="preserve">Извещение о проведении электронного аукциона </w:t>
      </w:r>
      <w:r w:rsidRPr="00F20A1F">
        <w:rPr>
          <w:rFonts w:ascii="Liberation Serif" w:hAnsi="Liberation Serif" w:cs="Liberation Serif"/>
          <w:sz w:val="24"/>
          <w:szCs w:val="24"/>
        </w:rPr>
        <w:t>размещен</w:t>
      </w:r>
      <w:r w:rsidRPr="00F20A1F" w:rsidR="00850B6C">
        <w:rPr>
          <w:rFonts w:ascii="Liberation Serif" w:hAnsi="Liberation Serif" w:cs="Liberation Serif"/>
          <w:sz w:val="24"/>
          <w:szCs w:val="24"/>
        </w:rPr>
        <w:t>о</w:t>
      </w:r>
      <w:r w:rsidRPr="00F20A1F">
        <w:rPr>
          <w:rFonts w:ascii="Liberation Serif" w:hAnsi="Liberation Serif" w:cs="Liberation Serif"/>
          <w:sz w:val="24"/>
          <w:szCs w:val="24"/>
        </w:rPr>
        <w:t xml:space="preserve"> </w:t>
      </w:r>
      <w:r w:rsidR="001855EF">
        <w:rPr>
          <w:rFonts w:ascii="Liberation Serif" w:hAnsi="Liberation Serif" w:cs="Liberation Serif"/>
          <w:sz w:val="24"/>
          <w:szCs w:val="24"/>
        </w:rPr>
        <w:t>в единой информационной системе</w:t>
      </w:r>
      <w:r w:rsidRPr="00F20A1F">
        <w:rPr>
          <w:rFonts w:ascii="Liberation Serif" w:hAnsi="Liberation Serif" w:cs="Liberation Serif"/>
          <w:sz w:val="24"/>
          <w:szCs w:val="24"/>
        </w:rPr>
        <w:t xml:space="preserve"> в </w:t>
      </w:r>
      <w:r w:rsidRPr="00F20A1F" w:rsidR="00055703">
        <w:rPr>
          <w:rFonts w:ascii="Liberation Serif" w:hAnsi="Liberation Serif" w:cs="Liberation Serif"/>
          <w:sz w:val="24"/>
          <w:szCs w:val="24"/>
        </w:rPr>
        <w:t xml:space="preserve">сфере закупок </w:t>
      </w:r>
      <w:hyperlink r:id="rId4" w:history="1">
        <w:r w:rsidRPr="00F20A1F" w:rsidR="00055703">
          <w:rPr>
            <w:rStyle w:val="Hyperlink"/>
            <w:rFonts w:ascii="Liberation Serif" w:hAnsi="Liberation Serif" w:cs="Liberation Serif"/>
            <w:sz w:val="24"/>
            <w:szCs w:val="24"/>
          </w:rPr>
          <w:t>http://zakupki.gov.ru/</w:t>
        </w:r>
      </w:hyperlink>
      <w:r w:rsidRPr="00F20A1F" w:rsidR="00055703">
        <w:rPr>
          <w:rFonts w:ascii="Liberation Serif" w:hAnsi="Liberation Serif" w:cs="Liberation Serif"/>
          <w:sz w:val="24"/>
          <w:szCs w:val="24"/>
        </w:rPr>
        <w:t xml:space="preserve">, а также на </w:t>
      </w:r>
      <w:r w:rsidR="001855EF">
        <w:rPr>
          <w:rFonts w:ascii="Liberation Serif" w:hAnsi="Liberation Serif" w:cs="Liberation Serif"/>
          <w:sz w:val="24"/>
          <w:szCs w:val="24"/>
        </w:rPr>
        <w:t>электронной площадке</w:t>
      </w:r>
      <w:r w:rsidRPr="00F20A1F" w:rsidR="00055703">
        <w:rPr>
          <w:rFonts w:ascii="Liberation Serif" w:hAnsi="Liberation Serif" w:cs="Liberation Serif"/>
          <w:sz w:val="24"/>
          <w:szCs w:val="24"/>
        </w:rPr>
        <w:t xml:space="preserve"> «РТС-тендер» </w:t>
      </w:r>
      <w:hyperlink r:id="rId5" w:history="1">
        <w:r w:rsidRPr="00F20A1F" w:rsidR="00055703">
          <w:rPr>
            <w:rStyle w:val="Hyperlink"/>
            <w:rFonts w:ascii="Liberation Serif" w:hAnsi="Liberation Serif" w:cs="Liberation Serif"/>
            <w:sz w:val="24"/>
            <w:szCs w:val="24"/>
          </w:rPr>
          <w:t>http://www.rts-tender.ru/</w:t>
        </w:r>
      </w:hyperlink>
      <w:r w:rsidRPr="00F20A1F" w:rsidR="00055703">
        <w:rPr>
          <w:rFonts w:ascii="Liberation Serif" w:hAnsi="Liberation Serif" w:cs="Liberation Serif"/>
          <w:sz w:val="24"/>
          <w:szCs w:val="24"/>
        </w:rPr>
        <w:t>.</w:t>
      </w:r>
    </w:p>
    <w:p w:rsidR="003A7670" w:rsidP="003A7670">
      <w:pPr>
        <w:pStyle w:val="ListParagraph"/>
        <w:spacing w:before="120" w:after="120" w:line="240" w:lineRule="auto"/>
        <w:ind w:left="0"/>
        <w:jc w:val="both"/>
        <w:rPr>
          <w:rFonts w:ascii="Liberation Serif" w:hAnsi="Liberation Serif" w:cs="Liberation Serif"/>
          <w:sz w:val="24"/>
          <w:szCs w:val="24"/>
          <w:lang w:eastAsia="ru-RU" w:bidi="hi-IN"/>
        </w:rPr>
      </w:pPr>
      <w:r>
        <w:rPr>
          <w:rFonts w:ascii="Liberation Serif" w:hAnsi="Liberation Serif" w:cs="Liberation Serif"/>
          <w:sz w:val="24"/>
          <w:szCs w:val="24"/>
          <w:lang w:eastAsia="zh-CN" w:bidi="hi-IN"/>
        </w:rPr>
        <w:t>На заседании комиссии по осуществлению закупок радиоэлектронной продукции, программного обеспечения и (или) прав на него, а также работ, услуг, основанных на использовании IT – технологий (далее – комиссия) присутствовали: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964"/>
        <w:gridCol w:w="2977"/>
        <w:gridCol w:w="2982"/>
      </w:tblGrid>
      <w:tr w:rsidTr="007D4EDC">
        <w:tblPrEx>
          <w:tblW w:w="9923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rPr>
          <w:jc w:val="center"/>
        </w:trPr>
        <w:tc>
          <w:tcPr>
            <w:tcW w:w="3964" w:type="dxa"/>
            <w:shd w:val="clear" w:color="auto" w:fill="D9D9D9" w:themeFill="background1" w:themeFillShade="D9"/>
            <w:vAlign w:val="center"/>
          </w:tcPr>
          <w:p w:rsidR="00AD5908" w:rsidRPr="00F20A1F" w:rsidP="00D86C46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</w:rPr>
            </w:pPr>
            <w:r>
              <w:rPr>
                <w:rFonts w:ascii="Liberation Serif" w:hAnsi="Liberation Serif" w:cs="Liberation Serif"/>
                <w:b/>
                <w:bCs/>
                <w:szCs w:val="24"/>
              </w:rPr>
              <w:t>ФИО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AD5908" w:rsidRPr="00F20A1F" w:rsidP="00D86C46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</w:rPr>
            </w:pP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>Роль</w:t>
            </w:r>
          </w:p>
        </w:tc>
        <w:tc>
          <w:tcPr>
            <w:tcW w:w="2982" w:type="dxa"/>
            <w:shd w:val="clear" w:color="auto" w:fill="D9D9D9" w:themeFill="background1" w:themeFillShade="D9"/>
            <w:vAlign w:val="center"/>
          </w:tcPr>
          <w:p w:rsidR="00AD5908" w:rsidRPr="00F20A1F" w:rsidP="00D86C46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</w:rPr>
            </w:pP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>Статус</w:t>
            </w:r>
          </w:p>
        </w:tc>
      </w:tr>
      <w:tr w:rsidTr="007D4EDC">
        <w:tblPrEx>
          <w:tblW w:w="9923" w:type="dxa"/>
          <w:jc w:val="center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rPr>
          <w:jc w:val="center"/>
        </w:trPr>
        <w:tc>
          <w:tcPr>
            <w:tcW w:w="3964" w:type="dxa"/>
            <w:vAlign w:val="center"/>
          </w:tcPr>
          <w:p w:rsidR="00AD5908" w:rsidRPr="00F20A1F" w:rsidP="00D86C46">
            <w:pPr>
              <w:spacing w:before="60" w:after="60" w:line="240" w:lineRule="auto"/>
              <w:ind w:left="109"/>
              <w:rPr>
                <w:rFonts w:ascii="Liberation Serif" w:hAnsi="Liberation Serif" w:cs="Liberation Serif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Борисов Павел Владимирович</w:t>
            </w:r>
          </w:p>
        </w:tc>
        <w:tc>
          <w:tcPr>
            <w:tcW w:w="2977" w:type="dxa"/>
            <w:vAlign w:val="center"/>
          </w:tcPr>
          <w:p w:rsidR="00AD5908" w:rsidRPr="00F20A1F" w:rsidP="00D86C46">
            <w:pPr>
              <w:spacing w:before="60" w:after="60" w:line="240" w:lineRule="auto"/>
              <w:ind w:left="109" w:right="11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Член комиссии</w:t>
            </w:r>
          </w:p>
        </w:tc>
        <w:tc>
          <w:tcPr>
            <w:tcW w:w="2982" w:type="dxa"/>
            <w:vAlign w:val="center"/>
          </w:tcPr>
          <w:p w:rsidR="00AD5908" w:rsidRPr="00F20A1F" w:rsidP="00D86C46">
            <w:pPr>
              <w:spacing w:before="60" w:after="60" w:line="240" w:lineRule="auto"/>
              <w:ind w:left="109"/>
              <w:rPr>
                <w:rFonts w:ascii="Liberation Serif" w:hAnsi="Liberation Serif" w:cs="Liberation Serif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присутствовал</w:t>
            </w:r>
          </w:p>
        </w:tc>
      </w:tr>
      <w:tr w:rsidTr="007D4EDC">
        <w:tblPrEx>
          <w:tblW w:w="9923" w:type="dxa"/>
          <w:jc w:val="center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rPr>
          <w:jc w:val="center"/>
        </w:trPr>
        <w:tc>
          <w:tcPr>
            <w:tcW w:w="3964" w:type="dxa"/>
            <w:vAlign w:val="center"/>
          </w:tcPr>
          <w:p w:rsidR="00AD5908" w:rsidRPr="00F20A1F" w:rsidP="00D86C46">
            <w:pPr>
              <w:spacing w:before="60" w:after="60" w:line="240" w:lineRule="auto"/>
              <w:ind w:left="109"/>
              <w:rPr>
                <w:rFonts w:ascii="Liberation Serif" w:hAnsi="Liberation Serif" w:cs="Liberation Serif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Лихачев Данил Сергеевич</w:t>
            </w:r>
          </w:p>
        </w:tc>
        <w:tc>
          <w:tcPr>
            <w:tcW w:w="2977" w:type="dxa"/>
            <w:vAlign w:val="center"/>
          </w:tcPr>
          <w:p w:rsidR="00AD5908" w:rsidRPr="00F20A1F" w:rsidP="00D86C46">
            <w:pPr>
              <w:spacing w:before="60" w:after="60" w:line="240" w:lineRule="auto"/>
              <w:ind w:left="109" w:right="11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Член комиссии</w:t>
            </w:r>
          </w:p>
        </w:tc>
        <w:tc>
          <w:tcPr>
            <w:tcW w:w="2982" w:type="dxa"/>
            <w:vAlign w:val="center"/>
          </w:tcPr>
          <w:p w:rsidR="00AD5908" w:rsidRPr="00F20A1F" w:rsidP="00D86C46">
            <w:pPr>
              <w:spacing w:before="60" w:after="60" w:line="240" w:lineRule="auto"/>
              <w:ind w:left="109"/>
              <w:rPr>
                <w:rFonts w:ascii="Liberation Serif" w:hAnsi="Liberation Serif" w:cs="Liberation Serif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присутствовал</w:t>
            </w:r>
          </w:p>
        </w:tc>
      </w:tr>
      <w:tr w:rsidTr="007D4EDC">
        <w:tblPrEx>
          <w:tblW w:w="9923" w:type="dxa"/>
          <w:jc w:val="center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rPr>
          <w:jc w:val="center"/>
        </w:trPr>
        <w:tc>
          <w:tcPr>
            <w:tcW w:w="3964" w:type="dxa"/>
            <w:vAlign w:val="center"/>
          </w:tcPr>
          <w:p w:rsidR="00AD5908" w:rsidRPr="00F20A1F" w:rsidP="00D86C46">
            <w:pPr>
              <w:spacing w:before="60" w:after="60" w:line="240" w:lineRule="auto"/>
              <w:ind w:left="109"/>
              <w:rPr>
                <w:rFonts w:ascii="Liberation Serif" w:hAnsi="Liberation Serif" w:cs="Liberation Serif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Паленная Юлия Александровна</w:t>
            </w:r>
          </w:p>
        </w:tc>
        <w:tc>
          <w:tcPr>
            <w:tcW w:w="2977" w:type="dxa"/>
            <w:vAlign w:val="center"/>
          </w:tcPr>
          <w:p w:rsidR="00AD5908" w:rsidRPr="00F20A1F" w:rsidP="00D86C46">
            <w:pPr>
              <w:spacing w:before="60" w:after="60" w:line="240" w:lineRule="auto"/>
              <w:ind w:left="109" w:right="11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Член комиссии</w:t>
            </w:r>
          </w:p>
        </w:tc>
        <w:tc>
          <w:tcPr>
            <w:tcW w:w="2982" w:type="dxa"/>
            <w:vAlign w:val="center"/>
          </w:tcPr>
          <w:p w:rsidR="00AD5908" w:rsidRPr="00F20A1F" w:rsidP="00D86C46">
            <w:pPr>
              <w:spacing w:before="60" w:after="60" w:line="240" w:lineRule="auto"/>
              <w:ind w:left="109"/>
              <w:rPr>
                <w:rFonts w:ascii="Liberation Serif" w:hAnsi="Liberation Serif" w:cs="Liberation Serif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присутствовал</w:t>
            </w:r>
          </w:p>
        </w:tc>
      </w:tr>
    </w:tbl>
    <w:p w:rsidR="007D4EDC" w:rsidRPr="00EB62BE" w:rsidP="007D4EDC">
      <w:pPr>
        <w:spacing w:before="120" w:after="120" w:line="240" w:lineRule="auto"/>
        <w:jc w:val="both"/>
        <w:rPr>
          <w:rFonts w:ascii="Liberation Serif" w:hAnsi="Liberation Serif" w:cs="Liberation Serif"/>
          <w:sz w:val="24"/>
          <w:szCs w:val="24"/>
          <w:lang w:eastAsia="zh-CN" w:bidi="hi-IN"/>
        </w:rPr>
      </w:pPr>
      <w:bookmarkStart w:id="0" w:name="_GoBack"/>
      <w:bookmarkEnd w:id="0"/>
      <w:r>
        <w:rPr>
          <w:rFonts w:ascii="Liberation Serif" w:hAnsi="Liberation Serif" w:cs="Liberation Serif"/>
          <w:sz w:val="24"/>
          <w:szCs w:val="24"/>
          <w:lang w:eastAsia="zh-CN" w:bidi="hi-IN"/>
        </w:rPr>
        <w:t>Кворум имеется. Заседание правомочно.</w:t>
      </w:r>
    </w:p>
    <w:p w:rsidR="00A00918" w:rsidP="00EB62BE">
      <w:pPr>
        <w:tabs>
          <w:tab w:val="left" w:pos="-567"/>
        </w:tabs>
        <w:spacing w:before="120" w:after="12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До начала заседания комиссии </w:t>
      </w:r>
      <w:r w:rsidRPr="00B66F2B">
        <w:rPr>
          <w:rFonts w:ascii="Liberation Serif" w:hAnsi="Liberation Serif" w:cs="Liberation Serif"/>
          <w:sz w:val="24"/>
          <w:szCs w:val="24"/>
        </w:rPr>
        <w:t xml:space="preserve">члены комиссии </w:t>
      </w:r>
      <w:r w:rsidR="009E2167">
        <w:rPr>
          <w:rFonts w:ascii="Liberation Serif" w:hAnsi="Liberation Serif" w:cs="Liberation Serif"/>
          <w:sz w:val="24"/>
          <w:szCs w:val="24"/>
        </w:rPr>
        <w:t xml:space="preserve">были </w:t>
      </w:r>
      <w:r>
        <w:rPr>
          <w:rFonts w:ascii="Liberation Serif" w:hAnsi="Liberation Serif" w:cs="Liberation Serif"/>
          <w:sz w:val="24"/>
          <w:szCs w:val="24"/>
        </w:rPr>
        <w:t>ознакомлены</w:t>
      </w:r>
      <w:r w:rsidRPr="00B66F2B">
        <w:rPr>
          <w:rFonts w:ascii="Liberation Serif" w:hAnsi="Liberation Serif" w:cs="Liberation Serif"/>
          <w:sz w:val="24"/>
          <w:szCs w:val="24"/>
        </w:rPr>
        <w:t xml:space="preserve"> с Положением о комиссии </w:t>
      </w:r>
      <w:r>
        <w:rPr>
          <w:rFonts w:ascii="Liberation Serif" w:hAnsi="Liberation Serif" w:cs="Liberation Serif"/>
          <w:sz w:val="24"/>
          <w:szCs w:val="24"/>
        </w:rPr>
        <w:br/>
      </w:r>
      <w:r w:rsidRPr="00B66F2B">
        <w:rPr>
          <w:rFonts w:ascii="Liberation Serif" w:hAnsi="Liberation Serif" w:cs="Liberation Serif"/>
          <w:sz w:val="24"/>
          <w:szCs w:val="24"/>
        </w:rPr>
        <w:t xml:space="preserve">по осуществлению закупок и Памяткой об урегулировании конфликта интересов (возможности </w:t>
      </w:r>
      <w:r>
        <w:rPr>
          <w:rFonts w:ascii="Liberation Serif" w:hAnsi="Liberation Serif" w:cs="Liberation Serif"/>
          <w:sz w:val="24"/>
          <w:szCs w:val="24"/>
        </w:rPr>
        <w:t>его возникновения), утвержденные</w:t>
      </w:r>
      <w:r w:rsidRPr="00B66F2B">
        <w:rPr>
          <w:rFonts w:ascii="Liberation Serif" w:hAnsi="Liberation Serif" w:cs="Liberation Serif"/>
          <w:sz w:val="24"/>
          <w:szCs w:val="24"/>
        </w:rPr>
        <w:t xml:space="preserve"> приказом Департамента </w:t>
      </w:r>
      <w:r>
        <w:rPr>
          <w:rFonts w:ascii="Liberation Serif" w:hAnsi="Liberation Serif" w:cs="Liberation Serif"/>
          <w:sz w:val="24"/>
          <w:szCs w:val="24"/>
        </w:rPr>
        <w:t xml:space="preserve">государственных закупок Свердловской области от </w:t>
      </w:r>
      <w:r w:rsidRPr="00330FDE" w:rsidR="00330FDE">
        <w:rPr>
          <w:rFonts w:ascii="Liberation Serif" w:hAnsi="Liberation Serif" w:cs="Liberation Serif"/>
          <w:sz w:val="24"/>
          <w:szCs w:val="24"/>
        </w:rPr>
        <w:t>29.06.2022 № 60-ОД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:rsidR="00827E75" w:rsidP="00EB62BE">
      <w:pPr>
        <w:tabs>
          <w:tab w:val="left" w:pos="-567"/>
        </w:tabs>
        <w:spacing w:before="120" w:after="12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F20A1F">
        <w:rPr>
          <w:rFonts w:ascii="Liberation Serif" w:hAnsi="Liberation Serif" w:cs="Liberation Serif"/>
          <w:sz w:val="24"/>
          <w:szCs w:val="24"/>
        </w:rPr>
        <w:t xml:space="preserve">Члены комиссии рассмотрели </w:t>
      </w:r>
      <w:r w:rsidR="00AF0D56">
        <w:rPr>
          <w:rFonts w:ascii="Liberation Serif" w:hAnsi="Liberation Serif" w:cs="Liberation Serif"/>
          <w:sz w:val="24"/>
          <w:szCs w:val="24"/>
        </w:rPr>
        <w:t xml:space="preserve">заявки на участие в закупке, </w:t>
      </w:r>
      <w:r w:rsidRPr="00F20A1F">
        <w:rPr>
          <w:rFonts w:ascii="Liberation Serif" w:hAnsi="Liberation Serif" w:cs="Liberation Serif"/>
          <w:sz w:val="24"/>
          <w:szCs w:val="24"/>
        </w:rPr>
        <w:t>информацию и документы, направленные оператором электронной площадки в соответствии с пунктом 4 части 4 статьи 49 Федерального закона от 5 апреля 2013 года № 44-ФЗ и приняли решение:</w:t>
      </w:r>
    </w:p>
    <w:p w:rsidR="00496DC1" w:rsidRPr="00F20A1F" w:rsidP="00496DC1">
      <w:pPr>
        <w:tabs>
          <w:tab w:val="left" w:pos="-567"/>
        </w:tabs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т</w:t>
      </w:r>
      <w:r>
        <w:rPr>
          <w:rFonts w:ascii="Liberation Serif" w:hAnsi="Liberation Serif" w:cs="Liberation Serif"/>
          <w:sz w:val="24"/>
          <w:szCs w:val="24"/>
        </w:rPr>
        <w:t>аблица 1</w:t>
      </w:r>
    </w:p>
    <w:tbl>
      <w:tblPr>
        <w:tblpPr w:leftFromText="180" w:rightFromText="180" w:vertAnchor="text" w:horzAnchor="margin" w:tblpXSpec="center" w:tblpY="51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020"/>
        <w:gridCol w:w="1419"/>
        <w:gridCol w:w="1242"/>
        <w:gridCol w:w="1592"/>
        <w:gridCol w:w="3086"/>
        <w:gridCol w:w="1564"/>
      </w:tblGrid>
      <w:tr w:rsidTr="003A7670">
        <w:tblPrEx>
          <w:tblW w:w="992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</w:rPr>
            </w:pPr>
            <w:bookmarkStart w:id="1" w:name="_Hlk83216413"/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 xml:space="preserve">Порядковый номер заявки, присвоенный </w:t>
            </w: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>оператором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A1F" w:rsidRPr="00456572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</w:rPr>
            </w:pP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 xml:space="preserve">Идентификационный номер заявки, </w:t>
            </w:r>
            <w:r w:rsidRPr="00456572">
              <w:rPr>
                <w:rFonts w:ascii="Liberation Serif" w:hAnsi="Liberation Serif" w:cs="Liberation Serif"/>
                <w:b/>
                <w:bCs/>
                <w:szCs w:val="24"/>
              </w:rPr>
              <w:t>присвоенный оператором</w:t>
            </w:r>
            <w:r w:rsidRPr="00456572" w:rsidR="00827E75">
              <w:rPr>
                <w:rFonts w:ascii="Liberation Serif" w:hAnsi="Liberation Serif" w:cs="Liberation Serif"/>
                <w:b/>
                <w:bCs/>
                <w:szCs w:val="24"/>
              </w:rPr>
              <w:t xml:space="preserve">, </w:t>
            </w:r>
          </w:p>
          <w:p w:rsidR="00827E75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</w:rPr>
            </w:pPr>
            <w:r w:rsidRPr="00456572">
              <w:rPr>
                <w:rFonts w:ascii="Liberation Serif" w:hAnsi="Liberation Serif" w:cs="Liberation Serif"/>
                <w:b/>
                <w:bCs/>
                <w:szCs w:val="24"/>
              </w:rPr>
              <w:t>дата и время подачи заявки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A1F" w:rsidRPr="00F20A1F" w:rsidP="00EB62BE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</w:rPr>
            </w:pP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>Порядк</w:t>
            </w:r>
            <w:r w:rsidR="00EB62BE">
              <w:rPr>
                <w:rFonts w:ascii="Liberation Serif" w:hAnsi="Liberation Serif" w:cs="Liberation Serif"/>
                <w:b/>
                <w:bCs/>
                <w:szCs w:val="24"/>
              </w:rPr>
              <w:t xml:space="preserve">овый номер заявки, присвоенный </w:t>
            </w:r>
            <w:r w:rsidR="00EB62BE">
              <w:rPr>
                <w:rFonts w:ascii="Liberation Serif" w:hAnsi="Liberation Serif" w:cs="Liberation Serif"/>
                <w:b/>
                <w:bCs/>
                <w:szCs w:val="24"/>
              </w:rPr>
              <w:t>членами комиссии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</w:rPr>
            </w:pP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>Ценовое предложение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A1F" w:rsidRPr="00F20A1F" w:rsidP="00AF0D56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  <w:highlight w:val="yellow"/>
              </w:rPr>
            </w:pPr>
            <w:r>
              <w:rPr>
                <w:rFonts w:ascii="Liberation Serif" w:hAnsi="Liberation Serif" w:cs="Liberation Serif"/>
                <w:b/>
                <w:bCs/>
                <w:szCs w:val="24"/>
              </w:rPr>
              <w:t>Р</w:t>
            </w:r>
            <w:r w:rsidRPr="00AF0D56">
              <w:rPr>
                <w:rFonts w:ascii="Liberation Serif" w:hAnsi="Liberation Serif" w:cs="Liberation Serif"/>
                <w:b/>
                <w:bCs/>
                <w:szCs w:val="24"/>
              </w:rPr>
              <w:t xml:space="preserve">ешение о признании заявки на участие в закупке соответствующей извещению об осуществлении закупки или об отклонении заявки на участие в закупке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  <w:highlight w:val="yellow"/>
              </w:rPr>
            </w:pP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 xml:space="preserve">Обоснование решения об отклонении/отстранении заявки на </w:t>
            </w: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>участие в закупке</w:t>
            </w:r>
          </w:p>
        </w:tc>
      </w:tr>
      <w:tr w:rsidTr="003A7670"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napToGrid w:val="0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napToGrid w:val="0"/>
                <w:sz w:val="24"/>
                <w:szCs w:val="24"/>
              </w:rPr>
              <w:t>1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572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121982659</w:t>
            </w:r>
            <w:r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,</w:t>
            </w:r>
          </w:p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napToGrid w:val="0"/>
                <w:sz w:val="24"/>
                <w:szCs w:val="24"/>
              </w:rPr>
            </w:pPr>
            <w:r w:rsidRPr="00456572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25.09.2026 08:10:54 (по московскому времени)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napToGrid w:val="0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3 432 750,00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Tr="003A7670">
        <w:tblPrEx>
          <w:tblW w:w="9923" w:type="dxa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napToGrid w:val="0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napToGrid w:val="0"/>
                <w:sz w:val="24"/>
                <w:szCs w:val="24"/>
              </w:rPr>
              <w:t>2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572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121968942</w:t>
            </w:r>
            <w:r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,</w:t>
            </w:r>
          </w:p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napToGrid w:val="0"/>
                <w:sz w:val="24"/>
                <w:szCs w:val="24"/>
              </w:rPr>
            </w:pPr>
            <w:r w:rsidRPr="00456572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23.09.2026 09:02:12 (по московскому времени)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napToGrid w:val="0"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3 450 000,00</w:t>
            </w:r>
          </w:p>
        </w:tc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</w:tbl>
    <w:bookmarkEnd w:id="1"/>
    <w:p w:rsidR="00AD5908" w:rsidRPr="00496DC1" w:rsidP="00EE07D0">
      <w:pPr>
        <w:spacing w:before="120" w:after="12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r w:rsidRPr="00F20A1F">
        <w:rPr>
          <w:rFonts w:ascii="Liberation Serif" w:hAnsi="Liberation Serif" w:cs="Liberation Serif"/>
          <w:color w:val="000000" w:themeColor="text1"/>
          <w:sz w:val="24"/>
          <w:szCs w:val="24"/>
        </w:rPr>
        <w:t>Р</w:t>
      </w:r>
      <w:r w:rsidRPr="00F20A1F" w:rsidR="00EC3601">
        <w:rPr>
          <w:rFonts w:ascii="Liberation Serif" w:hAnsi="Liberation Serif" w:cs="Liberation Serif"/>
          <w:color w:val="000000" w:themeColor="text1"/>
          <w:sz w:val="24"/>
          <w:szCs w:val="24"/>
        </w:rPr>
        <w:t>ешение каждого члена комиссии в отношении каждой заявки на участие в закупке</w:t>
      </w:r>
      <w:r w:rsidRPr="00F20A1F">
        <w:rPr>
          <w:rFonts w:ascii="Liberation Serif" w:hAnsi="Liberation Serif" w:cs="Liberation Serif"/>
          <w:sz w:val="24"/>
          <w:szCs w:val="24"/>
          <w:lang w:eastAsia="zh-CN" w:bidi="hi-IN"/>
        </w:rPr>
        <w:t>:</w:t>
      </w:r>
    </w:p>
    <w:p w:rsidR="00496DC1" w:rsidRPr="00F20A1F" w:rsidP="00496DC1">
      <w:pPr>
        <w:spacing w:after="0" w:line="240" w:lineRule="auto"/>
        <w:jc w:val="right"/>
        <w:rPr>
          <w:rFonts w:ascii="Liberation Serif" w:hAnsi="Liberation Serif" w:cs="Liberation Serif"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color w:val="000000" w:themeColor="text1"/>
          <w:sz w:val="24"/>
          <w:szCs w:val="24"/>
        </w:rPr>
        <w:t>т</w:t>
      </w:r>
      <w:r>
        <w:rPr>
          <w:rFonts w:ascii="Liberation Serif" w:hAnsi="Liberation Serif" w:cs="Liberation Serif"/>
          <w:color w:val="000000" w:themeColor="text1"/>
          <w:sz w:val="24"/>
          <w:szCs w:val="24"/>
        </w:rPr>
        <w:t>аблица 2</w:t>
      </w: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995"/>
        <w:gridCol w:w="1417"/>
        <w:gridCol w:w="1268"/>
        <w:gridCol w:w="3404"/>
        <w:gridCol w:w="1558"/>
        <w:gridCol w:w="1282"/>
      </w:tblGrid>
      <w:tr w:rsidTr="003A7670">
        <w:tblPrEx>
          <w:tblW w:w="9924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rPr>
          <w:trHeight w:val="2106"/>
          <w:jc w:val="center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</w:rPr>
            </w:pPr>
            <w:bookmarkStart w:id="2" w:name="_Hlk83215454"/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>Порядковый номер заявки, присвоенный оператором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A1F" w:rsidRPr="00456572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</w:rPr>
            </w:pP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 xml:space="preserve">Идентификационный номер заявки, присвоенный </w:t>
            </w:r>
            <w:r w:rsidRPr="00456572">
              <w:rPr>
                <w:rFonts w:ascii="Liberation Serif" w:hAnsi="Liberation Serif" w:cs="Liberation Serif"/>
                <w:b/>
                <w:bCs/>
                <w:szCs w:val="24"/>
              </w:rPr>
              <w:t>оператором</w:t>
            </w:r>
            <w:r w:rsidRPr="00456572" w:rsidR="00827E75">
              <w:rPr>
                <w:rFonts w:ascii="Liberation Serif" w:hAnsi="Liberation Serif" w:cs="Liberation Serif"/>
                <w:b/>
                <w:bCs/>
                <w:szCs w:val="24"/>
              </w:rPr>
              <w:t xml:space="preserve">, </w:t>
            </w:r>
          </w:p>
          <w:p w:rsidR="00827E75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456572">
              <w:rPr>
                <w:rFonts w:ascii="Liberation Serif" w:hAnsi="Liberation Serif" w:cs="Liberation Serif"/>
                <w:b/>
                <w:bCs/>
              </w:rPr>
              <w:t>дата и время подачи заявки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A1F" w:rsidRPr="00F20A1F" w:rsidP="00EB62BE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</w:rPr>
            </w:pP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 xml:space="preserve">Порядковый номер заявки, присвоенный </w:t>
            </w:r>
            <w:r w:rsidR="00EB62BE">
              <w:rPr>
                <w:rFonts w:ascii="Liberation Serif" w:hAnsi="Liberation Serif" w:cs="Liberation Serif"/>
                <w:b/>
                <w:bCs/>
                <w:szCs w:val="24"/>
              </w:rPr>
              <w:t>членами комиссии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A1F" w:rsidRPr="00F20A1F" w:rsidP="00FA19FD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  <w:highlight w:val="yellow"/>
              </w:rPr>
            </w:pP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 xml:space="preserve">Член комиссии 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A1F" w:rsidRPr="00F20A1F" w:rsidP="00FA19FD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  <w:highlight w:val="yellow"/>
              </w:rPr>
            </w:pP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 xml:space="preserve">Решение члена комиссии 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/>
                <w:bCs/>
                <w:szCs w:val="24"/>
              </w:rPr>
            </w:pPr>
            <w:r w:rsidRPr="00F20A1F">
              <w:rPr>
                <w:rFonts w:ascii="Liberation Serif" w:hAnsi="Liberation Serif" w:cs="Liberation Serif"/>
                <w:b/>
                <w:bCs/>
                <w:szCs w:val="24"/>
              </w:rPr>
              <w:t>Обоснование решения об отклонении/отстранении заявки на участие в закупке</w:t>
            </w:r>
          </w:p>
        </w:tc>
      </w:tr>
      <w:tr w:rsidTr="003A7670">
        <w:tblPrEx>
          <w:tblW w:w="9924" w:type="dxa"/>
          <w:jc w:val="center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rPr>
          <w:jc w:val="center"/>
        </w:trPr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pStyle w:val="TableContents"/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napToGrid w:val="0"/>
                <w:sz w:val="24"/>
                <w:szCs w:val="24"/>
              </w:rPr>
              <w:t>1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121982659</w:t>
            </w:r>
            <w:r w:rsidR="00456572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,</w:t>
            </w:r>
          </w:p>
          <w:p w:rsidR="00456572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napToGrid w:val="0"/>
                <w:sz w:val="24"/>
                <w:szCs w:val="24"/>
              </w:rPr>
            </w:pPr>
            <w:r w:rsidRPr="00456572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25.09.2026 08:10:54 (по московскому времени)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Борисов Павел Владимирович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Tr="003A7670">
        <w:tblPrEx>
          <w:tblW w:w="9924" w:type="dxa"/>
          <w:jc w:val="center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rPr>
          <w:jc w:val="center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95"/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95"/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95"/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Лихачев Данил Сергеевич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Tr="003A7670">
        <w:tblPrEx>
          <w:tblW w:w="9924" w:type="dxa"/>
          <w:jc w:val="center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rPr>
          <w:jc w:val="center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95"/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95"/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95"/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Паленная Юлия Александровна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Tr="003A7670">
        <w:tblPrEx>
          <w:tblW w:w="9924" w:type="dxa"/>
          <w:jc w:val="center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rPr>
          <w:jc w:val="center"/>
        </w:trPr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pStyle w:val="TableContents"/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napToGrid w:val="0"/>
                <w:sz w:val="24"/>
                <w:szCs w:val="24"/>
              </w:rPr>
              <w:t>2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121968942</w:t>
            </w:r>
            <w:r w:rsidR="00456572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,</w:t>
            </w:r>
          </w:p>
          <w:p w:rsidR="00456572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napToGrid w:val="0"/>
                <w:sz w:val="24"/>
                <w:szCs w:val="24"/>
              </w:rPr>
            </w:pPr>
            <w:r w:rsidRPr="00456572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23.09.2026 09:02:12 (по московскому времени)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Борисов Павел Владимирович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Tr="003A7670">
        <w:tblPrEx>
          <w:tblW w:w="9924" w:type="dxa"/>
          <w:jc w:val="center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rPr>
          <w:jc w:val="center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95"/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95"/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95"/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Лихачев Данил Сергеевич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Tr="003A7670">
        <w:tblPrEx>
          <w:tblW w:w="9924" w:type="dxa"/>
          <w:jc w:val="center"/>
          <w:tblLayout w:type="fixed"/>
          <w:tblCellMar>
            <w:top w:w="28" w:type="dxa"/>
            <w:left w:w="28" w:type="dxa"/>
            <w:bottom w:w="28" w:type="dxa"/>
            <w:right w:w="28" w:type="dxa"/>
          </w:tblCellMar>
          <w:tblLook w:val="0000"/>
        </w:tblPrEx>
        <w:trPr>
          <w:jc w:val="center"/>
        </w:trPr>
        <w:tc>
          <w:tcPr>
            <w:tcW w:w="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95"/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95"/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95"/>
        </w:tc>
        <w:tc>
          <w:tcPr>
            <w:tcW w:w="1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Паленная Юлия Александровна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F20A1F">
              <w:rPr>
                <w:rFonts w:ascii="Liberation Serif" w:hAnsi="Liberation Serif" w:cs="Liberation Serif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A1F" w:rsidRPr="00F20A1F" w:rsidP="00B2552A">
            <w:pPr>
              <w:spacing w:before="60" w:after="6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</w:pPr>
          </w:p>
        </w:tc>
      </w:tr>
    </w:tbl>
    <w:bookmarkEnd w:id="2"/>
    <w:p w:rsidR="00566A1F" w:rsidRPr="00456572" w:rsidP="00EE07D0">
      <w:pPr>
        <w:tabs>
          <w:tab w:val="left" w:pos="993"/>
        </w:tabs>
        <w:spacing w:before="120" w:after="12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</w:t>
      </w:r>
      <w:r w:rsidRPr="00456572">
        <w:rPr>
          <w:rFonts w:ascii="Liberation Serif" w:hAnsi="Liberation Serif" w:cs="Liberation Serif"/>
          <w:sz w:val="24"/>
          <w:szCs w:val="24"/>
        </w:rPr>
        <w:t xml:space="preserve">обедителем </w:t>
      </w:r>
      <w:r w:rsidRPr="00EE07D0" w:rsidR="00EE07D0">
        <w:rPr>
          <w:rFonts w:ascii="Liberation Serif" w:hAnsi="Liberation Serif" w:cs="Liberation Serif"/>
          <w:sz w:val="24"/>
          <w:szCs w:val="24"/>
        </w:rPr>
        <w:t>определения поставщика (подрядчика, исполнителя)</w:t>
      </w:r>
      <w:r w:rsidR="00EE07D0">
        <w:rPr>
          <w:rFonts w:ascii="Liberation Serif" w:hAnsi="Liberation Serif" w:cs="Liberation Serif"/>
          <w:sz w:val="24"/>
          <w:szCs w:val="24"/>
        </w:rPr>
        <w:t xml:space="preserve"> </w:t>
      </w:r>
      <w:r w:rsidRPr="00456572">
        <w:rPr>
          <w:rFonts w:ascii="Liberation Serif" w:hAnsi="Liberation Serif" w:cs="Liberation Serif"/>
          <w:sz w:val="24"/>
          <w:szCs w:val="24"/>
        </w:rPr>
        <w:t xml:space="preserve">признается </w:t>
      </w:r>
      <w:r w:rsidR="00EE07D0">
        <w:rPr>
          <w:rFonts w:ascii="Liberation Serif" w:hAnsi="Liberation Serif" w:cs="Liberation Serif"/>
          <w:sz w:val="24"/>
          <w:szCs w:val="24"/>
        </w:rPr>
        <w:t>заявка на участие в закупке, которая</w:t>
      </w:r>
      <w:r w:rsidRPr="00456572">
        <w:rPr>
          <w:rFonts w:ascii="Liberation Serif" w:hAnsi="Liberation Serif" w:cs="Liberation Serif"/>
          <w:sz w:val="24"/>
          <w:szCs w:val="24"/>
        </w:rPr>
        <w:t xml:space="preserve"> соответствует требованиям, установленным в извещении об </w:t>
      </w:r>
      <w:r w:rsidR="00EE07D0">
        <w:rPr>
          <w:rFonts w:ascii="Liberation Serif" w:hAnsi="Liberation Serif" w:cs="Liberation Serif"/>
          <w:sz w:val="24"/>
          <w:szCs w:val="24"/>
        </w:rPr>
        <w:t>осуществлении закупки, и которой</w:t>
      </w:r>
      <w:r w:rsidRPr="00456572">
        <w:rPr>
          <w:rFonts w:ascii="Liberation Serif" w:hAnsi="Liberation Serif" w:cs="Liberation Serif"/>
          <w:sz w:val="24"/>
          <w:szCs w:val="24"/>
        </w:rPr>
        <w:t xml:space="preserve"> </w:t>
      </w:r>
      <w:r w:rsidR="00EE07D0">
        <w:rPr>
          <w:rFonts w:ascii="Liberation Serif" w:hAnsi="Liberation Serif" w:cs="Liberation Serif"/>
          <w:sz w:val="24"/>
          <w:szCs w:val="24"/>
        </w:rPr>
        <w:t xml:space="preserve">членами комиссии присвоен первый </w:t>
      </w:r>
      <w:r>
        <w:rPr>
          <w:rFonts w:ascii="Liberation Serif" w:hAnsi="Liberation Serif" w:cs="Liberation Serif"/>
          <w:sz w:val="24"/>
          <w:szCs w:val="24"/>
        </w:rPr>
        <w:t xml:space="preserve">порядковый </w:t>
      </w:r>
      <w:r w:rsidR="00EE07D0">
        <w:rPr>
          <w:rFonts w:ascii="Liberation Serif" w:hAnsi="Liberation Serif" w:cs="Liberation Serif"/>
          <w:sz w:val="24"/>
          <w:szCs w:val="24"/>
        </w:rPr>
        <w:t>номер.</w:t>
      </w:r>
    </w:p>
    <w:p w:rsidR="00AD5908" w:rsidRPr="00F20A1F" w:rsidP="007F25A7">
      <w:pPr>
        <w:tabs>
          <w:tab w:val="left" w:pos="993"/>
        </w:tabs>
        <w:spacing w:before="120" w:after="120" w:line="240" w:lineRule="auto"/>
        <w:jc w:val="both"/>
        <w:rPr>
          <w:rFonts w:ascii="Liberation Serif" w:hAnsi="Liberation Serif" w:cs="Liberation Serif"/>
          <w:color w:val="000000" w:themeColor="text1"/>
          <w:sz w:val="24"/>
          <w:szCs w:val="24"/>
        </w:rPr>
      </w:pPr>
      <w:bookmarkStart w:id="3" w:name="_Hlk83215622"/>
      <w:r w:rsidRPr="00F20A1F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Настоящий протокол </w:t>
      </w:r>
      <w:r w:rsidRPr="00F20A1F" w:rsidR="00530C19">
        <w:rPr>
          <w:rFonts w:ascii="Liberation Serif" w:hAnsi="Liberation Serif" w:cs="Liberation Serif"/>
          <w:color w:val="000000" w:themeColor="text1"/>
          <w:sz w:val="24"/>
          <w:szCs w:val="24"/>
        </w:rPr>
        <w:t>с</w:t>
      </w:r>
      <w:r w:rsidRPr="00F20A1F" w:rsidR="00EC3601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формирован заказчиком с использованием электронной площадки </w:t>
      </w:r>
      <w:r w:rsidR="00A00918">
        <w:rPr>
          <w:rFonts w:ascii="Liberation Serif" w:hAnsi="Liberation Serif" w:cs="Liberation Serif"/>
          <w:color w:val="000000" w:themeColor="text1"/>
          <w:sz w:val="24"/>
          <w:szCs w:val="24"/>
        </w:rPr>
        <w:br/>
      </w:r>
      <w:r w:rsidRPr="00F20A1F" w:rsidR="005E74A6">
        <w:rPr>
          <w:rFonts w:ascii="Liberation Serif" w:hAnsi="Liberation Serif" w:cs="Liberation Serif"/>
          <w:color w:val="000000" w:themeColor="text1"/>
          <w:sz w:val="24"/>
          <w:szCs w:val="24"/>
        </w:rPr>
        <w:t>«</w:t>
      </w:r>
      <w:r w:rsidRPr="00F20A1F" w:rsidR="00EC3601">
        <w:rPr>
          <w:rFonts w:ascii="Liberation Serif" w:hAnsi="Liberation Serif" w:cs="Liberation Serif"/>
          <w:color w:val="000000" w:themeColor="text1"/>
          <w:sz w:val="24"/>
          <w:szCs w:val="24"/>
        </w:rPr>
        <w:t>РТС-тендер</w:t>
      </w:r>
      <w:r w:rsidRPr="00F20A1F" w:rsidR="005E74A6">
        <w:rPr>
          <w:rFonts w:ascii="Liberation Serif" w:hAnsi="Liberation Serif" w:cs="Liberation Serif"/>
          <w:color w:val="000000" w:themeColor="text1"/>
          <w:sz w:val="24"/>
          <w:szCs w:val="24"/>
        </w:rPr>
        <w:t>»</w:t>
      </w:r>
      <w:r w:rsidRPr="00F20A1F" w:rsidR="00EC3601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</w:t>
      </w:r>
      <w:r w:rsidR="00A00918">
        <w:rPr>
          <w:rFonts w:ascii="Liberation Serif" w:hAnsi="Liberation Serif" w:cs="Liberation Serif"/>
          <w:color w:val="000000" w:themeColor="text1"/>
          <w:sz w:val="24"/>
          <w:szCs w:val="24"/>
        </w:rPr>
        <w:br/>
      </w:r>
      <w:r w:rsidRPr="00F20A1F" w:rsidR="00EC3601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от имени заказчика </w:t>
      </w:r>
      <w:r w:rsidRPr="00F20A1F">
        <w:rPr>
          <w:rFonts w:ascii="Liberation Serif" w:hAnsi="Liberation Serif" w:cs="Liberation Serif"/>
          <w:color w:val="000000" w:themeColor="text1"/>
          <w:sz w:val="24"/>
          <w:szCs w:val="24"/>
        </w:rPr>
        <w:t xml:space="preserve">и направлен оператору электронной площадки «РТС-тендер», по адресу в сети «Интернет»: </w:t>
      </w:r>
      <w:hyperlink r:id="rId5" w:history="1">
        <w:r w:rsidRPr="00F20A1F" w:rsidR="00566A1F">
          <w:rPr>
            <w:rStyle w:val="Hyperlink"/>
            <w:rFonts w:ascii="Liberation Serif" w:hAnsi="Liberation Serif" w:cs="Liberation Serif"/>
            <w:sz w:val="24"/>
            <w:szCs w:val="24"/>
          </w:rPr>
          <w:t>http://www.rts-tender.ru/</w:t>
        </w:r>
      </w:hyperlink>
      <w:r w:rsidRPr="00F20A1F">
        <w:rPr>
          <w:rFonts w:ascii="Liberation Serif" w:hAnsi="Liberation Serif" w:cs="Liberation Serif"/>
          <w:color w:val="000000" w:themeColor="text1"/>
          <w:sz w:val="24"/>
          <w:szCs w:val="24"/>
        </w:rPr>
        <w:t>.</w:t>
      </w:r>
    </w:p>
    <w:bookmarkEnd w:id="3"/>
    <w:p w:rsidR="001F73D0" w:rsidRPr="00F20A1F" w:rsidP="00847323">
      <w:pPr>
        <w:tabs>
          <w:tab w:val="left" w:pos="993"/>
        </w:tabs>
        <w:spacing w:before="120" w:after="120" w:line="240" w:lineRule="auto"/>
        <w:ind w:hanging="567"/>
        <w:contextualSpacing/>
        <w:rPr>
          <w:rFonts w:ascii="Liberation Serif" w:hAnsi="Liberation Serif" w:cs="Liberation Serif"/>
          <w:szCs w:val="28"/>
        </w:rPr>
        <w:sectPr w:rsidSect="0084732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993" w:right="851" w:bottom="1134" w:left="1134" w:header="708" w:footer="708" w:gutter="0"/>
          <w:cols w:space="708"/>
          <w:docGrid w:linePitch="360"/>
        </w:sectPr>
      </w:pPr>
    </w:p>
    <w:p w:rsidR="009616E7" w:rsidRPr="00816DC6" w:rsidP="00C22B0C" w14:paraId="1379CECF" w14:textId="4432FA76">
      <w:pPr>
        <w:spacing w:after="160" w:line="259" w:lineRule="auto"/>
        <w:jc w:val="center"/>
        <w:rPr>
          <w:rFonts w:ascii="Tahoma" w:eastAsia="Calibri" w:hAnsi="Tahoma" w:cs="Tahoma"/>
          <w:b/>
          <w:bCs/>
          <w:color w:val="0070C0"/>
        </w:rPr>
      </w:pPr>
      <w:r w:rsidRPr="00816DC6">
        <w:rPr>
          <w:rFonts w:ascii="Tahoma" w:hAnsi="Tahoma" w:cs="Tahoma"/>
          <w:b/>
          <w:bCs/>
          <w:color w:val="0070C0"/>
        </w:rPr>
        <w:t>Документ подписан электронной подписью</w:t>
      </w:r>
    </w:p>
    <w:tbl>
      <w:tblPr>
        <w:tblStyle w:val="Style1"/>
        <w:tblW w:w="0" w:type="auto"/>
        <w:tblLayout w:type="fixed"/>
        <w:tblLook w:val="04A0"/>
      </w:tblPr>
      <w:tblGrid>
        <w:gridCol w:w="1440"/>
        <w:gridCol w:w="3960"/>
        <w:gridCol w:w="3690"/>
        <w:gridCol w:w="1376"/>
      </w:tblGrid>
      <w:tr w14:paraId="27E985BC" w14:textId="77777777" w:rsidTr="00A41F7D">
        <w:tblPrEx>
          <w:tblW w:w="0" w:type="auto"/>
          <w:tblLayout w:type="fixed"/>
          <w:tblLook w:val="04A0"/>
        </w:tblPrEx>
        <w:trPr>
          <w:trHeight w:val="459"/>
          <w:tblHeader/>
        </w:trPr>
        <w:tc>
          <w:tcPr>
            <w:tcW w:w="10466" w:type="dxa"/>
            <w:gridSpan w:val="4"/>
          </w:tcPr>
          <w:p w:rsidR="002A0E8E" w:rsidRPr="00816DC6" w:rsidP="006622FD" w14:paraId="4BFC44D5" w14:textId="614640F9">
            <w:pPr>
              <w:contextualSpacing/>
              <w:rPr>
                <w:rFonts w:cs="Tahoma"/>
                <w:b/>
                <w:bCs/>
                <w:color w:val="0070C0"/>
                <w:sz w:val="18"/>
                <w:szCs w:val="18"/>
              </w:rPr>
            </w:pPr>
            <w:r w:rsidRPr="00816DC6">
              <w:rPr>
                <w:rFonts w:cs="Tahoma"/>
                <w:b/>
                <w:bCs/>
                <w:color w:val="0070C0"/>
                <w:sz w:val="18"/>
                <w:szCs w:val="18"/>
              </w:rPr>
              <w:t>Члены комиссии</w:t>
            </w:r>
            <w:r w:rsidRPr="00816DC6" w:rsidR="004558EE">
              <w:rPr>
                <w:rFonts w:cs="Tahoma"/>
                <w:b/>
                <w:bCs/>
                <w:color w:val="0070C0"/>
                <w:sz w:val="18"/>
                <w:szCs w:val="18"/>
              </w:rPr>
              <w:t>:</w:t>
            </w:r>
          </w:p>
        </w:tc>
      </w:tr>
      <w:tr w14:paraId="75D02B7F" w14:textId="77777777" w:rsidTr="006622FD">
        <w:tblPrEx>
          <w:tblW w:w="0" w:type="auto"/>
          <w:tblLayout w:type="fixed"/>
          <w:tblLook w:val="04A0"/>
        </w:tblPrEx>
        <w:trPr>
          <w:trHeight w:val="630"/>
          <w:tblHeader/>
        </w:trPr>
        <w:tc>
          <w:tcPr>
            <w:tcW w:w="1440" w:type="dxa"/>
          </w:tcPr>
          <w:p w:rsidR="006158CE" w:rsidRPr="001C6AC3" w:rsidP="006622FD" w14:paraId="77E3A008" w14:textId="5CD82A01">
            <w:pPr>
              <w:contextualSpacing/>
              <w:rPr>
                <w:rFonts w:cs="Tahoma"/>
                <w:color w:val="0070C0"/>
                <w:sz w:val="18"/>
                <w:szCs w:val="18"/>
              </w:rPr>
            </w:pPr>
            <w:r w:rsidRPr="001C6AC3">
              <w:rPr>
                <w:rFonts w:cs="Tahoma"/>
                <w:color w:val="0070C0"/>
                <w:sz w:val="18"/>
                <w:szCs w:val="18"/>
              </w:rPr>
              <w:t>Роль</w:t>
            </w:r>
          </w:p>
        </w:tc>
        <w:tc>
          <w:tcPr>
            <w:tcW w:w="3960" w:type="dxa"/>
          </w:tcPr>
          <w:p w:rsidR="009D357B" w:rsidP="006622FD" w14:paraId="6B701B53" w14:textId="77777777">
            <w:pPr>
              <w:contextualSpacing/>
              <w:rPr>
                <w:rFonts w:cs="Tahoma"/>
                <w:color w:val="0070C0"/>
                <w:sz w:val="18"/>
                <w:szCs w:val="18"/>
              </w:rPr>
            </w:pPr>
            <w:r w:rsidRPr="001C6AC3">
              <w:rPr>
                <w:rFonts w:cs="Tahoma"/>
                <w:color w:val="0070C0"/>
                <w:sz w:val="18"/>
                <w:szCs w:val="18"/>
              </w:rPr>
              <w:t>Владелец</w:t>
            </w:r>
          </w:p>
          <w:p w:rsidR="006158CE" w:rsidRPr="001C6AC3" w:rsidP="006622FD" w14:paraId="727F4026" w14:textId="482FC39C">
            <w:pPr>
              <w:contextualSpacing/>
              <w:rPr>
                <w:rFonts w:cs="Tahoma"/>
                <w:color w:val="0070C0"/>
                <w:sz w:val="18"/>
                <w:szCs w:val="18"/>
              </w:rPr>
            </w:pPr>
            <w:r w:rsidRPr="001C6AC3">
              <w:rPr>
                <w:rFonts w:cs="Tahoma"/>
                <w:color w:val="0070C0"/>
                <w:sz w:val="18"/>
                <w:szCs w:val="18"/>
              </w:rPr>
              <w:t>сертификата</w:t>
            </w:r>
          </w:p>
        </w:tc>
        <w:tc>
          <w:tcPr>
            <w:tcW w:w="3690" w:type="dxa"/>
          </w:tcPr>
          <w:p w:rsidR="006158CE" w:rsidRPr="001C6AC3" w:rsidP="006622FD" w14:paraId="16CCEBB7" w14:textId="14C14316">
            <w:pPr>
              <w:contextualSpacing/>
              <w:rPr>
                <w:rFonts w:cs="Tahoma"/>
                <w:color w:val="0070C0"/>
                <w:sz w:val="18"/>
                <w:szCs w:val="18"/>
                <w:lang w:val="en-US"/>
              </w:rPr>
            </w:pPr>
            <w:r w:rsidRPr="001C6AC3">
              <w:rPr>
                <w:rFonts w:cs="Tahoma"/>
                <w:color w:val="0070C0"/>
                <w:sz w:val="18"/>
                <w:szCs w:val="18"/>
              </w:rPr>
              <w:t>Сертификат</w:t>
            </w:r>
          </w:p>
        </w:tc>
        <w:tc>
          <w:tcPr>
            <w:tcW w:w="1376" w:type="dxa"/>
          </w:tcPr>
          <w:p w:rsidR="00B761DE" w:rsidRPr="001C6AC3" w:rsidP="006622FD" w14:paraId="4350C0F9" w14:textId="77777777">
            <w:pPr>
              <w:contextualSpacing/>
              <w:rPr>
                <w:rFonts w:cs="Tahoma"/>
                <w:color w:val="0070C0"/>
                <w:sz w:val="18"/>
                <w:szCs w:val="18"/>
              </w:rPr>
            </w:pPr>
            <w:r w:rsidRPr="001C6AC3">
              <w:rPr>
                <w:rFonts w:cs="Tahoma"/>
                <w:color w:val="0070C0"/>
                <w:sz w:val="18"/>
                <w:szCs w:val="18"/>
              </w:rPr>
              <w:t>Дата и время</w:t>
            </w:r>
          </w:p>
          <w:p w:rsidR="006158CE" w:rsidRPr="001C6AC3" w:rsidP="006622FD" w14:paraId="4E7B9356" w14:textId="0C07EDBF">
            <w:pPr>
              <w:contextualSpacing/>
              <w:rPr>
                <w:rFonts w:cs="Tahoma"/>
                <w:color w:val="0070C0"/>
                <w:sz w:val="18"/>
                <w:szCs w:val="18"/>
                <w:lang w:val="en-US"/>
              </w:rPr>
            </w:pPr>
            <w:r w:rsidRPr="001C6AC3">
              <w:rPr>
                <w:rFonts w:cs="Tahoma"/>
                <w:color w:val="0070C0"/>
                <w:sz w:val="18"/>
                <w:szCs w:val="18"/>
              </w:rPr>
              <w:t>подписания</w:t>
            </w:r>
          </w:p>
        </w:tc>
      </w:tr>
      <w:tr w14:paraId="27AAF863" w14:textId="77777777" w:rsidTr="006622FD">
        <w:tblPrEx>
          <w:tblW w:w="0" w:type="auto"/>
          <w:tblLayout w:type="fixed"/>
          <w:tblLook w:val="04A0"/>
        </w:tblPrEx>
        <w:trPr>
          <w:trHeight w:val="501"/>
        </w:trPr>
        <w:tc>
          <w:tcPr>
            <w:tcW w:w="1440" w:type="dxa"/>
          </w:tcPr>
          <w:p w:rsidR="006158CE" w:rsidRPr="009D357B" w:rsidP="00AC018A" w14:paraId="4E219E7F" w14:textId="5EE062E6">
            <w:pPr>
              <w:spacing w:before="100"/>
              <w:rPr>
                <w:rFonts w:cs="Tahoma"/>
                <w:color w:val="0070C0"/>
                <w:sz w:val="18"/>
                <w:szCs w:val="18"/>
                <w:lang w:eastAsia="zh-CN" w:bidi="hi-IN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Член комиссии</w:t>
            </w:r>
          </w:p>
        </w:tc>
        <w:tc>
          <w:tcPr>
            <w:tcW w:w="3960" w:type="dxa"/>
          </w:tcPr>
          <w:p w:rsidR="006158CE" w:rsidRPr="001C6AC3" w:rsidP="00AC018A" w14:paraId="7ACA559C" w14:textId="34706C8A">
            <w:pPr>
              <w:spacing w:before="100"/>
              <w:rPr>
                <w:rFonts w:cs="Tahoma"/>
                <w:color w:val="0070C0"/>
                <w:sz w:val="18"/>
                <w:szCs w:val="18"/>
                <w:lang w:val="en-US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Борисов Павел Владимирович, Начальник отдела развития цифрового государственного управления, МИНИСТЕРСТВО ЦИФРОВОГО РАЗВИТИЯ И СВЯЗИ СВЕРДЛОВСКОЙ ОБЛАСТИ</w:t>
            </w:r>
          </w:p>
        </w:tc>
        <w:tc>
          <w:tcPr>
            <w:tcW w:w="3690" w:type="dxa"/>
          </w:tcPr>
          <w:p w:rsidR="006158CE" w:rsidRPr="001C6AC3" w:rsidP="00AC018A" w14:paraId="3F433BF5" w14:textId="3ED10924">
            <w:pPr>
              <w:spacing w:before="100"/>
              <w:rPr>
                <w:rFonts w:cs="Tahoma"/>
                <w:color w:val="0070C0"/>
                <w:sz w:val="18"/>
                <w:szCs w:val="18"/>
                <w:lang w:val="en-US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00A8BD2BC1822218FD3CDAAB3289715604, действителен с 05.05.2026 по 29.07.2027</w:t>
            </w:r>
          </w:p>
        </w:tc>
        <w:tc>
          <w:tcPr>
            <w:tcW w:w="1376" w:type="dxa"/>
          </w:tcPr>
          <w:p w:rsidR="006158CE" w:rsidRPr="009D357B" w:rsidP="00AC018A" w14:paraId="115FEA44" w14:textId="3FA2532D">
            <w:pPr>
              <w:spacing w:before="100"/>
              <w:rPr>
                <w:rFonts w:cs="Tahoma"/>
                <w:color w:val="0070C0"/>
                <w:sz w:val="18"/>
                <w:szCs w:val="18"/>
                <w:lang w:eastAsia="zh-CN" w:bidi="hi-IN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01.10.2026 11:57 МСК</w:t>
            </w:r>
          </w:p>
        </w:tc>
      </w:tr>
      <w:tr w14:paraId="27AAF863" w14:textId="77777777" w:rsidTr="006622FD">
        <w:tblPrEx>
          <w:tblW w:w="0" w:type="auto"/>
          <w:tblLayout w:type="fixed"/>
          <w:tblLook w:val="04A0"/>
        </w:tblPrEx>
        <w:trPr>
          <w:trHeight w:val="501"/>
        </w:trPr>
        <w:tc>
          <w:tcPr>
            <w:tcW w:w="1440" w:type="dxa"/>
          </w:tcPr>
          <w:p w:rsidR="006158CE" w:rsidRPr="009D357B" w:rsidP="00AC018A" w14:textId="5EE062E6">
            <w:pPr>
              <w:spacing w:before="100"/>
              <w:rPr>
                <w:rFonts w:cs="Tahoma"/>
                <w:color w:val="0070C0"/>
                <w:sz w:val="18"/>
                <w:szCs w:val="18"/>
                <w:lang w:eastAsia="zh-CN" w:bidi="hi-IN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Член комиссии</w:t>
            </w:r>
          </w:p>
        </w:tc>
        <w:tc>
          <w:tcPr>
            <w:tcW w:w="3960" w:type="dxa"/>
          </w:tcPr>
          <w:p w:rsidR="006158CE" w:rsidRPr="001C6AC3" w:rsidP="00AC018A" w14:textId="34706C8A">
            <w:pPr>
              <w:spacing w:before="100"/>
              <w:rPr>
                <w:rFonts w:cs="Tahoma"/>
                <w:color w:val="0070C0"/>
                <w:sz w:val="18"/>
                <w:szCs w:val="18"/>
                <w:lang w:val="en-US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Лихачев Данил Сергеевич, начальник отдела эксплуатации и развития инфраструктуры, МИНИСТЕРСТВО ЦИФРОВОГО РАЗВИТИЯ И СВЯЗИ СВЕРДЛОВСКОЙ ОБЛАСТИ</w:t>
            </w:r>
          </w:p>
        </w:tc>
        <w:tc>
          <w:tcPr>
            <w:tcW w:w="3690" w:type="dxa"/>
          </w:tcPr>
          <w:p w:rsidR="006158CE" w:rsidRPr="001C6AC3" w:rsidP="00AC018A" w14:textId="3ED10924">
            <w:pPr>
              <w:spacing w:before="100"/>
              <w:rPr>
                <w:rFonts w:cs="Tahoma"/>
                <w:color w:val="0070C0"/>
                <w:sz w:val="18"/>
                <w:szCs w:val="18"/>
                <w:lang w:val="en-US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7FDD4081885E0AB9A27FB8A33C0D7D34, действителен с 03.10.2025 по 27.12.2026</w:t>
            </w:r>
          </w:p>
        </w:tc>
        <w:tc>
          <w:tcPr>
            <w:tcW w:w="1376" w:type="dxa"/>
          </w:tcPr>
          <w:p w:rsidR="006158CE" w:rsidRPr="009D357B" w:rsidP="00AC018A" w14:textId="3FA2532D">
            <w:pPr>
              <w:spacing w:before="100"/>
              <w:rPr>
                <w:rFonts w:cs="Tahoma"/>
                <w:color w:val="0070C0"/>
                <w:sz w:val="18"/>
                <w:szCs w:val="18"/>
                <w:lang w:eastAsia="zh-CN" w:bidi="hi-IN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01.10.2026 11:54 МСК</w:t>
            </w:r>
          </w:p>
        </w:tc>
      </w:tr>
      <w:tr w14:paraId="27AAF863" w14:textId="77777777" w:rsidTr="006622FD">
        <w:tblPrEx>
          <w:tblW w:w="0" w:type="auto"/>
          <w:tblLayout w:type="fixed"/>
          <w:tblLook w:val="04A0"/>
        </w:tblPrEx>
        <w:trPr>
          <w:trHeight w:val="501"/>
        </w:trPr>
        <w:tc>
          <w:tcPr>
            <w:tcW w:w="1440" w:type="dxa"/>
          </w:tcPr>
          <w:p w:rsidR="006158CE" w:rsidRPr="009D357B" w:rsidP="00AC018A" w14:textId="5EE062E6">
            <w:pPr>
              <w:spacing w:before="100"/>
              <w:rPr>
                <w:rFonts w:cs="Tahoma"/>
                <w:color w:val="0070C0"/>
                <w:sz w:val="18"/>
                <w:szCs w:val="18"/>
                <w:lang w:eastAsia="zh-CN" w:bidi="hi-IN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Член комиссии</w:t>
            </w:r>
          </w:p>
        </w:tc>
        <w:tc>
          <w:tcPr>
            <w:tcW w:w="3960" w:type="dxa"/>
          </w:tcPr>
          <w:p w:rsidR="006158CE" w:rsidRPr="001C6AC3" w:rsidP="00AC018A" w14:textId="34706C8A">
            <w:pPr>
              <w:spacing w:before="100"/>
              <w:rPr>
                <w:rFonts w:cs="Tahoma"/>
                <w:color w:val="0070C0"/>
                <w:sz w:val="18"/>
                <w:szCs w:val="18"/>
                <w:lang w:val="en-US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Паленная Юлия Александровна, Главный специалист, ДЕПАРТАМЕНТ ГОСУДАРСТВЕННЫХ ЗАКУПОК СВЕРДЛОВСКОЙ ОБЛАСТИ</w:t>
            </w:r>
          </w:p>
        </w:tc>
        <w:tc>
          <w:tcPr>
            <w:tcW w:w="3690" w:type="dxa"/>
          </w:tcPr>
          <w:p w:rsidR="006158CE" w:rsidRPr="001C6AC3" w:rsidP="00AC018A" w14:textId="3ED10924">
            <w:pPr>
              <w:spacing w:before="100"/>
              <w:rPr>
                <w:rFonts w:cs="Tahoma"/>
                <w:color w:val="0070C0"/>
                <w:sz w:val="18"/>
                <w:szCs w:val="18"/>
                <w:lang w:val="en-US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00B440DD2865070FF0121ED647BBCC7B7E, действителен с 14.01.2026 по 09.04.2027</w:t>
            </w:r>
          </w:p>
        </w:tc>
        <w:tc>
          <w:tcPr>
            <w:tcW w:w="1376" w:type="dxa"/>
          </w:tcPr>
          <w:p w:rsidR="006158CE" w:rsidRPr="009D357B" w:rsidP="00AC018A" w14:textId="3FA2532D">
            <w:pPr>
              <w:spacing w:before="100"/>
              <w:rPr>
                <w:rFonts w:cs="Tahoma"/>
                <w:color w:val="0070C0"/>
                <w:sz w:val="18"/>
                <w:szCs w:val="18"/>
                <w:lang w:eastAsia="zh-CN" w:bidi="hi-IN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01.10.2026 12:02 МСК</w:t>
            </w:r>
          </w:p>
        </w:tc>
      </w:tr>
    </w:tbl>
    <w:p w:rsidR="00330E33" w:rsidRPr="00D07881" w:rsidP="008C79AD" w14:paraId="0E730AFF" w14:textId="7442187A">
      <w:pPr>
        <w:spacing w:after="0" w:line="259" w:lineRule="auto"/>
        <w:rPr>
          <w:rFonts w:ascii="Tahoma" w:eastAsia="Calibri" w:hAnsi="Tahoma" w:cs="Tahoma"/>
          <w:color w:val="0070C0"/>
          <w:sz w:val="2"/>
          <w:szCs w:val="2"/>
        </w:rPr>
      </w:pPr>
    </w:p>
    <w:p w:rsidR="009616E7" w:rsidRPr="00D07881" w:rsidP="008C79AD" w14:paraId="26B1E3C1" w14:textId="117B1817">
      <w:pPr>
        <w:spacing w:after="0" w:line="259" w:lineRule="auto"/>
        <w:rPr>
          <w:rFonts w:ascii="Tahoma" w:eastAsia="Calibri" w:hAnsi="Tahoma" w:cs="Tahoma"/>
          <w:color w:val="0070C0"/>
          <w:sz w:val="2"/>
          <w:szCs w:val="2"/>
        </w:rPr>
      </w:pPr>
    </w:p>
    <w:p w:rsidR="009616E7" w:rsidRPr="00D07881" w:rsidP="008C79AD" w14:paraId="3A57EDF1" w14:textId="5A500A3F">
      <w:pPr>
        <w:spacing w:after="0" w:line="259" w:lineRule="auto"/>
        <w:rPr>
          <w:rFonts w:ascii="Tahoma" w:eastAsia="Calibri" w:hAnsi="Tahoma" w:cs="Tahoma"/>
          <w:color w:val="0070C0"/>
          <w:sz w:val="2"/>
          <w:szCs w:val="2"/>
        </w:rPr>
      </w:pPr>
    </w:p>
    <w:p w:rsidR="009616E7" w:rsidRPr="00D07881" w:rsidP="008C79AD" w14:paraId="4BA5E89B" w14:textId="36D9545B">
      <w:pPr>
        <w:spacing w:after="0" w:line="259" w:lineRule="auto"/>
        <w:rPr>
          <w:rFonts w:ascii="Tahoma" w:eastAsia="Calibri" w:hAnsi="Tahoma" w:cs="Tahoma"/>
          <w:color w:val="0070C0"/>
          <w:sz w:val="2"/>
          <w:szCs w:val="2"/>
        </w:rPr>
      </w:pPr>
    </w:p>
    <w:p w:rsidR="009616E7" w:rsidRPr="00D07881" w:rsidP="008C79AD" w14:paraId="4A85FCED" w14:textId="1144F015">
      <w:pPr>
        <w:spacing w:after="0" w:line="259" w:lineRule="auto"/>
        <w:rPr>
          <w:rFonts w:ascii="Tahoma" w:eastAsia="Calibri" w:hAnsi="Tahoma" w:cs="Tahoma"/>
          <w:color w:val="0070C0"/>
          <w:sz w:val="2"/>
          <w:szCs w:val="2"/>
        </w:rPr>
      </w:pPr>
    </w:p>
    <w:p w:rsidR="009616E7" w:rsidRPr="00D07881" w:rsidP="008C79AD" w14:paraId="1CBB2342" w14:textId="52445558">
      <w:pPr>
        <w:spacing w:after="0" w:line="259" w:lineRule="auto"/>
        <w:rPr>
          <w:rFonts w:ascii="Tahoma" w:eastAsia="Calibri" w:hAnsi="Tahoma" w:cs="Tahoma"/>
          <w:color w:val="0070C0"/>
          <w:sz w:val="2"/>
          <w:szCs w:val="2"/>
        </w:rPr>
      </w:pPr>
    </w:p>
    <w:p w:rsidR="009616E7" w:rsidRPr="00D07881" w:rsidP="008C79AD" w14:paraId="17D63686" w14:textId="0FF66D5A">
      <w:pPr>
        <w:spacing w:after="0" w:line="259" w:lineRule="auto"/>
        <w:rPr>
          <w:rFonts w:ascii="Tahoma" w:eastAsia="Calibri" w:hAnsi="Tahoma" w:cs="Tahoma"/>
          <w:color w:val="0070C0"/>
          <w:sz w:val="2"/>
          <w:szCs w:val="2"/>
        </w:rPr>
      </w:pPr>
    </w:p>
    <w:p w:rsidR="009616E7" w:rsidRPr="00D07881" w:rsidP="008C79AD" w14:paraId="7BCDD1C9" w14:textId="21F5FFC9">
      <w:pPr>
        <w:spacing w:after="0" w:line="259" w:lineRule="auto"/>
        <w:rPr>
          <w:rFonts w:ascii="Tahoma" w:eastAsia="Calibri" w:hAnsi="Tahoma" w:cs="Tahoma"/>
          <w:color w:val="0070C0"/>
          <w:sz w:val="2"/>
          <w:szCs w:val="2"/>
        </w:rPr>
      </w:pPr>
    </w:p>
    <w:p w:rsidR="009616E7" w:rsidRPr="00D07881" w:rsidP="008C79AD" w14:paraId="75628DEB" w14:textId="77777777">
      <w:pPr>
        <w:spacing w:after="0" w:line="259" w:lineRule="auto"/>
        <w:rPr>
          <w:rFonts w:ascii="Tahoma" w:eastAsia="Calibri" w:hAnsi="Tahoma" w:cs="Tahoma"/>
          <w:color w:val="0070C0"/>
          <w:sz w:val="2"/>
          <w:szCs w:val="2"/>
        </w:rPr>
      </w:pPr>
    </w:p>
    <w:tbl>
      <w:tblPr>
        <w:tblStyle w:val="Style1"/>
        <w:tblW w:w="0" w:type="auto"/>
        <w:tblLook w:val="04A0"/>
      </w:tblPr>
      <w:tblGrid>
        <w:gridCol w:w="5400"/>
        <w:gridCol w:w="3690"/>
        <w:gridCol w:w="1376"/>
      </w:tblGrid>
      <w:tr w14:paraId="1700F4F7" w14:textId="77777777" w:rsidTr="00A41F7D">
        <w:tblPrEx>
          <w:tblW w:w="0" w:type="auto"/>
          <w:tblLook w:val="04A0"/>
        </w:tblPrEx>
        <w:trPr>
          <w:trHeight w:val="468"/>
          <w:tblHeader/>
        </w:trPr>
        <w:tc>
          <w:tcPr>
            <w:tcW w:w="10466" w:type="dxa"/>
            <w:gridSpan w:val="3"/>
          </w:tcPr>
          <w:p w:rsidR="002A0E8E" w:rsidRPr="00816DC6" w:rsidP="006622FD" w14:paraId="5E30F3AC" w14:textId="21F6BB80">
            <w:pPr>
              <w:contextualSpacing/>
              <w:rPr>
                <w:rFonts w:cs="Tahoma"/>
                <w:b/>
                <w:bCs/>
                <w:color w:val="0070C0"/>
                <w:sz w:val="18"/>
                <w:szCs w:val="18"/>
              </w:rPr>
            </w:pPr>
            <w:r w:rsidRPr="00816DC6">
              <w:rPr>
                <w:rFonts w:cs="Tahoma"/>
                <w:b/>
                <w:bCs/>
                <w:color w:val="0070C0"/>
                <w:sz w:val="18"/>
                <w:szCs w:val="18"/>
              </w:rPr>
              <w:t>Лицо, имеющее право действовать от имени заказчика</w:t>
            </w:r>
            <w:r w:rsidRPr="00816DC6" w:rsidR="004558EE">
              <w:rPr>
                <w:rFonts w:cs="Tahoma"/>
                <w:b/>
                <w:bCs/>
                <w:color w:val="0070C0"/>
                <w:sz w:val="18"/>
                <w:szCs w:val="18"/>
              </w:rPr>
              <w:t>:</w:t>
            </w:r>
          </w:p>
        </w:tc>
      </w:tr>
      <w:tr w14:paraId="6E203229" w14:textId="77777777" w:rsidTr="006622FD">
        <w:tblPrEx>
          <w:tblW w:w="0" w:type="auto"/>
          <w:tblLook w:val="04A0"/>
        </w:tblPrEx>
        <w:trPr>
          <w:trHeight w:val="630"/>
          <w:tblHeader/>
        </w:trPr>
        <w:tc>
          <w:tcPr>
            <w:tcW w:w="5400" w:type="dxa"/>
          </w:tcPr>
          <w:p w:rsidR="009D357B" w:rsidP="006622FD" w14:paraId="15E238F4" w14:textId="77777777">
            <w:pPr>
              <w:contextualSpacing/>
              <w:rPr>
                <w:rFonts w:cs="Tahoma"/>
                <w:color w:val="0070C0"/>
                <w:sz w:val="18"/>
                <w:szCs w:val="18"/>
              </w:rPr>
            </w:pPr>
            <w:r w:rsidRPr="001C6AC3">
              <w:rPr>
                <w:rFonts w:cs="Tahoma"/>
                <w:color w:val="0070C0"/>
                <w:sz w:val="18"/>
                <w:szCs w:val="18"/>
              </w:rPr>
              <w:t>Владелец</w:t>
            </w:r>
          </w:p>
          <w:p w:rsidR="002A0E8E" w:rsidRPr="001C6AC3" w:rsidP="006622FD" w14:paraId="4B51DFF3" w14:textId="68656BB7">
            <w:pPr>
              <w:contextualSpacing/>
              <w:rPr>
                <w:rFonts w:cs="Tahoma"/>
                <w:color w:val="0070C0"/>
                <w:sz w:val="18"/>
                <w:szCs w:val="18"/>
              </w:rPr>
            </w:pPr>
            <w:r w:rsidRPr="001C6AC3">
              <w:rPr>
                <w:rFonts w:cs="Tahoma"/>
                <w:color w:val="0070C0"/>
                <w:sz w:val="18"/>
                <w:szCs w:val="18"/>
              </w:rPr>
              <w:t>сертификата</w:t>
            </w:r>
          </w:p>
        </w:tc>
        <w:tc>
          <w:tcPr>
            <w:tcW w:w="3690" w:type="dxa"/>
          </w:tcPr>
          <w:p w:rsidR="002A0E8E" w:rsidRPr="001C6AC3" w:rsidP="006622FD" w14:paraId="1F09453F" w14:textId="41428146">
            <w:pPr>
              <w:contextualSpacing/>
              <w:rPr>
                <w:rFonts w:cs="Tahoma"/>
                <w:color w:val="0070C0"/>
                <w:sz w:val="18"/>
                <w:szCs w:val="18"/>
              </w:rPr>
            </w:pPr>
            <w:r w:rsidRPr="001C6AC3">
              <w:rPr>
                <w:rFonts w:cs="Tahoma"/>
                <w:color w:val="0070C0"/>
                <w:sz w:val="18"/>
                <w:szCs w:val="18"/>
              </w:rPr>
              <w:t>Сертификат</w:t>
            </w:r>
          </w:p>
        </w:tc>
        <w:tc>
          <w:tcPr>
            <w:tcW w:w="1376" w:type="dxa"/>
          </w:tcPr>
          <w:p w:rsidR="002A0E8E" w:rsidRPr="001C6AC3" w:rsidP="006622FD" w14:paraId="2F66297B" w14:textId="77777777">
            <w:pPr>
              <w:contextualSpacing/>
              <w:rPr>
                <w:rFonts w:cs="Tahoma"/>
                <w:color w:val="0070C0"/>
                <w:sz w:val="18"/>
                <w:szCs w:val="18"/>
              </w:rPr>
            </w:pPr>
            <w:r w:rsidRPr="001C6AC3">
              <w:rPr>
                <w:rFonts w:cs="Tahoma"/>
                <w:color w:val="0070C0"/>
                <w:sz w:val="18"/>
                <w:szCs w:val="18"/>
              </w:rPr>
              <w:t>Дата и время</w:t>
            </w:r>
          </w:p>
          <w:p w:rsidR="002A0E8E" w:rsidRPr="001C6AC3" w:rsidP="006622FD" w14:paraId="41B23ECE" w14:textId="7D521F5C">
            <w:pPr>
              <w:contextualSpacing/>
              <w:rPr>
                <w:rFonts w:cs="Tahoma"/>
                <w:color w:val="0070C0"/>
                <w:sz w:val="18"/>
                <w:szCs w:val="18"/>
              </w:rPr>
            </w:pPr>
            <w:r w:rsidRPr="001C6AC3">
              <w:rPr>
                <w:rFonts w:cs="Tahoma"/>
                <w:color w:val="0070C0"/>
                <w:sz w:val="18"/>
                <w:szCs w:val="18"/>
              </w:rPr>
              <w:t>подписания</w:t>
            </w:r>
          </w:p>
        </w:tc>
      </w:tr>
      <w:tr w14:paraId="1930A1D2" w14:textId="77777777" w:rsidTr="006622FD">
        <w:tblPrEx>
          <w:tblW w:w="0" w:type="auto"/>
          <w:tblLook w:val="04A0"/>
        </w:tblPrEx>
        <w:trPr>
          <w:trHeight w:val="699"/>
        </w:trPr>
        <w:tc>
          <w:tcPr>
            <w:tcW w:w="5400" w:type="dxa"/>
          </w:tcPr>
          <w:p w:rsidR="002A0E8E" w:rsidRPr="001C6AC3" w:rsidP="00AC018A" w14:paraId="2C4EBC25" w14:textId="2B8E3696">
            <w:pPr>
              <w:spacing w:before="100"/>
              <w:rPr>
                <w:rFonts w:cs="Tahoma"/>
                <w:color w:val="0070C0"/>
                <w:sz w:val="18"/>
                <w:szCs w:val="18"/>
                <w:lang w:val="en-US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Паленная Юлия Александровна, Главный специалист, ДЕПАРТАМЕНТ ГОСУДАРСТВЕННЫХ ЗАКУПОК СВЕРДЛОВСКОЙ ОБЛАСТИ</w:t>
            </w:r>
          </w:p>
        </w:tc>
        <w:tc>
          <w:tcPr>
            <w:tcW w:w="3690" w:type="dxa"/>
          </w:tcPr>
          <w:p w:rsidR="002A0E8E" w:rsidRPr="001C6AC3" w:rsidP="00AC018A" w14:paraId="63949D1F" w14:textId="32CC0B7E">
            <w:pPr>
              <w:spacing w:before="100"/>
              <w:rPr>
                <w:rFonts w:cs="Tahoma"/>
                <w:color w:val="0070C0"/>
                <w:sz w:val="18"/>
                <w:szCs w:val="18"/>
                <w:lang w:val="en-US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00B440DD2865070FF0121ED647BBCC7B7E, действителен с 14.01.2026 по 09.04.2027</w:t>
            </w:r>
          </w:p>
        </w:tc>
        <w:tc>
          <w:tcPr>
            <w:tcW w:w="1376" w:type="dxa"/>
          </w:tcPr>
          <w:p w:rsidR="002A0E8E" w:rsidRPr="009D357B" w:rsidP="00AC018A" w14:paraId="575CAB9E" w14:textId="69AAB205">
            <w:pPr>
              <w:spacing w:before="100"/>
              <w:rPr>
                <w:rFonts w:cs="Tahoma"/>
                <w:color w:val="0070C0"/>
                <w:sz w:val="18"/>
                <w:szCs w:val="18"/>
                <w:lang w:eastAsia="zh-CN" w:bidi="hi-IN"/>
              </w:rPr>
            </w:pPr>
            <w:r w:rsidRPr="001C6AC3">
              <w:rPr>
                <w:rFonts w:cs="Tahoma"/>
                <w:color w:val="0070C0"/>
                <w:sz w:val="18"/>
                <w:szCs w:val="18"/>
                <w:lang w:eastAsia="zh-CN" w:bidi="hi-IN"/>
              </w:rPr>
              <w:t>01.10.2026 13:19 МСК</w:t>
            </w:r>
          </w:p>
        </w:tc>
      </w:tr>
    </w:tbl>
    <w:p w:rsidR="00052231" w:rsidRPr="003621E8" w14:paraId="11417FB8" w14:textId="5F1C9A3D">
      <w:pPr>
        <w:spacing w:after="160" w:line="259" w:lineRule="auto"/>
        <w:rPr>
          <w:rFonts w:ascii="Tahoma" w:eastAsia="Calibri" w:hAnsi="Tahoma" w:cs="Tahoma"/>
          <w:color w:val="0070C0"/>
          <w:sz w:val="24"/>
          <w:szCs w:val="24"/>
          <w:lang w:val="en-US"/>
        </w:rPr>
      </w:pPr>
    </w:p>
    <w:sectPr w:rsidSect="00973374">
      <w:type w:val="nextPage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F20A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sdt>
    <w:sdtPr>
      <w:id w:val="2040773277"/>
      <w:docPartObj>
        <w:docPartGallery w:val="Page Numbers (Bottom of Page)"/>
        <w:docPartUnique/>
      </w:docPartObj>
    </w:sdtPr>
    <w:sdtContent>
      <w:p w:rsidR="00F20A1F">
        <w:pPr>
          <w:pStyle w:val="Footer"/>
          <w:jc w:val="center"/>
        </w:pPr>
        <w:r w:rsidRPr="00F20A1F">
          <w:rPr>
            <w:rFonts w:ascii="Liberation Serif" w:hAnsi="Liberation Serif"/>
          </w:rPr>
          <w:fldChar w:fldCharType="begin"/>
        </w:r>
        <w:r w:rsidRPr="00F20A1F">
          <w:rPr>
            <w:rFonts w:ascii="Liberation Serif" w:hAnsi="Liberation Serif"/>
          </w:rPr>
          <w:instrText>PAGE   \* MERGEFORMAT</w:instrText>
        </w:r>
        <w:r w:rsidRPr="00F20A1F">
          <w:rPr>
            <w:rFonts w:ascii="Liberation Serif" w:hAnsi="Liberation Serif"/>
          </w:rPr>
          <w:fldChar w:fldCharType="separate"/>
        </w:r>
        <w:r w:rsidR="003A7670">
          <w:rPr>
            <w:rFonts w:ascii="Liberation Serif" w:hAnsi="Liberation Serif"/>
            <w:noProof/>
          </w:rPr>
          <w:t>3</w:t>
        </w:r>
        <w:r w:rsidRPr="00F20A1F">
          <w:rPr>
            <w:rFonts w:ascii="Liberation Serif" w:hAnsi="Liberation Serif"/>
          </w:rPr>
          <w:fldChar w:fldCharType="end"/>
        </w:r>
      </w:p>
    </w:sdtContent>
  </w:sdt>
  <w:p w:rsidR="00F20A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F20A1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F20A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F20A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F20A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abstractNum w:abstractNumId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26822"/>
    <w:multiLevelType w:val="multilevel"/>
    <w:tmpl w:val="EC46D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F7217"/>
    <w:multiLevelType w:val="multilevel"/>
    <w:tmpl w:val="EC46D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A13895"/>
    <w:multiLevelType w:val="multilevel"/>
    <w:tmpl w:val="775CA5AA"/>
    <w:lvl w:ilvl="0">
      <w:start w:val="1"/>
      <w:numFmt w:val="decimal"/>
      <w:pStyle w:val="Heading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Heading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Heading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Heading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1AD"/>
    <w:rsid w:val="0000208E"/>
    <w:rsid w:val="0001080D"/>
    <w:rsid w:val="00011575"/>
    <w:rsid w:val="00036253"/>
    <w:rsid w:val="00036417"/>
    <w:rsid w:val="00043158"/>
    <w:rsid w:val="00052231"/>
    <w:rsid w:val="00055703"/>
    <w:rsid w:val="000B4D78"/>
    <w:rsid w:val="000C0E04"/>
    <w:rsid w:val="000C2437"/>
    <w:rsid w:val="000E21AD"/>
    <w:rsid w:val="00104C86"/>
    <w:rsid w:val="001166C4"/>
    <w:rsid w:val="0013287A"/>
    <w:rsid w:val="00137C46"/>
    <w:rsid w:val="00154723"/>
    <w:rsid w:val="0016505E"/>
    <w:rsid w:val="001725F6"/>
    <w:rsid w:val="00177D95"/>
    <w:rsid w:val="00182114"/>
    <w:rsid w:val="001847C0"/>
    <w:rsid w:val="001855EF"/>
    <w:rsid w:val="00197B4B"/>
    <w:rsid w:val="001A4315"/>
    <w:rsid w:val="001C144D"/>
    <w:rsid w:val="001C6AC3"/>
    <w:rsid w:val="001D3345"/>
    <w:rsid w:val="001F73D0"/>
    <w:rsid w:val="002640D9"/>
    <w:rsid w:val="00264CCF"/>
    <w:rsid w:val="002822FD"/>
    <w:rsid w:val="00283A11"/>
    <w:rsid w:val="00283E01"/>
    <w:rsid w:val="00287814"/>
    <w:rsid w:val="002A0E8E"/>
    <w:rsid w:val="002A2FA3"/>
    <w:rsid w:val="002B4077"/>
    <w:rsid w:val="002C14DC"/>
    <w:rsid w:val="002D3806"/>
    <w:rsid w:val="002E0D1C"/>
    <w:rsid w:val="002F464C"/>
    <w:rsid w:val="003256D4"/>
    <w:rsid w:val="00330E33"/>
    <w:rsid w:val="00330FDE"/>
    <w:rsid w:val="00331176"/>
    <w:rsid w:val="003621E8"/>
    <w:rsid w:val="0039560B"/>
    <w:rsid w:val="003A2626"/>
    <w:rsid w:val="003A60A6"/>
    <w:rsid w:val="003A7670"/>
    <w:rsid w:val="003B5E16"/>
    <w:rsid w:val="003C3BB1"/>
    <w:rsid w:val="003C5FEA"/>
    <w:rsid w:val="003D02CF"/>
    <w:rsid w:val="003D50DF"/>
    <w:rsid w:val="003E5411"/>
    <w:rsid w:val="003E7FF5"/>
    <w:rsid w:val="004132ED"/>
    <w:rsid w:val="004161E8"/>
    <w:rsid w:val="00420A67"/>
    <w:rsid w:val="00426968"/>
    <w:rsid w:val="00445E46"/>
    <w:rsid w:val="004558EE"/>
    <w:rsid w:val="00456572"/>
    <w:rsid w:val="00462C8B"/>
    <w:rsid w:val="00481B73"/>
    <w:rsid w:val="00490FB7"/>
    <w:rsid w:val="0049216B"/>
    <w:rsid w:val="00496DC1"/>
    <w:rsid w:val="004A16E9"/>
    <w:rsid w:val="004A35F9"/>
    <w:rsid w:val="004B717B"/>
    <w:rsid w:val="004F0C9A"/>
    <w:rsid w:val="004F4483"/>
    <w:rsid w:val="004F4F2A"/>
    <w:rsid w:val="00530C19"/>
    <w:rsid w:val="005540AE"/>
    <w:rsid w:val="005605B4"/>
    <w:rsid w:val="00566A1F"/>
    <w:rsid w:val="0059065B"/>
    <w:rsid w:val="005A2809"/>
    <w:rsid w:val="005B62F5"/>
    <w:rsid w:val="005C68A9"/>
    <w:rsid w:val="005D52C6"/>
    <w:rsid w:val="005E74A6"/>
    <w:rsid w:val="005F4ED7"/>
    <w:rsid w:val="00607210"/>
    <w:rsid w:val="006158CE"/>
    <w:rsid w:val="00624EC0"/>
    <w:rsid w:val="00642527"/>
    <w:rsid w:val="006622FD"/>
    <w:rsid w:val="00662674"/>
    <w:rsid w:val="00684FC4"/>
    <w:rsid w:val="006F376C"/>
    <w:rsid w:val="00702224"/>
    <w:rsid w:val="00704B24"/>
    <w:rsid w:val="0071435C"/>
    <w:rsid w:val="00735241"/>
    <w:rsid w:val="00741400"/>
    <w:rsid w:val="00792356"/>
    <w:rsid w:val="0079244F"/>
    <w:rsid w:val="007A3FB2"/>
    <w:rsid w:val="007C4B25"/>
    <w:rsid w:val="007D4EDC"/>
    <w:rsid w:val="007F25A7"/>
    <w:rsid w:val="008028AB"/>
    <w:rsid w:val="00806DD2"/>
    <w:rsid w:val="00816DC6"/>
    <w:rsid w:val="0082202A"/>
    <w:rsid w:val="00827E75"/>
    <w:rsid w:val="00847323"/>
    <w:rsid w:val="00850B6C"/>
    <w:rsid w:val="00853965"/>
    <w:rsid w:val="00855DA0"/>
    <w:rsid w:val="00864867"/>
    <w:rsid w:val="00892E7C"/>
    <w:rsid w:val="008C0ED6"/>
    <w:rsid w:val="008C3B5B"/>
    <w:rsid w:val="008C79AD"/>
    <w:rsid w:val="008D6597"/>
    <w:rsid w:val="008E2130"/>
    <w:rsid w:val="008E53D8"/>
    <w:rsid w:val="008F0D9B"/>
    <w:rsid w:val="00913001"/>
    <w:rsid w:val="009172AD"/>
    <w:rsid w:val="00927172"/>
    <w:rsid w:val="00941995"/>
    <w:rsid w:val="009616E7"/>
    <w:rsid w:val="0096176F"/>
    <w:rsid w:val="009675B3"/>
    <w:rsid w:val="00976898"/>
    <w:rsid w:val="00992F6D"/>
    <w:rsid w:val="009A76CC"/>
    <w:rsid w:val="009D24FB"/>
    <w:rsid w:val="009D357B"/>
    <w:rsid w:val="009D3D11"/>
    <w:rsid w:val="009E2167"/>
    <w:rsid w:val="00A00918"/>
    <w:rsid w:val="00A4365D"/>
    <w:rsid w:val="00A671FD"/>
    <w:rsid w:val="00A938F7"/>
    <w:rsid w:val="00A97A4A"/>
    <w:rsid w:val="00AA1A3E"/>
    <w:rsid w:val="00AB41BD"/>
    <w:rsid w:val="00AC018A"/>
    <w:rsid w:val="00AC3E41"/>
    <w:rsid w:val="00AC6C8F"/>
    <w:rsid w:val="00AD0AD9"/>
    <w:rsid w:val="00AD5908"/>
    <w:rsid w:val="00AF0D56"/>
    <w:rsid w:val="00B04CDE"/>
    <w:rsid w:val="00B2552A"/>
    <w:rsid w:val="00B3564C"/>
    <w:rsid w:val="00B43D8C"/>
    <w:rsid w:val="00B44111"/>
    <w:rsid w:val="00B441CD"/>
    <w:rsid w:val="00B51817"/>
    <w:rsid w:val="00B66F2B"/>
    <w:rsid w:val="00B740C6"/>
    <w:rsid w:val="00B761DE"/>
    <w:rsid w:val="00B875AA"/>
    <w:rsid w:val="00B966EC"/>
    <w:rsid w:val="00BC2554"/>
    <w:rsid w:val="00BD6C1A"/>
    <w:rsid w:val="00BF79BA"/>
    <w:rsid w:val="00C00B8F"/>
    <w:rsid w:val="00C02A63"/>
    <w:rsid w:val="00C02C0F"/>
    <w:rsid w:val="00C02F2A"/>
    <w:rsid w:val="00C22B0C"/>
    <w:rsid w:val="00C32CE1"/>
    <w:rsid w:val="00C41562"/>
    <w:rsid w:val="00C834BD"/>
    <w:rsid w:val="00CA5C53"/>
    <w:rsid w:val="00CB68FE"/>
    <w:rsid w:val="00CE4A50"/>
    <w:rsid w:val="00D07881"/>
    <w:rsid w:val="00D158FA"/>
    <w:rsid w:val="00D41516"/>
    <w:rsid w:val="00D43A65"/>
    <w:rsid w:val="00D728FD"/>
    <w:rsid w:val="00D76844"/>
    <w:rsid w:val="00D86C46"/>
    <w:rsid w:val="00DA0071"/>
    <w:rsid w:val="00DB75BD"/>
    <w:rsid w:val="00DC213A"/>
    <w:rsid w:val="00DC4DD4"/>
    <w:rsid w:val="00DD77C9"/>
    <w:rsid w:val="00DE6243"/>
    <w:rsid w:val="00E3050D"/>
    <w:rsid w:val="00E328E2"/>
    <w:rsid w:val="00E516FA"/>
    <w:rsid w:val="00E56BA8"/>
    <w:rsid w:val="00E64220"/>
    <w:rsid w:val="00E7350B"/>
    <w:rsid w:val="00EB62BE"/>
    <w:rsid w:val="00EC1DD2"/>
    <w:rsid w:val="00EC3601"/>
    <w:rsid w:val="00EC3973"/>
    <w:rsid w:val="00EE07D0"/>
    <w:rsid w:val="00EF5E8B"/>
    <w:rsid w:val="00EF7CBF"/>
    <w:rsid w:val="00F06289"/>
    <w:rsid w:val="00F12491"/>
    <w:rsid w:val="00F17640"/>
    <w:rsid w:val="00F20A1F"/>
    <w:rsid w:val="00F41068"/>
    <w:rsid w:val="00F43522"/>
    <w:rsid w:val="00F60B84"/>
    <w:rsid w:val="00F823EE"/>
    <w:rsid w:val="00F84539"/>
    <w:rsid w:val="00F8787A"/>
    <w:rsid w:val="00FA0568"/>
    <w:rsid w:val="00FA19FD"/>
    <w:rsid w:val="00FB0753"/>
    <w:rsid w:val="00FB4ACF"/>
    <w:rsid w:val="00FC5C74"/>
    <w:rsid w:val="00FC7222"/>
    <w:rsid w:val="00FD630A"/>
    <w:rsid w:val="00FE0214"/>
    <w:rsid w:val="00FF4A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66C44B"/>
  <w15:docId w15:val="{DCD09D21-B47E-4DEF-9CB9-41BB482E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908"/>
  </w:style>
  <w:style w:type="paragraph" w:styleId="Heading1">
    <w:name w:val="heading 1"/>
    <w:basedOn w:val="Normal"/>
    <w:next w:val="Normal"/>
    <w:link w:val="1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Heading2">
    <w:name w:val="heading 2"/>
    <w:basedOn w:val="BodyText"/>
    <w:next w:val="Normal"/>
    <w:link w:val="2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Heading3">
    <w:name w:val="heading 3"/>
    <w:basedOn w:val="Normal"/>
    <w:next w:val="Normal"/>
    <w:link w:val="3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Heading4">
    <w:name w:val="heading 4"/>
    <w:basedOn w:val="Normal"/>
    <w:next w:val="Normal"/>
    <w:link w:val="4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Heading5">
    <w:name w:val="heading 5"/>
    <w:basedOn w:val="Normal"/>
    <w:next w:val="Normal"/>
    <w:link w:val="5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a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Схема документа Знак"/>
    <w:basedOn w:val="DefaultParagraphFont"/>
    <w:link w:val="DocumentMap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">
    <w:name w:val="Заголовок 2 Знак"/>
    <w:basedOn w:val="DefaultParagraphFont"/>
    <w:link w:val="Heading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">
    <w:name w:val="Заголовок 3 Знак"/>
    <w:basedOn w:val="DefaultParagraphFont"/>
    <w:link w:val="Heading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">
    <w:name w:val="Заголовок 4 Знак"/>
    <w:basedOn w:val="DefaultParagraphFont"/>
    <w:link w:val="Heading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">
    <w:name w:val="Заголовок 5 Знак"/>
    <w:basedOn w:val="DefaultParagraphFont"/>
    <w:link w:val="Heading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BodyText">
    <w:name w:val="Body Text"/>
    <w:basedOn w:val="Normal"/>
    <w:link w:val="a0"/>
    <w:uiPriority w:val="99"/>
    <w:semiHidden/>
    <w:unhideWhenUsed/>
    <w:rsid w:val="00462C8B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462C8B"/>
  </w:style>
  <w:style w:type="paragraph" w:customStyle="1" w:styleId="TableContents">
    <w:name w:val="Table Contents"/>
    <w:basedOn w:val="Normal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D590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5908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1C1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1C144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202A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semiHidden/>
    <w:unhideWhenUsed/>
    <w:rsid w:val="0082202A"/>
    <w:pPr>
      <w:spacing w:line="240" w:lineRule="auto"/>
    </w:pPr>
    <w:rPr>
      <w:sz w:val="20"/>
      <w:szCs w:val="20"/>
    </w:rPr>
  </w:style>
  <w:style w:type="character" w:customStyle="1" w:styleId="a2">
    <w:name w:val="Текст примечания Знак"/>
    <w:basedOn w:val="DefaultParagraphFont"/>
    <w:link w:val="CommentText"/>
    <w:uiPriority w:val="99"/>
    <w:semiHidden/>
    <w:rsid w:val="008220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82202A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82202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B68FE"/>
    <w:pPr>
      <w:spacing w:after="0" w:line="240" w:lineRule="auto"/>
    </w:pPr>
  </w:style>
  <w:style w:type="paragraph" w:styleId="Header">
    <w:name w:val="header"/>
    <w:basedOn w:val="Normal"/>
    <w:link w:val="a4"/>
    <w:uiPriority w:val="99"/>
    <w:unhideWhenUsed/>
    <w:rsid w:val="00F20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DefaultParagraphFont"/>
    <w:link w:val="Header"/>
    <w:uiPriority w:val="99"/>
    <w:rsid w:val="00F20A1F"/>
  </w:style>
  <w:style w:type="paragraph" w:styleId="Footer">
    <w:name w:val="footer"/>
    <w:basedOn w:val="Normal"/>
    <w:link w:val="a5"/>
    <w:uiPriority w:val="99"/>
    <w:unhideWhenUsed/>
    <w:rsid w:val="00F20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DefaultParagraphFont"/>
    <w:link w:val="Footer"/>
    <w:uiPriority w:val="99"/>
    <w:rsid w:val="00F20A1F"/>
  </w:style>
  <w:style w:type="table" w:customStyle="1" w:styleId="Style1">
    <w:name w:val="Style1"/>
    <w:basedOn w:val="TableNormal"/>
    <w:uiPriority w:val="99"/>
    <w:rsid w:val="002A0E8E"/>
    <w:pPr>
      <w:spacing w:after="0" w:line="240" w:lineRule="auto"/>
    </w:pPr>
    <w:rPr>
      <w:rFonts w:ascii="Tahoma" w:eastAsia="Calibri" w:hAnsi="Tahoma" w:cs="Times New Roman"/>
      <w:sz w:val="20"/>
    </w:rPr>
    <w:tblPr>
      <w:tblStyleRowBandSize w:val="1"/>
    </w:tblPr>
    <w:tcPr>
      <w:vAlign w:val="center"/>
    </w:tcPr>
    <w:tblStylePr w:type="firstRow">
      <w:rPr>
        <w:rFonts w:ascii="Tahoma" w:hAnsi="Tahoma"/>
        <w:sz w:val="20"/>
      </w:rPr>
      <w:tblPr/>
      <w:tcPr>
        <w:tcBorders>
          <w:top w:val="nil"/>
          <w:bottom w:val="single" w:sz="12" w:space="0" w:color="5B9BD5" w:themeColor="accent1"/>
        </w:tcBorders>
      </w:tcPr>
    </w:tblStylePr>
    <w:tblStylePr w:type="lastRow">
      <w:rPr>
        <w:rFonts w:ascii="Tahoma" w:hAnsi="Tahoma"/>
        <w:sz w:val="20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zakupki.gov.ru/" TargetMode="External" /><Relationship Id="rId5" Type="http://schemas.openxmlformats.org/officeDocument/2006/relationships/hyperlink" Target="http://www.rts-tender.ru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РТС-тендер</dc:creator>
  <cp:lastModifiedBy>Паленная Юлия Александровна</cp:lastModifiedBy>
  <cp:revision>25</cp:revision>
  <dcterms:created xsi:type="dcterms:W3CDTF">2021-10-12T08:44:00Z</dcterms:created>
  <dcterms:modified xsi:type="dcterms:W3CDTF">2026-10-01T04:46:00Z</dcterms:modified>
</cp:coreProperties>
</file>