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168"/>
        <w:ind w:left="0"/>
        <w:rPr>
          <w:rFonts w:ascii="Times New Roman" w:hAnsi="Times New Roman" w:cs="Times New Roman"/>
          <w:bCs/>
          <w:color w:val="000000"/>
          <w:sz w:val="28"/>
          <w:szCs w:val="28"/>
        </w:rPr>
      </w:pPr>
      <w:r>
        <w:rPr>
          <w:rFonts w:ascii="Times New Roman" w:hAnsi="Times New Roman" w:cs="Times New Roman"/>
          <w:bCs/>
          <w:color w:val="000000"/>
          <w:sz w:val="28"/>
          <w:szCs w:val="28"/>
        </w:rPr>
      </w:r>
      <w:r>
        <w:rPr>
          <w:rFonts w:ascii="Times New Roman" w:hAnsi="Times New Roman" w:cs="Times New Roman"/>
          <w:bCs/>
          <w:color w:val="000000"/>
          <w:sz w:val="28"/>
          <w:szCs w:val="28"/>
        </w:rPr>
      </w:r>
      <w:r>
        <w:rPr>
          <w:rFonts w:ascii="Times New Roman" w:hAnsi="Times New Roman" w:cs="Times New Roman"/>
          <w:bCs/>
          <w:color w:val="000000"/>
          <w:sz w:val="28"/>
          <w:szCs w:val="28"/>
        </w:rPr>
      </w:r>
    </w:p>
    <w:p>
      <w:pPr>
        <w:pStyle w:val="1168"/>
        <w:ind w:left="0"/>
        <w:jc w:val="right"/>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Приложение № </w:t>
      </w:r>
      <w:r>
        <w:rPr>
          <w:rFonts w:ascii="Times New Roman" w:hAnsi="Times New Roman" w:cs="Times New Roman"/>
          <w:bCs/>
          <w:color w:val="000000"/>
          <w:sz w:val="28"/>
          <w:szCs w:val="28"/>
        </w:rPr>
        <w:t xml:space="preserve">4</w:t>
      </w:r>
      <w:r>
        <w:rPr>
          <w:rFonts w:ascii="Times New Roman" w:hAnsi="Times New Roman" w:cs="Times New Roman"/>
          <w:bCs/>
          <w:color w:val="000000"/>
          <w:sz w:val="28"/>
          <w:szCs w:val="28"/>
        </w:rPr>
        <w:t xml:space="preserve"> к Извещению</w:t>
      </w:r>
      <w:r>
        <w:rPr>
          <w:rFonts w:ascii="Times New Roman" w:hAnsi="Times New Roman" w:cs="Times New Roman"/>
          <w:bCs/>
          <w:color w:val="000000"/>
          <w:sz w:val="28"/>
          <w:szCs w:val="28"/>
        </w:rPr>
      </w:r>
      <w:r>
        <w:rPr>
          <w:rFonts w:ascii="Times New Roman" w:hAnsi="Times New Roman" w:cs="Times New Roman"/>
          <w:bCs/>
          <w:color w:val="000000"/>
          <w:sz w:val="28"/>
          <w:szCs w:val="28"/>
        </w:rPr>
      </w:r>
    </w:p>
    <w:p>
      <w:pPr>
        <w:jc w:val="right"/>
        <w:rPr>
          <w:sz w:val="28"/>
          <w:szCs w:val="28"/>
          <w:highlight w:val="none"/>
        </w:rPr>
      </w:pPr>
      <w:r>
        <w:rPr>
          <w:sz w:val="28"/>
          <w:szCs w:val="28"/>
        </w:rPr>
        <w:t xml:space="preserve">ИКЗ</w:t>
      </w:r>
      <w:r>
        <w:rPr>
          <w:sz w:val="28"/>
          <w:szCs w:val="28"/>
        </w:rPr>
        <w:t xml:space="preserve"> </w:t>
      </w:r>
      <w:r>
        <w:rPr>
          <w:sz w:val="28"/>
          <w:szCs w:val="28"/>
          <w:shd w:val="clear" w:color="auto" w:fill="ffffff"/>
        </w:rPr>
        <w:t xml:space="preserve">26 1 7714549744 771401001 0055 001 6202 242</w:t>
      </w:r>
      <w:r>
        <w:rPr>
          <w:sz w:val="28"/>
          <w:szCs w:val="28"/>
          <w:highlight w:val="none"/>
        </w:rPr>
      </w:r>
      <w:r>
        <w:rPr>
          <w:sz w:val="28"/>
          <w:szCs w:val="28"/>
          <w:highlight w:val="none"/>
        </w:rPr>
      </w:r>
    </w:p>
    <w:p>
      <w:pPr>
        <w:jc w:val="right"/>
        <w:rPr>
          <w:sz w:val="28"/>
          <w:szCs w:val="28"/>
        </w:rPr>
      </w:pPr>
      <w:r>
        <w:rPr>
          <w:sz w:val="28"/>
          <w:szCs w:val="28"/>
          <w:highlight w:val="none"/>
          <w:shd w:val="clear" w:color="auto" w:fill="ffffff"/>
        </w:rPr>
      </w:r>
      <w:r>
        <w:rPr>
          <w:sz w:val="28"/>
          <w:szCs w:val="28"/>
          <w:highlight w:val="none"/>
          <w:shd w:val="clear" w:color="auto" w:fill="ffffff"/>
        </w:rPr>
      </w:r>
      <w:r>
        <w:rPr>
          <w:sz w:val="28"/>
          <w:szCs w:val="28"/>
        </w:rPr>
      </w:r>
    </w:p>
    <w:p>
      <w:r/>
      <w:r/>
    </w:p>
    <w:tbl>
      <w:tblPr>
        <w:tblW w:w="10348" w:type="dxa"/>
        <w:tblInd w:w="-34" w:type="dxa"/>
        <w:tblLayout w:type="fixed"/>
        <w:tblLook w:val="00A0" w:firstRow="1" w:lastRow="0" w:firstColumn="1" w:lastColumn="0" w:noHBand="0" w:noVBand="0"/>
      </w:tblPr>
      <w:tblGrid>
        <w:gridCol w:w="10348"/>
      </w:tblGrid>
      <w:tr>
        <w:tblPrEx/>
        <w:trPr>
          <w:trHeight w:val="1141"/>
        </w:trPr>
        <w:tc>
          <w:tcPr>
            <w:tcW w:w="10348" w:type="dxa"/>
            <w:textDirection w:val="lrTb"/>
            <w:noWrap w:val="false"/>
          </w:tcPr>
          <w:p>
            <w:pPr>
              <w:jc w:val="center"/>
              <w:spacing w:after="0"/>
              <w:tabs>
                <w:tab w:val="left" w:pos="426" w:leader="none"/>
              </w:tabs>
              <w:rPr>
                <w:b/>
                <w:bCs/>
                <w:color w:val="000000"/>
                <w:highlight w:val="none"/>
              </w:rPr>
            </w:pPr>
            <w:r>
              <w:rPr>
                <w:b/>
                <w:bCs/>
                <w:color w:val="000000"/>
              </w:rPr>
              <w:t xml:space="preserve">Проект г</w:t>
            </w:r>
            <w:r>
              <w:rPr>
                <w:b/>
                <w:bCs/>
                <w:color w:val="000000"/>
              </w:rPr>
              <w:t xml:space="preserve">осударственн</w:t>
            </w:r>
            <w:r>
              <w:rPr>
                <w:b/>
                <w:bCs/>
                <w:color w:val="000000"/>
              </w:rPr>
              <w:t xml:space="preserve">ого</w:t>
            </w:r>
            <w:r>
              <w:rPr>
                <w:b/>
                <w:bCs/>
                <w:color w:val="000000"/>
              </w:rPr>
              <w:t xml:space="preserve"> контракт</w:t>
            </w:r>
            <w:r>
              <w:rPr>
                <w:b/>
                <w:bCs/>
                <w:color w:val="000000"/>
              </w:rPr>
              <w:t xml:space="preserve">а</w:t>
            </w:r>
            <w:r>
              <w:rPr>
                <w:b/>
                <w:bCs/>
                <w:color w:val="000000"/>
                <w:highlight w:val="none"/>
              </w:rPr>
            </w:r>
            <w:r>
              <w:rPr>
                <w:b/>
                <w:bCs/>
                <w:color w:val="000000"/>
                <w:highlight w:val="none"/>
              </w:rPr>
            </w:r>
          </w:p>
          <w:p>
            <w:pPr>
              <w:jc w:val="center"/>
              <w:spacing w:after="0"/>
              <w:tabs>
                <w:tab w:val="left" w:pos="426" w:leader="none"/>
              </w:tabs>
              <w:rPr>
                <w:b/>
                <w:bCs/>
                <w:color w:val="000000"/>
              </w:rPr>
            </w:pPr>
            <w:r>
              <w:rPr>
                <w:b/>
                <w:bCs/>
                <w:color w:val="000000"/>
              </w:rPr>
              <w:t xml:space="preserve">№ _______________________</w:t>
            </w:r>
            <w:r>
              <w:rPr>
                <w:b/>
                <w:bCs/>
                <w:color w:val="000000"/>
              </w:rPr>
            </w:r>
            <w:r>
              <w:rPr>
                <w:b/>
                <w:bCs/>
                <w:color w:val="000000"/>
              </w:rPr>
            </w:r>
          </w:p>
          <w:p>
            <w:pPr>
              <w:jc w:val="center"/>
              <w:spacing w:after="0"/>
              <w:rPr>
                <w:b/>
              </w:rPr>
            </w:pPr>
            <w:r/>
            <w:bookmarkStart w:id="0" w:name="_Toc252442802"/>
            <w:r/>
            <w:bookmarkStart w:id="1" w:name="_Toc252447590"/>
            <w:r/>
            <w:bookmarkStart w:id="2" w:name="_Toc252447766"/>
            <w:r/>
            <w:bookmarkStart w:id="3" w:name="_Toc252449658"/>
            <w:r/>
            <w:bookmarkStart w:id="4" w:name="_Toc252450614"/>
            <w:r/>
            <w:bookmarkStart w:id="5" w:name="_Toc257304963"/>
            <w:r/>
            <w:bookmarkStart w:id="6" w:name="_Toc257305091"/>
            <w:r/>
            <w:bookmarkStart w:id="7" w:name="_Toc257307994"/>
            <w:r>
              <w:rPr>
                <w:b/>
                <w:bCs/>
                <w:color w:val="292929"/>
              </w:rPr>
              <w:t xml:space="preserve">на </w:t>
            </w:r>
            <w:r>
              <w:rPr>
                <w:b/>
              </w:rPr>
              <w:t xml:space="preserve">оказание услуг по эксплуатации системы электронного документооборота Федерального агентства воздушного транспорта (СЭД Росавиации)</w:t>
            </w:r>
            <w:r>
              <w:rPr>
                <w:b/>
              </w:rPr>
            </w:r>
            <w:r>
              <w:rPr>
                <w:b/>
              </w:rPr>
            </w:r>
          </w:p>
          <w:p>
            <w:pPr>
              <w:jc w:val="center"/>
              <w:spacing w:after="0"/>
              <w:rPr>
                <w:b/>
              </w:rPr>
            </w:pPr>
            <w:r>
              <w:rPr>
                <w:b/>
              </w:rPr>
            </w:r>
            <w:r>
              <w:rPr>
                <w:b/>
              </w:rPr>
            </w:r>
            <w:r>
              <w:rPr>
                <w:b/>
              </w:rPr>
            </w:r>
          </w:p>
          <w:p>
            <w:pPr>
              <w:pStyle w:val="1154"/>
              <w:rPr>
                <w:bCs/>
                <w:szCs w:val="24"/>
              </w:rPr>
            </w:pPr>
            <w:r>
              <w:rPr>
                <w:szCs w:val="24"/>
              </w:rPr>
              <w:t xml:space="preserve">г. Москва                                                                                                           «____» ________ 202</w:t>
            </w:r>
            <w:r>
              <w:rPr>
                <w:szCs w:val="24"/>
              </w:rPr>
              <w:t xml:space="preserve">2</w:t>
            </w:r>
            <w:r>
              <w:rPr>
                <w:szCs w:val="24"/>
              </w:rPr>
              <w:t xml:space="preserve"> г.</w:t>
            </w:r>
            <w:r>
              <w:rPr>
                <w:bCs/>
                <w:szCs w:val="24"/>
              </w:rPr>
            </w:r>
            <w:r>
              <w:rPr>
                <w:bCs/>
                <w:szCs w:val="24"/>
              </w:rPr>
            </w:r>
          </w:p>
          <w:p>
            <w:pPr>
              <w:jc w:val="both"/>
              <w:spacing w:before="40" w:after="0"/>
              <w:widowControl w:val="off"/>
              <w:tabs>
                <w:tab w:val="left" w:pos="426" w:leader="none"/>
              </w:tabs>
            </w:pPr>
            <w:r>
              <w:rPr>
                <w:b/>
              </w:rPr>
              <w:t xml:space="preserve">Федеральное агентство воздушного транспорта</w:t>
            </w:r>
            <w:r>
              <w:t xml:space="preserve">, в лице </w:t>
            </w:r>
            <w:r>
              <w:t xml:space="preserve">заместителя руководителя Потемкина Андрея Александровича, действующ</w:t>
            </w:r>
            <w:r>
              <w:t xml:space="preserve">ег</w:t>
            </w:r>
            <w:r>
              <w:t xml:space="preserve">о на основании доверенности от 17.06.2024 № Д-14.2/55</w:t>
            </w:r>
            <w:r>
              <w:t xml:space="preserve">, именуемое в дальнейшем «Заказчик», с одной стороны, и ______________________________________________________, в лице _____________________________________________, действующего на основании _________________, именуемое в дальнейшем «</w:t>
            </w:r>
            <w:r>
              <w:t xml:space="preserve">Исполнитель</w:t>
            </w:r>
            <w:r>
              <w:t xml:space="preserve">», с другой стороны, а вместе именуемые «Стороны» на основании протокола от «____» __________  202</w:t>
            </w:r>
            <w:r>
              <w:t xml:space="preserve">6</w:t>
            </w:r>
            <w:r>
              <w:t xml:space="preserve"> года №______, заключили настоящий Государственный контракт (далее - Контракт) о нижеследующем.</w:t>
            </w:r>
            <w:r/>
          </w:p>
          <w:p>
            <w:pPr>
              <w:spacing w:before="40" w:after="0"/>
              <w:widowControl w:val="off"/>
              <w:tabs>
                <w:tab w:val="left" w:pos="426" w:leader="none"/>
              </w:tabs>
            </w:pPr>
            <w:r/>
            <w:bookmarkEnd w:id="0"/>
            <w:r/>
            <w:bookmarkEnd w:id="1"/>
            <w:r/>
            <w:bookmarkEnd w:id="2"/>
            <w:r/>
            <w:bookmarkEnd w:id="3"/>
            <w:r/>
            <w:bookmarkEnd w:id="4"/>
            <w:r/>
            <w:bookmarkEnd w:id="5"/>
            <w:r/>
            <w:bookmarkEnd w:id="6"/>
            <w:r/>
            <w:bookmarkEnd w:id="7"/>
            <w:r/>
            <w:r/>
          </w:p>
          <w:p>
            <w:pPr>
              <w:pStyle w:val="1164"/>
              <w:numPr>
                <w:ilvl w:val="0"/>
                <w:numId w:val="2"/>
              </w:numPr>
              <w:ind w:hanging="686"/>
              <w:tabs>
                <w:tab w:val="left" w:pos="426" w:leader="none"/>
              </w:tabs>
              <w:rPr>
                <w:b/>
                <w:szCs w:val="24"/>
              </w:rPr>
            </w:pPr>
            <w:r>
              <w:rPr>
                <w:b/>
                <w:szCs w:val="24"/>
              </w:rPr>
              <w:t xml:space="preserve">ПРЕДМЕТ И УСЛОВИЯ КОНТРАКТА</w:t>
            </w:r>
            <w:r>
              <w:rPr>
                <w:b/>
                <w:szCs w:val="24"/>
              </w:rPr>
            </w:r>
            <w:r>
              <w:rPr>
                <w:b/>
                <w:szCs w:val="24"/>
              </w:rPr>
            </w:r>
          </w:p>
          <w:p>
            <w:pPr>
              <w:pStyle w:val="1154"/>
              <w:spacing w:after="0"/>
              <w:tabs>
                <w:tab w:val="right" w:pos="10206" w:leader="none"/>
              </w:tabs>
              <w:rPr>
                <w:b/>
                <w:szCs w:val="24"/>
              </w:rPr>
            </w:pPr>
            <w:r>
              <w:rPr>
                <w:szCs w:val="24"/>
              </w:rPr>
              <w:t xml:space="preserve">1.1. </w:t>
            </w:r>
            <w:r>
              <w:rPr>
                <w:szCs w:val="24"/>
              </w:rPr>
              <w:t xml:space="preserve">Исполнитель</w:t>
            </w:r>
            <w:r>
              <w:rPr>
                <w:szCs w:val="24"/>
              </w:rPr>
              <w:t xml:space="preserve"> обязуется </w:t>
            </w:r>
            <w:r>
              <w:rPr>
                <w:szCs w:val="24"/>
              </w:rPr>
              <w:t xml:space="preserve">оказать</w:t>
            </w:r>
            <w:r>
              <w:t xml:space="preserve"> услуг</w:t>
            </w:r>
            <w:r>
              <w:t xml:space="preserve">и</w:t>
            </w:r>
            <w:r>
              <w:t xml:space="preserve"> </w:t>
            </w:r>
            <w:r>
              <w:t xml:space="preserve">по эксплуатации системы электронного документооборота Федерального агентства воздушного транспорта (СЭД Росавиации)</w:t>
            </w:r>
            <w:r>
              <w:rPr>
                <w:szCs w:val="24"/>
              </w:rPr>
              <w:t xml:space="preserve"> (далее – </w:t>
            </w:r>
            <w:r>
              <w:rPr>
                <w:szCs w:val="24"/>
              </w:rPr>
              <w:t xml:space="preserve">услуги</w:t>
            </w:r>
            <w:r>
              <w:rPr>
                <w:szCs w:val="24"/>
              </w:rPr>
              <w:t xml:space="preserve">)</w:t>
            </w:r>
            <w:r>
              <w:rPr>
                <w:szCs w:val="24"/>
              </w:rPr>
              <w:t xml:space="preserve"> (согласно приложению № 1 к настоящему Контракту), а Заказчик обязуется принять и оплатить </w:t>
            </w:r>
            <w:r>
              <w:rPr>
                <w:szCs w:val="24"/>
              </w:rPr>
              <w:t xml:space="preserve">надлежащим образом </w:t>
            </w:r>
            <w:r>
              <w:rPr>
                <w:szCs w:val="24"/>
              </w:rPr>
              <w:t xml:space="preserve">оказанные услуги</w:t>
            </w:r>
            <w:r>
              <w:rPr>
                <w:szCs w:val="24"/>
              </w:rPr>
              <w:t xml:space="preserve"> в порядке и сроки, установленные настоящим Контрактом. </w:t>
            </w:r>
            <w:r>
              <w:rPr>
                <w:b/>
                <w:szCs w:val="24"/>
              </w:rPr>
            </w:r>
            <w:r>
              <w:rPr>
                <w:b/>
                <w:szCs w:val="24"/>
              </w:rPr>
            </w:r>
          </w:p>
          <w:p>
            <w:pPr>
              <w:ind w:firstLine="0"/>
              <w:jc w:val="both"/>
              <w:spacing w:after="0"/>
              <w:tabs>
                <w:tab w:val="left" w:pos="426" w:leader="none"/>
              </w:tabs>
            </w:pPr>
            <w:r>
              <w:t xml:space="preserve">1.2. Требования</w:t>
            </w:r>
            <w:r>
              <w:t xml:space="preserve">, виды, объем</w:t>
            </w:r>
            <w:r>
              <w:t xml:space="preserve">, единица измерения</w:t>
            </w:r>
            <w:r>
              <w:t xml:space="preserve"> </w:t>
            </w:r>
            <w:r>
              <w:t xml:space="preserve">и перечень </w:t>
            </w:r>
            <w:r>
              <w:t xml:space="preserve">оказываемых услуг</w:t>
            </w:r>
            <w:r>
              <w:t xml:space="preserve"> пределяются техническим заданием (приложение № 1 к настоящему Контракту).</w:t>
            </w:r>
            <w:r/>
          </w:p>
          <w:p>
            <w:pPr>
              <w:ind w:firstLine="0"/>
              <w:jc w:val="both"/>
              <w:spacing w:after="0" w:line="240" w:lineRule="auto"/>
              <w:widowControl w:val="off"/>
              <w:rPr>
                <w:rFonts w:ascii="Times New Roman" w:hAnsi="Times New Roman" w:eastAsia="Times New Roman" w:cs="Times New Roman"/>
                <w:sz w:val="24"/>
                <w:szCs w:val="24"/>
                <w:highlight w:val="none"/>
              </w:rPr>
            </w:pPr>
            <w:r>
              <w:t xml:space="preserve">1.3. </w:t>
            </w:r>
            <w:r>
              <w:rPr>
                <w:rFonts w:ascii="Times New Roman" w:hAnsi="Times New Roman" w:cs="Times New Roman"/>
                <w:sz w:val="24"/>
                <w:szCs w:val="24"/>
                <w:highlight w:val="white"/>
              </w:rPr>
              <w:t xml:space="preserve">Срок исполнения контракта (с учетом ст. 94 Закона № 44-ФЗ и письма Минф</w:t>
            </w:r>
            <w:r>
              <w:rPr>
                <w:rFonts w:ascii="Times New Roman" w:hAnsi="Times New Roman" w:eastAsia="Times New Roman" w:cs="Times New Roman"/>
                <w:sz w:val="24"/>
                <w:szCs w:val="24"/>
                <w:highlight w:val="white"/>
              </w:rPr>
              <w:t xml:space="preserve">ина России от</w:t>
            </w:r>
            <w:r>
              <w:rPr>
                <w:rFonts w:ascii="Times New Roman" w:hAnsi="Times New Roman" w:eastAsia="Times New Roman" w:cs="Times New Roman"/>
                <w:sz w:val="24"/>
                <w:szCs w:val="24"/>
                <w:highlight w:val="white"/>
              </w:rPr>
              <w:t xml:space="preserve"> 12.05.2022 № 24-06-07/43394): </w:t>
            </w:r>
            <w:r>
              <w:rPr>
                <w:rFonts w:ascii="Times New Roman" w:hAnsi="Times New Roman" w:eastAsia="Times New Roman" w:cs="Times New Roman"/>
                <w:sz w:val="24"/>
                <w:szCs w:val="24"/>
                <w:highlight w:val="none"/>
              </w:rPr>
              <w:t xml:space="preserve"> </w:t>
            </w:r>
            <w:r>
              <w:rPr>
                <w:rFonts w:ascii="Times New Roman" w:hAnsi="Times New Roman" w:eastAsia="Times New Roman" w:cs="Times New Roman"/>
                <w:sz w:val="24"/>
                <w:szCs w:val="24"/>
                <w:highlight w:val="white"/>
              </w:rPr>
              <w:t xml:space="preserve">с даты заключения контракта</w:t>
            </w:r>
            <w:r>
              <w:rPr>
                <w:rFonts w:ascii="Times New Roman" w:hAnsi="Times New Roman" w:eastAsia="Times New Roman" w:cs="Times New Roman"/>
                <w:sz w:val="24"/>
                <w:szCs w:val="24"/>
                <w:highlight w:val="white"/>
              </w:rPr>
              <w:t xml:space="preserve"> </w:t>
            </w:r>
            <w:r>
              <w:rPr>
                <w:rFonts w:ascii="Times New Roman" w:hAnsi="Times New Roman" w:eastAsia="Times New Roman" w:cs="Times New Roman"/>
                <w:sz w:val="24"/>
                <w:szCs w:val="24"/>
                <w:highlight w:val="none"/>
              </w:rPr>
              <w:t xml:space="preserve">по 31.12.2026. </w:t>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p>
          <w:p>
            <w:pPr>
              <w:ind w:firstLine="0"/>
              <w:jc w:val="both"/>
              <w:spacing w:after="0" w:line="240" w:lineRule="auto"/>
              <w:widowControl w:val="off"/>
            </w:pPr>
            <w:r>
              <w:rPr>
                <w:rFonts w:ascii="Times New Roman" w:hAnsi="Times New Roman" w:eastAsia="Times New Roman" w:cs="Times New Roman"/>
                <w:sz w:val="24"/>
                <w:szCs w:val="24"/>
                <w:highlight w:val="none"/>
              </w:rPr>
              <w:t xml:space="preserve">Срок оказания услуг исполнителем: </w:t>
            </w:r>
            <w:r>
              <w:rPr>
                <w:rFonts w:ascii="Times New Roman" w:hAnsi="Times New Roman" w:eastAsia="Times New Roman" w:cs="Times New Roman"/>
                <w:sz w:val="24"/>
                <w:szCs w:val="24"/>
                <w:highlight w:val="white"/>
              </w:rPr>
              <w:t xml:space="preserve">поэтапно с даты заключения контракта по 20.12.2026:</w:t>
            </w:r>
            <w:r/>
          </w:p>
          <w:p>
            <w:pPr>
              <w:ind w:firstLine="0"/>
              <w:spacing w:after="0" w:line="240" w:lineRule="auto"/>
              <w:widowControl w:val="off"/>
            </w:pPr>
            <w:r>
              <w:rPr>
                <w:rFonts w:ascii="Times New Roman" w:hAnsi="Times New Roman" w:eastAsia="Times New Roman" w:cs="Times New Roman"/>
                <w:sz w:val="24"/>
                <w:szCs w:val="24"/>
                <w:highlight w:val="white"/>
              </w:rPr>
              <w:t xml:space="preserve">1 этап – с даты заключения по 30.11.2026;</w:t>
            </w:r>
            <w:r/>
          </w:p>
          <w:p>
            <w:pPr>
              <w:ind w:firstLine="0"/>
              <w:spacing w:after="0" w:line="240" w:lineRule="auto"/>
              <w:widowControl w:val="off"/>
              <w:rPr>
                <w:rFonts w:ascii="Times New Roman" w:hAnsi="Times New Roman" w:eastAsia="Times New Roman" w:cs="Times New Roman"/>
                <w:sz w:val="24"/>
                <w:szCs w:val="24"/>
              </w:rPr>
            </w:pPr>
            <w:r>
              <w:rPr>
                <w:rFonts w:ascii="Times New Roman" w:hAnsi="Times New Roman" w:eastAsia="Times New Roman" w:cs="Times New Roman"/>
                <w:sz w:val="24"/>
                <w:szCs w:val="24"/>
                <w:highlight w:val="white"/>
              </w:rPr>
              <w:t xml:space="preserve">2 этап – с 01.12.2026 по 20.12.2026.</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0"/>
              <w:spacing w:after="0"/>
              <w:widowControl w:val="off"/>
            </w:pPr>
            <w:r>
              <w:t xml:space="preserve">1.4. Место </w:t>
            </w:r>
            <w:r>
              <w:t xml:space="preserve">оказания услуг</w:t>
            </w:r>
            <w:r>
              <w:t xml:space="preserve">: г. Москва, Ленинградский пр-т, д. 37, корп. 2.</w:t>
            </w:r>
            <w:r/>
          </w:p>
          <w:p>
            <w:pPr>
              <w:ind w:left="0" w:right="0" w:firstLine="0"/>
              <w:spacing w:before="0" w:after="0" w:line="195" w:lineRule="atLeast"/>
              <w:rPr>
                <w:rFonts w:ascii="Times New Roman" w:hAnsi="Times New Roman" w:cs="Times New Roman"/>
                <w:sz w:val="24"/>
                <w:szCs w:val="24"/>
                <w:highlight w:val="none"/>
              </w:rPr>
              <w:pBdr>
                <w:top w:val="none" w:color="000000" w:sz="4" w:space="0"/>
                <w:left w:val="none" w:color="000000" w:sz="4" w:space="0"/>
                <w:bottom w:val="none" w:color="000000" w:sz="4" w:space="0"/>
                <w:right w:val="none" w:color="000000" w:sz="4" w:space="0"/>
              </w:pBdr>
            </w:pPr>
            <w:r>
              <w:t xml:space="preserve">1.5. Идентификационный код закупки: </w:t>
            </w:r>
            <w:r>
              <w:rPr>
                <w:rFonts w:ascii="Times New Roman" w:hAnsi="Times New Roman" w:cs="Times New Roman"/>
                <w:sz w:val="24"/>
                <w:szCs w:val="24"/>
                <w:highlight w:val="white"/>
              </w:rPr>
              <w:t xml:space="preserve">26 1 7714549744 771401001 0055 001 6202 242.</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firstLine="0"/>
              <w:spacing w:after="0"/>
              <w:widowControl w:val="off"/>
              <w:rPr>
                <w:rFonts w:ascii="Times New Roman" w:hAnsi="Times New Roman" w:cs="Times New Roman"/>
                <w:b w:val="0"/>
                <w:bCs w:val="0"/>
                <w:color w:val="000000"/>
                <w:sz w:val="24"/>
                <w:szCs w:val="24"/>
                <w:highlight w:val="white"/>
              </w:rPr>
            </w:pPr>
            <w:r>
              <w:rPr>
                <w:highlight w:val="white"/>
              </w:rPr>
              <w:t xml:space="preserve">1.6. КБК:</w:t>
            </w:r>
            <w:r>
              <w:rPr>
                <w:highlight w:val="none"/>
              </w:rPr>
              <w:t xml:space="preserve"> </w:t>
            </w:r>
            <w:r>
              <w:rPr>
                <w:highlight w:val="none"/>
              </w:rPr>
              <w:t xml:space="preserve">107 0408 24 4 04 90020 242</w:t>
            </w:r>
            <w:r>
              <w:rPr>
                <w:rFonts w:ascii="Times New Roman" w:hAnsi="Times New Roman" w:eastAsia="Liberation Sans" w:cs="Times New Roman"/>
                <w:b w:val="0"/>
                <w:bCs w:val="0"/>
                <w:color w:val="000000"/>
                <w:sz w:val="24"/>
                <w:szCs w:val="24"/>
                <w:highlight w:val="white"/>
              </w:rPr>
              <w:t xml:space="preserve">.</w:t>
            </w:r>
            <w:r>
              <w:rPr>
                <w:rFonts w:ascii="Times New Roman" w:hAnsi="Times New Roman" w:cs="Times New Roman"/>
                <w:b w:val="0"/>
                <w:bCs w:val="0"/>
                <w:color w:val="000000"/>
                <w:sz w:val="24"/>
                <w:szCs w:val="24"/>
                <w:highlight w:val="white"/>
              </w:rPr>
            </w:r>
            <w:r>
              <w:rPr>
                <w:rFonts w:ascii="Times New Roman" w:hAnsi="Times New Roman" w:cs="Times New Roman"/>
                <w:b w:val="0"/>
                <w:bCs w:val="0"/>
                <w:color w:val="000000"/>
                <w:sz w:val="24"/>
                <w:szCs w:val="24"/>
                <w:highlight w:val="white"/>
              </w:rPr>
            </w:r>
          </w:p>
          <w:p>
            <w:pPr>
              <w:spacing w:after="0"/>
              <w:widowControl w:val="off"/>
            </w:pPr>
            <w:r/>
            <w:r/>
          </w:p>
          <w:p>
            <w:pPr>
              <w:pStyle w:val="1164"/>
              <w:numPr>
                <w:ilvl w:val="0"/>
                <w:numId w:val="2"/>
              </w:numPr>
              <w:ind w:hanging="686"/>
              <w:tabs>
                <w:tab w:val="left" w:pos="426" w:leader="none"/>
              </w:tabs>
              <w:rPr>
                <w:b/>
                <w:szCs w:val="24"/>
              </w:rPr>
            </w:pPr>
            <w:r>
              <w:rPr>
                <w:b/>
                <w:szCs w:val="24"/>
              </w:rPr>
              <w:t xml:space="preserve">ЦЕНА КОНТРАКТА. УСЛОВИЯ ПЛАТЕЖА</w:t>
            </w:r>
            <w:r>
              <w:rPr>
                <w:b/>
                <w:szCs w:val="24"/>
              </w:rPr>
            </w:r>
            <w:r>
              <w:rPr>
                <w:b/>
                <w:szCs w:val="24"/>
              </w:rPr>
            </w:r>
          </w:p>
          <w:p>
            <w:pPr>
              <w:ind w:firstLine="0"/>
              <w:jc w:val="both"/>
              <w:spacing w:after="0" w:line="240" w:lineRule="auto"/>
              <w:tabs>
                <w:tab w:val="left" w:pos="567" w:leader="none"/>
              </w:tabs>
            </w:pPr>
            <w:r>
              <w:rPr>
                <w:highlight w:val="white"/>
              </w:rPr>
              <w:t xml:space="preserve">2</w:t>
            </w:r>
            <w:r>
              <w:rPr>
                <w:highlight w:val="white"/>
              </w:rPr>
              <w:t xml:space="preserve">.1.</w:t>
            </w:r>
            <w:r>
              <w:rPr>
                <w:rFonts w:ascii="Times New Roman" w:hAnsi="Times New Roman"/>
                <w:sz w:val="24"/>
                <w:szCs w:val="24"/>
              </w:rPr>
              <w:t xml:space="preserve"> Цена Контракта по 1 этапу составляет___________ (___________) рублей ______ (______) копеек, в том числе НДС по ставке </w:t>
            </w:r>
            <w:r>
              <w:rPr>
                <w:rFonts w:ascii="Times New Roman" w:hAnsi="Times New Roman"/>
                <w:sz w:val="24"/>
                <w:szCs w:val="24"/>
              </w:rPr>
              <w:t xml:space="preserve">22</w:t>
            </w:r>
            <w:r>
              <w:rPr>
                <w:rFonts w:ascii="Times New Roman" w:hAnsi="Times New Roman"/>
                <w:sz w:val="24"/>
                <w:szCs w:val="24"/>
              </w:rPr>
              <w:t xml:space="preserve">%</w:t>
            </w:r>
            <w:r>
              <w:rPr>
                <w:rFonts w:ascii="Times New Roman" w:hAnsi="Times New Roman"/>
                <w:sz w:val="24"/>
                <w:szCs w:val="24"/>
              </w:rPr>
              <w:t xml:space="preserve">,</w:t>
            </w:r>
            <w:r>
              <w:rPr>
                <w:rFonts w:ascii="Times New Roman" w:hAnsi="Times New Roman"/>
                <w:sz w:val="24"/>
                <w:szCs w:val="24"/>
              </w:rPr>
              <w:t xml:space="preserve"> </w:t>
            </w:r>
            <w:r>
              <w:t xml:space="preserve">размер ежемесячного платежа составляет _________(________) рублей __ копеек</w:t>
            </w:r>
            <w:r>
              <w:rPr>
                <w:b/>
                <w:bCs/>
                <w:i/>
                <w:iCs/>
              </w:rPr>
              <w:t xml:space="preserve"> </w:t>
            </w:r>
            <w:r>
              <w:rPr>
                <w:rFonts w:ascii="Times New Roman" w:hAnsi="Times New Roman"/>
                <w:sz w:val="24"/>
                <w:szCs w:val="24"/>
              </w:rPr>
              <w:t xml:space="preserve"> </w:t>
            </w:r>
            <w:r>
              <w:rPr>
                <w:rFonts w:ascii="Times New Roman" w:hAnsi="Times New Roman"/>
                <w:b/>
                <w:bCs/>
                <w:i/>
                <w:iCs/>
                <w:sz w:val="24"/>
                <w:szCs w:val="24"/>
              </w:rPr>
              <w:t xml:space="preserve">(пункт применяется, если </w:t>
            </w:r>
            <w:r>
              <w:rPr>
                <w:rFonts w:ascii="Times New Roman" w:hAnsi="Times New Roman"/>
                <w:b/>
                <w:i/>
                <w:sz w:val="24"/>
                <w:szCs w:val="24"/>
              </w:rPr>
              <w:t xml:space="preserve">Исполнитель</w:t>
            </w:r>
            <w:r>
              <w:rPr>
                <w:rFonts w:ascii="Times New Roman" w:hAnsi="Times New Roman"/>
                <w:b/>
                <w:i/>
                <w:sz w:val="24"/>
                <w:szCs w:val="24"/>
              </w:rPr>
              <w:t xml:space="preserve"> </w:t>
            </w:r>
            <w:r>
              <w:rPr>
                <w:rFonts w:ascii="Times New Roman" w:hAnsi="Times New Roman"/>
                <w:b/>
                <w:bCs/>
                <w:i/>
                <w:iCs/>
                <w:sz w:val="24"/>
                <w:szCs w:val="24"/>
              </w:rPr>
              <w:t xml:space="preserve">является плательщиком НДС)</w:t>
            </w:r>
            <w:r>
              <w:rPr>
                <w:rFonts w:ascii="Times New Roman" w:hAnsi="Times New Roman"/>
                <w:b/>
                <w:sz w:val="24"/>
                <w:szCs w:val="24"/>
              </w:rPr>
              <w:t xml:space="preserve">.</w:t>
            </w:r>
            <w:r/>
          </w:p>
          <w:p>
            <w:pPr>
              <w:ind w:firstLine="0"/>
              <w:jc w:val="both"/>
              <w:spacing w:after="0"/>
              <w:tabs>
                <w:tab w:val="left" w:pos="426" w:leader="none"/>
              </w:tabs>
              <w:rPr>
                <w:highlight w:val="yellow"/>
              </w:rPr>
            </w:pPr>
            <w:r>
              <w:rPr>
                <w:rFonts w:ascii="Times New Roman" w:hAnsi="Times New Roman"/>
                <w:sz w:val="24"/>
                <w:szCs w:val="24"/>
              </w:rPr>
              <w:t xml:space="preserve">Цена Контракта по 1 этапу  составляет ___________ (___________) рублей ______ (______) копеек, НДС не облагается в соответствии с ___________ Налогового кодекса Российской Федерации, </w:t>
            </w:r>
            <w:r>
              <w:t xml:space="preserve">размер ежемесячного платежа составляет _________(________) рублей __ копеек</w:t>
            </w:r>
            <w:r>
              <w:rPr>
                <w:rFonts w:ascii="Times New Roman" w:hAnsi="Times New Roman"/>
                <w:b/>
                <w:bCs/>
                <w:i/>
                <w:iCs/>
                <w:sz w:val="24"/>
                <w:szCs w:val="24"/>
              </w:rPr>
              <w:t xml:space="preserve"> (пункт применяется, если </w:t>
            </w:r>
            <w:r>
              <w:rPr>
                <w:rFonts w:ascii="Times New Roman" w:hAnsi="Times New Roman"/>
                <w:b/>
                <w:i/>
                <w:sz w:val="24"/>
                <w:szCs w:val="24"/>
              </w:rPr>
              <w:t xml:space="preserve">Исполнитель</w:t>
            </w:r>
            <w:r>
              <w:rPr>
                <w:rFonts w:ascii="Times New Roman" w:hAnsi="Times New Roman"/>
                <w:b/>
                <w:bCs/>
                <w:i/>
                <w:iCs/>
                <w:sz w:val="24"/>
                <w:szCs w:val="24"/>
              </w:rPr>
              <w:t xml:space="preserve"> не признается плательщиком НДС либо </w:t>
            </w:r>
            <w:r>
              <w:rPr>
                <w:rFonts w:ascii="Times New Roman" w:hAnsi="Times New Roman"/>
                <w:b/>
                <w:bCs/>
                <w:i/>
                <w:iCs/>
                <w:sz w:val="24"/>
                <w:szCs w:val="24"/>
              </w:rPr>
              <w:t xml:space="preserve">Товар</w:t>
            </w:r>
            <w:r>
              <w:rPr>
                <w:rFonts w:ascii="Times New Roman" w:hAnsi="Times New Roman"/>
                <w:b/>
                <w:bCs/>
                <w:i/>
                <w:iCs/>
                <w:sz w:val="24"/>
                <w:szCs w:val="24"/>
              </w:rPr>
              <w:t xml:space="preserve"> не облага</w:t>
            </w:r>
            <w:r>
              <w:rPr>
                <w:rFonts w:ascii="Times New Roman" w:hAnsi="Times New Roman"/>
                <w:b/>
                <w:bCs/>
                <w:i/>
                <w:iCs/>
                <w:sz w:val="24"/>
                <w:szCs w:val="24"/>
              </w:rPr>
              <w:t xml:space="preserve">е</w:t>
            </w:r>
            <w:r>
              <w:rPr>
                <w:rFonts w:ascii="Times New Roman" w:hAnsi="Times New Roman"/>
                <w:b/>
                <w:bCs/>
                <w:i/>
                <w:iCs/>
                <w:sz w:val="24"/>
                <w:szCs w:val="24"/>
              </w:rPr>
              <w:t xml:space="preserve">тся НДС; указать соответствующую часть и статью Налогового Кодекса Российской Федерации)</w:t>
            </w:r>
            <w:r>
              <w:rPr>
                <w:rFonts w:ascii="Times New Roman" w:hAnsi="Times New Roman"/>
                <w:b/>
                <w:bCs/>
                <w:sz w:val="24"/>
                <w:szCs w:val="24"/>
              </w:rPr>
              <w:t xml:space="preserve">.</w:t>
            </w:r>
            <w:r>
              <w:rPr>
                <w:highlight w:val="yellow"/>
              </w:rPr>
            </w:r>
            <w:r>
              <w:rPr>
                <w:highlight w:val="yellow"/>
              </w:rPr>
            </w:r>
          </w:p>
          <w:p>
            <w:pPr>
              <w:jc w:val="both"/>
              <w:spacing w:after="0" w:line="240" w:lineRule="auto"/>
              <w:tabs>
                <w:tab w:val="left" w:pos="567" w:leader="none"/>
              </w:tabs>
            </w:pPr>
            <w:r>
              <w:rPr>
                <w:rFonts w:ascii="Times New Roman" w:hAnsi="Times New Roman"/>
                <w:sz w:val="24"/>
                <w:szCs w:val="24"/>
              </w:rPr>
              <w:t xml:space="preserve">Цена Контракта по 2 этапу составляет___________ (___________) рублей ______ (______) копеек, в том числе НДС по ставке </w:t>
            </w:r>
            <w:r>
              <w:rPr>
                <w:rFonts w:ascii="Times New Roman" w:hAnsi="Times New Roman"/>
                <w:sz w:val="24"/>
                <w:szCs w:val="24"/>
              </w:rPr>
              <w:t xml:space="preserve">22</w:t>
            </w:r>
            <w:r>
              <w:rPr>
                <w:rFonts w:ascii="Times New Roman" w:hAnsi="Times New Roman"/>
                <w:sz w:val="24"/>
                <w:szCs w:val="24"/>
              </w:rPr>
              <w:t xml:space="preserve">%</w:t>
            </w:r>
            <w:r>
              <w:rPr>
                <w:rFonts w:ascii="Times New Roman" w:hAnsi="Times New Roman"/>
                <w:sz w:val="24"/>
                <w:szCs w:val="24"/>
              </w:rPr>
              <w:t xml:space="preserve">,</w:t>
            </w:r>
            <w:r>
              <w:rPr>
                <w:rFonts w:ascii="Times New Roman" w:hAnsi="Times New Roman"/>
                <w:sz w:val="24"/>
                <w:szCs w:val="24"/>
              </w:rPr>
              <w:t xml:space="preserve"> </w:t>
            </w:r>
            <w:r>
              <w:t xml:space="preserve">размер ежемесячного платежа составляет _________(________) рублей __ копеек</w:t>
            </w:r>
            <w:r>
              <w:rPr>
                <w:b/>
                <w:bCs/>
                <w:i/>
                <w:iCs/>
              </w:rPr>
              <w:t xml:space="preserve"> </w:t>
            </w:r>
            <w:r>
              <w:rPr>
                <w:rFonts w:ascii="Times New Roman" w:hAnsi="Times New Roman"/>
                <w:sz w:val="24"/>
                <w:szCs w:val="24"/>
              </w:rPr>
              <w:t xml:space="preserve"> </w:t>
            </w:r>
            <w:r>
              <w:rPr>
                <w:rFonts w:ascii="Times New Roman" w:hAnsi="Times New Roman"/>
                <w:b/>
                <w:bCs/>
                <w:i/>
                <w:iCs/>
                <w:sz w:val="24"/>
                <w:szCs w:val="24"/>
              </w:rPr>
              <w:t xml:space="preserve">(пункт применяется, если </w:t>
            </w:r>
            <w:r>
              <w:rPr>
                <w:rFonts w:ascii="Times New Roman" w:hAnsi="Times New Roman"/>
                <w:b/>
                <w:i/>
                <w:sz w:val="24"/>
                <w:szCs w:val="24"/>
              </w:rPr>
              <w:t xml:space="preserve">Исполнитель</w:t>
            </w:r>
            <w:r>
              <w:rPr>
                <w:rFonts w:ascii="Times New Roman" w:hAnsi="Times New Roman"/>
                <w:b/>
                <w:i/>
                <w:sz w:val="24"/>
                <w:szCs w:val="24"/>
              </w:rPr>
              <w:t xml:space="preserve"> </w:t>
            </w:r>
            <w:r>
              <w:rPr>
                <w:rFonts w:ascii="Times New Roman" w:hAnsi="Times New Roman"/>
                <w:b/>
                <w:bCs/>
                <w:i/>
                <w:iCs/>
                <w:sz w:val="24"/>
                <w:szCs w:val="24"/>
              </w:rPr>
              <w:t xml:space="preserve">является плательщиком НДС)</w:t>
            </w:r>
            <w:r>
              <w:rPr>
                <w:rFonts w:ascii="Times New Roman" w:hAnsi="Times New Roman"/>
                <w:b/>
                <w:sz w:val="24"/>
                <w:szCs w:val="24"/>
              </w:rPr>
              <w:t xml:space="preserve">.</w:t>
            </w:r>
            <w:r/>
          </w:p>
          <w:p>
            <w:pPr>
              <w:jc w:val="both"/>
              <w:spacing w:after="0"/>
              <w:tabs>
                <w:tab w:val="left" w:pos="426" w:leader="none"/>
              </w:tabs>
              <w:rPr>
                <w:highlight w:val="yellow"/>
              </w:rPr>
            </w:pPr>
            <w:r>
              <w:rPr>
                <w:rFonts w:ascii="Times New Roman" w:hAnsi="Times New Roman"/>
                <w:sz w:val="24"/>
                <w:szCs w:val="24"/>
              </w:rPr>
              <w:t xml:space="preserve">Цена Контракта по 2 этапу  составляет ___________ (___________) рублей ______ (______) копеек, НДС не облагается в соответствии с ___________ Налогового кодекса Российской Федерации, </w:t>
            </w:r>
            <w:r>
              <w:t xml:space="preserve">размер ежемесячного платежа составляет _________(________) рублей __ копеек</w:t>
            </w:r>
            <w:r>
              <w:rPr>
                <w:rFonts w:ascii="Times New Roman" w:hAnsi="Times New Roman"/>
                <w:b/>
                <w:bCs/>
                <w:i/>
                <w:iCs/>
                <w:sz w:val="24"/>
                <w:szCs w:val="24"/>
              </w:rPr>
              <w:t xml:space="preserve"> (пункт применяется, если </w:t>
            </w:r>
            <w:r>
              <w:rPr>
                <w:rFonts w:ascii="Times New Roman" w:hAnsi="Times New Roman"/>
                <w:b/>
                <w:i/>
                <w:sz w:val="24"/>
                <w:szCs w:val="24"/>
              </w:rPr>
              <w:t xml:space="preserve">Исполнитель</w:t>
            </w:r>
            <w:r>
              <w:rPr>
                <w:rFonts w:ascii="Times New Roman" w:hAnsi="Times New Roman"/>
                <w:b/>
                <w:bCs/>
                <w:i/>
                <w:iCs/>
                <w:sz w:val="24"/>
                <w:szCs w:val="24"/>
              </w:rPr>
              <w:t xml:space="preserve"> не признается плательщиком НДС либо </w:t>
            </w:r>
            <w:r>
              <w:rPr>
                <w:rFonts w:ascii="Times New Roman" w:hAnsi="Times New Roman"/>
                <w:b/>
                <w:bCs/>
                <w:i/>
                <w:iCs/>
                <w:sz w:val="24"/>
                <w:szCs w:val="24"/>
              </w:rPr>
              <w:t xml:space="preserve">Товар</w:t>
            </w:r>
            <w:r>
              <w:rPr>
                <w:rFonts w:ascii="Times New Roman" w:hAnsi="Times New Roman"/>
                <w:b/>
                <w:bCs/>
                <w:i/>
                <w:iCs/>
                <w:sz w:val="24"/>
                <w:szCs w:val="24"/>
              </w:rPr>
              <w:t xml:space="preserve"> не облага</w:t>
            </w:r>
            <w:r>
              <w:rPr>
                <w:rFonts w:ascii="Times New Roman" w:hAnsi="Times New Roman"/>
                <w:b/>
                <w:bCs/>
                <w:i/>
                <w:iCs/>
                <w:sz w:val="24"/>
                <w:szCs w:val="24"/>
              </w:rPr>
              <w:t xml:space="preserve">е</w:t>
            </w:r>
            <w:r>
              <w:rPr>
                <w:rFonts w:ascii="Times New Roman" w:hAnsi="Times New Roman"/>
                <w:b/>
                <w:bCs/>
                <w:i/>
                <w:iCs/>
                <w:sz w:val="24"/>
                <w:szCs w:val="24"/>
              </w:rPr>
              <w:t xml:space="preserve">тся НДС; указать соответствующую часть и статью Налогового Кодекса Российской Федерации)</w:t>
            </w:r>
            <w:r>
              <w:rPr>
                <w:rFonts w:ascii="Times New Roman" w:hAnsi="Times New Roman"/>
                <w:b/>
                <w:bCs/>
                <w:sz w:val="24"/>
                <w:szCs w:val="24"/>
              </w:rPr>
              <w:t xml:space="preserve">.</w:t>
            </w:r>
            <w:r>
              <w:rPr>
                <w:highlight w:val="yellow"/>
              </w:rPr>
            </w:r>
            <w:r>
              <w:rPr>
                <w:highlight w:val="yellow"/>
              </w:rPr>
            </w:r>
          </w:p>
          <w:p>
            <w:pPr>
              <w:ind w:firstLine="0"/>
              <w:jc w:val="both"/>
              <w:spacing w:after="0"/>
              <w:rPr>
                <w:highlight w:val="none"/>
              </w:rPr>
            </w:pPr>
            <w:r>
              <w:t xml:space="preserve">2.2.</w:t>
            </w:r>
            <w:r>
              <w:rPr>
                <w:b/>
              </w:rPr>
              <w:t xml:space="preserve"> </w:t>
            </w:r>
            <w:r>
              <w:t xml:space="preserve">В случае</w:t>
            </w:r>
            <w:r>
              <w:t xml:space="preserve">,</w:t>
            </w:r>
            <w:r>
              <w:t xml:space="preserve"> если Исполнителем является юридическое лицо или </w:t>
            </w:r>
            <w:r>
              <w:t xml:space="preserve">физическое лицо, в том числе зарегистрированное в качестве индивидуального предпринимателя, сумма, подлежащая уплате Исполнителю (п. 2.1 настоящего Контракта), уменьшается на размер налогов, сборов и иных</w:t>
            </w:r>
            <w:r>
              <w:t xml:space="preserve"> </w:t>
            </w:r>
            <w:r>
              <w:rPr>
                <w:highlight w:val="none"/>
              </w:rPr>
            </w:r>
            <w:r>
              <w:rPr>
                <w:highlight w:val="none"/>
              </w:rPr>
            </w:r>
            <w:r>
              <w:rPr>
                <w:highlight w:val="none"/>
              </w:rPr>
            </w:r>
            <w:r/>
            <w:r>
              <w:rPr>
                <w:highlight w:val="none"/>
              </w:rPr>
            </w:r>
            <w:r>
              <w:t xml:space="preserve">обязательных платежей в бюджеты бюджетной системы Р</w:t>
            </w:r>
            <w:r>
              <w:t xml:space="preserve">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
              <w:rPr>
                <w:highlight w:val="none"/>
              </w:rPr>
            </w:r>
          </w:p>
          <w:p>
            <w:pPr>
              <w:ind w:firstLine="0"/>
              <w:jc w:val="both"/>
              <w:spacing w:after="0"/>
            </w:pPr>
            <w:r>
              <w:t xml:space="preserve">2.3.</w:t>
            </w:r>
            <w:r>
              <w:rPr>
                <w:b/>
              </w:rPr>
              <w:t xml:space="preserve"> </w:t>
            </w:r>
            <w:r>
              <w:t xml:space="preserve">Цена Контракта </w:t>
            </w:r>
            <w:r>
              <w:t xml:space="preserve">является твердой и определяется</w:t>
            </w:r>
            <w:r>
              <w:t xml:space="preserve"> на весь срок исполнения Контракта. Цена Контракта включает в себя все налоги, сборы и расходы Исполнителя, необходимые и </w:t>
            </w:r>
            <w:r>
              <w:t xml:space="preserve">предполагаемые для оказания услуг.</w:t>
            </w:r>
            <w:r/>
          </w:p>
          <w:p>
            <w:pPr>
              <w:pStyle w:val="1159"/>
              <w:jc w:val="both"/>
              <w:spacing w:after="0"/>
            </w:pPr>
            <w:r>
              <w:t xml:space="preserve">2.4. </w:t>
            </w:r>
            <w:r>
              <w:t xml:space="preserve">Стороны</w:t>
            </w:r>
            <w:r>
              <w:t xml:space="preserve"> безусловно установили, что стоимость Контракта является достаточной для возмещения всех возможных убытков и расходов Исполнителя, осуществляемых в целях и в связи с исполнением Контракта, в том числе расходов на оказание Исполните</w:t>
            </w:r>
            <w:r>
              <w:t xml:space="preserve">лем всех видов услуг, включая предоставление в пользование оборудования, в точном соответствии с Техническим заданием (приложение № 1 к настоящему Контракту), а также любых иных расходов Исполнителя, которые он может понести в рамках исполнения Контракта. </w:t>
            </w:r>
            <w:r/>
          </w:p>
          <w:p>
            <w:pPr>
              <w:pStyle w:val="1163"/>
              <w:ind w:firstLine="0"/>
              <w:jc w:val="both"/>
              <w:rPr>
                <w:rFonts w:ascii="Times New Roman" w:hAnsi="Times New Roman" w:cs="Times New Roman"/>
                <w:sz w:val="24"/>
                <w:szCs w:val="24"/>
              </w:rPr>
            </w:pPr>
            <w:r>
              <w:rPr>
                <w:rFonts w:ascii="Times New Roman" w:hAnsi="Times New Roman" w:eastAsia="Times New Roman" w:cs="Times New Roman"/>
                <w:sz w:val="24"/>
                <w:szCs w:val="24"/>
              </w:rPr>
              <w:t xml:space="preserve">2.5. </w:t>
            </w:r>
            <w:r>
              <w:rPr>
                <w:rFonts w:ascii="Times New Roman" w:hAnsi="Times New Roman" w:eastAsia="Times New Roman" w:cs="Times New Roman"/>
                <w:sz w:val="24"/>
                <w:szCs w:val="24"/>
              </w:rPr>
              <w:t xml:space="preserve"> Форма оплаты – безналичный расчет. Оплата за выполненные работы по каждому этапу осуществляется по факту выполнения работ по этапу.</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0"/>
              <w:jc w:val="both"/>
              <w:spacing w:after="0"/>
            </w:pPr>
            <w:r>
              <w:t xml:space="preserve">2.6. </w:t>
            </w:r>
            <w:r>
              <w:t xml:space="preserve">Оплата производится не позднее 7 рабочих дней после выполнения работ по каждому этапу  и подписания Сторонами Документа о приемке отдельного этапа исполнения Контракта (п. 4.16 настоящего Контракта) путем перечисления денежных средств на расчетный счет Подр</w:t>
            </w:r>
            <w:r>
              <w:t xml:space="preserve">ядчика, указанный в разделе 15 Контракта. Датой оплаты считается списание денежных средств со счета Заказчика.</w:t>
            </w:r>
            <w:r/>
            <w:r/>
          </w:p>
          <w:p>
            <w:pPr>
              <w:ind w:firstLine="0"/>
              <w:jc w:val="both"/>
              <w:spacing w:after="0"/>
            </w:pPr>
            <w:r>
              <w:t xml:space="preserve">Если оказание услуг приходится на период:</w:t>
            </w:r>
            <w:r/>
          </w:p>
          <w:p>
            <w:pPr>
              <w:jc w:val="both"/>
              <w:spacing w:after="0"/>
            </w:pPr>
            <w:r>
              <w:t xml:space="preserve">- с 1 по 20 декабря финансового года включительно, - оплата оказанных услуг осуществляется в соответствующем финансовом году в пределах лимитов бюджетных обязательств, доведенных до Заказчика на указанный финансовый год, и не </w:t>
            </w:r>
            <w:r>
              <w:t xml:space="preserve">позднее</w:t>
            </w:r>
            <w:r>
              <w:t xml:space="preserve">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r/>
          </w:p>
          <w:p>
            <w:pPr>
              <w:jc w:val="both"/>
              <w:spacing w:after="0"/>
            </w:pPr>
            <w:r>
              <w:t xml:space="preserve">- с 21 по 31 декабря финансового года включительно, - оплата оказанных услуг осуществляется в очередном финансовом году в пределах лимитов бюджетных обязательств на соответствующий финансовый год.</w:t>
            </w:r>
            <w:r/>
          </w:p>
          <w:p>
            <w:pPr>
              <w:ind w:firstLine="0"/>
              <w:jc w:val="both"/>
              <w:spacing w:after="0"/>
            </w:pPr>
            <w:r>
              <w:rPr>
                <w:rFonts w:eastAsia="Calibri"/>
              </w:rPr>
              <w:t xml:space="preserve">2.7. </w:t>
            </w:r>
            <w:r>
              <w:t xml:space="preserve">Услуги, оказанные Исполнителем с отклонениями от требований настоящег</w:t>
            </w:r>
            <w:r>
              <w:t xml:space="preserve">о Контракта, Технического задания (приложение № 1 к Контракту) или иными недостатками, не оформленные в установленном порядке, не подлежат оплате Заказчиком до устранения Исполнителем обнаруженных недостатков и (или) их оформления в установленном порядке (</w:t>
            </w:r>
            <w:r>
              <w:t xml:space="preserve">п.п</w:t>
            </w:r>
            <w:r>
              <w:t xml:space="preserve">. 4.6-4.9 настоящего Контракта).</w:t>
            </w:r>
            <w:r/>
          </w:p>
          <w:p>
            <w:pPr>
              <w:ind w:firstLine="0"/>
              <w:jc w:val="both"/>
              <w:spacing w:after="0"/>
            </w:pPr>
            <w:r>
              <w:t xml:space="preserve">2.8. Финансирование по настоящему Контракту осуществляется за счет средств федерального бюджета </w:t>
            </w:r>
            <w:r>
              <w:t xml:space="preserve">и может быть приостановлено, уменьшено или прекращено в случае неполного выделения Заказчику лимитов бюджетных обязательств и объемов финансирования. </w:t>
            </w:r>
            <w:r/>
          </w:p>
          <w:p>
            <w:pPr>
              <w:ind w:firstLine="0"/>
              <w:jc w:val="both"/>
              <w:spacing w:after="0"/>
            </w:pPr>
            <w:r>
              <w:t xml:space="preserve">2.9. Цена настоящего Контракта может быть снижена по соглашению Сторон без </w:t>
            </w:r>
            <w:r>
              <w:t xml:space="preserve">изменения</w:t>
            </w:r>
            <w:r>
              <w:t xml:space="preserve"> предусмотренного Контрактом объема оказываемых услуг.</w:t>
            </w:r>
            <w:r/>
          </w:p>
          <w:p>
            <w:pPr>
              <w:jc w:val="both"/>
              <w:spacing w:after="0"/>
              <w:rPr>
                <w:b/>
              </w:rPr>
            </w:pPr>
            <w:r>
              <w:rPr>
                <w:b/>
              </w:rPr>
            </w:r>
            <w:r>
              <w:rPr>
                <w:b/>
              </w:rPr>
            </w:r>
          </w:p>
          <w:p>
            <w:pPr>
              <w:jc w:val="both"/>
              <w:spacing w:after="0"/>
              <w:rPr>
                <w:b/>
              </w:rPr>
            </w:pPr>
            <w:r>
              <w:rPr>
                <w:b/>
              </w:rPr>
              <w:t xml:space="preserve">3. ПРАВА И ОБЯЗАННОСТИ СТОРОН</w:t>
            </w:r>
            <w:r>
              <w:rPr>
                <w:b/>
              </w:rPr>
            </w:r>
            <w:r>
              <w:rPr>
                <w:b/>
              </w:rPr>
            </w:r>
          </w:p>
          <w:p>
            <w:pPr>
              <w:ind w:firstLine="0"/>
              <w:jc w:val="both"/>
              <w:spacing w:after="0"/>
              <w:tabs>
                <w:tab w:val="left" w:pos="426" w:leader="none"/>
              </w:tabs>
            </w:pPr>
            <w:r/>
            <w:bookmarkStart w:id="8" w:name="_Toc199144014"/>
            <w:r/>
            <w:bookmarkStart w:id="9" w:name="_Toc196292550"/>
            <w:r/>
            <w:bookmarkStart w:id="10" w:name="_Toc189043316"/>
            <w:r/>
            <w:bookmarkStart w:id="11" w:name="_Toc184532778"/>
            <w:r/>
            <w:bookmarkStart w:id="12" w:name="_Toc182129598"/>
            <w:r/>
            <w:bookmarkStart w:id="13" w:name="_Toc181676890"/>
            <w:r/>
            <w:bookmarkStart w:id="14" w:name="_Toc168980758"/>
            <w:r/>
            <w:bookmarkStart w:id="15" w:name="_Toc168910096"/>
            <w:r/>
            <w:bookmarkStart w:id="16" w:name="_Toc165278851"/>
            <w:r/>
            <w:bookmarkStart w:id="17" w:name="_Toc159150195"/>
            <w:r/>
            <w:bookmarkStart w:id="18" w:name="_Toc161572557"/>
            <w:r/>
            <w:bookmarkStart w:id="19" w:name="_Toc167614375"/>
            <w:r/>
            <w:bookmarkStart w:id="20" w:name="_Toc168470816"/>
            <w:r/>
            <w:bookmarkStart w:id="21" w:name="_Toc201395946"/>
            <w:r/>
            <w:bookmarkStart w:id="22" w:name="_Toc203558900"/>
            <w:r/>
            <w:bookmarkStart w:id="23" w:name="_Toc223871907"/>
            <w:r/>
            <w:bookmarkStart w:id="24" w:name="_Toc225073277"/>
            <w:r/>
            <w:bookmarkStart w:id="25" w:name="_Toc225076610"/>
            <w:r>
              <w:t xml:space="preserve">3.1. </w:t>
            </w:r>
            <w:r>
              <w:rPr>
                <w:b/>
              </w:rPr>
              <w:t xml:space="preserve">Заказчик обязуется:</w:t>
            </w:r>
            <w:bookmarkEnd w:id="8"/>
            <w:r/>
            <w:bookmarkEnd w:id="9"/>
            <w:r/>
            <w:bookmarkEnd w:id="10"/>
            <w:r/>
            <w:bookmarkEnd w:id="11"/>
            <w:r/>
            <w:bookmarkEnd w:id="12"/>
            <w:r/>
            <w:bookmarkEnd w:id="13"/>
            <w:r/>
            <w:bookmarkEnd w:id="14"/>
            <w:r/>
            <w:bookmarkEnd w:id="15"/>
            <w:r/>
            <w:bookmarkEnd w:id="16"/>
            <w:r/>
            <w:bookmarkEnd w:id="17"/>
            <w:r/>
            <w:bookmarkEnd w:id="18"/>
            <w:r/>
            <w:bookmarkEnd w:id="19"/>
            <w:r/>
            <w:bookmarkEnd w:id="20"/>
            <w:r/>
            <w:bookmarkEnd w:id="21"/>
            <w:r/>
            <w:bookmarkEnd w:id="22"/>
            <w:r/>
            <w:bookmarkEnd w:id="23"/>
            <w:r/>
            <w:bookmarkEnd w:id="24"/>
            <w:r/>
            <w:bookmarkEnd w:id="25"/>
            <w:r/>
            <w:r/>
          </w:p>
          <w:p>
            <w:pPr>
              <w:ind w:firstLine="0"/>
              <w:jc w:val="both"/>
              <w:spacing w:after="0"/>
              <w:widowControl w:val="off"/>
              <w:tabs>
                <w:tab w:val="left" w:pos="426" w:leader="none"/>
              </w:tabs>
            </w:pPr>
            <w:r/>
            <w:bookmarkStart w:id="26" w:name="_Toc199144015"/>
            <w:r/>
            <w:bookmarkStart w:id="27" w:name="_Toc196292551"/>
            <w:r/>
            <w:bookmarkStart w:id="28" w:name="_Toc189043317"/>
            <w:r/>
            <w:bookmarkStart w:id="29" w:name="_Toc184532779"/>
            <w:r/>
            <w:bookmarkStart w:id="30" w:name="_Toc182129599"/>
            <w:r/>
            <w:bookmarkStart w:id="31" w:name="_Toc181676891"/>
            <w:r/>
            <w:bookmarkStart w:id="32" w:name="_Toc168980759"/>
            <w:r/>
            <w:bookmarkStart w:id="33" w:name="_Toc168910097"/>
            <w:r/>
            <w:bookmarkStart w:id="34" w:name="_Toc165278852"/>
            <w:r/>
            <w:bookmarkStart w:id="35" w:name="_Toc159150196"/>
            <w:r/>
            <w:bookmarkStart w:id="36" w:name="_Toc161572558"/>
            <w:r/>
            <w:bookmarkStart w:id="37" w:name="_Toc167614376"/>
            <w:r/>
            <w:bookmarkStart w:id="38" w:name="_Toc168470817"/>
            <w:r/>
            <w:bookmarkStart w:id="39" w:name="_Toc201395947"/>
            <w:r/>
            <w:bookmarkStart w:id="40" w:name="_Toc203558901"/>
            <w:r/>
            <w:bookmarkStart w:id="41" w:name="_Toc223871908"/>
            <w:r/>
            <w:bookmarkStart w:id="42" w:name="_Toc225073278"/>
            <w:r/>
            <w:bookmarkStart w:id="43" w:name="_Toc225076611"/>
            <w:r>
              <w:t xml:space="preserve">3.1.1.</w:t>
            </w:r>
            <w:r/>
            <w:r>
              <w:t xml:space="preserve">Обеспечить приемку надлежащим образом выполненных результатов работ по этапу и в целом по Контракту в соответствии с Гражданским кодексом Российской Федерации, настоящим Контрактом и ст. 94 Закона № 44-ФЗ.</w:t>
            </w:r>
            <w:r/>
          </w:p>
          <w:p>
            <w:pPr>
              <w:ind w:firstLine="0"/>
              <w:jc w:val="both"/>
              <w:spacing w:after="0"/>
              <w:widowControl w:val="off"/>
              <w:tabs>
                <w:tab w:val="left" w:pos="426" w:leader="none"/>
              </w:tabs>
            </w:pPr>
            <w:r>
              <w:t xml:space="preserve">3.1.2. Оплатить выполненные и принятые работы (п. 3.1.1 настоящего Контракта).</w:t>
            </w:r>
            <w:r/>
            <w:r/>
            <w:r/>
            <w:r/>
          </w:p>
          <w:p>
            <w:pPr>
              <w:ind w:firstLine="0"/>
              <w:jc w:val="both"/>
              <w:spacing w:after="0"/>
              <w:widowControl w:val="off"/>
              <w:tabs>
                <w:tab w:val="left" w:pos="426" w:leader="none"/>
              </w:tabs>
            </w:pPr>
            <w:r/>
            <w:bookmarkStart w:id="44" w:name="_Toc199144016"/>
            <w:r/>
            <w:bookmarkStart w:id="45" w:name="_Toc196292552"/>
            <w:r/>
            <w:bookmarkStart w:id="46" w:name="_Toc189043318"/>
            <w:r/>
            <w:bookmarkStart w:id="47" w:name="_Toc184532780"/>
            <w:r/>
            <w:bookmarkStart w:id="48" w:name="_Toc182129600"/>
            <w:r/>
            <w:bookmarkStart w:id="49" w:name="_Toc181676892"/>
            <w:r/>
            <w:bookmarkStart w:id="50" w:name="_Toc168980760"/>
            <w:r/>
            <w:bookmarkStart w:id="51" w:name="_Toc168910098"/>
            <w:r/>
            <w:bookmarkStart w:id="52" w:name="_Toc165278853"/>
            <w:r/>
            <w:bookmarkStart w:id="53" w:name="_Toc159150197"/>
            <w:r/>
            <w:bookmarkStart w:id="54" w:name="_Toc161572559"/>
            <w:r/>
            <w:bookmarkStart w:id="55" w:name="_Toc167614377"/>
            <w:r/>
            <w:bookmarkStart w:id="56" w:name="_Toc168470818"/>
            <w:r/>
            <w:bookmarkStart w:id="57" w:name="_Toc201395948"/>
            <w:r/>
            <w:bookmarkStart w:id="58" w:name="_Toc203558902"/>
            <w:r/>
            <w:bookmarkStart w:id="59" w:name="_Toc223871909"/>
            <w:r/>
            <w:bookmarkStart w:id="60" w:name="_Toc225073279"/>
            <w:r/>
            <w:bookmarkStart w:id="61" w:name="_Toc225076612"/>
            <w:r>
              <w:t xml:space="preserve">3.1.</w:t>
            </w:r>
            <w:r>
              <w:t xml:space="preserve">3</w:t>
            </w:r>
            <w:r>
              <w:t xml:space="preserve">. </w:t>
            </w:r>
            <w:bookmarkStart w:id="62" w:name="_Toc199144017"/>
            <w:r/>
            <w:bookmarkStart w:id="63" w:name="_Toc196292553"/>
            <w:r/>
            <w:bookmarkStart w:id="64" w:name="_Toc189043319"/>
            <w:r/>
            <w:bookmarkStart w:id="65" w:name="_Toc184532781"/>
            <w:r/>
            <w:bookmarkStart w:id="66" w:name="_Toc182129601"/>
            <w:r/>
            <w:bookmarkStart w:id="67" w:name="_Toc181676893"/>
            <w:r/>
            <w:bookmarkStart w:id="68" w:name="_Toc168980761"/>
            <w:r/>
            <w:bookmarkStart w:id="69" w:name="_Toc168910099"/>
            <w:r/>
            <w:bookmarkStart w:id="70" w:name="_Toc165278854"/>
            <w:r/>
            <w:bookmarkStart w:id="71" w:name="_Toc159150198"/>
            <w:r/>
            <w:bookmarkStart w:id="72" w:name="_Toc161572560"/>
            <w:r/>
            <w:bookmarkStart w:id="73" w:name="_Toc167614378"/>
            <w:r/>
            <w:bookmarkStart w:id="74" w:name="_Toc168470819"/>
            <w:r/>
            <w:bookmarkStart w:id="75" w:name="_Toc201395949"/>
            <w:r/>
            <w:bookmarkStart w:id="76" w:name="_Toc203558903"/>
            <w:r/>
            <w:bookmarkStart w:id="77" w:name="_Toc223871910"/>
            <w:r/>
            <w:bookmarkStart w:id="78" w:name="_Toc225073280"/>
            <w:r/>
            <w:bookmarkStart w:id="79" w:name="_Toc225076613"/>
            <w:r/>
            <w:bookmarkEnd w:id="44"/>
            <w:r/>
            <w:bookmarkEnd w:id="45"/>
            <w:r/>
            <w:bookmarkEnd w:id="46"/>
            <w:r/>
            <w:bookmarkEnd w:id="47"/>
            <w:r/>
            <w:bookmarkEnd w:id="48"/>
            <w:r/>
            <w:bookmarkEnd w:id="49"/>
            <w:r/>
            <w:bookmarkEnd w:id="50"/>
            <w:r/>
            <w:bookmarkEnd w:id="51"/>
            <w:r/>
            <w:bookmarkEnd w:id="52"/>
            <w:r/>
            <w:bookmarkEnd w:id="53"/>
            <w:r/>
            <w:bookmarkEnd w:id="54"/>
            <w:r/>
            <w:bookmarkEnd w:id="55"/>
            <w:r/>
            <w:bookmarkEnd w:id="56"/>
            <w:r/>
            <w:bookmarkEnd w:id="57"/>
            <w:r/>
            <w:bookmarkEnd w:id="58"/>
            <w:r/>
            <w:bookmarkEnd w:id="59"/>
            <w:r/>
            <w:bookmarkEnd w:id="60"/>
            <w:r/>
            <w:bookmarkEnd w:id="61"/>
            <w:r>
              <w:t xml:space="preserve">Проводить проверку качества </w:t>
            </w:r>
            <w:r>
              <w:t xml:space="preserve">услуг</w:t>
            </w:r>
            <w:r>
              <w:t xml:space="preserve">.</w:t>
            </w:r>
            <w:bookmarkEnd w:id="62"/>
            <w:r/>
            <w:bookmarkEnd w:id="63"/>
            <w:r/>
            <w:bookmarkEnd w:id="64"/>
            <w:r/>
            <w:bookmarkEnd w:id="65"/>
            <w:r/>
            <w:bookmarkEnd w:id="66"/>
            <w:r/>
            <w:bookmarkEnd w:id="67"/>
            <w:r/>
            <w:bookmarkEnd w:id="68"/>
            <w:r/>
            <w:bookmarkEnd w:id="69"/>
            <w:r/>
            <w:bookmarkEnd w:id="70"/>
            <w:r/>
            <w:bookmarkEnd w:id="71"/>
            <w:r/>
            <w:bookmarkEnd w:id="72"/>
            <w:r/>
            <w:bookmarkEnd w:id="73"/>
            <w:r/>
            <w:bookmarkEnd w:id="74"/>
            <w:r/>
            <w:bookmarkEnd w:id="75"/>
            <w:r/>
            <w:bookmarkEnd w:id="76"/>
            <w:r/>
            <w:bookmarkEnd w:id="77"/>
            <w:r/>
            <w:bookmarkEnd w:id="78"/>
            <w:r/>
            <w:bookmarkEnd w:id="79"/>
            <w:r/>
            <w:r/>
          </w:p>
          <w:p>
            <w:pPr>
              <w:ind w:firstLine="0"/>
              <w:jc w:val="both"/>
              <w:spacing w:after="0"/>
              <w:widowControl w:val="off"/>
              <w:tabs>
                <w:tab w:val="left" w:pos="426" w:leader="none"/>
              </w:tabs>
            </w:pPr>
            <w:r>
              <w:t xml:space="preserve">3.1.</w:t>
            </w:r>
            <w:r>
              <w:t xml:space="preserve">4</w:t>
            </w:r>
            <w:r>
              <w:t xml:space="preserve">. Сообщить </w:t>
            </w:r>
            <w:r>
              <w:t xml:space="preserve">Исполнител</w:t>
            </w:r>
            <w:r>
              <w:t xml:space="preserve">ю</w:t>
            </w:r>
            <w:r>
              <w:t xml:space="preserve"> о выявленных при приемке </w:t>
            </w:r>
            <w:r>
              <w:t xml:space="preserve">оказанных</w:t>
            </w:r>
            <w:r>
              <w:t xml:space="preserve"> </w:t>
            </w:r>
            <w:r>
              <w:t xml:space="preserve">услуг</w:t>
            </w:r>
            <w:r>
              <w:t xml:space="preserve"> недостатках.</w:t>
            </w:r>
            <w:r/>
          </w:p>
          <w:p>
            <w:pPr>
              <w:ind w:firstLine="0"/>
              <w:jc w:val="both"/>
              <w:spacing w:after="0"/>
              <w:widowControl w:val="off"/>
              <w:tabs>
                <w:tab w:val="left" w:pos="426" w:leader="none"/>
              </w:tabs>
            </w:pPr>
            <w:r>
              <w:t xml:space="preserve">3.1.</w:t>
            </w:r>
            <w:r>
              <w:t xml:space="preserve">5</w:t>
            </w:r>
            <w:r>
              <w:t xml:space="preserve">. Требовать уплаты неустоек, штрафов, пеней в соответствии с разделом 6 Контракта.</w:t>
            </w:r>
            <w:r/>
          </w:p>
          <w:p>
            <w:pPr>
              <w:ind w:right="-1" w:firstLine="0"/>
              <w:jc w:val="both"/>
              <w:spacing w:after="0"/>
              <w:widowControl w:val="off"/>
            </w:pPr>
            <w:r>
              <w:t xml:space="preserve">3.1.</w:t>
            </w:r>
            <w:r>
              <w:t xml:space="preserve">6</w:t>
            </w:r>
            <w:r>
              <w:t xml:space="preserve">. Выполнить действия по обеспечению доступа представителей </w:t>
            </w:r>
            <w:r>
              <w:t xml:space="preserve">Исполнител</w:t>
            </w:r>
            <w:r>
              <w:t xml:space="preserve">я</w:t>
            </w:r>
            <w:r>
              <w:t xml:space="preserve"> к месту </w:t>
            </w:r>
            <w:r>
              <w:t xml:space="preserve">оказания услуг</w:t>
            </w:r>
            <w:r>
              <w:t xml:space="preserve"> для надлежащего исполнения обязательств по настоящему Контракту при условии соблюдения пропускного режима, установленного у Заказчика.</w:t>
            </w:r>
            <w:r/>
          </w:p>
          <w:p>
            <w:pPr>
              <w:ind w:firstLine="0"/>
              <w:jc w:val="both"/>
              <w:spacing w:after="0"/>
              <w:tabs>
                <w:tab w:val="left" w:pos="426" w:leader="none"/>
              </w:tabs>
            </w:pPr>
            <w:r/>
            <w:bookmarkStart w:id="80" w:name="_Toc199144018"/>
            <w:r/>
            <w:bookmarkStart w:id="81" w:name="_Toc196292554"/>
            <w:r/>
            <w:bookmarkStart w:id="82" w:name="_Toc189043320"/>
            <w:r/>
            <w:bookmarkStart w:id="83" w:name="_Toc184532782"/>
            <w:r/>
            <w:bookmarkStart w:id="84" w:name="_Toc182129602"/>
            <w:r/>
            <w:bookmarkStart w:id="85" w:name="_Toc181676894"/>
            <w:r/>
            <w:bookmarkStart w:id="86" w:name="_Toc168980762"/>
            <w:r/>
            <w:bookmarkStart w:id="87" w:name="_Toc168910100"/>
            <w:r/>
            <w:bookmarkStart w:id="88" w:name="_Toc165278855"/>
            <w:r/>
            <w:bookmarkStart w:id="89" w:name="_Toc159150199"/>
            <w:r/>
            <w:bookmarkStart w:id="90" w:name="_Toc161572561"/>
            <w:r/>
            <w:bookmarkStart w:id="91" w:name="_Toc167614379"/>
            <w:r/>
            <w:bookmarkStart w:id="92" w:name="_Toc168470820"/>
            <w:r/>
            <w:bookmarkStart w:id="93" w:name="_Toc201395950"/>
            <w:r/>
            <w:bookmarkStart w:id="94" w:name="_Toc203558904"/>
            <w:r/>
            <w:bookmarkStart w:id="95" w:name="_Toc223871911"/>
            <w:r/>
            <w:bookmarkStart w:id="96" w:name="_Toc225073281"/>
            <w:r/>
            <w:bookmarkStart w:id="97" w:name="_Toc225076614"/>
            <w:r>
              <w:t xml:space="preserve">3.1.</w:t>
            </w:r>
            <w:r>
              <w:t xml:space="preserve">7</w:t>
            </w:r>
            <w:r>
              <w:t xml:space="preserve">. Осуществля</w:t>
            </w:r>
            <w:r>
              <w:t xml:space="preserve">ть</w:t>
            </w:r>
            <w:r>
              <w:t xml:space="preserve"> иные обязательства, предусмотренные настоящим Контрактом и законодательством Российской Федерации.</w:t>
            </w:r>
            <w:bookmarkEnd w:id="80"/>
            <w:r/>
            <w:bookmarkEnd w:id="81"/>
            <w:r/>
            <w:bookmarkEnd w:id="82"/>
            <w:r/>
            <w:bookmarkEnd w:id="83"/>
            <w:r/>
            <w:bookmarkEnd w:id="84"/>
            <w:r/>
            <w:bookmarkEnd w:id="85"/>
            <w:r/>
            <w:bookmarkEnd w:id="86"/>
            <w:r/>
            <w:bookmarkEnd w:id="87"/>
            <w:r/>
            <w:bookmarkEnd w:id="88"/>
            <w:r/>
            <w:bookmarkEnd w:id="89"/>
            <w:r/>
            <w:bookmarkEnd w:id="90"/>
            <w:r/>
            <w:bookmarkEnd w:id="91"/>
            <w:r/>
            <w:bookmarkEnd w:id="92"/>
            <w:r/>
            <w:bookmarkEnd w:id="93"/>
            <w:r/>
            <w:bookmarkEnd w:id="94"/>
            <w:r/>
            <w:bookmarkEnd w:id="95"/>
            <w:r/>
            <w:bookmarkEnd w:id="96"/>
            <w:r/>
            <w:bookmarkEnd w:id="97"/>
            <w:r/>
            <w:r/>
          </w:p>
          <w:p>
            <w:pPr>
              <w:ind w:firstLine="0"/>
              <w:jc w:val="both"/>
              <w:spacing w:after="0"/>
              <w:tabs>
                <w:tab w:val="left" w:pos="426" w:leader="none"/>
              </w:tabs>
            </w:pPr>
            <w:r>
              <w:t xml:space="preserve">3.2. </w:t>
            </w:r>
            <w:r>
              <w:rPr>
                <w:b/>
              </w:rPr>
              <w:t xml:space="preserve">Заказчик вправе:</w:t>
            </w:r>
            <w:r/>
          </w:p>
          <w:p>
            <w:pPr>
              <w:ind w:firstLine="0"/>
              <w:jc w:val="both"/>
              <w:spacing w:after="0"/>
              <w:tabs>
                <w:tab w:val="left" w:pos="426" w:leader="none"/>
              </w:tabs>
            </w:pPr>
            <w:r>
              <w:t xml:space="preserve">3.2.1. Требовать от </w:t>
            </w:r>
            <w:r>
              <w:t xml:space="preserve">Исполнител</w:t>
            </w:r>
            <w:r>
              <w:t xml:space="preserve">я</w:t>
            </w:r>
            <w:r>
              <w:t xml:space="preserve"> надлежащего исполнения обязательств по Контракту;</w:t>
            </w:r>
            <w:r/>
          </w:p>
          <w:p>
            <w:pPr>
              <w:ind w:firstLine="0"/>
              <w:jc w:val="both"/>
              <w:spacing w:after="0"/>
              <w:tabs>
                <w:tab w:val="left" w:pos="426" w:leader="none"/>
              </w:tabs>
            </w:pPr>
            <w:r>
              <w:t xml:space="preserve">3.2.2. Требовать от </w:t>
            </w:r>
            <w:r>
              <w:t xml:space="preserve">Исполнител</w:t>
            </w:r>
            <w:r>
              <w:t xml:space="preserve">я</w:t>
            </w:r>
            <w:r>
              <w:t xml:space="preserve"> своевременного устранения недостатков, выявленных в ходе приемки; </w:t>
            </w:r>
            <w:r/>
          </w:p>
          <w:p>
            <w:pPr>
              <w:ind w:firstLine="0"/>
              <w:jc w:val="both"/>
              <w:spacing w:after="0"/>
              <w:tabs>
                <w:tab w:val="left" w:pos="426" w:leader="none"/>
              </w:tabs>
            </w:pPr>
            <w:r>
              <w:t xml:space="preserve">3.2.3. Проверять ход и качество </w:t>
            </w:r>
            <w:r>
              <w:t xml:space="preserve">оказания</w:t>
            </w:r>
            <w:r>
              <w:t xml:space="preserve"> </w:t>
            </w:r>
            <w:r>
              <w:t xml:space="preserve">Исполнител</w:t>
            </w:r>
            <w:r>
              <w:t xml:space="preserve">ем</w:t>
            </w:r>
            <w:r>
              <w:t xml:space="preserve"> условий Контракта без вмешательства в оперативно-хозяйственную деятельность </w:t>
            </w:r>
            <w:r>
              <w:t xml:space="preserve">Исполнител</w:t>
            </w:r>
            <w:r>
              <w:t xml:space="preserve">я</w:t>
            </w:r>
            <w:r>
              <w:t xml:space="preserve">, в том числе направления письменных запросов</w:t>
            </w:r>
            <w:r>
              <w:t xml:space="preserve">;</w:t>
            </w:r>
            <w:r/>
          </w:p>
          <w:p>
            <w:pPr>
              <w:ind w:firstLine="0"/>
              <w:jc w:val="both"/>
              <w:spacing w:after="0"/>
              <w:tabs>
                <w:tab w:val="left" w:pos="426" w:leader="none"/>
              </w:tabs>
            </w:pPr>
            <w:r>
              <w:t xml:space="preserve">3.2.4. </w:t>
            </w:r>
            <w:r>
              <w:t xml:space="preserve">Направлять заявки Исполнителю в порядке и сроки, установленные настоящим Контрактом и Техническим заданием</w:t>
            </w:r>
            <w:r>
              <w:t xml:space="preserve"> </w:t>
            </w:r>
            <w:r>
              <w:t xml:space="preserve">(</w:t>
            </w:r>
            <w:r>
              <w:t xml:space="preserve">приложение № 1 к Контракту).</w:t>
            </w:r>
            <w:r/>
          </w:p>
          <w:p>
            <w:pPr>
              <w:ind w:firstLine="0"/>
              <w:jc w:val="both"/>
              <w:spacing w:after="0"/>
              <w:tabs>
                <w:tab w:val="left" w:pos="426" w:leader="none"/>
              </w:tabs>
            </w:pPr>
            <w:r>
              <w:t xml:space="preserve">3.2.</w:t>
            </w:r>
            <w:r>
              <w:t xml:space="preserve">5</w:t>
            </w:r>
            <w:r>
              <w:t xml:space="preserve">. Осуществлять иные права, предусмотренные настоящим Контрактом и законодательством Российской Федерации.</w:t>
            </w:r>
            <w:r/>
          </w:p>
          <w:p>
            <w:pPr>
              <w:ind w:firstLine="0"/>
              <w:jc w:val="both"/>
              <w:spacing w:after="0"/>
              <w:tabs>
                <w:tab w:val="left" w:pos="426" w:leader="none"/>
              </w:tabs>
            </w:pPr>
            <w:r/>
            <w:bookmarkStart w:id="98" w:name="_Toc199144019"/>
            <w:r/>
            <w:bookmarkStart w:id="99" w:name="_Toc196292555"/>
            <w:r/>
            <w:bookmarkStart w:id="100" w:name="_Toc189043321"/>
            <w:r/>
            <w:bookmarkStart w:id="101" w:name="_Toc184532783"/>
            <w:r/>
            <w:bookmarkStart w:id="102" w:name="_Toc182129603"/>
            <w:r/>
            <w:bookmarkStart w:id="103" w:name="_Toc181676895"/>
            <w:r/>
            <w:bookmarkStart w:id="104" w:name="_Toc168980763"/>
            <w:r/>
            <w:bookmarkStart w:id="105" w:name="_Toc168910101"/>
            <w:r/>
            <w:bookmarkStart w:id="106" w:name="_Toc165278856"/>
            <w:r/>
            <w:bookmarkStart w:id="107" w:name="_Toc159150200"/>
            <w:r/>
            <w:bookmarkStart w:id="108" w:name="_Toc161572562"/>
            <w:r/>
            <w:bookmarkStart w:id="109" w:name="_Toc167614380"/>
            <w:r/>
            <w:bookmarkStart w:id="110" w:name="_Toc168470821"/>
            <w:r/>
            <w:bookmarkStart w:id="111" w:name="_Toc201395951"/>
            <w:r/>
            <w:bookmarkStart w:id="112" w:name="_Toc203558905"/>
            <w:r/>
            <w:bookmarkStart w:id="113" w:name="_Toc223871912"/>
            <w:r/>
            <w:bookmarkStart w:id="114" w:name="_Toc225073282"/>
            <w:r/>
            <w:bookmarkStart w:id="115" w:name="_Toc225076615"/>
            <w:r>
              <w:t xml:space="preserve">3.3</w:t>
            </w:r>
            <w:r>
              <w:t xml:space="preserve">. </w:t>
            </w:r>
            <w:r>
              <w:rPr>
                <w:b/>
              </w:rPr>
              <w:t xml:space="preserve">Исполнитель</w:t>
            </w:r>
            <w:r>
              <w:rPr>
                <w:b/>
              </w:rPr>
              <w:t xml:space="preserve"> обязан:</w:t>
            </w:r>
            <w:bookmarkEnd w:id="98"/>
            <w:r/>
            <w:bookmarkEnd w:id="99"/>
            <w:r/>
            <w:bookmarkEnd w:id="100"/>
            <w:r/>
            <w:bookmarkEnd w:id="101"/>
            <w:r/>
            <w:bookmarkEnd w:id="102"/>
            <w:r/>
            <w:bookmarkEnd w:id="103"/>
            <w:r/>
            <w:bookmarkEnd w:id="104"/>
            <w:r/>
            <w:bookmarkEnd w:id="105"/>
            <w:r/>
            <w:bookmarkEnd w:id="106"/>
            <w:r/>
            <w:bookmarkEnd w:id="107"/>
            <w:r/>
            <w:bookmarkEnd w:id="108"/>
            <w:r/>
            <w:bookmarkEnd w:id="109"/>
            <w:r/>
            <w:bookmarkEnd w:id="110"/>
            <w:r/>
            <w:bookmarkEnd w:id="111"/>
            <w:r/>
            <w:bookmarkEnd w:id="112"/>
            <w:r/>
            <w:bookmarkEnd w:id="113"/>
            <w:r/>
            <w:bookmarkEnd w:id="114"/>
            <w:r/>
            <w:bookmarkEnd w:id="115"/>
            <w:r/>
            <w:r/>
          </w:p>
          <w:p>
            <w:pPr>
              <w:ind w:firstLine="0"/>
              <w:jc w:val="both"/>
              <w:spacing w:after="0"/>
              <w:tabs>
                <w:tab w:val="left" w:pos="426" w:leader="none"/>
              </w:tabs>
            </w:pPr>
            <w:r/>
            <w:bookmarkStart w:id="116" w:name="_Toc199144020"/>
            <w:r/>
            <w:bookmarkStart w:id="117" w:name="_Toc196292556"/>
            <w:r/>
            <w:bookmarkStart w:id="118" w:name="_Toc189043322"/>
            <w:r/>
            <w:bookmarkStart w:id="119" w:name="_Toc184532784"/>
            <w:r/>
            <w:bookmarkStart w:id="120" w:name="_Toc182129604"/>
            <w:r/>
            <w:bookmarkStart w:id="121" w:name="_Toc181676896"/>
            <w:r/>
            <w:bookmarkStart w:id="122" w:name="_Toc168980764"/>
            <w:r/>
            <w:bookmarkStart w:id="123" w:name="_Toc168910102"/>
            <w:r/>
            <w:bookmarkStart w:id="124" w:name="_Toc165278857"/>
            <w:r/>
            <w:bookmarkStart w:id="125" w:name="_Toc159150201"/>
            <w:r/>
            <w:bookmarkStart w:id="126" w:name="_Toc161572563"/>
            <w:r/>
            <w:bookmarkStart w:id="127" w:name="_Toc167614381"/>
            <w:r/>
            <w:bookmarkStart w:id="128" w:name="_Toc168470822"/>
            <w:r/>
            <w:bookmarkStart w:id="129" w:name="_Toc201395952"/>
            <w:r/>
            <w:bookmarkStart w:id="130" w:name="_Toc203558906"/>
            <w:r/>
            <w:bookmarkStart w:id="131" w:name="_Toc223871913"/>
            <w:r/>
            <w:bookmarkStart w:id="132" w:name="_Toc225073283"/>
            <w:r/>
            <w:bookmarkStart w:id="133" w:name="_Toc225076616"/>
            <w:r>
              <w:t xml:space="preserve">3.3</w:t>
            </w:r>
            <w:r>
              <w:t xml:space="preserve">.1. Своевременно </w:t>
            </w:r>
            <w:r>
              <w:t xml:space="preserve">оказать</w:t>
            </w:r>
            <w:r>
              <w:t xml:space="preserve"> Заказчику </w:t>
            </w:r>
            <w:r>
              <w:t xml:space="preserve">услуги </w:t>
            </w:r>
            <w:r>
              <w:t xml:space="preserve">в соответствии с условиями настоящего Контракта и требованиями Технического задания</w:t>
            </w:r>
            <w:r>
              <w:t xml:space="preserve"> (приложение № 1 к Контракту)</w:t>
            </w:r>
            <w:r>
              <w:t xml:space="preserve">.</w:t>
            </w:r>
            <w:bookmarkEnd w:id="116"/>
            <w:r/>
            <w:bookmarkEnd w:id="117"/>
            <w:r/>
            <w:bookmarkEnd w:id="118"/>
            <w:r/>
            <w:bookmarkEnd w:id="119"/>
            <w:r/>
            <w:bookmarkEnd w:id="120"/>
            <w:r/>
            <w:bookmarkEnd w:id="121"/>
            <w:r/>
            <w:bookmarkEnd w:id="122"/>
            <w:r/>
            <w:bookmarkEnd w:id="123"/>
            <w:r/>
            <w:bookmarkEnd w:id="124"/>
            <w:r/>
            <w:bookmarkEnd w:id="125"/>
            <w:r/>
            <w:bookmarkEnd w:id="126"/>
            <w:r/>
            <w:bookmarkEnd w:id="127"/>
            <w:r/>
            <w:bookmarkEnd w:id="128"/>
            <w:r/>
            <w:bookmarkEnd w:id="129"/>
            <w:r/>
            <w:bookmarkEnd w:id="130"/>
            <w:r/>
            <w:bookmarkEnd w:id="131"/>
            <w:r/>
            <w:bookmarkEnd w:id="132"/>
            <w:r/>
            <w:bookmarkEnd w:id="133"/>
            <w:r/>
            <w:r/>
          </w:p>
          <w:p>
            <w:pPr>
              <w:ind w:firstLine="0"/>
              <w:jc w:val="both"/>
              <w:spacing w:after="0"/>
              <w:tabs>
                <w:tab w:val="left" w:pos="426" w:leader="none"/>
              </w:tabs>
            </w:pPr>
            <w:r>
              <w:t xml:space="preserve">3.3</w:t>
            </w:r>
            <w:r>
              <w:t xml:space="preserve">.2. Обеспечить за свой счет устранение выявленных недостатков </w:t>
            </w:r>
            <w:r>
              <w:t xml:space="preserve">оказанных услуг</w:t>
            </w:r>
            <w:r>
              <w:t xml:space="preserve">, предусмотренных Контрактом.</w:t>
            </w:r>
            <w:r/>
          </w:p>
          <w:p>
            <w:pPr>
              <w:ind w:firstLine="0"/>
              <w:jc w:val="both"/>
              <w:spacing w:after="0"/>
              <w:tabs>
                <w:tab w:val="left" w:pos="426" w:leader="none"/>
              </w:tabs>
            </w:pPr>
            <w:r>
              <w:t xml:space="preserve">3.3.3. </w:t>
            </w:r>
            <w:r>
              <w:t xml:space="preserve">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r/>
          </w:p>
          <w:p>
            <w:pPr>
              <w:ind w:firstLine="0"/>
              <w:jc w:val="both"/>
              <w:spacing w:after="0"/>
            </w:pPr>
            <w:r>
              <w:t xml:space="preserve">3.3</w:t>
            </w:r>
            <w:r>
              <w:t xml:space="preserve">.4. Предоставить Заказчику необходимые свидетельства и документы, регламентирующие правомочность </w:t>
            </w:r>
            <w:r>
              <w:t xml:space="preserve">соисполнителя</w:t>
            </w:r>
            <w:r>
              <w:t xml:space="preserve"> (при привлечении),</w:t>
            </w:r>
            <w:r>
              <w:t xml:space="preserve"> оказывать</w:t>
            </w:r>
            <w:r>
              <w:t xml:space="preserve"> возложенные на него </w:t>
            </w:r>
            <w:r>
              <w:t xml:space="preserve">услуги</w:t>
            </w:r>
            <w:r>
              <w:t xml:space="preserve">.</w:t>
            </w:r>
            <w:r/>
          </w:p>
          <w:p>
            <w:pPr>
              <w:ind w:right="-1" w:firstLine="0"/>
              <w:jc w:val="both"/>
              <w:spacing w:after="0"/>
            </w:pPr>
            <w:r>
              <w:t xml:space="preserve">3.3.5.</w:t>
            </w:r>
            <w:r>
              <w:t xml:space="preserve"> </w:t>
            </w:r>
            <w:r>
              <w:t xml:space="preserve">Обеспечить </w:t>
            </w:r>
            <w:r>
              <w:t xml:space="preserve">оказание услуг</w:t>
            </w:r>
            <w:r>
              <w:t xml:space="preserve"> в соответствии с действующими в Российской Федерации нормами, правилами, государственными стандартами, регулирующими правила и порядок </w:t>
            </w:r>
            <w:r>
              <w:t xml:space="preserve">оказания</w:t>
            </w:r>
            <w:r>
              <w:t xml:space="preserve"> подобного рода </w:t>
            </w:r>
            <w:r>
              <w:t xml:space="preserve">услуг</w:t>
            </w:r>
            <w:r>
              <w:t xml:space="preserve">, а также использовать при </w:t>
            </w:r>
            <w:r>
              <w:t xml:space="preserve">оказании услуг</w:t>
            </w:r>
            <w:r>
              <w:t xml:space="preserve"> испр</w:t>
            </w:r>
            <w:r>
              <w:t xml:space="preserve">авное оборудование, имеющее необходимые технические паспорта и сертификаты соответствия, и материалы, соответствующие требованиям ГОСТ и/или утвержденным техническим регламентам (условиям) и имеющие документы, подтверждающие их качественные характеристики.</w:t>
            </w:r>
            <w:r/>
          </w:p>
          <w:p>
            <w:pPr>
              <w:ind w:right="-1" w:firstLine="0"/>
              <w:jc w:val="both"/>
              <w:spacing w:after="0"/>
            </w:pPr>
            <w:r>
              <w:t xml:space="preserve">3.3.6. Незамедлительно исполнять заявки и иные законные требования Заказчика, направленные согласно п. 3.2.4 настоящего Контракта, или направлять мотивированный отказ.</w:t>
            </w:r>
            <w:r/>
          </w:p>
          <w:p>
            <w:pPr>
              <w:ind w:right="-1" w:firstLine="0"/>
              <w:jc w:val="both"/>
              <w:spacing w:after="0"/>
            </w:pPr>
            <w:r>
              <w:t xml:space="preserve">3.3.7</w:t>
            </w:r>
            <w:r>
              <w:t xml:space="preserve">. Предоставить Заказчику все необходимые документы и  информацию, связан</w:t>
            </w:r>
            <w:r>
              <w:t xml:space="preserve">ную с исполнением Контракта, запрашиваемую Заказчиком, без каких-либо дополнительных затрат со стороны Заказчика, в течение 5 (пяти) рабочих дней с момента получения запроса о предоставлении документов и/или информации или в иной срок, указанный в запросе.</w:t>
            </w:r>
            <w:r/>
          </w:p>
          <w:p>
            <w:pPr>
              <w:ind w:right="-1" w:firstLine="0"/>
              <w:jc w:val="both"/>
              <w:spacing w:after="0"/>
            </w:pPr>
            <w:r>
              <w:t xml:space="preserve">3.3.8</w:t>
            </w:r>
            <w:r>
              <w:t xml:space="preserve">. Незамедлительно известить Заказчика и до получения от него указаний приостановить </w:t>
            </w:r>
            <w:r>
              <w:t xml:space="preserve">оказание услуг</w:t>
            </w:r>
            <w:r>
              <w:t xml:space="preserve"> при обнаружении возможных неблагоприятных для Заказчика последствий </w:t>
            </w:r>
            <w:r>
              <w:t xml:space="preserve">оказания услуг</w:t>
            </w:r>
            <w:r>
              <w:t xml:space="preserve">, либо иных обстоятельств, угрожающих причинением какого-либо вреда имуществу Заказчика и/или третьих лиц.</w:t>
            </w:r>
            <w:r/>
          </w:p>
          <w:p>
            <w:pPr>
              <w:ind w:firstLine="0"/>
              <w:jc w:val="both"/>
              <w:spacing w:after="0"/>
            </w:pPr>
            <w:r>
              <w:t xml:space="preserve">3.3.</w:t>
            </w:r>
            <w:r>
              <w:t xml:space="preserve">9</w:t>
            </w:r>
            <w:r>
              <w:t xml:space="preserve">. Выполнять иные обязательства, предусмотренные настоящим Контрактом и законодательством Российской Федерации.</w:t>
            </w:r>
            <w:r/>
          </w:p>
          <w:p>
            <w:pPr>
              <w:ind w:firstLine="0"/>
              <w:jc w:val="both"/>
              <w:spacing w:after="0"/>
            </w:pPr>
            <w:r>
              <w:t xml:space="preserve">3.4. </w:t>
            </w:r>
            <w:r>
              <w:rPr>
                <w:b/>
              </w:rPr>
              <w:t xml:space="preserve">Исполнитель</w:t>
            </w:r>
            <w:r>
              <w:rPr>
                <w:b/>
              </w:rPr>
              <w:t xml:space="preserve"> вправе:</w:t>
            </w:r>
            <w:r/>
          </w:p>
          <w:p>
            <w:pPr>
              <w:ind w:firstLine="0"/>
              <w:jc w:val="both"/>
              <w:spacing w:after="0"/>
            </w:pPr>
            <w:r>
              <w:t xml:space="preserve">3.4.1. Требовать от Заказчика произвести приемку </w:t>
            </w:r>
            <w:r>
              <w:t xml:space="preserve">оказанных услуг</w:t>
            </w:r>
            <w:r>
              <w:t xml:space="preserve"> в порядке и в сроки, предусмотренные Контрактом;</w:t>
            </w:r>
            <w:r/>
          </w:p>
          <w:p>
            <w:pPr>
              <w:ind w:firstLine="0"/>
              <w:jc w:val="both"/>
              <w:spacing w:after="0"/>
            </w:pPr>
            <w:r>
              <w:t xml:space="preserve">3.4.2. Требовать своевременной оплаты на условиях, установленных Контрактом, надлежащим образом принятых Заказчиком </w:t>
            </w:r>
            <w:r>
              <w:t xml:space="preserve">оказанных услуг</w:t>
            </w:r>
            <w:r>
              <w:t xml:space="preserve">; </w:t>
            </w:r>
            <w:r/>
          </w:p>
          <w:p>
            <w:pPr>
              <w:ind w:firstLine="0"/>
              <w:jc w:val="both"/>
              <w:spacing w:after="0"/>
            </w:pPr>
            <w:r>
              <w:t xml:space="preserve">3.4.3. Требовать возмещения уплаты неустоек (штрафов, пеней) в соответствии с разделом 6 Контракта.</w:t>
            </w:r>
            <w:r/>
          </w:p>
          <w:p>
            <w:pPr>
              <w:ind w:firstLine="0"/>
              <w:jc w:val="both"/>
              <w:spacing w:after="0"/>
            </w:pPr>
            <w:r>
              <w:t xml:space="preserve">3.4.4. </w:t>
            </w:r>
            <w:r>
              <w:t xml:space="preserve">Исполнитель</w:t>
            </w:r>
            <w:r>
              <w:t xml:space="preserve"> вправе привлекать к исполнению настоящего Контракта третьих лиц. </w:t>
            </w:r>
            <w:r/>
          </w:p>
          <w:p>
            <w:pPr>
              <w:ind w:firstLine="0"/>
              <w:jc w:val="both"/>
              <w:spacing w:after="0"/>
            </w:pPr>
            <w:r>
              <w:t xml:space="preserve">3.4.6. Осуществлять иные права, предусмотренные настоящим Контрактом и законодательством Российской Федерации.</w:t>
            </w:r>
            <w:r/>
          </w:p>
          <w:p>
            <w:pPr>
              <w:ind w:firstLine="0"/>
              <w:jc w:val="both"/>
              <w:spacing w:after="0"/>
            </w:pPr>
            <w:r>
              <w:t xml:space="preserve">3.5. В случае привлечения соисполнител</w:t>
            </w:r>
            <w:r>
              <w:t xml:space="preserve">я (ей)</w:t>
            </w:r>
            <w:r>
              <w:t xml:space="preserve"> для оказания услуг </w:t>
            </w:r>
            <w:r>
              <w:t xml:space="preserve">по предмету настоящего контракта, Исполнитель несет ответственность перед Заказчиком за неисполнение или ненадлежащее исполнение обязательств соисполнителями как за свои собственные действия. Привлечение соисполнителей не влечет за собой изменения стоимост</w:t>
            </w:r>
            <w:r>
              <w:t xml:space="preserve">и и объемов услуг по настоящему Контракту. До начала оказания услуг предоставить Заказчику необходимые свидетельства и документы, регламентирующее правомочность соисполнителя (при привлечении), выполнять (оказывать) возложенные Исполнителем на него услуги.</w:t>
            </w:r>
            <w:r/>
          </w:p>
          <w:p>
            <w:pPr>
              <w:ind w:firstLine="0"/>
              <w:jc w:val="both"/>
              <w:spacing w:after="0"/>
            </w:pPr>
            <w:r>
              <w:t xml:space="preserve">3.6. </w:t>
            </w:r>
            <w:r>
              <w:t xml:space="preserve">Исполнитель</w:t>
            </w:r>
            <w:r>
              <w:t xml:space="preserve"> обеспечивает</w:t>
            </w:r>
            <w:r>
              <w:t xml:space="preserve"> наличие соответствующих лицензий</w:t>
            </w:r>
            <w:r>
              <w:t xml:space="preserve">, свидетельств и (или) иных документов</w:t>
            </w:r>
            <w:r>
              <w:t xml:space="preserve"> (в случаях, предусмотренных законодательством</w:t>
            </w:r>
            <w:r>
              <w:t xml:space="preserve"> Российской Федерации</w:t>
            </w:r>
            <w:r>
              <w:t xml:space="preserve">) для оказания услуг, в том числе у соисполнителя (ей).</w:t>
            </w:r>
            <w:r/>
          </w:p>
          <w:p>
            <w:pPr>
              <w:ind w:firstLine="0"/>
              <w:jc w:val="both"/>
              <w:spacing w:after="0"/>
            </w:pPr>
            <w:r>
              <w:t xml:space="preserve">3.6.1. Предоставля</w:t>
            </w:r>
            <w:r>
              <w:t xml:space="preserve">ет</w:t>
            </w:r>
            <w:r>
              <w:t xml:space="preserve"> лицензии,</w:t>
            </w:r>
            <w:r>
              <w:t xml:space="preserve"> свидетельства и (или) иные документы</w:t>
            </w:r>
            <w:r>
              <w:t xml:space="preserve"> необходимые </w:t>
            </w:r>
            <w:r>
              <w:t xml:space="preserve">(</w:t>
            </w:r>
            <w:r>
              <w:t xml:space="preserve">в случаях, предусмотренных законодательством</w:t>
            </w:r>
            <w:r>
              <w:t xml:space="preserve"> Российской Федерации) </w:t>
            </w:r>
            <w:r>
              <w:t xml:space="preserve">для оказания услуг</w:t>
            </w:r>
            <w:r>
              <w:t xml:space="preserve"> до начала момента оказания услуг, в том числе соисполнителя (ей).</w:t>
            </w:r>
            <w:r/>
          </w:p>
          <w:p>
            <w:pPr>
              <w:jc w:val="both"/>
              <w:spacing w:after="0"/>
            </w:pPr>
            <w:r/>
            <w:r/>
          </w:p>
          <w:p>
            <w:pPr>
              <w:jc w:val="both"/>
              <w:spacing w:after="0"/>
            </w:pPr>
            <w:r>
              <w:rPr>
                <w:b/>
                <w:bCs/>
              </w:rPr>
              <w:t xml:space="preserve">4. ПОРЯДОК СДАЧИ И ПРИЕМКИ РАБОТ ПО ЭТАПУ И В ЦЕЛОМ ПО КОНТРАКТУ</w:t>
            </w:r>
            <w:r/>
          </w:p>
          <w:p>
            <w:pPr>
              <w:ind w:firstLine="0"/>
              <w:jc w:val="both"/>
              <w:spacing w:after="0"/>
            </w:pPr>
            <w:r>
              <w:t xml:space="preserve">4.1. Предусмотренные настоящим Контрактом работы выполняются в сроки, указанные в п. 1.3 настоящего Контракта. В случае нарушения установленных сроков Подрядчик несет ответственность за все расходы, связанные с просрочкой исполнения Контракта.</w:t>
            </w:r>
            <w:r/>
          </w:p>
          <w:p>
            <w:pPr>
              <w:ind w:firstLine="0"/>
              <w:jc w:val="both"/>
              <w:spacing w:after="0"/>
            </w:pPr>
            <w:r>
              <w:t xml:space="preserve">4.2. Приёмка выполненных работ осуществляется в порядке и в сроки, которые установлены Контрактом, ст. 94 Закона № 44-ФЗ, и оформляется Документом о приемке по этапу в электронной форме в Единой информационной системе в сфере закупок (далее – ЕИС). </w:t>
            </w:r>
            <w:r/>
          </w:p>
          <w:p>
            <w:pPr>
              <w:ind w:firstLine="0"/>
              <w:jc w:val="both"/>
              <w:spacing w:after="0"/>
            </w:pPr>
            <w:r>
              <w:t xml:space="preserve">4.3. Подрядчик не позднее 3 (трех) рабочих дней после окончания работ по этапу и/или Контракту в целом формирует с использованием ЕИС, подписывает усиленной электронной подписью лица, имеющего право действовать от имени Подрядчика, и размещает в ЕИС докумен</w:t>
            </w:r>
            <w:r>
              <w:t xml:space="preserve">т о приёмке, содержащий информацию, указанную в п. 1 ч. 13 ст. 94 Закона № 44-ФЗ.</w:t>
            </w:r>
            <w:r/>
          </w:p>
          <w:p>
            <w:pPr>
              <w:ind w:firstLine="0"/>
              <w:jc w:val="both"/>
              <w:spacing w:after="0"/>
            </w:pPr>
            <w:r>
              <w:t xml:space="preserve">4.3.1. Подрядчику доступна возможность приложить к формируемому документу о приемке иных неструктурированных юридически значимых документов, которые являются его неотъемлемой частью и подписать их электронной подписью.</w:t>
            </w:r>
            <w:r/>
          </w:p>
          <w:p>
            <w:pPr>
              <w:ind w:firstLine="0"/>
              <w:jc w:val="both"/>
              <w:spacing w:after="0"/>
            </w:pPr>
            <w:r>
              <w:t xml:space="preserve">При этом в случае, если информация, содержащаяся в прилагаемых документах, не соответствует информации, содержащейся в документе о приёмке, приоритет имеет предусмотренная п.1 ч. 13 ст. 94 Закона № 44-ФЗ информация, содержащаяся в документе о приёмке.</w:t>
            </w:r>
            <w:r/>
          </w:p>
          <w:p>
            <w:pPr>
              <w:ind w:firstLine="0"/>
              <w:jc w:val="both"/>
              <w:spacing w:after="0"/>
            </w:pPr>
            <w:r>
              <w:t xml:space="preserve">4.3.1.1. Документы ограниченного распространения направляются Заказчику в день направления Документа о приемке по этапу и/или Контракту в целом</w:t>
            </w:r>
            <w:r/>
          </w:p>
          <w:p>
            <w:pPr>
              <w:ind w:firstLine="0"/>
              <w:jc w:val="both"/>
              <w:spacing w:after="0"/>
            </w:pPr>
            <w:r>
              <w:t xml:space="preserve">4.3.2. Датой поступления Заказчику документа о приемке по этапу и/или Контракту в целом, подписанного Подрядчиком, считается дата его размещения в ЕИС по московскому времени.</w:t>
            </w:r>
            <w:r/>
          </w:p>
          <w:p>
            <w:pPr>
              <w:ind w:firstLine="0"/>
              <w:jc w:val="both"/>
              <w:spacing w:after="0"/>
            </w:pPr>
            <w:r>
              <w:t xml:space="preserve">4.4. Для проверки выполненных работ по этапу и/или Контракту в целом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w:t>
            </w:r>
            <w:r>
              <w:t xml:space="preserve">иком и экспертом, экспертной организацией в соответствии с Законом № 44-ФЗ.</w:t>
            </w:r>
            <w:r/>
          </w:p>
          <w:p>
            <w:pPr>
              <w:ind w:firstLine="0"/>
              <w:jc w:val="both"/>
              <w:spacing w:after="0"/>
            </w:pPr>
            <w:r>
              <w:t xml:space="preserve">4.5. В срок не позднее 20 рабочих дней, следующих за днем поступления документа о приемке по этапу и/или Контракту в целом в соответствии с п. 3 ч. 13 ст. 94 Закона № 44-ФЗ, п. 4.3 настоящего Контракта Заказчик осуществляет одно из следующих действий:</w:t>
            </w:r>
            <w:r/>
          </w:p>
          <w:p>
            <w:pPr>
              <w:jc w:val="both"/>
              <w:spacing w:after="0"/>
            </w:pPr>
            <w:r>
              <w:t xml:space="preserve">а) подписывает усиленной электронной подписью лица, имеющего право действовать от имени Заказчика, и размещает в ЕИС документ о приемке;</w:t>
            </w:r>
            <w:r/>
          </w:p>
          <w:p>
            <w:pPr>
              <w:jc w:val="both"/>
              <w:spacing w:after="0"/>
            </w:pPr>
            <w:r>
              <w:t xml:space="preserve">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r/>
          </w:p>
          <w:p>
            <w:pPr>
              <w:ind w:firstLine="0"/>
              <w:jc w:val="both"/>
              <w:spacing w:after="0"/>
            </w:pPr>
            <w:r>
              <w:t xml:space="preserve">4.5.1. Документ о приемке,  мотивированный отказ от подписания документа о приемке не позднее одного часа с момента размещения в ЕИС в соответствии с пп. «а» и «б» п. 4.5 Контракта направляются автоматически с использованием ЕИС Подрядчику.</w:t>
            </w:r>
            <w:r/>
          </w:p>
          <w:p>
            <w:pPr>
              <w:ind w:firstLine="0"/>
              <w:jc w:val="both"/>
              <w:spacing w:after="0"/>
            </w:pPr>
            <w:r>
              <w:t xml:space="preserve">4.5.2. Датой поступления Подрядчику указанных документов считается дата размещения в соответствии с настоящим пунктом таких документов в ЕИС в соответствии с часовой зоной, в которой расположен Подрядчик.</w:t>
            </w:r>
            <w:r/>
          </w:p>
          <w:p>
            <w:pPr>
              <w:ind w:firstLine="0"/>
              <w:jc w:val="both"/>
              <w:spacing w:after="0"/>
            </w:pPr>
            <w:r>
              <w:t xml:space="preserve">4.6. Заказчик вправе осуществить частичную приемку пропорционально выполненным Подрядчиком работам по этапу и/или Контракту в целом.</w:t>
            </w:r>
            <w:r/>
          </w:p>
          <w:p>
            <w:pPr>
              <w:ind w:firstLine="0"/>
              <w:jc w:val="both"/>
              <w:spacing w:after="0"/>
            </w:pPr>
            <w:r>
              <w:t xml:space="preserve">В случае несоответствия информации, указанной в документе о приемке, фактически выполненным работам Заказчик заполняет обязательные поля документа о приемке, указывая в структурированной форме фактически принятые результаты выполненных работ.</w:t>
            </w:r>
            <w:r/>
          </w:p>
          <w:p>
            <w:pPr>
              <w:ind w:firstLine="0"/>
              <w:jc w:val="both"/>
              <w:spacing w:after="0"/>
            </w:pPr>
            <w:r>
              <w:t xml:space="preserve">4.6.1. В случае выявления расхождения в части объема работ, а также стоимости объекта закупки, Подрядчик должен сформировать корректировочный документ и направить его на рассмотрение Заказчику. В случае необходимости исправления информации, указанной в доку</w:t>
            </w:r>
            <w:r>
              <w:t xml:space="preserve">ментах о приемке/корректировочных документах, предусмотрена возможность внесения исправлений в информацию Подрядчика.</w:t>
            </w:r>
            <w:r/>
          </w:p>
          <w:p>
            <w:pPr>
              <w:ind w:firstLine="0"/>
              <w:jc w:val="both"/>
              <w:spacing w:after="0"/>
            </w:pPr>
            <w:r>
              <w:t xml:space="preserve">4.7. В случае полного отказа от приемки работ по этапу и/или Контракту в целом Заказчик с указанием обоснованных причин и иной необходимой информации размещает в ЕИС мотивированный отказ от подписания документа о приемке.</w:t>
            </w:r>
            <w:r/>
          </w:p>
          <w:p>
            <w:pPr>
              <w:ind w:firstLine="0"/>
              <w:jc w:val="both"/>
              <w:spacing w:after="0"/>
            </w:pPr>
            <w:r>
              <w:t xml:space="preserve">4.8. 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установленном порядке.</w:t>
            </w:r>
            <w:r/>
          </w:p>
          <w:p>
            <w:pPr>
              <w:ind w:firstLine="0"/>
              <w:jc w:val="both"/>
              <w:spacing w:after="0"/>
            </w:pPr>
            <w:r>
              <w:t xml:space="preserve">4.9. В случае несогласия с полученным мотивированным отказом от приемки работ Подрядчик может осуществить обжалование решения Заказчика в соответствии с законодательством Российской Федерации и разделом 10 настоящего Контракта.</w:t>
            </w:r>
            <w:r/>
          </w:p>
          <w:p>
            <w:pPr>
              <w:ind w:firstLine="0"/>
              <w:jc w:val="both"/>
              <w:spacing w:after="0"/>
            </w:pPr>
            <w:r>
              <w:t xml:space="preserve">4.10. Приёмка выполненных работ по этапу и/или Контракту в целом в части соответствия их объёма и качества требованиям, установленным в настоящем Контракте, производится Заказчиком по окончании срока выполнения работ по этапу и/или Контракту в целом.</w:t>
            </w:r>
            <w:r/>
          </w:p>
          <w:p>
            <w:pPr>
              <w:ind w:firstLine="0"/>
              <w:jc w:val="both"/>
              <w:spacing w:after="0"/>
            </w:pPr>
            <w:r>
              <w:t xml:space="preserve">4.11. Заказчик, обнаруживший после приёмки работ отступления в них от условий Контракта или иные недостатки, которые не могли быть установлены при обычном способе приёмки (скрытые недостатки), в том числе такие, которые были умышленно скрыты Подрядчиком, об</w:t>
            </w:r>
            <w:r>
              <w:t xml:space="preserve">язан уведомить об этом Подрядчика в течение 3 рабочих дней после их обнаружения. </w:t>
            </w:r>
            <w:r/>
          </w:p>
          <w:p>
            <w:pPr>
              <w:ind w:firstLine="0"/>
              <w:jc w:val="both"/>
              <w:spacing w:after="0"/>
            </w:pPr>
            <w:r>
              <w:t xml:space="preserve">Уведомление о невыполнении или ненадлежащем выполнении Подрядчиком обязательств по Контракту составляется Заказчиком в письменной форме и направляется Подрядчику по установленным адресам в разделе 1</w:t>
            </w:r>
            <w:r>
              <w:t xml:space="preserve">3</w:t>
            </w:r>
            <w:r>
              <w:t xml:space="preserve"> и (или) п. 1</w:t>
            </w:r>
            <w:r>
              <w:t xml:space="preserve">2</w:t>
            </w:r>
            <w:r>
              <w:t xml:space="preserve">.</w:t>
            </w:r>
            <w:r>
              <w:t xml:space="preserve">5</w:t>
            </w:r>
            <w:r>
              <w:t xml:space="preserve"> настоящего Контракта.</w:t>
            </w:r>
            <w:r/>
          </w:p>
          <w:p>
            <w:pPr>
              <w:ind w:firstLine="0"/>
              <w:jc w:val="both"/>
              <w:spacing w:after="0"/>
            </w:pPr>
            <w:r>
              <w:t xml:space="preserve">4.12. Подрядчик в установленный в уведомлении срок обязан устранить все допущенные нарушения. Если Подрядчик в установленный срок не устранит нарушения, Заказчик вправе предъявить Подрядчику требование о возмещении своих расходов на устранение недостатков р</w:t>
            </w:r>
            <w:r>
              <w:t xml:space="preserve">абот.</w:t>
            </w:r>
            <w:r/>
          </w:p>
          <w:p>
            <w:pPr>
              <w:ind w:firstLine="0"/>
              <w:jc w:val="both"/>
              <w:spacing w:after="0"/>
            </w:pPr>
            <w:r>
              <w:t xml:space="preserve">4.13. Заказчик вправе не отказывать в приемке результатов выполненных работ по этапу и/или Контракту в целом в случае выявления несоответствия этих результатов условиям настоящего Контракта, если выявленное несоответствие не препятствует приемке этих резуль</w:t>
            </w:r>
            <w:r>
              <w:t xml:space="preserve">татов и устранено Подрядчиком. Вместе с тем, принятие таких результатов не освобождает Подрядчика от ответственности, установленной законодательством Российской Федерации и разделом 6 настоящего Контракта.</w:t>
            </w:r>
            <w:r/>
          </w:p>
          <w:p>
            <w:pPr>
              <w:ind w:firstLine="0"/>
              <w:jc w:val="both"/>
              <w:spacing w:after="0"/>
            </w:pPr>
            <w:r>
              <w:t xml:space="preserve">4.14. Если иное не установлено Законом № 44-ФЗ, подписание документов о приемке выполненных Работ по этапу и/или Контракту в целом в электронной форме осуществляется уполномоченными лицами Сторон усиленной квалифицированной электронной подписью с соблюдение</w:t>
            </w:r>
            <w:r>
              <w:t xml:space="preserve">м требований Федерального закона от 06.04.2011 № 63-ФЗ «Об электронной подписи», для чего Стороны обеспечивают регистрацию уполномоченных лиц в ЕИС в соответствии с требованиями Закона № 44-ФЗ. </w:t>
            </w:r>
            <w:r/>
          </w:p>
          <w:p>
            <w:pPr>
              <w:ind w:firstLine="0"/>
              <w:jc w:val="both"/>
              <w:spacing w:after="0"/>
            </w:pPr>
            <w:r>
              <w:t xml:space="preserve">4.15. Документы о приемке Работ по этапу и/или Контракту в целом, полученные Сторонами друг от друга с использованием ЕИС, не требуют дублирования документами, оформленными на бумажных носителях, принимаются к учету Сторонами в качестве первичных учетных до</w:t>
            </w:r>
            <w:r>
              <w:t xml:space="preserve">кументов и применяются при возникновении претензий и судебных споров.</w:t>
            </w:r>
            <w:r/>
          </w:p>
          <w:p>
            <w:pPr>
              <w:ind w:firstLine="0"/>
              <w:jc w:val="both"/>
              <w:spacing w:after="0"/>
            </w:pPr>
            <w:r>
              <w:t xml:space="preserve">4.16. Датой приемки работ по этапу и/или Контракту в целом считается дата размещения в ЕИС документа о приемке по этапу и/или Контракту в целом, подписанного Заказчиком.</w:t>
            </w:r>
            <w:r/>
          </w:p>
          <w:p>
            <w:pPr>
              <w:ind w:firstLine="0"/>
              <w:jc w:val="both"/>
              <w:spacing w:after="0"/>
            </w:pPr>
            <w:r>
              <w:t xml:space="preserve">4.16.1. Датой передачи прав считается дата, указанная в п. 4.16 настоящего Контракта.</w:t>
            </w:r>
            <w:r/>
          </w:p>
          <w:p>
            <w:pPr>
              <w:ind w:firstLine="0"/>
              <w:jc w:val="both"/>
              <w:spacing w:after="0"/>
            </w:pPr>
            <w:r>
              <w:t xml:space="preserve">4.17. Подрядчиком до подписания документов о приемке выполненных работ по этапу и/или Контракту в целом, предоставляются Заказчику документы, подтверждающие право лица подписывать документы о приемке выполненных работ по этапу и/или Контракту в целом от име</w:t>
            </w:r>
            <w:r>
              <w:t xml:space="preserve">ни Подрядчика в электронном виде.</w:t>
            </w:r>
            <w:r/>
          </w:p>
          <w:p>
            <w:pPr>
              <w:ind w:firstLine="0"/>
              <w:jc w:val="both"/>
              <w:spacing w:after="0"/>
            </w:pPr>
            <w:r>
              <w:t xml:space="preserve">4.18. При возникновении разногласий по вопросам качества выполнения работ по этапу и/или Контракту в целом или несоответствия его условиям Контракта Подрядчик несет все связанные с экспертизой расходы.</w:t>
            </w:r>
            <w:r/>
          </w:p>
          <w:p>
            <w:pPr>
              <w:ind w:firstLine="0"/>
              <w:jc w:val="both"/>
              <w:spacing w:after="0"/>
            </w:pPr>
            <w:r>
              <w:t xml:space="preserve">4.19. Заказчику доступна возможность приложить к формируемому документу о приемке по этапу и/или Контракту в целом иные неструктурированные юридически значимые документы, которые являются его неотъемлемой частью, и подписать их электронной подписью (в том ч</w:t>
            </w:r>
            <w:r>
              <w:t xml:space="preserve">исле указание причин мотивированного отказа в соответствии с пп. «б» п. 4 ч. 13 ст. 94 Закона № 44-ФЗ).</w:t>
            </w:r>
            <w:r/>
          </w:p>
          <w:p>
            <w:pPr>
              <w:ind w:firstLine="0"/>
              <w:jc w:val="both"/>
              <w:spacing w:after="0"/>
              <w:rPr>
                <w:highlight w:val="none"/>
              </w:rPr>
            </w:pPr>
            <w:r>
              <w:t xml:space="preserve">4.20. Результатом выполнения работ на каждом отдельном этапе исполнения обязательства является выполнение работ по развитию функциональных возможностей федеральной государственной информационной системы обязательной сертификации типовой конструкции авиацион</w:t>
            </w:r>
            <w:r>
              <w:t xml:space="preserve">ной техники, деятельности юридических лиц, осуществляющих разработку и изготовление подлежащей обязательной сертификации авиационной техники» в соответствии с Техническим заданием, прилагаемым к настоящему Контракту (Приложение № 1).</w:t>
            </w:r>
            <w:r/>
            <w:r/>
          </w:p>
          <w:p>
            <w:pPr>
              <w:jc w:val="both"/>
              <w:spacing w:after="0"/>
            </w:pPr>
            <w:r>
              <w:rPr>
                <w:highlight w:val="none"/>
              </w:rPr>
            </w:r>
            <w:r>
              <w:rPr>
                <w:highlight w:val="none"/>
              </w:rPr>
            </w:r>
          </w:p>
          <w:p>
            <w:pPr>
              <w:pStyle w:val="1164"/>
              <w:numPr>
                <w:ilvl w:val="0"/>
                <w:numId w:val="1"/>
              </w:numPr>
              <w:ind w:left="0" w:firstLine="0"/>
              <w:jc w:val="both"/>
              <w:rPr>
                <w:b/>
                <w:szCs w:val="24"/>
              </w:rPr>
            </w:pPr>
            <w:r>
              <w:rPr>
                <w:b/>
                <w:szCs w:val="24"/>
              </w:rPr>
              <w:t xml:space="preserve">АНТИКОРРУПЦИОННАЯ ОГОВОРКА</w:t>
            </w:r>
            <w:r>
              <w:rPr>
                <w:b/>
                <w:szCs w:val="24"/>
              </w:rPr>
            </w:r>
            <w:r>
              <w:rPr>
                <w:b/>
                <w:szCs w:val="24"/>
              </w:rPr>
            </w:r>
          </w:p>
          <w:p>
            <w:pPr>
              <w:ind w:firstLine="0"/>
              <w:jc w:val="both"/>
              <w:spacing w:after="0"/>
            </w:pPr>
            <w:r>
              <w:t xml:space="preserve">5.1. При исполнении своих обязательств по настоящему Контракту Стороны, их аффилированные лица, работники или посредники не выплачивают, не предлагают вып</w:t>
            </w:r>
            <w:r>
              <w:t xml:space="preserve">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r/>
          </w:p>
          <w:p>
            <w:pPr>
              <w:ind w:firstLine="0"/>
              <w:jc w:val="both"/>
              <w:spacing w:after="0"/>
            </w:pPr>
            <w:r>
              <w:t xml:space="preserve">5.2. При исполнении своих обязательств по настоящему Контракту Стороны, их аффилированные лица, работники или посредники не осуществляют де</w:t>
            </w:r>
            <w:r>
              <w:t xml:space="preserve">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r/>
          </w:p>
          <w:p>
            <w:pPr>
              <w:ind w:firstLine="0"/>
              <w:jc w:val="both"/>
              <w:spacing w:after="0"/>
            </w:pPr>
            <w:r>
              <w:t xml:space="preserve">5.3. В случае возникновения у Стороны подозрений, </w:t>
            </w:r>
            <w:r>
              <w:t xml:space="preserve">что произошло или может произойти нарушение каких-либо положений п.п. 5.1 и 5.2 настоящего Контракта,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w:t>
            </w:r>
            <w:r>
              <w:t xml:space="preserve">доставить материалы, достоверно подтверждающие или дающие основание предполагать, что произошло или может произойти нарушение каких-либо положений п.п. 5.1 и 5.2 настоящего Контракта другой Стороной, ее аффилированными лицами, работниками или посредниками.</w:t>
            </w:r>
            <w:r/>
          </w:p>
          <w:p>
            <w:pPr>
              <w:ind w:firstLine="0"/>
              <w:jc w:val="both"/>
              <w:spacing w:after="0"/>
            </w:pPr>
            <w:r>
              <w:t xml:space="preserve">5.4. Каналы уведомления Заказчика о нарушениях каких-либо положений п.п. 5.1 и 5.2 настоящего Контракта: Управление цифровой трансформации и обеспечения, 125167,                               г. Москва, Ленинградский пр-т, д. 37.</w:t>
            </w:r>
            <w:r/>
          </w:p>
          <w:p>
            <w:pPr>
              <w:ind w:firstLine="0"/>
              <w:jc w:val="both"/>
              <w:spacing w:after="0"/>
            </w:pPr>
            <w:r>
              <w:t xml:space="preserve">5.4.1.В случае получения уведомления Управление цифровой трансформации и обеспечения обязано проинформировать Управление государственной службы и кадров в течение 1 (одного) рабочего дня с момента поступления.</w:t>
            </w:r>
            <w:r/>
          </w:p>
          <w:p>
            <w:pPr>
              <w:ind w:firstLine="0"/>
              <w:jc w:val="both"/>
              <w:spacing w:after="0"/>
            </w:pPr>
            <w:r>
              <w:t xml:space="preserve">5.5. Каналы уведомления </w:t>
            </w:r>
            <w:r>
              <w:t xml:space="preserve">Исполнител</w:t>
            </w:r>
            <w:r>
              <w:t xml:space="preserve">я</w:t>
            </w:r>
            <w:r>
              <w:t xml:space="preserve"> о нарушениях каких-либо положений п.п. 5.1 и 5.2 настоящего Контракта: </w:t>
            </w:r>
            <w:r>
              <w:rPr>
                <w:color w:val="000000"/>
              </w:rPr>
              <w:t xml:space="preserve">_______________________</w:t>
            </w:r>
            <w:r/>
          </w:p>
          <w:p>
            <w:pPr>
              <w:ind w:firstLine="0"/>
              <w:jc w:val="both"/>
              <w:spacing w:after="0"/>
            </w:pPr>
            <w:r>
              <w:t xml:space="preserve">5.6. Сторона</w:t>
            </w:r>
            <w:r>
              <w:t xml:space="preserve">, получившая уведомление о нарушении каких-либо положений п.п. 5.1 и 5.2 настоящего Контракта,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r/>
          </w:p>
          <w:p>
            <w:pPr>
              <w:ind w:firstLine="0"/>
              <w:jc w:val="both"/>
              <w:spacing w:after="0"/>
            </w:pPr>
            <w:r>
              <w:t xml:space="preserve">5.7. Стороны гарантируют осуществление надлежащего разбирательства по фактам нарушения положений п.п. 5.1 и 5.2 настоящего Контракта с соблюдением принципов конфиденциально</w:t>
            </w:r>
            <w:r>
              <w:t xml:space="preserve">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r/>
          </w:p>
          <w:p>
            <w:pPr>
              <w:ind w:firstLine="0"/>
              <w:jc w:val="both"/>
              <w:spacing w:after="0"/>
            </w:pPr>
            <w:r>
              <w:t xml:space="preserve">5.8. В случае подтверждения факта нарушения одной Стороной положений п.п. 5.1 и 5.2 настоящего Контракта и/или неполучения другой Стороной информации об итогах рассмотрения уведомления о нарушении в соответствии с п. 5.3 на</w:t>
            </w:r>
            <w:r>
              <w:t xml:space="preserve">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15 (пятнадцать) календарных дней до даты прекращения действия настоящего Контракта.</w:t>
            </w:r>
            <w:r/>
          </w:p>
          <w:p>
            <w:pPr>
              <w:jc w:val="both"/>
              <w:rPr>
                <w:b/>
              </w:rPr>
            </w:pPr>
            <w:r>
              <w:rPr>
                <w:b/>
              </w:rPr>
            </w:r>
            <w:r>
              <w:rPr>
                <w:b/>
              </w:rPr>
            </w:r>
            <w:r>
              <w:rPr>
                <w:b/>
              </w:rPr>
            </w:r>
          </w:p>
          <w:p>
            <w:pPr>
              <w:pStyle w:val="1164"/>
              <w:numPr>
                <w:ilvl w:val="0"/>
                <w:numId w:val="1"/>
              </w:numPr>
              <w:contextualSpacing w:val="0"/>
              <w:ind w:left="0" w:firstLine="0"/>
              <w:jc w:val="both"/>
              <w:tabs>
                <w:tab w:val="left" w:pos="426" w:leader="none"/>
              </w:tabs>
              <w:rPr>
                <w:b/>
                <w:szCs w:val="24"/>
              </w:rPr>
            </w:pPr>
            <w:r>
              <w:rPr>
                <w:b/>
                <w:szCs w:val="24"/>
              </w:rPr>
              <w:t xml:space="preserve">ОТВЕТСТВЕННОСТЬ СТОРОН</w:t>
            </w:r>
            <w:r>
              <w:rPr>
                <w:rStyle w:val="1161"/>
                <w:b/>
                <w:szCs w:val="24"/>
              </w:rPr>
              <w:footnoteReference w:id="2"/>
            </w:r>
            <w:r>
              <w:rPr>
                <w:b/>
                <w:szCs w:val="24"/>
              </w:rPr>
            </w:r>
            <w:r>
              <w:rPr>
                <w:b/>
                <w:szCs w:val="24"/>
              </w:rPr>
            </w:r>
          </w:p>
          <w:p>
            <w:pPr>
              <w:ind w:firstLine="0"/>
              <w:jc w:val="both"/>
              <w:spacing w:after="0"/>
            </w:pPr>
            <w:r>
              <w:rPr>
                <w:color w:val="000000"/>
              </w:rPr>
              <w:t xml:space="preserve">6.1. За</w:t>
            </w:r>
            <w:r>
              <w:t xml:space="preserve">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r/>
          </w:p>
          <w:p>
            <w:pPr>
              <w:ind w:firstLine="0"/>
              <w:jc w:val="both"/>
              <w:spacing w:after="0"/>
            </w:pPr>
            <w:r>
              <w:t xml:space="preserve">6.2. Невыполнение </w:t>
            </w:r>
            <w:r>
              <w:t xml:space="preserve">Исполнител</w:t>
            </w:r>
            <w:r>
              <w:t xml:space="preserve">е</w:t>
            </w:r>
            <w:r>
              <w:t xml:space="preserve">м</w:t>
            </w:r>
            <w:r>
              <w:t xml:space="preserve"> условий Технического задания является основанием для обращения Заказчика в суд с требованием о расторжении настоящего Контракта или расторжения контракта в связи с односторонним отказом Заказчика от исполнения Контракта.</w:t>
            </w:r>
            <w:r/>
          </w:p>
          <w:p>
            <w:pPr>
              <w:ind w:firstLine="0"/>
              <w:jc w:val="both"/>
              <w:spacing w:after="0"/>
            </w:pPr>
            <w:r>
              <w:t xml:space="preserve">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t xml:space="preserve">Исполнитель</w:t>
            </w:r>
            <w:r>
              <w:t xml:space="preserve"> вправе потребовать уплаты </w:t>
            </w:r>
            <w:r>
              <w:t xml:space="preserve">неустоек (</w:t>
            </w:r>
            <w:r>
              <w:t xml:space="preserve">штрафов</w:t>
            </w:r>
            <w:r>
              <w:t xml:space="preserve">, пеней)</w:t>
            </w:r>
            <w: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w:t>
            </w:r>
            <w:r>
              <w:t xml:space="preserve">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w:t>
            </w:r>
            <w:r>
              <w:t xml:space="preserve"> каждый факт ненадлежащего</w:t>
            </w:r>
            <w:r>
              <w:t xml:space="preserve"> исполнени</w:t>
            </w:r>
            <w:r>
              <w:t xml:space="preserve">я</w:t>
            </w:r>
            <w:r>
              <w:t xml:space="preserve"> Заказчиком обязательств, предусмотренных Контрактом, за исключением просрочки исполнения обязательств, предусмотренных Контрактом, в </w:t>
            </w:r>
            <w:hyperlink r:id="rId11" w:tooltip="consultantplus://offline/ref=B022CC1CD966637F379B423F2F2027AE60F3DBBBA80761E4E56BE6FBF340875059E835424E282DA0h5j3J" w:history="1">
              <w:r>
                <w:t xml:space="preserve">порядке</w:t>
              </w:r>
            </w:hyperlink>
            <w:r>
              <w:t xml:space="preserve">, установленном постановлением Правительства Российской Федерации от 30.08.2017 № 1042:</w:t>
            </w:r>
            <w:r/>
          </w:p>
          <w:p>
            <w:pPr>
              <w:ind w:firstLine="0"/>
              <w:jc w:val="both"/>
              <w:spacing w:after="0"/>
              <w:tabs>
                <w:tab w:val="left" w:pos="426" w:leader="none"/>
              </w:tabs>
            </w:pPr>
            <w:r>
              <w:t xml:space="preserve">а)</w:t>
            </w:r>
            <w:r>
              <w:tab/>
              <w:t xml:space="preserve">1000 рублей, если цена контракта не превышает 3 млн. рублей (включительно);</w:t>
            </w:r>
            <w:r/>
          </w:p>
          <w:p>
            <w:pPr>
              <w:ind w:firstLine="0"/>
              <w:jc w:val="both"/>
              <w:spacing w:after="0"/>
              <w:tabs>
                <w:tab w:val="left" w:pos="426" w:leader="none"/>
              </w:tabs>
              <w:rPr>
                <w:u w:val="single"/>
              </w:rPr>
            </w:pPr>
            <w:r>
              <w:t xml:space="preserve">б)</w:t>
            </w:r>
            <w:r>
              <w:tab/>
            </w:r>
            <w:r>
              <w:rPr>
                <w:u w:val="single"/>
              </w:rPr>
              <w:t xml:space="preserve">5000 рублей, если цена контракта составляет от 3 млн. рублей до 50 млн. рублей (включительно);</w:t>
            </w:r>
            <w:r>
              <w:rPr>
                <w:u w:val="single"/>
              </w:rPr>
            </w:r>
            <w:r>
              <w:rPr>
                <w:u w:val="single"/>
              </w:rPr>
            </w:r>
          </w:p>
          <w:p>
            <w:pPr>
              <w:ind w:firstLine="0"/>
              <w:jc w:val="both"/>
              <w:spacing w:after="0"/>
              <w:tabs>
                <w:tab w:val="left" w:pos="426" w:leader="none"/>
              </w:tabs>
            </w:pPr>
            <w:r>
              <w:t xml:space="preserve">в)</w:t>
            </w:r>
            <w:r>
              <w:tab/>
              <w:t xml:space="preserve">10000 рублей, если цена контракта составляет от 50 млн. рублей до 100 млн. рублей (включительно);</w:t>
            </w:r>
            <w:r/>
          </w:p>
          <w:p>
            <w:pPr>
              <w:ind w:firstLine="0"/>
              <w:jc w:val="both"/>
              <w:spacing w:after="0"/>
              <w:tabs>
                <w:tab w:val="left" w:pos="426" w:leader="none"/>
              </w:tabs>
            </w:pPr>
            <w:r>
              <w:t xml:space="preserve">г)</w:t>
            </w:r>
            <w:r>
              <w:tab/>
              <w:t xml:space="preserve">100000 рублей, если цена контракта превышает 100 млн. рублей.</w:t>
            </w:r>
            <w:r/>
          </w:p>
          <w:p>
            <w:pPr>
              <w:ind w:firstLine="0"/>
              <w:jc w:val="both"/>
              <w:spacing w:after="0"/>
            </w:pPr>
            <w:r>
              <w:t xml:space="preserve">6.4. В случае просрочки исполнения </w:t>
            </w:r>
            <w:r>
              <w:t xml:space="preserve">Исполнител</w:t>
            </w:r>
            <w:r>
              <w:t xml:space="preserve">е</w:t>
            </w:r>
            <w:r>
              <w:t xml:space="preserve">м</w:t>
            </w:r>
            <w: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t xml:space="preserve">Исполнител</w:t>
            </w:r>
            <w:r>
              <w:t xml:space="preserve">е</w:t>
            </w:r>
            <w:r>
              <w:t xml:space="preserve">м обязательств, предусмотренных контрактом, Заказчик  направляет </w:t>
            </w:r>
            <w:r>
              <w:t xml:space="preserve">Исполнителю</w:t>
            </w:r>
            <w:r>
              <w:t xml:space="preserve"> требование об уплате неустоек (штрафов, пеней).</w:t>
            </w:r>
            <w:r/>
          </w:p>
          <w:p>
            <w:pPr>
              <w:ind w:firstLine="0"/>
              <w:jc w:val="both"/>
              <w:spacing w:after="0"/>
            </w:pPr>
            <w:r>
              <w:t xml:space="preserve">6.5. Пеня начисляется за каждый день просрочки исполнения </w:t>
            </w:r>
            <w:r>
              <w:t xml:space="preserve">Исполнител</w:t>
            </w:r>
            <w:r>
              <w:t xml:space="preserve">е</w:t>
            </w:r>
            <w:r>
              <w:t xml:space="preserve">м</w:t>
            </w:r>
            <w:r>
              <w:t xml:space="preserve"> обязате</w:t>
            </w:r>
            <w:r>
              <w:t xml:space="preserve">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w:t>
            </w:r>
            <w:r>
              <w:t xml:space="preserve">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t xml:space="preserve">Исполнител</w:t>
            </w:r>
            <w:r>
              <w:t xml:space="preserve">е</w:t>
            </w:r>
            <w:r>
              <w:t xml:space="preserve">м</w:t>
            </w:r>
            <w:r>
              <w:t xml:space="preserve">, за исключением случаев, если законодательством Российской Федерации установлен иной порядок начисления пени.</w:t>
            </w:r>
            <w:r/>
          </w:p>
          <w:p>
            <w:pPr>
              <w:ind w:firstLine="0"/>
              <w:jc w:val="both"/>
              <w:spacing w:after="0"/>
              <w:tabs>
                <w:tab w:val="left" w:pos="426" w:leader="none"/>
              </w:tabs>
            </w:pPr>
            <w:r>
              <w:t xml:space="preserve">6.6. Штрафы начисляются за </w:t>
            </w:r>
            <w:r>
              <w:t xml:space="preserve">каждый факт </w:t>
            </w:r>
            <w:r>
              <w:t xml:space="preserve">неисполнени</w:t>
            </w:r>
            <w:r>
              <w:t xml:space="preserve">я</w:t>
            </w:r>
            <w:r>
              <w:t xml:space="preserve"> или ненадлежаще</w:t>
            </w:r>
            <w:r>
              <w:t xml:space="preserve">го</w:t>
            </w:r>
            <w:r>
              <w:t xml:space="preserve"> исполнени</w:t>
            </w:r>
            <w:r>
              <w:t xml:space="preserve">я</w:t>
            </w:r>
            <w:r>
              <w:t xml:space="preserve"> </w:t>
            </w:r>
            <w:r>
              <w:t xml:space="preserve">Исполнител</w:t>
            </w:r>
            <w:r>
              <w:t xml:space="preserve">е</w:t>
            </w:r>
            <w:r>
              <w:t xml:space="preserve">м</w:t>
            </w:r>
            <w:r>
              <w:t xml:space="preserve"> обязательств, предусмотренных Контрактом, за исключением просрочки исполнения </w:t>
            </w:r>
            <w:r>
              <w:t xml:space="preserve">Исполнител</w:t>
            </w:r>
            <w:r>
              <w:t xml:space="preserve">е</w:t>
            </w:r>
            <w:r>
              <w:t xml:space="preserve">м</w:t>
            </w:r>
            <w:r>
              <w:t xml:space="preserve"> обязательств (в том числе гарантийного обязательства), предусмотренных Контрактом, в </w:t>
            </w:r>
            <w:hyperlink r:id="rId12" w:tooltip="consultantplus://offline/ref=B022CC1CD966637F379B423F2F2027AE60F3DBBBA80761E4E56BE6FBF340875059E835424E282DA1h5j8J" w:history="1">
              <w:r>
                <w:t xml:space="preserve">порядке</w:t>
              </w:r>
            </w:hyperlink>
            <w:r>
              <w:t xml:space="preserve"> и размер</w:t>
            </w:r>
            <w:r>
              <w:t xml:space="preserve">е</w:t>
            </w:r>
            <w:r>
              <w:t xml:space="preserve">, установленном постановлением Правительством Российской Федерации от 30.08.2017 № 1042 (за исключение случаев, если законодательством Российской Федерации установлен иной порядок начисления штрафов): </w:t>
            </w:r>
            <w:r/>
          </w:p>
          <w:p>
            <w:pPr>
              <w:ind w:firstLine="0"/>
              <w:jc w:val="both"/>
              <w:spacing w:after="0"/>
            </w:pPr>
            <w:r>
              <w:t xml:space="preserve">а</w:t>
            </w:r>
            <w:r>
              <w:rPr>
                <w:u w:val="single"/>
              </w:rPr>
              <w:t xml:space="preserve">) 10 процентов цены контракта (этапа) в случае, если цена контракта (этапа) не превышает 3 млн. рублей</w:t>
            </w:r>
            <w:r>
              <w:t xml:space="preserve">;</w:t>
            </w:r>
            <w:r/>
          </w:p>
          <w:p>
            <w:pPr>
              <w:ind w:firstLine="0"/>
              <w:jc w:val="both"/>
              <w:spacing w:after="0"/>
              <w:rPr>
                <w:u w:val="none"/>
              </w:rPr>
            </w:pPr>
            <w:r>
              <w:t xml:space="preserve">б</w:t>
            </w:r>
            <w:r>
              <w:rPr>
                <w:u w:val="none"/>
              </w:rPr>
              <w:t xml:space="preserve">)</w:t>
            </w:r>
            <w:r>
              <w:rPr>
                <w:u w:val="none"/>
              </w:rPr>
              <w:t xml:space="preserve"> 5 процентов цены контракта (этапа) в случае, если цена контракта (этапа) составляет от 3 млн. рублей до 50 млн. рублей (включительно);</w:t>
            </w:r>
            <w:r>
              <w:rPr>
                <w:u w:val="none"/>
              </w:rPr>
            </w:r>
            <w:r>
              <w:rPr>
                <w:u w:val="none"/>
              </w:rPr>
            </w:r>
          </w:p>
          <w:p>
            <w:pPr>
              <w:ind w:firstLine="0"/>
              <w:jc w:val="both"/>
              <w:spacing w:after="0"/>
            </w:pPr>
            <w:r>
              <w:t xml:space="preserve">в) </w:t>
            </w:r>
            <w:r>
              <w:t xml:space="preserve">1 процент</w:t>
            </w:r>
            <w:r>
              <w:t xml:space="preserve"> цены контракта (этапа) в случае, если цена контракта (этапа) составляет от </w:t>
            </w:r>
            <w:r>
              <w:t xml:space="preserve">50 млн. рублей до 1</w:t>
            </w:r>
            <w:r>
              <w:t xml:space="preserve">00 млн. рублей (включительно);</w:t>
            </w:r>
            <w:r/>
          </w:p>
          <w:p>
            <w:pPr>
              <w:ind w:firstLine="0"/>
              <w:jc w:val="both"/>
              <w:spacing w:after="0"/>
            </w:pPr>
            <w:r>
              <w:t xml:space="preserve">г) 0,5 процента цены контракта (этапа) в случае, если цена контракта (этапа) составляет от 100 млн. рублей до 500 млн. рублей (включительно);</w:t>
            </w:r>
            <w:r/>
          </w:p>
          <w:p>
            <w:pPr>
              <w:ind w:firstLine="0"/>
              <w:jc w:val="both"/>
              <w:spacing w:after="0"/>
            </w:pPr>
            <w:r>
              <w:t xml:space="preserve">д) 0,4 процента цены контракта (этапа) в случае, если цена контракта (этапа) составляет от 500 млн. рублей до 1 млрд. рублей (включительно);</w:t>
            </w:r>
            <w:r/>
          </w:p>
          <w:p>
            <w:pPr>
              <w:ind w:firstLine="0"/>
              <w:jc w:val="both"/>
              <w:spacing w:after="0"/>
            </w:pPr>
            <w:r>
              <w:t xml:space="preserve">е) 0,3 процента цены контракта (этапа) в случае, если цена контракта (этапа) составляет от 1 млрд. рублей до 2 млрд. рублей (включительно);</w:t>
            </w:r>
            <w:r/>
          </w:p>
          <w:p>
            <w:pPr>
              <w:ind w:firstLine="0"/>
              <w:jc w:val="both"/>
              <w:spacing w:after="0"/>
            </w:pPr>
            <w:r>
              <w:t xml:space="preserve">ж) 0,25 процента цены контракта (этапа) в случае, если цена контракта (этапа) составляет от 2 млрд. рублей до 5 млрд. рублей (включительно);</w:t>
            </w:r>
            <w:r/>
          </w:p>
          <w:p>
            <w:pPr>
              <w:ind w:firstLine="0"/>
              <w:jc w:val="both"/>
              <w:spacing w:after="0"/>
            </w:pPr>
            <w:r>
              <w:t xml:space="preserve">з) 0,2 процента цены контракта (этапа) в случае, если цена контракта (этапа) составляет от 5 млрд. рублей до 10 млрд. рублей (включительно);</w:t>
            </w:r>
            <w:r/>
          </w:p>
          <w:p>
            <w:pPr>
              <w:ind w:firstLine="0"/>
              <w:jc w:val="both"/>
              <w:spacing w:after="0"/>
            </w:pPr>
            <w:r>
              <w:t xml:space="preserve">и) 0,1 процента цены контракта (этапа) в случае, если цена контракта (этапа) превышает 10 млрд. рублей.</w:t>
            </w:r>
            <w:r/>
          </w:p>
          <w:p>
            <w:pPr>
              <w:ind w:firstLine="0"/>
              <w:jc w:val="both"/>
              <w:spacing w:after="0"/>
            </w:pPr>
            <w:r>
              <w:t xml:space="preserve">6.7. За каждый факт неисполнения или ненадлежащего исполнения </w:t>
            </w:r>
            <w:r>
              <w:t xml:space="preserve">Исполнител</w:t>
            </w:r>
            <w:r>
              <w:t xml:space="preserve">е</w:t>
            </w:r>
            <w:r>
              <w:t xml:space="preserve">м</w:t>
            </w:r>
            <w:r>
              <w:t xml:space="preserve"> обязательства, предусмотренного контрактом, которое не имеет стоимостного выражения (в случае </w:t>
            </w:r>
            <w:r>
              <w:t xml:space="preserve">непредставление информации по запросу Заказчика</w:t>
            </w:r>
            <w:r>
              <w:t xml:space="preserve">), размер штрафа устанавливается в </w:t>
            </w:r>
            <w:hyperlink r:id="rId13" w:tooltip="consultantplus://offline/ref=B022CC1CD966637F379B423F2F2027AE60F3DBBBA80761E4E56BE6FBF340875059E835424E282DA1h5j8J" w:history="1">
              <w:r>
                <w:t xml:space="preserve">порядке</w:t>
              </w:r>
            </w:hyperlink>
            <w:r>
              <w:t xml:space="preserve">, установленном постановлением Правительством Российской Федерации от 30.08.2017 № 1042, за исключение случаев, если законодательством Российской Федерации установлен иной порядок начисления штрафов:</w:t>
            </w:r>
            <w:r/>
          </w:p>
          <w:p>
            <w:pPr>
              <w:ind w:firstLine="0"/>
              <w:jc w:val="both"/>
              <w:spacing w:after="0"/>
            </w:pPr>
            <w:r>
              <w:t xml:space="preserve">а) 1000 рублей, если цена контракта не превышает 3 млн. рублей;</w:t>
            </w:r>
            <w:r/>
          </w:p>
          <w:p>
            <w:pPr>
              <w:ind w:firstLine="0"/>
              <w:jc w:val="both"/>
              <w:spacing w:after="0"/>
              <w:rPr>
                <w:u w:val="single"/>
              </w:rPr>
            </w:pPr>
            <w:r>
              <w:t xml:space="preserve">б) </w:t>
            </w:r>
            <w:r>
              <w:rPr>
                <w:u w:val="single"/>
              </w:rPr>
              <w:t xml:space="preserve">5000 рублей, если цена контракта составляет от 3 млн. рублей до 50 млн. рублей (включительно);</w:t>
            </w:r>
            <w:r>
              <w:rPr>
                <w:u w:val="single"/>
              </w:rPr>
            </w:r>
            <w:r>
              <w:rPr>
                <w:u w:val="single"/>
              </w:rPr>
            </w:r>
          </w:p>
          <w:p>
            <w:pPr>
              <w:ind w:firstLine="0"/>
              <w:jc w:val="both"/>
              <w:spacing w:after="0"/>
            </w:pPr>
            <w:r>
              <w:t xml:space="preserve">в) 10000 рублей, если цена контракта составляет от 50 млн. рублей до 100 млн. рублей (включительно);</w:t>
            </w:r>
            <w:r/>
          </w:p>
          <w:p>
            <w:pPr>
              <w:ind w:firstLine="0"/>
              <w:jc w:val="both"/>
              <w:spacing w:after="0"/>
            </w:pPr>
            <w:r>
              <w:t xml:space="preserve">г) 100000 рублей, если цена контракта превышает 100 млн. рублей.</w:t>
            </w:r>
            <w:r/>
          </w:p>
          <w:p>
            <w:pPr>
              <w:ind w:firstLine="0"/>
              <w:jc w:val="both"/>
              <w:spacing w:after="0"/>
            </w:pPr>
            <w:r>
              <w:rPr>
                <w:rFonts w:eastAsia="Calibri"/>
                <w:lang w:eastAsia="en-US"/>
              </w:rPr>
              <w:t xml:space="preserve">6.8. </w:t>
            </w:r>
            <w:r>
              <w:t xml:space="preserve">За каждый факт неисполнения или ненадлежащего исполнения </w:t>
            </w:r>
            <w:r>
              <w:t xml:space="preserve">Исполните</w:t>
            </w:r>
            <w:r>
              <w:t xml:space="preserve">ле</w:t>
            </w:r>
            <w:r>
              <w:t xml:space="preserve">м</w:t>
            </w:r>
            <w:r>
              <w:t xml:space="preserve"> обязательств, предусмотренных Контрактом, заключенным с победителем закупки (или с иным участником закупки в случаях, установленных Законом № 44-ФЗ), </w:t>
            </w:r>
            <w:r>
              <w:rPr>
                <w:i/>
              </w:rPr>
              <w:t xml:space="preserve">предложившим наиболее высокую цену за право заключения контракта</w:t>
            </w:r>
            <w:r>
              <w:t xml:space="preserve">, за исключением просрочки исполнения обязательств (в том числе гарантийного обязательства), предусмотренных Контрактом, </w:t>
            </w:r>
            <w:r>
              <w:t xml:space="preserve">Исполнитель</w:t>
            </w:r>
            <w:r>
              <w:t xml:space="preserve"> выплачивает Заказчику штраф в размере:</w:t>
            </w:r>
            <w:r/>
          </w:p>
          <w:p>
            <w:pPr>
              <w:ind w:firstLine="0"/>
              <w:jc w:val="both"/>
              <w:spacing w:after="0"/>
              <w:rPr>
                <w:iCs/>
              </w:rPr>
            </w:pPr>
            <w:r>
              <w:rPr>
                <w:iCs/>
              </w:rPr>
              <w:t xml:space="preserve">а) в случае, если цена контракта не превышает начальную (максимальную) цену контракта:</w:t>
            </w:r>
            <w:r>
              <w:rPr>
                <w:iCs/>
              </w:rPr>
            </w:r>
            <w:r>
              <w:rPr>
                <w:iCs/>
              </w:rPr>
            </w:r>
          </w:p>
          <w:p>
            <w:pPr>
              <w:ind w:firstLine="0"/>
              <w:jc w:val="both"/>
              <w:spacing w:after="0"/>
              <w:rPr>
                <w:iCs/>
              </w:rPr>
            </w:pPr>
            <w:r>
              <w:rPr>
                <w:iCs/>
              </w:rPr>
              <w:t xml:space="preserve">10 процентов начальной (максимальной) цены контракта, если цена контракта не превышает 3 млн. рублей;</w:t>
            </w:r>
            <w:r>
              <w:rPr>
                <w:iCs/>
              </w:rPr>
            </w:r>
            <w:r>
              <w:rPr>
                <w:iCs/>
              </w:rPr>
            </w:r>
          </w:p>
          <w:p>
            <w:pPr>
              <w:ind w:firstLine="0"/>
              <w:jc w:val="both"/>
              <w:spacing w:after="0"/>
              <w:rPr>
                <w:iCs/>
              </w:rPr>
            </w:pPr>
            <w:r>
              <w:rPr>
                <w:iCs/>
              </w:rPr>
              <w:t xml:space="preserve">5 процентов начальной (максимальной) цены контракта, если цена контракта составляет от 3 млн. рублей до 50 млн. рублей (включительно);</w:t>
            </w:r>
            <w:r>
              <w:rPr>
                <w:iCs/>
              </w:rPr>
            </w:r>
            <w:r>
              <w:rPr>
                <w:iCs/>
              </w:rPr>
            </w:r>
          </w:p>
          <w:p>
            <w:pPr>
              <w:ind w:firstLine="0"/>
              <w:jc w:val="both"/>
              <w:spacing w:after="0"/>
              <w:rPr>
                <w:iCs/>
              </w:rPr>
            </w:pPr>
            <w:r>
              <w:rPr>
                <w:iCs/>
              </w:rPr>
              <w:t xml:space="preserve">1 процент начальной (максимальной) цены контракта, если цена контракта составляет от 50 млн. рублей до 100 млн. рублей (включительно);</w:t>
            </w:r>
            <w:r>
              <w:rPr>
                <w:iCs/>
              </w:rPr>
            </w:r>
            <w:r>
              <w:rPr>
                <w:iCs/>
              </w:rPr>
            </w:r>
          </w:p>
          <w:p>
            <w:pPr>
              <w:ind w:firstLine="0"/>
              <w:jc w:val="both"/>
              <w:spacing w:after="0"/>
              <w:rPr>
                <w:iCs/>
              </w:rPr>
            </w:pPr>
            <w:r>
              <w:rPr>
                <w:iCs/>
              </w:rPr>
              <w:t xml:space="preserve">б) в случае, если цена контракта превышает начальную (максимальную) цену контракта:</w:t>
            </w:r>
            <w:r>
              <w:rPr>
                <w:iCs/>
              </w:rPr>
            </w:r>
            <w:r>
              <w:rPr>
                <w:iCs/>
              </w:rPr>
            </w:r>
          </w:p>
          <w:p>
            <w:pPr>
              <w:ind w:firstLine="0"/>
              <w:jc w:val="both"/>
              <w:spacing w:after="0"/>
              <w:rPr>
                <w:iCs/>
              </w:rPr>
            </w:pPr>
            <w:r>
              <w:rPr>
                <w:iCs/>
              </w:rPr>
              <w:t xml:space="preserve">10 процентов цены контракта, если цена контракта не превышает 3 млн. рублей;</w:t>
            </w:r>
            <w:r>
              <w:rPr>
                <w:iCs/>
              </w:rPr>
            </w:r>
            <w:r>
              <w:rPr>
                <w:iCs/>
              </w:rPr>
            </w:r>
          </w:p>
          <w:p>
            <w:pPr>
              <w:ind w:firstLine="0"/>
              <w:jc w:val="both"/>
              <w:spacing w:after="0"/>
              <w:rPr>
                <w:iCs/>
              </w:rPr>
            </w:pPr>
            <w:r>
              <w:rPr>
                <w:iCs/>
              </w:rPr>
              <w:t xml:space="preserve">5 процентов цены контракта, если цена контракта составляет от 3 млн. рублей до 50 млн. рублей (включительно);</w:t>
            </w:r>
            <w:r>
              <w:rPr>
                <w:iCs/>
              </w:rPr>
            </w:r>
            <w:r>
              <w:rPr>
                <w:iCs/>
              </w:rPr>
            </w:r>
          </w:p>
          <w:p>
            <w:pPr>
              <w:ind w:firstLine="0"/>
              <w:jc w:val="both"/>
              <w:spacing w:after="0"/>
              <w:rPr>
                <w:iCs/>
              </w:rPr>
            </w:pPr>
            <w:r>
              <w:rPr>
                <w:iCs/>
              </w:rPr>
              <w:t xml:space="preserve">1 процент цены контракта, если цена контракта составляет от 50 млн. рублей до 100 млн. рублей (включительно).</w:t>
            </w:r>
            <w:r>
              <w:rPr>
                <w:iCs/>
              </w:rPr>
            </w:r>
            <w:r>
              <w:rPr>
                <w:iCs/>
              </w:rPr>
            </w:r>
          </w:p>
          <w:p>
            <w:pPr>
              <w:pStyle w:val="1164"/>
              <w:numPr>
                <w:ilvl w:val="1"/>
                <w:numId w:val="1"/>
              </w:numPr>
              <w:ind w:left="0" w:firstLine="0"/>
              <w:jc w:val="both"/>
              <w:tabs>
                <w:tab w:val="left" w:pos="426" w:leader="none"/>
                <w:tab w:val="left" w:pos="1276" w:leader="none"/>
              </w:tabs>
              <w:rPr>
                <w:szCs w:val="24"/>
              </w:rPr>
            </w:pPr>
            <w:r>
              <w:rPr>
                <w:szCs w:val="24"/>
              </w:rPr>
              <w:t xml:space="preserve">Сторона освобождается от уплаты неустойки (ш</w:t>
            </w:r>
            <w:r>
              <w:rPr>
                <w:szCs w:val="24"/>
              </w:rPr>
              <w:t xml:space="preserve">трафа, пени), если докажет, что </w:t>
            </w:r>
            <w:r>
              <w:rPr>
                <w:szCs w:val="24"/>
              </w:rPr>
              <w:t xml:space="preserve">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Pr>
                <w:szCs w:val="24"/>
              </w:rPr>
            </w:r>
            <w:r>
              <w:rPr>
                <w:szCs w:val="24"/>
              </w:rPr>
            </w:r>
          </w:p>
          <w:p>
            <w:pPr>
              <w:pStyle w:val="1164"/>
              <w:numPr>
                <w:ilvl w:val="1"/>
                <w:numId w:val="1"/>
              </w:numPr>
              <w:ind w:left="0" w:firstLine="0"/>
              <w:jc w:val="both"/>
              <w:tabs>
                <w:tab w:val="left" w:pos="426" w:leader="none"/>
                <w:tab w:val="left" w:pos="601" w:leader="none"/>
              </w:tabs>
              <w:rPr>
                <w:szCs w:val="24"/>
              </w:rPr>
            </w:pPr>
            <w:r>
              <w:rPr>
                <w:szCs w:val="24"/>
              </w:rPr>
              <w:t xml:space="preserve">Правила списания начисленных поставщику (</w:t>
            </w:r>
            <w:r>
              <w:rPr>
                <w:szCs w:val="24"/>
              </w:rPr>
              <w:t xml:space="preserve">подрядчику</w:t>
            </w:r>
            <w:r>
              <w:rPr>
                <w:szCs w:val="24"/>
              </w:rPr>
              <w:t xml:space="preserve">, исполнителю), но не списанных заказчиком сумм неустоек (штрафов, пеней) в связи с неисполнением или ненадлежащим исполнением обязательс</w:t>
            </w:r>
            <w:r>
              <w:rPr>
                <w:szCs w:val="24"/>
              </w:rPr>
              <w:t xml:space="preserve">тв, предусмотренных контрактом, установлены постановлением Правительства Российской Федерации от 04.07.2018 № 783.</w:t>
            </w:r>
            <w:r>
              <w:rPr>
                <w:szCs w:val="24"/>
              </w:rPr>
            </w:r>
            <w:r>
              <w:rPr>
                <w:szCs w:val="24"/>
              </w:rPr>
            </w:r>
          </w:p>
          <w:p>
            <w:pPr>
              <w:ind w:firstLine="0"/>
              <w:jc w:val="both"/>
              <w:spacing w:after="0"/>
            </w:pPr>
            <w:r>
              <w:t xml:space="preserve">6.11</w:t>
            </w:r>
            <w:r>
              <w:t xml:space="preserve">. </w:t>
            </w:r>
            <w:r>
              <w:rPr>
                <w:rFonts w:eastAsia="Calibri"/>
                <w:lang w:eastAsia="en-US"/>
              </w:rPr>
              <w:t xml:space="preserve">Общая сумма начисленных штрафов за неисполнение или ненадлежащее исполнение </w:t>
            </w:r>
            <w:r>
              <w:rPr>
                <w:rFonts w:eastAsia="Calibri"/>
                <w:lang w:eastAsia="en-US"/>
              </w:rPr>
              <w:t xml:space="preserve">Исполнител</w:t>
            </w:r>
            <w:r>
              <w:rPr>
                <w:rFonts w:eastAsia="Calibri"/>
                <w:lang w:eastAsia="en-US"/>
              </w:rPr>
              <w:t xml:space="preserve">е</w:t>
            </w:r>
            <w:r>
              <w:rPr>
                <w:rFonts w:eastAsia="Calibri"/>
                <w:lang w:eastAsia="en-US"/>
              </w:rPr>
              <w:t xml:space="preserve">м</w:t>
            </w:r>
            <w:r>
              <w:rPr>
                <w:rFonts w:eastAsia="Calibri"/>
                <w:lang w:eastAsia="en-US"/>
              </w:rPr>
              <w:t xml:space="preserve"> обязательств, предусмотренных контрактом, не может превышать цену контракта.</w:t>
            </w:r>
            <w:r/>
          </w:p>
          <w:p>
            <w:pPr>
              <w:ind w:firstLine="0"/>
              <w:jc w:val="both"/>
              <w:spacing w:after="0"/>
              <w:rPr>
                <w:rFonts w:eastAsia="Calibri"/>
                <w:lang w:eastAsia="en-US"/>
              </w:rPr>
            </w:pPr>
            <w:r>
              <w:t xml:space="preserve">6.1</w:t>
            </w:r>
            <w:r>
              <w:t xml:space="preserve">2</w:t>
            </w:r>
            <w:r>
              <w:t xml:space="preserve">. </w:t>
            </w:r>
            <w:r>
              <w:rPr>
                <w:rFonts w:eastAsia="Calibri"/>
                <w:lang w:eastAsia="en-US"/>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Pr>
                <w:rFonts w:eastAsia="Calibri"/>
                <w:lang w:eastAsia="en-US"/>
              </w:rPr>
            </w:r>
            <w:r>
              <w:rPr>
                <w:rFonts w:eastAsia="Calibri"/>
                <w:lang w:eastAsia="en-US"/>
              </w:rPr>
            </w:r>
          </w:p>
          <w:p>
            <w:pPr>
              <w:ind w:firstLine="0"/>
              <w:jc w:val="both"/>
              <w:spacing w:after="0"/>
              <w:tabs>
                <w:tab w:val="left" w:pos="426" w:leader="none"/>
              </w:tabs>
            </w:pPr>
            <w:r>
              <w:t xml:space="preserve">6.1</w:t>
            </w:r>
            <w:r>
              <w:t xml:space="preserve">3</w:t>
            </w:r>
            <w:r>
              <w:t xml:space="preserve">. Применение штрафных санкций не освобождает Стороны от исполнения обязательств по настоящему Контракту.</w:t>
            </w:r>
            <w:r/>
          </w:p>
          <w:p>
            <w:pPr>
              <w:ind w:firstLine="0"/>
              <w:jc w:val="both"/>
              <w:spacing w:after="0"/>
              <w:tabs>
                <w:tab w:val="left" w:pos="426" w:leader="none"/>
              </w:tabs>
              <w:rPr>
                <w:color w:val="000000"/>
              </w:rPr>
            </w:pPr>
            <w:r>
              <w:t xml:space="preserve">6.14</w:t>
            </w:r>
            <w:r>
              <w:t xml:space="preserve">. </w:t>
            </w:r>
            <w:r>
              <w:rPr>
                <w:rFonts w:eastAsia="Calibri"/>
                <w:lang w:eastAsia="en-US"/>
              </w:rPr>
              <w:t xml:space="preserve">За каждый факт неисполнения или ненадлежащего исполнения </w:t>
            </w:r>
            <w:r>
              <w:t xml:space="preserve">Исполнител</w:t>
            </w:r>
            <w:r>
              <w:t xml:space="preserve">е</w:t>
            </w:r>
            <w:r>
              <w:t xml:space="preserve">м</w:t>
            </w:r>
            <w:r>
              <w:rPr>
                <w:rFonts w:eastAsia="Calibri"/>
                <w:lang w:eastAsia="en-US"/>
              </w:rPr>
              <w:t xml:space="preserve"> обязательств, предусмотренных контрактом, заключенным по результатам определения </w:t>
            </w:r>
            <w:r>
              <w:t xml:space="preserve">Исполнител</w:t>
            </w:r>
            <w:r>
              <w:t xml:space="preserve">я</w:t>
            </w:r>
            <w:r>
              <w:rPr>
                <w:rFonts w:eastAsia="Calibri"/>
                <w:lang w:eastAsia="en-US"/>
              </w:rPr>
              <w:t xml:space="preserve"> в соответствии с </w:t>
            </w:r>
            <w:hyperlink r:id="rId14" w:tooltip="consultantplus://offline/ref=A2BD95B6013E45922110D5966BB81FEFF3420B8346707D652B90C5B5131906E126A425195B65B9B1379362EC4781C9108000AB276C8603D4LDc7J" w:history="1">
              <w:r>
                <w:rPr>
                  <w:rFonts w:eastAsia="Calibri"/>
                </w:rPr>
                <w:t xml:space="preserve">п</w:t>
              </w:r>
              <w:r>
                <w:rPr>
                  <w:rFonts w:eastAsia="Calibri"/>
                </w:rPr>
                <w:t xml:space="preserve">.</w:t>
              </w:r>
              <w:r>
                <w:rPr>
                  <w:rFonts w:eastAsia="Calibri"/>
                </w:rPr>
                <w:t xml:space="preserve"> 1 ч</w:t>
              </w:r>
              <w:r>
                <w:rPr>
                  <w:rFonts w:eastAsia="Calibri"/>
                </w:rPr>
                <w:t xml:space="preserve">.</w:t>
              </w:r>
              <w:r>
                <w:rPr>
                  <w:rFonts w:eastAsia="Calibri"/>
                </w:rPr>
                <w:t xml:space="preserve"> 1 ст</w:t>
              </w:r>
              <w:r>
                <w:rPr>
                  <w:rFonts w:eastAsia="Calibri"/>
                </w:rPr>
                <w:t xml:space="preserve">.</w:t>
              </w:r>
              <w:r>
                <w:rPr>
                  <w:rFonts w:eastAsia="Calibri"/>
                </w:rPr>
                <w:t xml:space="preserve"> 30</w:t>
              </w:r>
            </w:hyperlink>
            <w:r>
              <w:rPr>
                <w:rFonts w:eastAsia="Calibri"/>
                <w:lang w:eastAsia="en-US"/>
              </w:rPr>
              <w:t xml:space="preserve"> </w:t>
            </w:r>
            <w:r>
              <w:rPr>
                <w:rFonts w:eastAsia="Calibri"/>
              </w:rPr>
              <w:t xml:space="preserve">Закона </w:t>
            </w:r>
            <w:r>
              <w:rPr>
                <w:rFonts w:eastAsia="Calibri"/>
              </w:rPr>
              <w:t xml:space="preserve">№ 44-ФЗ</w:t>
            </w:r>
            <w:r>
              <w:rPr>
                <w:rFonts w:eastAsia="Calibri"/>
              </w:rPr>
              <w:t xml:space="preserve">,</w:t>
            </w:r>
            <w:r>
              <w:rPr>
                <w:rFonts w:eastAsia="Calibri"/>
                <w:lang w:eastAsia="en-US"/>
              </w:rPr>
              <w:t xml:space="preserve"> за исключением просрочки исполнения обязательств (в том числе гарантийного обязательства), предусмотренных контрактом, размер штрафа устанавливается </w:t>
            </w:r>
            <w:r>
              <w:rPr>
                <w:color w:val="000000"/>
              </w:rPr>
              <w:t xml:space="preserve">в размере 1 процента цены контракта (этапа), но не более 5 тыс. рублей и не менее 1 тыс. рублей, в размере ___________.</w:t>
            </w:r>
            <w:r>
              <w:rPr>
                <w:color w:val="000000"/>
              </w:rPr>
            </w:r>
            <w:r>
              <w:rPr>
                <w:color w:val="000000"/>
              </w:rPr>
            </w:r>
          </w:p>
          <w:p>
            <w:pPr>
              <w:ind w:firstLine="0"/>
              <w:jc w:val="both"/>
              <w:spacing w:after="0"/>
              <w:tabs>
                <w:tab w:val="left" w:pos="426" w:leader="none"/>
              </w:tabs>
            </w:pPr>
            <w:r>
              <w:rPr>
                <w:color w:val="000000"/>
              </w:rPr>
              <w:t xml:space="preserve">6.15</w:t>
            </w:r>
            <w:r>
              <w:rPr>
                <w:color w:val="000000"/>
              </w:rPr>
              <w:t xml:space="preserve">.</w:t>
            </w:r>
            <w:r>
              <w:t xml:space="preserve"> В случае если к Заказчику будут предъявлены требования (претензии) от третьих лиц, вытекающие из нарушений </w:t>
            </w:r>
            <w:r>
              <w:t xml:space="preserve">Исполнител</w:t>
            </w:r>
            <w:r>
              <w:t xml:space="preserve">е</w:t>
            </w:r>
            <w:r>
              <w:t xml:space="preserve">м</w:t>
            </w:r>
            <w:r>
              <w:t xml:space="preserve"> законодательства Российской Федерации или обязательств </w:t>
            </w:r>
            <w:r>
              <w:t xml:space="preserve">Исполнител</w:t>
            </w:r>
            <w:r>
              <w:t xml:space="preserve">я</w:t>
            </w:r>
            <w:r>
              <w:t xml:space="preserve"> перед третьими лицами в ходе исполнения Контракта, в том числе нарушения исключительных (неисключительных) прав обладателей товарных знаков и иных средств индивидуализации в отношении переданных неисключительных прав, </w:t>
            </w:r>
            <w:r>
              <w:t xml:space="preserve">Исполнитель</w:t>
            </w:r>
            <w:r>
              <w:t xml:space="preserve"> принимает на себя обязательство по урегулированию споров и освобождение Заказчика от ответственности.</w:t>
            </w:r>
            <w:r/>
          </w:p>
          <w:p>
            <w:pPr>
              <w:ind w:firstLine="0"/>
              <w:jc w:val="both"/>
              <w:spacing w:after="0"/>
              <w:tabs>
                <w:tab w:val="left" w:pos="426" w:leader="none"/>
              </w:tabs>
            </w:pPr>
            <w:r>
              <w:t xml:space="preserve">6.16</w:t>
            </w:r>
            <w:r>
              <w:t xml:space="preserve">. Заказчик вправе удержать суммы неисполненных </w:t>
            </w:r>
            <w:r>
              <w:t xml:space="preserve">Исполнител</w:t>
            </w:r>
            <w:r>
              <w:t xml:space="preserve">е</w:t>
            </w:r>
            <w:r>
              <w:t xml:space="preserve">м</w:t>
            </w:r>
            <w:r>
              <w:t xml:space="preserve"> требований об уплате неустоек (штрафов, пеней), предъявленных Заказчиком в соответствии с Законом № 44-ФЗ, из суммы, подлежащей оплате </w:t>
            </w:r>
            <w:r>
              <w:t xml:space="preserve">Исполнител</w:t>
            </w:r>
            <w:r>
              <w:t xml:space="preserve">ю</w:t>
            </w:r>
            <w:r>
              <w:t xml:space="preserve">.</w:t>
            </w:r>
            <w:r/>
          </w:p>
          <w:p>
            <w:pPr>
              <w:ind w:firstLine="0"/>
              <w:jc w:val="both"/>
              <w:spacing w:after="0"/>
            </w:pPr>
            <w:r>
              <w:t xml:space="preserve">6.17</w:t>
            </w:r>
            <w:r>
              <w:t xml:space="preserve">. В случае предъявления третьими лицами к Заказчику требований, связанных с причинением им ущерба и/или нарушением их прав, возникш</w:t>
            </w:r>
            <w:r>
              <w:t xml:space="preserve">их в ходе исполнения настоящего Контракта, отвечать перед указанными третьими лицами в полном объеме, в том числе и в судебном порядке. При этом все издержки, в том числе судебные, и убытки, понесенные Заказчиком и/или третьими лицами, подлежат возмещению </w:t>
            </w:r>
            <w:r>
              <w:t xml:space="preserve">Исполнител</w:t>
            </w:r>
            <w:r>
              <w:t xml:space="preserve">е</w:t>
            </w:r>
            <w:r>
              <w:t xml:space="preserve">м</w:t>
            </w:r>
            <w:r/>
          </w:p>
          <w:p>
            <w:pPr>
              <w:jc w:val="both"/>
              <w:spacing w:after="0"/>
              <w:tabs>
                <w:tab w:val="left" w:pos="426" w:leader="none"/>
              </w:tabs>
            </w:pPr>
            <w:r/>
            <w:r/>
          </w:p>
          <w:p>
            <w:pPr>
              <w:pStyle w:val="1164"/>
              <w:numPr>
                <w:ilvl w:val="0"/>
                <w:numId w:val="1"/>
              </w:numPr>
              <w:ind w:left="0" w:firstLine="0"/>
              <w:jc w:val="both"/>
              <w:tabs>
                <w:tab w:val="left" w:pos="426" w:leader="none"/>
              </w:tabs>
              <w:rPr>
                <w:b/>
                <w:szCs w:val="24"/>
              </w:rPr>
            </w:pPr>
            <w:r>
              <w:rPr>
                <w:b/>
                <w:szCs w:val="24"/>
              </w:rPr>
              <w:t xml:space="preserve">ОБСТОЯТЕЛЬСТВА НЕПРЕОДОЛИМОЙ СИЛЫ (форс-мажорные обстоятельства)</w:t>
            </w:r>
            <w:r>
              <w:rPr>
                <w:b/>
                <w:szCs w:val="24"/>
              </w:rPr>
            </w:r>
            <w:r>
              <w:rPr>
                <w:b/>
                <w:szCs w:val="24"/>
              </w:rPr>
            </w:r>
          </w:p>
          <w:p>
            <w:pPr>
              <w:ind w:firstLine="0"/>
              <w:jc w:val="both"/>
              <w:spacing w:after="0"/>
              <w:tabs>
                <w:tab w:val="left" w:pos="426" w:leader="none"/>
              </w:tabs>
            </w:pPr>
            <w:r>
              <w:t xml:space="preserve">7.1. Ни одна из сторон не несет ответственности за полное или частичное невыполнение своих обязательств, если это произошло по вине обстоятельств непреодолимой силы, произошедших во время выполнения настоящего Контракта, таких как: наводнение, п</w:t>
            </w:r>
            <w:r>
              <w:t xml:space="preserve">ожар, землетрясение и другие природные явления, а также война, боевые действия, блокады и действие государственных органов. В случае возникновения таких обстоятельств, срок выполнения обязательств, продлевается на срок действия форс-мажорных обстоятельств.</w:t>
            </w:r>
            <w:r/>
          </w:p>
          <w:p>
            <w:pPr>
              <w:ind w:firstLine="0"/>
              <w:jc w:val="both"/>
              <w:spacing w:after="0"/>
              <w:tabs>
                <w:tab w:val="left" w:pos="426" w:leader="none"/>
              </w:tabs>
            </w:pPr>
            <w:r>
              <w:t xml:space="preserve">7.2. Ст</w:t>
            </w:r>
            <w:r>
              <w:t xml:space="preserve">орона, для которой создалась невозможность выполнения обязательств по настоящему Контракту, должна письменно известить об этом другую Сторону в течение 3 (трех) дней с момента наступления таких обстоятельств, о предполагаемых сроков действия данных обстоят</w:t>
            </w:r>
            <w:r>
              <w:t xml:space="preserve">ельств, а также об окончании их действия. Достаточным подтверждением наличия вышеуказанных обстоятельств будут служить справки, выданные Торгово-промышленной палатой Российской Федерации или иные документы, выданные компетентными государственными органами.</w:t>
            </w:r>
            <w:r/>
          </w:p>
          <w:p>
            <w:pPr>
              <w:ind w:firstLine="0"/>
              <w:jc w:val="both"/>
              <w:spacing w:after="0"/>
              <w:tabs>
                <w:tab w:val="left" w:pos="426" w:leader="none"/>
              </w:tabs>
            </w:pPr>
            <w:r>
              <w:t xml:space="preserve">7.3.  Неизвещение или несвоевременное извещение другой Стороны согласно п</w:t>
            </w:r>
            <w:r>
              <w:t xml:space="preserve">.</w:t>
            </w:r>
            <w:r>
              <w:t xml:space="preserve"> 7.2 Контракта влечет за собой утрату права ссылаться на эти обстоятельства.</w:t>
            </w:r>
            <w:r/>
          </w:p>
          <w:p>
            <w:pPr>
              <w:jc w:val="both"/>
              <w:spacing w:after="0"/>
              <w:tabs>
                <w:tab w:val="left" w:pos="426" w:leader="none"/>
              </w:tabs>
            </w:pPr>
            <w:r/>
            <w:r/>
          </w:p>
          <w:p>
            <w:pPr>
              <w:pStyle w:val="1164"/>
              <w:numPr>
                <w:ilvl w:val="0"/>
                <w:numId w:val="1"/>
              </w:numPr>
              <w:contextualSpacing w:val="0"/>
              <w:ind w:left="0" w:firstLine="0"/>
              <w:jc w:val="both"/>
              <w:tabs>
                <w:tab w:val="left" w:pos="426" w:leader="none"/>
              </w:tabs>
              <w:rPr>
                <w:b/>
                <w:szCs w:val="24"/>
              </w:rPr>
            </w:pPr>
            <w:r>
              <w:rPr>
                <w:b/>
                <w:szCs w:val="24"/>
              </w:rPr>
              <w:t xml:space="preserve">ОБЕСПЕЧЕНИЕ ИСПОЛНЕНИЯ ОБЯЗАТЕЛЬСТВ ПО КОНТРАКТУ</w:t>
            </w:r>
            <w:r>
              <w:rPr>
                <w:rStyle w:val="1161"/>
                <w:b/>
                <w:szCs w:val="24"/>
              </w:rPr>
              <w:footnoteReference w:id="3"/>
            </w:r>
            <w:r>
              <w:rPr>
                <w:b/>
                <w:szCs w:val="24"/>
              </w:rPr>
            </w:r>
            <w:r>
              <w:rPr>
                <w:b/>
                <w:szCs w:val="24"/>
              </w:rPr>
            </w:r>
          </w:p>
          <w:p>
            <w:pPr>
              <w:ind w:firstLine="0"/>
              <w:jc w:val="both"/>
              <w:spacing w:after="0"/>
              <w:tabs>
                <w:tab w:val="left" w:pos="426" w:leader="none"/>
              </w:tabs>
            </w:pPr>
            <w:r>
              <w:t xml:space="preserve">8.1. Обеспечением исполнения обязательств </w:t>
            </w:r>
            <w:r>
              <w:t xml:space="preserve">Исполнител</w:t>
            </w:r>
            <w:r>
              <w:t xml:space="preserve">я</w:t>
            </w:r>
            <w:r>
              <w:t xml:space="preserve"> по Контракту является </w:t>
            </w:r>
            <w:r>
              <w:t xml:space="preserve">независимая</w:t>
            </w:r>
            <w:r>
              <w:t xml:space="preserve"> г</w:t>
            </w:r>
            <w:r>
              <w:t xml:space="preserve">арантия, либо денежные средства, внесенные на счет Заказчика, на котором в соответствии с законодательством Российской Федерации учитываются операции со средствами, пост</w:t>
            </w:r>
            <w:r>
              <w:t xml:space="preserve">упающими заказчику (приложение № 2 к настоящему контракту</w:t>
            </w:r>
            <w:r>
              <w:t xml:space="preserve">)</w:t>
            </w:r>
            <w:r>
              <w:t xml:space="preserve">.</w:t>
            </w:r>
            <w:r/>
          </w:p>
          <w:p>
            <w:pPr>
              <w:ind w:firstLine="0"/>
              <w:jc w:val="both"/>
              <w:spacing w:after="0"/>
            </w:pPr>
            <w:r>
              <w:t xml:space="preserve">8.2. Размер обеспечения обязательств составляет 2</w:t>
            </w:r>
            <w:r>
              <w:t xml:space="preserve">0 % от цены </w:t>
            </w:r>
            <w:r>
              <w:t xml:space="preserve">К</w:t>
            </w:r>
            <w:r>
              <w:t xml:space="preserve">онтракта</w:t>
            </w:r>
            <w:r>
              <w:t xml:space="preserve">:</w:t>
            </w:r>
            <w:r>
              <w:t xml:space="preserve"> </w:t>
            </w:r>
            <w:r>
              <w:t xml:space="preserve">_</w:t>
            </w:r>
            <w:r>
              <w:t xml:space="preserve">_</w:t>
            </w:r>
            <w:r>
              <w:t xml:space="preserve">_</w:t>
            </w:r>
            <w:r>
              <w:t xml:space="preserve">_</w:t>
            </w:r>
            <w:r>
              <w:t xml:space="preserve">_</w:t>
            </w:r>
            <w:r>
              <w:t xml:space="preserve">_</w:t>
            </w:r>
            <w:r>
              <w:t xml:space="preserve">_</w:t>
            </w:r>
            <w:r>
              <w:t xml:space="preserve">_</w:t>
            </w:r>
            <w:r>
              <w:t xml:space="preserve">_</w:t>
            </w:r>
            <w:r>
              <w:t xml:space="preserve">_</w:t>
            </w:r>
            <w:r>
              <w:t xml:space="preserve">_</w:t>
            </w:r>
            <w:r>
              <w:t xml:space="preserve">_</w:t>
            </w:r>
            <w:r>
              <w:t xml:space="preserve">_</w:t>
            </w:r>
            <w:r>
              <w:t xml:space="preserve">_</w:t>
            </w:r>
            <w:r>
              <w:t xml:space="preserve">_</w:t>
            </w:r>
            <w:r>
              <w:t xml:space="preserve">_</w:t>
            </w:r>
            <w:r>
              <w:t xml:space="preserve"> </w:t>
            </w:r>
            <w:r>
              <w:t xml:space="preserve">.</w:t>
            </w:r>
            <w:r>
              <w:rPr>
                <w:rStyle w:val="1161"/>
              </w:rPr>
              <w:footnoteReference w:id="4"/>
            </w:r>
            <w:r>
              <w:t xml:space="preserve"> </w:t>
            </w:r>
            <w:r/>
          </w:p>
          <w:p>
            <w:pPr>
              <w:ind w:firstLine="0"/>
              <w:jc w:val="both"/>
              <w:spacing w:after="0"/>
              <w:rPr>
                <w:highlight w:val="none"/>
              </w:rPr>
            </w:pPr>
            <w:r>
              <w:t xml:space="preserve">Если </w:t>
            </w:r>
            <w:r>
              <w:t xml:space="preserve">Исполнител</w:t>
            </w:r>
            <w:r>
              <w:t xml:space="preserve">е</w:t>
            </w:r>
            <w:r>
              <w:t xml:space="preserve">м предложена цена Контракта, которая на 25 (двадцать пять) и более процентов ниже начальной (максимальной) цены контракта, </w:t>
            </w:r>
            <w:r>
              <w:t xml:space="preserve">Исполнитель</w:t>
            </w:r>
            <w:r>
              <w:t xml:space="preserve"> предоставляет обеспечение исполнения Контракта с учетом особенностей, установленных ст</w:t>
            </w:r>
            <w:r>
              <w:t xml:space="preserve">.</w:t>
            </w:r>
            <w:r>
              <w:t xml:space="preserve"> 37 Закона </w:t>
            </w:r>
            <w:r>
              <w:br/>
              <w:t xml:space="preserve">№ 44-ФЗ, в случае непредставления информации, предусмотренной ч. 8.1 ст. 96 Закона </w:t>
            </w:r>
            <w:r>
              <w:br/>
            </w:r>
            <w:r>
              <w:t xml:space="preserve">№ 44-ФЗ</w:t>
            </w:r>
            <w:r>
              <w:rPr>
                <w:bCs/>
              </w:rPr>
              <w:t xml:space="preserve">.</w:t>
            </w:r>
            <w:r/>
          </w:p>
          <w:p>
            <w:pPr>
              <w:ind w:firstLine="0"/>
              <w:jc w:val="both"/>
              <w:spacing w:after="0"/>
            </w:pPr>
            <w:r>
              <w:rPr>
                <w:bCs/>
                <w:highlight w:val="none"/>
              </w:rPr>
            </w:r>
            <w:r>
              <w:t xml:space="preserve">Исполнитель</w:t>
            </w:r>
            <w:r>
              <w:t xml:space="preserve"> освобождается от предоставления обеспечения исполнения контракта, в случае предоставления им </w:t>
            </w:r>
            <w:r>
              <w:t xml:space="preserve">информации</w:t>
            </w:r>
            <w:r>
              <w:t xml:space="preserve">, предусмотренн</w:t>
            </w:r>
            <w:r>
              <w:t xml:space="preserve">ой</w:t>
            </w:r>
            <w:r>
              <w:t xml:space="preserve"> ч. 8.1 ст. 96 Закона №</w:t>
            </w:r>
            <w:r>
              <w:t xml:space="preserve"> 44-ФЗ</w:t>
            </w:r>
            <w:r>
              <w:t xml:space="preserve">.</w:t>
            </w:r>
            <w:r/>
            <w:r>
              <w:rPr>
                <w:bCs/>
                <w:highlight w:val="none"/>
              </w:rPr>
            </w:r>
            <w:r>
              <w:rPr>
                <w:bCs/>
                <w:highlight w:val="none"/>
              </w:rPr>
            </w:r>
          </w:p>
          <w:p>
            <w:pPr>
              <w:ind w:firstLine="0"/>
              <w:jc w:val="both"/>
              <w:spacing w:after="0"/>
              <w:tabs>
                <w:tab w:val="left" w:pos="426" w:leader="none"/>
              </w:tabs>
            </w:pPr>
            <w:r>
              <w:t xml:space="preserve">8.3. Обеспечение исполнения Контракта удерживается Заказчиком в следующих случаях:</w:t>
            </w:r>
            <w:r/>
          </w:p>
          <w:p>
            <w:pPr>
              <w:ind w:firstLine="0"/>
              <w:jc w:val="both"/>
              <w:spacing w:after="0"/>
              <w:tabs>
                <w:tab w:val="left" w:pos="426" w:leader="none"/>
              </w:tabs>
            </w:pPr>
            <w:r/>
            <w:bookmarkStart w:id="134" w:name="_DV_M214"/>
            <w:r/>
            <w:bookmarkStart w:id="135" w:name="_DV_M215"/>
            <w:r/>
            <w:bookmarkStart w:id="136" w:name="_DV_M216"/>
            <w:r/>
            <w:bookmarkStart w:id="137" w:name="_DV_M217"/>
            <w:r/>
            <w:bookmarkStart w:id="138" w:name="_DV_M218"/>
            <w:r/>
            <w:bookmarkStart w:id="139" w:name="_DV_M219"/>
            <w:r/>
            <w:bookmarkStart w:id="140" w:name="_DV_M220"/>
            <w:r/>
            <w:bookmarkStart w:id="141" w:name="_DV_M221"/>
            <w:r/>
            <w:bookmarkStart w:id="142" w:name="_DV_M222"/>
            <w:r/>
            <w:bookmarkStart w:id="143" w:name="_DV_M223"/>
            <w:r/>
            <w:bookmarkStart w:id="144" w:name="_DV_M224"/>
            <w:r/>
            <w:bookmarkStart w:id="145" w:name="_DV_M225"/>
            <w:r/>
            <w:bookmarkStart w:id="146" w:name="_DV_M226"/>
            <w:r/>
            <w:bookmarkStart w:id="147" w:name="_DV_M227"/>
            <w:r/>
            <w:bookmarkEnd w:id="134"/>
            <w:r/>
            <w:bookmarkEnd w:id="135"/>
            <w:r/>
            <w:bookmarkEnd w:id="136"/>
            <w:r/>
            <w:bookmarkEnd w:id="137"/>
            <w:r/>
            <w:bookmarkEnd w:id="138"/>
            <w:r/>
            <w:bookmarkEnd w:id="139"/>
            <w:r/>
            <w:bookmarkEnd w:id="140"/>
            <w:r/>
            <w:bookmarkEnd w:id="141"/>
            <w:r/>
            <w:bookmarkEnd w:id="142"/>
            <w:r/>
            <w:bookmarkEnd w:id="143"/>
            <w:r/>
            <w:bookmarkEnd w:id="144"/>
            <w:r/>
            <w:bookmarkEnd w:id="145"/>
            <w:r/>
            <w:bookmarkEnd w:id="146"/>
            <w:r/>
            <w:bookmarkEnd w:id="147"/>
            <w:r>
              <w:t xml:space="preserve">- Невыполнение либо ненадлежащее </w:t>
            </w:r>
            <w:r>
              <w:t xml:space="preserve">исполнение </w:t>
            </w:r>
            <w:r>
              <w:t xml:space="preserve">Исполнител</w:t>
            </w:r>
            <w:r>
              <w:t xml:space="preserve">е</w:t>
            </w:r>
            <w:r>
              <w:t xml:space="preserve">м</w:t>
            </w:r>
            <w:r>
              <w:t xml:space="preserve"> обязательств</w:t>
            </w:r>
            <w:r>
              <w:t xml:space="preserve">, предусмотренных  Контрактом. </w:t>
            </w:r>
            <w:r/>
          </w:p>
          <w:p>
            <w:pPr>
              <w:ind w:firstLine="0"/>
              <w:jc w:val="both"/>
              <w:spacing w:after="0"/>
              <w:tabs>
                <w:tab w:val="left" w:pos="426" w:leader="none"/>
              </w:tabs>
            </w:pPr>
            <w:r>
              <w:t xml:space="preserve">- Невыплата неустойки, штрафов, пеней определенных Контрактом.</w:t>
            </w:r>
            <w:r/>
          </w:p>
          <w:p>
            <w:pPr>
              <w:ind w:firstLine="0"/>
              <w:jc w:val="both"/>
              <w:spacing w:after="0"/>
            </w:pPr>
            <w:r>
              <w:t xml:space="preserve">8.4. Срок действия </w:t>
            </w:r>
            <w:r>
              <w:t xml:space="preserve">независимой</w:t>
            </w:r>
            <w:r>
              <w:t xml:space="preserve"> гарантии определя</w:t>
            </w:r>
            <w:r>
              <w:t xml:space="preserve">е</w:t>
            </w:r>
            <w:r>
              <w:t xml:space="preserve">тся участником закупки, с которым заключается контракт, самостоятельно и должен превышать предусмотренный контрактом срок исполнения обязательств, которые должны быть обеспечены такой </w:t>
            </w:r>
            <w:r>
              <w:t xml:space="preserve">независимой</w:t>
            </w:r>
            <w:r>
              <w:t xml:space="preserve"> гарант</w:t>
            </w:r>
            <w:r>
              <w:t xml:space="preserve">ией, не менее чем на один месяц, в том числе в случае его изменения в соответствии со ст. 95 Закона </w:t>
            </w:r>
            <w:r>
              <w:br/>
              <w:t xml:space="preserve">№ 44-ФЗ.</w:t>
            </w:r>
            <w:r/>
          </w:p>
          <w:p>
            <w:pPr>
              <w:ind w:firstLine="0"/>
              <w:jc w:val="both"/>
              <w:spacing w:after="0"/>
            </w:pPr>
            <w:r>
              <w:t xml:space="preserve">8.5. В ходе исполнения контракта </w:t>
            </w:r>
            <w:r>
              <w:t xml:space="preserve">Исполнитель</w:t>
            </w:r>
            <w:r>
              <w:t xml:space="preserve"> вправе измени</w:t>
            </w:r>
            <w:r>
              <w:t xml:space="preserve">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15" w:tooltip="consultantplus://offline/ref=CC634918690F8668F78686E5830807717809CFCC1AEB9A111E6EFA5FED23E5D2C13B606CA82569ED86428B730D11D44B07BC19D1D22Bz9c5K" w:history="1">
              <w:r>
                <w:t xml:space="preserve">ч.ч. </w:t>
              </w:r>
              <w:r>
                <w:t xml:space="preserve">7.2</w:t>
              </w:r>
            </w:hyperlink>
            <w:r>
              <w:t xml:space="preserve"> и </w:t>
            </w:r>
            <w:hyperlink r:id="rId16" w:tooltip="consultantplus://offline/ref=CC634918690F8668F78686E5830807717809CFCC1AEB9A111E6EFA5FED23E5D2C13B606CA8256AED86428B730D11D44B07BC19D1D22Bz9c5K" w:history="1">
              <w:r>
                <w:t xml:space="preserve">7.3</w:t>
              </w:r>
            </w:hyperlink>
            <w:r>
              <w:t xml:space="preserve"> ст. 96</w:t>
            </w:r>
            <w:r>
              <w:t xml:space="preserve"> Закона</w:t>
            </w:r>
            <w:r>
              <w:rPr>
                <w:rFonts w:eastAsia="Calibri"/>
              </w:rPr>
              <w:t xml:space="preserve"> </w:t>
            </w:r>
            <w:r>
              <w:rPr>
                <w:rFonts w:eastAsia="Calibri"/>
              </w:rPr>
              <w:br/>
            </w:r>
            <w:r>
              <w:rPr>
                <w:rFonts w:eastAsia="Calibri"/>
              </w:rPr>
              <w:t xml:space="preserve">№ 44-ФЗ</w:t>
            </w:r>
            <w:r>
              <w:t xml:space="preserve">. </w:t>
            </w:r>
            <w:r/>
          </w:p>
          <w:p>
            <w:pPr>
              <w:ind w:firstLine="0"/>
              <w:jc w:val="both"/>
              <w:spacing w:after="0"/>
            </w:pPr>
            <w:r>
              <w:t xml:space="preserve">8.6. </w:t>
            </w:r>
            <w:r>
              <w:t xml:space="preserve">Размер обеспечения исполнения контракта уменьшается посредством направления заказчиком информации об исполнении </w:t>
            </w:r>
            <w:r>
              <w:t xml:space="preserve">Исполнител</w:t>
            </w:r>
            <w:r>
              <w:t xml:space="preserve">е</w:t>
            </w:r>
            <w:r>
              <w:t xml:space="preserve">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w:t>
            </w:r>
            <w:r>
              <w:t xml:space="preserve">.</w:t>
            </w:r>
            <w:r>
              <w:t xml:space="preserve"> </w:t>
            </w:r>
            <w:r>
              <w:t xml:space="preserve">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r/>
          </w:p>
          <w:p>
            <w:pPr>
              <w:ind w:firstLine="0"/>
              <w:jc w:val="both"/>
              <w:spacing w:after="0"/>
            </w:pPr>
            <w:r>
              <w:t xml:space="preserve">8.7. </w:t>
            </w:r>
            <w:r>
              <w:t xml:space="preserve">Уменьшение размера обеспечения исполнения контракта</w:t>
            </w:r>
            <w:r>
              <w:t xml:space="preserve"> согласно п.п. 8.5 и 8.6 настоящего Контракта</w:t>
            </w:r>
            <w:r>
              <w:t xml:space="preserve"> осуществляется при условии отсутствия неисполненных </w:t>
            </w:r>
            <w:r>
              <w:t xml:space="preserve">Исполнител</w:t>
            </w:r>
            <w:r>
              <w:t xml:space="preserve">е</w:t>
            </w:r>
            <w:r>
              <w:t xml:space="preserve">м</w:t>
            </w:r>
            <w:r>
              <w:t xml:space="preserve"> требований</w:t>
            </w:r>
            <w:r>
              <w:t xml:space="preserve"> об уплате неустоек (штрафов, пеней), предъявленных Заказчиком в соответствии с </w:t>
            </w:r>
            <w:r>
              <w:t xml:space="preserve">Законом </w:t>
            </w:r>
            <w:r>
              <w:br/>
              <w:t xml:space="preserve">№ 44-ФЗ, а также приемки З</w:t>
            </w:r>
            <w:r>
              <w:t xml:space="preserve">аказчиком </w:t>
            </w:r>
            <w:r>
              <w:t xml:space="preserve">оказанной услуги</w:t>
            </w:r>
            <w:r>
              <w:t xml:space="preserve">, результатов отдельного этапа исполнения контракта в объеме </w:t>
            </w:r>
            <w:r>
              <w:t xml:space="preserve">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w:t>
            </w:r>
            <w:r/>
          </w:p>
          <w:p>
            <w:pPr>
              <w:ind w:firstLine="0"/>
              <w:jc w:val="both"/>
              <w:spacing w:after="0"/>
            </w:pPr>
            <w:r>
              <w:t xml:space="preserve">8.8. В случае, если обеспечение исполнения контракта осуществляется путем внесения денежных средств на счет, указанный заказчиком, по заявлению </w:t>
            </w:r>
            <w:r>
              <w:t xml:space="preserve">Исполнител</w:t>
            </w:r>
            <w:r>
              <w:t xml:space="preserve">я</w:t>
            </w:r>
            <w:r>
              <w:t xml:space="preserve"> ему возвращаютс</w:t>
            </w:r>
            <w:r>
              <w:t xml:space="preserve">я Заказчиком не позднее 15 (пятнадцати) дней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w:t>
            </w:r>
            <w:r/>
          </w:p>
          <w:p>
            <w:pPr>
              <w:ind w:firstLine="0"/>
              <w:jc w:val="both"/>
              <w:spacing w:after="0"/>
            </w:pPr>
            <w:r>
              <w:t xml:space="preserve">8.8.1. В случае, если обеспечение исполнения контракта осуществляется путем предоставления независимой гарантии, требование Зак</w:t>
            </w:r>
            <w:r>
              <w:t xml:space="preserve">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w:t>
            </w:r>
            <w:r/>
          </w:p>
          <w:p>
            <w:pPr>
              <w:ind w:firstLine="0"/>
              <w:jc w:val="both"/>
              <w:spacing w:after="0"/>
              <w:tabs>
                <w:tab w:val="left" w:pos="426" w:leader="none"/>
              </w:tabs>
            </w:pPr>
            <w:r>
              <w:t xml:space="preserve">8.9</w:t>
            </w:r>
            <w:r>
              <w:t xml:space="preserve">. Заказчик возвращает </w:t>
            </w:r>
            <w:r>
              <w:t xml:space="preserve">Исполнител</w:t>
            </w:r>
            <w:r>
              <w:t xml:space="preserve">ю</w:t>
            </w:r>
            <w:r>
              <w:t xml:space="preserve"> денежные средства, внесенные в качестве обеспечения исполнения </w:t>
            </w:r>
            <w:r>
              <w:t xml:space="preserve">контракта</w:t>
            </w:r>
            <w:r>
              <w:t xml:space="preserve">, не позднее 15 (пятнадцати) дней с</w:t>
            </w:r>
            <w:r>
              <w:t xml:space="preserve"> даты исполнения </w:t>
            </w:r>
            <w:r>
              <w:t xml:space="preserve">Исполнител</w:t>
            </w:r>
            <w:r>
              <w:t xml:space="preserve">е</w:t>
            </w:r>
            <w:r>
              <w:t xml:space="preserve">м обязательства (</w:t>
            </w:r>
            <w:r>
              <w:t xml:space="preserve">п. 4.16</w:t>
            </w:r>
            <w:r>
              <w:t xml:space="preserve"> настоящего Контракта). </w:t>
            </w:r>
            <w:r>
              <w:t xml:space="preserve">Денежные средства возвращаются на расчетный счет, указанный </w:t>
            </w:r>
            <w:r>
              <w:t xml:space="preserve">Исполнител</w:t>
            </w:r>
            <w:r>
              <w:t xml:space="preserve">е</w:t>
            </w:r>
            <w:r>
              <w:t xml:space="preserve">м</w:t>
            </w:r>
            <w:r>
              <w:t xml:space="preserve"> в разделе 12 Контракта.</w:t>
            </w:r>
            <w:r/>
          </w:p>
          <w:p>
            <w:pPr>
              <w:ind w:firstLine="0"/>
              <w:jc w:val="both"/>
              <w:spacing w:after="0"/>
            </w:pPr>
            <w:r>
              <w:t xml:space="preserve">8.10</w:t>
            </w:r>
            <w:r>
              <w:t xml:space="preserve">. В случае если по каким-либо причинам обеспечение исполнения обязательств по Контракту перестало быть действительным, прекратило свое действие или иным образом перестало обеспечивать исполнение </w:t>
            </w:r>
            <w:r>
              <w:t xml:space="preserve">Исполнител</w:t>
            </w:r>
            <w:r>
              <w:t xml:space="preserve">е</w:t>
            </w:r>
            <w:r>
              <w:t xml:space="preserve">м своих обязательств по Контракту, </w:t>
            </w:r>
            <w:r>
              <w:t xml:space="preserve">Исполнитель</w:t>
            </w:r>
            <w:r>
              <w:t xml:space="preserve"> обязуется в день, когда соответствующее обеспечение исполнения обязательств по Контракту перестало действовать предоставить Заказчику иное (новое) надлежащее обеспечение Контракта на условиях, которые указаны в настоящем разделе Контракта. </w:t>
            </w:r>
            <w:r/>
          </w:p>
          <w:p>
            <w:pPr>
              <w:ind w:firstLine="0"/>
              <w:jc w:val="both"/>
              <w:spacing w:after="0"/>
            </w:pPr>
            <w:r>
              <w:t xml:space="preserve">В случае отзыва в соответствии с </w:t>
            </w:r>
            <w:hyperlink r:id="rId17" w:tooltip="consultantplus://offline/ref=1172000B58C0FBD069F9802003A332910A9E83A8111470FA30F9367A295C4797F3C79A212B1AC5CD6CF2CD212AFF3C940F5C3C64322F2F9ES2q0H" w:history="1">
              <w:r>
                <w:t xml:space="preserve">законодательством</w:t>
              </w:r>
            </w:hyperlink>
            <w:r>
              <w:t xml:space="preserve"> Российской Федерации у банка, предоставившего </w:t>
            </w:r>
            <w:r>
              <w:t xml:space="preserve">независимую</w:t>
            </w:r>
            <w:r>
              <w:t xml:space="preserve"> гарантию в качестве обеспечения исполнения контракта, лицензии на осуществление банковских операций </w:t>
            </w:r>
            <w:r>
              <w:t xml:space="preserve">Исполнитель</w:t>
            </w:r>
            <w:r>
              <w:t xml:space="preserve"> обязан </w:t>
            </w:r>
            <w:r>
              <w:t xml:space="preserve">предоставить новое обеспечение исполнения контракта не позднее одного месяца со д</w:t>
            </w:r>
            <w:r>
              <w:t xml:space="preserve">ня надлежащего уведомления Заказчиком </w:t>
            </w:r>
            <w:r>
              <w:t xml:space="preserve">Исполнител</w:t>
            </w:r>
            <w:r>
              <w:t xml:space="preserve">я</w:t>
            </w:r>
            <w:r>
              <w:t xml:space="preserve"> </w:t>
            </w:r>
            <w:r>
              <w:t xml:space="preserve">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8" w:tooltip="consultantplus://offline/ref=1172000B58C0FBD069F9802003A332910A9E8DAB151B70FA30F9367A295C4797F3C79A212A1ACDCE38A8DD2563A833880D4522612C2CS2q6H" w:history="1">
              <w:r>
                <w:t xml:space="preserve">ч</w:t>
              </w:r>
              <w:r>
                <w:t xml:space="preserve">.ч</w:t>
              </w:r>
              <w:r>
                <w:t xml:space="preserve"> 7</w:t>
              </w:r>
            </w:hyperlink>
            <w:r>
              <w:t xml:space="preserve">, </w:t>
            </w:r>
            <w:hyperlink r:id="rId19" w:tooltip="consultantplus://offline/ref=1172000B58C0FBD069F9802003A332910A9E8DAB151B70FA30F9367A295C4797F3C79A212A1BC4CE38A8DD2563A833880D4522612C2CS2q6H" w:history="1">
              <w:r>
                <w:t xml:space="preserve">7.1</w:t>
              </w:r>
            </w:hyperlink>
            <w:r>
              <w:t xml:space="preserve">, </w:t>
            </w:r>
            <w:hyperlink r:id="rId20" w:tooltip="consultantplus://offline/ref=1172000B58C0FBD069F9802003A332910A9E8DAB151B70FA30F9367A295C4797F3C79A212A1BC5CE38A8DD2563A833880D4522612C2CS2q6H" w:history="1">
              <w:r>
                <w:t xml:space="preserve">7.2</w:t>
              </w:r>
            </w:hyperlink>
            <w:r>
              <w:t xml:space="preserve"> и </w:t>
            </w:r>
            <w:hyperlink r:id="rId21" w:tooltip="consultantplus://offline/ref=1172000B58C0FBD069F9802003A332910A9E8DAB151B70FA30F9367A295C4797F3C79A212A1BC6CE38A8DD2563A833880D4522612C2CS2q6H" w:history="1">
              <w:r>
                <w:t xml:space="preserve">7.3 ст</w:t>
              </w:r>
              <w:r>
                <w:t xml:space="preserve">.</w:t>
              </w:r>
              <w:r>
                <w:t xml:space="preserve"> 96</w:t>
              </w:r>
            </w:hyperlink>
            <w:r>
              <w:t xml:space="preserve"> </w:t>
            </w:r>
            <w:r>
              <w:rPr>
                <w:rFonts w:eastAsia="Calibri"/>
              </w:rPr>
              <w:t xml:space="preserve">Закона № 44-ФЗ</w:t>
            </w:r>
            <w:r>
              <w:t xml:space="preserve">. За каждый день просрочки исполнения </w:t>
            </w:r>
            <w:r>
              <w:t xml:space="preserve">Исполнител</w:t>
            </w:r>
            <w:r>
              <w:t xml:space="preserve">е</w:t>
            </w:r>
            <w:r>
              <w:t xml:space="preserve">м</w:t>
            </w:r>
            <w:r>
              <w:t xml:space="preserve"> </w:t>
            </w:r>
            <w:r>
              <w:t xml:space="preserve">обязательства, предусмотренного настоящ</w:t>
            </w:r>
            <w:r>
              <w:t xml:space="preserve">им пунктом</w:t>
            </w:r>
            <w:r>
              <w:t xml:space="preserve">, начисляется пеня в размере, определенном в порядке, установленном в соответствии с </w:t>
            </w:r>
            <w:hyperlink r:id="rId22" w:tooltip="consultantplus://offline/ref=1172000B58C0FBD069F9802003A332910A9E8DAB151B70FA30F9367A295C4797F3C79A24291ECF913DBDCC7D6CA82F960A5C3E632DS2q4H" w:history="1">
              <w:r>
                <w:t xml:space="preserve">ч</w:t>
              </w:r>
              <w:r>
                <w:t xml:space="preserve">.</w:t>
              </w:r>
              <w:r>
                <w:t xml:space="preserve"> 7</w:t>
              </w:r>
            </w:hyperlink>
            <w:r>
              <w:t xml:space="preserve"> ст</w:t>
            </w:r>
            <w:r>
              <w:t xml:space="preserve">.</w:t>
            </w:r>
            <w:r>
              <w:t xml:space="preserve"> 34 </w:t>
            </w:r>
            <w:r>
              <w:rPr>
                <w:rFonts w:eastAsia="Calibri"/>
              </w:rPr>
              <w:t xml:space="preserve">Закона № 44-ФЗ</w:t>
            </w:r>
            <w:r>
              <w:t xml:space="preserve">.</w:t>
            </w:r>
            <w:r/>
          </w:p>
          <w:p>
            <w:pPr>
              <w:pStyle w:val="1158"/>
              <w:ind w:left="0"/>
              <w:jc w:val="both"/>
              <w:tabs>
                <w:tab w:val="left" w:pos="426" w:leader="none"/>
              </w:tabs>
              <w:rPr>
                <w:rFonts w:eastAsia="Calibri"/>
                <w:b/>
                <w:szCs w:val="24"/>
              </w:rPr>
            </w:pPr>
            <w:r>
              <w:rPr>
                <w:rFonts w:eastAsia="Calibri"/>
                <w:b/>
                <w:szCs w:val="24"/>
              </w:rPr>
              <w:t xml:space="preserve">9. ПРОЧИЕ УСЛОВИЯ</w:t>
            </w:r>
            <w:r>
              <w:rPr>
                <w:rFonts w:eastAsia="Calibri"/>
                <w:b/>
                <w:szCs w:val="24"/>
              </w:rPr>
            </w:r>
            <w:r>
              <w:rPr>
                <w:rFonts w:eastAsia="Calibri"/>
                <w:b/>
                <w:szCs w:val="24"/>
              </w:rPr>
            </w:r>
          </w:p>
          <w:p>
            <w:pPr>
              <w:ind w:firstLine="0"/>
              <w:jc w:val="both"/>
              <w:spacing w:after="0"/>
              <w:tabs>
                <w:tab w:val="left" w:pos="426" w:leader="none"/>
              </w:tabs>
            </w:pPr>
            <w:r>
              <w:t xml:space="preserve">9.1. В случае возникновения любых противоречий, претензий и разногласий, а также споров, </w:t>
            </w:r>
            <w:r>
              <w:t xml:space="preserve">связанных с исполнением Контракта (далее – спор), Стороны предпринимают все возможные усилия для урегулирования спора в добровольном порядке. </w:t>
            </w:r>
            <w:r/>
          </w:p>
          <w:p>
            <w:pPr>
              <w:ind w:firstLine="0"/>
              <w:jc w:val="both"/>
              <w:spacing w:after="0"/>
              <w:tabs>
                <w:tab w:val="left" w:pos="426" w:leader="none"/>
              </w:tabs>
            </w:pPr>
            <w:r>
              <w:t xml:space="preserve">В случае невозможности решить спор путем переговоров он рассматривается в Арбитражном суде города Москвы.</w:t>
            </w:r>
            <w:r/>
          </w:p>
          <w:p>
            <w:pPr>
              <w:ind w:firstLine="0"/>
              <w:jc w:val="both"/>
              <w:spacing w:after="0"/>
              <w:tabs>
                <w:tab w:val="left" w:pos="426" w:leader="none"/>
              </w:tabs>
            </w:pPr>
            <w:r>
              <w:t xml:space="preserve">9.2. До передачи спора на разрешение Арбитражного суда города Москвы Стороны принимают меры к его урегулированию в претензионном порядке.</w:t>
            </w:r>
            <w:r/>
          </w:p>
          <w:p>
            <w:pPr>
              <w:ind w:firstLine="0"/>
              <w:jc w:val="both"/>
              <w:spacing w:after="0"/>
            </w:pPr>
            <w:r>
              <w:t xml:space="preserve">9.2.1. Претензия должна быть направлена с использованием </w:t>
            </w:r>
            <w:r>
              <w:t xml:space="preserve">ЕИС</w:t>
            </w:r>
            <w:r>
              <w:t xml:space="preserve"> путем направления электронных уведомлений. Такие уведомления формируются с использованием </w:t>
            </w:r>
            <w:r>
              <w:t xml:space="preserve">ЕИС</w:t>
            </w:r>
            <w:r>
              <w:t xml:space="preserve">, подписываются усиленной электронной подписью лица, имеющего право действовать от имени </w:t>
            </w:r>
            <w:r>
              <w:t xml:space="preserve">З</w:t>
            </w:r>
            <w:r>
              <w:t xml:space="preserve">аказчика, </w:t>
            </w:r>
            <w:r>
              <w:t xml:space="preserve">Исполнителя</w:t>
            </w:r>
            <w:r>
              <w:t xml:space="preserve">, и размещаются в </w:t>
            </w:r>
            <w:r>
              <w:t xml:space="preserve">ЕИС</w:t>
            </w:r>
            <w:r>
              <w:t xml:space="preserve"> без размещения на официальном сайте. </w:t>
            </w:r>
            <w:r/>
          </w:p>
          <w:p>
            <w:pPr>
              <w:ind w:firstLine="0"/>
              <w:jc w:val="both"/>
              <w:spacing w:after="0"/>
              <w:tabs>
                <w:tab w:val="left" w:pos="426" w:leader="none"/>
              </w:tabs>
            </w:pPr>
            <w:r>
              <w:t xml:space="preserve">Срок ответа на претензию по существу (выполнение требований, указанных в претензии) –  не позднее 15 (пятнадцати) календарных дней с момента ее </w:t>
            </w:r>
            <w:r>
              <w:t xml:space="preserve">поступления</w:t>
            </w:r>
            <w:r>
              <w:t xml:space="preserve"> или в иной срок, установленной в самой претензии.</w:t>
            </w:r>
            <w:r/>
          </w:p>
          <w:p>
            <w:pPr>
              <w:ind w:firstLine="0"/>
              <w:jc w:val="both"/>
              <w:spacing w:after="0"/>
              <w:tabs>
                <w:tab w:val="left" w:pos="426" w:leader="none"/>
              </w:tabs>
            </w:pPr>
            <w:r>
              <w:t xml:space="preserve">9.2.2. </w:t>
            </w:r>
            <w:r>
              <w:t xml:space="preserve">Датой поступления </w:t>
            </w:r>
            <w:r>
              <w:t xml:space="preserve">Исполнителю</w:t>
            </w:r>
            <w:r>
              <w:t xml:space="preserve">/Заказчику </w:t>
            </w:r>
            <w:r>
              <w:t xml:space="preserve">указанных документов считается дата размещения в соответствии с пунктом </w:t>
            </w:r>
            <w:r>
              <w:t xml:space="preserve">9.2.1 Контракта </w:t>
            </w:r>
            <w:r>
              <w:t xml:space="preserve">таких документов в ЕИС в соответствии с часовой зоной, в которой расположен </w:t>
            </w:r>
            <w:r>
              <w:t xml:space="preserve">Исполнитель/</w:t>
            </w:r>
            <w:r>
              <w:t xml:space="preserve">Заказчик соответственно</w:t>
            </w:r>
            <w:r>
              <w:t xml:space="preserve">.</w:t>
            </w:r>
            <w:r/>
          </w:p>
          <w:p>
            <w:pPr>
              <w:ind w:firstLine="0"/>
              <w:jc w:val="both"/>
              <w:spacing w:after="0"/>
              <w:tabs>
                <w:tab w:val="left" w:pos="426" w:leader="none"/>
              </w:tabs>
            </w:pPr>
            <w:r>
              <w:t xml:space="preserve">9.2.</w:t>
            </w:r>
            <w:r>
              <w:t xml:space="preserve">3</w:t>
            </w:r>
            <w:r>
              <w:t xml:space="preserve">. Если претензионные требования подлежат денежной оценке, в претензии указывается истребуемая сумма и ее полный и обоснованный расчет.</w:t>
            </w:r>
            <w:r/>
          </w:p>
          <w:p>
            <w:pPr>
              <w:ind w:firstLine="0"/>
              <w:jc w:val="both"/>
              <w:spacing w:after="0"/>
              <w:tabs>
                <w:tab w:val="left" w:pos="426" w:leader="none"/>
              </w:tabs>
            </w:pPr>
            <w:r>
              <w:t xml:space="preserve">9.2.</w:t>
            </w:r>
            <w:r>
              <w:t xml:space="preserve">4</w:t>
            </w:r>
            <w:r>
              <w:t xml:space="preserve">. В подтверждение заявленных требований к претензии должны быть (при необходимости) приложены надлежащим образом оформленные и заверенные необходимые документы либо выписки из них.</w:t>
            </w:r>
            <w:r/>
          </w:p>
          <w:p>
            <w:pPr>
              <w:ind w:firstLine="0"/>
              <w:jc w:val="both"/>
              <w:spacing w:after="0"/>
              <w:tabs>
                <w:tab w:val="left" w:pos="426" w:leader="none"/>
              </w:tabs>
            </w:pPr>
            <w:r>
              <w:t xml:space="preserve">9.2.</w:t>
            </w:r>
            <w:r>
              <w:t xml:space="preserve">5</w:t>
            </w:r>
            <w:r>
              <w:t xml:space="preserve">.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r/>
          </w:p>
          <w:p>
            <w:pPr>
              <w:ind w:firstLine="0"/>
              <w:jc w:val="both"/>
              <w:spacing w:after="0"/>
              <w:tabs>
                <w:tab w:val="left" w:pos="426" w:leader="none"/>
              </w:tabs>
            </w:pPr>
            <w:r>
              <w:t xml:space="preserve">9.2.</w:t>
            </w:r>
            <w:r>
              <w:t xml:space="preserve">6</w:t>
            </w:r>
            <w:r>
              <w:t xml:space="preserve">. Претензия должна быть подписана уполномоченными лицами Сторон, к претензии должна быть приложена доверенность с правом подписания претензий по государственным контрактам (в случае подписания по доверенности).</w:t>
            </w:r>
            <w:r/>
          </w:p>
          <w:p>
            <w:pPr>
              <w:ind w:firstLine="0"/>
              <w:jc w:val="both"/>
              <w:spacing w:after="0"/>
              <w:tabs>
                <w:tab w:val="left" w:pos="426" w:leader="none"/>
              </w:tabs>
            </w:pPr>
            <w:r>
              <w:t xml:space="preserve">9.3. В случае технических неполадок и отсутствия возможности направления электронного уведомления в ЕИС, претензия направляется </w:t>
            </w:r>
            <w:r>
              <w:t xml:space="preserve">заказным письмом с уведомлением и по электрон</w:t>
            </w:r>
            <w:r>
              <w:t xml:space="preserve">ным адресам, указанным в п. 12</w:t>
            </w:r>
            <w:r>
              <w:t xml:space="preserve">.</w:t>
            </w:r>
            <w:r>
              <w:t xml:space="preserve">4 настоящего Контракта</w:t>
            </w:r>
            <w:r>
              <w:t xml:space="preserve"> и разделе 13 </w:t>
            </w:r>
            <w:r>
              <w:t xml:space="preserve">настоящего Контракта</w:t>
            </w:r>
            <w:r>
              <w:t xml:space="preserve">, с последующим размещением указанной претензии в ЕИС путем направления электронного уведомления</w:t>
            </w:r>
            <w:r>
              <w:t xml:space="preserve">.</w:t>
            </w:r>
            <w:r/>
          </w:p>
          <w:p>
            <w:pPr>
              <w:ind w:firstLine="0"/>
              <w:jc w:val="both"/>
              <w:spacing w:after="0"/>
              <w:tabs>
                <w:tab w:val="left" w:pos="426" w:leader="none"/>
              </w:tabs>
              <w:rPr>
                <w:highlight w:val="none"/>
              </w:rPr>
            </w:pPr>
            <w:r>
              <w:t xml:space="preserve">9.4. Негативные последствия в случае просмотра </w:t>
            </w:r>
            <w:r>
              <w:t xml:space="preserve">Стороной </w:t>
            </w:r>
            <w:r>
              <w:t xml:space="preserve">электронных уведомлений в ЕИС позже установленного в п. 9.2.1 настоящего Контракта срока возлагается полностью на </w:t>
            </w:r>
            <w:r>
              <w:t xml:space="preserve">виновную </w:t>
            </w:r>
            <w:r>
              <w:rPr>
                <w:highlight w:val="white"/>
              </w:rPr>
              <w:t xml:space="preserve">Сторону</w:t>
            </w:r>
            <w:r>
              <w:rPr>
                <w:highlight w:val="white"/>
              </w:rPr>
              <w:t xml:space="preserve">.</w:t>
            </w:r>
            <w:r>
              <w:rPr>
                <w:highlight w:val="none"/>
              </w:rPr>
            </w:r>
            <w:r>
              <w:rPr>
                <w:highlight w:val="none"/>
              </w:rPr>
            </w:r>
          </w:p>
          <w:p>
            <w:pPr>
              <w:jc w:val="both"/>
              <w:spacing w:after="0"/>
              <w:tabs>
                <w:tab w:val="left" w:pos="426" w:leader="none"/>
              </w:tabs>
              <w:rPr>
                <w:highlight w:val="white"/>
              </w:rPr>
            </w:pPr>
            <w:r>
              <w:rPr>
                <w:highlight w:val="none"/>
              </w:rPr>
            </w:r>
            <w:r>
              <w:rPr>
                <w:highlight w:val="white"/>
              </w:rPr>
            </w:r>
            <w:r>
              <w:rPr>
                <w:highlight w:val="white"/>
              </w:rPr>
            </w:r>
          </w:p>
          <w:p>
            <w:pPr>
              <w:contextualSpacing w:val="0"/>
              <w:ind w:left="0" w:firstLine="0"/>
              <w:jc w:val="both"/>
              <w:tabs>
                <w:tab w:val="left" w:pos="426" w:leader="none"/>
              </w:tabs>
              <w:rPr>
                <w:b/>
                <w:szCs w:val="24"/>
                <w:highlight w:val="white"/>
              </w:rPr>
            </w:pPr>
            <w:r>
              <w:rPr>
                <w:b/>
                <w:szCs w:val="24"/>
                <w:highlight w:val="none"/>
              </w:rPr>
              <w:t xml:space="preserve">10. </w:t>
            </w:r>
            <w:r>
              <w:rPr>
                <w:b/>
                <w:szCs w:val="24"/>
                <w:highlight w:val="white"/>
              </w:rPr>
              <w:t xml:space="preserve">ПОРЯДОК ИЗМЕНЕНИЯ И РАСТОРЖЕНИЯ КОНТРАКТА</w:t>
            </w:r>
            <w:r>
              <w:rPr>
                <w:b/>
                <w:szCs w:val="24"/>
                <w:highlight w:val="white"/>
              </w:rPr>
            </w:r>
            <w:r>
              <w:rPr>
                <w:b/>
                <w:szCs w:val="24"/>
                <w:highlight w:val="white"/>
              </w:rPr>
            </w:r>
          </w:p>
          <w:p>
            <w:pPr>
              <w:pStyle w:val="1164"/>
              <w:contextualSpacing w:val="0"/>
              <w:ind w:left="0"/>
              <w:jc w:val="both"/>
              <w:tabs>
                <w:tab w:val="left" w:pos="426" w:leader="none"/>
              </w:tabs>
            </w:pPr>
            <w:r>
              <w:rPr>
                <w:szCs w:val="24"/>
              </w:rPr>
              <w:t xml:space="preserve">10.1. </w:t>
            </w:r>
            <w:r>
              <w:rPr>
                <w:rFonts w:ascii="Times New Roman" w:hAnsi="Times New Roman" w:cs="Times New Roman"/>
                <w:sz w:val="24"/>
                <w:szCs w:val="24"/>
              </w:rPr>
              <w:t xml:space="preserve">Все изменения и дополнения к Контракту имеют силу только в том случае, если они оформляются в виде дополнительных соглашений, подписанных уполномоченными представителями Сторон  в форме электронного документа с применением функционала ЕИС.</w:t>
            </w:r>
            <w:r/>
          </w:p>
          <w:p>
            <w:pPr>
              <w:pStyle w:val="1164"/>
              <w:contextualSpacing w:val="0"/>
              <w:ind w:left="0"/>
              <w:jc w:val="both"/>
              <w:tabs>
                <w:tab w:val="left" w:pos="426" w:leader="none"/>
              </w:tabs>
            </w:pPr>
            <w:r>
              <w:rPr>
                <w:szCs w:val="24"/>
              </w:rPr>
              <w:t xml:space="preserve">10.2. Изменение существенных условий Контракта при его исполнении не допускается, за исключением их изменения по соглашению Сторон в случаях, установленных </w:t>
            </w:r>
            <w:r>
              <w:rPr>
                <w:szCs w:val="24"/>
              </w:rPr>
              <w:t xml:space="preserve">ч</w:t>
            </w:r>
            <w:r>
              <w:rPr>
                <w:szCs w:val="24"/>
              </w:rPr>
              <w:t xml:space="preserve">.</w:t>
            </w:r>
            <w:r>
              <w:rPr>
                <w:szCs w:val="24"/>
              </w:rPr>
              <w:t xml:space="preserve"> </w:t>
            </w:r>
            <w:r>
              <w:rPr>
                <w:szCs w:val="24"/>
              </w:rPr>
              <w:t xml:space="preserve">1 ст</w:t>
            </w:r>
            <w:r>
              <w:rPr>
                <w:szCs w:val="24"/>
              </w:rPr>
              <w:t xml:space="preserve">.</w:t>
            </w:r>
            <w:r>
              <w:rPr>
                <w:szCs w:val="24"/>
              </w:rPr>
              <w:t xml:space="preserve"> 95 Закона </w:t>
              <w:br/>
              <w:t xml:space="preserve">№ 44-ФЗ.</w:t>
            </w:r>
            <w:r/>
          </w:p>
          <w:p>
            <w:pPr>
              <w:pStyle w:val="1164"/>
              <w:contextualSpacing w:val="0"/>
              <w:ind w:left="0"/>
              <w:jc w:val="both"/>
              <w:tabs>
                <w:tab w:val="left" w:pos="426" w:leader="none"/>
              </w:tabs>
            </w:pPr>
            <w:r>
              <w:rPr>
                <w:szCs w:val="24"/>
              </w:rPr>
              <w:t xml:space="preserve">10.3. Расторжение Контракта допускается по соглашению Сторон, по решению суда, а также в случае одностороннего отказа Стороны от исполнения Контракта в соответствии с </w:t>
            </w:r>
            <w:r>
              <w:rPr>
                <w:szCs w:val="24"/>
              </w:rPr>
              <w:t xml:space="preserve"> положениями </w:t>
            </w:r>
            <w:r>
              <w:rPr>
                <w:szCs w:val="24"/>
              </w:rPr>
              <w:t xml:space="preserve">ч</w:t>
            </w:r>
            <w:r>
              <w:rPr>
                <w:szCs w:val="24"/>
              </w:rPr>
              <w:t xml:space="preserve">.ч. 8-11, 12.1</w:t>
            </w:r>
            <w:r>
              <w:rPr>
                <w:szCs w:val="24"/>
              </w:rPr>
              <w:t xml:space="preserve">-19, 21-23 и 25 ст. 95 Закона № 44-ФЗ и </w:t>
            </w:r>
            <w:r>
              <w:rPr>
                <w:szCs w:val="24"/>
              </w:rPr>
              <w:t xml:space="preserve">гражданским законодательством</w:t>
            </w:r>
            <w:r>
              <w:rPr>
                <w:szCs w:val="24"/>
              </w:rPr>
              <w:t xml:space="preserve"> Российской Федерации</w:t>
            </w:r>
            <w:r>
              <w:rPr>
                <w:szCs w:val="24"/>
              </w:rPr>
              <w:t xml:space="preserve">.</w:t>
            </w:r>
            <w:r/>
          </w:p>
          <w:p>
            <w:pPr>
              <w:pStyle w:val="1164"/>
              <w:contextualSpacing w:val="0"/>
              <w:ind w:left="0"/>
              <w:jc w:val="both"/>
              <w:tabs>
                <w:tab w:val="left" w:pos="426" w:leader="none"/>
              </w:tabs>
            </w:pPr>
            <w:r>
              <w:rPr>
                <w:szCs w:val="24"/>
              </w:rPr>
              <w:t xml:space="preserve">10.3.1. Расторжение Контракта по соглашению Сторон </w:t>
            </w:r>
            <w:r>
              <w:rPr>
                <w:szCs w:val="24"/>
              </w:rPr>
              <w:t xml:space="preserve">возможно, в том числе, </w:t>
            </w:r>
            <w:r>
              <w:rPr>
                <w:szCs w:val="24"/>
              </w:rPr>
              <w:t xml:space="preserve">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 При этом оплате подлежат только фактически оказанные </w:t>
            </w:r>
            <w:r>
              <w:rPr>
                <w:szCs w:val="24"/>
              </w:rPr>
              <w:t xml:space="preserve">Исполнител</w:t>
            </w:r>
            <w:r>
              <w:rPr>
                <w:szCs w:val="24"/>
              </w:rPr>
              <w:t xml:space="preserve">е</w:t>
            </w:r>
            <w:r>
              <w:rPr>
                <w:szCs w:val="24"/>
              </w:rPr>
              <w:t xml:space="preserve">м</w:t>
            </w:r>
            <w:r>
              <w:rPr>
                <w:szCs w:val="24"/>
              </w:rPr>
              <w:t xml:space="preserve"> услуги до момента расторжения Контракта.</w:t>
            </w:r>
            <w:r/>
          </w:p>
          <w:p>
            <w:pPr>
              <w:pStyle w:val="1164"/>
              <w:contextualSpacing w:val="0"/>
              <w:ind w:left="0"/>
              <w:jc w:val="both"/>
              <w:tabs>
                <w:tab w:val="left" w:pos="426" w:leader="none"/>
              </w:tabs>
            </w:pPr>
            <w:r>
              <w:rPr>
                <w:szCs w:val="24"/>
              </w:rPr>
              <w:t xml:space="preserve">10.3.2. Расторжение Контракта в одностороннем порядке осуществляется путем принятия решения об одностороннем отказе от исполнения Контракта в порядке, предусмотренном ст. 95 Закона № 44-ФЗ, и </w:t>
            </w:r>
            <w:r>
              <w:rPr>
                <w:szCs w:val="24"/>
              </w:rPr>
              <w:t xml:space="preserve">возможно,</w:t>
            </w:r>
            <w:r>
              <w:rPr>
                <w:szCs w:val="24"/>
              </w:rPr>
              <w:t xml:space="preserve"> в том числе в </w:t>
            </w:r>
            <w:r>
              <w:rPr>
                <w:szCs w:val="24"/>
              </w:rPr>
              <w:t xml:space="preserve">следующих случаях</w:t>
            </w:r>
            <w:r>
              <w:rPr>
                <w:szCs w:val="24"/>
              </w:rPr>
              <w:t xml:space="preserve">:</w:t>
            </w:r>
            <w:r/>
          </w:p>
          <w:p>
            <w:pPr>
              <w:pStyle w:val="1164"/>
              <w:contextualSpacing w:val="0"/>
              <w:ind w:left="0"/>
              <w:jc w:val="both"/>
              <w:tabs>
                <w:tab w:val="left" w:pos="426" w:leader="none"/>
              </w:tabs>
            </w:pPr>
            <w:r>
              <w:rPr>
                <w:szCs w:val="24"/>
              </w:rPr>
              <w:t xml:space="preserve">10.3.2.1. Направления двух и более мотивированных отказов Заказчика от приемки услуг по настоящему Контракту (</w:t>
            </w:r>
            <w:r>
              <w:rPr>
                <w:szCs w:val="24"/>
              </w:rPr>
              <w:t xml:space="preserve">пп</w:t>
            </w:r>
            <w:r>
              <w:rPr>
                <w:szCs w:val="24"/>
              </w:rPr>
              <w:t xml:space="preserve">. «б» п. 4.5 настоящего Контракт);</w:t>
            </w:r>
            <w:r/>
          </w:p>
          <w:p>
            <w:pPr>
              <w:pStyle w:val="1164"/>
              <w:contextualSpacing w:val="0"/>
              <w:ind w:left="0"/>
              <w:jc w:val="both"/>
              <w:tabs>
                <w:tab w:val="left" w:pos="426" w:leader="none"/>
              </w:tabs>
            </w:pPr>
            <w:r>
              <w:rPr>
                <w:szCs w:val="24"/>
              </w:rPr>
              <w:t xml:space="preserve">10.3.2.2. Неисполнения двух и более заявок Заказчика (п. 3.2.4 настоящего Контракта);</w:t>
            </w:r>
            <w:r/>
          </w:p>
          <w:p>
            <w:pPr>
              <w:pStyle w:val="1164"/>
              <w:contextualSpacing w:val="0"/>
              <w:ind w:left="0"/>
              <w:jc w:val="both"/>
              <w:tabs>
                <w:tab w:val="left" w:pos="426" w:leader="none"/>
              </w:tabs>
            </w:pPr>
            <w:r>
              <w:rPr>
                <w:szCs w:val="24"/>
              </w:rPr>
              <w:t xml:space="preserve">10.3.2.3. </w:t>
            </w:r>
            <w:r>
              <w:rPr>
                <w:szCs w:val="24"/>
              </w:rPr>
              <w:t xml:space="preserve">Нарушение Исполнителем своих обязательств по Контракту на срок более 15 (пятнадцати) рабочих дней;</w:t>
            </w:r>
            <w:r/>
          </w:p>
          <w:p>
            <w:pPr>
              <w:pStyle w:val="1164"/>
              <w:contextualSpacing w:val="0"/>
              <w:ind w:left="0"/>
              <w:jc w:val="both"/>
              <w:tabs>
                <w:tab w:val="left" w:pos="426" w:leader="none"/>
              </w:tabs>
              <w:rPr>
                <w:highlight w:val="none"/>
              </w:rPr>
            </w:pPr>
            <w:r>
              <w:rPr>
                <w:szCs w:val="24"/>
              </w:rPr>
              <w:t xml:space="preserve">10.3.2.4. </w:t>
            </w:r>
            <w:r>
              <w:rPr>
                <w:szCs w:val="24"/>
              </w:rPr>
              <w:t xml:space="preserve">Принятия решения</w:t>
            </w:r>
            <w:r>
              <w:rPr>
                <w:szCs w:val="24"/>
              </w:rPr>
              <w:t xml:space="preserve"> арбитражным судом</w:t>
            </w:r>
            <w:r>
              <w:rPr>
                <w:szCs w:val="24"/>
              </w:rPr>
              <w:t xml:space="preserve"> о признании Исполнителя</w:t>
            </w:r>
            <w:r>
              <w:rPr>
                <w:szCs w:val="24"/>
              </w:rPr>
              <w:t xml:space="preserve"> несостоятел</w:t>
            </w:r>
            <w:r>
              <w:rPr>
                <w:szCs w:val="24"/>
              </w:rPr>
              <w:t xml:space="preserve">ьным</w:t>
            </w:r>
            <w:r>
              <w:rPr>
                <w:szCs w:val="24"/>
              </w:rPr>
              <w:t xml:space="preserve"> (банкрот</w:t>
            </w:r>
            <w:r>
              <w:rPr>
                <w:szCs w:val="24"/>
              </w:rPr>
              <w:t xml:space="preserve">ом</w:t>
            </w:r>
            <w:r>
              <w:rPr>
                <w:szCs w:val="24"/>
              </w:rPr>
              <w:t xml:space="preserve">) </w:t>
            </w:r>
            <w:r>
              <w:rPr>
                <w:szCs w:val="24"/>
              </w:rPr>
              <w:t xml:space="preserve">и открытии конкурсного производства</w:t>
            </w:r>
            <w:r>
              <w:rPr>
                <w:szCs w:val="24"/>
              </w:rPr>
              <w:t xml:space="preserve"> или принятие решения о ликвидации </w:t>
            </w:r>
            <w:r>
              <w:rPr>
                <w:szCs w:val="24"/>
              </w:rPr>
              <w:t xml:space="preserve">Исполнителя</w:t>
            </w:r>
            <w:r>
              <w:rPr>
                <w:highlight w:val="none"/>
              </w:rPr>
              <w:t xml:space="preserve">.</w:t>
            </w:r>
            <w:r>
              <w:rPr>
                <w:highlight w:val="none"/>
              </w:rPr>
            </w:r>
            <w:r>
              <w:rPr>
                <w:highlight w:val="none"/>
              </w:rPr>
            </w:r>
          </w:p>
          <w:p>
            <w:pPr>
              <w:ind w:left="0" w:right="0" w:firstLine="0"/>
              <w:jc w:val="both"/>
              <w:spacing w:after="0" w:line="250" w:lineRule="auto"/>
              <w:tabs>
                <w:tab w:val="left" w:pos="0" w:leader="none"/>
              </w:tabs>
            </w:pPr>
            <w:r>
              <w:rPr>
                <w:rFonts w:ascii="Times New Roman" w:hAnsi="Times New Roman"/>
                <w:sz w:val="24"/>
                <w:szCs w:val="24"/>
                <w:highlight w:val="white"/>
              </w:rPr>
              <w:t xml:space="preserve">10.4. Заказчик вправе провести экспертизу оказанных услуг с привлечени</w:t>
            </w:r>
            <w:r>
              <w:rPr>
                <w:rFonts w:ascii="Times New Roman" w:hAnsi="Times New Roman"/>
                <w:sz w:val="24"/>
                <w:szCs w:val="24"/>
                <w:highlight w:val="white"/>
              </w:rPr>
              <w:t xml:space="preserve">ем экспертов, экспертных организаций до принятия решения об одностороннем отказе от исполнения Контракта.</w:t>
            </w:r>
            <w:r/>
          </w:p>
          <w:p>
            <w:pPr>
              <w:ind w:left="0" w:right="0" w:firstLine="0"/>
              <w:jc w:val="both"/>
              <w:spacing w:after="0" w:line="240" w:lineRule="auto"/>
              <w:tabs>
                <w:tab w:val="left" w:pos="0" w:leader="none"/>
              </w:tabs>
            </w:pPr>
            <w:r>
              <w:rPr>
                <w:rFonts w:ascii="Times New Roman" w:hAnsi="Times New Roman"/>
                <w:sz w:val="24"/>
                <w:szCs w:val="24"/>
                <w:highlight w:val="white"/>
              </w:rPr>
              <w:t xml:space="preserve">10.5. В случае привлечения Заказчиком для проведения указанной экспертизы экспертов, экспертных организаций, при принятии решения о приемке, о частичной прием</w:t>
            </w:r>
            <w:r>
              <w:rPr>
                <w:rFonts w:ascii="Times New Roman" w:hAnsi="Times New Roman"/>
                <w:sz w:val="24"/>
                <w:szCs w:val="24"/>
                <w:highlight w:val="white"/>
              </w:rPr>
              <w:t xml:space="preserve">ке</w:t>
            </w:r>
            <w:r>
              <w:rPr>
                <w:rFonts w:ascii="Times New Roman" w:hAnsi="Times New Roman"/>
                <w:sz w:val="24"/>
                <w:szCs w:val="24"/>
                <w:highlight w:val="white"/>
              </w:rPr>
              <w:t xml:space="preserve"> оказанных услуг,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r/>
          </w:p>
          <w:p>
            <w:pPr>
              <w:ind w:firstLine="0"/>
              <w:jc w:val="both"/>
              <w:spacing w:after="0" w:line="240" w:lineRule="auto"/>
              <w:tabs>
                <w:tab w:val="left" w:pos="0" w:leader="none"/>
              </w:tabs>
              <w:rPr>
                <w:rFonts w:ascii="Times New Roman" w:hAnsi="Times New Roman"/>
                <w:highlight w:val="white"/>
              </w:rPr>
            </w:pPr>
            <w:r>
              <w:rPr>
                <w:rFonts w:ascii="Times New Roman" w:hAnsi="Times New Roman"/>
                <w:sz w:val="24"/>
                <w:szCs w:val="24"/>
                <w:highlight w:val="none"/>
              </w:rPr>
            </w:r>
            <w:r>
              <w:rPr>
                <w:rFonts w:ascii="Times New Roman" w:hAnsi="Times New Roman"/>
                <w:highlight w:val="white"/>
              </w:rPr>
            </w:r>
            <w:r>
              <w:rPr>
                <w:rFonts w:ascii="Times New Roman" w:hAnsi="Times New Roman"/>
                <w:highlight w:val="white"/>
              </w:rPr>
            </w:r>
          </w:p>
          <w:p>
            <w:pPr>
              <w:ind w:firstLine="0"/>
              <w:jc w:val="both"/>
              <w:spacing w:line="250" w:lineRule="auto"/>
              <w:tabs>
                <w:tab w:val="left" w:pos="0" w:leader="none"/>
              </w:tabs>
              <w:rPr>
                <w:b/>
                <w:bCs/>
                <w:highlight w:val="none"/>
              </w:rPr>
            </w:pPr>
            <w:r>
              <w:rPr>
                <w:b/>
              </w:rPr>
              <w:t xml:space="preserve">11. КОНФИДЕНЦИАЛЬНОСТЬ </w:t>
            </w:r>
            <w:r>
              <w:rPr>
                <w:b/>
                <w:bCs/>
                <w:highlight w:val="none"/>
              </w:rPr>
            </w:r>
            <w:r>
              <w:rPr>
                <w:b/>
                <w:bCs/>
                <w:highlight w:val="none"/>
              </w:rPr>
            </w:r>
          </w:p>
          <w:p>
            <w:pPr>
              <w:ind w:firstLine="0"/>
              <w:jc w:val="both"/>
              <w:spacing w:after="0"/>
              <w:pBdr>
                <w:top w:val="none" w:color="000000" w:sz="4" w:space="0"/>
                <w:left w:val="none" w:color="000000" w:sz="4" w:space="0"/>
                <w:bottom w:val="none" w:color="000000" w:sz="4" w:space="0"/>
                <w:right w:val="none" w:color="000000" w:sz="4" w:space="0"/>
                <w:between w:val="none" w:color="000000" w:sz="4" w:space="0"/>
              </w:pBdr>
            </w:pPr>
            <w:r>
              <w:t xml:space="preserve">11.1. </w:t>
            </w:r>
            <w:r>
              <w:t xml:space="preserve">Стороны обязуются соблюдать конфиденциальность любой информации и сведений, предоставленных каждой из Сторон в связи с исполнением настоящего </w:t>
            </w:r>
            <w:r>
              <mc:AlternateContent>
                <mc:Choice Requires="wpg">
                  <w:drawing>
                    <wp:inline xmlns:wp="http://schemas.openxmlformats.org/drawingml/2006/wordprocessingDrawing" distT="0" distB="0" distL="0" distR="0">
                      <wp:extent cx="4573" cy="4574"/>
                      <wp:effectExtent l="0" t="0" r="0" b="0"/>
                      <wp:docPr id="1" name="image8.jpg"/>
                      <wp:cNvGraphicFramePr/>
                      <a:graphic xmlns:a="http://schemas.openxmlformats.org/drawingml/2006/main">
                        <a:graphicData uri="http://schemas.openxmlformats.org/drawingml/2006/picture">
                          <pic:pic xmlns:pic="http://schemas.openxmlformats.org/drawingml/2006/picture">
                            <pic:nvPicPr>
                              <pic:cNvPr id="1582567924" name="image8.jpg"/>
                              <pic:cNvPicPr/>
                              <pic:nvPr/>
                            </pic:nvPicPr>
                            <pic:blipFill>
                              <a:blip r:embed="rId23"/>
                              <a:stretch/>
                            </pic:blipFill>
                            <pic:spPr bwMode="auto">
                              <a:xfrm>
                                <a:off x="0" y="0"/>
                                <a:ext cx="4572" cy="4572"/>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0.36pt;height:0.36pt;mso-wrap-distance-left:0.00pt;mso-wrap-distance-top:0.00pt;mso-wrap-distance-right:0.00pt;mso-wrap-distance-bottom:0.00pt;">
                      <v:path textboxrect="0,0,0,0"/>
                      <v:imagedata r:id="rId23" o:title=""/>
                    </v:shape>
                  </w:pict>
                </mc:Fallback>
              </mc:AlternateContent>
            </w:r>
            <w:r>
              <w:t xml:space="preserve">Контракта, не раскрывать и не разглашать дан</w:t>
            </w:r>
            <w:r>
              <w:t xml:space="preserve">ную информацию и сведения какой-либо третьей стороне без предварительного письменного согласия другой Стороны Контракта, за исключением информации и сведений, размещаемых в информационно-телекоммуникационной сети «Интернет» в соответствии с Законом № 44-ФЗ</w:t>
            </w:r>
            <w:r>
              <w:t xml:space="preserve">, и иной открытой информации.</w:t>
            </w:r>
            <w:r/>
          </w:p>
          <w:p>
            <w:pPr>
              <w:ind w:firstLine="0"/>
              <w:jc w:val="both"/>
              <w:spacing w:after="0"/>
              <w:pBdr>
                <w:top w:val="none" w:color="000000" w:sz="4" w:space="0"/>
                <w:left w:val="none" w:color="000000" w:sz="4" w:space="0"/>
                <w:bottom w:val="none" w:color="000000" w:sz="4" w:space="0"/>
                <w:right w:val="none" w:color="000000" w:sz="4" w:space="0"/>
                <w:between w:val="none" w:color="000000" w:sz="4" w:space="0"/>
              </w:pBdr>
            </w:pPr>
            <w:r>
              <w:t xml:space="preserve">11.2. Любая информация, предоставляемая Исполнителю Заказчиком, а также информация, к которой Исполнитель получает доступ, либо которая становится известной Исполнителю в связи с оказанием услуг по настоящему Контракту, вне зависимости от формы ее </w:t>
            </w:r>
            <w:r>
              <mc:AlternateContent>
                <mc:Choice Requires="wpg">
                  <w:drawing>
                    <wp:inline xmlns:wp="http://schemas.openxmlformats.org/drawingml/2006/wordprocessingDrawing" distT="0" distB="0" distL="0" distR="0">
                      <wp:extent cx="4574" cy="4574"/>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2121938342" name="image1.jpg"/>
                              <pic:cNvPicPr/>
                              <pic:nvPr/>
                            </pic:nvPicPr>
                            <pic:blipFill>
                              <a:blip r:embed="rId24"/>
                              <a:stretch/>
                            </pic:blipFill>
                            <pic:spPr bwMode="auto">
                              <a:xfrm>
                                <a:off x="0" y="0"/>
                                <a:ext cx="4572" cy="4572"/>
                              </a:xfrm>
                              <a:prstGeom prst="rect">
                                <a:avLst/>
                              </a:prstGeom>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0.36pt;height:0.36pt;mso-wrap-distance-left:0.00pt;mso-wrap-distance-top:0.00pt;mso-wrap-distance-right:0.00pt;mso-wrap-distance-bottom:0.00pt;">
                      <v:path textboxrect="0,0,0,0"/>
                      <v:imagedata r:id="rId24" o:title=""/>
                    </v:shape>
                  </w:pict>
                </mc:Fallback>
              </mc:AlternateContent>
            </w:r>
            <w:r>
              <w:t xml:space="preserve">хранения и способа документирования, является конфиденциальной.</w:t>
            </w:r>
            <w:r/>
          </w:p>
          <w:p>
            <w:pPr>
              <w:ind w:firstLine="0"/>
              <w:jc w:val="both"/>
              <w:spacing w:after="0"/>
              <w:pBdr>
                <w:top w:val="none" w:color="000000" w:sz="4" w:space="0"/>
                <w:left w:val="none" w:color="000000" w:sz="4" w:space="0"/>
                <w:bottom w:val="none" w:color="000000" w:sz="4" w:space="0"/>
                <w:right w:val="none" w:color="000000" w:sz="4" w:space="0"/>
                <w:between w:val="none" w:color="000000" w:sz="4" w:space="0"/>
              </w:pBdr>
            </w:pPr>
            <w:r>
              <w:t xml:space="preserve">11.3. Информация не будет считаться конфиденциальной, если Исполнитель докажет, что она была им получена из публичных источников.</w:t>
            </w:r>
            <w:r/>
          </w:p>
          <w:p>
            <w:pPr>
              <w:ind w:firstLine="0"/>
              <w:jc w:val="both"/>
              <w:spacing w:after="0"/>
              <w:pBdr>
                <w:top w:val="none" w:color="000000" w:sz="4" w:space="0"/>
                <w:left w:val="none" w:color="000000" w:sz="4" w:space="0"/>
                <w:bottom w:val="none" w:color="000000" w:sz="4" w:space="0"/>
                <w:right w:val="none" w:color="000000" w:sz="4" w:space="0"/>
                <w:between w:val="none" w:color="000000" w:sz="4" w:space="0"/>
              </w:pBdr>
            </w:pPr>
            <w:r>
              <w:t xml:space="preserve">11.4. За действия (бездействия) своих сотрудников </w:t>
            </w:r>
            <w:r>
              <w:t xml:space="preserve">и (или) привлеченных лиц</w:t>
            </w:r>
            <w:r>
              <w:t xml:space="preserve"> Исполнитель несет перед Заказчиком и третьими лицами ответственность в полном объеме, и в случае причинения его сотрудниками ущерба, обязан возместить Заказчику и (или) третьим лицам все причиненные такими действиями убытки.</w:t>
            </w:r>
            <w:r/>
          </w:p>
          <w:p>
            <w:pPr>
              <w:ind w:firstLine="0"/>
              <w:jc w:val="both"/>
              <w:spacing w:after="0"/>
              <w:pBdr>
                <w:top w:val="none" w:color="000000" w:sz="4" w:space="0"/>
                <w:left w:val="none" w:color="000000" w:sz="4" w:space="0"/>
                <w:bottom w:val="none" w:color="000000" w:sz="4" w:space="0"/>
                <w:right w:val="none" w:color="000000" w:sz="4" w:space="0"/>
                <w:between w:val="none" w:color="000000" w:sz="4" w:space="0"/>
              </w:pBdr>
            </w:pPr>
            <w:r>
              <w:t xml:space="preserve">11.5. Обязательство о соблюдении конфиденциальности информации, указанной в настояще</w:t>
            </w:r>
            <w:r>
              <w:t xml:space="preserve">м разделе</w:t>
            </w:r>
            <w:r>
              <w:t xml:space="preserve"> Контракта, наступает с момента фактического получения Исполнителем этой информации и действует без ограничения срока, независимо от обязательств Исполнителя и Заказчика по исполнению настоящего Контракта.</w:t>
            </w:r>
            <w:r/>
          </w:p>
          <w:p>
            <w:pPr>
              <w:ind w:firstLine="0"/>
              <w:jc w:val="both"/>
              <w:spacing w:after="0"/>
              <w:shd w:val="clear" w:color="auto" w:fill="ffffff"/>
              <w:widowControl w:val="off"/>
              <w:tabs>
                <w:tab w:val="left" w:pos="0" w:leader="none"/>
                <w:tab w:val="left" w:pos="600" w:leader="none"/>
              </w:tabs>
            </w:pPr>
            <w:r>
              <w:t xml:space="preserve">11.6. Исполнитель обеспечивает защиту персональных данных и иной конфиденциальной информации, полученной в ходе исполнения Контракта, при их обработке в соответствии с Федеральным законом от </w:t>
            </w:r>
            <w:r>
              <w:t xml:space="preserve">27.07.2006 № 152-ФЗ «О персональных данных», Федеральным законом от 27.07.2006 № 149-ФЗ </w:t>
            </w:r>
            <w:r>
              <w:t xml:space="preserve">«Об информации, информационных технологиях и о защите информации». В случае нарушения данного пункта  Исполнитель несет ответственность в порядке и в размерах, установленных действующим законодательством Российской Федерации. </w:t>
            </w:r>
            <w:r/>
          </w:p>
          <w:p>
            <w:pPr>
              <w:ind w:firstLine="0"/>
              <w:jc w:val="both"/>
              <w:spacing w:after="0"/>
              <w:shd w:val="clear" w:color="auto" w:fill="ffffff"/>
              <w:widowControl w:val="off"/>
              <w:tabs>
                <w:tab w:val="left" w:pos="0" w:leader="none"/>
                <w:tab w:val="left" w:pos="600" w:leader="none"/>
              </w:tabs>
            </w:pPr>
            <w:r>
              <w:t xml:space="preserve">11.7. В рамках исполнения Контракта Заказчиком возможна передача, разглашение (распространение) служебной информации ограниченного распространения Исполнителю в объеме, необходимом для его исполнения.</w:t>
            </w:r>
            <w:r/>
          </w:p>
          <w:p>
            <w:pPr>
              <w:ind w:firstLine="0"/>
              <w:jc w:val="both"/>
              <w:spacing w:after="0"/>
            </w:pPr>
            <w:r>
              <w:t xml:space="preserve">11.7.1. </w:t>
            </w:r>
            <w:r>
              <w:t xml:space="preserve">Исполните</w:t>
            </w:r>
            <w:r>
              <w:t xml:space="preserve">ль обязан при обращении с информацией, указанной в п. 11.7 Контракта, соблюдать Указ Президента Российской Федерации от 06.03.1997 № 188 «Об утверждении Перечня сведений конфиденциального характера», постановление Правительства Росси</w:t>
            </w:r>
            <w:r>
              <w:t xml:space="preserve">йской Федерации от 03.11.1994 № 1233 «Об утверждении Положения о порядке обращения со служебной информацией ограниченного распространения в федеральных органах исполнительной власти и уполномоченном органе управления использования атомной энергии», Приказ </w:t>
            </w:r>
            <w:r>
              <w:t xml:space="preserve">Росавиации</w:t>
            </w:r>
            <w:r>
              <w:t xml:space="preserve"> от 18.12.2014 № 841</w:t>
            </w:r>
            <w:r>
              <w:t xml:space="preserve"> «Об утверждении Положения о порядке учета, обращения и хранения документов, содержащих служебную информацию ограниченного распространения, в Федеральном агентстве воздушного транспорта (</w:t>
            </w:r>
            <w:r>
              <w:t xml:space="preserve">Росавиации</w:t>
            </w:r>
            <w:r>
              <w:t xml:space="preserve">) и его территориальных органах» и иные правовые акты.</w:t>
            </w:r>
            <w:r/>
          </w:p>
          <w:p>
            <w:pPr>
              <w:ind w:firstLine="0"/>
              <w:jc w:val="both"/>
              <w:spacing w:after="0"/>
            </w:pPr>
            <w:r>
              <w:t xml:space="preserve">11.7.2. Исполнител</w:t>
            </w:r>
            <w:r>
              <w:t xml:space="preserve">ю запрещено передавать, разглашать (распространять) служебную информацию ограниченного распространения, в том числе субподрядчикам и (или) соисполнителям, без разрешения уполномоченного лица Заказчика, полученного в письменной форме.</w:t>
            </w:r>
            <w:r/>
          </w:p>
          <w:p>
            <w:pPr>
              <w:ind w:firstLine="0"/>
              <w:jc w:val="both"/>
              <w:spacing w:after="0"/>
              <w:shd w:val="clear" w:color="auto" w:fill="ffffff"/>
              <w:widowControl w:val="off"/>
              <w:tabs>
                <w:tab w:val="left" w:pos="0" w:leader="none"/>
                <w:tab w:val="left" w:pos="600" w:leader="none"/>
              </w:tabs>
              <w:rPr>
                <w:b/>
                <w:bCs/>
              </w:rPr>
            </w:pPr>
            <w:r>
              <w:t xml:space="preserve">11.7.3. За нарушение порядка обращения со служебной информацией ограниченного распространения Стороны несут административную, гражданскую и уголовную ответственность в соответствии с законодательством Российской Федерации.</w:t>
            </w:r>
            <w:r>
              <w:rPr>
                <w:b/>
                <w:bCs/>
              </w:rPr>
            </w:r>
            <w:r>
              <w:rPr>
                <w:b/>
                <w:bCs/>
              </w:rPr>
            </w:r>
          </w:p>
          <w:p>
            <w:pPr>
              <w:jc w:val="both"/>
              <w:spacing w:line="250" w:lineRule="auto"/>
              <w:tabs>
                <w:tab w:val="left" w:pos="0" w:leader="none"/>
              </w:tabs>
            </w:pPr>
            <w:r>
              <w:rPr>
                <w:b/>
                <w:highlight w:val="none"/>
              </w:rPr>
            </w:r>
            <w:r/>
          </w:p>
          <w:p>
            <w:pPr>
              <w:contextualSpacing w:val="0"/>
              <w:ind w:firstLine="0"/>
              <w:jc w:val="both"/>
              <w:tabs>
                <w:tab w:val="left" w:pos="426" w:leader="none"/>
              </w:tabs>
              <w:rPr>
                <w:b/>
                <w:szCs w:val="24"/>
              </w:rPr>
            </w:pPr>
            <w:r>
              <w:rPr>
                <w:b/>
                <w:szCs w:val="24"/>
              </w:rPr>
              <w:t xml:space="preserve">12.ПРОЧИЕ УСЛОВИЯ</w:t>
            </w:r>
            <w:r>
              <w:rPr>
                <w:b/>
                <w:szCs w:val="24"/>
              </w:rPr>
            </w:r>
            <w:r>
              <w:rPr>
                <w:b/>
                <w:szCs w:val="24"/>
              </w:rPr>
            </w:r>
          </w:p>
          <w:p>
            <w:pPr>
              <w:ind w:firstLine="0"/>
              <w:jc w:val="both"/>
              <w:spacing w:after="0"/>
              <w:tabs>
                <w:tab w:val="left" w:pos="426" w:leader="none"/>
                <w:tab w:val="left" w:pos="10132" w:leader="none"/>
              </w:tabs>
            </w:pPr>
            <w:r>
              <w:t xml:space="preserve">1</w:t>
            </w:r>
            <w:r>
              <w:t xml:space="preserve">2</w:t>
            </w:r>
            <w:r>
              <w:t xml:space="preserve">.1. Срок действия настоящего Контракта устанавливается с момента заключения контракта </w:t>
            </w:r>
            <w:r>
              <w:t xml:space="preserve">по</w:t>
            </w:r>
            <w:r>
              <w:t xml:space="preserve"> </w:t>
            </w:r>
            <w:r>
              <w:t xml:space="preserve">31 декабря</w:t>
            </w:r>
            <w:r>
              <w:t xml:space="preserve"> </w:t>
            </w:r>
            <w:r>
              <w:t xml:space="preserve">202</w:t>
            </w:r>
            <w:r>
              <w:t xml:space="preserve">6 года</w:t>
            </w:r>
            <w:r>
              <w:t xml:space="preserve">,</w:t>
            </w:r>
            <w:r>
              <w:t xml:space="preserve"> а в случае неисполнения обязательств – до полного исполнения Сторонами своих обязательств или расторжения настоящего Контракта. </w:t>
            </w:r>
            <w:r/>
          </w:p>
          <w:p>
            <w:pPr>
              <w:ind w:firstLine="0"/>
              <w:jc w:val="both"/>
              <w:spacing w:after="0"/>
              <w:tabs>
                <w:tab w:val="left" w:pos="426" w:leader="none"/>
              </w:tabs>
            </w:pPr>
            <w:r>
              <w:t xml:space="preserve">1</w:t>
            </w:r>
            <w:r>
              <w:t xml:space="preserve">2</w:t>
            </w:r>
            <w:r>
              <w:t xml:space="preserve">.2. Окончание срока действия настоящего Контракта не освобождает стороны от о</w:t>
            </w:r>
            <w:r>
              <w:t xml:space="preserve">тветственности за его нарушение и не влечет прекращение обязатель</w:t>
            </w:r>
            <w:r>
              <w:t xml:space="preserve">ств Ст</w:t>
            </w:r>
            <w:r>
              <w:t xml:space="preserve">орон до момента его исполнения или расторжения</w:t>
            </w:r>
            <w:r>
              <w:t xml:space="preserve">, или уплаты неустойки</w:t>
            </w:r>
            <w:r>
              <w:t xml:space="preserve">.</w:t>
            </w:r>
            <w:r/>
          </w:p>
          <w:p>
            <w:pPr>
              <w:ind w:firstLine="0"/>
              <w:jc w:val="both"/>
              <w:spacing w:after="0"/>
              <w:tabs>
                <w:tab w:val="left" w:pos="426" w:leader="none"/>
              </w:tabs>
            </w:pPr>
            <w:r>
              <w:t xml:space="preserve">1</w:t>
            </w:r>
            <w:r>
              <w:t xml:space="preserve">2</w:t>
            </w:r>
            <w:r>
              <w:t xml:space="preserve">.</w:t>
            </w:r>
            <w:r>
              <w:t xml:space="preserve">3</w:t>
            </w:r>
            <w:r>
              <w:t xml:space="preserve">. Стороны обязаны письменно уведомить друг друга об изменении своих адреса и банковских реквизитов</w:t>
            </w:r>
            <w:r>
              <w:t xml:space="preserve"> в течение 10 (десяти) дней</w:t>
            </w:r>
            <w:r>
              <w:t xml:space="preserve">. Документы, направленные до получения такого уведомления, считаются направленными надлежащим образом.</w:t>
            </w:r>
            <w:r/>
          </w:p>
          <w:p>
            <w:pPr>
              <w:ind w:firstLine="0"/>
              <w:jc w:val="both"/>
              <w:spacing w:after="0"/>
              <w:tabs>
                <w:tab w:val="left" w:pos="426" w:leader="none"/>
              </w:tabs>
            </w:pPr>
            <w:r>
              <w:t xml:space="preserve">1</w:t>
            </w:r>
            <w:r>
              <w:t xml:space="preserve">2</w:t>
            </w:r>
            <w:r>
              <w:t xml:space="preserve">.</w:t>
            </w:r>
            <w:r>
              <w:t xml:space="preserve">4</w:t>
            </w:r>
            <w:r>
              <w:t xml:space="preserve">. Стороны договорились, что все юридически значимые сообщения могут быть направлены, в том числе посредством электронной почты, факсимильной и другой связи.</w:t>
            </w:r>
            <w:r/>
          </w:p>
          <w:p>
            <w:pPr>
              <w:jc w:val="both"/>
              <w:spacing w:after="0"/>
              <w:tabs>
                <w:tab w:val="left" w:pos="426" w:leader="none"/>
              </w:tabs>
            </w:pPr>
            <w:r>
              <w:t xml:space="preserve">Для взаимодействия в рамках исполнения настоящего контракта используются следующие установленные электронные адреса, по которым можно достоверно установить направление (получение) юридически сообщения</w:t>
            </w:r>
            <w:r>
              <w:t xml:space="preserve"> (указывается электронная почта, номер контактного телефона)</w:t>
            </w:r>
            <w:r>
              <w:t xml:space="preserve">:</w:t>
            </w:r>
            <w:r/>
          </w:p>
          <w:p>
            <w:pPr>
              <w:ind w:firstLine="0"/>
              <w:jc w:val="both"/>
              <w:spacing w:after="0"/>
              <w:tabs>
                <w:tab w:val="left" w:pos="426" w:leader="none"/>
              </w:tabs>
            </w:pPr>
            <w:r>
              <w:t xml:space="preserve">– За</w:t>
            </w:r>
            <w:r>
              <w:t xml:space="preserve">казчика </w:t>
            </w:r>
            <w:hyperlink r:id="rId25" w:tooltip="mailto:rusavia@favt.gov.ru" w:history="1">
              <w:r>
                <w:rPr>
                  <w:rStyle w:val="1157"/>
                </w:rPr>
                <w:t xml:space="preserve">rusavia@</w:t>
              </w:r>
              <w:r>
                <w:rPr>
                  <w:rStyle w:val="1157"/>
                  <w:lang w:val="en-US"/>
                </w:rPr>
                <w:t xml:space="preserve">favt</w:t>
              </w:r>
              <w:r>
                <w:rPr>
                  <w:rStyle w:val="1157"/>
                </w:rPr>
                <w:t xml:space="preserve">.</w:t>
              </w:r>
              <w:r>
                <w:rPr>
                  <w:rStyle w:val="1157"/>
                  <w:lang w:val="en-US"/>
                </w:rPr>
                <w:t xml:space="preserve">gov</w:t>
              </w:r>
              <w:r>
                <w:rPr>
                  <w:rStyle w:val="1157"/>
                </w:rPr>
                <w:t xml:space="preserve">.</w:t>
              </w:r>
              <w:r>
                <w:rPr>
                  <w:rStyle w:val="1157"/>
                  <w:lang w:val="en-US"/>
                </w:rPr>
                <w:t xml:space="preserve">ru</w:t>
              </w:r>
            </w:hyperlink>
            <w:r>
              <w:t xml:space="preserve"> </w:t>
            </w:r>
            <w:r>
              <w:t xml:space="preserve">, тел.:</w:t>
            </w:r>
            <w:r>
              <w:rPr>
                <w:rFonts w:ascii="Times New Roman" w:hAnsi="Times New Roman" w:cs="Times New Roman"/>
                <w:sz w:val="24"/>
                <w:szCs w:val="24"/>
                <w:highlight w:val="white"/>
              </w:rPr>
              <w:t xml:space="preserve">8 (495) 645-85-55 доб. </w:t>
            </w:r>
            <w:r>
              <w:rPr>
                <w:rFonts w:ascii="Times New Roman" w:hAnsi="Times New Roman" w:cs="Times New Roman"/>
                <w:sz w:val="24"/>
                <w:szCs w:val="24"/>
                <w:highlight w:val="white"/>
              </w:rPr>
              <w:t xml:space="preserve">6</w:t>
            </w:r>
            <w:r>
              <w:rPr>
                <w:rFonts w:ascii="Times New Roman" w:hAnsi="Times New Roman" w:cs="Times New Roman"/>
                <w:sz w:val="24"/>
                <w:szCs w:val="24"/>
                <w:highlight w:val="white"/>
              </w:rPr>
              <w:t xml:space="preserve">6</w:t>
            </w:r>
            <w:r>
              <w:rPr>
                <w:rFonts w:ascii="Times New Roman" w:hAnsi="Times New Roman" w:cs="Times New Roman"/>
                <w:sz w:val="24"/>
                <w:szCs w:val="24"/>
                <w:highlight w:val="white"/>
              </w:rPr>
              <w:t xml:space="preserve">-01</w:t>
            </w:r>
            <w:r>
              <w:rPr>
                <w:rFonts w:ascii="Times New Roman" w:hAnsi="Times New Roman" w:cs="Times New Roman"/>
                <w:sz w:val="24"/>
                <w:szCs w:val="24"/>
                <w:highlight w:val="white"/>
              </w:rPr>
              <w:t xml:space="preserve"> </w:t>
            </w:r>
            <w:r/>
          </w:p>
          <w:p>
            <w:pPr>
              <w:ind w:firstLine="0"/>
              <w:jc w:val="both"/>
              <w:spacing w:after="0"/>
              <w:tabs>
                <w:tab w:val="left" w:pos="426" w:leader="none"/>
              </w:tabs>
            </w:pPr>
            <w:r>
              <w:t xml:space="preserve">–  </w:t>
            </w:r>
            <w:r>
              <w:t xml:space="preserve">Исполнител</w:t>
            </w:r>
            <w:r>
              <w:t xml:space="preserve">я</w:t>
            </w:r>
            <w:r>
              <w:t xml:space="preserve"> ___________, тел.:_______</w:t>
            </w:r>
            <w:r/>
          </w:p>
          <w:p>
            <w:pPr>
              <w:ind w:firstLine="0"/>
              <w:jc w:val="both"/>
              <w:spacing w:after="0" w:line="250" w:lineRule="auto"/>
              <w:tabs>
                <w:tab w:val="left" w:pos="0" w:leader="none"/>
              </w:tabs>
            </w:pPr>
            <w:r>
              <w:t xml:space="preserve">12.4.1. Стороны признают, что запросы, заявки и иные официальные письма, подписанные заместителями руководителя </w:t>
            </w:r>
            <w:r>
              <w:t xml:space="preserve">Росавиации</w:t>
            </w:r>
            <w:r>
              <w:t xml:space="preserve"> и исполняющими обязанности руководителя </w:t>
            </w:r>
            <w:r>
              <w:t xml:space="preserve">Росавиации</w:t>
            </w:r>
            <w:r>
              <w:t xml:space="preserve">, признаются подписанными уполномоченными лицами от имени </w:t>
            </w:r>
            <w:r>
              <w:t xml:space="preserve">Росавиации</w:t>
            </w:r>
            <w:r>
              <w:t xml:space="preserve"> без предоставления доверенности на такое подписание. </w:t>
            </w:r>
            <w:r/>
          </w:p>
          <w:p>
            <w:pPr>
              <w:ind w:firstLine="0"/>
              <w:jc w:val="both"/>
              <w:spacing w:after="0"/>
              <w:tabs>
                <w:tab w:val="left" w:pos="426" w:leader="none"/>
              </w:tabs>
            </w:pPr>
            <w:r>
              <w:t xml:space="preserve">1</w:t>
            </w:r>
            <w:r>
              <w:t xml:space="preserve">2</w:t>
            </w:r>
            <w:r>
              <w:t xml:space="preserve">.</w:t>
            </w:r>
            <w:r>
              <w:t xml:space="preserve">5</w:t>
            </w:r>
            <w:r>
              <w:t xml:space="preserve">. Настоящий Контракт заключен в электронном виде при помощи программно-аппаратных средств единой информационной системы и электронной площадки </w:t>
            </w:r>
            <w:hyperlink r:id="rId26" w:tooltip="http://www.sberbank-ast.ru/" w:history="1">
              <w:r>
                <w:rPr>
                  <w:rStyle w:val="1157"/>
                </w:rPr>
                <w:t xml:space="preserve">http://www.sberbank-ast.ru/</w:t>
              </w:r>
            </w:hyperlink>
            <w:r>
              <w:t xml:space="preserve">.</w:t>
            </w:r>
            <w:r/>
          </w:p>
          <w:p>
            <w:pPr>
              <w:ind w:firstLine="0"/>
              <w:jc w:val="both"/>
              <w:spacing w:after="0"/>
              <w:tabs>
                <w:tab w:val="left" w:pos="426" w:leader="none"/>
              </w:tabs>
            </w:pPr>
            <w:r>
              <w:t xml:space="preserve">1</w:t>
            </w:r>
            <w:r>
              <w:t xml:space="preserve">2</w:t>
            </w:r>
            <w:r>
              <w:t xml:space="preserve">.6</w:t>
            </w:r>
            <w:r>
              <w:t xml:space="preserve">. Все п</w:t>
            </w:r>
            <w:r>
              <w:t xml:space="preserve">риложения к Контракту</w:t>
            </w:r>
            <w:r>
              <w:t xml:space="preserve">, являются неотъемлемой его частью</w:t>
            </w:r>
            <w:r>
              <w:t xml:space="preserve">:</w:t>
            </w:r>
            <w:r/>
          </w:p>
          <w:p>
            <w:pPr>
              <w:ind w:firstLine="0"/>
              <w:jc w:val="both"/>
              <w:spacing w:after="0"/>
              <w:tabs>
                <w:tab w:val="left" w:pos="426" w:leader="none"/>
              </w:tabs>
            </w:pPr>
            <w:r>
              <w:t xml:space="preserve">Приложе</w:t>
            </w:r>
            <w:r>
              <w:t xml:space="preserve">ние № 1 – «Техническое задание»;</w:t>
            </w:r>
            <w:r/>
          </w:p>
          <w:p>
            <w:pPr>
              <w:ind w:firstLine="0"/>
              <w:jc w:val="both"/>
              <w:spacing w:after="0"/>
              <w:tabs>
                <w:tab w:val="left" w:pos="426" w:leader="none"/>
              </w:tabs>
            </w:pPr>
            <w:r>
              <w:rPr>
                <w:color w:val="000000"/>
              </w:rPr>
              <w:t xml:space="preserve">Приложение № 2</w:t>
            </w:r>
            <w:r>
              <w:rPr>
                <w:color w:val="000000"/>
              </w:rPr>
              <w:t xml:space="preserve"> – «</w:t>
            </w:r>
            <w:r>
              <w:rPr>
                <w:bCs/>
                <w:color w:val="000000"/>
              </w:rPr>
              <w:t xml:space="preserve">Реквизиты счета, </w:t>
            </w:r>
            <w:r>
              <w:t xml:space="preserve">на котором в соответствии с законодательством Российской Федерации учитываются операции со средствами, поступающими заказчику».</w:t>
            </w:r>
            <w:r/>
          </w:p>
          <w:p>
            <w:pPr>
              <w:contextualSpacing w:val="0"/>
              <w:jc w:val="both"/>
              <w:tabs>
                <w:tab w:val="left" w:pos="284" w:leader="none"/>
              </w:tabs>
              <w:rPr>
                <w:b/>
                <w:szCs w:val="24"/>
              </w:rPr>
            </w:pPr>
            <w:r>
              <w:rPr>
                <w:b/>
                <w:szCs w:val="24"/>
              </w:rPr>
              <w:t xml:space="preserve">13. Юридические адреса и банковские реквизиты Сторон</w:t>
            </w:r>
            <w:r>
              <w:rPr>
                <w:b/>
                <w:szCs w:val="24"/>
              </w:rPr>
            </w:r>
            <w:r>
              <w:rPr>
                <w:b/>
                <w:szCs w:val="24"/>
              </w:rPr>
            </w:r>
          </w:p>
          <w:p>
            <w:pPr>
              <w:pStyle w:val="1164"/>
              <w:contextualSpacing w:val="0"/>
              <w:ind w:left="0"/>
              <w:jc w:val="both"/>
              <w:rPr>
                <w:b/>
                <w:szCs w:val="24"/>
              </w:rPr>
            </w:pPr>
            <w:r>
              <w:rPr>
                <w:b/>
                <w:szCs w:val="24"/>
              </w:rPr>
            </w:r>
            <w:r>
              <w:rPr>
                <w:b/>
                <w:szCs w:val="24"/>
              </w:rPr>
            </w:r>
            <w:r>
              <w:rPr>
                <w:b/>
                <w:szCs w:val="24"/>
              </w:rPr>
            </w:r>
          </w:p>
          <w:tbl>
            <w:tblPr>
              <w:tblW w:w="9774" w:type="dxa"/>
              <w:tblInd w:w="108" w:type="dxa"/>
              <w:tblLayout w:type="fixed"/>
              <w:tblLook w:val="0000" w:firstRow="0" w:lastRow="0" w:firstColumn="0" w:lastColumn="0" w:noHBand="0" w:noVBand="0"/>
            </w:tblPr>
            <w:tblGrid>
              <w:gridCol w:w="4662"/>
              <w:gridCol w:w="354"/>
              <w:gridCol w:w="4758"/>
            </w:tblGrid>
            <w:tr>
              <w:tblPrEx/>
              <w:trPr>
                <w:trHeight w:val="20"/>
              </w:trPr>
              <w:tc>
                <w:tcPr>
                  <w:tcW w:w="4662" w:type="dxa"/>
                  <w:textDirection w:val="lrTb"/>
                  <w:noWrap w:val="false"/>
                </w:tcPr>
                <w:p>
                  <w:pPr>
                    <w:jc w:val="both"/>
                    <w:spacing w:after="0"/>
                    <w:widowControl w:val="off"/>
                    <w:rPr>
                      <w:highlight w:val="none"/>
                    </w:rPr>
                  </w:pPr>
                  <w:r>
                    <w:rPr>
                      <w:b/>
                      <w:bCs/>
                    </w:rPr>
                    <w:t xml:space="preserve">ЗАКАЗЧИК</w:t>
                  </w:r>
                  <w:r>
                    <w:t xml:space="preserve">:</w:t>
                  </w:r>
                  <w:r>
                    <w:rPr>
                      <w:highlight w:val="none"/>
                    </w:rPr>
                  </w:r>
                  <w:r>
                    <w:rPr>
                      <w:highlight w:val="none"/>
                    </w:rPr>
                  </w:r>
                </w:p>
                <w:p>
                  <w:pPr>
                    <w:pStyle w:val="1154"/>
                    <w:jc w:val="both"/>
                    <w:spacing w:after="0"/>
                  </w:pPr>
                  <w:r>
                    <w:rPr>
                      <w:b/>
                      <w:bCs/>
                      <w:szCs w:val="24"/>
                    </w:rPr>
                    <w:t xml:space="preserve">Федеральное агентство воздушного транспорта</w:t>
                  </w:r>
                  <w:r/>
                </w:p>
                <w:p>
                  <w:pPr>
                    <w:jc w:val="both"/>
                    <w:spacing w:after="0"/>
                    <w:widowControl w:val="off"/>
                  </w:pPr>
                  <w:r>
                    <w:rPr>
                      <w:highlight w:val="none"/>
                    </w:rPr>
                  </w:r>
                  <w:r/>
                </w:p>
                <w:p>
                  <w:pPr>
                    <w:pStyle w:val="1162"/>
                    <w:jc w:val="both"/>
                    <w:spacing w:after="0"/>
                  </w:pPr>
                  <w:r>
                    <w:rPr>
                      <w:rFonts w:ascii="Times New Roman" w:hAnsi="Times New Roman"/>
                      <w:sz w:val="24"/>
                      <w:szCs w:val="24"/>
                    </w:rPr>
                    <w:t xml:space="preserve">Место нахождения: </w:t>
                  </w:r>
                  <w:r>
                    <w:rPr>
                      <w:rFonts w:ascii="Times New Roman" w:hAnsi="Times New Roman"/>
                      <w:sz w:val="24"/>
                      <w:szCs w:val="24"/>
                    </w:rPr>
                    <w:t xml:space="preserve">125167, г. Москва, Ленинградский проспект, д.37 </w:t>
                  </w:r>
                  <w:r/>
                </w:p>
                <w:p>
                  <w:pPr>
                    <w:pStyle w:val="1162"/>
                    <w:jc w:val="both"/>
                    <w:spacing w:after="0"/>
                  </w:pPr>
                  <w:r>
                    <w:rPr>
                      <w:rFonts w:ascii="Times New Roman" w:hAnsi="Times New Roman"/>
                      <w:sz w:val="24"/>
                      <w:szCs w:val="24"/>
                    </w:rPr>
                    <w:t xml:space="preserve">Почтовый адрес: </w:t>
                  </w:r>
                  <w:r>
                    <w:rPr>
                      <w:rFonts w:ascii="Times New Roman" w:hAnsi="Times New Roman"/>
                      <w:sz w:val="24"/>
                      <w:szCs w:val="24"/>
                    </w:rPr>
                    <w:t xml:space="preserve">125167, г. Москва, Ленинградский проспект, д.37 корп.</w:t>
                  </w:r>
                  <w:r>
                    <w:rPr>
                      <w:rFonts w:ascii="Times New Roman" w:hAnsi="Times New Roman"/>
                      <w:sz w:val="24"/>
                      <w:szCs w:val="24"/>
                    </w:rPr>
                    <w:t xml:space="preserve"> </w:t>
                  </w:r>
                  <w:r>
                    <w:rPr>
                      <w:rFonts w:ascii="Times New Roman" w:hAnsi="Times New Roman"/>
                      <w:sz w:val="24"/>
                      <w:szCs w:val="24"/>
                    </w:rPr>
                    <w:t xml:space="preserve">2</w:t>
                  </w:r>
                  <w:r/>
                </w:p>
                <w:p>
                  <w:pPr>
                    <w:pStyle w:val="1162"/>
                    <w:jc w:val="both"/>
                    <w:spacing w:after="0"/>
                  </w:pPr>
                  <w:r>
                    <w:rPr>
                      <w:rFonts w:ascii="Times New Roman" w:hAnsi="Times New Roman"/>
                      <w:sz w:val="24"/>
                      <w:szCs w:val="24"/>
                    </w:rPr>
                    <w:t xml:space="preserve">ИНН 7714549744, КПП 771401001</w:t>
                  </w:r>
                  <w:r/>
                </w:p>
                <w:p>
                  <w:pPr>
                    <w:pStyle w:val="1162"/>
                    <w:jc w:val="both"/>
                    <w:spacing w:after="0"/>
                  </w:pPr>
                  <w:r>
                    <w:rPr>
                      <w:rFonts w:ascii="Times New Roman" w:hAnsi="Times New Roman"/>
                      <w:sz w:val="24"/>
                      <w:szCs w:val="24"/>
                    </w:rPr>
                    <w:t xml:space="preserve">л/счет: 03951001070 в </w:t>
                  </w:r>
                  <w:r>
                    <w:rPr>
                      <w:rFonts w:ascii="Times New Roman" w:hAnsi="Times New Roman"/>
                      <w:sz w:val="24"/>
                      <w:szCs w:val="24"/>
                    </w:rPr>
                    <w:t xml:space="preserve">Межрегиональном</w:t>
                  </w:r>
                  <w:r>
                    <w:rPr>
                      <w:rFonts w:ascii="Times New Roman" w:hAnsi="Times New Roman"/>
                      <w:sz w:val="24"/>
                      <w:szCs w:val="24"/>
                    </w:rPr>
                    <w:t xml:space="preserve"> операционном УФК г. Москва</w:t>
                  </w:r>
                  <w:r/>
                </w:p>
                <w:p>
                  <w:pPr>
                    <w:pStyle w:val="1162"/>
                    <w:jc w:val="both"/>
                    <w:spacing w:after="0"/>
                  </w:pPr>
                  <w:r>
                    <w:rPr>
                      <w:rFonts w:ascii="Times New Roman" w:hAnsi="Times New Roman"/>
                      <w:sz w:val="24"/>
                      <w:szCs w:val="24"/>
                    </w:rPr>
                    <w:t xml:space="preserve">Номер казначейского счета: 03211643000000019503</w:t>
                  </w:r>
                  <w:r/>
                </w:p>
                <w:p>
                  <w:pPr>
                    <w:contextualSpacing/>
                    <w:ind w:firstLine="0"/>
                    <w:jc w:val="both"/>
                    <w:spacing w:after="0"/>
                    <w:tabs>
                      <w:tab w:val="left" w:pos="10206" w:leader="none"/>
                      <w:tab w:val="left" w:pos="10773" w:leader="none"/>
                    </w:tabs>
                  </w:pPr>
                  <w:r>
                    <w:t xml:space="preserve">Номер банковского счета, входящего в состав единого казначейского счета: 40102810045370000002</w:t>
                  </w:r>
                  <w:r/>
                </w:p>
                <w:p>
                  <w:pPr>
                    <w:contextualSpacing/>
                    <w:ind w:firstLine="0"/>
                    <w:jc w:val="both"/>
                    <w:spacing w:after="0"/>
                    <w:tabs>
                      <w:tab w:val="left" w:pos="10206" w:leader="none"/>
                      <w:tab w:val="left" w:pos="10773" w:leader="none"/>
                    </w:tabs>
                  </w:pPr>
                  <w:r>
                    <w:t xml:space="preserve">Операционный департамент Банка России// </w:t>
                  </w:r>
                  <w:r>
                    <w:t xml:space="preserve">Межрегиональное</w:t>
                  </w:r>
                  <w:r>
                    <w:t xml:space="preserve"> операционное УФК г. Москва</w:t>
                  </w:r>
                  <w:r/>
                </w:p>
                <w:p>
                  <w:pPr>
                    <w:contextualSpacing/>
                    <w:ind w:firstLine="0"/>
                    <w:jc w:val="both"/>
                    <w:spacing w:after="0"/>
                    <w:tabs>
                      <w:tab w:val="left" w:pos="10206" w:leader="none"/>
                      <w:tab w:val="left" w:pos="10773" w:leader="none"/>
                    </w:tabs>
                    <w:rPr>
                      <w:highlight w:val="none"/>
                    </w:rPr>
                  </w:pPr>
                  <w:r>
                    <w:t xml:space="preserve">БИК 024501901</w:t>
                  </w:r>
                  <w:r>
                    <w:rPr>
                      <w:highlight w:val="none"/>
                    </w:rPr>
                  </w:r>
                  <w:r>
                    <w:rPr>
                      <w:highlight w:val="none"/>
                    </w:rPr>
                  </w:r>
                </w:p>
                <w:p>
                  <w:pPr>
                    <w:contextualSpacing/>
                    <w:ind w:firstLine="0"/>
                    <w:jc w:val="both"/>
                    <w:spacing w:after="0"/>
                    <w:tabs>
                      <w:tab w:val="left" w:pos="10206" w:leader="none"/>
                      <w:tab w:val="left" w:pos="10773" w:leader="none"/>
                    </w:tabs>
                  </w:pPr>
                  <w:r>
                    <w:t xml:space="preserve">Адрес электронной почты:</w:t>
                  </w:r>
                  <w:r>
                    <w:t xml:space="preserve"> </w:t>
                  </w:r>
                  <w:hyperlink r:id="rId27" w:tooltip="mailto:rusavia@favt.gov.ru" w:history="1">
                    <w:r>
                      <w:rPr>
                        <w:rStyle w:val="1157"/>
                      </w:rPr>
                      <w:t xml:space="preserve">rusavia@</w:t>
                    </w:r>
                    <w:r>
                      <w:rPr>
                        <w:rStyle w:val="1157"/>
                        <w:lang w:val="en-US"/>
                      </w:rPr>
                      <w:t xml:space="preserve">favt</w:t>
                    </w:r>
                    <w:r>
                      <w:rPr>
                        <w:rStyle w:val="1157"/>
                      </w:rPr>
                      <w:t xml:space="preserve">.</w:t>
                    </w:r>
                    <w:r>
                      <w:rPr>
                        <w:rStyle w:val="1157"/>
                        <w:lang w:val="en-US"/>
                      </w:rPr>
                      <w:t xml:space="preserve">gov</w:t>
                    </w:r>
                    <w:r>
                      <w:rPr>
                        <w:rStyle w:val="1157"/>
                      </w:rPr>
                      <w:t xml:space="preserve">.</w:t>
                    </w:r>
                    <w:r>
                      <w:rPr>
                        <w:rStyle w:val="1157"/>
                        <w:lang w:val="en-US"/>
                      </w:rPr>
                      <w:t xml:space="preserve">ru</w:t>
                    </w:r>
                  </w:hyperlink>
                  <w:r>
                    <w:t xml:space="preserve"> </w:t>
                  </w:r>
                  <w:r/>
                </w:p>
                <w:p>
                  <w:pPr>
                    <w:contextualSpacing/>
                    <w:ind w:firstLine="0"/>
                    <w:jc w:val="both"/>
                    <w:spacing w:after="0"/>
                    <w:tabs>
                      <w:tab w:val="left" w:pos="10206" w:leader="none"/>
                      <w:tab w:val="left" w:pos="10773" w:leader="none"/>
                    </w:tabs>
                    <w:rPr>
                      <w:highlight w:val="white"/>
                    </w:rPr>
                  </w:pPr>
                  <w:r>
                    <w:rPr>
                      <w:highlight w:val="white"/>
                    </w:rPr>
                    <w:t xml:space="preserve">Номер контактного телефона:</w:t>
                  </w:r>
                  <w:r>
                    <w:rPr>
                      <w:highlight w:val="white"/>
                    </w:rPr>
                  </w:r>
                  <w:r>
                    <w:rPr>
                      <w:highlight w:val="white"/>
                    </w:rPr>
                  </w:r>
                </w:p>
                <w:p>
                  <w:pPr>
                    <w:contextualSpacing/>
                    <w:ind w:firstLine="0"/>
                    <w:jc w:val="both"/>
                    <w:spacing w:after="0"/>
                    <w:tabs>
                      <w:tab w:val="left" w:pos="10206" w:leader="none"/>
                      <w:tab w:val="left" w:pos="10773" w:leader="none"/>
                    </w:tabs>
                    <w:rPr>
                      <w:highlight w:val="white"/>
                    </w:rPr>
                  </w:pPr>
                  <w:r>
                    <w:rPr>
                      <w:highlight w:val="white"/>
                    </w:rPr>
                    <w:t xml:space="preserve"> </w:t>
                  </w:r>
                  <w:r>
                    <w:rPr>
                      <w:rFonts w:ascii="Times New Roman" w:hAnsi="Times New Roman" w:cs="Times New Roman"/>
                      <w:sz w:val="24"/>
                      <w:szCs w:val="24"/>
                      <w:highlight w:val="white"/>
                    </w:rPr>
                    <w:t xml:space="preserve">8 (495) 645-85-55 доб. </w:t>
                  </w:r>
                  <w:r>
                    <w:rPr>
                      <w:rFonts w:ascii="Times New Roman" w:hAnsi="Times New Roman" w:cs="Times New Roman"/>
                      <w:sz w:val="24"/>
                      <w:szCs w:val="24"/>
                      <w:highlight w:val="white"/>
                    </w:rPr>
                    <w:t xml:space="preserve">6</w:t>
                  </w:r>
                  <w:r>
                    <w:rPr>
                      <w:rFonts w:ascii="Times New Roman" w:hAnsi="Times New Roman" w:cs="Times New Roman"/>
                      <w:sz w:val="24"/>
                      <w:szCs w:val="24"/>
                      <w:highlight w:val="white"/>
                    </w:rPr>
                    <w:t xml:space="preserve">6</w:t>
                  </w:r>
                  <w:r>
                    <w:rPr>
                      <w:rFonts w:ascii="Times New Roman" w:hAnsi="Times New Roman" w:cs="Times New Roman"/>
                      <w:sz w:val="24"/>
                      <w:szCs w:val="24"/>
                      <w:highlight w:val="white"/>
                    </w:rPr>
                    <w:t xml:space="preserve">-</w:t>
                  </w:r>
                  <w:r>
                    <w:rPr>
                      <w:rFonts w:ascii="Times New Roman" w:hAnsi="Times New Roman" w:cs="Times New Roman"/>
                      <w:sz w:val="24"/>
                      <w:szCs w:val="24"/>
                      <w:highlight w:val="white"/>
                    </w:rPr>
                    <w:t xml:space="preserve">01</w:t>
                  </w:r>
                  <w:r>
                    <w:rPr>
                      <w:rFonts w:ascii="Times New Roman" w:hAnsi="Times New Roman" w:cs="Times New Roman"/>
                      <w:sz w:val="24"/>
                      <w:szCs w:val="24"/>
                      <w:highlight w:val="white"/>
                    </w:rPr>
                    <w:t xml:space="preserve"> </w:t>
                  </w:r>
                  <w:r>
                    <w:rPr>
                      <w:highlight w:val="white"/>
                    </w:rPr>
                  </w:r>
                  <w:r>
                    <w:rPr>
                      <w:highlight w:val="white"/>
                    </w:rPr>
                  </w:r>
                </w:p>
                <w:p>
                  <w:pPr>
                    <w:contextualSpacing/>
                    <w:ind w:firstLine="0"/>
                    <w:jc w:val="both"/>
                    <w:spacing w:after="0"/>
                    <w:tabs>
                      <w:tab w:val="left" w:pos="10206" w:leader="none"/>
                      <w:tab w:val="left" w:pos="10773" w:leader="none"/>
                    </w:tabs>
                    <w:rPr>
                      <w:highlight w:val="white"/>
                    </w:rPr>
                  </w:pPr>
                  <w:r>
                    <w:rPr>
                      <w:highlight w:val="white"/>
                    </w:rPr>
                    <w:t xml:space="preserve">Ответственное должностное лицо: </w:t>
                  </w:r>
                  <w:r>
                    <w:rPr>
                      <w:highlight w:val="white"/>
                    </w:rPr>
                  </w:r>
                  <w:r>
                    <w:rPr>
                      <w:highlight w:val="white"/>
                    </w:rPr>
                  </w:r>
                </w:p>
                <w:p>
                  <w:pPr>
                    <w:contextualSpacing/>
                    <w:ind w:firstLine="0"/>
                    <w:jc w:val="both"/>
                    <w:spacing w:after="0"/>
                    <w:tabs>
                      <w:tab w:val="left" w:pos="10206" w:leader="none"/>
                      <w:tab w:val="left" w:pos="10773" w:leader="none"/>
                    </w:tabs>
                    <w:rPr>
                      <w:highlight w:val="white"/>
                    </w:rPr>
                  </w:pPr>
                  <w:r>
                    <w:rPr>
                      <w:highlight w:val="white"/>
                    </w:rPr>
                  </w:r>
                  <w:r>
                    <w:rPr>
                      <w:rFonts w:ascii="Times New Roman" w:hAnsi="Times New Roman" w:cs="Times New Roman"/>
                      <w:sz w:val="24"/>
                      <w:szCs w:val="24"/>
                    </w:rPr>
                    <w:t xml:space="preserve">Никитчук Павел Викторович</w:t>
                  </w:r>
                  <w:r>
                    <w:rPr>
                      <w:highlight w:val="white"/>
                    </w:rPr>
                  </w:r>
                  <w:r>
                    <w:rPr>
                      <w:highlight w:val="white"/>
                    </w:rPr>
                  </w:r>
                </w:p>
              </w:tc>
              <w:tc>
                <w:tcPr>
                  <w:tcW w:w="354" w:type="dxa"/>
                  <w:textDirection w:val="lrTb"/>
                  <w:noWrap w:val="false"/>
                </w:tcPr>
                <w:p>
                  <w:pPr>
                    <w:spacing w:after="0"/>
                    <w:widowControl w:val="off"/>
                  </w:pPr>
                  <w:r>
                    <w:t xml:space="preserve">    </w:t>
                  </w:r>
                  <w:r/>
                </w:p>
              </w:tc>
              <w:tc>
                <w:tcPr>
                  <w:tcW w:w="4758" w:type="dxa"/>
                  <w:textDirection w:val="lrTb"/>
                  <w:noWrap w:val="false"/>
                </w:tcPr>
                <w:p>
                  <w:pPr>
                    <w:spacing w:after="0"/>
                    <w:widowControl w:val="off"/>
                  </w:pPr>
                  <w:r>
                    <w:rPr>
                      <w:highlight w:val="none"/>
                    </w:rPr>
                  </w:r>
                  <w:r>
                    <w:rPr>
                      <w:b/>
                    </w:rPr>
                    <w:t xml:space="preserve">ИСПОЛНИТЕЛЬ</w:t>
                  </w:r>
                  <w:r>
                    <w:rPr>
                      <w:b/>
                      <w:bCs/>
                    </w:rPr>
                    <w:t xml:space="preserve">:</w:t>
                  </w:r>
                  <w:r/>
                </w:p>
                <w:p>
                  <w:pPr>
                    <w:ind w:firstLine="0"/>
                    <w:jc w:val="both"/>
                    <w:spacing w:after="0"/>
                    <w:widowControl w:val="off"/>
                    <w:rPr>
                      <w:highlight w:val="none"/>
                    </w:rPr>
                  </w:pPr>
                  <w:r>
                    <w:rPr>
                      <w:highlight w:val="none"/>
                    </w:rPr>
                  </w:r>
                  <w:r>
                    <w:rPr>
                      <w:highlight w:val="none"/>
                    </w:rPr>
                  </w:r>
                </w:p>
                <w:p>
                  <w:pPr>
                    <w:ind w:firstLine="0"/>
                    <w:jc w:val="both"/>
                    <w:spacing w:after="0"/>
                    <w:widowControl w:val="off"/>
                  </w:pPr>
                  <w:r>
                    <w:t xml:space="preserve">____________________________________</w:t>
                  </w:r>
                  <w:r/>
                </w:p>
                <w:p>
                  <w:pPr>
                    <w:ind w:firstLine="0"/>
                    <w:jc w:val="both"/>
                    <w:spacing w:after="0"/>
                    <w:widowControl w:val="off"/>
                  </w:pPr>
                  <w:r>
                    <w:t xml:space="preserve">____________________________________</w:t>
                  </w:r>
                  <w:r/>
                </w:p>
                <w:p>
                  <w:pPr>
                    <w:ind w:firstLine="0"/>
                    <w:jc w:val="both"/>
                    <w:spacing w:after="0"/>
                    <w:widowControl w:val="off"/>
                  </w:pPr>
                  <w:r>
                    <w:t xml:space="preserve">____________________________________</w:t>
                  </w:r>
                  <w:r/>
                </w:p>
                <w:p>
                  <w:pPr>
                    <w:ind w:firstLine="0"/>
                    <w:jc w:val="both"/>
                    <w:spacing w:after="0"/>
                    <w:widowControl w:val="off"/>
                    <w:rPr>
                      <w:b/>
                      <w:bCs/>
                    </w:rPr>
                  </w:pPr>
                  <w:r>
                    <w:rPr>
                      <w:b/>
                      <w:bCs/>
                      <w:highlight w:val="none"/>
                      <w:lang w:val="ru-RU"/>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bCs/>
                    </w:rPr>
                  </w:r>
                  <w:r>
                    <w:rPr>
                      <w:b/>
                      <w:bCs/>
                    </w:rPr>
                  </w:r>
                </w:p>
              </w:tc>
            </w:tr>
            <w:tr>
              <w:tblPrEx/>
              <w:trPr>
                <w:trHeight w:val="20"/>
              </w:trPr>
              <w:tc>
                <w:tcPr>
                  <w:tcW w:w="4662" w:type="dxa"/>
                  <w:textDirection w:val="lrTb"/>
                  <w:noWrap w:val="false"/>
                </w:tcPr>
                <w:p>
                  <w:pPr>
                    <w:ind w:firstLine="0"/>
                    <w:jc w:val="both"/>
                    <w:keepLines/>
                    <w:keepNext/>
                    <w:spacing w:after="0"/>
                    <w:widowControl w:val="off"/>
                    <w:tabs>
                      <w:tab w:val="left" w:pos="10206" w:leader="none"/>
                      <w:tab w:val="left" w:pos="10773" w:leader="none"/>
                    </w:tabs>
                    <w:rPr>
                      <w:b/>
                      <w:color w:val="000000"/>
                    </w:rPr>
                    <w:suppressLineNumbers/>
                  </w:pPr>
                  <w:r>
                    <w:rPr>
                      <w:b/>
                      <w:color w:val="000000"/>
                    </w:rPr>
                    <w:t xml:space="preserve">Заместитель руководителя </w:t>
                  </w:r>
                  <w:r>
                    <w:rPr>
                      <w:b/>
                      <w:color w:val="000000"/>
                    </w:rPr>
                  </w:r>
                  <w:r>
                    <w:rPr>
                      <w:b/>
                      <w:color w:val="000000"/>
                    </w:rPr>
                  </w:r>
                </w:p>
                <w:p>
                  <w:pPr>
                    <w:jc w:val="both"/>
                    <w:spacing w:after="0"/>
                    <w:widowControl w:val="off"/>
                  </w:pPr>
                  <w:r/>
                  <w:r/>
                </w:p>
                <w:p>
                  <w:pPr>
                    <w:ind w:firstLine="0"/>
                    <w:jc w:val="both"/>
                    <w:spacing w:after="0"/>
                    <w:widowControl w:val="off"/>
                  </w:pPr>
                  <w:r>
                    <w:t xml:space="preserve">____________________ А.А. Потемкин</w:t>
                  </w:r>
                  <w:r/>
                </w:p>
              </w:tc>
              <w:tc>
                <w:tcPr>
                  <w:tcW w:w="354" w:type="dxa"/>
                  <w:textDirection w:val="lrTb"/>
                  <w:noWrap w:val="false"/>
                </w:tcPr>
                <w:p>
                  <w:pPr>
                    <w:spacing w:after="0"/>
                    <w:widowControl w:val="off"/>
                  </w:pPr>
                  <w:r/>
                  <w:r/>
                </w:p>
              </w:tc>
              <w:tc>
                <w:tcPr>
                  <w:tcW w:w="4758" w:type="dxa"/>
                  <w:textDirection w:val="lrTb"/>
                  <w:noWrap w:val="false"/>
                </w:tcPr>
                <w:p>
                  <w:pPr>
                    <w:spacing w:after="0"/>
                    <w:shd w:val="clear" w:color="auto" w:fill="ffffff"/>
                    <w:widowControl w:val="off"/>
                    <w:tabs>
                      <w:tab w:val="left" w:pos="9781" w:leader="none"/>
                    </w:tabs>
                    <w:rPr>
                      <w:b/>
                      <w:bCs/>
                    </w:rPr>
                  </w:pPr>
                  <w:r>
                    <w:rPr>
                      <w:b/>
                      <w:bCs/>
                    </w:rPr>
                  </w:r>
                  <w:r>
                    <w:rPr>
                      <w:b/>
                      <w:bCs/>
                    </w:rPr>
                  </w:r>
                  <w:r>
                    <w:rPr>
                      <w:b/>
                      <w:bCs/>
                    </w:rPr>
                  </w:r>
                </w:p>
                <w:p>
                  <w:pPr>
                    <w:spacing w:after="0"/>
                    <w:shd w:val="clear" w:color="auto" w:fill="ffffff"/>
                    <w:widowControl w:val="off"/>
                    <w:tabs>
                      <w:tab w:val="left" w:pos="9781" w:leader="none"/>
                    </w:tabs>
                  </w:pPr>
                  <w:r/>
                  <w:r/>
                </w:p>
                <w:p>
                  <w:pPr>
                    <w:spacing w:after="0"/>
                    <w:widowControl w:val="off"/>
                    <w:rPr>
                      <w:highlight w:val="none"/>
                    </w:rPr>
                  </w:pPr>
                  <w:r>
                    <w:t xml:space="preserve">_______________________ </w:t>
                  </w:r>
                  <w:r>
                    <w:rPr>
                      <w:highlight w:val="none"/>
                    </w:rPr>
                  </w:r>
                </w:p>
                <w:p>
                  <w:pPr>
                    <w:spacing w:after="0"/>
                    <w:widowControl w:val="off"/>
                  </w:pPr>
                  <w:r>
                    <w:rPr>
                      <w:highlight w:val="none"/>
                    </w:rPr>
                  </w:r>
                  <w:r>
                    <w:rPr>
                      <w:highlight w:val="none"/>
                    </w:rPr>
                  </w:r>
                  <w:r/>
                </w:p>
              </w:tc>
            </w:tr>
          </w:tbl>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spacing w:after="0"/>
            </w:pPr>
            <w:r/>
            <w:r/>
          </w:p>
          <w:p>
            <w:pPr>
              <w:contextualSpacing/>
              <w:jc w:val="right"/>
              <w:spacing w:after="0"/>
            </w:pPr>
            <w:r>
              <w:t xml:space="preserve">Приложение № 1</w:t>
            </w:r>
            <w:r/>
          </w:p>
          <w:p>
            <w:pPr>
              <w:contextualSpacing/>
              <w:jc w:val="right"/>
              <w:spacing w:after="0"/>
            </w:pPr>
            <w:r>
              <w:t xml:space="preserve">к </w:t>
            </w:r>
            <w:hyperlink r:id="rId28" w:tooltip="Форма: Типовая форма государственного контракта на выполнение научно-исследовательских работ гражданского назначения для государственных нужд Российской Федерации (Приказ Росморречфлота от 16.06.2014 N 43){КонсультантПлюс}" w:history="1">
              <w:r>
                <w:t xml:space="preserve">Государственному контракту</w:t>
              </w:r>
            </w:hyperlink>
            <w:r>
              <w:t xml:space="preserve"> № ______________</w:t>
            </w:r>
            <w:r/>
          </w:p>
          <w:p>
            <w:pPr>
              <w:jc w:val="right"/>
              <w:spacing w:after="0"/>
              <w:widowControl w:val="off"/>
            </w:pPr>
            <w:r>
              <w:t xml:space="preserve">от «__» ____________ 202</w:t>
            </w:r>
            <w:r>
              <w:t xml:space="preserve">2</w:t>
            </w:r>
            <w:r>
              <w:t xml:space="preserve"> г.</w:t>
            </w:r>
            <w:r/>
          </w:p>
        </w:tc>
      </w:tr>
    </w:tbl>
    <w:p>
      <w:pPr>
        <w:spacing w:before="60" w:after="0"/>
        <w:rPr>
          <w:b/>
        </w:rPr>
      </w:pPr>
      <w:r>
        <w:rPr>
          <w:b/>
        </w:rPr>
      </w:r>
      <w:r>
        <w:rPr>
          <w:b/>
        </w:rPr>
      </w:r>
      <w:r>
        <w:rPr>
          <w:b/>
        </w:rPr>
      </w:r>
    </w:p>
    <w:p>
      <w:pPr>
        <w:spacing w:before="60" w:after="0"/>
        <w:rPr>
          <w:b/>
        </w:rPr>
      </w:pPr>
      <w:r>
        <w:rPr>
          <w:b/>
        </w:rPr>
      </w:r>
      <w:r>
        <w:rPr>
          <w:b/>
        </w:rPr>
      </w:r>
      <w:r>
        <w:rPr>
          <w:b/>
        </w:rPr>
      </w:r>
    </w:p>
    <w:p>
      <w:pPr>
        <w:jc w:val="center"/>
        <w:spacing w:before="60" w:after="0"/>
        <w:rPr>
          <w:b/>
        </w:rPr>
      </w:pPr>
      <w:r>
        <w:rPr>
          <w:b/>
        </w:rPr>
        <w:t xml:space="preserve">ТЕХНИЧЕСКОЕ ЗАДАНИЕ</w:t>
      </w:r>
      <w:r>
        <w:rPr>
          <w:rStyle w:val="1161"/>
          <w:b/>
        </w:rPr>
        <w:footnoteReference w:id="5"/>
      </w:r>
      <w:r>
        <w:rPr>
          <w:b/>
        </w:rPr>
      </w:r>
      <w:r>
        <w:rPr>
          <w:b/>
        </w:rPr>
      </w:r>
    </w:p>
    <w:p>
      <w:r/>
      <w:r/>
    </w:p>
    <w:p>
      <w:pPr>
        <w:jc w:val="center"/>
        <w:rPr>
          <w:b/>
        </w:rPr>
      </w:pPr>
      <w:r>
        <w:rPr>
          <w:b/>
        </w:rPr>
        <w:t xml:space="preserve">на э</w:t>
      </w:r>
      <w:r>
        <w:rPr>
          <w:b/>
        </w:rPr>
        <w:t xml:space="preserve">ксплуатаци</w:t>
      </w:r>
      <w:r>
        <w:rPr>
          <w:b/>
        </w:rPr>
        <w:t xml:space="preserve">ю</w:t>
      </w:r>
      <w:r>
        <w:rPr>
          <w:b/>
        </w:rPr>
        <w:t xml:space="preserve"> системы электронного документооборота Федерального а</w:t>
      </w:r>
      <w:r>
        <w:rPr>
          <w:b/>
        </w:rPr>
        <w:t xml:space="preserve">гентства воздушного транспорта (</w:t>
      </w:r>
      <w:r>
        <w:rPr>
          <w:b/>
        </w:rPr>
        <w:t xml:space="preserve">СЭД</w:t>
      </w:r>
      <w:r>
        <w:rPr>
          <w:b/>
        </w:rPr>
        <w:t xml:space="preserve"> Росавиации)</w:t>
      </w:r>
      <w:r>
        <w:rPr>
          <w:b/>
        </w:rPr>
      </w:r>
      <w:r>
        <w:rPr>
          <w:b/>
        </w:rPr>
      </w:r>
    </w:p>
    <w:p>
      <w:pPr>
        <w:jc w:val="center"/>
        <w:rPr>
          <w:b/>
        </w:rPr>
      </w:pPr>
      <w:r>
        <w:rPr>
          <w:b/>
        </w:rPr>
      </w:r>
      <w:r>
        <w:rPr>
          <w:b/>
        </w:rPr>
      </w:r>
      <w:r>
        <w:rPr>
          <w:b/>
        </w:rPr>
      </w:r>
    </w:p>
    <w:p>
      <w:r/>
      <w:r/>
    </w:p>
    <w:p>
      <w:r/>
      <w:r/>
    </w:p>
    <w:p>
      <w:r/>
      <w:r/>
    </w:p>
    <w:p>
      <w:r/>
      <w:r/>
    </w:p>
    <w:p>
      <w:r/>
      <w:r/>
    </w:p>
    <w:p>
      <w:r/>
      <w:r/>
    </w:p>
    <w:p>
      <w:r/>
      <w:r/>
    </w:p>
    <w:p>
      <w:r/>
      <w:r/>
    </w:p>
    <w:p>
      <w:r/>
      <w:r/>
    </w:p>
    <w:p>
      <w:r/>
      <w:r/>
    </w:p>
    <w:p>
      <w:r/>
      <w:r/>
    </w:p>
    <w:p>
      <w:r/>
      <w:r/>
    </w:p>
    <w:p>
      <w:r/>
      <w:r/>
    </w:p>
    <w:p>
      <w:r/>
      <w:r/>
    </w:p>
    <w:p>
      <w:r/>
      <w:r/>
    </w:p>
    <w:p>
      <w:r/>
      <w:r/>
    </w:p>
    <w:p>
      <w:r/>
      <w:r/>
    </w:p>
    <w:p>
      <w:r/>
      <w:r/>
    </w:p>
    <w:p>
      <w:pPr>
        <w:contextualSpacing/>
        <w:jc w:val="right"/>
        <w:spacing w:after="0"/>
      </w:pPr>
      <w:r>
        <w:rPr>
          <w:highlight w:val="none"/>
        </w:rPr>
      </w:r>
      <w:r>
        <w:rPr>
          <w:highlight w:val="none"/>
        </w:rPr>
      </w:r>
      <w:r/>
    </w:p>
    <w:p>
      <w:pPr>
        <w:contextualSpacing/>
        <w:jc w:val="right"/>
        <w:spacing w:after="0"/>
        <w:rPr>
          <w:highlight w:val="none"/>
        </w:rPr>
      </w:pPr>
      <w:r>
        <w:rPr>
          <w:highlight w:val="none"/>
        </w:rPr>
      </w:r>
      <w:r>
        <w:rPr>
          <w:highlight w:val="none"/>
        </w:rPr>
      </w:r>
      <w:r>
        <w:rPr>
          <w:highlight w:val="none"/>
        </w:rPr>
      </w:r>
    </w:p>
    <w:p>
      <w:pPr>
        <w:contextualSpacing/>
        <w:jc w:val="right"/>
        <w:spacing w:after="0"/>
        <w:rPr>
          <w:highlight w:val="none"/>
        </w:rPr>
      </w:pPr>
      <w:r>
        <w:rPr>
          <w:highlight w:val="none"/>
        </w:rPr>
      </w:r>
      <w:r>
        <w:rPr>
          <w:highlight w:val="none"/>
        </w:rPr>
      </w:r>
      <w:r>
        <w:rPr>
          <w:highlight w:val="none"/>
        </w:rPr>
      </w:r>
    </w:p>
    <w:p>
      <w:pPr>
        <w:contextualSpacing/>
        <w:jc w:val="right"/>
        <w:spacing w:after="0"/>
        <w:rPr>
          <w:highlight w:val="none"/>
        </w:rPr>
      </w:pPr>
      <w:r>
        <w:rPr>
          <w:highlight w:val="none"/>
        </w:rPr>
      </w:r>
      <w:r>
        <w:rPr>
          <w:highlight w:val="none"/>
        </w:rPr>
      </w:r>
      <w:r>
        <w:rPr>
          <w:highlight w:val="none"/>
        </w:rPr>
      </w:r>
    </w:p>
    <w:p>
      <w:pPr>
        <w:contextualSpacing/>
        <w:jc w:val="right"/>
        <w:spacing w:after="0"/>
        <w:rPr>
          <w:highlight w:val="none"/>
        </w:rPr>
      </w:pPr>
      <w:r>
        <w:rPr>
          <w:highlight w:val="none"/>
        </w:rPr>
      </w:r>
      <w:r>
        <w:rPr>
          <w:highlight w:val="none"/>
        </w:rPr>
      </w:r>
      <w:r>
        <w:rPr>
          <w:highlight w:val="none"/>
        </w:rPr>
      </w:r>
    </w:p>
    <w:p>
      <w:pPr>
        <w:contextualSpacing/>
        <w:jc w:val="right"/>
        <w:spacing w:after="0"/>
        <w:rPr>
          <w:highlight w:val="none"/>
        </w:rPr>
      </w:pPr>
      <w:r>
        <w:rPr>
          <w:highlight w:val="none"/>
        </w:rPr>
      </w:r>
      <w:r>
        <w:rPr>
          <w:highlight w:val="none"/>
        </w:rPr>
      </w:r>
      <w:r>
        <w:rPr>
          <w:highlight w:val="none"/>
        </w:rPr>
      </w:r>
    </w:p>
    <w:p>
      <w:pPr>
        <w:contextualSpacing/>
        <w:jc w:val="right"/>
        <w:spacing w:after="0"/>
        <w:rPr>
          <w:highlight w:val="none"/>
        </w:rPr>
      </w:pPr>
      <w:r>
        <w:rPr>
          <w:highlight w:val="none"/>
        </w:rPr>
      </w:r>
      <w:r>
        <w:rPr>
          <w:highlight w:val="none"/>
        </w:rPr>
      </w:r>
      <w:r>
        <w:rPr>
          <w:highlight w:val="none"/>
        </w:rPr>
      </w:r>
    </w:p>
    <w:p>
      <w:pPr>
        <w:contextualSpacing/>
        <w:jc w:val="right"/>
        <w:spacing w:after="0"/>
        <w:rPr>
          <w:highlight w:val="none"/>
        </w:rPr>
      </w:pPr>
      <w:r>
        <w:rPr>
          <w:highlight w:val="none"/>
        </w:rPr>
      </w:r>
      <w:r>
        <w:rPr>
          <w:highlight w:val="none"/>
        </w:rPr>
      </w:r>
      <w:r>
        <w:rPr>
          <w:highlight w:val="none"/>
        </w:rPr>
      </w:r>
    </w:p>
    <w:p>
      <w:pPr>
        <w:contextualSpacing/>
        <w:jc w:val="right"/>
        <w:spacing w:after="0"/>
        <w:rPr>
          <w:highlight w:val="none"/>
        </w:rPr>
      </w:pPr>
      <w:r>
        <w:rPr>
          <w:highlight w:val="none"/>
        </w:rPr>
      </w:r>
      <w:r>
        <w:rPr>
          <w:highlight w:val="none"/>
        </w:rPr>
      </w:r>
      <w:r>
        <w:rPr>
          <w:highlight w:val="none"/>
        </w:rPr>
      </w:r>
    </w:p>
    <w:p>
      <w:pPr>
        <w:contextualSpacing/>
        <w:jc w:val="right"/>
        <w:spacing w:after="0"/>
        <w:rPr>
          <w:highlight w:val="none"/>
        </w:rPr>
      </w:pPr>
      <w:r>
        <w:rPr>
          <w:highlight w:val="none"/>
        </w:rPr>
      </w:r>
      <w:r>
        <w:rPr>
          <w:highlight w:val="none"/>
        </w:rPr>
      </w:r>
      <w:r>
        <w:rPr>
          <w:highlight w:val="none"/>
        </w:rPr>
      </w:r>
    </w:p>
    <w:p>
      <w:pPr>
        <w:contextualSpacing/>
        <w:jc w:val="right"/>
        <w:spacing w:after="0"/>
        <w:rPr>
          <w:highlight w:val="none"/>
        </w:rPr>
      </w:pPr>
      <w:r>
        <w:t xml:space="preserve">Приложение № 2</w:t>
      </w:r>
      <w:r>
        <w:rPr>
          <w:highlight w:val="none"/>
        </w:rPr>
      </w:r>
    </w:p>
    <w:p>
      <w:pPr>
        <w:contextualSpacing/>
        <w:jc w:val="right"/>
        <w:spacing w:after="0"/>
      </w:pPr>
      <w:r>
        <w:t xml:space="preserve">к </w:t>
      </w:r>
      <w:hyperlink r:id="rId29" w:tooltip="Форма: Типовая форма государственного контракта на выполнение научно-исследовательских работ гражданского назначения для государственных нужд Российской Федерации (Приказ Росморречфлота от 16.06.2014 N 43){КонсультантПлюс}" w:history="1">
        <w:r>
          <w:t xml:space="preserve">Государственному контракту</w:t>
        </w:r>
      </w:hyperlink>
      <w:r>
        <w:t xml:space="preserve"> № ______________</w:t>
      </w:r>
      <w:r/>
    </w:p>
    <w:p>
      <w:pPr>
        <w:contextualSpacing/>
        <w:jc w:val="right"/>
        <w:spacing w:after="0"/>
      </w:pPr>
      <w:r>
        <w:t xml:space="preserve">от «__» ____________ 2022 г.</w:t>
      </w:r>
      <w:r/>
    </w:p>
    <w:p>
      <w:pPr>
        <w:contextualSpacing/>
        <w:spacing w:after="0"/>
      </w:pPr>
      <w:r/>
      <w:r/>
    </w:p>
    <w:p>
      <w:pPr>
        <w:contextualSpacing/>
        <w:jc w:val="center"/>
        <w:spacing w:after="0"/>
      </w:pPr>
      <w:r/>
      <w:r/>
    </w:p>
    <w:p>
      <w:pPr>
        <w:jc w:val="center"/>
        <w:rPr>
          <w:b/>
          <w:color w:val="000000"/>
        </w:rPr>
      </w:pPr>
      <w:r>
        <w:rPr>
          <w:b/>
          <w:bCs/>
          <w:color w:val="000000"/>
        </w:rPr>
        <w:t xml:space="preserve">Реквизиты счета, </w:t>
      </w:r>
      <w:r>
        <w:rPr>
          <w:b/>
        </w:rPr>
        <w:t xml:space="preserve">на котором в соответствии с законодательством Российской Федерации учитываются операции со средствами, поступающими заказчику</w:t>
      </w:r>
      <w:r>
        <w:rPr>
          <w:b/>
          <w:color w:val="000000"/>
        </w:rPr>
      </w:r>
      <w:r>
        <w:rPr>
          <w:b/>
          <w:color w:val="000000"/>
        </w:rPr>
      </w:r>
    </w:p>
    <w:p>
      <w:r/>
      <w:r/>
    </w:p>
    <w:p>
      <w:r>
        <w:t xml:space="preserve">Реквизиты счета, на котором в соответствии с законодательством Российской Федерации учитываются операции со средствами, поступающими заказчику</w:t>
      </w:r>
      <w:r/>
    </w:p>
    <w:p>
      <w:r/>
      <w:r/>
    </w:p>
    <w:p>
      <w:r>
        <w:t xml:space="preserve">Наименование – Федеральное агентство воздушного транспорта</w:t>
      </w:r>
      <w:r/>
    </w:p>
    <w:p>
      <w:r>
        <w:t xml:space="preserve">ИНН - 7714549744</w:t>
      </w:r>
      <w:r/>
    </w:p>
    <w:p>
      <w:r>
        <w:t xml:space="preserve">КПП - 771401001</w:t>
      </w:r>
      <w:r/>
    </w:p>
    <w:p>
      <w:r/>
      <w:r/>
    </w:p>
    <w:p>
      <w:r>
        <w:t xml:space="preserve">Для осуществления операций с денежными средствами, поступающими во временное распоряжение (обеспечение исполнение Контракта, обеспечения гарантийных обязательств):</w:t>
      </w:r>
      <w:r/>
    </w:p>
    <w:p>
      <w:r>
        <w:t xml:space="preserve">Лицевой счет - 05951001070 в Межрегиональном операционном УФК г. Москва</w:t>
      </w:r>
      <w:r/>
    </w:p>
    <w:p>
      <w:r>
        <w:t xml:space="preserve">БИК Банка - 024501901</w:t>
      </w:r>
      <w:r/>
    </w:p>
    <w:p>
      <w:r>
        <w:t xml:space="preserve">Банк получателя - Операционный департамент Банка России// Межрегиональное операционное УФК, г Москва</w:t>
      </w:r>
      <w:r/>
    </w:p>
    <w:p>
      <w:r>
        <w:t xml:space="preserve">Единый казначейский счет – 40102810045370000002</w:t>
      </w:r>
      <w:r/>
    </w:p>
    <w:p>
      <w:r>
        <w:t xml:space="preserve">Казначейский счет – 03212643000000019502</w:t>
      </w:r>
      <w:r/>
    </w:p>
    <w:p>
      <w:r>
        <w:t xml:space="preserve">Код нормативного акта – 0002 (указывается в поле 22 «Код» платежного поручения).</w:t>
      </w:r>
      <w:r/>
    </w:p>
    <w:p>
      <w:r/>
      <w:r/>
    </w:p>
    <w:p>
      <w:r>
        <w:t xml:space="preserve"> </w:t>
      </w:r>
      <w:r/>
    </w:p>
    <w:p>
      <w:r>
        <w:t xml:space="preserve">При заполнении контрагентами платежного поручения единый казначейский счет соответствует корреспондентскому счету, казначейский счет – расчетному счету.</w:t>
      </w:r>
      <w:r/>
    </w:p>
    <w:p>
      <w:r>
        <w:t xml:space="preserve">В назначении платежа указывается номер извещения или ИКЗ закупки</w:t>
      </w:r>
      <w:r/>
    </w:p>
    <w:p>
      <w:r/>
      <w:r/>
    </w:p>
    <w:p>
      <w:r/>
      <w:r/>
    </w:p>
    <w:p>
      <w:r/>
      <w:r/>
    </w:p>
    <w:p>
      <w:r/>
      <w:r/>
    </w:p>
    <w:p>
      <w:r/>
      <w:r/>
    </w:p>
    <w:sectPr>
      <w:footerReference w:type="default" r:id="rId9"/>
      <w:footnotePr/>
      <w:endnotePr/>
      <w:type w:val="continuous"/>
      <w:pgSz w:w="11906" w:h="16838" w:orient="portrait"/>
      <w:pgMar w:top="1134" w:right="567" w:bottom="1134" w:left="1134" w:header="720" w:footer="720"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pPr>
      <w:r>
        <w:separator/>
      </w:r>
      <w:r/>
    </w:p>
  </w:endnote>
  <w:endnote w:type="continuationSeparator" w:id="0">
    <w:p>
      <w:pPr>
        <w:spacing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ZapfChancery">
    <w:panose1 w:val="02000603000000000000"/>
  </w:font>
  <w:font w:name="Futura Lt">
    <w:panose1 w:val="02000603000000000000"/>
  </w:font>
  <w:font w:name="Liberation Sans">
    <w:panose1 w:val="020B0604020202020204"/>
  </w:font>
  <w:font w:name="Arial MT Black">
    <w:panose1 w:val="020B0604020202020204"/>
  </w:font>
  <w:font w:name="Trebuchet MS">
    <w:panose1 w:val="020B0603020202020204"/>
  </w:font>
  <w:font w:name="Candara">
    <w:panose1 w:val="020E0502030303020204"/>
  </w:font>
  <w:font w:name="SimSun">
    <w:panose1 w:val="02010600030101010101"/>
  </w:font>
  <w:font w:name="MS Sans Serif">
    <w:panose1 w:val="02000603000000000000"/>
  </w:font>
  <w:font w:name="OpenSymbol, &amp;apos;Arial Unicode MS&amp;apos;">
    <w:panose1 w:val="05010000000000000000"/>
  </w:font>
  <w:font w:name="PT Sans Caption Bold">
    <w:panose1 w:val="020B0603020203020204"/>
  </w:font>
  <w:font w:name="font323">
    <w:panose1 w:val="02000603000000000000"/>
  </w:font>
  <w:font w:name="AvantGardeGothicC">
    <w:panose1 w:val="02000603000000000000"/>
  </w:font>
  <w:font w:name="Garamond">
    <w:panose1 w:val="02020603050405020304"/>
  </w:font>
  <w:font w:name="Times New Roman Bold">
    <w:panose1 w:val="02020603050405020304"/>
  </w:font>
  <w:font w:name="Arial Unicode MS">
    <w:panose1 w:val="020B0604020202020204"/>
  </w:font>
  <w:font w:name="Consolas">
    <w:panose1 w:val="020B0609020204030204"/>
  </w:font>
  <w:font w:name="SimSun;宋体">
    <w:panose1 w:val="02010600030101010101"/>
  </w:font>
  <w:font w:name="Wingdings">
    <w:panose1 w:val="05000000000000000000"/>
  </w:font>
  <w:font w:name="PT Sans">
    <w:panose1 w:val="020B0503020203020204"/>
  </w:font>
  <w:font w:name="NTHelvetica/Cyrillic">
    <w:panose1 w:val="02000603000000000000"/>
  </w:font>
  <w:font w:name="NTTimes/Cyrillic">
    <w:panose1 w:val="02000603000000000000"/>
  </w:font>
  <w:font w:name="PF Square Sans Pro">
    <w:panose1 w:val="02000603000000000000"/>
  </w:font>
  <w:font w:name="Symbol">
    <w:panose1 w:val="05050102010706020507"/>
  </w:font>
  <w:font w:name="Courier">
    <w:panose1 w:val="02070309020205020404"/>
  </w:font>
  <w:font w:name="GaramondC">
    <w:panose1 w:val="02000603000000000000"/>
  </w:font>
  <w:font w:name="MS Gothic">
    <w:panose1 w:val="020B0609070205080204"/>
  </w:font>
  <w:font w:name="Calibri Light">
    <w:panose1 w:val="020F0302020204030204"/>
  </w:font>
  <w:font w:name="Cambria">
    <w:panose1 w:val="02040503050406030204"/>
  </w:font>
  <w:font w:name="SchoolBookC">
    <w:panose1 w:val="02000603000000000000"/>
  </w:font>
  <w:font w:name="GaramondNarrowC">
    <w:panose1 w:val="02000603000000000000"/>
  </w:font>
  <w:font w:name="TimesDL">
    <w:panose1 w:val="02000603000000000000"/>
  </w:font>
  <w:font w:name="Helv">
    <w:panose1 w:val="02000603000000000000"/>
  </w:font>
  <w:font w:name="Verdana">
    <w:panose1 w:val="020B0604030504040204"/>
  </w:font>
  <w:font w:name="Book Antiqua">
    <w:panose1 w:val="02040502050505030304"/>
  </w:font>
  <w:font w:name="MS Mincho">
    <w:panose1 w:val="020B0609070205080204"/>
  </w:font>
  <w:font w:name="Peterburg">
    <w:panose1 w:val="02000603000000000000"/>
  </w:font>
  <w:font w:name="Tahoma">
    <w:panose1 w:val="020B0604030504040204"/>
  </w:font>
  <w:font w:name="Calibri">
    <w:panose1 w:val="020F0502020204030204"/>
  </w:font>
  <w:font w:name="Batang">
    <w:panose1 w:val="02010600030101010101"/>
  </w:font>
  <w:font w:name="Gelvetsky 12pt">
    <w:panose1 w:val="02000603000000000000"/>
  </w:font>
  <w:font w:name="ヒラギノ角ゴ Pro W3">
    <w:panose1 w:val="02000603000000000000"/>
  </w:font>
  <w:font w:name="Courier New">
    <w:panose1 w:val="02070309020205020404"/>
  </w:font>
  <w:font w:name="Mangal">
    <w:panose1 w:val="02040503050406030204"/>
  </w:font>
  <w:font w:name="ArtsansC">
    <w:panose1 w:val="02000603000000000000"/>
  </w:font>
  <w:font w:name="Arial">
    <w:panose1 w:val="020B0604020202020204"/>
  </w:font>
  <w:font w:name="inherit">
    <w:panose1 w:val="02000603000000000000"/>
  </w:font>
  <w:font w:name="Arial Narrow">
    <w:panose1 w:val="020B0604020202020204"/>
  </w:font>
  <w:font w:name="Times New Roman">
    <w:panose1 w:val="02020603050405020304"/>
  </w:font>
  <w:font w:name="Lucida Console">
    <w:panose1 w:val="020B0609040504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82123388"/>
      <w:showingPlcHdr w:val="true"/>
      <w:docPartObj>
        <w:docPartGallery w:val="Page Numbers (Bottom of Page)"/>
        <w:docPartUnique w:val="true"/>
      </w:docPartObj>
      <w:rPr/>
    </w:sdtPr>
    <w:sdtContent>
      <w:p>
        <w:r>
          <w:t xml:space="preserve">    </w:t>
        </w:r>
        <w:r/>
        <w:r/>
      </w:p>
    </w:sdtContent>
  </w:sdt>
  <w:p>
    <w:pPr>
      <w:pStyle w:val="1171"/>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pPr>
      <w:r>
        <w:separator/>
      </w:r>
      <w:r/>
    </w:p>
  </w:footnote>
  <w:footnote w:type="continuationSeparator" w:id="0">
    <w:p>
      <w:pPr>
        <w:spacing w:after="0"/>
      </w:pPr>
      <w:r>
        <w:continuationSeparator/>
      </w:r>
      <w:r/>
    </w:p>
  </w:footnote>
  <w:footnote w:id="2">
    <w:p>
      <w:pPr>
        <w:pStyle w:val="1159"/>
        <w:rPr>
          <w:sz w:val="20"/>
          <w:szCs w:val="20"/>
        </w:rPr>
      </w:pPr>
      <w:r>
        <w:rPr>
          <w:rStyle w:val="1161"/>
          <w:sz w:val="20"/>
          <w:szCs w:val="20"/>
        </w:rPr>
        <w:footnoteRef/>
      </w:r>
      <w:r>
        <w:rPr>
          <w:sz w:val="20"/>
          <w:szCs w:val="20"/>
        </w:rPr>
        <w:t xml:space="preserve"> Штрафн</w:t>
      </w:r>
      <w:r>
        <w:rPr>
          <w:sz w:val="20"/>
          <w:szCs w:val="20"/>
        </w:rPr>
        <w:t xml:space="preserve">ые санкции рассчитываются на основании Постановления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w:t>
      </w:r>
      <w:r>
        <w:rPr>
          <w:sz w:val="20"/>
          <w:szCs w:val="20"/>
        </w:rPr>
        <w:t xml:space="preserve">подрядчиком</w:t>
      </w:r>
      <w:r>
        <w:rPr>
          <w:sz w:val="20"/>
          <w:szCs w:val="20"/>
        </w:rPr>
        <w:t xml:space="preserve">, исполнителем) обязательств, предусмотренных контрактом (за исключением просрочки исполнения обязательств заказчиком, поставщиком (</w:t>
      </w:r>
      <w:r>
        <w:rPr>
          <w:sz w:val="20"/>
          <w:szCs w:val="20"/>
        </w:rPr>
        <w:t xml:space="preserve">подрядчиком</w:t>
      </w:r>
      <w:r>
        <w:rPr>
          <w:sz w:val="20"/>
          <w:szCs w:val="20"/>
        </w:rPr>
        <w:t xml:space="preserve">, исполнителем), и размера пени, начисляемой за каждый день просрочки исполнения поставщиком (</w:t>
      </w:r>
      <w:r>
        <w:rPr>
          <w:sz w:val="20"/>
          <w:szCs w:val="20"/>
        </w:rPr>
        <w:t xml:space="preserve">подрядчиком</w:t>
      </w:r>
      <w:r>
        <w:rPr>
          <w:sz w:val="20"/>
          <w:szCs w:val="20"/>
        </w:rPr>
        <w:t xml:space="preserve">, исполнителем) обязательства, предусмотренного контрактом,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 Федерации от 25.11.2013 № 1063».</w:t>
      </w:r>
      <w:r>
        <w:rPr>
          <w:sz w:val="20"/>
          <w:szCs w:val="20"/>
        </w:rPr>
      </w:r>
      <w:r>
        <w:rPr>
          <w:sz w:val="20"/>
          <w:szCs w:val="20"/>
        </w:rPr>
      </w:r>
    </w:p>
    <w:p>
      <w:pPr>
        <w:pStyle w:val="1159"/>
      </w:pPr>
      <w:r/>
      <w:r/>
    </w:p>
  </w:footnote>
  <w:footnote w:id="3">
    <w:p>
      <w:pPr>
        <w:ind w:firstLine="0"/>
        <w:spacing w:after="0"/>
        <w:tabs>
          <w:tab w:val="left" w:pos="720" w:leader="none"/>
        </w:tabs>
        <w:rPr>
          <w:rFonts w:eastAsia="Calibri"/>
          <w:i/>
          <w:sz w:val="20"/>
          <w:szCs w:val="20"/>
          <w:lang w:eastAsia="en-US"/>
        </w:rPr>
      </w:pPr>
      <w:r>
        <w:rPr>
          <w:rStyle w:val="1161"/>
          <w:sz w:val="20"/>
          <w:szCs w:val="20"/>
        </w:rPr>
        <w:footnoteRef/>
      </w:r>
      <w:r>
        <w:rPr>
          <w:sz w:val="20"/>
          <w:szCs w:val="20"/>
        </w:rPr>
        <w:t xml:space="preserve"> Данный раздел Контракта не применяется, в случае если участником закупки, с которым заключается Контракт, является казенное учреждение в соответств</w:t>
      </w:r>
      <w:r>
        <w:rPr>
          <w:sz w:val="20"/>
          <w:szCs w:val="20"/>
        </w:rPr>
        <w:t xml:space="preserve">ии с ч. 8 ст. 96 Закона № 44-ФЗ</w:t>
      </w:r>
      <w:r>
        <w:rPr>
          <w:sz w:val="20"/>
          <w:szCs w:val="20"/>
        </w:rPr>
        <w:t xml:space="preserve">.</w:t>
      </w:r>
      <w:r>
        <w:rPr>
          <w:rFonts w:eastAsia="Calibri"/>
          <w:i/>
          <w:sz w:val="20"/>
          <w:szCs w:val="20"/>
          <w:lang w:eastAsia="en-US"/>
        </w:rPr>
      </w:r>
      <w:r>
        <w:rPr>
          <w:rFonts w:eastAsia="Calibri"/>
          <w:i/>
          <w:sz w:val="20"/>
          <w:szCs w:val="20"/>
          <w:lang w:eastAsia="en-US"/>
        </w:rPr>
      </w:r>
    </w:p>
  </w:footnote>
  <w:footnote w:id="4">
    <w:p>
      <w:pPr>
        <w:pStyle w:val="1159"/>
        <w:spacing w:after="0"/>
        <w:rPr>
          <w:sz w:val="20"/>
          <w:szCs w:val="20"/>
        </w:rPr>
      </w:pPr>
      <w:r>
        <w:rPr>
          <w:rStyle w:val="1161"/>
          <w:sz w:val="20"/>
          <w:szCs w:val="20"/>
        </w:rPr>
        <w:footnoteRef/>
      </w:r>
      <w:r>
        <w:rPr>
          <w:sz w:val="20"/>
          <w:szCs w:val="20"/>
        </w:rPr>
        <w:t xml:space="preserve"> Сумма обеспечения устанавливается в размере 20 % от цены, по которой заключается контракт в соответствии с </w:t>
      </w:r>
      <w:r>
        <w:rPr>
          <w:sz w:val="20"/>
          <w:szCs w:val="20"/>
        </w:rPr>
        <w:br/>
      </w:r>
      <w:r>
        <w:rPr>
          <w:sz w:val="20"/>
          <w:szCs w:val="20"/>
        </w:rPr>
        <w:t xml:space="preserve">ч. 6.2 ст. 96 </w:t>
      </w:r>
      <w:r>
        <w:rPr>
          <w:bCs/>
          <w:sz w:val="20"/>
          <w:szCs w:val="20"/>
        </w:rPr>
        <w:t xml:space="preserve">Закона № 44-ФЗ.</w:t>
      </w:r>
      <w:r>
        <w:rPr>
          <w:sz w:val="20"/>
          <w:szCs w:val="20"/>
        </w:rPr>
      </w:r>
      <w:r>
        <w:rPr>
          <w:sz w:val="20"/>
          <w:szCs w:val="20"/>
        </w:rPr>
      </w:r>
    </w:p>
  </w:footnote>
  <w:footnote w:id="5">
    <w:p>
      <w:pPr>
        <w:pStyle w:val="1159"/>
      </w:pPr>
      <w:r>
        <w:rPr>
          <w:rStyle w:val="1161"/>
        </w:rPr>
        <w:footnoteRef/>
      </w:r>
      <w:r>
        <w:t xml:space="preserve"> </w:t>
      </w:r>
      <w:r>
        <w:rPr>
          <w:sz w:val="20"/>
        </w:rPr>
        <w:t xml:space="preserve">Заполняется при заключении контракта, в том числе на основании заявки победителя </w:t>
      </w:r>
      <w:r>
        <w:rPr>
          <w:sz w:val="20"/>
        </w:rPr>
        <w:t xml:space="preserve">аукциона</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40" w:hanging="227"/>
        <w:tabs>
          <w:tab w:val="num" w:pos="473" w:leader="none"/>
        </w:tabs>
      </w:pPr>
      <w:rPr>
        <w:rFonts w:hint="default" w:cs="Times New Roman"/>
      </w:rPr>
    </w:lvl>
    <w:lvl w:ilvl="1">
      <w:start w:val="1"/>
      <w:numFmt w:val="decimal"/>
      <w:isLgl w:val="false"/>
      <w:suff w:val="tab"/>
      <w:lvlText w:val="%1.%2."/>
      <w:lvlJc w:val="left"/>
      <w:pPr>
        <w:ind w:left="738" w:hanging="454"/>
        <w:tabs>
          <w:tab w:val="num" w:pos="1004" w:leader="none"/>
        </w:tabs>
      </w:pPr>
      <w:rPr>
        <w:rFonts w:hint="default" w:cs="Times New Roman"/>
      </w:rPr>
    </w:lvl>
    <w:lvl w:ilvl="2">
      <w:start w:val="1"/>
      <w:numFmt w:val="decimal"/>
      <w:isLgl w:val="false"/>
      <w:suff w:val="tab"/>
      <w:lvlText w:val="%1.%2.%3."/>
      <w:lvlJc w:val="left"/>
      <w:pPr>
        <w:ind w:left="1362" w:hanging="624"/>
        <w:tabs>
          <w:tab w:val="num" w:pos="0" w:leader="none"/>
        </w:tabs>
      </w:pPr>
      <w:rPr>
        <w:rFonts w:hint="default" w:cs="Times New Roman"/>
      </w:rPr>
    </w:lvl>
    <w:lvl w:ilvl="3">
      <w:start w:val="1"/>
      <w:numFmt w:val="decimal"/>
      <w:isLgl w:val="false"/>
      <w:suff w:val="tab"/>
      <w:lvlText w:val="%1.%2.%3.%4."/>
      <w:lvlJc w:val="left"/>
      <w:pPr>
        <w:ind w:left="2156" w:hanging="794"/>
        <w:tabs>
          <w:tab w:val="num" w:pos="0" w:leader="none"/>
        </w:tabs>
      </w:pPr>
      <w:rPr>
        <w:rFonts w:cs="Times New Roman"/>
        <w:b w:val="0"/>
        <w:bCs w:val="0"/>
        <w:i w:val="0"/>
        <w:iCs w:val="0"/>
        <w:caps w:val="0"/>
        <w:smallCaps w:val="0"/>
        <w:strike w:val="0"/>
        <w:vanish w:val="0"/>
        <w:spacing w:val="0"/>
        <w:position w:val="0"/>
        <w:u w:val="none"/>
        <w:vertAlign w:val="baseline"/>
      </w:rPr>
    </w:lvl>
    <w:lvl w:ilvl="4">
      <w:start w:val="1"/>
      <w:numFmt w:val="decimal"/>
      <w:pStyle w:val="2199"/>
      <w:isLgl w:val="false"/>
      <w:suff w:val="tab"/>
      <w:lvlText w:val="%1.%2.%3.%4.%5."/>
      <w:lvlJc w:val="left"/>
      <w:pPr>
        <w:ind w:left="2864" w:hanging="708"/>
        <w:tabs>
          <w:tab w:val="num" w:pos="0" w:leader="none"/>
        </w:tabs>
      </w:pPr>
      <w:rPr>
        <w:rFonts w:hint="default" w:cs="Times New Roman"/>
      </w:rPr>
    </w:lvl>
    <w:lvl w:ilvl="5">
      <w:start w:val="1"/>
      <w:numFmt w:val="decimal"/>
      <w:pStyle w:val="2200"/>
      <w:isLgl w:val="false"/>
      <w:suff w:val="tab"/>
      <w:lvlText w:val="%1.%2.%3.%4.%5.%6."/>
      <w:lvlJc w:val="left"/>
      <w:pPr>
        <w:ind w:left="3572" w:hanging="708"/>
        <w:tabs>
          <w:tab w:val="num" w:pos="0" w:leader="none"/>
        </w:tabs>
      </w:pPr>
      <w:rPr>
        <w:rFonts w:hint="default" w:cs="Times New Roman"/>
      </w:rPr>
    </w:lvl>
    <w:lvl w:ilvl="6">
      <w:start w:val="1"/>
      <w:numFmt w:val="decimal"/>
      <w:pStyle w:val="2201"/>
      <w:isLgl w:val="false"/>
      <w:suff w:val="tab"/>
      <w:lvlText w:val="%1.%2.%3.%4.%5.%6.%7."/>
      <w:lvlJc w:val="left"/>
      <w:pPr>
        <w:ind w:left="4280" w:hanging="708"/>
        <w:tabs>
          <w:tab w:val="num" w:pos="0" w:leader="none"/>
        </w:tabs>
      </w:pPr>
      <w:rPr>
        <w:rFonts w:hint="default" w:cs="Times New Roman"/>
      </w:rPr>
    </w:lvl>
    <w:lvl w:ilvl="7">
      <w:start w:val="1"/>
      <w:numFmt w:val="decimal"/>
      <w:pStyle w:val="2202"/>
      <w:isLgl w:val="false"/>
      <w:suff w:val="tab"/>
      <w:lvlText w:val="%1.%2.%3.%4.%5.%6.%7.%8."/>
      <w:lvlJc w:val="left"/>
      <w:pPr>
        <w:ind w:left="4988" w:hanging="708"/>
        <w:tabs>
          <w:tab w:val="num" w:pos="0" w:leader="none"/>
        </w:tabs>
      </w:pPr>
      <w:rPr>
        <w:rFonts w:hint="default" w:cs="Times New Roman"/>
      </w:rPr>
    </w:lvl>
    <w:lvl w:ilvl="8">
      <w:start w:val="1"/>
      <w:numFmt w:val="decimal"/>
      <w:pStyle w:val="2203"/>
      <w:isLgl w:val="false"/>
      <w:suff w:val="tab"/>
      <w:lvlText w:val="%1.%2.%3.%4.%5.%6.%7.%8.%9."/>
      <w:lvlJc w:val="left"/>
      <w:pPr>
        <w:ind w:left="5696" w:hanging="708"/>
        <w:tabs>
          <w:tab w:val="num" w:pos="0" w:leader="none"/>
        </w:tabs>
      </w:pPr>
      <w:rPr>
        <w:rFonts w:hint="default" w:cs="Times New Roman"/>
      </w:rPr>
    </w:lvl>
  </w:abstractNum>
  <w:abstractNum w:abstractNumId="1">
    <w:multiLevelType w:val="hybridMultilevel"/>
    <w:lvl w:ilvl="0">
      <w:start w:val="12"/>
      <w:numFmt w:val="decimal"/>
      <w:isLgl w:val="false"/>
      <w:suff w:val="tab"/>
      <w:lvlText w:val="%1."/>
      <w:lvlJc w:val="left"/>
      <w:pPr>
        <w:ind w:left="720" w:hanging="360"/>
        <w:tabs>
          <w:tab w:val="num" w:pos="720" w:leader="none"/>
        </w:tabs>
      </w:pPr>
      <w:rPr>
        <w:b w:val="0"/>
        <w:bCs w:val="0"/>
      </w:rPr>
    </w:lvl>
    <w:lvl w:ilvl="1">
      <w:start w:val="2"/>
      <w:numFmt w:val="decimal"/>
      <w:pStyle w:val="1659"/>
      <w:isLgl w:val="false"/>
      <w:suff w:val="tab"/>
      <w:lvlText w:val="%1.%2."/>
      <w:lvlJc w:val="left"/>
      <w:pPr>
        <w:ind w:left="1080" w:hanging="360"/>
        <w:tabs>
          <w:tab w:val="num" w:pos="1080" w:leader="none"/>
        </w:tabs>
      </w:pPr>
      <w:rPr>
        <w:b w:val="0"/>
        <w:bCs w:val="0"/>
      </w:rPr>
    </w:lvl>
    <w:lvl w:ilvl="2">
      <w:start w:val="1"/>
      <w:numFmt w:val="decimal"/>
      <w:isLgl w:val="false"/>
      <w:suff w:val="tab"/>
      <w:lvlText w:val="%1.%2.%3."/>
      <w:lvlJc w:val="left"/>
      <w:pPr>
        <w:ind w:left="1440" w:hanging="360"/>
        <w:tabs>
          <w:tab w:val="num" w:pos="1440" w:leader="none"/>
        </w:tabs>
      </w:pPr>
    </w:lvl>
    <w:lvl w:ilvl="3">
      <w:start w:val="1"/>
      <w:numFmt w:val="decimal"/>
      <w:isLgl w:val="false"/>
      <w:suff w:val="tab"/>
      <w:lvlText w:val="%1.%2.%3.%4."/>
      <w:lvlJc w:val="left"/>
      <w:pPr>
        <w:ind w:left="1800" w:hanging="360"/>
        <w:tabs>
          <w:tab w:val="num" w:pos="1800" w:leader="none"/>
        </w:tabs>
      </w:pPr>
    </w:lvl>
    <w:lvl w:ilvl="4">
      <w:start w:val="1"/>
      <w:numFmt w:val="decimal"/>
      <w:isLgl w:val="false"/>
      <w:suff w:val="tab"/>
      <w:lvlText w:val="%1.%2.%3.%4.%5."/>
      <w:lvlJc w:val="left"/>
      <w:pPr>
        <w:ind w:left="2160" w:hanging="360"/>
        <w:tabs>
          <w:tab w:val="num" w:pos="2160" w:leader="none"/>
        </w:tabs>
      </w:pPr>
    </w:lvl>
    <w:lvl w:ilvl="5">
      <w:start w:val="1"/>
      <w:numFmt w:val="decimal"/>
      <w:isLgl w:val="false"/>
      <w:suff w:val="tab"/>
      <w:lvlText w:val="%1.%2.%3.%4.%5.%6."/>
      <w:lvlJc w:val="left"/>
      <w:pPr>
        <w:ind w:left="2520" w:hanging="360"/>
        <w:tabs>
          <w:tab w:val="num" w:pos="2520" w:leader="none"/>
        </w:tabs>
      </w:pPr>
    </w:lvl>
    <w:lvl w:ilvl="6">
      <w:start w:val="1"/>
      <w:numFmt w:val="decimal"/>
      <w:isLgl w:val="false"/>
      <w:suff w:val="tab"/>
      <w:lvlText w:val="%1.%2.%3.%4.%5.%6.%7."/>
      <w:lvlJc w:val="left"/>
      <w:pPr>
        <w:ind w:left="2880" w:hanging="360"/>
        <w:tabs>
          <w:tab w:val="num" w:pos="2880" w:leader="none"/>
        </w:tabs>
      </w:pPr>
    </w:lvl>
    <w:lvl w:ilvl="7">
      <w:start w:val="1"/>
      <w:numFmt w:val="decimal"/>
      <w:isLgl w:val="false"/>
      <w:suff w:val="tab"/>
      <w:lvlText w:val="%1.%2.%3.%4.%5.%6.%7.%8."/>
      <w:lvlJc w:val="left"/>
      <w:pPr>
        <w:ind w:left="3240" w:hanging="360"/>
        <w:tabs>
          <w:tab w:val="num" w:pos="3240" w:leader="none"/>
        </w:tabs>
      </w:pPr>
    </w:lvl>
    <w:lvl w:ilvl="8">
      <w:start w:val="1"/>
      <w:numFmt w:val="decimal"/>
      <w:isLgl w:val="false"/>
      <w:suff w:val="tab"/>
      <w:lvlText w:val="%1.%2.%3.%4.%5.%6.%7.%8.%9."/>
      <w:lvlJc w:val="left"/>
      <w:pPr>
        <w:ind w:left="3600" w:hanging="360"/>
        <w:tabs>
          <w:tab w:val="num" w:pos="3600" w:leader="none"/>
        </w:tabs>
      </w:pPr>
    </w:lvl>
  </w:abstractNum>
  <w:abstractNum w:abstractNumId="2">
    <w:multiLevelType w:val="hybridMultilevel"/>
    <w:styleLink w:val="2236"/>
    <w:lvl w:ilvl="0">
      <w:start w:val="1"/>
      <w:numFmt w:val="bullet"/>
      <w:pStyle w:val="2236"/>
      <w:isLgl w:val="false"/>
      <w:suff w:val="tab"/>
      <w:lvlText w:val=""/>
      <w:lvlJc w:val="left"/>
      <w:pPr>
        <w:ind w:left="360" w:hanging="360"/>
        <w:tabs>
          <w:tab w:val="num" w:pos="360"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styleLink w:val="4447"/>
    <w:lvl w:ilvl="0">
      <w:start w:val="1"/>
      <w:numFmt w:val="decimal"/>
      <w:pStyle w:val="4447"/>
      <w:isLgl w:val="false"/>
      <w:suff w:val="tab"/>
      <w:lvlText w:val="%1."/>
      <w:lvlJc w:val="left"/>
      <w:pPr>
        <w:ind w:left="720" w:hanging="550"/>
        <w:tabs>
          <w:tab w:val="num" w:pos="720" w:leader="none"/>
        </w:tabs>
      </w:pPr>
      <w:rPr>
        <w:sz w:val="20"/>
        <w:szCs w:val="20"/>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upperLetter"/>
      <w:pStyle w:val="2994"/>
      <w:isLgl w:val="false"/>
      <w:suff w:val="space"/>
      <w:lvlText w:val="Приложение %1."/>
      <w:lvlJc w:val="left"/>
      <w:pPr>
        <w:ind w:left="0" w:firstLine="0"/>
      </w:pPr>
      <w:rPr>
        <w:rFonts w:hint="default" w:ascii="Arial" w:hAnsi="Arial" w:cs="Times New Roman"/>
        <w:b/>
        <w:i w:val="0"/>
        <w:color w:val="auto"/>
        <w:sz w:val="28"/>
      </w:rPr>
    </w:lvl>
    <w:lvl w:ilvl="1">
      <w:start w:val="1"/>
      <w:numFmt w:val="decimal"/>
      <w:pStyle w:val="2995"/>
      <w:isLgl w:val="false"/>
      <w:suff w:val="tab"/>
      <w:lvlText w:val="%1.%2."/>
      <w:lvlJc w:val="left"/>
      <w:pPr>
        <w:ind w:left="851" w:hanging="851"/>
        <w:tabs>
          <w:tab w:val="num" w:pos="851" w:leader="none"/>
        </w:tabs>
      </w:pPr>
      <w:rPr>
        <w:rFonts w:hint="default" w:ascii="Arial" w:hAnsi="Arial" w:cs="Times New Roman"/>
        <w:b/>
        <w:i w:val="0"/>
        <w:sz w:val="26"/>
      </w:rPr>
    </w:lvl>
    <w:lvl w:ilvl="2">
      <w:start w:val="1"/>
      <w:numFmt w:val="decimal"/>
      <w:pStyle w:val="2996"/>
      <w:isLgl w:val="false"/>
      <w:suff w:val="tab"/>
      <w:lvlText w:val="%1.%2.%3."/>
      <w:lvlJc w:val="left"/>
      <w:pPr>
        <w:ind w:left="851" w:hanging="851"/>
        <w:tabs>
          <w:tab w:val="num" w:pos="851" w:leader="none"/>
        </w:tabs>
      </w:pPr>
      <w:rPr>
        <w:rFonts w:hint="default" w:ascii="Arial" w:hAnsi="Arial" w:cs="Times New Roman"/>
        <w:b/>
        <w:i w:val="0"/>
        <w:sz w:val="24"/>
      </w:rPr>
    </w:lvl>
    <w:lvl w:ilvl="3">
      <w:start w:val="1"/>
      <w:numFmt w:val="decimal"/>
      <w:pStyle w:val="2997"/>
      <w:isLgl w:val="false"/>
      <w:suff w:val="tab"/>
      <w:lvlText w:val="%1.%2.%3.%4."/>
      <w:lvlJc w:val="left"/>
      <w:pPr>
        <w:ind w:left="851" w:hanging="851"/>
        <w:tabs>
          <w:tab w:val="num" w:pos="851" w:leader="none"/>
        </w:tabs>
      </w:pPr>
      <w:rPr>
        <w:rFonts w:hint="default" w:ascii="Arial" w:hAnsi="Arial" w:cs="Times New Roman"/>
        <w:b/>
        <w:i/>
        <w:sz w:val="22"/>
      </w:rPr>
    </w:lvl>
    <w:lvl w:ilvl="4">
      <w:start w:val="1"/>
      <w:numFmt w:val="decimal"/>
      <w:pStyle w:val="2998"/>
      <w:isLgl w:val="false"/>
      <w:suff w:val="tab"/>
      <w:lvlText w:val="%1.%2.%3.%4.%5."/>
      <w:lvlJc w:val="left"/>
      <w:pPr>
        <w:ind w:left="851" w:hanging="851"/>
        <w:tabs>
          <w:tab w:val="num" w:pos="851" w:leader="none"/>
        </w:tabs>
      </w:pPr>
      <w:rPr>
        <w:rFonts w:hint="default" w:ascii="Arial" w:hAnsi="Arial" w:cs="Times New Roman"/>
        <w:b/>
        <w:i/>
        <w:sz w:val="20"/>
      </w:rPr>
    </w:lvl>
    <w:lvl w:ilvl="5">
      <w:start w:val="1"/>
      <w:numFmt w:val="none"/>
      <w:isLgl w:val="false"/>
      <w:suff w:val="nothing"/>
      <w:lvlText w:val=""/>
      <w:lvlJc w:val="left"/>
      <w:pPr>
        <w:ind w:left="0" w:firstLine="0"/>
      </w:pPr>
    </w:lvl>
    <w:lvl w:ilvl="6">
      <w:start w:val="1"/>
      <w:numFmt w:val="none"/>
      <w:isLgl w:val="false"/>
      <w:suff w:val="nothing"/>
      <w:lvlText w:val=""/>
      <w:lvlJc w:val="left"/>
      <w:pPr>
        <w:ind w:left="0" w:firstLine="0"/>
      </w:pPr>
    </w:lvl>
    <w:lvl w:ilvl="7">
      <w:start w:val="1"/>
      <w:numFmt w:val="none"/>
      <w:isLgl w:val="false"/>
      <w:suff w:val="nothing"/>
      <w:lvlText w:val=""/>
      <w:lvlJc w:val="left"/>
      <w:pPr>
        <w:ind w:left="0" w:firstLine="0"/>
      </w:pPr>
    </w:lvl>
    <w:lvl w:ilvl="8">
      <w:start w:val="1"/>
      <w:numFmt w:val="none"/>
      <w:isLgl w:val="false"/>
      <w:suff w:val="nothing"/>
      <w:lvlText w:val=""/>
      <w:lvlJc w:val="left"/>
      <w:pPr>
        <w:ind w:left="0" w:firstLine="0"/>
      </w:pPr>
    </w:lvl>
  </w:abstractNum>
  <w:abstractNum w:abstractNumId="5">
    <w:multiLevelType w:val="hybridMultilevel"/>
    <w:lvl w:ilvl="0">
      <w:start w:val="1"/>
      <w:numFmt w:val="decimal"/>
      <w:pStyle w:val="2730"/>
      <w:isLgl w:val="false"/>
      <w:suff w:val="nothing"/>
      <w:lvlText w:val="%1  "/>
      <w:lvlJc w:val="left"/>
      <w:pPr>
        <w:ind w:left="0" w:firstLine="595"/>
      </w:pPr>
      <w:rPr>
        <w:rFonts w:hint="default" w:ascii="Times New Roman" w:hAnsi="Times New Roman" w:cs="Times New Roman"/>
        <w:b/>
        <w:i w:val="0"/>
        <w:caps w:val="0"/>
        <w:strike w:val="0"/>
        <w:vanish w:val="0"/>
        <w:color w:val="000000"/>
        <w:spacing w:val="0"/>
        <w:sz w:val="36"/>
        <w:szCs w:val="36"/>
        <w:u w:val="none"/>
        <w:vertAlign w:val="baseline"/>
      </w:rPr>
    </w:lvl>
    <w:lvl w:ilvl="1">
      <w:start w:val="1"/>
      <w:numFmt w:val="decimal"/>
      <w:pStyle w:val="2731"/>
      <w:isLgl w:val="false"/>
      <w:suff w:val="nothing"/>
      <w:lvlText w:val="%1.%2  "/>
      <w:lvlJc w:val="left"/>
      <w:pPr>
        <w:ind w:left="0" w:firstLine="595"/>
      </w:pPr>
      <w:rPr>
        <w:rFonts w:hint="default" w:ascii="Times New Roman" w:hAnsi="Times New Roman" w:cs="Times New Roman"/>
        <w:b/>
        <w:i w:val="0"/>
        <w:caps w:val="0"/>
        <w:strike w:val="0"/>
        <w:vanish w:val="0"/>
        <w:color w:val="000000"/>
        <w:spacing w:val="0"/>
        <w:sz w:val="32"/>
        <w:szCs w:val="32"/>
        <w:u w:val="none"/>
        <w:vertAlign w:val="baseline"/>
      </w:rPr>
    </w:lvl>
    <w:lvl w:ilvl="2">
      <w:start w:val="1"/>
      <w:numFmt w:val="decimal"/>
      <w:pStyle w:val="2732"/>
      <w:isLgl w:val="false"/>
      <w:suff w:val="nothing"/>
      <w:lvlText w:val="%1.%2.%3  "/>
      <w:lvlJc w:val="left"/>
      <w:pPr>
        <w:ind w:left="0" w:firstLine="595"/>
      </w:pPr>
      <w:rPr>
        <w:rFonts w:hint="default" w:ascii="Times New Roman" w:hAnsi="Times New Roman" w:cs="Times New Roman"/>
        <w:b/>
        <w:i/>
        <w:caps w:val="0"/>
        <w:strike w:val="0"/>
        <w:vanish w:val="0"/>
        <w:color w:val="000000"/>
        <w:spacing w:val="0"/>
        <w:sz w:val="28"/>
        <w:szCs w:val="28"/>
        <w:u w:val="none"/>
        <w:vertAlign w:val="baseline"/>
      </w:rPr>
    </w:lvl>
    <w:lvl w:ilvl="3">
      <w:start w:val="1"/>
      <w:numFmt w:val="decimal"/>
      <w:lvlRestart w:val="1"/>
      <w:pStyle w:val="2734"/>
      <w:isLgl w:val="false"/>
      <w:suff w:val="nothing"/>
      <w:lvlText w:val="%1.%4  "/>
      <w:lvlJc w:val="left"/>
      <w:pPr>
        <w:ind w:left="0" w:firstLine="595"/>
      </w:pPr>
      <w:rPr>
        <w:rFonts w:hint="default" w:ascii="Times New Roman" w:hAnsi="Times New Roman" w:cs="Times New Roman"/>
        <w:b w:val="0"/>
        <w:i w:val="0"/>
        <w:caps w:val="0"/>
        <w:strike w:val="0"/>
        <w:vanish w:val="0"/>
        <w:color w:val="000000"/>
        <w:spacing w:val="-2"/>
        <w:sz w:val="28"/>
        <w:szCs w:val="28"/>
        <w:u w:val="none"/>
        <w:vertAlign w:val="baseline"/>
      </w:rPr>
    </w:lvl>
    <w:lvl w:ilvl="4">
      <w:start w:val="1"/>
      <w:numFmt w:val="decimal"/>
      <w:pStyle w:val="2733"/>
      <w:isLgl w:val="false"/>
      <w:suff w:val="nothing"/>
      <w:lvlText w:val="%1.%4.%5  "/>
      <w:lvlJc w:val="left"/>
      <w:pPr>
        <w:ind w:left="0" w:firstLine="595"/>
      </w:pPr>
      <w:rPr>
        <w:rFonts w:hint="default" w:ascii="Times New Roman" w:hAnsi="Times New Roman" w:cs="Times New Roman"/>
        <w:b w:val="0"/>
        <w:i w:val="0"/>
        <w:spacing w:val="-2"/>
        <w:sz w:val="28"/>
        <w:szCs w:val="28"/>
      </w:rPr>
    </w:lvl>
    <w:lvl w:ilvl="5">
      <w:start w:val="1"/>
      <w:numFmt w:val="decimal"/>
      <w:lvlRestart w:val="2"/>
      <w:pStyle w:val="2736"/>
      <w:isLgl w:val="false"/>
      <w:suff w:val="nothing"/>
      <w:lvlText w:val="%1.%2.%6  "/>
      <w:lvlJc w:val="left"/>
      <w:pPr>
        <w:ind w:left="0" w:firstLine="595"/>
      </w:pPr>
      <w:rPr>
        <w:rFonts w:hint="default" w:ascii="Times New Roman" w:hAnsi="Times New Roman" w:cs="Times New Roman"/>
        <w:b w:val="0"/>
        <w:i w:val="0"/>
        <w:spacing w:val="-2"/>
        <w:sz w:val="28"/>
        <w:szCs w:val="28"/>
      </w:rPr>
    </w:lvl>
    <w:lvl w:ilvl="6">
      <w:start w:val="1"/>
      <w:numFmt w:val="decimal"/>
      <w:pStyle w:val="2735"/>
      <w:isLgl w:val="false"/>
      <w:suff w:val="nothing"/>
      <w:lvlText w:val="%1.%2.%6.%7  "/>
      <w:lvlJc w:val="left"/>
      <w:pPr>
        <w:ind w:left="0" w:firstLine="595"/>
      </w:pPr>
      <w:rPr>
        <w:rFonts w:hint="default" w:ascii="Times New Roman" w:hAnsi="Times New Roman" w:cs="Times New Roman"/>
        <w:b w:val="0"/>
        <w:i w:val="0"/>
        <w:spacing w:val="-2"/>
        <w:sz w:val="28"/>
        <w:szCs w:val="28"/>
      </w:rPr>
    </w:lvl>
    <w:lvl w:ilvl="7">
      <w:start w:val="1"/>
      <w:numFmt w:val="decimal"/>
      <w:lvlRestart w:val="3"/>
      <w:pStyle w:val="2738"/>
      <w:isLgl w:val="false"/>
      <w:suff w:val="nothing"/>
      <w:lvlText w:val="%1.%2.%3.%8  "/>
      <w:lvlJc w:val="left"/>
      <w:pPr>
        <w:ind w:left="0" w:firstLine="595"/>
      </w:pPr>
      <w:rPr>
        <w:rFonts w:hint="default" w:ascii="Times New Roman" w:hAnsi="Times New Roman" w:cs="Times New Roman"/>
        <w:b w:val="0"/>
        <w:i w:val="0"/>
        <w:spacing w:val="-2"/>
        <w:sz w:val="28"/>
        <w:szCs w:val="28"/>
      </w:rPr>
    </w:lvl>
    <w:lvl w:ilvl="8">
      <w:start w:val="1"/>
      <w:numFmt w:val="decimal"/>
      <w:pStyle w:val="2737"/>
      <w:isLgl w:val="false"/>
      <w:suff w:val="nothing"/>
      <w:lvlText w:val="%1.%2.%3.%8.%9  "/>
      <w:lvlJc w:val="left"/>
      <w:pPr>
        <w:ind w:left="0" w:firstLine="595"/>
      </w:pPr>
      <w:rPr>
        <w:rFonts w:hint="default" w:ascii="Times New Roman" w:hAnsi="Times New Roman" w:cs="Times New Roman"/>
        <w:b w:val="0"/>
        <w:i w:val="0"/>
        <w:spacing w:val="-2"/>
        <w:sz w:val="28"/>
        <w:szCs w:val="28"/>
      </w:rPr>
    </w:lvl>
  </w:abstractNum>
  <w:abstractNum w:abstractNumId="6">
    <w:multiLevelType w:val="hybridMultilevel"/>
    <w:lvl w:ilvl="0">
      <w:start w:val="1"/>
      <w:numFmt w:val="bullet"/>
      <w:pStyle w:val="2729"/>
      <w:isLgl w:val="false"/>
      <w:suff w:val="tab"/>
      <w:lvlText w:val=""/>
      <w:lvlJc w:val="left"/>
      <w:pPr>
        <w:ind w:left="1423" w:hanging="355"/>
        <w:tabs>
          <w:tab w:val="num" w:pos="1423" w:leader="none"/>
        </w:tabs>
      </w:pPr>
      <w:rPr>
        <w:rFonts w:hint="default" w:ascii="Wingdings" w:hAnsi="Wingdings"/>
      </w:rPr>
    </w:lvl>
    <w:lvl w:ilvl="1">
      <w:start w:val="1"/>
      <w:numFmt w:val="bullet"/>
      <w:isLgl w:val="false"/>
      <w:suff w:val="tab"/>
      <w:lvlText w:val=""/>
      <w:lvlJc w:val="left"/>
      <w:pPr>
        <w:ind w:left="1788" w:hanging="360"/>
        <w:tabs>
          <w:tab w:val="num" w:pos="1788" w:leader="none"/>
        </w:tabs>
      </w:pPr>
      <w:rPr>
        <w:rFonts w:hint="default" w:ascii="Symbol" w:hAnsi="Symbol"/>
      </w:rPr>
    </w:lvl>
    <w:lvl w:ilvl="2">
      <w:start w:val="1"/>
      <w:numFmt w:val="bullet"/>
      <w:isLgl w:val="false"/>
      <w:suff w:val="tab"/>
      <w:lvlText w:val=""/>
      <w:lvlJc w:val="left"/>
      <w:pPr>
        <w:ind w:left="2148" w:hanging="360"/>
        <w:tabs>
          <w:tab w:val="num" w:pos="2148" w:leader="none"/>
        </w:tabs>
      </w:pPr>
      <w:rPr>
        <w:rFonts w:hint="default" w:ascii="Wingdings" w:hAnsi="Wingdings"/>
      </w:rPr>
    </w:lvl>
    <w:lvl w:ilvl="3">
      <w:start w:val="1"/>
      <w:numFmt w:val="bullet"/>
      <w:isLgl w:val="false"/>
      <w:suff w:val="tab"/>
      <w:lvlText w:val=""/>
      <w:lvlJc w:val="left"/>
      <w:pPr>
        <w:ind w:left="2508" w:hanging="360"/>
        <w:tabs>
          <w:tab w:val="num" w:pos="2508" w:leader="none"/>
        </w:tabs>
      </w:pPr>
      <w:rPr>
        <w:rFonts w:hint="default" w:ascii="Symbol" w:hAnsi="Symbol"/>
      </w:rPr>
    </w:lvl>
    <w:lvl w:ilvl="4">
      <w:start w:val="1"/>
      <w:numFmt w:val="bullet"/>
      <w:isLgl w:val="false"/>
      <w:suff w:val="tab"/>
      <w:lvlText w:val=""/>
      <w:lvlJc w:val="left"/>
      <w:pPr>
        <w:ind w:left="2868" w:hanging="360"/>
        <w:tabs>
          <w:tab w:val="num" w:pos="2868" w:leader="none"/>
        </w:tabs>
      </w:pPr>
      <w:rPr>
        <w:rFonts w:hint="default" w:ascii="Symbol" w:hAnsi="Symbol"/>
      </w:rPr>
    </w:lvl>
    <w:lvl w:ilvl="5">
      <w:start w:val="1"/>
      <w:numFmt w:val="bullet"/>
      <w:isLgl w:val="false"/>
      <w:suff w:val="tab"/>
      <w:lvlText w:val=""/>
      <w:lvlJc w:val="left"/>
      <w:pPr>
        <w:ind w:left="3228" w:hanging="360"/>
        <w:tabs>
          <w:tab w:val="num" w:pos="3228" w:leader="none"/>
        </w:tabs>
      </w:pPr>
      <w:rPr>
        <w:rFonts w:hint="default" w:ascii="Wingdings" w:hAnsi="Wingdings"/>
      </w:rPr>
    </w:lvl>
    <w:lvl w:ilvl="6">
      <w:start w:val="1"/>
      <w:numFmt w:val="bullet"/>
      <w:isLgl w:val="false"/>
      <w:suff w:val="tab"/>
      <w:lvlText w:val=""/>
      <w:lvlJc w:val="left"/>
      <w:pPr>
        <w:ind w:left="3588" w:hanging="360"/>
        <w:tabs>
          <w:tab w:val="num" w:pos="3588" w:leader="none"/>
        </w:tabs>
      </w:pPr>
      <w:rPr>
        <w:rFonts w:hint="default" w:ascii="Wingdings" w:hAnsi="Wingdings"/>
      </w:rPr>
    </w:lvl>
    <w:lvl w:ilvl="7">
      <w:start w:val="1"/>
      <w:numFmt w:val="bullet"/>
      <w:isLgl w:val="false"/>
      <w:suff w:val="tab"/>
      <w:lvlText w:val=""/>
      <w:lvlJc w:val="left"/>
      <w:pPr>
        <w:ind w:left="3948" w:hanging="360"/>
        <w:tabs>
          <w:tab w:val="num" w:pos="3948" w:leader="none"/>
        </w:tabs>
      </w:pPr>
      <w:rPr>
        <w:rFonts w:hint="default" w:ascii="Symbol" w:hAnsi="Symbol"/>
      </w:rPr>
    </w:lvl>
    <w:lvl w:ilvl="8">
      <w:start w:val="1"/>
      <w:numFmt w:val="bullet"/>
      <w:isLgl w:val="false"/>
      <w:suff w:val="tab"/>
      <w:lvlText w:val=""/>
      <w:lvlJc w:val="left"/>
      <w:pPr>
        <w:ind w:left="4308" w:hanging="360"/>
        <w:tabs>
          <w:tab w:val="num" w:pos="4308" w:leader="none"/>
        </w:tabs>
      </w:pPr>
      <w:rPr>
        <w:rFonts w:hint="default" w:ascii="Symbol" w:hAnsi="Symbol"/>
      </w:rPr>
    </w:lvl>
  </w:abstractNum>
  <w:abstractNum w:abstractNumId="7">
    <w:multiLevelType w:val="hybridMultilevel"/>
    <w:styleLink w:val="4448"/>
    <w:lvl w:ilvl="0">
      <w:start w:val="1"/>
      <w:numFmt w:val="none"/>
      <w:pStyle w:val="4448"/>
      <w:isLgl w:val="false"/>
      <w:suff w:val="tab"/>
      <w:lvlText w:val="2.2."/>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8">
    <w:multiLevelType w:val="hybridMultilevel"/>
    <w:lvl w:ilvl="0">
      <w:start w:val="1"/>
      <w:numFmt w:val="decimal"/>
      <w:pStyle w:val="2755"/>
      <w:isLgl w:val="false"/>
      <w:suff w:val="tab"/>
      <w:lvlText w:val="%1."/>
      <w:lvlJc w:val="left"/>
      <w:pPr>
        <w:ind w:left="1789" w:hanging="360"/>
      </w:pPr>
    </w:lvl>
    <w:lvl w:ilvl="1">
      <w:start w:val="1"/>
      <w:numFmt w:val="bullet"/>
      <w:isLgl w:val="false"/>
      <w:suff w:val="tab"/>
      <w:lvlText w:val="o"/>
      <w:lvlJc w:val="left"/>
      <w:pPr>
        <w:ind w:left="2509" w:hanging="360"/>
      </w:pPr>
      <w:rPr>
        <w:rFonts w:hint="default" w:ascii="Courier New" w:hAnsi="Courier New" w:cs="Courier New"/>
      </w:rPr>
    </w:lvl>
    <w:lvl w:ilvl="2">
      <w:start w:val="1"/>
      <w:numFmt w:val="bullet"/>
      <w:isLgl w:val="false"/>
      <w:suff w:val="tab"/>
      <w:lvlText w:val=""/>
      <w:lvlJc w:val="left"/>
      <w:pPr>
        <w:ind w:left="3229" w:hanging="360"/>
      </w:pPr>
      <w:rPr>
        <w:rFonts w:hint="default" w:ascii="Wingdings" w:hAnsi="Wingdings"/>
      </w:rPr>
    </w:lvl>
    <w:lvl w:ilvl="3">
      <w:start w:val="1"/>
      <w:numFmt w:val="bullet"/>
      <w:isLgl w:val="false"/>
      <w:suff w:val="tab"/>
      <w:lvlText w:val=""/>
      <w:lvlJc w:val="left"/>
      <w:pPr>
        <w:ind w:left="3949" w:hanging="360"/>
      </w:pPr>
      <w:rPr>
        <w:rFonts w:hint="default" w:ascii="Symbol" w:hAnsi="Symbol"/>
      </w:rPr>
    </w:lvl>
    <w:lvl w:ilvl="4">
      <w:start w:val="1"/>
      <w:numFmt w:val="bullet"/>
      <w:isLgl w:val="false"/>
      <w:suff w:val="tab"/>
      <w:lvlText w:val="o"/>
      <w:lvlJc w:val="left"/>
      <w:pPr>
        <w:ind w:left="4669" w:hanging="360"/>
      </w:pPr>
      <w:rPr>
        <w:rFonts w:hint="default" w:ascii="Courier New" w:hAnsi="Courier New" w:cs="Courier New"/>
      </w:rPr>
    </w:lvl>
    <w:lvl w:ilvl="5">
      <w:start w:val="1"/>
      <w:numFmt w:val="bullet"/>
      <w:isLgl w:val="false"/>
      <w:suff w:val="tab"/>
      <w:lvlText w:val=""/>
      <w:lvlJc w:val="left"/>
      <w:pPr>
        <w:ind w:left="5389" w:hanging="360"/>
      </w:pPr>
      <w:rPr>
        <w:rFonts w:hint="default" w:ascii="Wingdings" w:hAnsi="Wingdings"/>
      </w:rPr>
    </w:lvl>
    <w:lvl w:ilvl="6">
      <w:start w:val="1"/>
      <w:numFmt w:val="bullet"/>
      <w:isLgl w:val="false"/>
      <w:suff w:val="tab"/>
      <w:lvlText w:val=""/>
      <w:lvlJc w:val="left"/>
      <w:pPr>
        <w:ind w:left="6109" w:hanging="360"/>
      </w:pPr>
      <w:rPr>
        <w:rFonts w:hint="default" w:ascii="Symbol" w:hAnsi="Symbol"/>
      </w:rPr>
    </w:lvl>
    <w:lvl w:ilvl="7">
      <w:start w:val="1"/>
      <w:numFmt w:val="bullet"/>
      <w:isLgl w:val="false"/>
      <w:suff w:val="tab"/>
      <w:lvlText w:val="o"/>
      <w:lvlJc w:val="left"/>
      <w:pPr>
        <w:ind w:left="6829" w:hanging="360"/>
      </w:pPr>
      <w:rPr>
        <w:rFonts w:hint="default" w:ascii="Courier New" w:hAnsi="Courier New" w:cs="Courier New"/>
      </w:rPr>
    </w:lvl>
    <w:lvl w:ilvl="8">
      <w:start w:val="1"/>
      <w:numFmt w:val="bullet"/>
      <w:isLgl w:val="false"/>
      <w:suff w:val="tab"/>
      <w:lvlText w:val=""/>
      <w:lvlJc w:val="left"/>
      <w:pPr>
        <w:ind w:left="7549" w:hanging="360"/>
      </w:pPr>
      <w:rPr>
        <w:rFonts w:hint="default" w:ascii="Wingdings" w:hAnsi="Wingdings"/>
      </w:rPr>
    </w:lvl>
  </w:abstractNum>
  <w:abstractNum w:abstractNumId="9">
    <w:multiLevelType w:val="hybridMultilevel"/>
    <w:lvl w:ilvl="0">
      <w:start w:val="1"/>
      <w:numFmt w:val="decimal"/>
      <w:pStyle w:val="2618"/>
      <w:isLgl w:val="false"/>
      <w:suff w:val="tab"/>
      <w:lvlText w:val="%1."/>
      <w:lvlJc w:val="left"/>
      <w:pPr>
        <w:ind w:left="1673" w:hanging="965"/>
        <w:tabs>
          <w:tab w:val="num" w:pos="1673" w:leader="none"/>
        </w:tabs>
      </w:pPr>
      <w:rPr>
        <w:rFonts w:cs="Times New Roman"/>
      </w:rPr>
    </w:lvl>
    <w:lvl w:ilvl="1">
      <w:start w:val="1"/>
      <w:numFmt w:val="lowerLetter"/>
      <w:isLgl w:val="false"/>
      <w:suff w:val="tab"/>
      <w:lvlText w:val="%2."/>
      <w:lvlJc w:val="left"/>
      <w:pPr>
        <w:ind w:left="1788" w:hanging="360"/>
        <w:tabs>
          <w:tab w:val="num" w:pos="1788" w:leader="none"/>
        </w:tabs>
      </w:pPr>
      <w:rPr>
        <w:rFonts w:cs="Times New Roman"/>
      </w:rPr>
    </w:lvl>
    <w:lvl w:ilvl="2">
      <w:start w:val="1"/>
      <w:numFmt w:val="lowerRoman"/>
      <w:pStyle w:val="2620"/>
      <w:isLgl w:val="false"/>
      <w:suff w:val="tab"/>
      <w:lvlText w:val="%3."/>
      <w:lvlJc w:val="right"/>
      <w:pPr>
        <w:ind w:left="2508" w:hanging="180"/>
        <w:tabs>
          <w:tab w:val="num" w:pos="2508" w:leader="none"/>
        </w:tabs>
      </w:pPr>
      <w:rPr>
        <w:rFonts w:cs="Times New Roman"/>
      </w:rPr>
    </w:lvl>
    <w:lvl w:ilvl="3">
      <w:start w:val="1"/>
      <w:numFmt w:val="decimal"/>
      <w:pStyle w:val="2618"/>
      <w:isLgl w:val="false"/>
      <w:suff w:val="tab"/>
      <w:lvlText w:val="%4."/>
      <w:lvlJc w:val="left"/>
      <w:pPr>
        <w:ind w:left="3228" w:hanging="360"/>
        <w:tabs>
          <w:tab w:val="num" w:pos="3228" w:leader="none"/>
        </w:tabs>
      </w:pPr>
      <w:rPr>
        <w:rFonts w:cs="Times New Roman"/>
      </w:rPr>
    </w:lvl>
    <w:lvl w:ilvl="4">
      <w:start w:val="1"/>
      <w:numFmt w:val="lowerLetter"/>
      <w:isLgl w:val="false"/>
      <w:suff w:val="tab"/>
      <w:lvlText w:val="%5."/>
      <w:lvlJc w:val="left"/>
      <w:pPr>
        <w:ind w:left="3948" w:hanging="360"/>
        <w:tabs>
          <w:tab w:val="num" w:pos="3948" w:leader="none"/>
        </w:tabs>
      </w:pPr>
      <w:rPr>
        <w:rFonts w:cs="Times New Roman"/>
      </w:rPr>
    </w:lvl>
    <w:lvl w:ilvl="5">
      <w:start w:val="1"/>
      <w:numFmt w:val="lowerRoman"/>
      <w:isLgl w:val="false"/>
      <w:suff w:val="tab"/>
      <w:lvlText w:val="%6."/>
      <w:lvlJc w:val="right"/>
      <w:pPr>
        <w:ind w:left="4668" w:hanging="180"/>
        <w:tabs>
          <w:tab w:val="num" w:pos="4668" w:leader="none"/>
        </w:tabs>
      </w:pPr>
      <w:rPr>
        <w:rFonts w:cs="Times New Roman"/>
      </w:rPr>
    </w:lvl>
    <w:lvl w:ilvl="6">
      <w:start w:val="1"/>
      <w:numFmt w:val="decimal"/>
      <w:isLgl w:val="false"/>
      <w:suff w:val="tab"/>
      <w:lvlText w:val="%7."/>
      <w:lvlJc w:val="left"/>
      <w:pPr>
        <w:ind w:left="5388" w:hanging="360"/>
        <w:tabs>
          <w:tab w:val="num" w:pos="5388" w:leader="none"/>
        </w:tabs>
      </w:pPr>
      <w:rPr>
        <w:rFonts w:cs="Times New Roman"/>
      </w:rPr>
    </w:lvl>
    <w:lvl w:ilvl="7">
      <w:start w:val="1"/>
      <w:numFmt w:val="lowerLetter"/>
      <w:isLgl w:val="false"/>
      <w:suff w:val="tab"/>
      <w:lvlText w:val="%8."/>
      <w:lvlJc w:val="left"/>
      <w:pPr>
        <w:ind w:left="6108" w:hanging="360"/>
        <w:tabs>
          <w:tab w:val="num" w:pos="6108" w:leader="none"/>
        </w:tabs>
      </w:pPr>
      <w:rPr>
        <w:rFonts w:cs="Times New Roman"/>
      </w:rPr>
    </w:lvl>
    <w:lvl w:ilvl="8">
      <w:start w:val="1"/>
      <w:numFmt w:val="lowerRoman"/>
      <w:isLgl w:val="false"/>
      <w:suff w:val="tab"/>
      <w:lvlText w:val="%9."/>
      <w:lvlJc w:val="right"/>
      <w:pPr>
        <w:ind w:left="6828" w:hanging="180"/>
        <w:tabs>
          <w:tab w:val="num" w:pos="6828" w:leader="none"/>
        </w:tabs>
      </w:pPr>
      <w:rPr>
        <w:rFonts w:cs="Times New Roman"/>
      </w:rPr>
    </w:lvl>
  </w:abstractNum>
  <w:abstractNum w:abstractNumId="10">
    <w:multiLevelType w:val="hybridMultilevel"/>
    <w:lvl w:ilvl="0">
      <w:start w:val="1"/>
      <w:numFmt w:val="bullet"/>
      <w:pStyle w:val="2727"/>
      <w:isLgl w:val="false"/>
      <w:suff w:val="tab"/>
      <w:lvlText w:val=""/>
      <w:lvlJc w:val="left"/>
      <w:pPr>
        <w:ind w:left="720" w:hanging="360"/>
      </w:pPr>
      <w:rPr>
        <w:rFonts w:hint="default" w:ascii="Symbol" w:hAnsi="Symbol"/>
        <w:sz w:val="24"/>
        <w:szCs w:val="24"/>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
    <w:multiLevelType w:val="hybridMultilevel"/>
    <w:lvl w:ilvl="0">
      <w:start w:val="1"/>
      <w:numFmt w:val="bullet"/>
      <w:pStyle w:val="3013"/>
      <w:isLgl w:val="false"/>
      <w:suff w:val="tab"/>
      <w:lvlText w:val=""/>
      <w:lvlJc w:val="left"/>
      <w:pPr>
        <w:ind w:left="1060" w:hanging="360"/>
        <w:tabs>
          <w:tab w:val="num" w:pos="1060" w:leader="none"/>
        </w:tabs>
      </w:pPr>
      <w:rPr>
        <w:rFonts w:hint="default" w:ascii="Symbol" w:hAnsi="Symbol"/>
        <w:b/>
        <w:color w:val="000000"/>
        <w:sz w:val="24"/>
        <w:szCs w:val="24"/>
      </w:rPr>
    </w:lvl>
    <w:lvl w:ilvl="1">
      <w:start w:val="1"/>
      <w:numFmt w:val="bullet"/>
      <w:isLgl w:val="false"/>
      <w:suff w:val="tab"/>
      <w:lvlText w:val="o"/>
      <w:lvlJc w:val="left"/>
      <w:pPr>
        <w:ind w:left="1780" w:hanging="360"/>
        <w:tabs>
          <w:tab w:val="num" w:pos="1780" w:leader="none"/>
        </w:tabs>
      </w:pPr>
      <w:rPr>
        <w:rFonts w:hint="default" w:ascii="Courier New" w:hAnsi="Courier New" w:cs="Courier New"/>
      </w:rPr>
    </w:lvl>
    <w:lvl w:ilvl="2">
      <w:start w:val="1"/>
      <w:numFmt w:val="bullet"/>
      <w:isLgl w:val="false"/>
      <w:suff w:val="tab"/>
      <w:lvlText w:val=""/>
      <w:lvlJc w:val="left"/>
      <w:pPr>
        <w:ind w:left="2500" w:hanging="360"/>
        <w:tabs>
          <w:tab w:val="num" w:pos="2500" w:leader="none"/>
        </w:tabs>
      </w:pPr>
      <w:rPr>
        <w:rFonts w:hint="default" w:ascii="Wingdings" w:hAnsi="Wingdings"/>
      </w:rPr>
    </w:lvl>
    <w:lvl w:ilvl="3">
      <w:start w:val="1"/>
      <w:numFmt w:val="bullet"/>
      <w:isLgl w:val="false"/>
      <w:suff w:val="tab"/>
      <w:lvlText w:val=""/>
      <w:lvlJc w:val="left"/>
      <w:pPr>
        <w:ind w:left="3220" w:hanging="360"/>
        <w:tabs>
          <w:tab w:val="num" w:pos="3220" w:leader="none"/>
        </w:tabs>
      </w:pPr>
      <w:rPr>
        <w:rFonts w:hint="default" w:ascii="Symbol" w:hAnsi="Symbol"/>
        <w:b/>
        <w:color w:val="000000"/>
      </w:rPr>
    </w:lvl>
    <w:lvl w:ilvl="4">
      <w:start w:val="1"/>
      <w:numFmt w:val="bullet"/>
      <w:isLgl w:val="false"/>
      <w:suff w:val="tab"/>
      <w:lvlText w:val="o"/>
      <w:lvlJc w:val="left"/>
      <w:pPr>
        <w:ind w:left="3940" w:hanging="360"/>
        <w:tabs>
          <w:tab w:val="num" w:pos="3940" w:leader="none"/>
        </w:tabs>
      </w:pPr>
      <w:rPr>
        <w:rFonts w:hint="default" w:ascii="Courier New" w:hAnsi="Courier New" w:cs="Courier New"/>
      </w:rPr>
    </w:lvl>
    <w:lvl w:ilvl="5">
      <w:start w:val="1"/>
      <w:numFmt w:val="bullet"/>
      <w:isLgl w:val="false"/>
      <w:suff w:val="tab"/>
      <w:lvlText w:val=""/>
      <w:lvlJc w:val="left"/>
      <w:pPr>
        <w:ind w:left="4660" w:hanging="360"/>
        <w:tabs>
          <w:tab w:val="num" w:pos="4660" w:leader="none"/>
        </w:tabs>
      </w:pPr>
      <w:rPr>
        <w:rFonts w:hint="default" w:ascii="Wingdings" w:hAnsi="Wingdings"/>
      </w:rPr>
    </w:lvl>
    <w:lvl w:ilvl="6">
      <w:start w:val="1"/>
      <w:numFmt w:val="bullet"/>
      <w:isLgl w:val="false"/>
      <w:suff w:val="tab"/>
      <w:lvlText w:val=""/>
      <w:lvlJc w:val="left"/>
      <w:pPr>
        <w:ind w:left="5380" w:hanging="360"/>
        <w:tabs>
          <w:tab w:val="num" w:pos="5380" w:leader="none"/>
        </w:tabs>
      </w:pPr>
      <w:rPr>
        <w:rFonts w:hint="default" w:ascii="Symbol" w:hAnsi="Symbol"/>
      </w:rPr>
    </w:lvl>
    <w:lvl w:ilvl="7">
      <w:start w:val="1"/>
      <w:numFmt w:val="bullet"/>
      <w:isLgl w:val="false"/>
      <w:suff w:val="tab"/>
      <w:lvlText w:val="o"/>
      <w:lvlJc w:val="left"/>
      <w:pPr>
        <w:ind w:left="6100" w:hanging="360"/>
        <w:tabs>
          <w:tab w:val="num" w:pos="6100" w:leader="none"/>
        </w:tabs>
      </w:pPr>
      <w:rPr>
        <w:rFonts w:hint="default" w:ascii="Courier New" w:hAnsi="Courier New" w:cs="Courier New"/>
      </w:rPr>
    </w:lvl>
    <w:lvl w:ilvl="8">
      <w:start w:val="1"/>
      <w:numFmt w:val="bullet"/>
      <w:isLgl w:val="false"/>
      <w:suff w:val="tab"/>
      <w:lvlText w:val=""/>
      <w:lvlJc w:val="left"/>
      <w:pPr>
        <w:ind w:left="6820" w:hanging="360"/>
        <w:tabs>
          <w:tab w:val="num" w:pos="6820" w:leader="none"/>
        </w:tabs>
      </w:pPr>
      <w:rPr>
        <w:rFonts w:hint="default" w:ascii="Wingdings" w:hAnsi="Wingdings"/>
      </w:rPr>
    </w:lvl>
  </w:abstractNum>
  <w:abstractNum w:abstractNumId="12">
    <w:multiLevelType w:val="hybridMultilevel"/>
    <w:lvl w:ilvl="0">
      <w:start w:val="1"/>
      <w:numFmt w:val="decimal"/>
      <w:pStyle w:val="2642"/>
      <w:isLgl w:val="false"/>
      <w:suff w:val="space"/>
      <w:lvlText w:val="%1."/>
      <w:lvlJc w:val="left"/>
      <w:pPr>
        <w:ind w:left="0" w:firstLine="567"/>
      </w:pPr>
      <w:rPr>
        <w:rFonts w:cs="Times New Roman"/>
      </w:rPr>
    </w:lvl>
    <w:lvl w:ilvl="1">
      <w:start w:val="1"/>
      <w:numFmt w:val="decimal"/>
      <w:pStyle w:val="2641"/>
      <w:isLgl w:val="false"/>
      <w:suff w:val="space"/>
      <w:lvlText w:val="%1.%2."/>
      <w:lvlJc w:val="left"/>
      <w:pPr>
        <w:ind w:left="1134" w:firstLine="0"/>
      </w:pPr>
      <w:rPr>
        <w:rFonts w:cs="Times New Roman"/>
      </w:rPr>
    </w:lvl>
    <w:lvl w:ilvl="2">
      <w:start w:val="1"/>
      <w:numFmt w:val="decimal"/>
      <w:pStyle w:val="2644"/>
      <w:isLgl w:val="false"/>
      <w:suff w:val="space"/>
      <w:lvlText w:val="%1.%2.%3."/>
      <w:lvlJc w:val="left"/>
      <w:pPr>
        <w:ind w:left="1701" w:firstLine="0"/>
      </w:pPr>
      <w:rPr>
        <w:rFonts w:cs="Times New Roman"/>
      </w:rPr>
    </w:lvl>
    <w:lvl w:ilvl="3">
      <w:start w:val="1"/>
      <w:numFmt w:val="decimal"/>
      <w:isLgl w:val="false"/>
      <w:suff w:val="space"/>
      <w:lvlText w:val="%1.%2.%3.%4"/>
      <w:lvlJc w:val="left"/>
      <w:pPr>
        <w:ind w:left="1701" w:firstLine="0"/>
      </w:pPr>
      <w:rPr>
        <w:rFonts w:cs="Times New Roman"/>
      </w:rPr>
    </w:lvl>
    <w:lvl w:ilvl="4">
      <w:start w:val="1"/>
      <w:numFmt w:val="decimal"/>
      <w:isLgl w:val="false"/>
      <w:suff w:val="tab"/>
      <w:lvlText w:val="%1.%2.%3.%4.%5."/>
      <w:lvlJc w:val="left"/>
      <w:pPr>
        <w:ind w:left="1980" w:hanging="1080"/>
        <w:tabs>
          <w:tab w:val="num" w:pos="1980" w:leader="none"/>
        </w:tabs>
      </w:pPr>
      <w:rPr>
        <w:rFonts w:cs="Times New Roman"/>
      </w:rPr>
    </w:lvl>
    <w:lvl w:ilvl="5">
      <w:start w:val="1"/>
      <w:numFmt w:val="decimal"/>
      <w:isLgl w:val="false"/>
      <w:suff w:val="tab"/>
      <w:lvlText w:val="%1.%2.%3.%4.%5.%6."/>
      <w:lvlJc w:val="left"/>
      <w:pPr>
        <w:ind w:left="4132" w:hanging="1440"/>
        <w:tabs>
          <w:tab w:val="num" w:pos="4132" w:leader="none"/>
        </w:tabs>
      </w:pPr>
      <w:rPr>
        <w:rFonts w:cs="Times New Roman"/>
      </w:rPr>
    </w:lvl>
    <w:lvl w:ilvl="6">
      <w:start w:val="1"/>
      <w:numFmt w:val="decimal"/>
      <w:isLgl w:val="false"/>
      <w:suff w:val="tab"/>
      <w:lvlText w:val="%1.%2.%3.%4.%5.%6.%7."/>
      <w:lvlJc w:val="left"/>
      <w:pPr>
        <w:ind w:left="4849" w:hanging="1800"/>
        <w:tabs>
          <w:tab w:val="num" w:pos="4849" w:leader="none"/>
        </w:tabs>
      </w:pPr>
      <w:rPr>
        <w:rFonts w:cs="Times New Roman"/>
      </w:rPr>
    </w:lvl>
    <w:lvl w:ilvl="7">
      <w:start w:val="1"/>
      <w:numFmt w:val="decimal"/>
      <w:isLgl w:val="false"/>
      <w:suff w:val="tab"/>
      <w:lvlText w:val="%1.%2.%3.%4.%5.%6.%7.%8."/>
      <w:lvlJc w:val="left"/>
      <w:pPr>
        <w:ind w:left="5206" w:hanging="1800"/>
        <w:tabs>
          <w:tab w:val="num" w:pos="5206" w:leader="none"/>
        </w:tabs>
      </w:pPr>
      <w:rPr>
        <w:rFonts w:cs="Times New Roman"/>
      </w:rPr>
    </w:lvl>
    <w:lvl w:ilvl="8">
      <w:start w:val="1"/>
      <w:numFmt w:val="decimal"/>
      <w:isLgl w:val="false"/>
      <w:suff w:val="tab"/>
      <w:lvlText w:val="%1.%2.%3.%4.%5.%6.%7.%8.%9."/>
      <w:lvlJc w:val="left"/>
      <w:pPr>
        <w:ind w:left="5923" w:hanging="2160"/>
        <w:tabs>
          <w:tab w:val="num" w:pos="5923" w:leader="none"/>
        </w:tabs>
      </w:pPr>
      <w:rPr>
        <w:rFonts w:cs="Times New Roman"/>
      </w:rPr>
    </w:lvl>
  </w:abstractNum>
  <w:abstractNum w:abstractNumId="1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pStyle w:val="1986"/>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4">
    <w:multiLevelType w:val="hybridMultilevel"/>
    <w:styleLink w:val="4449"/>
    <w:lvl w:ilvl="0">
      <w:start w:val="15"/>
      <w:numFmt w:val="decimal"/>
      <w:pStyle w:val="4449"/>
      <w:isLgl w:val="false"/>
      <w:suff w:val="tab"/>
      <w:lvlText w:val="%1."/>
      <w:lvlJc w:val="left"/>
      <w:pPr>
        <w:ind w:left="371" w:hanging="371"/>
        <w:tabs>
          <w:tab w:val="num" w:pos="371" w:leader="none"/>
        </w:tabs>
      </w:pPr>
      <w:rPr>
        <w:position w:val="0"/>
        <w:sz w:val="28"/>
        <w:szCs w:val="28"/>
      </w:rPr>
    </w:lvl>
    <w:lvl w:ilvl="1">
      <w:start w:val="1"/>
      <w:numFmt w:val="lowerLetter"/>
      <w:isLgl w:val="false"/>
      <w:suff w:val="tab"/>
      <w:lvlText w:val="%2."/>
      <w:lvlJc w:val="left"/>
      <w:pPr>
        <w:ind w:left="1860" w:hanging="420"/>
        <w:tabs>
          <w:tab w:val="num" w:pos="1860" w:leader="none"/>
        </w:tabs>
      </w:pPr>
      <w:rPr>
        <w:position w:val="0"/>
        <w:sz w:val="28"/>
        <w:szCs w:val="28"/>
      </w:rPr>
    </w:lvl>
    <w:lvl w:ilvl="2">
      <w:start w:val="1"/>
      <w:numFmt w:val="lowerRoman"/>
      <w:isLgl w:val="false"/>
      <w:suff w:val="tab"/>
      <w:lvlText w:val="%3."/>
      <w:lvlJc w:val="left"/>
      <w:pPr>
        <w:ind w:left="2569" w:hanging="345"/>
        <w:tabs>
          <w:tab w:val="num" w:pos="2569" w:leader="none"/>
        </w:tabs>
      </w:pPr>
      <w:rPr>
        <w:position w:val="0"/>
        <w:sz w:val="28"/>
        <w:szCs w:val="28"/>
      </w:rPr>
    </w:lvl>
    <w:lvl w:ilvl="3">
      <w:start w:val="1"/>
      <w:numFmt w:val="decimal"/>
      <w:isLgl w:val="false"/>
      <w:suff w:val="tab"/>
      <w:lvlText w:val="%4."/>
      <w:lvlJc w:val="left"/>
      <w:pPr>
        <w:ind w:left="3300" w:hanging="420"/>
        <w:tabs>
          <w:tab w:val="num" w:pos="3300" w:leader="none"/>
        </w:tabs>
      </w:pPr>
      <w:rPr>
        <w:position w:val="0"/>
        <w:sz w:val="28"/>
        <w:szCs w:val="28"/>
      </w:rPr>
    </w:lvl>
    <w:lvl w:ilvl="4">
      <w:start w:val="1"/>
      <w:numFmt w:val="lowerLetter"/>
      <w:isLgl w:val="false"/>
      <w:suff w:val="tab"/>
      <w:lvlText w:val="%5."/>
      <w:lvlJc w:val="left"/>
      <w:pPr>
        <w:ind w:left="4020" w:hanging="420"/>
        <w:tabs>
          <w:tab w:val="num" w:pos="4020" w:leader="none"/>
        </w:tabs>
      </w:pPr>
      <w:rPr>
        <w:position w:val="0"/>
        <w:sz w:val="28"/>
        <w:szCs w:val="28"/>
      </w:rPr>
    </w:lvl>
    <w:lvl w:ilvl="5">
      <w:start w:val="1"/>
      <w:numFmt w:val="lowerRoman"/>
      <w:isLgl w:val="false"/>
      <w:suff w:val="tab"/>
      <w:lvlText w:val="%6."/>
      <w:lvlJc w:val="left"/>
      <w:pPr>
        <w:ind w:left="4729" w:hanging="345"/>
        <w:tabs>
          <w:tab w:val="num" w:pos="4729" w:leader="none"/>
        </w:tabs>
      </w:pPr>
      <w:rPr>
        <w:position w:val="0"/>
        <w:sz w:val="28"/>
        <w:szCs w:val="28"/>
      </w:rPr>
    </w:lvl>
    <w:lvl w:ilvl="6">
      <w:start w:val="1"/>
      <w:numFmt w:val="decimal"/>
      <w:isLgl w:val="false"/>
      <w:suff w:val="tab"/>
      <w:lvlText w:val="%7."/>
      <w:lvlJc w:val="left"/>
      <w:pPr>
        <w:ind w:left="5460" w:hanging="420"/>
        <w:tabs>
          <w:tab w:val="num" w:pos="5460" w:leader="none"/>
        </w:tabs>
      </w:pPr>
      <w:rPr>
        <w:position w:val="0"/>
        <w:sz w:val="28"/>
        <w:szCs w:val="28"/>
      </w:rPr>
    </w:lvl>
    <w:lvl w:ilvl="7">
      <w:start w:val="1"/>
      <w:numFmt w:val="lowerLetter"/>
      <w:isLgl w:val="false"/>
      <w:suff w:val="tab"/>
      <w:lvlText w:val="%8."/>
      <w:lvlJc w:val="left"/>
      <w:pPr>
        <w:ind w:left="6180" w:hanging="420"/>
        <w:tabs>
          <w:tab w:val="num" w:pos="6180" w:leader="none"/>
        </w:tabs>
      </w:pPr>
      <w:rPr>
        <w:position w:val="0"/>
        <w:sz w:val="28"/>
        <w:szCs w:val="28"/>
      </w:rPr>
    </w:lvl>
    <w:lvl w:ilvl="8">
      <w:start w:val="1"/>
      <w:numFmt w:val="lowerRoman"/>
      <w:isLgl w:val="false"/>
      <w:suff w:val="tab"/>
      <w:lvlText w:val="%9."/>
      <w:lvlJc w:val="left"/>
      <w:pPr>
        <w:ind w:left="6889" w:hanging="345"/>
        <w:tabs>
          <w:tab w:val="num" w:pos="6889" w:leader="none"/>
        </w:tabs>
      </w:pPr>
      <w:rPr>
        <w:position w:val="0"/>
        <w:sz w:val="28"/>
        <w:szCs w:val="28"/>
      </w:rPr>
    </w:lvl>
  </w:abstractNum>
  <w:abstractNum w:abstractNumId="15">
    <w:multiLevelType w:val="hybridMultilevel"/>
    <w:lvl w:ilvl="0">
      <w:start w:val="1"/>
      <w:numFmt w:val="decimal"/>
      <w:isLgl w:val="false"/>
      <w:suff w:val="tab"/>
      <w:lvlText w:val="%1"/>
      <w:lvlJc w:val="left"/>
      <w:pPr>
        <w:ind w:left="-851" w:firstLine="851"/>
        <w:tabs>
          <w:tab w:val="num" w:pos="396" w:leader="none"/>
        </w:tabs>
      </w:pPr>
      <w:rPr>
        <w:b w:val="0"/>
        <w:sz w:val="24"/>
        <w:szCs w:val="24"/>
      </w:rPr>
    </w:lvl>
    <w:lvl w:ilvl="1">
      <w:start w:val="1"/>
      <w:numFmt w:val="none"/>
      <w:pStyle w:val="2986"/>
      <w:isLgl w:val="false"/>
      <w:suff w:val="tab"/>
      <w:lvlText w:val=""/>
      <w:lvlJc w:val="left"/>
      <w:pPr>
        <w:ind w:left="-11" w:firstLine="851"/>
        <w:tabs>
          <w:tab w:val="num" w:pos="1416" w:leader="none"/>
        </w:tabs>
      </w:pPr>
      <w:rPr>
        <w:rFonts w:hint="default" w:ascii="Times New Roman" w:hAnsi="Times New Roman" w:cs="Times New Roman"/>
        <w:b w:val="0"/>
        <w:bCs w:val="0"/>
        <w:i w:val="0"/>
        <w:iCs w:val="0"/>
        <w:caps w:val="0"/>
        <w:smallCaps w:val="0"/>
        <w:strike w:val="0"/>
        <w:vanish w:val="0"/>
        <w:color w:val="000000"/>
        <w:spacing w:val="0"/>
        <w:position w:val="0"/>
        <w:sz w:val="28"/>
        <w:szCs w:val="28"/>
        <w:u w:val="none"/>
        <w:vertAlign w:val="baseline"/>
      </w:r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16">
    <w:multiLevelType w:val="hybridMultilevel"/>
    <w:lvl w:ilvl="0">
      <w:start w:val="1"/>
      <w:numFmt w:val="decimal"/>
      <w:pStyle w:val="3124"/>
      <w:isLgl w:val="false"/>
      <w:suff w:val="tab"/>
      <w:lvlText w:val="%1"/>
      <w:lvlJc w:val="left"/>
      <w:pPr>
        <w:ind w:left="360" w:hanging="360"/>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7">
    <w:multiLevelType w:val="hybridMultilevel"/>
    <w:lvl w:ilvl="0">
      <w:start w:val="1"/>
      <w:numFmt w:val="bullet"/>
      <w:pStyle w:val="3012"/>
      <w:isLgl w:val="false"/>
      <w:suff w:val="tab"/>
      <w:lvlText w:val=""/>
      <w:lvlJc w:val="left"/>
      <w:pPr>
        <w:ind w:left="1287" w:hanging="360"/>
        <w:tabs>
          <w:tab w:val="num" w:pos="1287" w:leader="none"/>
        </w:tabs>
      </w:pPr>
      <w:rPr>
        <w:rFonts w:hint="default" w:ascii="Symbol" w:hAnsi="Symbol"/>
      </w:rPr>
    </w:lvl>
    <w:lvl w:ilvl="1">
      <w:start w:val="1"/>
      <w:numFmt w:val="bullet"/>
      <w:isLgl w:val="false"/>
      <w:suff w:val="tab"/>
      <w:lvlText w:val=""/>
      <w:lvlJc w:val="left"/>
      <w:pPr>
        <w:ind w:left="2007" w:hanging="360"/>
        <w:tabs>
          <w:tab w:val="num" w:pos="2007" w:leader="none"/>
        </w:tabs>
      </w:pPr>
      <w:rPr>
        <w:rFonts w:hint="default" w:ascii="Symbol" w:hAnsi="Symbol"/>
      </w:rPr>
    </w:lvl>
    <w:lvl w:ilvl="2">
      <w:start w:val="1"/>
      <w:numFmt w:val="bullet"/>
      <w:isLgl w:val="false"/>
      <w:suff w:val="tab"/>
      <w:lvlText w:val=""/>
      <w:lvlJc w:val="left"/>
      <w:pPr>
        <w:ind w:left="2727" w:hanging="360"/>
        <w:tabs>
          <w:tab w:val="num" w:pos="2727" w:leader="none"/>
        </w:tabs>
      </w:pPr>
      <w:rPr>
        <w:rFonts w:hint="default" w:ascii="Wingdings" w:hAnsi="Wingdings"/>
      </w:rPr>
    </w:lvl>
    <w:lvl w:ilvl="3">
      <w:start w:val="1"/>
      <w:numFmt w:val="bullet"/>
      <w:isLgl w:val="false"/>
      <w:suff w:val="tab"/>
      <w:lvlText w:val=""/>
      <w:lvlJc w:val="left"/>
      <w:pPr>
        <w:ind w:left="3447" w:hanging="360"/>
        <w:tabs>
          <w:tab w:val="num" w:pos="3447" w:leader="none"/>
        </w:tabs>
      </w:pPr>
      <w:rPr>
        <w:rFonts w:hint="default" w:ascii="Symbol" w:hAnsi="Symbol"/>
      </w:rPr>
    </w:lvl>
    <w:lvl w:ilvl="4">
      <w:start w:val="1"/>
      <w:numFmt w:val="bullet"/>
      <w:isLgl w:val="false"/>
      <w:suff w:val="tab"/>
      <w:lvlText w:val="o"/>
      <w:lvlJc w:val="left"/>
      <w:pPr>
        <w:ind w:left="4167" w:hanging="360"/>
        <w:tabs>
          <w:tab w:val="num" w:pos="4167" w:leader="none"/>
        </w:tabs>
      </w:pPr>
      <w:rPr>
        <w:rFonts w:hint="default" w:ascii="Courier New" w:hAnsi="Courier New" w:cs="Times New Roman"/>
      </w:rPr>
    </w:lvl>
    <w:lvl w:ilvl="5">
      <w:start w:val="1"/>
      <w:numFmt w:val="bullet"/>
      <w:isLgl w:val="false"/>
      <w:suff w:val="tab"/>
      <w:lvlText w:val=""/>
      <w:lvlJc w:val="left"/>
      <w:pPr>
        <w:ind w:left="4887" w:hanging="360"/>
        <w:tabs>
          <w:tab w:val="num" w:pos="4887" w:leader="none"/>
        </w:tabs>
      </w:pPr>
      <w:rPr>
        <w:rFonts w:hint="default" w:ascii="Wingdings" w:hAnsi="Wingdings"/>
      </w:rPr>
    </w:lvl>
    <w:lvl w:ilvl="6">
      <w:start w:val="1"/>
      <w:numFmt w:val="bullet"/>
      <w:isLgl w:val="false"/>
      <w:suff w:val="tab"/>
      <w:lvlText w:val=""/>
      <w:lvlJc w:val="left"/>
      <w:pPr>
        <w:ind w:left="5607" w:hanging="360"/>
        <w:tabs>
          <w:tab w:val="num" w:pos="5607" w:leader="none"/>
        </w:tabs>
      </w:pPr>
      <w:rPr>
        <w:rFonts w:hint="default" w:ascii="Symbol" w:hAnsi="Symbol"/>
      </w:rPr>
    </w:lvl>
    <w:lvl w:ilvl="7">
      <w:start w:val="1"/>
      <w:numFmt w:val="bullet"/>
      <w:isLgl w:val="false"/>
      <w:suff w:val="tab"/>
      <w:lvlText w:val="o"/>
      <w:lvlJc w:val="left"/>
      <w:pPr>
        <w:ind w:left="6327" w:hanging="360"/>
        <w:tabs>
          <w:tab w:val="num" w:pos="6327" w:leader="none"/>
        </w:tabs>
      </w:pPr>
      <w:rPr>
        <w:rFonts w:hint="default" w:ascii="Courier New" w:hAnsi="Courier New" w:cs="Times New Roman"/>
      </w:rPr>
    </w:lvl>
    <w:lvl w:ilvl="8">
      <w:start w:val="1"/>
      <w:numFmt w:val="bullet"/>
      <w:isLgl w:val="false"/>
      <w:suff w:val="tab"/>
      <w:lvlText w:val=""/>
      <w:lvlJc w:val="left"/>
      <w:pPr>
        <w:ind w:left="7047" w:hanging="360"/>
        <w:tabs>
          <w:tab w:val="num" w:pos="7047" w:leader="none"/>
        </w:tabs>
      </w:pPr>
      <w:rPr>
        <w:rFonts w:hint="default" w:ascii="Wingdings" w:hAnsi="Wingdings"/>
      </w:rPr>
    </w:lvl>
  </w:abstractNum>
  <w:abstractNum w:abstractNumId="18">
    <w:multiLevelType w:val="hybridMultilevel"/>
    <w:lvl w:ilvl="0">
      <w:start w:val="1"/>
      <w:numFmt w:val="bullet"/>
      <w:isLgl w:val="false"/>
      <w:suff w:val="tab"/>
      <w:lvlText w:val=""/>
      <w:lvlJc w:val="left"/>
      <w:pPr>
        <w:ind w:left="2138" w:hanging="360"/>
        <w:tabs>
          <w:tab w:val="num" w:pos="2138" w:leader="none"/>
        </w:tabs>
      </w:pPr>
      <w:rPr>
        <w:rFonts w:hint="default" w:ascii="Symbol" w:hAnsi="Symbol"/>
      </w:rPr>
    </w:lvl>
    <w:lvl w:ilvl="1">
      <w:start w:val="1"/>
      <w:numFmt w:val="bullet"/>
      <w:pStyle w:val="2624"/>
      <w:isLgl w:val="false"/>
      <w:suff w:val="tab"/>
      <w:lvlText w:val=""/>
      <w:lvlJc w:val="left"/>
      <w:pPr>
        <w:ind w:left="2149" w:hanging="360"/>
        <w:tabs>
          <w:tab w:val="num" w:pos="2149" w:leader="none"/>
        </w:tabs>
      </w:pPr>
      <w:rPr>
        <w:rFonts w:hint="default" w:ascii="Wingdings" w:hAnsi="Wingdings"/>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cs="Times New Roman"/>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cs="Times New Roman"/>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19">
    <w:multiLevelType w:val="hybridMultilevel"/>
    <w:styleLink w:val="2094"/>
    <w:lvl w:ilvl="0">
      <w:start w:val="1"/>
      <w:numFmt w:val="bullet"/>
      <w:pStyle w:val="2094"/>
      <w:isLgl w:val="false"/>
      <w:suff w:val="tab"/>
      <w:lvlText w:val=""/>
      <w:lvlJc w:val="left"/>
      <w:pPr>
        <w:ind w:left="360" w:hanging="360"/>
        <w:tabs>
          <w:tab w:val="num" w:pos="357" w:leader="none"/>
        </w:tabs>
      </w:pPr>
      <w:rPr>
        <w:rFonts w:hint="default" w:ascii="Symbol" w:hAnsi="Symbol"/>
        <w:color w:val="auto"/>
      </w:rPr>
    </w:lvl>
    <w:lvl w:ilvl="1">
      <w:start w:val="1"/>
      <w:numFmt w:val="bullet"/>
      <w:isLgl w:val="false"/>
      <w:suff w:val="tab"/>
      <w:lvlText w:val="○"/>
      <w:lvlJc w:val="left"/>
      <w:pPr>
        <w:ind w:left="720" w:hanging="360"/>
        <w:tabs>
          <w:tab w:val="num" w:pos="720" w:leader="none"/>
        </w:tabs>
      </w:pPr>
      <w:rPr>
        <w:rFonts w:hint="default" w:ascii="Times New Roman" w:hAnsi="Times New Roman" w:cs="Times New Roman"/>
      </w:rPr>
    </w:lvl>
    <w:lvl w:ilvl="2">
      <w:start w:val="1"/>
      <w:numFmt w:val="bullet"/>
      <w:isLgl w:val="false"/>
      <w:suff w:val="tab"/>
      <w:lvlText w:val="-"/>
      <w:lvlJc w:val="left"/>
      <w:pPr>
        <w:ind w:left="1080" w:hanging="360"/>
        <w:tabs>
          <w:tab w:val="num" w:pos="1077" w:leader="none"/>
        </w:tabs>
      </w:pPr>
      <w:rPr>
        <w:rFonts w:hint="default" w:ascii="Times New Roman" w:hAnsi="Times New Roman" w:cs="Times New Roman"/>
      </w:rPr>
    </w:lvl>
    <w:lvl w:ilvl="3">
      <w:start w:val="1"/>
      <w:numFmt w:val="bullet"/>
      <w:isLgl w:val="false"/>
      <w:suff w:val="tab"/>
      <w:lvlText w:val="-"/>
      <w:lvlJc w:val="left"/>
      <w:pPr>
        <w:ind w:left="1440" w:hanging="360"/>
        <w:tabs>
          <w:tab w:val="num" w:pos="1440" w:leader="none"/>
        </w:tabs>
      </w:pPr>
      <w:rPr>
        <w:rFonts w:hint="default" w:ascii="Times New Roman" w:hAnsi="Times New Roman" w:cs="Times New Roman"/>
      </w:rPr>
    </w:lvl>
    <w:lvl w:ilvl="4">
      <w:start w:val="1"/>
      <w:numFmt w:val="bullet"/>
      <w:isLgl w:val="false"/>
      <w:suff w:val="tab"/>
      <w:lvlText w:val="-"/>
      <w:lvlJc w:val="left"/>
      <w:pPr>
        <w:ind w:left="1800" w:hanging="360"/>
        <w:tabs>
          <w:tab w:val="num" w:pos="1797" w:leader="none"/>
        </w:tabs>
      </w:pPr>
      <w:rPr>
        <w:rFonts w:hint="default" w:ascii="Times New Roman" w:hAnsi="Times New Roman" w:cs="Times New Roman"/>
      </w:rPr>
    </w:lvl>
    <w:lvl w:ilvl="5">
      <w:start w:val="1"/>
      <w:numFmt w:val="bullet"/>
      <w:isLgl w:val="false"/>
      <w:suff w:val="tab"/>
      <w:lvlText w:val="-"/>
      <w:lvlJc w:val="left"/>
      <w:pPr>
        <w:ind w:left="2160" w:hanging="360"/>
      </w:pPr>
      <w:rPr>
        <w:rFonts w:hint="default" w:ascii="Times New Roman" w:hAnsi="Times New Roman" w:cs="Times New Roman"/>
      </w:rPr>
    </w:lvl>
    <w:lvl w:ilvl="6">
      <w:start w:val="1"/>
      <w:numFmt w:val="bullet"/>
      <w:isLgl w:val="false"/>
      <w:suff w:val="tab"/>
      <w:lvlText w:val="-"/>
      <w:lvlJc w:val="left"/>
      <w:pPr>
        <w:ind w:left="2520" w:hanging="360"/>
      </w:pPr>
      <w:rPr>
        <w:rFonts w:hint="default" w:ascii="Times New Roman" w:hAnsi="Times New Roman" w:cs="Times New Roman"/>
      </w:rPr>
    </w:lvl>
    <w:lvl w:ilvl="7">
      <w:start w:val="1"/>
      <w:numFmt w:val="bullet"/>
      <w:isLgl w:val="false"/>
      <w:suff w:val="tab"/>
      <w:lvlText w:val="-"/>
      <w:lvlJc w:val="left"/>
      <w:pPr>
        <w:ind w:left="2880" w:hanging="360"/>
      </w:pPr>
      <w:rPr>
        <w:rFonts w:hint="default" w:ascii="Times New Roman" w:hAnsi="Times New Roman" w:cs="Times New Roman"/>
      </w:rPr>
    </w:lvl>
    <w:lvl w:ilvl="8">
      <w:start w:val="1"/>
      <w:numFmt w:val="bullet"/>
      <w:isLgl w:val="false"/>
      <w:suff w:val="tab"/>
      <w:lvlText w:val="-"/>
      <w:lvlJc w:val="left"/>
      <w:pPr>
        <w:ind w:left="3240" w:hanging="360"/>
      </w:pPr>
      <w:rPr>
        <w:rFonts w:hint="default" w:ascii="Times New Roman" w:hAnsi="Times New Roman" w:cs="Times New Roman"/>
      </w:rPr>
    </w:lvl>
  </w:abstractNum>
  <w:abstractNum w:abstractNumId="20">
    <w:multiLevelType w:val="hybridMultilevel"/>
    <w:styleLink w:val="4450"/>
    <w:lvl w:ilvl="0">
      <w:start w:val="1"/>
      <w:numFmt w:val="none"/>
      <w:pStyle w:val="4450"/>
      <w:isLgl w:val="false"/>
      <w:suff w:val="tab"/>
      <w:lvlText w:val="2.4."/>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21">
    <w:multiLevelType w:val="hybridMultilevel"/>
    <w:styleLink w:val="4451"/>
    <w:lvl w:ilvl="0">
      <w:start w:val="1"/>
      <w:numFmt w:val="decimal"/>
      <w:pStyle w:val="4451"/>
      <w:isLgl w:val="false"/>
      <w:suff w:val="tab"/>
      <w:lvlText w:val="%1."/>
      <w:lvlJc w:val="left"/>
      <w:pPr>
        <w:ind w:left="1300" w:hanging="900"/>
        <w:tabs>
          <w:tab w:val="num" w:pos="1300" w:leader="none"/>
        </w:tabs>
      </w:pPr>
    </w:lvl>
    <w:lvl w:ilvl="1">
      <w:start w:val="1"/>
      <w:numFmt w:val="none"/>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22">
    <w:multiLevelType w:val="hybridMultilevel"/>
    <w:styleLink w:val="1891"/>
    <w:lvl w:ilvl="0">
      <w:start w:val="1"/>
      <w:numFmt w:val="bullet"/>
      <w:pStyle w:val="1891"/>
      <w:isLgl w:val="false"/>
      <w:suff w:val="tab"/>
      <w:lvlText w:val=""/>
      <w:lvlJc w:val="left"/>
      <w:pPr/>
      <w:rPr>
        <w:rFonts w:ascii="Symbol" w:hAnsi="Symbol" w:cs="OpenSymbol, 'Arial Unicode MS'"/>
      </w:rPr>
    </w:lvl>
    <w:lvl w:ilvl="1">
      <w:start w:val="1"/>
      <w:numFmt w:val="bullet"/>
      <w:isLgl w:val="false"/>
      <w:suff w:val="tab"/>
      <w:lvlText w:val=""/>
      <w:lvlJc w:val="left"/>
      <w:pPr/>
      <w:rPr>
        <w:rFonts w:ascii="Symbol" w:hAnsi="Symbol" w:cs="OpenSymbol, 'Arial Unicode MS'"/>
      </w:rPr>
    </w:lvl>
    <w:lvl w:ilvl="2">
      <w:start w:val="1"/>
      <w:numFmt w:val="bullet"/>
      <w:isLgl w:val="false"/>
      <w:suff w:val="tab"/>
      <w:lvlText w:val=""/>
      <w:lvlJc w:val="left"/>
      <w:pPr/>
      <w:rPr>
        <w:rFonts w:ascii="Symbol" w:hAnsi="Symbol" w:cs="OpenSymbol, 'Arial Unicode MS'"/>
      </w:rPr>
    </w:lvl>
    <w:lvl w:ilvl="3">
      <w:start w:val="1"/>
      <w:numFmt w:val="bullet"/>
      <w:isLgl w:val="false"/>
      <w:suff w:val="tab"/>
      <w:lvlText w:val=""/>
      <w:lvlJc w:val="left"/>
      <w:pPr/>
      <w:rPr>
        <w:rFonts w:ascii="Symbol" w:hAnsi="Symbol" w:cs="OpenSymbol, 'Arial Unicode MS'"/>
      </w:rPr>
    </w:lvl>
    <w:lvl w:ilvl="4">
      <w:start w:val="1"/>
      <w:numFmt w:val="bullet"/>
      <w:isLgl w:val="false"/>
      <w:suff w:val="tab"/>
      <w:lvlText w:val=""/>
      <w:lvlJc w:val="left"/>
      <w:pPr/>
      <w:rPr>
        <w:rFonts w:ascii="Symbol" w:hAnsi="Symbol" w:cs="OpenSymbol, 'Arial Unicode MS'"/>
      </w:rPr>
    </w:lvl>
    <w:lvl w:ilvl="5">
      <w:start w:val="1"/>
      <w:numFmt w:val="bullet"/>
      <w:isLgl w:val="false"/>
      <w:suff w:val="tab"/>
      <w:lvlText w:val=""/>
      <w:lvlJc w:val="left"/>
      <w:pPr/>
      <w:rPr>
        <w:rFonts w:ascii="Symbol" w:hAnsi="Symbol" w:cs="OpenSymbol, 'Arial Unicode MS'"/>
      </w:rPr>
    </w:lvl>
    <w:lvl w:ilvl="6">
      <w:start w:val="1"/>
      <w:numFmt w:val="bullet"/>
      <w:isLgl w:val="false"/>
      <w:suff w:val="tab"/>
      <w:lvlText w:val=""/>
      <w:lvlJc w:val="left"/>
      <w:pPr/>
      <w:rPr>
        <w:rFonts w:ascii="Symbol" w:hAnsi="Symbol" w:cs="OpenSymbol, 'Arial Unicode MS'"/>
      </w:rPr>
    </w:lvl>
    <w:lvl w:ilvl="7">
      <w:start w:val="1"/>
      <w:numFmt w:val="bullet"/>
      <w:isLgl w:val="false"/>
      <w:suff w:val="tab"/>
      <w:lvlText w:val=""/>
      <w:lvlJc w:val="left"/>
      <w:pPr/>
      <w:rPr>
        <w:rFonts w:ascii="Symbol" w:hAnsi="Symbol" w:cs="OpenSymbol, 'Arial Unicode MS'"/>
      </w:rPr>
    </w:lvl>
    <w:lvl w:ilvl="8">
      <w:start w:val="1"/>
      <w:numFmt w:val="bullet"/>
      <w:isLgl w:val="false"/>
      <w:suff w:val="tab"/>
      <w:lvlText w:val=""/>
      <w:lvlJc w:val="left"/>
      <w:pPr/>
      <w:rPr>
        <w:rFonts w:ascii="Symbol" w:hAnsi="Symbol" w:cs="OpenSymbol, 'Arial Unicode MS'"/>
      </w:rPr>
    </w:lvl>
  </w:abstractNum>
  <w:abstractNum w:abstractNumId="23">
    <w:multiLevelType w:val="hybridMultilevel"/>
    <w:lvl w:ilvl="0">
      <w:start w:val="1"/>
      <w:numFmt w:val="decimal"/>
      <w:isLgl w:val="false"/>
      <w:suff w:val="tab"/>
      <w:lvlText w:val="%1."/>
      <w:lvlJc w:val="left"/>
      <w:pPr>
        <w:ind w:left="501" w:hanging="360"/>
      </w:pPr>
      <w:rPr>
        <w:rFonts w:hint="default" w:ascii="Times New Roman" w:hAnsi="Times New Roman" w:cs="Times New Roman"/>
        <w:b w:val="0"/>
        <w:sz w:val="24"/>
        <w:szCs w:val="24"/>
      </w:rPr>
    </w:lvl>
    <w:lvl w:ilvl="1">
      <w:start w:val="1"/>
      <w:numFmt w:val="decimal"/>
      <w:isLgl w:val="false"/>
      <w:suff w:val="tab"/>
      <w:lvlText w:val="%1.%2."/>
      <w:lvlJc w:val="left"/>
      <w:pPr>
        <w:ind w:left="792" w:hanging="432"/>
      </w:pPr>
      <w:rPr>
        <w:rFonts w:hint="default" w:ascii="Times New Roman" w:hAnsi="Times New Roman" w:cs="Times New Roman"/>
        <w:b w:val="0"/>
        <w:sz w:val="24"/>
        <w:szCs w:val="24"/>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4">
    <w:multiLevelType w:val="hybridMultilevel"/>
    <w:lvl w:ilvl="0">
      <w:start w:val="1"/>
      <w:numFmt w:val="bullet"/>
      <w:pStyle w:val="2554"/>
      <w:isLgl w:val="false"/>
      <w:suff w:val="tab"/>
      <w:lvlText w:val="–"/>
      <w:lvlJc w:val="left"/>
      <w:pPr>
        <w:ind w:left="2136" w:hanging="360"/>
        <w:tabs>
          <w:tab w:val="num" w:pos="2136" w:leader="none"/>
        </w:tabs>
      </w:pPr>
      <w:rPr>
        <w:rFonts w:hint="default" w:ascii="Arial" w:hAnsi="Arial" w:cs="Times New Roman"/>
      </w:rPr>
    </w:lvl>
    <w:lvl w:ilvl="1">
      <w:start w:val="1"/>
      <w:numFmt w:val="lowerLetter"/>
      <w:isLgl w:val="false"/>
      <w:suff w:val="tab"/>
      <w:lvlText w:val="%2."/>
      <w:lvlJc w:val="left"/>
      <w:pPr>
        <w:ind w:left="2721" w:hanging="360"/>
        <w:tabs>
          <w:tab w:val="num" w:pos="2721" w:leader="none"/>
        </w:tabs>
      </w:pPr>
      <w:rPr>
        <w:rFonts w:cs="Times New Roman"/>
      </w:rPr>
    </w:lvl>
    <w:lvl w:ilvl="2">
      <w:start w:val="1"/>
      <w:numFmt w:val="lowerRoman"/>
      <w:isLgl w:val="false"/>
      <w:suff w:val="tab"/>
      <w:lvlText w:val="%3."/>
      <w:lvlJc w:val="right"/>
      <w:pPr>
        <w:ind w:left="3441" w:hanging="180"/>
        <w:tabs>
          <w:tab w:val="num" w:pos="3441" w:leader="none"/>
        </w:tabs>
      </w:pPr>
      <w:rPr>
        <w:rFonts w:cs="Times New Roman"/>
      </w:rPr>
    </w:lvl>
    <w:lvl w:ilvl="3">
      <w:start w:val="1"/>
      <w:numFmt w:val="decimal"/>
      <w:isLgl w:val="false"/>
      <w:suff w:val="tab"/>
      <w:lvlText w:val="%4."/>
      <w:lvlJc w:val="left"/>
      <w:pPr>
        <w:ind w:left="4161" w:hanging="360"/>
        <w:tabs>
          <w:tab w:val="num" w:pos="4161" w:leader="none"/>
        </w:tabs>
      </w:pPr>
      <w:rPr>
        <w:rFonts w:cs="Times New Roman"/>
      </w:rPr>
    </w:lvl>
    <w:lvl w:ilvl="4">
      <w:start w:val="1"/>
      <w:numFmt w:val="lowerLetter"/>
      <w:isLgl w:val="false"/>
      <w:suff w:val="tab"/>
      <w:lvlText w:val="%5."/>
      <w:lvlJc w:val="left"/>
      <w:pPr>
        <w:ind w:left="4881" w:hanging="360"/>
        <w:tabs>
          <w:tab w:val="num" w:pos="4881" w:leader="none"/>
        </w:tabs>
      </w:pPr>
      <w:rPr>
        <w:rFonts w:cs="Times New Roman"/>
      </w:rPr>
    </w:lvl>
    <w:lvl w:ilvl="5">
      <w:start w:val="1"/>
      <w:numFmt w:val="lowerRoman"/>
      <w:isLgl w:val="false"/>
      <w:suff w:val="tab"/>
      <w:lvlText w:val="%6."/>
      <w:lvlJc w:val="right"/>
      <w:pPr>
        <w:ind w:left="5601" w:hanging="180"/>
        <w:tabs>
          <w:tab w:val="num" w:pos="5601" w:leader="none"/>
        </w:tabs>
      </w:pPr>
      <w:rPr>
        <w:rFonts w:cs="Times New Roman"/>
      </w:rPr>
    </w:lvl>
    <w:lvl w:ilvl="6">
      <w:start w:val="1"/>
      <w:numFmt w:val="decimal"/>
      <w:isLgl w:val="false"/>
      <w:suff w:val="tab"/>
      <w:lvlText w:val="%7."/>
      <w:lvlJc w:val="left"/>
      <w:pPr>
        <w:ind w:left="6321" w:hanging="360"/>
        <w:tabs>
          <w:tab w:val="num" w:pos="6321" w:leader="none"/>
        </w:tabs>
      </w:pPr>
      <w:rPr>
        <w:rFonts w:cs="Times New Roman"/>
      </w:rPr>
    </w:lvl>
    <w:lvl w:ilvl="7">
      <w:start w:val="1"/>
      <w:numFmt w:val="lowerLetter"/>
      <w:isLgl w:val="false"/>
      <w:suff w:val="tab"/>
      <w:lvlText w:val="%8."/>
      <w:lvlJc w:val="left"/>
      <w:pPr>
        <w:ind w:left="7041" w:hanging="360"/>
        <w:tabs>
          <w:tab w:val="num" w:pos="7041" w:leader="none"/>
        </w:tabs>
      </w:pPr>
      <w:rPr>
        <w:rFonts w:cs="Times New Roman"/>
      </w:rPr>
    </w:lvl>
    <w:lvl w:ilvl="8">
      <w:start w:val="1"/>
      <w:numFmt w:val="lowerRoman"/>
      <w:isLgl w:val="false"/>
      <w:suff w:val="tab"/>
      <w:lvlText w:val="%9."/>
      <w:lvlJc w:val="right"/>
      <w:pPr>
        <w:ind w:left="7761" w:hanging="180"/>
        <w:tabs>
          <w:tab w:val="num" w:pos="7761" w:leader="none"/>
        </w:tabs>
      </w:pPr>
      <w:rPr>
        <w:rFonts w:cs="Times New Roman"/>
      </w:rPr>
    </w:lvl>
  </w:abstractNum>
  <w:abstractNum w:abstractNumId="25">
    <w:multiLevelType w:val="hybridMultilevel"/>
    <w:lvl w:ilvl="0">
      <w:start w:val="1"/>
      <w:numFmt w:val="bullet"/>
      <w:pStyle w:val="1991"/>
      <w:isLgl w:val="false"/>
      <w:suff w:val="tab"/>
      <w:lvlText w:val=""/>
      <w:lvlJc w:val="left"/>
      <w:pPr>
        <w:ind w:left="1429" w:hanging="360"/>
      </w:pPr>
      <w:rPr>
        <w:rFonts w:hint="default" w:ascii="Symbol" w:hAnsi="Symbol"/>
        <w:b w:val="0"/>
        <w:i w:val="0"/>
        <w:caps w:val="0"/>
        <w:strike w:val="0"/>
        <w:vanish w:val="0"/>
        <w:sz w:val="28"/>
        <w:szCs w:val="28"/>
        <w:vertAlign w:val="baseline"/>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6">
    <w:multiLevelType w:val="hybridMultilevel"/>
    <w:styleLink w:val="4452"/>
    <w:lvl w:ilvl="0">
      <w:start w:val="1"/>
      <w:numFmt w:val="none"/>
      <w:pStyle w:val="4452"/>
      <w:isLgl w:val="false"/>
      <w:suff w:val="tab"/>
      <w:lvlText w:val="2.2."/>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27">
    <w:multiLevelType w:val="hybridMultilevel"/>
    <w:styleLink w:val="4453"/>
    <w:lvl w:ilvl="0">
      <w:start w:val="1"/>
      <w:numFmt w:val="none"/>
      <w:pStyle w:val="4453"/>
      <w:isLgl w:val="false"/>
      <w:suff w:val="tab"/>
      <w:lvlText w:val="2.3."/>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28">
    <w:multiLevelType w:val="hybridMultilevel"/>
    <w:styleLink w:val="4454"/>
    <w:lvl w:ilvl="0">
      <w:start w:val="16"/>
      <w:numFmt w:val="decimal"/>
      <w:pStyle w:val="4454"/>
      <w:isLgl w:val="false"/>
      <w:suff w:val="tab"/>
      <w:lvlText w:val="%1."/>
      <w:lvlJc w:val="left"/>
      <w:pPr>
        <w:ind w:left="720" w:hanging="550"/>
        <w:tabs>
          <w:tab w:val="num" w:pos="720" w:leader="none"/>
        </w:tabs>
      </w:pPr>
      <w:rPr>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9">
    <w:multiLevelType w:val="hybridMultilevel"/>
    <w:lvl w:ilvl="0">
      <w:start w:val="1"/>
      <w:numFmt w:val="bullet"/>
      <w:pStyle w:val="3008"/>
      <w:isLgl w:val="false"/>
      <w:suff w:val="tab"/>
      <w:lvlText w:val="­"/>
      <w:lvlJc w:val="left"/>
      <w:pPr>
        <w:ind w:left="1428" w:hanging="360"/>
        <w:tabs>
          <w:tab w:val="num" w:pos="1428" w:leader="none"/>
        </w:tabs>
      </w:pPr>
      <w:rPr>
        <w:rFonts w:hint="default" w:ascii="Courier New" w:hAnsi="Courier New" w:cs="Times New Roman"/>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0">
    <w:multiLevelType w:val="hybridMultilevel"/>
    <w:styleLink w:val="4455"/>
    <w:lvl w:ilvl="0">
      <w:start w:val="1"/>
      <w:numFmt w:val="decimal"/>
      <w:pStyle w:val="4455"/>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1">
    <w:multiLevelType w:val="hybridMultilevel"/>
    <w:lvl w:ilvl="0">
      <w:start w:val="1"/>
      <w:numFmt w:val="decimal"/>
      <w:pStyle w:val="2629"/>
      <w:isLgl w:val="false"/>
      <w:suff w:val="space"/>
      <w:lvlText w:val="%1."/>
      <w:lvlJc w:val="left"/>
      <w:pPr>
        <w:ind w:left="0" w:firstLine="0"/>
      </w:pPr>
      <w:rPr>
        <w:rFonts w:cs="Times New Roman"/>
        <w:b/>
        <w:sz w:val="24"/>
        <w:szCs w:val="24"/>
      </w:rPr>
    </w:lvl>
    <w:lvl w:ilvl="1">
      <w:start w:val="1"/>
      <w:numFmt w:val="decimal"/>
      <w:pStyle w:val="2632"/>
      <w:isLgl w:val="false"/>
      <w:suff w:val="space"/>
      <w:lvlText w:val="%1.%2."/>
      <w:lvlJc w:val="left"/>
      <w:pPr>
        <w:ind w:left="0" w:firstLine="0"/>
      </w:pPr>
      <w:rPr>
        <w:rFonts w:hint="default" w:ascii="Times New Roman" w:hAnsi="Times New Roman" w:cs="Times New Roman"/>
        <w:b/>
        <w:bCs/>
        <w:i w:val="0"/>
        <w:iCs w:val="0"/>
        <w:caps w:val="0"/>
        <w:strike w:val="0"/>
        <w:vanish w:val="0"/>
        <w:color w:val="000000"/>
        <w:sz w:val="24"/>
        <w:szCs w:val="24"/>
        <w:u w:val="none"/>
        <w:vertAlign w:val="baseline"/>
      </w:rPr>
    </w:lvl>
    <w:lvl w:ilvl="2">
      <w:start w:val="1"/>
      <w:numFmt w:val="decimal"/>
      <w:pStyle w:val="2634"/>
      <w:isLgl w:val="false"/>
      <w:suff w:val="space"/>
      <w:lvlText w:val="%1.%2.%3."/>
      <w:lvlJc w:val="left"/>
      <w:pPr>
        <w:ind w:left="0" w:firstLine="0"/>
      </w:pPr>
      <w:rPr>
        <w:rFonts w:hint="default" w:ascii="Times New Roman" w:hAnsi="Times New Roman" w:cs="Times New Roman"/>
        <w:b/>
        <w:i w:val="0"/>
        <w:caps w:val="0"/>
        <w:strike w:val="0"/>
        <w:vanish w:val="0"/>
        <w:color w:val="000000"/>
        <w:sz w:val="24"/>
        <w:u w:val="none"/>
        <w:vertAlign w:val="baseline"/>
      </w:rPr>
    </w:lvl>
    <w:lvl w:ilvl="3">
      <w:start w:val="1"/>
      <w:numFmt w:val="decimal"/>
      <w:pStyle w:val="2635"/>
      <w:isLgl w:val="false"/>
      <w:suff w:val="space"/>
      <w:lvlText w:val="%1.%2.%3.%4."/>
      <w:lvlJc w:val="left"/>
      <w:pPr>
        <w:ind w:left="0" w:firstLine="0"/>
      </w:pPr>
      <w:rPr>
        <w:rFonts w:hint="default" w:ascii="Times New Roman" w:hAnsi="Times New Roman" w:cs="Times New Roman"/>
        <w:b/>
        <w:i w:val="0"/>
        <w:iCs w:val="0"/>
        <w:caps w:val="0"/>
        <w:smallCaps w:val="0"/>
        <w:strike w:val="0"/>
        <w:vanish w:val="0"/>
        <w:color w:val="auto"/>
        <w:spacing w:val="0"/>
        <w:position w:val="0"/>
        <w:sz w:val="24"/>
        <w:u w:val="none"/>
        <w:vertAlign w:val="baseline"/>
      </w:rPr>
    </w:lvl>
    <w:lvl w:ilvl="4">
      <w:start w:val="1"/>
      <w:numFmt w:val="decimal"/>
      <w:pStyle w:val="2636"/>
      <w:isLgl w:val="false"/>
      <w:suff w:val="space"/>
      <w:lvlText w:val="%1.%2.%3.%4.%5"/>
      <w:lvlJc w:val="left"/>
      <w:pPr>
        <w:ind w:left="357" w:hanging="357"/>
      </w:pPr>
      <w:rPr>
        <w:rFonts w:hint="default" w:ascii="Times New Roman" w:hAnsi="Times New Roman" w:cs="Times New Roman"/>
        <w:b/>
        <w:i w:val="0"/>
        <w:caps w:val="0"/>
        <w:strike w:val="0"/>
        <w:vanish w:val="0"/>
        <w:color w:val="000000"/>
        <w:sz w:val="24"/>
        <w:u w:val="none"/>
        <w:vertAlign w:val="baseline"/>
      </w:rPr>
    </w:lvl>
    <w:lvl w:ilvl="5">
      <w:start w:val="1"/>
      <w:numFmt w:val="decimal"/>
      <w:lvlRestart w:val="0"/>
      <w:isLgl w:val="false"/>
      <w:suff w:val="space"/>
      <w:lvlText w:val="%1.%2.%6."/>
      <w:lvlJc w:val="left"/>
      <w:pPr>
        <w:ind w:left="360" w:firstLine="0"/>
      </w:pPr>
      <w:rPr>
        <w:rFonts w:cs="Times New Roman"/>
      </w:rPr>
    </w:lvl>
    <w:lvl w:ilvl="6">
      <w:start w:val="1"/>
      <w:numFmt w:val="decimal"/>
      <w:isLgl w:val="false"/>
      <w:suff w:val="space"/>
      <w:lvlText w:val="%1.%2.%6.%7."/>
      <w:lvlJc w:val="left"/>
      <w:pPr>
        <w:ind w:left="360" w:firstLine="0"/>
      </w:pPr>
      <w:rPr>
        <w:rFonts w:cs="Times New Roman"/>
      </w:rPr>
    </w:lvl>
    <w:lvl w:ilvl="7">
      <w:start w:val="1"/>
      <w:numFmt w:val="decimal"/>
      <w:lvlRestart w:val="0"/>
      <w:isLgl w:val="false"/>
      <w:suff w:val="space"/>
      <w:lvlText w:val="Рисунок %8 - "/>
      <w:lvlJc w:val="left"/>
      <w:pPr>
        <w:ind w:left="2160" w:hanging="1800"/>
      </w:pPr>
      <w:rPr>
        <w:rFonts w:cs="Times New Roman"/>
      </w:rPr>
    </w:lvl>
    <w:lvl w:ilvl="8">
      <w:start w:val="1"/>
      <w:numFmt w:val="decimal"/>
      <w:lvlRestart w:val="0"/>
      <w:pStyle w:val="2643"/>
      <w:isLgl w:val="false"/>
      <w:suff w:val="space"/>
      <w:lvlText w:val="Таблица %9 -"/>
      <w:lvlJc w:val="left"/>
      <w:pPr>
        <w:ind w:left="0" w:firstLine="0"/>
      </w:pPr>
      <w:rPr>
        <w:rFonts w:cs="Times New Roman"/>
        <w:b w:val="0"/>
        <w:i w:val="0"/>
        <w:sz w:val="24"/>
      </w:rPr>
    </w:lvl>
  </w:abstractNum>
  <w:abstractNum w:abstractNumId="32">
    <w:multiLevelType w:val="hybridMultilevel"/>
    <w:styleLink w:val="4456"/>
    <w:lvl w:ilvl="0">
      <w:start w:val="1"/>
      <w:numFmt w:val="decimal"/>
      <w:pStyle w:val="4456"/>
      <w:isLgl w:val="false"/>
      <w:suff w:val="tab"/>
      <w:lvlText w:val="%1."/>
      <w:lvlJc w:val="left"/>
      <w:pPr>
        <w:ind w:left="720" w:hanging="360"/>
      </w:pPr>
    </w:lvl>
    <w:lvl w:ilvl="1">
      <w:start w:val="2"/>
      <w:numFmt w:val="decimal"/>
      <w:isLgl/>
      <w:suff w:val="tab"/>
      <w:lvlText w:val="%1.%2."/>
      <w:lvlJc w:val="left"/>
      <w:pPr>
        <w:ind w:left="1080" w:hanging="720"/>
      </w:pPr>
    </w:lvl>
    <w:lvl w:ilvl="2">
      <w:start w:val="1"/>
      <w:numFmt w:val="decimal"/>
      <w:isLgl/>
      <w:suff w:val="tab"/>
      <w:lvlText w:val="%1.%2.%3."/>
      <w:lvlJc w:val="left"/>
      <w:pPr>
        <w:ind w:left="1080" w:hanging="720"/>
      </w:pPr>
    </w:lvl>
    <w:lvl w:ilvl="3">
      <w:start w:val="1"/>
      <w:numFmt w:val="decimal"/>
      <w:isLgl/>
      <w:suff w:val="tab"/>
      <w:lvlText w:val="%1.%2.%3.%4."/>
      <w:lvlJc w:val="left"/>
      <w:pPr>
        <w:ind w:left="1440" w:hanging="1080"/>
      </w:pPr>
    </w:lvl>
    <w:lvl w:ilvl="4">
      <w:start w:val="1"/>
      <w:numFmt w:val="decimal"/>
      <w:isLgl/>
      <w:suff w:val="tab"/>
      <w:lvlText w:val="%1.%2.%3.%4.%5."/>
      <w:lvlJc w:val="left"/>
      <w:pPr>
        <w:ind w:left="1440" w:hanging="1080"/>
      </w:pPr>
    </w:lvl>
    <w:lvl w:ilvl="5">
      <w:start w:val="1"/>
      <w:numFmt w:val="decimal"/>
      <w:isLgl/>
      <w:suff w:val="tab"/>
      <w:lvlText w:val="%1.%2.%3.%4.%5.%6."/>
      <w:lvlJc w:val="left"/>
      <w:pPr>
        <w:ind w:left="1800" w:hanging="1440"/>
      </w:pPr>
    </w:lvl>
    <w:lvl w:ilvl="6">
      <w:start w:val="1"/>
      <w:numFmt w:val="decimal"/>
      <w:isLgl/>
      <w:suff w:val="tab"/>
      <w:lvlText w:val="%1.%2.%3.%4.%5.%6.%7."/>
      <w:lvlJc w:val="left"/>
      <w:pPr>
        <w:ind w:left="1800" w:hanging="1440"/>
      </w:pPr>
    </w:lvl>
    <w:lvl w:ilvl="7">
      <w:start w:val="1"/>
      <w:numFmt w:val="decimal"/>
      <w:isLgl/>
      <w:suff w:val="tab"/>
      <w:lvlText w:val="%1.%2.%3.%4.%5.%6.%7.%8."/>
      <w:lvlJc w:val="left"/>
      <w:pPr>
        <w:ind w:left="2160" w:hanging="1800"/>
      </w:pPr>
    </w:lvl>
    <w:lvl w:ilvl="8">
      <w:start w:val="1"/>
      <w:numFmt w:val="decimal"/>
      <w:isLgl/>
      <w:suff w:val="tab"/>
      <w:lvlText w:val="%1.%2.%3.%4.%5.%6.%7.%8.%9."/>
      <w:lvlJc w:val="left"/>
      <w:pPr>
        <w:ind w:left="2160" w:hanging="1800"/>
      </w:pPr>
    </w:lvl>
  </w:abstractNum>
  <w:abstractNum w:abstractNumId="33">
    <w:multiLevelType w:val="hybridMultilevel"/>
    <w:lvl w:ilvl="0">
      <w:start w:val="1"/>
      <w:numFmt w:val="bullet"/>
      <w:pStyle w:val="3061"/>
      <w:isLgl w:val="false"/>
      <w:suff w:val="tab"/>
      <w:lvlText w:val=""/>
      <w:lvlJc w:val="left"/>
      <w:pPr>
        <w:ind w:left="1776" w:hanging="360"/>
        <w:tabs>
          <w:tab w:val="num" w:pos="1776" w:leader="none"/>
        </w:tabs>
      </w:pPr>
      <w:rPr>
        <w:rFonts w:hint="default" w:ascii="Symbol" w:hAnsi="Symbol"/>
        <w:sz w:val="24"/>
      </w:rPr>
    </w:lvl>
    <w:lvl w:ilvl="1">
      <w:start w:val="1"/>
      <w:numFmt w:val="bullet"/>
      <w:isLgl w:val="false"/>
      <w:suff w:val="tab"/>
      <w:lvlText w:val="o"/>
      <w:lvlJc w:val="left"/>
      <w:pPr>
        <w:ind w:left="2881" w:hanging="360"/>
        <w:tabs>
          <w:tab w:val="num" w:pos="2881" w:leader="none"/>
        </w:tabs>
      </w:pPr>
      <w:rPr>
        <w:rFonts w:hint="default" w:ascii="Courier New" w:hAnsi="Courier New" w:cs="Times New Roman"/>
      </w:rPr>
    </w:lvl>
    <w:lvl w:ilvl="2">
      <w:start w:val="1"/>
      <w:numFmt w:val="bullet"/>
      <w:isLgl w:val="false"/>
      <w:suff w:val="tab"/>
      <w:lvlText w:val=""/>
      <w:lvlJc w:val="left"/>
      <w:pPr>
        <w:ind w:left="3601" w:hanging="360"/>
        <w:tabs>
          <w:tab w:val="num" w:pos="3601" w:leader="none"/>
        </w:tabs>
      </w:pPr>
      <w:rPr>
        <w:rFonts w:hint="default" w:ascii="Wingdings" w:hAnsi="Wingdings"/>
      </w:rPr>
    </w:lvl>
    <w:lvl w:ilvl="3">
      <w:start w:val="1"/>
      <w:numFmt w:val="bullet"/>
      <w:isLgl w:val="false"/>
      <w:suff w:val="tab"/>
      <w:lvlText w:val=""/>
      <w:lvlJc w:val="left"/>
      <w:pPr>
        <w:ind w:left="4321" w:hanging="360"/>
        <w:tabs>
          <w:tab w:val="num" w:pos="4321" w:leader="none"/>
        </w:tabs>
      </w:pPr>
      <w:rPr>
        <w:rFonts w:hint="default" w:ascii="Symbol" w:hAnsi="Symbol"/>
      </w:rPr>
    </w:lvl>
    <w:lvl w:ilvl="4">
      <w:start w:val="1"/>
      <w:numFmt w:val="bullet"/>
      <w:isLgl w:val="false"/>
      <w:suff w:val="tab"/>
      <w:lvlText w:val="o"/>
      <w:lvlJc w:val="left"/>
      <w:pPr>
        <w:ind w:left="5041" w:hanging="360"/>
        <w:tabs>
          <w:tab w:val="num" w:pos="5041" w:leader="none"/>
        </w:tabs>
      </w:pPr>
      <w:rPr>
        <w:rFonts w:hint="default" w:ascii="Courier New" w:hAnsi="Courier New" w:cs="Times New Roman"/>
      </w:rPr>
    </w:lvl>
    <w:lvl w:ilvl="5">
      <w:start w:val="1"/>
      <w:numFmt w:val="bullet"/>
      <w:isLgl w:val="false"/>
      <w:suff w:val="tab"/>
      <w:lvlText w:val=""/>
      <w:lvlJc w:val="left"/>
      <w:pPr>
        <w:ind w:left="5761" w:hanging="360"/>
        <w:tabs>
          <w:tab w:val="num" w:pos="5761" w:leader="none"/>
        </w:tabs>
      </w:pPr>
      <w:rPr>
        <w:rFonts w:hint="default" w:ascii="Wingdings" w:hAnsi="Wingdings"/>
      </w:rPr>
    </w:lvl>
    <w:lvl w:ilvl="6">
      <w:start w:val="1"/>
      <w:numFmt w:val="bullet"/>
      <w:isLgl w:val="false"/>
      <w:suff w:val="tab"/>
      <w:lvlText w:val=""/>
      <w:lvlJc w:val="left"/>
      <w:pPr>
        <w:ind w:left="6481" w:hanging="360"/>
        <w:tabs>
          <w:tab w:val="num" w:pos="6481" w:leader="none"/>
        </w:tabs>
      </w:pPr>
      <w:rPr>
        <w:rFonts w:hint="default" w:ascii="Symbol" w:hAnsi="Symbol"/>
      </w:rPr>
    </w:lvl>
    <w:lvl w:ilvl="7">
      <w:start w:val="1"/>
      <w:numFmt w:val="bullet"/>
      <w:isLgl w:val="false"/>
      <w:suff w:val="tab"/>
      <w:lvlText w:val="o"/>
      <w:lvlJc w:val="left"/>
      <w:pPr>
        <w:ind w:left="7201" w:hanging="360"/>
        <w:tabs>
          <w:tab w:val="num" w:pos="7201" w:leader="none"/>
        </w:tabs>
      </w:pPr>
      <w:rPr>
        <w:rFonts w:hint="default" w:ascii="Courier New" w:hAnsi="Courier New" w:cs="Times New Roman"/>
      </w:rPr>
    </w:lvl>
    <w:lvl w:ilvl="8">
      <w:start w:val="1"/>
      <w:numFmt w:val="bullet"/>
      <w:isLgl w:val="false"/>
      <w:suff w:val="tab"/>
      <w:lvlText w:val=""/>
      <w:lvlJc w:val="left"/>
      <w:pPr>
        <w:ind w:left="7921" w:hanging="360"/>
        <w:tabs>
          <w:tab w:val="num" w:pos="7921" w:leader="none"/>
        </w:tabs>
      </w:pPr>
      <w:rPr>
        <w:rFonts w:hint="default" w:ascii="Wingdings" w:hAnsi="Wingdings"/>
      </w:rPr>
    </w:lvl>
  </w:abstractNum>
  <w:abstractNum w:abstractNumId="34">
    <w:multiLevelType w:val="hybridMultilevel"/>
    <w:lvl w:ilvl="0">
      <w:start w:val="1"/>
      <w:numFmt w:val="bullet"/>
      <w:pStyle w:val="1644"/>
      <w:isLgl w:val="false"/>
      <w:suff w:val="tab"/>
      <w:lvlText w:val="–"/>
      <w:lvlJc w:val="left"/>
      <w:pPr>
        <w:ind w:left="720" w:hanging="360"/>
      </w:pPr>
      <w:rPr>
        <w:rFonts w:hint="default" w:ascii="Times New Roman" w:hAnsi="Times New Roman" w:cs="Times New Roman"/>
        <w:b w:val="0"/>
        <w:sz w:val="16"/>
        <w:szCs w:val="16"/>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5">
    <w:multiLevelType w:val="hybridMultilevel"/>
    <w:styleLink w:val="4457"/>
    <w:lvl w:ilvl="0">
      <w:start w:val="1"/>
      <w:numFmt w:val="decimal"/>
      <w:pStyle w:val="4457"/>
      <w:isLgl w:val="false"/>
      <w:suff w:val="tab"/>
      <w:lvlText w:val="%1)"/>
      <w:lvlJc w:val="left"/>
      <w:pPr>
        <w:ind w:left="360" w:hanging="360"/>
        <w:tabs>
          <w:tab w:val="num" w:pos="360" w:leader="none"/>
        </w:tabs>
      </w:pPr>
      <w:rPr>
        <w:rFonts w:ascii="Times New Roman" w:hAnsi="Times New Roman" w:eastAsia="Times New Roman" w:cs="Times New Roman"/>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6">
    <w:multiLevelType w:val="hybridMultilevel"/>
    <w:styleLink w:val="4445"/>
    <w:lvl w:ilvl="0">
      <w:start w:val="1"/>
      <w:numFmt w:val="decimal"/>
      <w:pStyle w:val="4445"/>
      <w:isLgl w:val="false"/>
      <w:suff w:val="tab"/>
      <w:lvlText w:val="%1."/>
      <w:lvlJc w:val="left"/>
      <w:pPr>
        <w:ind w:left="567" w:hanging="567"/>
        <w:tabs>
          <w:tab w:val="num" w:pos="567" w:leader="none"/>
        </w:tabs>
      </w:pPr>
    </w:lvl>
    <w:lvl w:ilvl="1">
      <w:start w:val="1"/>
      <w:numFmt w:val="lowerLetter"/>
      <w:isLgl w:val="false"/>
      <w:suff w:val="tab"/>
      <w:lvlText w:val="%2."/>
      <w:lvlJc w:val="left"/>
      <w:pPr>
        <w:ind w:left="873" w:hanging="360"/>
        <w:tabs>
          <w:tab w:val="num" w:pos="873" w:leader="none"/>
        </w:tabs>
      </w:pPr>
    </w:lvl>
    <w:lvl w:ilvl="2">
      <w:start w:val="1"/>
      <w:numFmt w:val="lowerRoman"/>
      <w:isLgl w:val="false"/>
      <w:suff w:val="tab"/>
      <w:lvlText w:val="%3."/>
      <w:lvlJc w:val="right"/>
      <w:pPr>
        <w:ind w:left="1593" w:hanging="180"/>
        <w:tabs>
          <w:tab w:val="num" w:pos="1593" w:leader="none"/>
        </w:tabs>
      </w:pPr>
    </w:lvl>
    <w:lvl w:ilvl="3">
      <w:start w:val="1"/>
      <w:numFmt w:val="decimal"/>
      <w:isLgl w:val="false"/>
      <w:suff w:val="tab"/>
      <w:lvlText w:val="%4."/>
      <w:lvlJc w:val="left"/>
      <w:pPr>
        <w:ind w:left="2313" w:hanging="360"/>
        <w:tabs>
          <w:tab w:val="num" w:pos="2313" w:leader="none"/>
        </w:tabs>
      </w:pPr>
    </w:lvl>
    <w:lvl w:ilvl="4">
      <w:start w:val="1"/>
      <w:numFmt w:val="lowerLetter"/>
      <w:isLgl w:val="false"/>
      <w:suff w:val="tab"/>
      <w:lvlText w:val="%5."/>
      <w:lvlJc w:val="left"/>
      <w:pPr>
        <w:ind w:left="3033" w:hanging="360"/>
        <w:tabs>
          <w:tab w:val="num" w:pos="3033" w:leader="none"/>
        </w:tabs>
      </w:pPr>
    </w:lvl>
    <w:lvl w:ilvl="5">
      <w:start w:val="1"/>
      <w:numFmt w:val="lowerRoman"/>
      <w:isLgl w:val="false"/>
      <w:suff w:val="tab"/>
      <w:lvlText w:val="%6."/>
      <w:lvlJc w:val="right"/>
      <w:pPr>
        <w:ind w:left="3753" w:hanging="180"/>
        <w:tabs>
          <w:tab w:val="num" w:pos="3753" w:leader="none"/>
        </w:tabs>
      </w:pPr>
    </w:lvl>
    <w:lvl w:ilvl="6">
      <w:start w:val="1"/>
      <w:numFmt w:val="decimal"/>
      <w:isLgl w:val="false"/>
      <w:suff w:val="tab"/>
      <w:lvlText w:val="%7."/>
      <w:lvlJc w:val="left"/>
      <w:pPr>
        <w:ind w:left="4473" w:hanging="360"/>
        <w:tabs>
          <w:tab w:val="num" w:pos="4473" w:leader="none"/>
        </w:tabs>
      </w:pPr>
    </w:lvl>
    <w:lvl w:ilvl="7">
      <w:start w:val="1"/>
      <w:numFmt w:val="lowerLetter"/>
      <w:isLgl w:val="false"/>
      <w:suff w:val="tab"/>
      <w:lvlText w:val="%8."/>
      <w:lvlJc w:val="left"/>
      <w:pPr>
        <w:ind w:left="5193" w:hanging="360"/>
        <w:tabs>
          <w:tab w:val="num" w:pos="5193" w:leader="none"/>
        </w:tabs>
      </w:pPr>
    </w:lvl>
    <w:lvl w:ilvl="8">
      <w:start w:val="1"/>
      <w:numFmt w:val="lowerRoman"/>
      <w:isLgl w:val="false"/>
      <w:suff w:val="tab"/>
      <w:lvlText w:val="%9."/>
      <w:lvlJc w:val="right"/>
      <w:pPr>
        <w:ind w:left="5913" w:hanging="180"/>
        <w:tabs>
          <w:tab w:val="num" w:pos="5913" w:leader="none"/>
        </w:tabs>
      </w:pPr>
    </w:lvl>
  </w:abstractNum>
  <w:abstractNum w:abstractNumId="37">
    <w:multiLevelType w:val="hybridMultilevel"/>
    <w:lvl w:ilvl="0">
      <w:start w:val="1"/>
      <w:numFmt w:val="decimal"/>
      <w:pStyle w:val="2027"/>
      <w:isLgl w:val="false"/>
      <w:suff w:val="tab"/>
      <w:lvlText w:val="%1."/>
      <w:lvlJc w:val="left"/>
      <w:pPr>
        <w:ind w:left="360" w:hanging="360"/>
      </w:pPr>
    </w:lvl>
    <w:lvl w:ilvl="1">
      <w:start w:val="1"/>
      <w:numFmt w:val="decimal"/>
      <w:pStyle w:val="2028"/>
      <w:isLgl w:val="false"/>
      <w:suff w:val="tab"/>
      <w:lvlText w:val="%1.%2."/>
      <w:lvlJc w:val="left"/>
      <w:pPr>
        <w:ind w:left="1283" w:hanging="432"/>
      </w:pPr>
    </w:lvl>
    <w:lvl w:ilvl="2">
      <w:start w:val="1"/>
      <w:numFmt w:val="decimal"/>
      <w:pStyle w:val="2029"/>
      <w:isLgl w:val="false"/>
      <w:suff w:val="tab"/>
      <w:lvlText w:val="%1.%2.%3."/>
      <w:lvlJc w:val="left"/>
      <w:pPr>
        <w:ind w:left="1224" w:hanging="504"/>
      </w:pPr>
    </w:lvl>
    <w:lvl w:ilvl="3">
      <w:start w:val="1"/>
      <w:numFmt w:val="decimal"/>
      <w:pStyle w:val="2030"/>
      <w:isLgl w:val="false"/>
      <w:suff w:val="tab"/>
      <w:lvlText w:val="%1.%2.%3.%4."/>
      <w:lvlJc w:val="left"/>
      <w:pPr>
        <w:ind w:left="1783"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8">
    <w:multiLevelType w:val="hybridMultilevel"/>
    <w:lvl w:ilvl="0">
      <w:start w:val="1"/>
      <w:numFmt w:val="decimal"/>
      <w:pStyle w:val="2766"/>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9">
    <w:multiLevelType w:val="hybridMultilevel"/>
    <w:lvl w:ilvl="0">
      <w:start w:val="1"/>
      <w:numFmt w:val="bullet"/>
      <w:pStyle w:val="2716"/>
      <w:isLgl w:val="false"/>
      <w:suff w:val="tab"/>
      <w:lvlText w:val="○"/>
      <w:lvlJc w:val="left"/>
      <w:pPr>
        <w:ind w:left="1304" w:hanging="283"/>
        <w:tabs>
          <w:tab w:val="num" w:pos="-142" w:leader="none"/>
        </w:tabs>
      </w:pPr>
      <w:rPr>
        <w:rFonts w:hint="default" w:ascii="ZapfChancery" w:hAnsi="ZapfChancery"/>
      </w:rPr>
    </w:lvl>
    <w:lvl w:ilvl="1">
      <w:start w:val="1"/>
      <w:numFmt w:val="bullet"/>
      <w:isLgl w:val="false"/>
      <w:suff w:val="tab"/>
      <w:lvlText w:val="o"/>
      <w:lvlJc w:val="left"/>
      <w:pPr>
        <w:ind w:left="2149" w:hanging="360"/>
        <w:tabs>
          <w:tab w:val="num" w:pos="2149" w:leader="none"/>
        </w:tabs>
      </w:pPr>
      <w:rPr>
        <w:rFonts w:hint="default" w:ascii="Courier New" w:hAnsi="Courier New" w:cs="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cs="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cs="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40">
    <w:multiLevelType w:val="hybridMultilevel"/>
    <w:styleLink w:val="4458"/>
    <w:lvl w:ilvl="0">
      <w:start w:val="1"/>
      <w:numFmt w:val="none"/>
      <w:pStyle w:val="4458"/>
      <w:isLgl w:val="false"/>
      <w:suff w:val="tab"/>
      <w:lvlText w:val=""/>
      <w:lvlJc w:val="left"/>
      <w:pPr>
        <w:ind w:left="360" w:hanging="360"/>
        <w:tabs>
          <w:tab w:val="num" w:pos="360" w:leader="none"/>
        </w:tabs>
      </w:pPr>
    </w:lvl>
    <w:lvl w:ilvl="1">
      <w:start w:val="1"/>
      <w:numFmt w:val="none"/>
      <w:isLgl w:val="false"/>
      <w:suff w:val="tab"/>
      <w:lvlText w:val="2.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41">
    <w:multiLevelType w:val="hybridMultilevel"/>
    <w:lvl w:ilvl="0">
      <w:start w:val="1"/>
      <w:numFmt w:val="decimal"/>
      <w:isLgl w:val="false"/>
      <w:suff w:val="tab"/>
      <w:lvlText w:val="%1."/>
      <w:lvlJc w:val="left"/>
      <w:pPr>
        <w:ind w:left="360" w:hanging="360"/>
      </w:pPr>
      <w:rPr>
        <w:b/>
      </w:r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42">
    <w:multiLevelType w:val="hybridMultilevel"/>
    <w:styleLink w:val="4459"/>
    <w:lvl w:ilvl="0">
      <w:start w:val="1"/>
      <w:numFmt w:val="none"/>
      <w:pStyle w:val="4459"/>
      <w:isLgl w:val="false"/>
      <w:suff w:val="tab"/>
      <w:lvlText w:val="2.5."/>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43">
    <w:multiLevelType w:val="hybridMultilevel"/>
    <w:styleLink w:val="4460"/>
    <w:lvl w:ilvl="0">
      <w:start w:val="1"/>
      <w:numFmt w:val="decimal"/>
      <w:pStyle w:val="4460"/>
      <w:isLgl w:val="false"/>
      <w:suff w:val="tab"/>
      <w:lvlText w:val="%1)"/>
      <w:lvlJc w:val="left"/>
      <w:pPr>
        <w:ind w:left="360" w:hanging="360"/>
      </w:p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44">
    <w:multiLevelType w:val="hybridMultilevel"/>
    <w:lvl w:ilvl="0">
      <w:start w:val="1"/>
      <w:numFmt w:val="bullet"/>
      <w:pStyle w:val="2713"/>
      <w:isLgl w:val="false"/>
      <w:suff w:val="tab"/>
      <w:lvlText w:val=""/>
      <w:lvlJc w:val="left"/>
      <w:pPr>
        <w:ind w:left="313" w:firstLine="680"/>
        <w:tabs>
          <w:tab w:val="num" w:pos="12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5">
    <w:multiLevelType w:val="hybridMultilevel"/>
    <w:styleLink w:val="4461"/>
    <w:lvl w:ilvl="0">
      <w:start w:val="1"/>
      <w:numFmt w:val="none"/>
      <w:pStyle w:val="4461"/>
      <w:isLgl w:val="false"/>
      <w:suff w:val="tab"/>
      <w:lvlText w:val="3."/>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46">
    <w:multiLevelType w:val="hybridMultilevel"/>
    <w:lvl w:ilvl="0">
      <w:start w:val="1"/>
      <w:numFmt w:val="decimal"/>
      <w:isLgl w:val="false"/>
      <w:suff w:val="tab"/>
      <w:lvlText w:val="%1"/>
      <w:lvlJc w:val="left"/>
      <w:pPr>
        <w:ind w:left="432" w:hanging="432"/>
        <w:tabs>
          <w:tab w:val="num" w:pos="432" w:leader="none"/>
        </w:tabs>
      </w:pPr>
    </w:lvl>
    <w:lvl w:ilvl="1">
      <w:start w:val="1"/>
      <w:numFmt w:val="decimal"/>
      <w:pStyle w:val="2286"/>
      <w:isLgl w:val="false"/>
      <w:suff w:val="tab"/>
      <w:lvlText w:val="%1.%2"/>
      <w:lvlJc w:val="left"/>
      <w:pPr>
        <w:ind w:left="576" w:hanging="576"/>
        <w:tabs>
          <w:tab w:val="num" w:pos="576" w:leader="none"/>
        </w:tabs>
      </w:pPr>
    </w:lvl>
    <w:lvl w:ilvl="2">
      <w:start w:val="1"/>
      <w:numFmt w:val="decimal"/>
      <w:pStyle w:val="2288"/>
      <w:isLgl w:val="false"/>
      <w:suff w:val="tab"/>
      <w:lvlText w:val="%1.%2.%3"/>
      <w:lvlJc w:val="left"/>
      <w:pPr>
        <w:ind w:left="720" w:hanging="720"/>
        <w:tabs>
          <w:tab w:val="num" w:pos="720"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47">
    <w:multiLevelType w:val="hybridMultilevel"/>
    <w:lvl w:ilvl="0">
      <w:start w:val="1"/>
      <w:numFmt w:val="bullet"/>
      <w:pStyle w:val="2565"/>
      <w:isLgl w:val="false"/>
      <w:suff w:val="tab"/>
      <w:lvlText w:val="–"/>
      <w:lvlJc w:val="left"/>
      <w:pPr>
        <w:ind w:left="720" w:hanging="360"/>
        <w:tabs>
          <w:tab w:val="num" w:pos="720" w:leader="none"/>
        </w:tabs>
      </w:pPr>
      <w:rPr>
        <w:rFonts w:hint="default" w:ascii="Courier New" w:hAnsi="Courier New"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Times New Roman"/>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Times New Roman"/>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Times New Roman"/>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48">
    <w:multiLevelType w:val="hybridMultilevel"/>
    <w:styleLink w:val="4462"/>
    <w:lvl w:ilvl="0">
      <w:start w:val="1"/>
      <w:numFmt w:val="decimal"/>
      <w:pStyle w:val="4462"/>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9">
    <w:multiLevelType w:val="hybridMultilevel"/>
    <w:lvl w:ilvl="0">
      <w:start w:val="1"/>
      <w:numFmt w:val="bullet"/>
      <w:pStyle w:val="2586"/>
      <w:isLgl w:val="false"/>
      <w:suff w:val="tab"/>
      <w:lvlText w:val=""/>
      <w:lvlJc w:val="left"/>
      <w:pPr>
        <w:ind w:left="700" w:hanging="360"/>
        <w:tabs>
          <w:tab w:val="num" w:pos="700" w:leader="none"/>
        </w:tabs>
      </w:pPr>
      <w:rPr>
        <w:rFonts w:hint="default" w:ascii="Symbol" w:hAnsi="Symbol"/>
      </w:rPr>
    </w:lvl>
    <w:lvl w:ilvl="1">
      <w:start w:val="1"/>
      <w:numFmt w:val="bullet"/>
      <w:isLgl w:val="false"/>
      <w:suff w:val="tab"/>
      <w:lvlText w:val="o"/>
      <w:lvlJc w:val="left"/>
      <w:pPr>
        <w:ind w:left="1060" w:hanging="360"/>
        <w:tabs>
          <w:tab w:val="num" w:pos="1060" w:leader="none"/>
        </w:tabs>
      </w:pPr>
      <w:rPr>
        <w:rFonts w:hint="default" w:ascii="NTTimes/Cyrillic" w:hAnsi="NTTimes/Cyrillic"/>
      </w:rPr>
    </w:lvl>
    <w:lvl w:ilvl="2">
      <w:start w:val="1"/>
      <w:numFmt w:val="bullet"/>
      <w:isLgl w:val="false"/>
      <w:suff w:val="tab"/>
      <w:lvlText w:val="-"/>
      <w:lvlJc w:val="left"/>
      <w:pPr>
        <w:ind w:left="1420" w:hanging="360"/>
        <w:tabs>
          <w:tab w:val="num" w:pos="1420" w:leader="none"/>
        </w:tabs>
      </w:pPr>
      <w:rPr>
        <w:rFonts w:hint="default" w:ascii="Times New Roman" w:hAnsi="Times New Roman" w:cs="Times New Roman"/>
      </w:rPr>
    </w:lvl>
    <w:lvl w:ilvl="3">
      <w:start w:val="1"/>
      <w:numFmt w:val="bullet"/>
      <w:isLgl w:val="false"/>
      <w:suff w:val="tab"/>
      <w:lvlText w:val="-"/>
      <w:lvlJc w:val="left"/>
      <w:pPr>
        <w:ind w:left="1780" w:hanging="360"/>
        <w:tabs>
          <w:tab w:val="num" w:pos="1780" w:leader="none"/>
        </w:tabs>
      </w:pPr>
    </w:lvl>
    <w:lvl w:ilvl="4">
      <w:start w:val="1"/>
      <w:numFmt w:val="bullet"/>
      <w:isLgl w:val="false"/>
      <w:suff w:val="tab"/>
      <w:lvlText w:val=""/>
      <w:lvlJc w:val="left"/>
      <w:pPr>
        <w:ind w:left="2140" w:hanging="360"/>
        <w:tabs>
          <w:tab w:val="num" w:pos="2140" w:leader="none"/>
        </w:tabs>
      </w:pPr>
      <w:rPr>
        <w:rFonts w:hint="default" w:ascii="Symbol" w:hAnsi="Symbol"/>
      </w:rPr>
    </w:lvl>
    <w:lvl w:ilvl="5">
      <w:start w:val="1"/>
      <w:numFmt w:val="bullet"/>
      <w:isLgl w:val="false"/>
      <w:suff w:val="tab"/>
      <w:lvlText w:val=""/>
      <w:lvlJc w:val="left"/>
      <w:pPr>
        <w:ind w:left="2500" w:hanging="360"/>
        <w:tabs>
          <w:tab w:val="num" w:pos="2500" w:leader="none"/>
        </w:tabs>
      </w:pPr>
      <w:rPr>
        <w:rFonts w:hint="default" w:ascii="Wingdings" w:hAnsi="Wingdings"/>
      </w:rPr>
    </w:lvl>
    <w:lvl w:ilvl="6">
      <w:start w:val="1"/>
      <w:numFmt w:val="bullet"/>
      <w:isLgl w:val="false"/>
      <w:suff w:val="tab"/>
      <w:lvlText w:val=""/>
      <w:lvlJc w:val="left"/>
      <w:pPr>
        <w:ind w:left="2860" w:hanging="360"/>
        <w:tabs>
          <w:tab w:val="num" w:pos="2860" w:leader="none"/>
        </w:tabs>
      </w:pPr>
      <w:rPr>
        <w:rFonts w:hint="default" w:ascii="Wingdings" w:hAnsi="Wingdings"/>
      </w:rPr>
    </w:lvl>
    <w:lvl w:ilvl="7">
      <w:start w:val="1"/>
      <w:numFmt w:val="bullet"/>
      <w:isLgl w:val="false"/>
      <w:suff w:val="tab"/>
      <w:lvlText w:val=""/>
      <w:lvlJc w:val="left"/>
      <w:pPr>
        <w:ind w:left="3220" w:hanging="360"/>
        <w:tabs>
          <w:tab w:val="num" w:pos="3220" w:leader="none"/>
        </w:tabs>
      </w:pPr>
      <w:rPr>
        <w:rFonts w:hint="default" w:ascii="Symbol" w:hAnsi="Symbol"/>
      </w:rPr>
    </w:lvl>
    <w:lvl w:ilvl="8">
      <w:start w:val="1"/>
      <w:numFmt w:val="bullet"/>
      <w:isLgl w:val="false"/>
      <w:suff w:val="tab"/>
      <w:lvlText w:val=""/>
      <w:lvlJc w:val="left"/>
      <w:pPr>
        <w:ind w:left="3580" w:hanging="360"/>
        <w:tabs>
          <w:tab w:val="num" w:pos="3580" w:leader="none"/>
        </w:tabs>
      </w:pPr>
      <w:rPr>
        <w:rFonts w:hint="default" w:ascii="Symbol" w:hAnsi="Symbol"/>
      </w:rPr>
    </w:lvl>
  </w:abstractNum>
  <w:abstractNum w:abstractNumId="50">
    <w:multiLevelType w:val="hybridMultilevel"/>
    <w:lvl w:ilvl="0">
      <w:start w:val="1"/>
      <w:numFmt w:val="bullet"/>
      <w:pStyle w:val="2761"/>
      <w:isLgl w:val="false"/>
      <w:suff w:val="tab"/>
      <w:lvlText w:val=""/>
      <w:lvlJc w:val="left"/>
      <w:pPr>
        <w:ind w:left="1457" w:hanging="360"/>
      </w:pPr>
      <w:rPr>
        <w:rFonts w:hint="default" w:ascii="Symbol" w:hAnsi="Symbol"/>
      </w:rPr>
    </w:lvl>
    <w:lvl w:ilvl="1">
      <w:start w:val="1"/>
      <w:numFmt w:val="bullet"/>
      <w:isLgl w:val="false"/>
      <w:suff w:val="tab"/>
      <w:lvlText w:val="o"/>
      <w:lvlJc w:val="left"/>
      <w:pPr>
        <w:ind w:left="2177" w:hanging="360"/>
      </w:pPr>
      <w:rPr>
        <w:rFonts w:hint="default" w:ascii="Courier New" w:hAnsi="Courier New" w:cs="Times New Roman"/>
      </w:rPr>
    </w:lvl>
    <w:lvl w:ilvl="2">
      <w:start w:val="1"/>
      <w:numFmt w:val="bullet"/>
      <w:isLgl w:val="false"/>
      <w:suff w:val="tab"/>
      <w:lvlText w:val=""/>
      <w:lvlJc w:val="left"/>
      <w:pPr>
        <w:ind w:left="2897" w:hanging="360"/>
      </w:pPr>
      <w:rPr>
        <w:rFonts w:hint="default" w:ascii="Wingdings" w:hAnsi="Wingdings"/>
      </w:rPr>
    </w:lvl>
    <w:lvl w:ilvl="3">
      <w:start w:val="1"/>
      <w:numFmt w:val="bullet"/>
      <w:isLgl w:val="false"/>
      <w:suff w:val="tab"/>
      <w:lvlText w:val=""/>
      <w:lvlJc w:val="left"/>
      <w:pPr>
        <w:ind w:left="3617" w:hanging="360"/>
      </w:pPr>
      <w:rPr>
        <w:rFonts w:hint="default" w:ascii="Symbol" w:hAnsi="Symbol"/>
      </w:rPr>
    </w:lvl>
    <w:lvl w:ilvl="4">
      <w:start w:val="1"/>
      <w:numFmt w:val="bullet"/>
      <w:isLgl w:val="false"/>
      <w:suff w:val="tab"/>
      <w:lvlText w:val="o"/>
      <w:lvlJc w:val="left"/>
      <w:pPr>
        <w:ind w:left="4337" w:hanging="360"/>
      </w:pPr>
      <w:rPr>
        <w:rFonts w:hint="default" w:ascii="Courier New" w:hAnsi="Courier New" w:cs="Times New Roman"/>
      </w:rPr>
    </w:lvl>
    <w:lvl w:ilvl="5">
      <w:start w:val="1"/>
      <w:numFmt w:val="bullet"/>
      <w:isLgl w:val="false"/>
      <w:suff w:val="tab"/>
      <w:lvlText w:val=""/>
      <w:lvlJc w:val="left"/>
      <w:pPr>
        <w:ind w:left="5057" w:hanging="360"/>
      </w:pPr>
      <w:rPr>
        <w:rFonts w:hint="default" w:ascii="Wingdings" w:hAnsi="Wingdings"/>
      </w:rPr>
    </w:lvl>
    <w:lvl w:ilvl="6">
      <w:start w:val="1"/>
      <w:numFmt w:val="bullet"/>
      <w:isLgl w:val="false"/>
      <w:suff w:val="tab"/>
      <w:lvlText w:val=""/>
      <w:lvlJc w:val="left"/>
      <w:pPr>
        <w:ind w:left="5777" w:hanging="360"/>
      </w:pPr>
      <w:rPr>
        <w:rFonts w:hint="default" w:ascii="Symbol" w:hAnsi="Symbol"/>
      </w:rPr>
    </w:lvl>
    <w:lvl w:ilvl="7">
      <w:start w:val="1"/>
      <w:numFmt w:val="bullet"/>
      <w:isLgl w:val="false"/>
      <w:suff w:val="tab"/>
      <w:lvlText w:val="o"/>
      <w:lvlJc w:val="left"/>
      <w:pPr>
        <w:ind w:left="6497" w:hanging="360"/>
      </w:pPr>
      <w:rPr>
        <w:rFonts w:hint="default" w:ascii="Courier New" w:hAnsi="Courier New" w:cs="Times New Roman"/>
      </w:rPr>
    </w:lvl>
    <w:lvl w:ilvl="8">
      <w:start w:val="1"/>
      <w:numFmt w:val="bullet"/>
      <w:isLgl w:val="false"/>
      <w:suff w:val="tab"/>
      <w:lvlText w:val=""/>
      <w:lvlJc w:val="left"/>
      <w:pPr>
        <w:ind w:left="7217" w:hanging="360"/>
      </w:pPr>
      <w:rPr>
        <w:rFonts w:hint="default" w:ascii="Wingdings" w:hAnsi="Wingdings"/>
      </w:rPr>
    </w:lvl>
  </w:abstractNum>
  <w:abstractNum w:abstractNumId="51">
    <w:multiLevelType w:val="hybridMultilevel"/>
    <w:lvl w:ilvl="0">
      <w:start w:val="1"/>
      <w:numFmt w:val="none"/>
      <w:pStyle w:val="2646"/>
      <w:isLgl w:val="false"/>
      <w:suff w:val="space"/>
      <w:lvlText w:val="-"/>
      <w:lvlJc w:val="left"/>
      <w:pPr>
        <w:ind w:left="0" w:firstLine="0"/>
      </w:pPr>
      <w:rPr>
        <w:rFonts w:cs="Times New Roman"/>
      </w:rPr>
    </w:lvl>
    <w:lvl w:ilvl="1">
      <w:start w:val="1"/>
      <w:numFmt w:val="none"/>
      <w:pStyle w:val="2647"/>
      <w:isLgl w:val="false"/>
      <w:suff w:val="space"/>
      <w:lvlText w:val="%2-"/>
      <w:lvlJc w:val="left"/>
      <w:pPr>
        <w:ind w:left="284" w:firstLine="0"/>
      </w:pPr>
      <w:rPr>
        <w:rFonts w:cs="Times New Roman"/>
      </w:rPr>
    </w:lvl>
    <w:lvl w:ilvl="2">
      <w:start w:val="1"/>
      <w:numFmt w:val="none"/>
      <w:pStyle w:val="2648"/>
      <w:isLgl w:val="false"/>
      <w:suff w:val="space"/>
      <w:lvlText w:val="%3-"/>
      <w:lvlJc w:val="left"/>
      <w:pPr>
        <w:ind w:left="567" w:firstLine="0"/>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52">
    <w:multiLevelType w:val="hybridMultilevel"/>
    <w:styleLink w:val="4463"/>
    <w:lvl w:ilvl="0">
      <w:start w:val="1"/>
      <w:numFmt w:val="decimal"/>
      <w:pStyle w:val="4463"/>
      <w:isLgl w:val="false"/>
      <w:suff w:val="tab"/>
      <w:lvlText w:val="%1.3."/>
      <w:lvlJc w:val="left"/>
      <w:pPr>
        <w:ind w:left="360" w:hanging="360"/>
        <w:tabs>
          <w:tab w:val="num" w:pos="360" w:leader="none"/>
        </w:tabs>
      </w:pPr>
      <w:rPr>
        <w:color w:val="auto"/>
      </w:r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53">
    <w:multiLevelType w:val="hybridMultilevel"/>
    <w:styleLink w:val="4464"/>
    <w:lvl w:ilvl="0">
      <w:start w:val="1"/>
      <w:numFmt w:val="decimal"/>
      <w:pStyle w:val="4464"/>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54">
    <w:multiLevelType w:val="hybridMultilevel"/>
    <w:lvl w:ilvl="0">
      <w:start w:val="1"/>
      <w:numFmt w:val="decimal"/>
      <w:pStyle w:val="2312"/>
      <w:isLgl w:val="false"/>
      <w:suff w:val="tab"/>
      <w:lvlText w:val="%1."/>
      <w:lvlJc w:val="left"/>
      <w:pPr>
        <w:ind w:left="567" w:hanging="567"/>
        <w:tabs>
          <w:tab w:val="num" w:pos="567"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55">
    <w:multiLevelType w:val="hybridMultilevel"/>
    <w:lvl w:ilvl="0">
      <w:start w:val="1"/>
      <w:numFmt w:val="bullet"/>
      <w:pStyle w:val="2975"/>
      <w:isLgl w:val="false"/>
      <w:suff w:val="tab"/>
      <w:lvlText w:val=""/>
      <w:lvlJc w:val="left"/>
      <w:pPr>
        <w:ind w:left="1418" w:hanging="454"/>
        <w:tabs>
          <w:tab w:val="num" w:pos="1418"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56">
    <w:multiLevelType w:val="hybridMultilevel"/>
    <w:lvl w:ilvl="0">
      <w:start w:val="1"/>
      <w:numFmt w:val="bullet"/>
      <w:pStyle w:val="2525"/>
      <w:isLgl w:val="false"/>
      <w:suff w:val="tab"/>
      <w:lvlText w:val=""/>
      <w:lvlJc w:val="left"/>
      <w:pPr>
        <w:ind w:left="2421" w:hanging="360"/>
      </w:pPr>
      <w:rPr>
        <w:rFonts w:hint="default" w:ascii="Symbol" w:hAnsi="Symbol"/>
      </w:rPr>
    </w:lvl>
    <w:lvl w:ilvl="1">
      <w:start w:val="1"/>
      <w:numFmt w:val="bullet"/>
      <w:isLgl w:val="false"/>
      <w:suff w:val="tab"/>
      <w:lvlText w:val="o"/>
      <w:lvlJc w:val="left"/>
      <w:pPr>
        <w:ind w:left="3141" w:hanging="360"/>
      </w:pPr>
      <w:rPr>
        <w:rFonts w:hint="default" w:ascii="Courier New" w:hAnsi="Courier New" w:cs="Times New Roman"/>
      </w:rPr>
    </w:lvl>
    <w:lvl w:ilvl="2">
      <w:start w:val="1"/>
      <w:numFmt w:val="bullet"/>
      <w:isLgl w:val="false"/>
      <w:suff w:val="tab"/>
      <w:lvlText w:val=""/>
      <w:lvlJc w:val="left"/>
      <w:pPr>
        <w:ind w:left="3861" w:hanging="360"/>
      </w:pPr>
      <w:rPr>
        <w:rFonts w:hint="default" w:ascii="Wingdings" w:hAnsi="Wingdings"/>
      </w:rPr>
    </w:lvl>
    <w:lvl w:ilvl="3">
      <w:start w:val="1"/>
      <w:numFmt w:val="bullet"/>
      <w:isLgl w:val="false"/>
      <w:suff w:val="tab"/>
      <w:lvlText w:val=""/>
      <w:lvlJc w:val="left"/>
      <w:pPr>
        <w:ind w:left="4581" w:hanging="360"/>
      </w:pPr>
      <w:rPr>
        <w:rFonts w:hint="default" w:ascii="Symbol" w:hAnsi="Symbol"/>
      </w:rPr>
    </w:lvl>
    <w:lvl w:ilvl="4">
      <w:start w:val="1"/>
      <w:numFmt w:val="bullet"/>
      <w:isLgl w:val="false"/>
      <w:suff w:val="tab"/>
      <w:lvlText w:val="o"/>
      <w:lvlJc w:val="left"/>
      <w:pPr>
        <w:ind w:left="5301" w:hanging="360"/>
      </w:pPr>
      <w:rPr>
        <w:rFonts w:hint="default" w:ascii="Courier New" w:hAnsi="Courier New" w:cs="Times New Roman"/>
      </w:rPr>
    </w:lvl>
    <w:lvl w:ilvl="5">
      <w:start w:val="1"/>
      <w:numFmt w:val="bullet"/>
      <w:isLgl w:val="false"/>
      <w:suff w:val="tab"/>
      <w:lvlText w:val=""/>
      <w:lvlJc w:val="left"/>
      <w:pPr>
        <w:ind w:left="6021" w:hanging="360"/>
      </w:pPr>
      <w:rPr>
        <w:rFonts w:hint="default" w:ascii="Wingdings" w:hAnsi="Wingdings"/>
      </w:rPr>
    </w:lvl>
    <w:lvl w:ilvl="6">
      <w:start w:val="1"/>
      <w:numFmt w:val="bullet"/>
      <w:isLgl w:val="false"/>
      <w:suff w:val="tab"/>
      <w:lvlText w:val=""/>
      <w:lvlJc w:val="left"/>
      <w:pPr>
        <w:ind w:left="6741" w:hanging="360"/>
      </w:pPr>
      <w:rPr>
        <w:rFonts w:hint="default" w:ascii="Symbol" w:hAnsi="Symbol"/>
      </w:rPr>
    </w:lvl>
    <w:lvl w:ilvl="7">
      <w:start w:val="1"/>
      <w:numFmt w:val="bullet"/>
      <w:isLgl w:val="false"/>
      <w:suff w:val="tab"/>
      <w:lvlText w:val="o"/>
      <w:lvlJc w:val="left"/>
      <w:pPr>
        <w:ind w:left="7461" w:hanging="360"/>
      </w:pPr>
      <w:rPr>
        <w:rFonts w:hint="default" w:ascii="Courier New" w:hAnsi="Courier New" w:cs="Times New Roman"/>
      </w:rPr>
    </w:lvl>
    <w:lvl w:ilvl="8">
      <w:start w:val="1"/>
      <w:numFmt w:val="bullet"/>
      <w:isLgl w:val="false"/>
      <w:suff w:val="tab"/>
      <w:lvlText w:val=""/>
      <w:lvlJc w:val="left"/>
      <w:pPr>
        <w:ind w:left="8181" w:hanging="360"/>
      </w:pPr>
      <w:rPr>
        <w:rFonts w:hint="default" w:ascii="Wingdings" w:hAnsi="Wingdings"/>
      </w:rPr>
    </w:lvl>
  </w:abstractNum>
  <w:abstractNum w:abstractNumId="57">
    <w:multiLevelType w:val="hybridMultilevel"/>
    <w:lvl w:ilvl="0">
      <w:start w:val="1"/>
      <w:numFmt w:val="bullet"/>
      <w:pStyle w:val="2653"/>
      <w:isLgl w:val="false"/>
      <w:suff w:val="tab"/>
      <w:lvlText w:val="-"/>
      <w:lvlJc w:val="left"/>
      <w:pPr>
        <w:ind w:left="1407" w:hanging="363"/>
        <w:tabs>
          <w:tab w:val="num" w:pos="1407" w:leader="none"/>
        </w:tabs>
      </w:pPr>
      <w:rPr>
        <w:rFonts w:hint="default" w:ascii="Times New Roman" w:hAnsi="Times New Roman" w:cs="Times New Roman"/>
      </w:rPr>
    </w:lvl>
    <w:lvl w:ilvl="1">
      <w:start w:val="1"/>
      <w:numFmt w:val="bullet"/>
      <w:pStyle w:val="2653"/>
      <w:isLgl w:val="false"/>
      <w:suff w:val="space"/>
      <w:lvlText w:val="-"/>
      <w:lvlJc w:val="left"/>
      <w:pPr>
        <w:ind w:left="1758" w:hanging="170"/>
      </w:pPr>
      <w:rPr>
        <w:rFonts w:hint="default" w:ascii="Times New Roman" w:hAnsi="Times New Roman" w:cs="Times New Roman"/>
      </w:rPr>
    </w:lvl>
    <w:lvl w:ilvl="2">
      <w:start w:val="1"/>
      <w:numFmt w:val="bullet"/>
      <w:isLgl w:val="false"/>
      <w:suff w:val="space"/>
      <w:lvlText w:val=""/>
      <w:lvlJc w:val="left"/>
      <w:pPr>
        <w:ind w:left="2839" w:hanging="148"/>
      </w:pPr>
      <w:rPr>
        <w:rFonts w:hint="default" w:ascii="Symbol" w:hAnsi="Symbol"/>
      </w:rPr>
    </w:lvl>
    <w:lvl w:ilvl="3">
      <w:start w:val="1"/>
      <w:numFmt w:val="bullet"/>
      <w:isLgl w:val="false"/>
      <w:suff w:val="tab"/>
      <w:lvlText w:val=""/>
      <w:lvlJc w:val="left"/>
      <w:pPr>
        <w:ind w:left="2883" w:hanging="360"/>
        <w:tabs>
          <w:tab w:val="num" w:pos="2883" w:leader="none"/>
        </w:tabs>
      </w:pPr>
      <w:rPr>
        <w:rFonts w:hint="default" w:ascii="Symbol" w:hAnsi="Symbol"/>
      </w:rPr>
    </w:lvl>
    <w:lvl w:ilvl="4">
      <w:start w:val="1"/>
      <w:numFmt w:val="bullet"/>
      <w:isLgl w:val="false"/>
      <w:suff w:val="tab"/>
      <w:lvlText w:val="o"/>
      <w:lvlJc w:val="left"/>
      <w:pPr>
        <w:ind w:left="3603" w:hanging="360"/>
        <w:tabs>
          <w:tab w:val="num" w:pos="3603" w:leader="none"/>
        </w:tabs>
      </w:pPr>
      <w:rPr>
        <w:rFonts w:hint="default" w:ascii="Courier New" w:hAnsi="Courier New" w:cs="Times New Roman"/>
      </w:rPr>
    </w:lvl>
    <w:lvl w:ilvl="5">
      <w:start w:val="1"/>
      <w:numFmt w:val="bullet"/>
      <w:isLgl w:val="false"/>
      <w:suff w:val="tab"/>
      <w:lvlText w:val=""/>
      <w:lvlJc w:val="left"/>
      <w:pPr>
        <w:ind w:left="4323" w:hanging="360"/>
        <w:tabs>
          <w:tab w:val="num" w:pos="4323" w:leader="none"/>
        </w:tabs>
      </w:pPr>
      <w:rPr>
        <w:rFonts w:hint="default" w:ascii="Wingdings" w:hAnsi="Wingdings"/>
      </w:rPr>
    </w:lvl>
    <w:lvl w:ilvl="6">
      <w:start w:val="1"/>
      <w:numFmt w:val="bullet"/>
      <w:isLgl w:val="false"/>
      <w:suff w:val="tab"/>
      <w:lvlText w:val=""/>
      <w:lvlJc w:val="left"/>
      <w:pPr>
        <w:ind w:left="5043" w:hanging="360"/>
        <w:tabs>
          <w:tab w:val="num" w:pos="5043" w:leader="none"/>
        </w:tabs>
      </w:pPr>
      <w:rPr>
        <w:rFonts w:hint="default" w:ascii="Symbol" w:hAnsi="Symbol"/>
      </w:rPr>
    </w:lvl>
    <w:lvl w:ilvl="7">
      <w:start w:val="1"/>
      <w:numFmt w:val="bullet"/>
      <w:isLgl w:val="false"/>
      <w:suff w:val="tab"/>
      <w:lvlText w:val="o"/>
      <w:lvlJc w:val="left"/>
      <w:pPr>
        <w:ind w:left="5763" w:hanging="360"/>
        <w:tabs>
          <w:tab w:val="num" w:pos="5763" w:leader="none"/>
        </w:tabs>
      </w:pPr>
      <w:rPr>
        <w:rFonts w:hint="default" w:ascii="Courier New" w:hAnsi="Courier New" w:cs="Times New Roman"/>
      </w:rPr>
    </w:lvl>
    <w:lvl w:ilvl="8">
      <w:start w:val="1"/>
      <w:numFmt w:val="bullet"/>
      <w:isLgl w:val="false"/>
      <w:suff w:val="tab"/>
      <w:lvlText w:val=""/>
      <w:lvlJc w:val="left"/>
      <w:pPr>
        <w:ind w:left="6483" w:hanging="360"/>
        <w:tabs>
          <w:tab w:val="num" w:pos="6483" w:leader="none"/>
        </w:tabs>
      </w:pPr>
      <w:rPr>
        <w:rFonts w:hint="default" w:ascii="Wingdings" w:hAnsi="Wingdings"/>
      </w:rPr>
    </w:lvl>
  </w:abstractNum>
  <w:abstractNum w:abstractNumId="58">
    <w:multiLevelType w:val="hybridMultilevel"/>
    <w:styleLink w:val="4465"/>
    <w:lvl w:ilvl="0">
      <w:start w:val="1"/>
      <w:numFmt w:val="decimal"/>
      <w:pStyle w:val="4465"/>
      <w:isLgl w:val="false"/>
      <w:suff w:val="tab"/>
      <w:lvlText w:val="%1)"/>
      <w:lvlJc w:val="left"/>
      <w:pPr>
        <w:ind w:left="360" w:hanging="360"/>
      </w:pPr>
      <w:rPr>
        <w:b w:val="0"/>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59">
    <w:multiLevelType w:val="hybridMultilevel"/>
    <w:lvl w:ilvl="0">
      <w:start w:val="1"/>
      <w:numFmt w:val="bullet"/>
      <w:pStyle w:val="1307"/>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60">
    <w:multiLevelType w:val="hybridMultilevel"/>
    <w:lvl w:ilvl="0">
      <w:start w:val="1"/>
      <w:numFmt w:val="bullet"/>
      <w:pStyle w:val="1993"/>
      <w:isLgl w:val="false"/>
      <w:suff w:val="tab"/>
      <w:lvlText w:val="o"/>
      <w:lvlJc w:val="left"/>
      <w:pPr/>
      <w:rPr>
        <w:rFonts w:hint="default" w:ascii="Courier New" w:hAnsi="Courier New" w:cs="Courier New"/>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61">
    <w:multiLevelType w:val="hybridMultilevel"/>
    <w:lvl w:ilvl="0">
      <w:start w:val="1"/>
      <w:numFmt w:val="bullet"/>
      <w:pStyle w:val="2211"/>
      <w:isLgl w:val="false"/>
      <w:suff w:val="tab"/>
      <w:lvlText w:val=""/>
      <w:lvlJc w:val="left"/>
      <w:pPr>
        <w:ind w:left="720" w:hanging="360"/>
      </w:pPr>
      <w:rPr>
        <w:rFonts w:hint="default" w:ascii="Symbol" w:hAnsi="Symbol"/>
        <w:b w:val="0"/>
        <w:bCs w:val="0"/>
        <w:i w:val="0"/>
        <w:iCs w:val="0"/>
        <w:caps w:val="0"/>
        <w:smallCaps w:val="0"/>
        <w:strike w:val="0"/>
        <w:vanish w:val="0"/>
        <w:spacing w:val="0"/>
        <w:position w:val="0"/>
        <w:u w:val="none"/>
        <w:vertAlign w:val="baseline"/>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62">
    <w:multiLevelType w:val="hybridMultilevel"/>
    <w:lvl w:ilvl="0">
      <w:start w:val="1"/>
      <w:numFmt w:val="bullet"/>
      <w:pStyle w:val="2662"/>
      <w:isLgl w:val="false"/>
      <w:suff w:val="tab"/>
      <w:lvlText w:val="−"/>
      <w:lvlJc w:val="left"/>
      <w:pPr>
        <w:ind w:left="993" w:hanging="283"/>
        <w:tabs>
          <w:tab w:val="num" w:pos="993" w:leader="none"/>
        </w:tabs>
      </w:pPr>
      <w:rPr>
        <w:rFonts w:hint="default" w:ascii="Times New Roman" w:hAnsi="Times New Roman" w:cs="Times New Roman"/>
      </w:rPr>
    </w:lvl>
    <w:lvl w:ilvl="1">
      <w:start w:val="1"/>
      <w:numFmt w:val="bullet"/>
      <w:isLgl w:val="false"/>
      <w:suff w:val="tab"/>
      <w:lvlText w:val="o"/>
      <w:lvlJc w:val="left"/>
      <w:pPr>
        <w:ind w:left="2204" w:hanging="360"/>
        <w:tabs>
          <w:tab w:val="num" w:pos="2204" w:leader="none"/>
        </w:tabs>
      </w:pPr>
      <w:rPr>
        <w:rFonts w:hint="default" w:ascii="Courier New" w:hAnsi="Courier New" w:cs="Times New Roman"/>
      </w:rPr>
    </w:lvl>
    <w:lvl w:ilvl="2">
      <w:start w:val="1"/>
      <w:numFmt w:val="bullet"/>
      <w:isLgl w:val="false"/>
      <w:suff w:val="tab"/>
      <w:lvlText w:val=""/>
      <w:lvlJc w:val="left"/>
      <w:pPr>
        <w:ind w:left="2880" w:hanging="360"/>
        <w:tabs>
          <w:tab w:val="num" w:pos="2880" w:leader="none"/>
        </w:tabs>
      </w:pPr>
      <w:rPr>
        <w:rFonts w:hint="default" w:ascii="Wingdings" w:hAnsi="Wingdings"/>
      </w:rPr>
    </w:lvl>
    <w:lvl w:ilvl="3">
      <w:start w:val="1"/>
      <w:numFmt w:val="bullet"/>
      <w:isLgl w:val="false"/>
      <w:suff w:val="tab"/>
      <w:lvlText w:val=""/>
      <w:lvlJc w:val="left"/>
      <w:pPr>
        <w:ind w:left="3600" w:hanging="360"/>
        <w:tabs>
          <w:tab w:val="num" w:pos="3600" w:leader="none"/>
        </w:tabs>
      </w:pPr>
      <w:rPr>
        <w:rFonts w:hint="default" w:ascii="Symbol" w:hAnsi="Symbol"/>
      </w:rPr>
    </w:lvl>
    <w:lvl w:ilvl="4">
      <w:start w:val="1"/>
      <w:numFmt w:val="bullet"/>
      <w:isLgl w:val="false"/>
      <w:suff w:val="tab"/>
      <w:lvlText w:val="o"/>
      <w:lvlJc w:val="left"/>
      <w:pPr>
        <w:ind w:left="4320" w:hanging="360"/>
        <w:tabs>
          <w:tab w:val="num" w:pos="4320" w:leader="none"/>
        </w:tabs>
      </w:pPr>
      <w:rPr>
        <w:rFonts w:hint="default" w:ascii="Courier New" w:hAnsi="Courier New" w:cs="Times New Roman"/>
      </w:rPr>
    </w:lvl>
    <w:lvl w:ilvl="5">
      <w:start w:val="1"/>
      <w:numFmt w:val="bullet"/>
      <w:isLgl w:val="false"/>
      <w:suff w:val="tab"/>
      <w:lvlText w:val=""/>
      <w:lvlJc w:val="left"/>
      <w:pPr>
        <w:ind w:left="5040" w:hanging="360"/>
        <w:tabs>
          <w:tab w:val="num" w:pos="5040" w:leader="none"/>
        </w:tabs>
      </w:pPr>
      <w:rPr>
        <w:rFonts w:hint="default" w:ascii="Wingdings" w:hAnsi="Wingdings"/>
      </w:rPr>
    </w:lvl>
    <w:lvl w:ilvl="6">
      <w:start w:val="1"/>
      <w:numFmt w:val="bullet"/>
      <w:isLgl w:val="false"/>
      <w:suff w:val="tab"/>
      <w:lvlText w:val=""/>
      <w:lvlJc w:val="left"/>
      <w:pPr>
        <w:ind w:left="5760" w:hanging="360"/>
        <w:tabs>
          <w:tab w:val="num" w:pos="5760" w:leader="none"/>
        </w:tabs>
      </w:pPr>
      <w:rPr>
        <w:rFonts w:hint="default" w:ascii="Symbol" w:hAnsi="Symbol"/>
      </w:rPr>
    </w:lvl>
    <w:lvl w:ilvl="7">
      <w:start w:val="1"/>
      <w:numFmt w:val="bullet"/>
      <w:isLgl w:val="false"/>
      <w:suff w:val="tab"/>
      <w:lvlText w:val="o"/>
      <w:lvlJc w:val="left"/>
      <w:pPr>
        <w:ind w:left="6480" w:hanging="360"/>
        <w:tabs>
          <w:tab w:val="num" w:pos="6480" w:leader="none"/>
        </w:tabs>
      </w:pPr>
      <w:rPr>
        <w:rFonts w:hint="default" w:ascii="Courier New" w:hAnsi="Courier New" w:cs="Times New Roman"/>
      </w:rPr>
    </w:lvl>
    <w:lvl w:ilvl="8">
      <w:start w:val="1"/>
      <w:numFmt w:val="bullet"/>
      <w:isLgl w:val="false"/>
      <w:suff w:val="tab"/>
      <w:lvlText w:val=""/>
      <w:lvlJc w:val="left"/>
      <w:pPr>
        <w:ind w:left="7200" w:hanging="360"/>
        <w:tabs>
          <w:tab w:val="num" w:pos="7200" w:leader="none"/>
        </w:tabs>
      </w:pPr>
      <w:rPr>
        <w:rFonts w:hint="default" w:ascii="Wingdings" w:hAnsi="Wingdings"/>
      </w:rPr>
    </w:lvl>
  </w:abstractNum>
  <w:abstractNum w:abstractNumId="63">
    <w:multiLevelType w:val="hybridMultilevel"/>
    <w:lvl w:ilvl="0">
      <w:start w:val="1"/>
      <w:numFmt w:val="bullet"/>
      <w:pStyle w:val="2000"/>
      <w:isLgl w:val="false"/>
      <w:suff w:val="tab"/>
      <w:lvlText w:val=""/>
      <w:lvlJc w:val="left"/>
      <w:pPr>
        <w:ind w:left="1429" w:hanging="360"/>
        <w:tabs>
          <w:tab w:val="num" w:pos="1429" w:leader="none"/>
        </w:tabs>
      </w:pPr>
      <w:rPr>
        <w:rFonts w:hint="default" w:ascii="Symbol" w:hAnsi="Symbol"/>
      </w:rPr>
    </w:lvl>
    <w:lvl w:ilvl="1">
      <w:start w:val="1"/>
      <w:numFmt w:val="bullet"/>
      <w:isLgl w:val="false"/>
      <w:suff w:val="tab"/>
      <w:lvlText w:val="o"/>
      <w:lvlJc w:val="left"/>
      <w:pPr>
        <w:ind w:left="2149" w:hanging="360"/>
        <w:tabs>
          <w:tab w:val="num" w:pos="2149" w:leader="none"/>
        </w:tabs>
      </w:pPr>
      <w:rPr>
        <w:rFonts w:hint="default" w:ascii="Courier New" w:hAnsi="Courier New" w:cs="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cs="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cs="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64">
    <w:multiLevelType w:val="hybridMultilevel"/>
    <w:lvl w:ilvl="0">
      <w:start w:val="1"/>
      <w:numFmt w:val="bullet"/>
      <w:pStyle w:val="3087"/>
      <w:isLgl w:val="false"/>
      <w:suff w:val="tab"/>
      <w:lvlText w:val=""/>
      <w:lvlJc w:val="left"/>
      <w:pPr>
        <w:ind w:left="1429" w:hanging="360"/>
        <w:tabs>
          <w:tab w:val="num" w:pos="1429" w:leader="none"/>
        </w:tabs>
      </w:pPr>
      <w:rPr>
        <w:rFonts w:hint="default" w:ascii="Wingdings" w:hAnsi="Wingdings" w:cs="Wingdings"/>
      </w:rPr>
    </w:lvl>
    <w:lvl w:ilvl="1">
      <w:start w:val="1"/>
      <w:numFmt w:val="bullet"/>
      <w:isLgl w:val="false"/>
      <w:suff w:val="tab"/>
      <w:lvlText w:val="o"/>
      <w:lvlJc w:val="left"/>
      <w:pPr>
        <w:ind w:left="2509" w:hanging="360"/>
        <w:tabs>
          <w:tab w:val="num" w:pos="2509" w:leader="none"/>
        </w:tabs>
      </w:pPr>
      <w:rPr>
        <w:rFonts w:hint="default" w:ascii="Courier New" w:hAnsi="Courier New" w:cs="Courier New"/>
      </w:rPr>
    </w:lvl>
    <w:lvl w:ilvl="2">
      <w:start w:val="1"/>
      <w:numFmt w:val="bullet"/>
      <w:isLgl w:val="false"/>
      <w:suff w:val="tab"/>
      <w:lvlText w:val=""/>
      <w:lvlJc w:val="left"/>
      <w:pPr>
        <w:ind w:left="3229" w:hanging="360"/>
        <w:tabs>
          <w:tab w:val="num" w:pos="3229" w:leader="none"/>
        </w:tabs>
      </w:pPr>
      <w:rPr>
        <w:rFonts w:hint="default" w:ascii="Wingdings" w:hAnsi="Wingdings" w:cs="Wingdings"/>
      </w:rPr>
    </w:lvl>
    <w:lvl w:ilvl="3">
      <w:start w:val="1"/>
      <w:numFmt w:val="bullet"/>
      <w:isLgl w:val="false"/>
      <w:suff w:val="tab"/>
      <w:lvlText w:val=""/>
      <w:lvlJc w:val="left"/>
      <w:pPr>
        <w:ind w:left="3949" w:hanging="360"/>
        <w:tabs>
          <w:tab w:val="num" w:pos="3949" w:leader="none"/>
        </w:tabs>
      </w:pPr>
      <w:rPr>
        <w:rFonts w:hint="default" w:ascii="Symbol" w:hAnsi="Symbol" w:cs="Symbol"/>
      </w:rPr>
    </w:lvl>
    <w:lvl w:ilvl="4">
      <w:start w:val="1"/>
      <w:numFmt w:val="bullet"/>
      <w:isLgl w:val="false"/>
      <w:suff w:val="tab"/>
      <w:lvlText w:val="o"/>
      <w:lvlJc w:val="left"/>
      <w:pPr>
        <w:ind w:left="4669" w:hanging="360"/>
        <w:tabs>
          <w:tab w:val="num" w:pos="4669" w:leader="none"/>
        </w:tabs>
      </w:pPr>
      <w:rPr>
        <w:rFonts w:hint="default" w:ascii="Courier New" w:hAnsi="Courier New" w:cs="Courier New"/>
      </w:rPr>
    </w:lvl>
    <w:lvl w:ilvl="5">
      <w:start w:val="1"/>
      <w:numFmt w:val="bullet"/>
      <w:isLgl w:val="false"/>
      <w:suff w:val="tab"/>
      <w:lvlText w:val=""/>
      <w:lvlJc w:val="left"/>
      <w:pPr>
        <w:ind w:left="5389" w:hanging="360"/>
        <w:tabs>
          <w:tab w:val="num" w:pos="5389" w:leader="none"/>
        </w:tabs>
      </w:pPr>
      <w:rPr>
        <w:rFonts w:hint="default" w:ascii="Wingdings" w:hAnsi="Wingdings" w:cs="Wingdings"/>
      </w:rPr>
    </w:lvl>
    <w:lvl w:ilvl="6">
      <w:start w:val="1"/>
      <w:numFmt w:val="bullet"/>
      <w:isLgl w:val="false"/>
      <w:suff w:val="tab"/>
      <w:lvlText w:val=""/>
      <w:lvlJc w:val="left"/>
      <w:pPr>
        <w:ind w:left="6109" w:hanging="360"/>
        <w:tabs>
          <w:tab w:val="num" w:pos="6109" w:leader="none"/>
        </w:tabs>
      </w:pPr>
      <w:rPr>
        <w:rFonts w:hint="default" w:ascii="Symbol" w:hAnsi="Symbol" w:cs="Symbol"/>
      </w:rPr>
    </w:lvl>
    <w:lvl w:ilvl="7">
      <w:start w:val="1"/>
      <w:numFmt w:val="bullet"/>
      <w:isLgl w:val="false"/>
      <w:suff w:val="tab"/>
      <w:lvlText w:val="o"/>
      <w:lvlJc w:val="left"/>
      <w:pPr>
        <w:ind w:left="6829" w:hanging="360"/>
        <w:tabs>
          <w:tab w:val="num" w:pos="6829" w:leader="none"/>
        </w:tabs>
      </w:pPr>
      <w:rPr>
        <w:rFonts w:hint="default" w:ascii="Courier New" w:hAnsi="Courier New" w:cs="Courier New"/>
      </w:rPr>
    </w:lvl>
    <w:lvl w:ilvl="8">
      <w:start w:val="1"/>
      <w:numFmt w:val="bullet"/>
      <w:isLgl w:val="false"/>
      <w:suff w:val="tab"/>
      <w:lvlText w:val=""/>
      <w:lvlJc w:val="left"/>
      <w:pPr>
        <w:ind w:left="7549" w:hanging="360"/>
        <w:tabs>
          <w:tab w:val="num" w:pos="7549" w:leader="none"/>
        </w:tabs>
      </w:pPr>
      <w:rPr>
        <w:rFonts w:hint="default" w:ascii="Wingdings" w:hAnsi="Wingdings" w:cs="Wingdings"/>
      </w:rPr>
    </w:lvl>
  </w:abstractNum>
  <w:abstractNum w:abstractNumId="65">
    <w:multiLevelType w:val="hybridMultilevel"/>
    <w:lvl w:ilvl="0">
      <w:start w:val="1"/>
      <w:numFmt w:val="decimal"/>
      <w:pStyle w:val="2128"/>
      <w:isLgl w:val="false"/>
      <w:suff w:val="tab"/>
      <w:lvlText w:val="%1"/>
      <w:lvlJc w:val="left"/>
      <w:pPr>
        <w:ind w:left="833" w:hanging="360"/>
      </w:pPr>
      <w:rPr>
        <w:rFonts w:hint="default"/>
      </w:rPr>
    </w:lvl>
    <w:lvl w:ilvl="1">
      <w:start w:val="1"/>
      <w:numFmt w:val="lowerLetter"/>
      <w:isLgl w:val="false"/>
      <w:suff w:val="tab"/>
      <w:lvlText w:val="%2."/>
      <w:lvlJc w:val="left"/>
      <w:pPr>
        <w:ind w:left="1553" w:hanging="360"/>
      </w:pPr>
    </w:lvl>
    <w:lvl w:ilvl="2">
      <w:start w:val="1"/>
      <w:numFmt w:val="lowerRoman"/>
      <w:pStyle w:val="2128"/>
      <w:isLgl w:val="false"/>
      <w:suff w:val="tab"/>
      <w:lvlText w:val="%3."/>
      <w:lvlJc w:val="right"/>
      <w:pPr>
        <w:ind w:left="2273" w:hanging="180"/>
      </w:pPr>
    </w:lvl>
    <w:lvl w:ilvl="3">
      <w:start w:val="1"/>
      <w:numFmt w:val="decimal"/>
      <w:isLgl w:val="false"/>
      <w:suff w:val="tab"/>
      <w:lvlText w:val="%4."/>
      <w:lvlJc w:val="left"/>
      <w:pPr>
        <w:ind w:left="2993" w:hanging="360"/>
      </w:pPr>
    </w:lvl>
    <w:lvl w:ilvl="4">
      <w:start w:val="1"/>
      <w:numFmt w:val="lowerLetter"/>
      <w:isLgl w:val="false"/>
      <w:suff w:val="tab"/>
      <w:lvlText w:val="%5."/>
      <w:lvlJc w:val="left"/>
      <w:pPr>
        <w:ind w:left="3713" w:hanging="360"/>
      </w:pPr>
    </w:lvl>
    <w:lvl w:ilvl="5">
      <w:start w:val="1"/>
      <w:numFmt w:val="lowerRoman"/>
      <w:isLgl w:val="false"/>
      <w:suff w:val="tab"/>
      <w:lvlText w:val="%6."/>
      <w:lvlJc w:val="right"/>
      <w:pPr>
        <w:ind w:left="4433" w:hanging="180"/>
      </w:pPr>
    </w:lvl>
    <w:lvl w:ilvl="6">
      <w:start w:val="1"/>
      <w:numFmt w:val="decimal"/>
      <w:isLgl w:val="false"/>
      <w:suff w:val="tab"/>
      <w:lvlText w:val="%7."/>
      <w:lvlJc w:val="left"/>
      <w:pPr>
        <w:ind w:left="5153" w:hanging="360"/>
      </w:pPr>
    </w:lvl>
    <w:lvl w:ilvl="7">
      <w:start w:val="1"/>
      <w:numFmt w:val="lowerLetter"/>
      <w:isLgl w:val="false"/>
      <w:suff w:val="tab"/>
      <w:lvlText w:val="%8."/>
      <w:lvlJc w:val="left"/>
      <w:pPr>
        <w:ind w:left="5873" w:hanging="360"/>
      </w:pPr>
    </w:lvl>
    <w:lvl w:ilvl="8">
      <w:start w:val="1"/>
      <w:numFmt w:val="lowerRoman"/>
      <w:isLgl w:val="false"/>
      <w:suff w:val="tab"/>
      <w:lvlText w:val="%9."/>
      <w:lvlJc w:val="right"/>
      <w:pPr>
        <w:ind w:left="6593" w:hanging="180"/>
      </w:pPr>
    </w:lvl>
  </w:abstractNum>
  <w:abstractNum w:abstractNumId="66">
    <w:multiLevelType w:val="hybridMultilevel"/>
    <w:lvl w:ilvl="0">
      <w:start w:val="1"/>
      <w:numFmt w:val="bullet"/>
      <w:pStyle w:val="2714"/>
      <w:isLgl w:val="false"/>
      <w:suff w:val="tab"/>
      <w:lvlText w:val=""/>
      <w:lvlJc w:val="left"/>
      <w:pPr>
        <w:ind w:left="454" w:hanging="170"/>
        <w:tabs>
          <w:tab w:val="num" w:pos="284" w:leader="none"/>
        </w:tabs>
      </w:pPr>
      <w:rPr>
        <w:rFonts w:hint="default" w:ascii="Symbol" w:hAnsi="Symbol"/>
      </w:rPr>
    </w:lvl>
    <w:lvl w:ilvl="1">
      <w:start w:val="1"/>
      <w:numFmt w:val="bullet"/>
      <w:isLgl w:val="false"/>
      <w:suff w:val="tab"/>
      <w:lvlText w:val="o"/>
      <w:lvlJc w:val="left"/>
      <w:pPr>
        <w:ind w:left="2120" w:hanging="360"/>
        <w:tabs>
          <w:tab w:val="num" w:pos="2120" w:leader="none"/>
        </w:tabs>
      </w:pPr>
      <w:rPr>
        <w:rFonts w:hint="default" w:ascii="Courier New" w:hAnsi="Courier New" w:cs="Courier New"/>
      </w:rPr>
    </w:lvl>
    <w:lvl w:ilvl="2">
      <w:start w:val="1"/>
      <w:numFmt w:val="bullet"/>
      <w:isLgl w:val="false"/>
      <w:suff w:val="tab"/>
      <w:lvlText w:val=""/>
      <w:lvlJc w:val="left"/>
      <w:pPr>
        <w:ind w:left="2840" w:hanging="360"/>
        <w:tabs>
          <w:tab w:val="num" w:pos="2840" w:leader="none"/>
        </w:tabs>
      </w:pPr>
      <w:rPr>
        <w:rFonts w:hint="default" w:ascii="Wingdings" w:hAnsi="Wingdings"/>
      </w:rPr>
    </w:lvl>
    <w:lvl w:ilvl="3">
      <w:start w:val="1"/>
      <w:numFmt w:val="bullet"/>
      <w:isLgl w:val="false"/>
      <w:suff w:val="tab"/>
      <w:lvlText w:val=""/>
      <w:lvlJc w:val="left"/>
      <w:pPr>
        <w:ind w:left="3560" w:hanging="360"/>
        <w:tabs>
          <w:tab w:val="num" w:pos="3560" w:leader="none"/>
        </w:tabs>
      </w:pPr>
      <w:rPr>
        <w:rFonts w:hint="default" w:ascii="Symbol" w:hAnsi="Symbol"/>
      </w:rPr>
    </w:lvl>
    <w:lvl w:ilvl="4">
      <w:start w:val="1"/>
      <w:numFmt w:val="bullet"/>
      <w:isLgl w:val="false"/>
      <w:suff w:val="tab"/>
      <w:lvlText w:val="o"/>
      <w:lvlJc w:val="left"/>
      <w:pPr>
        <w:ind w:left="4280" w:hanging="360"/>
        <w:tabs>
          <w:tab w:val="num" w:pos="4280" w:leader="none"/>
        </w:tabs>
      </w:pPr>
      <w:rPr>
        <w:rFonts w:hint="default" w:ascii="Courier New" w:hAnsi="Courier New" w:cs="Courier New"/>
      </w:rPr>
    </w:lvl>
    <w:lvl w:ilvl="5">
      <w:start w:val="1"/>
      <w:numFmt w:val="bullet"/>
      <w:isLgl w:val="false"/>
      <w:suff w:val="tab"/>
      <w:lvlText w:val=""/>
      <w:lvlJc w:val="left"/>
      <w:pPr>
        <w:ind w:left="5000" w:hanging="360"/>
        <w:tabs>
          <w:tab w:val="num" w:pos="5000" w:leader="none"/>
        </w:tabs>
      </w:pPr>
      <w:rPr>
        <w:rFonts w:hint="default" w:ascii="Wingdings" w:hAnsi="Wingdings"/>
      </w:rPr>
    </w:lvl>
    <w:lvl w:ilvl="6">
      <w:start w:val="1"/>
      <w:numFmt w:val="bullet"/>
      <w:isLgl w:val="false"/>
      <w:suff w:val="tab"/>
      <w:lvlText w:val=""/>
      <w:lvlJc w:val="left"/>
      <w:pPr>
        <w:ind w:left="5720" w:hanging="360"/>
        <w:tabs>
          <w:tab w:val="num" w:pos="5720" w:leader="none"/>
        </w:tabs>
      </w:pPr>
      <w:rPr>
        <w:rFonts w:hint="default" w:ascii="Symbol" w:hAnsi="Symbol"/>
      </w:rPr>
    </w:lvl>
    <w:lvl w:ilvl="7">
      <w:start w:val="1"/>
      <w:numFmt w:val="bullet"/>
      <w:isLgl w:val="false"/>
      <w:suff w:val="tab"/>
      <w:lvlText w:val="o"/>
      <w:lvlJc w:val="left"/>
      <w:pPr>
        <w:ind w:left="6440" w:hanging="360"/>
        <w:tabs>
          <w:tab w:val="num" w:pos="6440" w:leader="none"/>
        </w:tabs>
      </w:pPr>
      <w:rPr>
        <w:rFonts w:hint="default" w:ascii="Courier New" w:hAnsi="Courier New" w:cs="Courier New"/>
      </w:rPr>
    </w:lvl>
    <w:lvl w:ilvl="8">
      <w:start w:val="1"/>
      <w:numFmt w:val="bullet"/>
      <w:isLgl w:val="false"/>
      <w:suff w:val="tab"/>
      <w:lvlText w:val=""/>
      <w:lvlJc w:val="left"/>
      <w:pPr>
        <w:ind w:left="7160" w:hanging="360"/>
        <w:tabs>
          <w:tab w:val="num" w:pos="7160" w:leader="none"/>
        </w:tabs>
      </w:pPr>
      <w:rPr>
        <w:rFonts w:hint="default" w:ascii="Wingdings" w:hAnsi="Wingdings"/>
      </w:rPr>
    </w:lvl>
  </w:abstractNum>
  <w:abstractNum w:abstractNumId="67">
    <w:multiLevelType w:val="hybridMultilevel"/>
    <w:lvl w:ilvl="0">
      <w:start w:val="1"/>
      <w:numFmt w:val="bullet"/>
      <w:pStyle w:val="2771"/>
      <w:isLgl w:val="false"/>
      <w:suff w:val="tab"/>
      <w:lvlText w:val=""/>
      <w:lvlJc w:val="left"/>
      <w:pPr>
        <w:ind w:left="540" w:hanging="360"/>
        <w:tabs>
          <w:tab w:val="num" w:pos="54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Times New Roman"/>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Times New Roman"/>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Times New Roman"/>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68">
    <w:multiLevelType w:val="hybridMultilevel"/>
    <w:styleLink w:val="4466"/>
    <w:lvl w:ilvl="0">
      <w:start w:val="47"/>
      <w:numFmt w:val="decimal"/>
      <w:pStyle w:val="4466"/>
      <w:isLgl w:val="false"/>
      <w:suff w:val="tab"/>
      <w:lvlText w:val="%1."/>
      <w:lvlJc w:val="left"/>
      <w:pPr>
        <w:ind w:left="707" w:hanging="707"/>
        <w:tabs>
          <w:tab w:val="num" w:pos="707" w:leader="none"/>
        </w:tabs>
      </w:pPr>
      <w:rPr>
        <w:color w:val="000000"/>
        <w:position w:val="0"/>
        <w:sz w:val="28"/>
        <w:szCs w:val="28"/>
      </w:rPr>
    </w:lvl>
    <w:lvl w:ilvl="1">
      <w:start w:val="1"/>
      <w:numFmt w:val="lowerLetter"/>
      <w:isLgl w:val="false"/>
      <w:suff w:val="tab"/>
      <w:lvlText w:val="%2."/>
      <w:lvlJc w:val="left"/>
      <w:pPr>
        <w:ind w:left="1500" w:hanging="420"/>
        <w:tabs>
          <w:tab w:val="num" w:pos="1500" w:leader="none"/>
        </w:tabs>
      </w:pPr>
      <w:rPr>
        <w:color w:val="000000"/>
        <w:position w:val="0"/>
        <w:sz w:val="28"/>
        <w:szCs w:val="28"/>
      </w:rPr>
    </w:lvl>
    <w:lvl w:ilvl="2">
      <w:start w:val="1"/>
      <w:numFmt w:val="lowerRoman"/>
      <w:isLgl w:val="false"/>
      <w:suff w:val="tab"/>
      <w:lvlText w:val="%3."/>
      <w:lvlJc w:val="left"/>
      <w:pPr>
        <w:ind w:left="2209" w:hanging="345"/>
        <w:tabs>
          <w:tab w:val="num" w:pos="2209" w:leader="none"/>
        </w:tabs>
      </w:pPr>
      <w:rPr>
        <w:color w:val="000000"/>
        <w:position w:val="0"/>
        <w:sz w:val="28"/>
        <w:szCs w:val="28"/>
      </w:rPr>
    </w:lvl>
    <w:lvl w:ilvl="3">
      <w:start w:val="1"/>
      <w:numFmt w:val="decimal"/>
      <w:isLgl w:val="false"/>
      <w:suff w:val="tab"/>
      <w:lvlText w:val="%4."/>
      <w:lvlJc w:val="left"/>
      <w:pPr>
        <w:ind w:left="2940" w:hanging="420"/>
        <w:tabs>
          <w:tab w:val="num" w:pos="2940" w:leader="none"/>
        </w:tabs>
      </w:pPr>
      <w:rPr>
        <w:color w:val="000000"/>
        <w:position w:val="0"/>
        <w:sz w:val="28"/>
        <w:szCs w:val="28"/>
      </w:rPr>
    </w:lvl>
    <w:lvl w:ilvl="4">
      <w:start w:val="1"/>
      <w:numFmt w:val="lowerLetter"/>
      <w:isLgl w:val="false"/>
      <w:suff w:val="tab"/>
      <w:lvlText w:val="%5."/>
      <w:lvlJc w:val="left"/>
      <w:pPr>
        <w:ind w:left="3660" w:hanging="420"/>
        <w:tabs>
          <w:tab w:val="num" w:pos="3660" w:leader="none"/>
        </w:tabs>
      </w:pPr>
      <w:rPr>
        <w:color w:val="000000"/>
        <w:position w:val="0"/>
        <w:sz w:val="28"/>
        <w:szCs w:val="28"/>
      </w:rPr>
    </w:lvl>
    <w:lvl w:ilvl="5">
      <w:start w:val="1"/>
      <w:numFmt w:val="lowerRoman"/>
      <w:isLgl w:val="false"/>
      <w:suff w:val="tab"/>
      <w:lvlText w:val="%6."/>
      <w:lvlJc w:val="left"/>
      <w:pPr>
        <w:ind w:left="4369" w:hanging="345"/>
        <w:tabs>
          <w:tab w:val="num" w:pos="4369" w:leader="none"/>
        </w:tabs>
      </w:pPr>
      <w:rPr>
        <w:color w:val="000000"/>
        <w:position w:val="0"/>
        <w:sz w:val="28"/>
        <w:szCs w:val="28"/>
      </w:rPr>
    </w:lvl>
    <w:lvl w:ilvl="6">
      <w:start w:val="1"/>
      <w:numFmt w:val="decimal"/>
      <w:isLgl w:val="false"/>
      <w:suff w:val="tab"/>
      <w:lvlText w:val="%7."/>
      <w:lvlJc w:val="left"/>
      <w:pPr>
        <w:ind w:left="5100" w:hanging="420"/>
        <w:tabs>
          <w:tab w:val="num" w:pos="5100" w:leader="none"/>
        </w:tabs>
      </w:pPr>
      <w:rPr>
        <w:color w:val="000000"/>
        <w:position w:val="0"/>
        <w:sz w:val="28"/>
        <w:szCs w:val="28"/>
      </w:rPr>
    </w:lvl>
    <w:lvl w:ilvl="7">
      <w:start w:val="1"/>
      <w:numFmt w:val="lowerLetter"/>
      <w:isLgl w:val="false"/>
      <w:suff w:val="tab"/>
      <w:lvlText w:val="%8."/>
      <w:lvlJc w:val="left"/>
      <w:pPr>
        <w:ind w:left="5820" w:hanging="420"/>
        <w:tabs>
          <w:tab w:val="num" w:pos="5820" w:leader="none"/>
        </w:tabs>
      </w:pPr>
      <w:rPr>
        <w:color w:val="000000"/>
        <w:position w:val="0"/>
        <w:sz w:val="28"/>
        <w:szCs w:val="28"/>
      </w:rPr>
    </w:lvl>
    <w:lvl w:ilvl="8">
      <w:start w:val="1"/>
      <w:numFmt w:val="lowerRoman"/>
      <w:isLgl w:val="false"/>
      <w:suff w:val="tab"/>
      <w:lvlText w:val="%9."/>
      <w:lvlJc w:val="left"/>
      <w:pPr>
        <w:ind w:left="6529" w:hanging="345"/>
        <w:tabs>
          <w:tab w:val="num" w:pos="6529" w:leader="none"/>
        </w:tabs>
      </w:pPr>
      <w:rPr>
        <w:color w:val="000000"/>
        <w:position w:val="0"/>
        <w:sz w:val="28"/>
        <w:szCs w:val="28"/>
      </w:rPr>
    </w:lvl>
  </w:abstractNum>
  <w:abstractNum w:abstractNumId="69">
    <w:multiLevelType w:val="hybridMultilevel"/>
    <w:styleLink w:val="4467"/>
    <w:lvl w:ilvl="0">
      <w:start w:val="1"/>
      <w:numFmt w:val="upperRoman"/>
      <w:pStyle w:val="4467"/>
      <w:isLgl w:val="false"/>
      <w:suff w:val="tab"/>
      <w:lvlText w:val="Статья %1."/>
      <w:lvlJc w:val="left"/>
      <w:pPr>
        <w:ind w:left="0" w:firstLine="0"/>
        <w:tabs>
          <w:tab w:val="num" w:pos="1800" w:leader="none"/>
        </w:tabs>
      </w:pPr>
    </w:lvl>
    <w:lvl w:ilvl="1">
      <w:start w:val="1"/>
      <w:numFmt w:val="decimalZero"/>
      <w:isLgl/>
      <w:suff w:val="tab"/>
      <w:lvlText w:val="Раздел %1.%2"/>
      <w:lvlJc w:val="left"/>
      <w:pPr>
        <w:ind w:left="0" w:firstLine="0"/>
        <w:tabs>
          <w:tab w:val="num" w:pos="1800" w:leader="none"/>
        </w:tabs>
      </w:pPr>
    </w:lvl>
    <w:lvl w:ilvl="2">
      <w:start w:val="1"/>
      <w:numFmt w:val="lowerLetter"/>
      <w:isLgl w:val="false"/>
      <w:suff w:val="tab"/>
      <w:lvlText w:val="(%3)"/>
      <w:lvlJc w:val="left"/>
      <w:pPr>
        <w:ind w:left="720" w:hanging="432"/>
        <w:tabs>
          <w:tab w:val="num" w:pos="720" w:leader="none"/>
        </w:tabs>
      </w:pPr>
    </w:lvl>
    <w:lvl w:ilvl="3">
      <w:start w:val="1"/>
      <w:numFmt w:val="lowerRoman"/>
      <w:isLgl w:val="false"/>
      <w:suff w:val="tab"/>
      <w:lvlText w:val="(%4)"/>
      <w:lvlJc w:val="right"/>
      <w:pPr>
        <w:ind w:left="864" w:hanging="144"/>
        <w:tabs>
          <w:tab w:val="num" w:pos="864" w:leader="none"/>
        </w:tabs>
      </w:pPr>
    </w:lvl>
    <w:lvl w:ilvl="4">
      <w:start w:val="1"/>
      <w:numFmt w:val="decimal"/>
      <w:isLgl w:val="false"/>
      <w:suff w:val="tab"/>
      <w:lvlText w:val="%5)"/>
      <w:lvlJc w:val="left"/>
      <w:pPr>
        <w:ind w:left="1008" w:hanging="432"/>
        <w:tabs>
          <w:tab w:val="num" w:pos="1008" w:leader="none"/>
        </w:tabs>
      </w:pPr>
    </w:lvl>
    <w:lvl w:ilvl="5">
      <w:start w:val="1"/>
      <w:numFmt w:val="lowerLetter"/>
      <w:isLgl w:val="false"/>
      <w:suff w:val="tab"/>
      <w:lvlText w:val="%6)"/>
      <w:lvlJc w:val="left"/>
      <w:pPr>
        <w:ind w:left="1152" w:hanging="432"/>
        <w:tabs>
          <w:tab w:val="num" w:pos="1152" w:leader="none"/>
        </w:tabs>
      </w:pPr>
    </w:lvl>
    <w:lvl w:ilvl="6">
      <w:start w:val="1"/>
      <w:numFmt w:val="lowerRoman"/>
      <w:isLgl w:val="false"/>
      <w:suff w:val="tab"/>
      <w:lvlText w:val="%7)"/>
      <w:lvlJc w:val="right"/>
      <w:pPr>
        <w:ind w:left="1296" w:hanging="288"/>
        <w:tabs>
          <w:tab w:val="num" w:pos="1296" w:leader="none"/>
        </w:tabs>
      </w:pPr>
    </w:lvl>
    <w:lvl w:ilvl="7">
      <w:start w:val="1"/>
      <w:numFmt w:val="lowerLetter"/>
      <w:isLgl w:val="false"/>
      <w:suff w:val="tab"/>
      <w:lvlText w:val="%8."/>
      <w:lvlJc w:val="left"/>
      <w:pPr>
        <w:ind w:left="1440" w:hanging="432"/>
        <w:tabs>
          <w:tab w:val="num" w:pos="1440" w:leader="none"/>
        </w:tabs>
      </w:pPr>
    </w:lvl>
    <w:lvl w:ilvl="8">
      <w:start w:val="1"/>
      <w:numFmt w:val="lowerRoman"/>
      <w:isLgl w:val="false"/>
      <w:suff w:val="tab"/>
      <w:lvlText w:val="%9."/>
      <w:lvlJc w:val="right"/>
      <w:pPr>
        <w:ind w:left="1584" w:hanging="144"/>
        <w:tabs>
          <w:tab w:val="num" w:pos="1584" w:leader="none"/>
        </w:tabs>
      </w:pPr>
    </w:lvl>
  </w:abstractNum>
  <w:abstractNum w:abstractNumId="70">
    <w:multiLevelType w:val="hybridMultilevel"/>
    <w:lvl w:ilvl="0">
      <w:start w:val="1"/>
      <w:numFmt w:val="upperRoman"/>
      <w:pStyle w:val="2792"/>
      <w:isLgl w:val="false"/>
      <w:suff w:val="tab"/>
      <w:lvlText w:val="%1."/>
      <w:lvlJc w:val="right"/>
      <w:pPr>
        <w:ind w:left="180" w:hanging="180"/>
        <w:tabs>
          <w:tab w:val="num" w:pos="180" w:leader="none"/>
        </w:tabs>
      </w:pPr>
      <w:rPr>
        <w:sz w:val="28"/>
        <w:szCs w:val="28"/>
      </w:rPr>
    </w:lvl>
    <w:lvl w:ilvl="1">
      <w:start w:val="1"/>
      <w:numFmt w:val="none"/>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71">
    <w:multiLevelType w:val="hybridMultilevel"/>
    <w:lvl w:ilvl="0">
      <w:start w:val="1"/>
      <w:numFmt w:val="decimal"/>
      <w:isLgl w:val="false"/>
      <w:suff w:val="space"/>
      <w:lvlText w:val="%1."/>
      <w:lvlJc w:val="left"/>
      <w:pPr>
        <w:ind w:left="360" w:hanging="360"/>
      </w:pPr>
      <w:rPr>
        <w:rFonts w:cs="Times New Roman"/>
      </w:rPr>
    </w:lvl>
    <w:lvl w:ilvl="1">
      <w:start w:val="1"/>
      <w:numFmt w:val="decimal"/>
      <w:isLgl w:val="false"/>
      <w:suff w:val="space"/>
      <w:lvlText w:val="%1.%2."/>
      <w:lvlJc w:val="left"/>
      <w:pPr>
        <w:ind w:left="720" w:hanging="720"/>
      </w:pPr>
      <w:rPr>
        <w:rFonts w:cs="Times New Roman"/>
        <w:b/>
        <w:i w:val="0"/>
      </w:rPr>
    </w:lvl>
    <w:lvl w:ilvl="2">
      <w:start w:val="1"/>
      <w:numFmt w:val="decimal"/>
      <w:isLgl w:val="false"/>
      <w:suff w:val="space"/>
      <w:lvlText w:val="%1.%2.%3."/>
      <w:lvlJc w:val="left"/>
      <w:pPr>
        <w:ind w:left="720" w:hanging="720"/>
      </w:pPr>
      <w:rPr>
        <w:rFonts w:cs="Times New Roman"/>
      </w:rPr>
    </w:lvl>
    <w:lvl w:ilvl="3">
      <w:start w:val="1"/>
      <w:numFmt w:val="decimal"/>
      <w:isLgl w:val="false"/>
      <w:suff w:val="space"/>
      <w:lvlText w:val="%1.%2.%3.%4."/>
      <w:lvlJc w:val="left"/>
      <w:pPr>
        <w:ind w:left="1080" w:hanging="1080"/>
      </w:pPr>
      <w:rPr>
        <w:rFonts w:hint="default" w:ascii="Times New Roman" w:hAnsi="Times New Roman" w:cs="Times New Roman"/>
        <w:b/>
        <w:bCs w:val="0"/>
        <w:i w:val="0"/>
        <w:iCs w:val="0"/>
        <w:caps w:val="0"/>
        <w:smallCaps w:val="0"/>
        <w:strike w:val="0"/>
        <w:vanish w:val="0"/>
        <w:color w:val="auto"/>
        <w:spacing w:val="0"/>
        <w:position w:val="0"/>
        <w:u w:val="none"/>
        <w:vertAlign w:val="baseline"/>
      </w:rPr>
    </w:lvl>
    <w:lvl w:ilvl="4">
      <w:start w:val="1"/>
      <w:numFmt w:val="decimal"/>
      <w:isLgl w:val="false"/>
      <w:suff w:val="tab"/>
      <w:lvlText w:val="%1.%2.%3.%4.%5"/>
      <w:lvlJc w:val="left"/>
      <w:pPr>
        <w:ind w:left="1080" w:hanging="1080"/>
        <w:tabs>
          <w:tab w:val="num" w:pos="1080" w:leader="none"/>
        </w:tabs>
      </w:pPr>
      <w:rPr>
        <w:rFonts w:cs="Times New Roman"/>
      </w:rPr>
    </w:lvl>
    <w:lvl w:ilvl="5">
      <w:start w:val="1"/>
      <w:numFmt w:val="decimal"/>
      <w:isLgl w:val="false"/>
      <w:suff w:val="tab"/>
      <w:lvlText w:val="%1.%2.%3.%4.%5.%6"/>
      <w:lvlJc w:val="left"/>
      <w:pPr>
        <w:ind w:left="1440" w:hanging="1440"/>
        <w:tabs>
          <w:tab w:val="num" w:pos="1440" w:leader="none"/>
        </w:tabs>
      </w:pPr>
      <w:rPr>
        <w:rFonts w:cs="Times New Roman"/>
      </w:rPr>
    </w:lvl>
    <w:lvl w:ilvl="6">
      <w:start w:val="1"/>
      <w:numFmt w:val="decimal"/>
      <w:isLgl w:val="false"/>
      <w:suff w:val="tab"/>
      <w:lvlText w:val="%1.%2.%3.%4.%5.%6.%7"/>
      <w:lvlJc w:val="left"/>
      <w:pPr>
        <w:ind w:left="1800" w:hanging="1800"/>
        <w:tabs>
          <w:tab w:val="num" w:pos="1800" w:leader="none"/>
        </w:tabs>
      </w:pPr>
      <w:rPr>
        <w:rFonts w:cs="Times New Roman"/>
      </w:rPr>
    </w:lvl>
    <w:lvl w:ilvl="7">
      <w:start w:val="1"/>
      <w:numFmt w:val="decimal"/>
      <w:lvlRestart w:val="0"/>
      <w:pStyle w:val="2640"/>
      <w:isLgl w:val="false"/>
      <w:suff w:val="space"/>
      <w:lvlText w:val="Рисунок - %8"/>
      <w:lvlJc w:val="left"/>
      <w:pPr>
        <w:ind w:left="1800" w:hanging="1800"/>
      </w:pPr>
      <w:rPr>
        <w:rFonts w:cs="Times New Roman"/>
      </w:rPr>
    </w:lvl>
    <w:lvl w:ilvl="8">
      <w:start w:val="1"/>
      <w:numFmt w:val="decimal"/>
      <w:lvlRestart w:val="0"/>
      <w:isLgl w:val="false"/>
      <w:suff w:val="space"/>
      <w:lvlText w:val="Таблица - %9"/>
      <w:lvlJc w:val="left"/>
      <w:pPr>
        <w:ind w:left="2160" w:hanging="2160"/>
      </w:pPr>
      <w:rPr>
        <w:rFonts w:cs="Times New Roman"/>
      </w:rPr>
    </w:lvl>
  </w:abstractNum>
  <w:abstractNum w:abstractNumId="72">
    <w:multiLevelType w:val="hybridMultilevel"/>
    <w:styleLink w:val="4468"/>
    <w:lvl w:ilvl="0">
      <w:start w:val="1"/>
      <w:numFmt w:val="bullet"/>
      <w:pStyle w:val="4468"/>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73">
    <w:multiLevelType w:val="hybridMultilevel"/>
    <w:styleLink w:val="4469"/>
    <w:lvl w:ilvl="0">
      <w:start w:val="1"/>
      <w:numFmt w:val="decimal"/>
      <w:pStyle w:val="4469"/>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1080" w:leader="none"/>
        </w:tabs>
      </w:pPr>
    </w:lvl>
    <w:lvl w:ilvl="2">
      <w:start w:val="1"/>
      <w:numFmt w:val="decimal"/>
      <w:isLgl w:val="false"/>
      <w:suff w:val="tab"/>
      <w:lvlText w:val="%1.%2.%3."/>
      <w:lvlJc w:val="left"/>
      <w:pPr>
        <w:ind w:left="1224" w:hanging="504"/>
        <w:tabs>
          <w:tab w:val="num" w:pos="1800" w:leader="none"/>
        </w:tabs>
      </w:pPr>
    </w:lvl>
    <w:lvl w:ilvl="3">
      <w:start w:val="1"/>
      <w:numFmt w:val="decimal"/>
      <w:isLgl w:val="false"/>
      <w:suff w:val="tab"/>
      <w:lvlText w:val="%1.%2.%3.%4."/>
      <w:lvlJc w:val="left"/>
      <w:pPr>
        <w:ind w:left="1728" w:hanging="648"/>
        <w:tabs>
          <w:tab w:val="num" w:pos="2160" w:leader="none"/>
        </w:tabs>
      </w:pPr>
    </w:lvl>
    <w:lvl w:ilvl="4">
      <w:start w:val="1"/>
      <w:numFmt w:val="decimal"/>
      <w:isLgl w:val="false"/>
      <w:suff w:val="tab"/>
      <w:lvlText w:val="%1.%2.%3.%4.%5."/>
      <w:lvlJc w:val="left"/>
      <w:pPr>
        <w:ind w:left="2232" w:hanging="792"/>
        <w:tabs>
          <w:tab w:val="num" w:pos="2880" w:leader="none"/>
        </w:tabs>
      </w:pPr>
    </w:lvl>
    <w:lvl w:ilvl="5">
      <w:start w:val="1"/>
      <w:numFmt w:val="decimal"/>
      <w:isLgl w:val="false"/>
      <w:suff w:val="tab"/>
      <w:lvlText w:val="%1.%2.%3.%4.%5.%6."/>
      <w:lvlJc w:val="left"/>
      <w:pPr>
        <w:ind w:left="2736" w:hanging="936"/>
        <w:tabs>
          <w:tab w:val="num" w:pos="3600" w:leader="none"/>
        </w:tabs>
      </w:pPr>
    </w:lvl>
    <w:lvl w:ilvl="6">
      <w:start w:val="1"/>
      <w:numFmt w:val="decimal"/>
      <w:isLgl w:val="false"/>
      <w:suff w:val="tab"/>
      <w:lvlText w:val="%1.%2.%3.%4.%5.%6.%7."/>
      <w:lvlJc w:val="left"/>
      <w:pPr>
        <w:ind w:left="3240" w:hanging="1080"/>
        <w:tabs>
          <w:tab w:val="num" w:pos="4320" w:leader="none"/>
        </w:tabs>
      </w:pPr>
    </w:lvl>
    <w:lvl w:ilvl="7">
      <w:start w:val="1"/>
      <w:numFmt w:val="decimal"/>
      <w:isLgl w:val="false"/>
      <w:suff w:val="tab"/>
      <w:lvlText w:val="%1.%2.%3.%4.%5.%6.%7.%8."/>
      <w:lvlJc w:val="left"/>
      <w:pPr>
        <w:ind w:left="3744" w:hanging="1224"/>
        <w:tabs>
          <w:tab w:val="num" w:pos="4680" w:leader="none"/>
        </w:tabs>
      </w:pPr>
    </w:lvl>
    <w:lvl w:ilvl="8">
      <w:start w:val="1"/>
      <w:numFmt w:val="decimal"/>
      <w:isLgl w:val="false"/>
      <w:suff w:val="tab"/>
      <w:lvlText w:val="%1.%2.%3.%4.%5.%6.%7.%8.%9."/>
      <w:lvlJc w:val="left"/>
      <w:pPr>
        <w:ind w:left="4320" w:hanging="1440"/>
        <w:tabs>
          <w:tab w:val="num" w:pos="5400" w:leader="none"/>
        </w:tabs>
      </w:pPr>
    </w:lvl>
  </w:abstractNum>
  <w:abstractNum w:abstractNumId="74">
    <w:multiLevelType w:val="hybridMultilevel"/>
    <w:lvl w:ilvl="0">
      <w:start w:val="1"/>
      <w:numFmt w:val="decimal"/>
      <w:pStyle w:val="2747"/>
      <w:isLgl w:val="false"/>
      <w:suff w:val="tab"/>
      <w:lvlText w:val="%1."/>
      <w:lvlJc w:val="left"/>
      <w:pPr>
        <w:ind w:left="1571" w:hanging="360"/>
        <w:tabs>
          <w:tab w:val="num" w:pos="1571"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75">
    <w:multiLevelType w:val="hybridMultilevel"/>
    <w:lvl w:ilvl="0">
      <w:start w:val="1"/>
      <w:numFmt w:val="decimal"/>
      <w:pStyle w:val="2588"/>
      <w:isLgl w:val="false"/>
      <w:suff w:val="tab"/>
      <w:lvlText w:val="%1."/>
      <w:lvlJc w:val="left"/>
      <w:pPr>
        <w:ind w:left="1080" w:hanging="360"/>
        <w:tabs>
          <w:tab w:val="num" w:pos="1080" w:leader="none"/>
        </w:tabs>
      </w:pPr>
      <w:rPr>
        <w:rFonts w:cs="Times New Roman"/>
      </w:rPr>
    </w:lvl>
    <w:lvl w:ilvl="1">
      <w:start w:val="1"/>
      <w:numFmt w:val="decimal"/>
      <w:isLgl w:val="false"/>
      <w:suff w:val="tab"/>
      <w:lvlText w:val="%1.%2."/>
      <w:lvlJc w:val="left"/>
      <w:pPr>
        <w:ind w:left="1512" w:hanging="432"/>
        <w:tabs>
          <w:tab w:val="num" w:pos="1512" w:leader="none"/>
        </w:tabs>
      </w:pPr>
      <w:rPr>
        <w:rFonts w:cs="Times New Roman"/>
      </w:rPr>
    </w:lvl>
    <w:lvl w:ilvl="2">
      <w:start w:val="1"/>
      <w:numFmt w:val="decimal"/>
      <w:isLgl w:val="false"/>
      <w:suff w:val="tab"/>
      <w:lvlText w:val="%1.%2.%3."/>
      <w:lvlJc w:val="left"/>
      <w:pPr>
        <w:ind w:left="1944" w:hanging="504"/>
        <w:tabs>
          <w:tab w:val="num" w:pos="1944" w:leader="none"/>
        </w:tabs>
      </w:pPr>
      <w:rPr>
        <w:rFonts w:cs="Times New Roman"/>
      </w:rPr>
    </w:lvl>
    <w:lvl w:ilvl="3">
      <w:start w:val="1"/>
      <w:numFmt w:val="decimal"/>
      <w:isLgl w:val="false"/>
      <w:suff w:val="tab"/>
      <w:lvlText w:val="%1.%2.%3.%4."/>
      <w:lvlJc w:val="left"/>
      <w:pPr>
        <w:ind w:left="2448" w:hanging="648"/>
        <w:tabs>
          <w:tab w:val="num" w:pos="2448" w:leader="none"/>
        </w:tabs>
      </w:pPr>
      <w:rPr>
        <w:rFonts w:cs="Times New Roman"/>
      </w:rPr>
    </w:lvl>
    <w:lvl w:ilvl="4">
      <w:start w:val="1"/>
      <w:numFmt w:val="decimal"/>
      <w:isLgl w:val="false"/>
      <w:suff w:val="tab"/>
      <w:lvlText w:val="%1.%2.%3.%4.%5."/>
      <w:lvlJc w:val="left"/>
      <w:pPr>
        <w:ind w:left="2952" w:hanging="792"/>
        <w:tabs>
          <w:tab w:val="num" w:pos="2952" w:leader="none"/>
        </w:tabs>
      </w:pPr>
      <w:rPr>
        <w:rFonts w:cs="Times New Roman"/>
      </w:rPr>
    </w:lvl>
    <w:lvl w:ilvl="5">
      <w:start w:val="1"/>
      <w:numFmt w:val="decimal"/>
      <w:isLgl w:val="false"/>
      <w:suff w:val="tab"/>
      <w:lvlText w:val="%1.%2.%3.%4.%5.%6."/>
      <w:lvlJc w:val="left"/>
      <w:pPr>
        <w:ind w:left="3456" w:hanging="936"/>
        <w:tabs>
          <w:tab w:val="num" w:pos="3456" w:leader="none"/>
        </w:tabs>
      </w:pPr>
      <w:rPr>
        <w:rFonts w:cs="Times New Roman"/>
      </w:rPr>
    </w:lvl>
    <w:lvl w:ilvl="6">
      <w:start w:val="1"/>
      <w:numFmt w:val="decimal"/>
      <w:isLgl w:val="false"/>
      <w:suff w:val="tab"/>
      <w:lvlText w:val="%1.%2.%3.%4.%5.%6.%7."/>
      <w:lvlJc w:val="left"/>
      <w:pPr>
        <w:ind w:left="3960" w:hanging="1080"/>
        <w:tabs>
          <w:tab w:val="num" w:pos="3960" w:leader="none"/>
        </w:tabs>
      </w:pPr>
      <w:rPr>
        <w:rFonts w:cs="Times New Roman"/>
      </w:rPr>
    </w:lvl>
    <w:lvl w:ilvl="7">
      <w:start w:val="1"/>
      <w:numFmt w:val="decimal"/>
      <w:isLgl w:val="false"/>
      <w:suff w:val="tab"/>
      <w:lvlText w:val="%1.%2.%3.%4.%5.%6.%7.%8."/>
      <w:lvlJc w:val="left"/>
      <w:pPr>
        <w:ind w:left="4464" w:hanging="1224"/>
        <w:tabs>
          <w:tab w:val="num" w:pos="4464" w:leader="none"/>
        </w:tabs>
      </w:pPr>
      <w:rPr>
        <w:rFonts w:cs="Times New Roman"/>
      </w:rPr>
    </w:lvl>
    <w:lvl w:ilvl="8">
      <w:start w:val="1"/>
      <w:numFmt w:val="decimal"/>
      <w:isLgl w:val="false"/>
      <w:suff w:val="tab"/>
      <w:lvlText w:val="%1.%2.%3.%4.%5.%6.%7.%8.%9."/>
      <w:lvlJc w:val="left"/>
      <w:pPr>
        <w:ind w:left="5040" w:hanging="1440"/>
        <w:tabs>
          <w:tab w:val="num" w:pos="5040" w:leader="none"/>
        </w:tabs>
      </w:pPr>
      <w:rPr>
        <w:rFonts w:cs="Times New Roman"/>
      </w:rPr>
    </w:lvl>
  </w:abstractNum>
  <w:abstractNum w:abstractNumId="76">
    <w:multiLevelType w:val="hybridMultilevel"/>
    <w:styleLink w:val="4470"/>
    <w:lvl w:ilvl="0">
      <w:start w:val="1"/>
      <w:numFmt w:val="none"/>
      <w:pStyle w:val="4470"/>
      <w:isLgl w:val="false"/>
      <w:suff w:val="tab"/>
      <w:lvlText w:val="2."/>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77">
    <w:multiLevelType w:val="hybridMultilevel"/>
    <w:styleLink w:val="4471"/>
    <w:lvl w:ilvl="0">
      <w:start w:val="1"/>
      <w:numFmt w:val="decimal"/>
      <w:pStyle w:val="4471"/>
      <w:isLgl w:val="false"/>
      <w:suff w:val="tab"/>
      <w:lvlText w:val="%1)"/>
      <w:lvlJc w:val="left"/>
      <w:pPr>
        <w:ind w:left="360" w:hanging="360"/>
        <w:tabs>
          <w:tab w:val="num" w:pos="360" w:leader="none"/>
        </w:tabs>
      </w:pPr>
      <w:rPr>
        <w:rFonts w:ascii="Times New Roman" w:hAnsi="Times New Roman" w:eastAsia="Times New Roman" w:cs="Times New Roman"/>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78">
    <w:multiLevelType w:val="hybridMultilevel"/>
    <w:lvl w:ilvl="0">
      <w:start w:val="1"/>
      <w:numFmt w:val="decimal"/>
      <w:pStyle w:val="2109"/>
      <w:isLgl w:val="false"/>
      <w:suff w:val="tab"/>
      <w:lvlText w:val="%1)"/>
      <w:lvlJc w:val="left"/>
      <w:pPr>
        <w:ind w:left="1353"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9">
    <w:multiLevelType w:val="hybridMultilevel"/>
    <w:lvl w:ilvl="0">
      <w:start w:val="1"/>
      <w:numFmt w:val="bullet"/>
      <w:pStyle w:val="2639"/>
      <w:isLgl w:val="false"/>
      <w:suff w:val="space"/>
      <w:lvlText w:val="-"/>
      <w:lvlJc w:val="left"/>
      <w:pPr>
        <w:ind w:left="0" w:firstLine="1134"/>
      </w:pPr>
      <w:rPr>
        <w:rFonts w:hint="default" w:ascii="Times New Roman" w:hAnsi="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Times New Roman"/>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Times New Roman"/>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Times New Roman"/>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80">
    <w:multiLevelType w:val="hybridMultilevel"/>
    <w:styleLink w:val="4472"/>
    <w:lvl w:ilvl="0">
      <w:start w:val="1"/>
      <w:numFmt w:val="decimal"/>
      <w:pStyle w:val="4472"/>
      <w:isLgl w:val="false"/>
      <w:suff w:val="tab"/>
      <w:lvlText w:val="%1.4."/>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81">
    <w:multiLevelType w:val="hybridMultilevel"/>
    <w:styleLink w:val="2125"/>
    <w:lvl w:ilvl="0">
      <w:start w:val="1"/>
      <w:numFmt w:val="bullet"/>
      <w:pStyle w:val="2125"/>
      <w:isLgl w:val="false"/>
      <w:suff w:val="tab"/>
      <w:lvlText w:val=""/>
      <w:lvlJc w:val="left"/>
      <w:pPr>
        <w:ind w:left="1080" w:hanging="360"/>
        <w:tabs>
          <w:tab w:val="num" w:pos="1080" w:leader="none"/>
        </w:tabs>
      </w:pPr>
      <w:rPr>
        <w:rFonts w:ascii="Symbol" w:hAnsi="Symbol"/>
        <w:sz w:val="24"/>
      </w:rPr>
    </w:lvl>
    <w:lvl w:ilvl="1">
      <w:start w:val="1"/>
      <w:numFmt w:val="bullet"/>
      <w:isLgl w:val="false"/>
      <w:suff w:val="tab"/>
      <w:lvlText w:val="o"/>
      <w:lvlJc w:val="left"/>
      <w:pPr>
        <w:ind w:left="1800" w:hanging="360"/>
        <w:tabs>
          <w:tab w:val="num" w:pos="1800" w:leader="none"/>
        </w:tabs>
      </w:pPr>
      <w:rPr>
        <w:rFonts w:hint="default" w:ascii="Courier New" w:hAnsi="Courier New" w:cs="Courier New"/>
      </w:rPr>
    </w:lvl>
    <w:lvl w:ilvl="2">
      <w:start w:val="1"/>
      <w:numFmt w:val="bullet"/>
      <w:isLgl w:val="false"/>
      <w:suff w:val="tab"/>
      <w:lvlText w:val=""/>
      <w:lvlJc w:val="left"/>
      <w:pPr>
        <w:ind w:left="2520" w:hanging="360"/>
        <w:tabs>
          <w:tab w:val="num" w:pos="2520" w:leader="none"/>
        </w:tabs>
      </w:pPr>
      <w:rPr>
        <w:rFonts w:hint="default" w:ascii="Wingdings" w:hAnsi="Wingdings"/>
      </w:rPr>
    </w:lvl>
    <w:lvl w:ilvl="3">
      <w:start w:val="1"/>
      <w:numFmt w:val="bullet"/>
      <w:isLgl w:val="false"/>
      <w:suff w:val="tab"/>
      <w:lvlText w:val=""/>
      <w:lvlJc w:val="left"/>
      <w:pPr>
        <w:ind w:left="3240" w:hanging="360"/>
        <w:tabs>
          <w:tab w:val="num" w:pos="3240" w:leader="none"/>
        </w:tabs>
      </w:pPr>
      <w:rPr>
        <w:rFonts w:hint="default" w:ascii="Symbol" w:hAnsi="Symbol"/>
      </w:rPr>
    </w:lvl>
    <w:lvl w:ilvl="4">
      <w:start w:val="1"/>
      <w:numFmt w:val="bullet"/>
      <w:isLgl w:val="false"/>
      <w:suff w:val="tab"/>
      <w:lvlText w:val="o"/>
      <w:lvlJc w:val="left"/>
      <w:pPr>
        <w:ind w:left="3960" w:hanging="360"/>
        <w:tabs>
          <w:tab w:val="num" w:pos="3960" w:leader="none"/>
        </w:tabs>
      </w:pPr>
      <w:rPr>
        <w:rFonts w:hint="default" w:ascii="Courier New" w:hAnsi="Courier New" w:cs="Courier New"/>
      </w:rPr>
    </w:lvl>
    <w:lvl w:ilvl="5">
      <w:start w:val="1"/>
      <w:numFmt w:val="bullet"/>
      <w:isLgl w:val="false"/>
      <w:suff w:val="tab"/>
      <w:lvlText w:val=""/>
      <w:lvlJc w:val="left"/>
      <w:pPr>
        <w:ind w:left="4680" w:hanging="360"/>
        <w:tabs>
          <w:tab w:val="num" w:pos="4680" w:leader="none"/>
        </w:tabs>
      </w:pPr>
      <w:rPr>
        <w:rFonts w:hint="default" w:ascii="Wingdings" w:hAnsi="Wingdings"/>
      </w:rPr>
    </w:lvl>
    <w:lvl w:ilvl="6">
      <w:start w:val="1"/>
      <w:numFmt w:val="bullet"/>
      <w:isLgl w:val="false"/>
      <w:suff w:val="tab"/>
      <w:lvlText w:val=""/>
      <w:lvlJc w:val="left"/>
      <w:pPr>
        <w:ind w:left="5400" w:hanging="360"/>
        <w:tabs>
          <w:tab w:val="num" w:pos="5400" w:leader="none"/>
        </w:tabs>
      </w:pPr>
      <w:rPr>
        <w:rFonts w:hint="default" w:ascii="Symbol" w:hAnsi="Symbol"/>
      </w:rPr>
    </w:lvl>
    <w:lvl w:ilvl="7">
      <w:start w:val="1"/>
      <w:numFmt w:val="bullet"/>
      <w:isLgl w:val="false"/>
      <w:suff w:val="tab"/>
      <w:lvlText w:val="o"/>
      <w:lvlJc w:val="left"/>
      <w:pPr>
        <w:ind w:left="6120" w:hanging="360"/>
        <w:tabs>
          <w:tab w:val="num" w:pos="6120" w:leader="none"/>
        </w:tabs>
      </w:pPr>
      <w:rPr>
        <w:rFonts w:hint="default" w:ascii="Courier New" w:hAnsi="Courier New" w:cs="Courier New"/>
      </w:rPr>
    </w:lvl>
    <w:lvl w:ilvl="8">
      <w:start w:val="1"/>
      <w:numFmt w:val="bullet"/>
      <w:isLgl w:val="false"/>
      <w:suff w:val="tab"/>
      <w:lvlText w:val=""/>
      <w:lvlJc w:val="left"/>
      <w:pPr>
        <w:ind w:left="6840" w:hanging="360"/>
        <w:tabs>
          <w:tab w:val="num" w:pos="6840" w:leader="none"/>
        </w:tabs>
      </w:pPr>
      <w:rPr>
        <w:rFonts w:hint="default" w:ascii="Wingdings" w:hAnsi="Wingdings"/>
      </w:rPr>
    </w:lvl>
  </w:abstractNum>
  <w:abstractNum w:abstractNumId="82">
    <w:multiLevelType w:val="hybridMultilevel"/>
    <w:lvl w:ilvl="0">
      <w:start w:val="1"/>
      <w:numFmt w:val="bullet"/>
      <w:pStyle w:val="1931"/>
      <w:isLgl w:val="false"/>
      <w:suff w:val="tab"/>
      <w:lvlText w:val=""/>
      <w:lvlJc w:val="left"/>
      <w:pPr>
        <w:ind w:left="1134" w:hanging="425"/>
        <w:tabs>
          <w:tab w:val="num" w:pos="1134" w:leader="none"/>
        </w:tabs>
      </w:pPr>
      <w:rPr>
        <w:rFonts w:hint="default" w:ascii="Symbol" w:hAnsi="Symbol"/>
      </w:rPr>
    </w:lvl>
    <w:lvl w:ilvl="1">
      <w:start w:val="1"/>
      <w:numFmt w:val="bullet"/>
      <w:isLgl w:val="false"/>
      <w:suff w:val="tab"/>
      <w:lvlText w:val="o"/>
      <w:lvlJc w:val="left"/>
      <w:pPr>
        <w:ind w:left="2574" w:hanging="360"/>
      </w:pPr>
      <w:rPr>
        <w:rFonts w:hint="default" w:ascii="Courier New" w:hAnsi="Courier New"/>
      </w:rPr>
    </w:lvl>
    <w:lvl w:ilvl="2">
      <w:start w:val="1"/>
      <w:numFmt w:val="bullet"/>
      <w:isLgl w:val="false"/>
      <w:suff w:val="tab"/>
      <w:lvlText w:val=""/>
      <w:lvlJc w:val="left"/>
      <w:pPr>
        <w:ind w:left="3294" w:hanging="360"/>
      </w:pPr>
      <w:rPr>
        <w:rFonts w:hint="default" w:ascii="Times New Roman" w:hAnsi="Times New Roman" w:eastAsia="Times New Roman"/>
      </w:rPr>
    </w:lvl>
    <w:lvl w:ilvl="3">
      <w:start w:val="1"/>
      <w:numFmt w:val="bullet"/>
      <w:isLgl w:val="false"/>
      <w:suff w:val="tab"/>
      <w:lvlText w:val=""/>
      <w:lvlJc w:val="left"/>
      <w:pPr>
        <w:ind w:left="4014" w:hanging="360"/>
      </w:pPr>
      <w:rPr>
        <w:rFonts w:hint="default" w:ascii="Symbol" w:hAnsi="Symbol"/>
      </w:rPr>
    </w:lvl>
    <w:lvl w:ilvl="4">
      <w:start w:val="1"/>
      <w:numFmt w:val="bullet"/>
      <w:isLgl w:val="false"/>
      <w:suff w:val="tab"/>
      <w:lvlText w:val="o"/>
      <w:lvlJc w:val="left"/>
      <w:pPr>
        <w:ind w:left="4734" w:hanging="360"/>
      </w:pPr>
      <w:rPr>
        <w:rFonts w:hint="default" w:ascii="Courier New" w:hAnsi="Courier New"/>
      </w:rPr>
    </w:lvl>
    <w:lvl w:ilvl="5">
      <w:start w:val="1"/>
      <w:numFmt w:val="bullet"/>
      <w:isLgl w:val="false"/>
      <w:suff w:val="tab"/>
      <w:lvlText w:val=""/>
      <w:lvlJc w:val="left"/>
      <w:pPr>
        <w:ind w:left="5454" w:hanging="360"/>
      </w:pPr>
      <w:rPr>
        <w:rFonts w:hint="default" w:ascii="Wingdings" w:hAnsi="Wingdings"/>
      </w:rPr>
    </w:lvl>
    <w:lvl w:ilvl="6">
      <w:start w:val="1"/>
      <w:numFmt w:val="bullet"/>
      <w:isLgl w:val="false"/>
      <w:suff w:val="tab"/>
      <w:lvlText w:val=""/>
      <w:lvlJc w:val="left"/>
      <w:pPr>
        <w:ind w:left="6174" w:hanging="360"/>
      </w:pPr>
      <w:rPr>
        <w:rFonts w:hint="default" w:ascii="Symbol" w:hAnsi="Symbol"/>
      </w:rPr>
    </w:lvl>
    <w:lvl w:ilvl="7">
      <w:start w:val="1"/>
      <w:numFmt w:val="bullet"/>
      <w:isLgl w:val="false"/>
      <w:suff w:val="tab"/>
      <w:lvlText w:val="o"/>
      <w:lvlJc w:val="left"/>
      <w:pPr>
        <w:ind w:left="6894" w:hanging="360"/>
      </w:pPr>
      <w:rPr>
        <w:rFonts w:hint="default" w:ascii="Courier New" w:hAnsi="Courier New"/>
      </w:rPr>
    </w:lvl>
    <w:lvl w:ilvl="8">
      <w:start w:val="1"/>
      <w:numFmt w:val="bullet"/>
      <w:isLgl w:val="false"/>
      <w:suff w:val="tab"/>
      <w:lvlText w:val=""/>
      <w:lvlJc w:val="left"/>
      <w:pPr>
        <w:ind w:left="7614" w:hanging="360"/>
      </w:pPr>
      <w:rPr>
        <w:rFonts w:hint="default" w:ascii="Wingdings" w:hAnsi="Wingdings"/>
      </w:rPr>
    </w:lvl>
  </w:abstractNum>
  <w:abstractNum w:abstractNumId="83">
    <w:multiLevelType w:val="hybridMultilevel"/>
    <w:lvl w:ilvl="0">
      <w:start w:val="1"/>
      <w:numFmt w:val="bullet"/>
      <w:pStyle w:val="2759"/>
      <w:isLgl w:val="false"/>
      <w:suff w:val="tab"/>
      <w:lvlText w:val="-"/>
      <w:lvlJc w:val="left"/>
      <w:pPr>
        <w:ind w:left="3597" w:hanging="360"/>
      </w:pPr>
      <w:rPr>
        <w:rFonts w:hint="default" w:ascii="Times New Roman" w:hAnsi="Times New Roman" w:cs="Times New Roman"/>
      </w:rPr>
    </w:lvl>
    <w:lvl w:ilvl="1">
      <w:start w:val="1"/>
      <w:numFmt w:val="bullet"/>
      <w:isLgl w:val="false"/>
      <w:suff w:val="tab"/>
      <w:lvlText w:val="o"/>
      <w:lvlJc w:val="left"/>
      <w:pPr>
        <w:ind w:left="4317" w:hanging="360"/>
      </w:pPr>
      <w:rPr>
        <w:rFonts w:hint="default" w:ascii="Courier New" w:hAnsi="Courier New" w:cs="Courier New"/>
      </w:rPr>
    </w:lvl>
    <w:lvl w:ilvl="2">
      <w:start w:val="1"/>
      <w:numFmt w:val="bullet"/>
      <w:isLgl w:val="false"/>
      <w:suff w:val="tab"/>
      <w:lvlText w:val=""/>
      <w:lvlJc w:val="left"/>
      <w:pPr>
        <w:ind w:left="5037" w:hanging="360"/>
      </w:pPr>
      <w:rPr>
        <w:rFonts w:hint="default" w:ascii="Wingdings" w:hAnsi="Wingdings"/>
      </w:rPr>
    </w:lvl>
    <w:lvl w:ilvl="3">
      <w:start w:val="1"/>
      <w:numFmt w:val="bullet"/>
      <w:isLgl w:val="false"/>
      <w:suff w:val="tab"/>
      <w:lvlText w:val=""/>
      <w:lvlJc w:val="left"/>
      <w:pPr>
        <w:ind w:left="5757" w:hanging="360"/>
      </w:pPr>
      <w:rPr>
        <w:rFonts w:hint="default" w:ascii="Symbol" w:hAnsi="Symbol"/>
      </w:rPr>
    </w:lvl>
    <w:lvl w:ilvl="4">
      <w:start w:val="1"/>
      <w:numFmt w:val="bullet"/>
      <w:isLgl w:val="false"/>
      <w:suff w:val="tab"/>
      <w:lvlText w:val="o"/>
      <w:lvlJc w:val="left"/>
      <w:pPr>
        <w:ind w:left="6477" w:hanging="360"/>
      </w:pPr>
      <w:rPr>
        <w:rFonts w:hint="default" w:ascii="Courier New" w:hAnsi="Courier New" w:cs="Courier New"/>
      </w:rPr>
    </w:lvl>
    <w:lvl w:ilvl="5">
      <w:start w:val="1"/>
      <w:numFmt w:val="bullet"/>
      <w:isLgl w:val="false"/>
      <w:suff w:val="tab"/>
      <w:lvlText w:val=""/>
      <w:lvlJc w:val="left"/>
      <w:pPr>
        <w:ind w:left="7197" w:hanging="360"/>
      </w:pPr>
      <w:rPr>
        <w:rFonts w:hint="default" w:ascii="Wingdings" w:hAnsi="Wingdings"/>
      </w:rPr>
    </w:lvl>
    <w:lvl w:ilvl="6">
      <w:start w:val="1"/>
      <w:numFmt w:val="bullet"/>
      <w:isLgl w:val="false"/>
      <w:suff w:val="tab"/>
      <w:lvlText w:val=""/>
      <w:lvlJc w:val="left"/>
      <w:pPr>
        <w:ind w:left="7917" w:hanging="360"/>
      </w:pPr>
      <w:rPr>
        <w:rFonts w:hint="default" w:ascii="Symbol" w:hAnsi="Symbol"/>
      </w:rPr>
    </w:lvl>
    <w:lvl w:ilvl="7">
      <w:start w:val="1"/>
      <w:numFmt w:val="bullet"/>
      <w:isLgl w:val="false"/>
      <w:suff w:val="tab"/>
      <w:lvlText w:val="o"/>
      <w:lvlJc w:val="left"/>
      <w:pPr>
        <w:ind w:left="8637" w:hanging="360"/>
      </w:pPr>
      <w:rPr>
        <w:rFonts w:hint="default" w:ascii="Courier New" w:hAnsi="Courier New" w:cs="Courier New"/>
      </w:rPr>
    </w:lvl>
    <w:lvl w:ilvl="8">
      <w:start w:val="1"/>
      <w:numFmt w:val="bullet"/>
      <w:isLgl w:val="false"/>
      <w:suff w:val="tab"/>
      <w:lvlText w:val=""/>
      <w:lvlJc w:val="left"/>
      <w:pPr>
        <w:ind w:left="9357" w:hanging="360"/>
      </w:pPr>
      <w:rPr>
        <w:rFonts w:hint="default" w:ascii="Wingdings" w:hAnsi="Wingdings"/>
      </w:rPr>
    </w:lvl>
  </w:abstractNum>
  <w:abstractNum w:abstractNumId="84">
    <w:multiLevelType w:val="hybridMultilevel"/>
    <w:lvl w:ilvl="0">
      <w:start w:val="1"/>
      <w:numFmt w:val="decimal"/>
      <w:pStyle w:val="2208"/>
      <w:isLgl w:val="false"/>
      <w:suff w:val="tab"/>
      <w:lvlText w:val="%1)"/>
      <w:lvlJc w:val="left"/>
      <w:pPr>
        <w:ind w:left="170" w:hanging="170"/>
        <w:tabs>
          <w:tab w:val="num" w:pos="170" w:leader="none"/>
        </w:tabs>
      </w:pPr>
      <w:rPr>
        <w:rFonts w:hint="default" w:ascii="Times New Roman" w:hAnsi="Times New Roman" w:cs="Times New Roman"/>
        <w:sz w:val="24"/>
        <w:szCs w:val="24"/>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85">
    <w:multiLevelType w:val="hybridMultilevel"/>
    <w:lvl w:ilvl="0">
      <w:start w:val="1"/>
      <w:numFmt w:val="bullet"/>
      <w:pStyle w:val="1875"/>
      <w:isLgl w:val="false"/>
      <w:suff w:val="tab"/>
      <w:lvlText w:val=""/>
      <w:lvlJc w:val="left"/>
      <w:pPr>
        <w:ind w:left="1134" w:hanging="414"/>
        <w:tabs>
          <w:tab w:val="num" w:pos="1134" w:leader="none"/>
        </w:tabs>
      </w:pPr>
      <w:rPr>
        <w:rFonts w:hint="default" w:ascii="Symbol" w:hAnsi="Symbol" w:cs="Symbol"/>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86">
    <w:multiLevelType w:val="hybridMultilevel"/>
    <w:lvl w:ilvl="0">
      <w:start w:val="1"/>
      <w:numFmt w:val="bullet"/>
      <w:pStyle w:val="2769"/>
      <w:isLgl w:val="false"/>
      <w:suff w:val="tab"/>
      <w:lvlText w:val=""/>
      <w:lvlJc w:val="left"/>
      <w:pPr>
        <w:ind w:left="1457" w:hanging="360"/>
      </w:pPr>
      <w:rPr>
        <w:rFonts w:hint="default" w:ascii="Symbol" w:hAnsi="Symbol"/>
      </w:rPr>
    </w:lvl>
    <w:lvl w:ilvl="1">
      <w:start w:val="1"/>
      <w:numFmt w:val="bullet"/>
      <w:isLgl w:val="false"/>
      <w:suff w:val="tab"/>
      <w:lvlText w:val="o"/>
      <w:lvlJc w:val="left"/>
      <w:pPr>
        <w:ind w:left="2177" w:hanging="360"/>
      </w:pPr>
      <w:rPr>
        <w:rFonts w:hint="default" w:ascii="Courier New" w:hAnsi="Courier New" w:cs="Times New Roman"/>
      </w:rPr>
    </w:lvl>
    <w:lvl w:ilvl="2">
      <w:start w:val="1"/>
      <w:numFmt w:val="bullet"/>
      <w:isLgl w:val="false"/>
      <w:suff w:val="tab"/>
      <w:lvlText w:val=""/>
      <w:lvlJc w:val="left"/>
      <w:pPr>
        <w:ind w:left="2897" w:hanging="360"/>
      </w:pPr>
      <w:rPr>
        <w:rFonts w:hint="default" w:ascii="Wingdings" w:hAnsi="Wingdings"/>
      </w:rPr>
    </w:lvl>
    <w:lvl w:ilvl="3">
      <w:start w:val="1"/>
      <w:numFmt w:val="bullet"/>
      <w:isLgl w:val="false"/>
      <w:suff w:val="tab"/>
      <w:lvlText w:val=""/>
      <w:lvlJc w:val="left"/>
      <w:pPr>
        <w:ind w:left="3617" w:hanging="360"/>
      </w:pPr>
      <w:rPr>
        <w:rFonts w:hint="default" w:ascii="Symbol" w:hAnsi="Symbol"/>
      </w:rPr>
    </w:lvl>
    <w:lvl w:ilvl="4">
      <w:start w:val="1"/>
      <w:numFmt w:val="bullet"/>
      <w:isLgl w:val="false"/>
      <w:suff w:val="tab"/>
      <w:lvlText w:val="o"/>
      <w:lvlJc w:val="left"/>
      <w:pPr>
        <w:ind w:left="4337" w:hanging="360"/>
      </w:pPr>
      <w:rPr>
        <w:rFonts w:hint="default" w:ascii="Courier New" w:hAnsi="Courier New" w:cs="Times New Roman"/>
      </w:rPr>
    </w:lvl>
    <w:lvl w:ilvl="5">
      <w:start w:val="1"/>
      <w:numFmt w:val="bullet"/>
      <w:isLgl w:val="false"/>
      <w:suff w:val="tab"/>
      <w:lvlText w:val=""/>
      <w:lvlJc w:val="left"/>
      <w:pPr>
        <w:ind w:left="5057" w:hanging="360"/>
      </w:pPr>
      <w:rPr>
        <w:rFonts w:hint="default" w:ascii="Wingdings" w:hAnsi="Wingdings"/>
      </w:rPr>
    </w:lvl>
    <w:lvl w:ilvl="6">
      <w:start w:val="1"/>
      <w:numFmt w:val="bullet"/>
      <w:isLgl w:val="false"/>
      <w:suff w:val="tab"/>
      <w:lvlText w:val=""/>
      <w:lvlJc w:val="left"/>
      <w:pPr>
        <w:ind w:left="5777" w:hanging="360"/>
      </w:pPr>
      <w:rPr>
        <w:rFonts w:hint="default" w:ascii="Symbol" w:hAnsi="Symbol"/>
      </w:rPr>
    </w:lvl>
    <w:lvl w:ilvl="7">
      <w:start w:val="1"/>
      <w:numFmt w:val="bullet"/>
      <w:isLgl w:val="false"/>
      <w:suff w:val="tab"/>
      <w:lvlText w:val="o"/>
      <w:lvlJc w:val="left"/>
      <w:pPr>
        <w:ind w:left="6497" w:hanging="360"/>
      </w:pPr>
      <w:rPr>
        <w:rFonts w:hint="default" w:ascii="Courier New" w:hAnsi="Courier New" w:cs="Times New Roman"/>
      </w:rPr>
    </w:lvl>
    <w:lvl w:ilvl="8">
      <w:start w:val="1"/>
      <w:numFmt w:val="bullet"/>
      <w:isLgl w:val="false"/>
      <w:suff w:val="tab"/>
      <w:lvlText w:val=""/>
      <w:lvlJc w:val="left"/>
      <w:pPr>
        <w:ind w:left="7217" w:hanging="360"/>
      </w:pPr>
      <w:rPr>
        <w:rFonts w:hint="default" w:ascii="Wingdings" w:hAnsi="Wingdings"/>
      </w:rPr>
    </w:lvl>
  </w:abstractNum>
  <w:abstractNum w:abstractNumId="87">
    <w:multiLevelType w:val="hybridMultilevel"/>
    <w:styleLink w:val="4473"/>
    <w:lvl w:ilvl="0">
      <w:start w:val="1"/>
      <w:numFmt w:val="decimal"/>
      <w:pStyle w:val="4473"/>
      <w:isLgl w:val="false"/>
      <w:suff w:val="tab"/>
      <w:lvlText w:val="%1)"/>
      <w:lvlJc w:val="left"/>
      <w:pPr>
        <w:ind w:left="360" w:hanging="360"/>
      </w:pPr>
      <w:rPr>
        <w:color w:val="auto"/>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88">
    <w:multiLevelType w:val="hybridMultilevel"/>
    <w:styleLink w:val="4474"/>
    <w:lvl w:ilvl="0">
      <w:start w:val="1"/>
      <w:numFmt w:val="decimal"/>
      <w:pStyle w:val="4474"/>
      <w:isLgl w:val="false"/>
      <w:suff w:val="tab"/>
      <w:lvlText w:val="%1."/>
      <w:lvlJc w:val="left"/>
      <w:pPr>
        <w:ind w:left="720" w:hanging="360"/>
        <w:tabs>
          <w:tab w:val="num" w:pos="720" w:leader="none"/>
        </w:tabs>
      </w:pPr>
      <w:rPr>
        <w:rFonts w:cs="Times New Roman"/>
        <w:b/>
      </w:rPr>
    </w:lvl>
    <w:lvl w:ilvl="1">
      <w:start w:val="1"/>
      <w:numFmt w:val="decimal"/>
      <w:isLgl w:val="false"/>
      <w:suff w:val="tab"/>
      <w:lvlText w:val="3.%2."/>
      <w:lvlJc w:val="left"/>
      <w:pPr>
        <w:ind w:left="1260" w:hanging="360"/>
        <w:tabs>
          <w:tab w:val="num" w:pos="1260" w:leader="none"/>
        </w:tabs>
      </w:pPr>
      <w:rPr>
        <w:rFonts w:cs="Times New Roman"/>
        <w:b w:val="0"/>
        <w:i w:val="0"/>
      </w:rPr>
    </w:lvl>
    <w:lvl w:ilvl="2">
      <w:start w:val="1"/>
      <w:numFmt w:val="none"/>
      <w:isLgl w:val="false"/>
      <w:suff w:val="tab"/>
      <w:lvlText w:val=""/>
      <w:lvlJc w:val="left"/>
      <w:pPr>
        <w:ind w:left="0" w:firstLine="0"/>
        <w:tabs>
          <w:tab w:val="num" w:pos="360" w:leader="none"/>
        </w:tabs>
      </w:pPr>
      <w:rPr>
        <w:rFonts w:cs="Times New Roman"/>
      </w:rPr>
    </w:lvl>
    <w:lvl w:ilvl="3">
      <w:start w:val="1"/>
      <w:numFmt w:val="decimal"/>
      <w:isLgl w:val="false"/>
      <w:suff w:val="tab"/>
      <w:lvlText w:val="%4."/>
      <w:lvlJc w:val="left"/>
      <w:pPr>
        <w:ind w:left="720" w:hanging="360"/>
        <w:tabs>
          <w:tab w:val="num" w:pos="720" w:leader="none"/>
        </w:tabs>
      </w:pPr>
      <w:rPr>
        <w:rFonts w:cs="Times New Roman"/>
        <w:b/>
      </w:rPr>
    </w:lvl>
    <w:lvl w:ilvl="4">
      <w:start w:val="1"/>
      <w:numFmt w:val="none"/>
      <w:isLgl w:val="false"/>
      <w:suff w:val="tab"/>
      <w:lvlText w:val=""/>
      <w:lvlJc w:val="left"/>
      <w:pPr>
        <w:ind w:left="0" w:firstLine="0"/>
        <w:tabs>
          <w:tab w:val="num" w:pos="360" w:leader="none"/>
        </w:tabs>
      </w:pPr>
      <w:rPr>
        <w:rFonts w:cs="Times New Roman"/>
      </w:rPr>
    </w:lvl>
    <w:lvl w:ilvl="5">
      <w:start w:val="1"/>
      <w:numFmt w:val="none"/>
      <w:isLgl w:val="false"/>
      <w:suff w:val="tab"/>
      <w:lvlText w:val=""/>
      <w:lvlJc w:val="left"/>
      <w:pPr>
        <w:ind w:left="0" w:firstLine="0"/>
        <w:tabs>
          <w:tab w:val="num" w:pos="360" w:leader="none"/>
        </w:tabs>
      </w:pPr>
      <w:rPr>
        <w:rFonts w:cs="Times New Roman"/>
      </w:rPr>
    </w:lvl>
    <w:lvl w:ilvl="6">
      <w:start w:val="1"/>
      <w:numFmt w:val="none"/>
      <w:isLgl w:val="false"/>
      <w:suff w:val="tab"/>
      <w:lvlText w:val=""/>
      <w:lvlJc w:val="left"/>
      <w:pPr>
        <w:ind w:left="0" w:firstLine="0"/>
        <w:tabs>
          <w:tab w:val="num" w:pos="360" w:leader="none"/>
        </w:tabs>
      </w:pPr>
      <w:rPr>
        <w:rFonts w:cs="Times New Roman"/>
      </w:rPr>
    </w:lvl>
    <w:lvl w:ilvl="7">
      <w:start w:val="1"/>
      <w:numFmt w:val="none"/>
      <w:isLgl w:val="false"/>
      <w:suff w:val="tab"/>
      <w:lvlText w:val=""/>
      <w:lvlJc w:val="left"/>
      <w:pPr>
        <w:ind w:left="0" w:firstLine="0"/>
        <w:tabs>
          <w:tab w:val="num" w:pos="360" w:leader="none"/>
        </w:tabs>
      </w:pPr>
      <w:rPr>
        <w:rFonts w:cs="Times New Roman"/>
      </w:rPr>
    </w:lvl>
    <w:lvl w:ilvl="8">
      <w:start w:val="1"/>
      <w:numFmt w:val="none"/>
      <w:isLgl w:val="false"/>
      <w:suff w:val="tab"/>
      <w:lvlText w:val=""/>
      <w:lvlJc w:val="left"/>
      <w:pPr>
        <w:ind w:left="0" w:firstLine="0"/>
        <w:tabs>
          <w:tab w:val="num" w:pos="360" w:leader="none"/>
        </w:tabs>
      </w:pPr>
      <w:rPr>
        <w:rFonts w:cs="Times New Roman"/>
      </w:rPr>
    </w:lvl>
  </w:abstractNum>
  <w:abstractNum w:abstractNumId="8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0">
    <w:multiLevelType w:val="hybridMultilevel"/>
    <w:lvl w:ilvl="0">
      <w:start w:val="1"/>
      <w:numFmt w:val="russianLower"/>
      <w:pStyle w:val="3051"/>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91">
    <w:multiLevelType w:val="hybridMultilevel"/>
    <w:lvl w:ilvl="0">
      <w:start w:val="1"/>
      <w:numFmt w:val="bullet"/>
      <w:pStyle w:val="2746"/>
      <w:isLgl w:val="false"/>
      <w:suff w:val="tab"/>
      <w:lvlText w:val="–"/>
      <w:lvlJc w:val="left"/>
      <w:pPr>
        <w:ind w:left="1620" w:hanging="769"/>
        <w:tabs>
          <w:tab w:val="num" w:pos="1620" w:leader="none"/>
        </w:tabs>
      </w:pPr>
      <w:rPr>
        <w:rFonts w:hint="default" w:ascii="Times New Roman" w:hAnsi="Times New Roman" w:eastAsia="Times New Roman"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92">
    <w:multiLevelType w:val="hybridMultilevel"/>
    <w:lvl w:ilvl="0">
      <w:start w:val="1"/>
      <w:numFmt w:val="decimal"/>
      <w:pStyle w:val="3023"/>
      <w:isLgl w:val="false"/>
      <w:suff w:val="tab"/>
      <w:lvlText w:val="%1."/>
      <w:lvlJc w:val="left"/>
      <w:pPr>
        <w:ind w:left="360" w:hanging="360"/>
        <w:tabs>
          <w:tab w:val="num" w:pos="360" w:leader="none"/>
        </w:tabs>
      </w:pPr>
    </w:lvl>
    <w:lvl w:ilvl="1">
      <w:start w:val="1"/>
      <w:numFmt w:val="decimal"/>
      <w:pStyle w:val="3025"/>
      <w:isLgl w:val="false"/>
      <w:suff w:val="tab"/>
      <w:lvlText w:val="%1.%2."/>
      <w:lvlJc w:val="left"/>
      <w:pPr>
        <w:ind w:left="972" w:hanging="432"/>
        <w:tabs>
          <w:tab w:val="num" w:pos="972" w:leader="none"/>
        </w:tabs>
      </w:pPr>
      <w:rPr>
        <w:b/>
      </w:rPr>
    </w:lvl>
    <w:lvl w:ilvl="2">
      <w:start w:val="1"/>
      <w:numFmt w:val="decimal"/>
      <w:pStyle w:val="3043"/>
      <w:isLgl w:val="false"/>
      <w:suff w:val="tab"/>
      <w:lvlText w:val="%1.%2.%3."/>
      <w:lvlJc w:val="left"/>
      <w:pPr>
        <w:ind w:left="1224" w:hanging="504"/>
        <w:tabs>
          <w:tab w:val="num" w:pos="1440" w:leader="none"/>
        </w:tabs>
      </w:pPr>
    </w:lvl>
    <w:lvl w:ilvl="3">
      <w:start w:val="1"/>
      <w:numFmt w:val="decimal"/>
      <w:pStyle w:val="3050"/>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93">
    <w:multiLevelType w:val="hybridMultilevel"/>
    <w:styleLink w:val="4475"/>
    <w:lvl w:ilvl="0">
      <w:start w:val="1"/>
      <w:numFmt w:val="none"/>
      <w:pStyle w:val="4475"/>
      <w:isLgl w:val="false"/>
      <w:suff w:val="tab"/>
      <w:lvlText w:val="1.1."/>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94">
    <w:multiLevelType w:val="hybridMultilevel"/>
    <w:lvl w:ilvl="0">
      <w:start w:val="1"/>
      <w:numFmt w:val="bullet"/>
      <w:pStyle w:val="2333"/>
      <w:isLgl w:val="false"/>
      <w:suff w:val="tab"/>
      <w:lvlText w:val=""/>
      <w:lvlJc w:val="left"/>
      <w:pPr>
        <w:ind w:left="6840" w:hanging="360"/>
        <w:tabs>
          <w:tab w:val="num" w:pos="6840" w:leader="none"/>
        </w:tabs>
      </w:pPr>
      <w:rPr>
        <w:rFonts w:hint="default" w:ascii="Symbol" w:hAnsi="Symbol"/>
      </w:rPr>
    </w:lvl>
    <w:lvl w:ilvl="1">
      <w:start w:val="1"/>
      <w:numFmt w:val="bullet"/>
      <w:isLgl w:val="false"/>
      <w:suff w:val="tab"/>
      <w:lvlText w:val="-"/>
      <w:lvlJc w:val="left"/>
      <w:pPr>
        <w:ind w:left="1440" w:hanging="360"/>
        <w:tabs>
          <w:tab w:val="num" w:pos="1440" w:leader="none"/>
        </w:tabs>
      </w:pPr>
      <w:rPr>
        <w:rFonts w:hint="default" w:ascii="Times New Roman" w:hAnsi="Times New Roman" w:cs="Times New Roman"/>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Times New Roman"/>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Times New Roman"/>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95">
    <w:multiLevelType w:val="hybridMultilevel"/>
    <w:styleLink w:val="4476"/>
    <w:lvl w:ilvl="0">
      <w:start w:val="1"/>
      <w:numFmt w:val="none"/>
      <w:pStyle w:val="4476"/>
      <w:isLgl w:val="false"/>
      <w:suff w:val="tab"/>
      <w:lvlText w:val="4."/>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96">
    <w:multiLevelType w:val="hybridMultilevel"/>
    <w:styleLink w:val="4477"/>
    <w:lvl w:ilvl="0">
      <w:start w:val="1"/>
      <w:numFmt w:val="none"/>
      <w:pStyle w:val="4477"/>
      <w:isLgl w:val="false"/>
      <w:suff w:val="tab"/>
      <w:lvlText w:val="2.2."/>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97">
    <w:multiLevelType w:val="hybridMultilevel"/>
    <w:lvl w:ilvl="0">
      <w:start w:val="1"/>
      <w:numFmt w:val="decimal"/>
      <w:pStyle w:val="3067"/>
      <w:isLgl w:val="false"/>
      <w:suff w:val="tab"/>
      <w:lvlText w:val="%1"/>
      <w:lvlJc w:val="left"/>
      <w:pPr>
        <w:ind w:left="1211" w:hanging="360"/>
        <w:tabs>
          <w:tab w:val="num" w:pos="0" w:leader="none"/>
        </w:tabs>
      </w:pPr>
      <w:rPr>
        <w:rFonts w:cs="Times New Roman"/>
      </w:rPr>
    </w:lvl>
    <w:lvl w:ilvl="1">
      <w:start w:val="1"/>
      <w:numFmt w:val="decimal"/>
      <w:pStyle w:val="3068"/>
      <w:isLgl/>
      <w:suff w:val="tab"/>
      <w:lvlText w:val="%1.%2"/>
      <w:lvlJc w:val="left"/>
      <w:pPr>
        <w:ind w:left="1404" w:hanging="720"/>
        <w:tabs>
          <w:tab w:val="num" w:pos="-167" w:leader="none"/>
        </w:tabs>
      </w:pPr>
      <w:rPr>
        <w:rFonts w:cs="Times New Roman"/>
      </w:rPr>
    </w:lvl>
    <w:lvl w:ilvl="2">
      <w:start w:val="1"/>
      <w:numFmt w:val="decimal"/>
      <w:pStyle w:val="3069"/>
      <w:isLgl/>
      <w:suff w:val="tab"/>
      <w:lvlText w:val="%1.%2.%3"/>
      <w:lvlJc w:val="left"/>
      <w:pPr>
        <w:ind w:left="1004" w:hanging="720"/>
        <w:tabs>
          <w:tab w:val="num" w:pos="-567" w:leader="none"/>
        </w:tabs>
      </w:pPr>
      <w:rPr>
        <w:rFonts w:ascii="Times New Roman" w:hAnsi="Times New Roman" w:cs="Times New Roman"/>
        <w:b w:val="0"/>
        <w:bCs w:val="0"/>
        <w:i w:val="0"/>
        <w:iCs w:val="0"/>
        <w:caps w:val="0"/>
        <w:smallCaps w:val="0"/>
        <w:strike w:val="0"/>
        <w:vanish w:val="0"/>
        <w:color w:val="000000"/>
        <w:spacing w:val="0"/>
        <w:position w:val="0"/>
        <w:szCs w:val="2"/>
        <w:u w:val="none"/>
        <w:vertAlign w:val="baseline"/>
      </w:rPr>
    </w:lvl>
    <w:lvl w:ilvl="3">
      <w:start w:val="1"/>
      <w:numFmt w:val="decimal"/>
      <w:pStyle w:val="3070"/>
      <w:isLgl/>
      <w:suff w:val="tab"/>
      <w:lvlText w:val="%1.%2.%3.%4"/>
      <w:lvlJc w:val="left"/>
      <w:pPr>
        <w:ind w:left="1080" w:hanging="1080"/>
        <w:tabs>
          <w:tab w:val="num" w:pos="-851" w:leader="none"/>
        </w:tabs>
      </w:pPr>
      <w:rPr>
        <w:rFonts w:cs="Times New Roman"/>
        <w:b/>
        <w:i w:val="0"/>
        <w:caps w:val="0"/>
        <w:strike w:val="0"/>
        <w:vanish w:val="0"/>
        <w:color w:val="000000"/>
        <w:sz w:val="24"/>
        <w:szCs w:val="24"/>
        <w:u w:val="none"/>
        <w:vertAlign w:val="baseline"/>
      </w:rPr>
    </w:lvl>
    <w:lvl w:ilvl="4">
      <w:start w:val="1"/>
      <w:numFmt w:val="decimal"/>
      <w:isLgl/>
      <w:suff w:val="tab"/>
      <w:lvlText w:val="%1.%2.%3.%4.%5."/>
      <w:lvlJc w:val="left"/>
      <w:pPr>
        <w:ind w:left="1931" w:hanging="1080"/>
        <w:tabs>
          <w:tab w:val="num" w:pos="0" w:leader="none"/>
        </w:tabs>
      </w:pPr>
      <w:rPr>
        <w:rFonts w:cs="Times New Roman"/>
      </w:rPr>
    </w:lvl>
    <w:lvl w:ilvl="5">
      <w:start w:val="1"/>
      <w:numFmt w:val="decimal"/>
      <w:isLgl/>
      <w:suff w:val="tab"/>
      <w:lvlText w:val="%1.%2.%3.%4.%5.%6."/>
      <w:lvlJc w:val="left"/>
      <w:pPr>
        <w:ind w:left="2291" w:hanging="1440"/>
        <w:tabs>
          <w:tab w:val="num" w:pos="0" w:leader="none"/>
        </w:tabs>
      </w:pPr>
      <w:rPr>
        <w:rFonts w:cs="Times New Roman"/>
      </w:rPr>
    </w:lvl>
    <w:lvl w:ilvl="6">
      <w:start w:val="1"/>
      <w:numFmt w:val="decimal"/>
      <w:isLgl/>
      <w:suff w:val="tab"/>
      <w:lvlText w:val="%1.%2.%3.%4.%5.%6.%7."/>
      <w:lvlJc w:val="left"/>
      <w:pPr>
        <w:ind w:left="2291" w:hanging="1440"/>
        <w:tabs>
          <w:tab w:val="num" w:pos="0" w:leader="none"/>
        </w:tabs>
      </w:pPr>
      <w:rPr>
        <w:rFonts w:cs="Times New Roman"/>
      </w:rPr>
    </w:lvl>
    <w:lvl w:ilvl="7">
      <w:start w:val="1"/>
      <w:numFmt w:val="decimal"/>
      <w:isLgl/>
      <w:suff w:val="tab"/>
      <w:lvlText w:val="%1.%2.%3.%4.%5.%6.%7.%8."/>
      <w:lvlJc w:val="left"/>
      <w:pPr>
        <w:ind w:left="2651" w:hanging="1800"/>
        <w:tabs>
          <w:tab w:val="num" w:pos="0" w:leader="none"/>
        </w:tabs>
      </w:pPr>
      <w:rPr>
        <w:rFonts w:cs="Times New Roman"/>
      </w:rPr>
    </w:lvl>
    <w:lvl w:ilvl="8">
      <w:start w:val="1"/>
      <w:numFmt w:val="decimal"/>
      <w:isLgl/>
      <w:suff w:val="tab"/>
      <w:lvlText w:val="%1.%2.%3.%4.%5.%6.%7.%8.%9."/>
      <w:lvlJc w:val="left"/>
      <w:pPr>
        <w:ind w:left="2651" w:hanging="1800"/>
        <w:tabs>
          <w:tab w:val="num" w:pos="0" w:leader="none"/>
        </w:tabs>
      </w:pPr>
      <w:rPr>
        <w:rFonts w:cs="Times New Roman"/>
      </w:rPr>
    </w:lvl>
  </w:abstractNum>
  <w:abstractNum w:abstractNumId="98">
    <w:multiLevelType w:val="hybridMultilevel"/>
    <w:lvl w:ilvl="0">
      <w:start w:val="1"/>
      <w:numFmt w:val="decimal"/>
      <w:pStyle w:val="2209"/>
      <w:isLgl w:val="false"/>
      <w:suff w:val="tab"/>
      <w:lvlText w:val="%1."/>
      <w:lvlJc w:val="left"/>
      <w:pPr>
        <w:ind w:left="643" w:hanging="360"/>
        <w:tabs>
          <w:tab w:val="num" w:pos="643" w:leader="none"/>
        </w:tabs>
      </w:pPr>
      <w:rPr>
        <w:rFonts w:hint="default"/>
      </w:rPr>
    </w:lvl>
    <w:lvl w:ilvl="1">
      <w:start w:val="1"/>
      <w:numFmt w:val="decimal"/>
      <w:isLgl w:val="false"/>
      <w:suff w:val="tab"/>
      <w:lvlText w:val="%1.%2."/>
      <w:lvlJc w:val="left"/>
      <w:pPr>
        <w:ind w:left="1075" w:hanging="432"/>
        <w:tabs>
          <w:tab w:val="num" w:pos="1075" w:leader="none"/>
        </w:tabs>
      </w:pPr>
      <w:rPr>
        <w:rFonts w:hint="default"/>
      </w:rPr>
    </w:lvl>
    <w:lvl w:ilvl="2">
      <w:start w:val="1"/>
      <w:numFmt w:val="decimal"/>
      <w:isLgl w:val="false"/>
      <w:suff w:val="tab"/>
      <w:lvlText w:val="%1.%2.%3."/>
      <w:lvlJc w:val="left"/>
      <w:pPr>
        <w:ind w:left="1507" w:hanging="504"/>
        <w:tabs>
          <w:tab w:val="num" w:pos="1723" w:leader="none"/>
        </w:tabs>
      </w:pPr>
      <w:rPr>
        <w:rFonts w:hint="default"/>
      </w:rPr>
    </w:lvl>
    <w:lvl w:ilvl="3">
      <w:start w:val="1"/>
      <w:numFmt w:val="decimal"/>
      <w:isLgl w:val="false"/>
      <w:suff w:val="tab"/>
      <w:lvlText w:val="%1.%2.%3.%4."/>
      <w:lvlJc w:val="left"/>
      <w:pPr>
        <w:ind w:left="2011" w:hanging="648"/>
        <w:tabs>
          <w:tab w:val="num" w:pos="2443" w:leader="none"/>
        </w:tabs>
      </w:pPr>
      <w:rPr>
        <w:rFonts w:hint="default"/>
      </w:rPr>
    </w:lvl>
    <w:lvl w:ilvl="4">
      <w:start w:val="1"/>
      <w:numFmt w:val="decimal"/>
      <w:isLgl w:val="false"/>
      <w:suff w:val="tab"/>
      <w:lvlText w:val="%1.%2.%3.%4.%5."/>
      <w:lvlJc w:val="left"/>
      <w:pPr>
        <w:ind w:left="2515" w:hanging="792"/>
        <w:tabs>
          <w:tab w:val="num" w:pos="2803" w:leader="none"/>
        </w:tabs>
      </w:pPr>
      <w:rPr>
        <w:rFonts w:hint="default"/>
      </w:rPr>
    </w:lvl>
    <w:lvl w:ilvl="5">
      <w:start w:val="1"/>
      <w:numFmt w:val="decimal"/>
      <w:isLgl w:val="false"/>
      <w:suff w:val="tab"/>
      <w:lvlText w:val="%1.%2.%3.%4.%5.%6."/>
      <w:lvlJc w:val="left"/>
      <w:pPr>
        <w:ind w:left="3019" w:hanging="936"/>
        <w:tabs>
          <w:tab w:val="num" w:pos="3523" w:leader="none"/>
        </w:tabs>
      </w:pPr>
      <w:rPr>
        <w:rFonts w:hint="default"/>
      </w:rPr>
    </w:lvl>
    <w:lvl w:ilvl="6">
      <w:start w:val="1"/>
      <w:numFmt w:val="decimal"/>
      <w:isLgl w:val="false"/>
      <w:suff w:val="tab"/>
      <w:lvlText w:val="%1.%2.%3.%4.%5.%6.%7."/>
      <w:lvlJc w:val="left"/>
      <w:pPr>
        <w:ind w:left="3523" w:hanging="1080"/>
        <w:tabs>
          <w:tab w:val="num" w:pos="3883" w:leader="none"/>
        </w:tabs>
      </w:pPr>
      <w:rPr>
        <w:rFonts w:hint="default"/>
      </w:rPr>
    </w:lvl>
    <w:lvl w:ilvl="7">
      <w:start w:val="1"/>
      <w:numFmt w:val="decimal"/>
      <w:isLgl w:val="false"/>
      <w:suff w:val="tab"/>
      <w:lvlText w:val="%1.%2.%3.%4.%5.%6.%7.%8."/>
      <w:lvlJc w:val="left"/>
      <w:pPr>
        <w:ind w:left="4027" w:hanging="1224"/>
        <w:tabs>
          <w:tab w:val="num" w:pos="4603" w:leader="none"/>
        </w:tabs>
      </w:pPr>
      <w:rPr>
        <w:rFonts w:hint="default"/>
      </w:rPr>
    </w:lvl>
    <w:lvl w:ilvl="8">
      <w:start w:val="1"/>
      <w:numFmt w:val="decimal"/>
      <w:isLgl w:val="false"/>
      <w:suff w:val="tab"/>
      <w:lvlText w:val="%1.%2.%3.%4.%5.%6.%7.%8.%9."/>
      <w:lvlJc w:val="left"/>
      <w:pPr>
        <w:ind w:left="4603" w:hanging="1440"/>
        <w:tabs>
          <w:tab w:val="num" w:pos="5323" w:leader="none"/>
        </w:tabs>
      </w:pPr>
      <w:rPr>
        <w:rFonts w:hint="default"/>
      </w:rPr>
    </w:lvl>
  </w:abstractNum>
  <w:abstractNum w:abstractNumId="99">
    <w:multiLevelType w:val="hybridMultilevel"/>
    <w:lvl w:ilvl="0">
      <w:start w:val="1"/>
      <w:numFmt w:val="decimal"/>
      <w:isLgl w:val="false"/>
      <w:suff w:val="tab"/>
      <w:lvlText w:val="%1."/>
      <w:lvlJc w:val="left"/>
      <w:pPr>
        <w:ind w:left="6455" w:hanging="360"/>
      </w:pPr>
    </w:lvl>
    <w:lvl w:ilvl="1">
      <w:start w:val="1"/>
      <w:numFmt w:val="decimal"/>
      <w:isLgl w:val="false"/>
      <w:suff w:val="tab"/>
      <w:lvlText w:val="%1.%2."/>
      <w:lvlJc w:val="left"/>
      <w:pPr>
        <w:ind w:left="574" w:hanging="432"/>
      </w:pPr>
      <w:rPr>
        <w:color w:val="auto"/>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00">
    <w:multiLevelType w:val="hybridMultilevel"/>
    <w:lvl w:ilvl="0">
      <w:start w:val="1"/>
      <w:numFmt w:val="bullet"/>
      <w:pStyle w:val="2320"/>
      <w:isLgl w:val="false"/>
      <w:suff w:val="tab"/>
      <w:lvlText w:val=""/>
      <w:lvlJc w:val="left"/>
      <w:pPr>
        <w:ind w:left="1440" w:hanging="360"/>
        <w:tabs>
          <w:tab w:val="num" w:pos="1440" w:leader="none"/>
        </w:tabs>
      </w:pPr>
      <w:rPr>
        <w:rFonts w:hint="default" w:ascii="Symbol" w:hAnsi="Symbol"/>
      </w:rPr>
    </w:lvl>
    <w:lvl w:ilvl="1">
      <w:start w:val="1"/>
      <w:numFmt w:val="bullet"/>
      <w:isLgl w:val="false"/>
      <w:suff w:val="tab"/>
      <w:lvlText w:val="o"/>
      <w:lvlJc w:val="left"/>
      <w:pPr>
        <w:ind w:left="2160" w:hanging="360"/>
        <w:tabs>
          <w:tab w:val="num" w:pos="2160" w:leader="none"/>
        </w:tabs>
      </w:pPr>
      <w:rPr>
        <w:rFonts w:hint="default" w:ascii="Courier New" w:hAnsi="Courier New" w:cs="Courier New"/>
      </w:rPr>
    </w:lvl>
    <w:lvl w:ilvl="2">
      <w:start w:val="1"/>
      <w:numFmt w:val="bullet"/>
      <w:isLgl w:val="false"/>
      <w:suff w:val="tab"/>
      <w:lvlText w:val=""/>
      <w:lvlJc w:val="left"/>
      <w:pPr>
        <w:ind w:left="2880" w:hanging="360"/>
        <w:tabs>
          <w:tab w:val="num" w:pos="2880" w:leader="none"/>
        </w:tabs>
      </w:pPr>
      <w:rPr>
        <w:rFonts w:hint="default" w:ascii="Wingdings" w:hAnsi="Wingdings"/>
      </w:rPr>
    </w:lvl>
    <w:lvl w:ilvl="3">
      <w:start w:val="1"/>
      <w:numFmt w:val="bullet"/>
      <w:isLgl w:val="false"/>
      <w:suff w:val="tab"/>
      <w:lvlText w:val=""/>
      <w:lvlJc w:val="left"/>
      <w:pPr>
        <w:ind w:left="3600" w:hanging="360"/>
        <w:tabs>
          <w:tab w:val="num" w:pos="3600" w:leader="none"/>
        </w:tabs>
      </w:pPr>
      <w:rPr>
        <w:rFonts w:hint="default" w:ascii="Symbol" w:hAnsi="Symbol"/>
      </w:rPr>
    </w:lvl>
    <w:lvl w:ilvl="4">
      <w:start w:val="1"/>
      <w:numFmt w:val="bullet"/>
      <w:isLgl w:val="false"/>
      <w:suff w:val="tab"/>
      <w:lvlText w:val="o"/>
      <w:lvlJc w:val="left"/>
      <w:pPr>
        <w:ind w:left="4320" w:hanging="360"/>
        <w:tabs>
          <w:tab w:val="num" w:pos="4320" w:leader="none"/>
        </w:tabs>
      </w:pPr>
      <w:rPr>
        <w:rFonts w:hint="default" w:ascii="Courier New" w:hAnsi="Courier New" w:cs="Courier New"/>
      </w:rPr>
    </w:lvl>
    <w:lvl w:ilvl="5">
      <w:start w:val="1"/>
      <w:numFmt w:val="bullet"/>
      <w:isLgl w:val="false"/>
      <w:suff w:val="tab"/>
      <w:lvlText w:val=""/>
      <w:lvlJc w:val="left"/>
      <w:pPr>
        <w:ind w:left="5040" w:hanging="360"/>
        <w:tabs>
          <w:tab w:val="num" w:pos="5040" w:leader="none"/>
        </w:tabs>
      </w:pPr>
      <w:rPr>
        <w:rFonts w:hint="default" w:ascii="Wingdings" w:hAnsi="Wingdings"/>
      </w:rPr>
    </w:lvl>
    <w:lvl w:ilvl="6">
      <w:start w:val="1"/>
      <w:numFmt w:val="bullet"/>
      <w:isLgl w:val="false"/>
      <w:suff w:val="tab"/>
      <w:lvlText w:val=""/>
      <w:lvlJc w:val="left"/>
      <w:pPr>
        <w:ind w:left="5760" w:hanging="360"/>
        <w:tabs>
          <w:tab w:val="num" w:pos="5760" w:leader="none"/>
        </w:tabs>
      </w:pPr>
      <w:rPr>
        <w:rFonts w:hint="default" w:ascii="Symbol" w:hAnsi="Symbol"/>
      </w:rPr>
    </w:lvl>
    <w:lvl w:ilvl="7">
      <w:start w:val="1"/>
      <w:numFmt w:val="bullet"/>
      <w:isLgl w:val="false"/>
      <w:suff w:val="tab"/>
      <w:lvlText w:val="o"/>
      <w:lvlJc w:val="left"/>
      <w:pPr>
        <w:ind w:left="6480" w:hanging="360"/>
        <w:tabs>
          <w:tab w:val="num" w:pos="6480" w:leader="none"/>
        </w:tabs>
      </w:pPr>
      <w:rPr>
        <w:rFonts w:hint="default" w:ascii="Courier New" w:hAnsi="Courier New" w:cs="Courier New"/>
      </w:rPr>
    </w:lvl>
    <w:lvl w:ilvl="8">
      <w:start w:val="1"/>
      <w:numFmt w:val="bullet"/>
      <w:isLgl w:val="false"/>
      <w:suff w:val="tab"/>
      <w:lvlText w:val=""/>
      <w:lvlJc w:val="left"/>
      <w:pPr>
        <w:ind w:left="7200" w:hanging="360"/>
        <w:tabs>
          <w:tab w:val="num" w:pos="7200" w:leader="none"/>
        </w:tabs>
      </w:pPr>
      <w:rPr>
        <w:rFonts w:hint="default" w:ascii="Wingdings" w:hAnsi="Wingdings"/>
      </w:rPr>
    </w:lvl>
  </w:abstractNum>
  <w:abstractNum w:abstractNumId="101">
    <w:multiLevelType w:val="hybridMultilevel"/>
    <w:lvl w:ilvl="0">
      <w:start w:val="1"/>
      <w:numFmt w:val="bullet"/>
      <w:pStyle w:val="1888"/>
      <w:isLgl w:val="false"/>
      <w:suff w:val="tab"/>
      <w:lvlText w:val="–"/>
      <w:lvlJc w:val="left"/>
      <w:pPr>
        <w:ind w:left="1211" w:hanging="360"/>
      </w:pPr>
      <w:rPr>
        <w:rFonts w:hint="default" w:ascii="Verdana" w:hAnsi="Verdana" w:cs="Verdana"/>
        <w:b w:val="0"/>
        <w:i w:val="0"/>
        <w:color w:val="000000"/>
        <w:sz w:val="22"/>
        <w:szCs w:val="22"/>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02">
    <w:multiLevelType w:val="hybridMultilevel"/>
    <w:styleLink w:val="4478"/>
    <w:lvl w:ilvl="0">
      <w:start w:val="1"/>
      <w:numFmt w:val="none"/>
      <w:pStyle w:val="4478"/>
      <w:isLgl w:val="false"/>
      <w:suff w:val="tab"/>
      <w:lvlText w:val="3."/>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103">
    <w:multiLevelType w:val="hybridMultilevel"/>
    <w:lvl w:ilvl="0">
      <w:start w:val="1"/>
      <w:numFmt w:val="decimal"/>
      <w:pStyle w:val="2446"/>
      <w:isLgl w:val="false"/>
      <w:suff w:val="tab"/>
      <w:lvlText w:val="%1."/>
      <w:lvlJc w:val="left"/>
      <w:pPr>
        <w:ind w:left="1134" w:hanging="567"/>
        <w:tabs>
          <w:tab w:val="num" w:pos="1134"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04">
    <w:multiLevelType w:val="hybridMultilevel"/>
    <w:lvl w:ilvl="0">
      <w:start w:val="1"/>
      <w:numFmt w:val="decimal"/>
      <w:pStyle w:val="2031"/>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05">
    <w:multiLevelType w:val="hybridMultilevel"/>
    <w:lvl w:ilvl="0">
      <w:start w:val="1"/>
      <w:numFmt w:val="bullet"/>
      <w:isLgl w:val="false"/>
      <w:suff w:val="tab"/>
      <w:lvlText w:val=""/>
      <w:lvlJc w:val="left"/>
      <w:pPr>
        <w:ind w:left="567" w:hanging="567"/>
        <w:tabs>
          <w:tab w:val="num" w:pos="567" w:leader="none"/>
        </w:tabs>
      </w:pPr>
      <w:rPr>
        <w:rFonts w:hint="default" w:ascii="Symbol" w:hAnsi="Symbol"/>
        <w:b w:val="0"/>
        <w:i w:val="0"/>
        <w:caps w:val="0"/>
        <w:strike w:val="0"/>
        <w:vanish w:val="0"/>
        <w:spacing w:val="-20"/>
        <w:position w:val="0"/>
        <w:sz w:val="24"/>
        <w:u w:val="none"/>
        <w:vertAlign w:val="baseline"/>
      </w:rPr>
    </w:lvl>
    <w:lvl w:ilvl="1">
      <w:start w:val="1"/>
      <w:numFmt w:val="bullet"/>
      <w:pStyle w:val="2613"/>
      <w:isLgl w:val="false"/>
      <w:suff w:val="tab"/>
      <w:lvlText w:val=""/>
      <w:lvlJc w:val="left"/>
      <w:pPr>
        <w:ind w:left="1134" w:hanging="567"/>
        <w:tabs>
          <w:tab w:val="num" w:pos="1134" w:leader="none"/>
        </w:tabs>
      </w:pPr>
      <w:rPr>
        <w:rFonts w:hint="default" w:ascii="Wingdings" w:hAnsi="Wingdings"/>
      </w:rPr>
    </w:lvl>
    <w:lvl w:ilvl="2">
      <w:start w:val="1"/>
      <w:numFmt w:val="bullet"/>
      <w:isLgl w:val="false"/>
      <w:suff w:val="tab"/>
      <w:lvlText w:val=""/>
      <w:lvlJc w:val="left"/>
      <w:pPr>
        <w:ind w:left="1701" w:hanging="567"/>
        <w:tabs>
          <w:tab w:val="num" w:pos="1701" w:leader="none"/>
        </w:tabs>
      </w:pPr>
      <w:rPr>
        <w:rFonts w:hint="default" w:ascii="Symbol" w:hAnsi="Symbol"/>
        <w:sz w:val="24"/>
      </w:rPr>
    </w:lvl>
    <w:lvl w:ilvl="3">
      <w:start w:val="1"/>
      <w:numFmt w:val="decimal"/>
      <w:isLgl w:val="false"/>
      <w:suff w:val="tab"/>
      <w:lvlText w:val="(%4)"/>
      <w:lvlJc w:val="left"/>
      <w:pPr>
        <w:ind w:left="306" w:hanging="360"/>
        <w:tabs>
          <w:tab w:val="num" w:pos="306" w:leader="none"/>
        </w:tabs>
      </w:pPr>
      <w:rPr>
        <w:rFonts w:cs="Times New Roman"/>
      </w:rPr>
    </w:lvl>
    <w:lvl w:ilvl="4">
      <w:start w:val="1"/>
      <w:numFmt w:val="lowerLetter"/>
      <w:isLgl w:val="false"/>
      <w:suff w:val="tab"/>
      <w:lvlText w:val="(%5)"/>
      <w:lvlJc w:val="left"/>
      <w:pPr>
        <w:ind w:left="666" w:hanging="360"/>
        <w:tabs>
          <w:tab w:val="num" w:pos="666" w:leader="none"/>
        </w:tabs>
      </w:pPr>
      <w:rPr>
        <w:rFonts w:cs="Times New Roman"/>
      </w:rPr>
    </w:lvl>
    <w:lvl w:ilvl="5">
      <w:start w:val="1"/>
      <w:numFmt w:val="lowerRoman"/>
      <w:isLgl w:val="false"/>
      <w:suff w:val="tab"/>
      <w:lvlText w:val="(%6)"/>
      <w:lvlJc w:val="left"/>
      <w:pPr>
        <w:ind w:left="1026" w:hanging="360"/>
        <w:tabs>
          <w:tab w:val="num" w:pos="1026" w:leader="none"/>
        </w:tabs>
      </w:pPr>
      <w:rPr>
        <w:rFonts w:cs="Times New Roman"/>
      </w:rPr>
    </w:lvl>
    <w:lvl w:ilvl="6">
      <w:start w:val="1"/>
      <w:numFmt w:val="decimal"/>
      <w:isLgl w:val="false"/>
      <w:suff w:val="tab"/>
      <w:lvlText w:val="%7."/>
      <w:lvlJc w:val="left"/>
      <w:pPr>
        <w:ind w:left="1386" w:hanging="360"/>
        <w:tabs>
          <w:tab w:val="num" w:pos="1386" w:leader="none"/>
        </w:tabs>
      </w:pPr>
      <w:rPr>
        <w:rFonts w:cs="Times New Roman"/>
      </w:rPr>
    </w:lvl>
    <w:lvl w:ilvl="7">
      <w:start w:val="1"/>
      <w:numFmt w:val="lowerLetter"/>
      <w:isLgl w:val="false"/>
      <w:suff w:val="tab"/>
      <w:lvlText w:val="%8."/>
      <w:lvlJc w:val="left"/>
      <w:pPr>
        <w:ind w:left="1746" w:hanging="360"/>
        <w:tabs>
          <w:tab w:val="num" w:pos="1746" w:leader="none"/>
        </w:tabs>
      </w:pPr>
      <w:rPr>
        <w:rFonts w:cs="Times New Roman"/>
      </w:rPr>
    </w:lvl>
    <w:lvl w:ilvl="8">
      <w:start w:val="1"/>
      <w:numFmt w:val="lowerRoman"/>
      <w:isLgl w:val="false"/>
      <w:suff w:val="tab"/>
      <w:lvlText w:val="%9."/>
      <w:lvlJc w:val="left"/>
      <w:pPr>
        <w:ind w:left="2106" w:hanging="360"/>
        <w:tabs>
          <w:tab w:val="num" w:pos="2106" w:leader="none"/>
        </w:tabs>
      </w:pPr>
      <w:rPr>
        <w:rFonts w:cs="Times New Roman"/>
      </w:rPr>
    </w:lvl>
  </w:abstractNum>
  <w:abstractNum w:abstractNumId="10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7">
    <w:multiLevelType w:val="hybridMultilevel"/>
    <w:lvl w:ilvl="0">
      <w:start w:val="1"/>
      <w:numFmt w:val="lowerLetter"/>
      <w:isLgl w:val="false"/>
      <w:suff w:val="tab"/>
      <w:lvlText w:val="%1)"/>
      <w:lvlJc w:val="left"/>
      <w:pPr>
        <w:ind w:left="2381" w:hanging="396"/>
        <w:tabs>
          <w:tab w:val="num" w:pos="2381"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decimal"/>
      <w:pStyle w:val="2526"/>
      <w:isLgl w:val="false"/>
      <w:suff w:val="tab"/>
      <w:lvlText w:val="%3)"/>
      <w:lvlJc w:val="left"/>
      <w:pPr>
        <w:ind w:left="1247" w:hanging="396"/>
        <w:tabs>
          <w:tab w:val="num" w:pos="1247" w:leader="none"/>
        </w:tabs>
      </w:pPr>
      <w:rPr>
        <w:rFonts w:cs="Times New Roman"/>
        <w:b/>
        <w:bCs/>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08">
    <w:multiLevelType w:val="hybridMultilevel"/>
    <w:lvl w:ilvl="0">
      <w:start w:val="1"/>
      <w:numFmt w:val="russianLower"/>
      <w:pStyle w:val="3055"/>
      <w:isLgl w:val="false"/>
      <w:suff w:val="tab"/>
      <w:lvlText w:val="%1)"/>
      <w:lvlJc w:val="center"/>
      <w:pPr>
        <w:ind w:left="72" w:firstLine="288"/>
        <w:tabs>
          <w:tab w:val="num" w:pos="72" w:leader="none"/>
        </w:tabs>
      </w:pPr>
      <w:rPr>
        <w:rFonts w:hint="default" w:ascii="Times New Roman" w:hAnsi="Times New Roman" w:cs="Times New Roman"/>
        <w:b w:val="0"/>
        <w:i w:val="0"/>
        <w:sz w:val="24"/>
        <w:szCs w:val="24"/>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09">
    <w:multiLevelType w:val="hybridMultilevel"/>
    <w:lvl w:ilvl="0">
      <w:start w:val="1"/>
      <w:numFmt w:val="decimal"/>
      <w:pStyle w:val="2604"/>
      <w:isLgl w:val="false"/>
      <w:suff w:val="tab"/>
      <w:lvlText w:val="%1."/>
      <w:legacy w:legacy="1" w:legacyIndent="0" w:legacySpace="144"/>
      <w:lvlJc w:val="left"/>
      <w:pPr>
        <w:ind w:left="0" w:firstLine="0"/>
      </w:pPr>
      <w:rPr>
        <w:rFonts w:cs="Times New Roman"/>
      </w:rPr>
    </w:lvl>
    <w:lvl w:ilvl="1">
      <w:start w:val="1"/>
      <w:numFmt w:val="decimal"/>
      <w:isLgl w:val="false"/>
      <w:suff w:val="tab"/>
      <w:lvlText w:val="%1.%2"/>
      <w:legacy w:legacy="1" w:legacyIndent="0" w:legacySpace="144"/>
      <w:lvlJc w:val="left"/>
      <w:pPr>
        <w:ind w:left="0" w:firstLine="0"/>
      </w:pPr>
      <w:rPr>
        <w:rFonts w:cs="Times New Roman"/>
      </w:rPr>
    </w:lvl>
    <w:lvl w:ilvl="2">
      <w:start w:val="1"/>
      <w:numFmt w:val="decimal"/>
      <w:isLgl w:val="false"/>
      <w:suff w:val="tab"/>
      <w:lvlText w:val="%1.%2.%3"/>
      <w:legacy w:legacy="1" w:legacyIndent="0" w:legacySpace="144"/>
      <w:lvlJc w:val="left"/>
      <w:pPr>
        <w:ind w:left="0" w:firstLine="0"/>
      </w:pPr>
      <w:rPr>
        <w:rFonts w:cs="Times New Roman"/>
      </w:rPr>
    </w:lvl>
    <w:lvl w:ilvl="3">
      <w:start w:val="1"/>
      <w:numFmt w:val="decimal"/>
      <w:isLgl w:val="false"/>
      <w:suff w:val="tab"/>
      <w:lvlText w:val="%1.%2.%3.%4"/>
      <w:legacy w:legacy="1" w:legacyIndent="0" w:legacySpace="144"/>
      <w:lvlJc w:val="left"/>
      <w:pPr>
        <w:ind w:left="0" w:firstLine="0"/>
      </w:pPr>
      <w:rPr>
        <w:rFonts w:cs="Times New Roman"/>
      </w:rPr>
    </w:lvl>
    <w:lvl w:ilvl="4">
      <w:start w:val="1"/>
      <w:numFmt w:val="decimal"/>
      <w:isLgl w:val="false"/>
      <w:suff w:val="tab"/>
      <w:lvlText w:val="%1.%2.%3.%4.%5"/>
      <w:legacy w:legacy="1" w:legacyIndent="0" w:legacySpace="144"/>
      <w:lvlJc w:val="left"/>
      <w:pPr>
        <w:ind w:left="0" w:firstLine="0"/>
      </w:pPr>
      <w:rPr>
        <w:rFonts w:cs="Times New Roman"/>
      </w:rPr>
    </w:lvl>
    <w:lvl w:ilvl="5">
      <w:start w:val="1"/>
      <w:numFmt w:val="decimal"/>
      <w:isLgl w:val="false"/>
      <w:suff w:val="tab"/>
      <w:lvlText w:val="%1.%2.%3.%4.%5.%6"/>
      <w:legacy w:legacy="1" w:legacyIndent="0" w:legacySpace="144"/>
      <w:lvlJc w:val="left"/>
      <w:pPr>
        <w:ind w:left="0" w:firstLine="0"/>
      </w:pPr>
      <w:rPr>
        <w:rFonts w:cs="Times New Roman"/>
      </w:rPr>
    </w:lvl>
    <w:lvl w:ilvl="6">
      <w:start w:val="1"/>
      <w:numFmt w:val="decimal"/>
      <w:isLgl w:val="false"/>
      <w:suff w:val="tab"/>
      <w:lvlText w:val="%1.%2.%3.%4.%5.%6.%7"/>
      <w:legacy w:legacy="1" w:legacyIndent="0" w:legacySpace="144"/>
      <w:lvlJc w:val="left"/>
      <w:pPr>
        <w:ind w:left="0" w:firstLine="0"/>
      </w:pPr>
      <w:rPr>
        <w:rFonts w:cs="Times New Roman"/>
      </w:rPr>
    </w:lvl>
    <w:lvl w:ilvl="7">
      <w:start w:val="1"/>
      <w:numFmt w:val="decimal"/>
      <w:isLgl w:val="false"/>
      <w:suff w:val="tab"/>
      <w:lvlText w:val="%1.%2.%3.%4.%5.%6.%7.%8"/>
      <w:legacy w:legacy="1" w:legacyIndent="0" w:legacySpace="144"/>
      <w:lvlJc w:val="left"/>
      <w:pPr>
        <w:ind w:left="0" w:firstLine="0"/>
      </w:pPr>
      <w:rPr>
        <w:rFonts w:cs="Times New Roman"/>
      </w:rPr>
    </w:lvl>
    <w:lvl w:ilvl="8">
      <w:start w:val="1"/>
      <w:numFmt w:val="decimal"/>
      <w:isLgl w:val="false"/>
      <w:suff w:val="tab"/>
      <w:lvlText w:val="%1.%2.%3.%4.%5.%6.%7.%8.%9"/>
      <w:legacy w:legacy="1" w:legacyIndent="0" w:legacySpace="144"/>
      <w:lvlJc w:val="left"/>
      <w:pPr>
        <w:ind w:left="0" w:firstLine="0"/>
      </w:pPr>
      <w:rPr>
        <w:rFonts w:cs="Times New Roman"/>
      </w:rPr>
    </w:lvl>
  </w:abstractNum>
  <w:abstractNum w:abstractNumId="110">
    <w:multiLevelType w:val="hybridMultilevel"/>
    <w:lvl w:ilvl="0">
      <w:start w:val="1"/>
      <w:numFmt w:val="bullet"/>
      <w:pStyle w:val="2524"/>
      <w:isLgl w:val="false"/>
      <w:suff w:val="tab"/>
      <w:lvlText w:val=""/>
      <w:lvlJc w:val="left"/>
      <w:pPr>
        <w:ind w:left="1701" w:hanging="283"/>
        <w:tabs>
          <w:tab w:val="num" w:pos="1701" w:leader="none"/>
        </w:tabs>
      </w:pPr>
      <w:rPr>
        <w:rFonts w:hint="default" w:ascii="Wingdings" w:hAnsi="Wingdings"/>
      </w:rPr>
    </w:lvl>
    <w:lvl w:ilvl="1">
      <w:start w:val="1"/>
      <w:numFmt w:val="bullet"/>
      <w:isLgl w:val="false"/>
      <w:suff w:val="tab"/>
      <w:lvlText w:val="o"/>
      <w:lvlJc w:val="left"/>
      <w:pPr>
        <w:ind w:left="1440" w:hanging="360"/>
        <w:tabs>
          <w:tab w:val="num" w:pos="1440" w:leader="none"/>
        </w:tabs>
      </w:pPr>
      <w:rPr>
        <w:rFonts w:hint="default" w:ascii="Courier New" w:hAnsi="Courier New" w:cs="Times New Roman"/>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Times New Roman"/>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Times New Roman"/>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11">
    <w:multiLevelType w:val="hybridMultilevel"/>
    <w:styleLink w:val="4479"/>
    <w:lvl w:ilvl="0">
      <w:start w:val="1"/>
      <w:numFmt w:val="none"/>
      <w:pStyle w:val="4479"/>
      <w:isLgl w:val="false"/>
      <w:suff w:val="tab"/>
      <w:lvlText w:val="4."/>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112">
    <w:multiLevelType w:val="hybridMultilevel"/>
    <w:lvl w:ilvl="0">
      <w:start w:val="1"/>
      <w:numFmt w:val="bullet"/>
      <w:pStyle w:val="2762"/>
      <w:isLgl w:val="false"/>
      <w:suff w:val="tab"/>
      <w:lvlText w:val=""/>
      <w:lvlJc w:val="left"/>
      <w:pPr>
        <w:ind w:left="1457" w:hanging="360"/>
      </w:pPr>
      <w:rPr>
        <w:rFonts w:hint="default" w:ascii="Symbol" w:hAnsi="Symbol"/>
      </w:rPr>
    </w:lvl>
    <w:lvl w:ilvl="1">
      <w:start w:val="1"/>
      <w:numFmt w:val="bullet"/>
      <w:isLgl w:val="false"/>
      <w:suff w:val="tab"/>
      <w:lvlText w:val="o"/>
      <w:lvlJc w:val="left"/>
      <w:pPr>
        <w:ind w:left="2177" w:hanging="360"/>
      </w:pPr>
      <w:rPr>
        <w:rFonts w:hint="default" w:ascii="Courier New" w:hAnsi="Courier New" w:cs="Times New Roman"/>
      </w:rPr>
    </w:lvl>
    <w:lvl w:ilvl="2">
      <w:start w:val="1"/>
      <w:numFmt w:val="bullet"/>
      <w:isLgl w:val="false"/>
      <w:suff w:val="tab"/>
      <w:lvlText w:val=""/>
      <w:lvlJc w:val="left"/>
      <w:pPr>
        <w:ind w:left="2897" w:hanging="360"/>
      </w:pPr>
      <w:rPr>
        <w:rFonts w:hint="default" w:ascii="Wingdings" w:hAnsi="Wingdings"/>
      </w:rPr>
    </w:lvl>
    <w:lvl w:ilvl="3">
      <w:start w:val="1"/>
      <w:numFmt w:val="bullet"/>
      <w:isLgl w:val="false"/>
      <w:suff w:val="tab"/>
      <w:lvlText w:val=""/>
      <w:lvlJc w:val="left"/>
      <w:pPr>
        <w:ind w:left="3617" w:hanging="360"/>
      </w:pPr>
      <w:rPr>
        <w:rFonts w:hint="default" w:ascii="Symbol" w:hAnsi="Symbol"/>
      </w:rPr>
    </w:lvl>
    <w:lvl w:ilvl="4">
      <w:start w:val="1"/>
      <w:numFmt w:val="bullet"/>
      <w:isLgl w:val="false"/>
      <w:suff w:val="tab"/>
      <w:lvlText w:val="o"/>
      <w:lvlJc w:val="left"/>
      <w:pPr>
        <w:ind w:left="4337" w:hanging="360"/>
      </w:pPr>
      <w:rPr>
        <w:rFonts w:hint="default" w:ascii="Courier New" w:hAnsi="Courier New" w:cs="Times New Roman"/>
      </w:rPr>
    </w:lvl>
    <w:lvl w:ilvl="5">
      <w:start w:val="1"/>
      <w:numFmt w:val="bullet"/>
      <w:isLgl w:val="false"/>
      <w:suff w:val="tab"/>
      <w:lvlText w:val=""/>
      <w:lvlJc w:val="left"/>
      <w:pPr>
        <w:ind w:left="5057" w:hanging="360"/>
      </w:pPr>
      <w:rPr>
        <w:rFonts w:hint="default" w:ascii="Wingdings" w:hAnsi="Wingdings"/>
      </w:rPr>
    </w:lvl>
    <w:lvl w:ilvl="6">
      <w:start w:val="1"/>
      <w:numFmt w:val="bullet"/>
      <w:isLgl w:val="false"/>
      <w:suff w:val="tab"/>
      <w:lvlText w:val=""/>
      <w:lvlJc w:val="left"/>
      <w:pPr>
        <w:ind w:left="5777" w:hanging="360"/>
      </w:pPr>
      <w:rPr>
        <w:rFonts w:hint="default" w:ascii="Symbol" w:hAnsi="Symbol"/>
      </w:rPr>
    </w:lvl>
    <w:lvl w:ilvl="7">
      <w:start w:val="1"/>
      <w:numFmt w:val="bullet"/>
      <w:isLgl w:val="false"/>
      <w:suff w:val="tab"/>
      <w:lvlText w:val="o"/>
      <w:lvlJc w:val="left"/>
      <w:pPr>
        <w:ind w:left="6497" w:hanging="360"/>
      </w:pPr>
      <w:rPr>
        <w:rFonts w:hint="default" w:ascii="Courier New" w:hAnsi="Courier New" w:cs="Times New Roman"/>
      </w:rPr>
    </w:lvl>
    <w:lvl w:ilvl="8">
      <w:start w:val="1"/>
      <w:numFmt w:val="bullet"/>
      <w:isLgl w:val="false"/>
      <w:suff w:val="tab"/>
      <w:lvlText w:val=""/>
      <w:lvlJc w:val="left"/>
      <w:pPr>
        <w:ind w:left="7217" w:hanging="360"/>
      </w:pPr>
      <w:rPr>
        <w:rFonts w:hint="default" w:ascii="Wingdings" w:hAnsi="Wingdings"/>
      </w:rPr>
    </w:lvl>
  </w:abstractNum>
  <w:abstractNum w:abstractNumId="113">
    <w:multiLevelType w:val="hybridMultilevel"/>
    <w:lvl w:ilvl="0">
      <w:start w:val="1"/>
      <w:numFmt w:val="decimal"/>
      <w:isLgl w:val="false"/>
      <w:suff w:val="tab"/>
      <w:lvlText w:val="%1."/>
      <w:lvlJc w:val="left"/>
      <w:pPr>
        <w:ind w:left="360" w:hanging="360"/>
      </w:pPr>
      <w:rPr>
        <w:rFonts w:hint="default" w:ascii="Times New Roman" w:hAnsi="Times New Roman" w:cs="Times New Roman"/>
        <w:b w:val="0"/>
        <w:sz w:val="24"/>
        <w:szCs w:val="24"/>
      </w:rPr>
    </w:lvl>
    <w:lvl w:ilvl="1">
      <w:start w:val="1"/>
      <w:numFmt w:val="decimal"/>
      <w:isLgl w:val="false"/>
      <w:suff w:val="tab"/>
      <w:lvlText w:val="%1.%2."/>
      <w:lvlJc w:val="left"/>
      <w:pPr>
        <w:ind w:left="651" w:hanging="432"/>
      </w:pPr>
      <w:rPr>
        <w:rFonts w:hint="default" w:ascii="Times New Roman" w:hAnsi="Times New Roman" w:cs="Times New Roman"/>
        <w:b w:val="0"/>
        <w:sz w:val="24"/>
        <w:szCs w:val="24"/>
      </w:rPr>
    </w:lvl>
    <w:lvl w:ilvl="2">
      <w:start w:val="1"/>
      <w:numFmt w:val="decimal"/>
      <w:isLgl w:val="false"/>
      <w:suff w:val="tab"/>
      <w:lvlText w:val="%1.%2.%3."/>
      <w:lvlJc w:val="left"/>
      <w:pPr>
        <w:ind w:left="1083" w:hanging="504"/>
      </w:pPr>
    </w:lvl>
    <w:lvl w:ilvl="3">
      <w:start w:val="1"/>
      <w:numFmt w:val="decimal"/>
      <w:isLgl w:val="false"/>
      <w:suff w:val="tab"/>
      <w:lvlText w:val="%1.%2.%3.%4."/>
      <w:lvlJc w:val="left"/>
      <w:pPr>
        <w:ind w:left="1587" w:hanging="648"/>
      </w:pPr>
    </w:lvl>
    <w:lvl w:ilvl="4">
      <w:start w:val="1"/>
      <w:numFmt w:val="decimal"/>
      <w:isLgl w:val="false"/>
      <w:suff w:val="tab"/>
      <w:lvlText w:val="%1.%2.%3.%4.%5."/>
      <w:lvlJc w:val="left"/>
      <w:pPr>
        <w:ind w:left="2091" w:hanging="792"/>
      </w:pPr>
    </w:lvl>
    <w:lvl w:ilvl="5">
      <w:start w:val="1"/>
      <w:numFmt w:val="decimal"/>
      <w:isLgl w:val="false"/>
      <w:suff w:val="tab"/>
      <w:lvlText w:val="%1.%2.%3.%4.%5.%6."/>
      <w:lvlJc w:val="left"/>
      <w:pPr>
        <w:ind w:left="2595" w:hanging="936"/>
      </w:pPr>
    </w:lvl>
    <w:lvl w:ilvl="6">
      <w:start w:val="1"/>
      <w:numFmt w:val="decimal"/>
      <w:isLgl w:val="false"/>
      <w:suff w:val="tab"/>
      <w:lvlText w:val="%1.%2.%3.%4.%5.%6.%7."/>
      <w:lvlJc w:val="left"/>
      <w:pPr>
        <w:ind w:left="3099" w:hanging="1080"/>
      </w:pPr>
    </w:lvl>
    <w:lvl w:ilvl="7">
      <w:start w:val="1"/>
      <w:numFmt w:val="decimal"/>
      <w:isLgl w:val="false"/>
      <w:suff w:val="tab"/>
      <w:lvlText w:val="%1.%2.%3.%4.%5.%6.%7.%8."/>
      <w:lvlJc w:val="left"/>
      <w:pPr>
        <w:ind w:left="3603" w:hanging="1224"/>
      </w:pPr>
    </w:lvl>
    <w:lvl w:ilvl="8">
      <w:start w:val="1"/>
      <w:numFmt w:val="decimal"/>
      <w:isLgl w:val="false"/>
      <w:suff w:val="tab"/>
      <w:lvlText w:val="%1.%2.%3.%4.%5.%6.%7.%8.%9."/>
      <w:lvlJc w:val="left"/>
      <w:pPr>
        <w:ind w:left="4179" w:hanging="1440"/>
      </w:pPr>
    </w:lvl>
  </w:abstractNum>
  <w:abstractNum w:abstractNumId="114">
    <w:multiLevelType w:val="hybridMultilevel"/>
    <w:lvl w:ilvl="0">
      <w:start w:val="1"/>
      <w:numFmt w:val="bullet"/>
      <w:pStyle w:val="2012"/>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15">
    <w:multiLevelType w:val="hybridMultilevel"/>
    <w:lvl w:ilvl="0">
      <w:start w:val="1"/>
      <w:numFmt w:val="bullet"/>
      <w:pStyle w:val="1966"/>
      <w:isLgl w:val="false"/>
      <w:suff w:val="tab"/>
      <w:lvlText w:val=""/>
      <w:lvlJc w:val="left"/>
      <w:pPr>
        <w:ind w:left="1353" w:hanging="360"/>
        <w:tabs>
          <w:tab w:val="num" w:pos="1353" w:leader="none"/>
        </w:tabs>
      </w:pPr>
      <w:rPr>
        <w:rFonts w:hint="default" w:ascii="Symbol" w:hAnsi="Symbol"/>
      </w:rPr>
    </w:lvl>
    <w:lvl w:ilvl="1">
      <w:start w:val="1"/>
      <w:numFmt w:val="bullet"/>
      <w:isLgl w:val="false"/>
      <w:suff w:val="tab"/>
      <w:lvlText w:val="o"/>
      <w:lvlJc w:val="left"/>
      <w:pPr>
        <w:ind w:left="1920" w:hanging="360"/>
        <w:tabs>
          <w:tab w:val="num" w:pos="1920" w:leader="none"/>
        </w:tabs>
      </w:pPr>
      <w:rPr>
        <w:rFonts w:hint="default" w:ascii="Courier New" w:hAnsi="Courier New" w:cs="Courier New"/>
      </w:rPr>
    </w:lvl>
    <w:lvl w:ilvl="2">
      <w:start w:val="1"/>
      <w:numFmt w:val="bullet"/>
      <w:isLgl w:val="false"/>
      <w:suff w:val="tab"/>
      <w:lvlText w:val=""/>
      <w:lvlJc w:val="left"/>
      <w:pPr>
        <w:ind w:left="2640" w:hanging="360"/>
        <w:tabs>
          <w:tab w:val="num" w:pos="2640" w:leader="none"/>
        </w:tabs>
      </w:pPr>
      <w:rPr>
        <w:rFonts w:hint="default" w:ascii="Wingdings" w:hAnsi="Wingdings"/>
      </w:rPr>
    </w:lvl>
    <w:lvl w:ilvl="3">
      <w:start w:val="1"/>
      <w:numFmt w:val="bullet"/>
      <w:isLgl w:val="false"/>
      <w:suff w:val="tab"/>
      <w:lvlText w:val=""/>
      <w:lvlJc w:val="left"/>
      <w:pPr>
        <w:ind w:left="3360" w:hanging="360"/>
        <w:tabs>
          <w:tab w:val="num" w:pos="3360" w:leader="none"/>
        </w:tabs>
      </w:pPr>
      <w:rPr>
        <w:rFonts w:hint="default" w:ascii="Symbol" w:hAnsi="Symbol"/>
      </w:rPr>
    </w:lvl>
    <w:lvl w:ilvl="4">
      <w:start w:val="1"/>
      <w:numFmt w:val="bullet"/>
      <w:isLgl w:val="false"/>
      <w:suff w:val="tab"/>
      <w:lvlText w:val="o"/>
      <w:lvlJc w:val="left"/>
      <w:pPr>
        <w:ind w:left="4080" w:hanging="360"/>
        <w:tabs>
          <w:tab w:val="num" w:pos="4080" w:leader="none"/>
        </w:tabs>
      </w:pPr>
      <w:rPr>
        <w:rFonts w:hint="default" w:ascii="Courier New" w:hAnsi="Courier New" w:cs="Courier New"/>
      </w:rPr>
    </w:lvl>
    <w:lvl w:ilvl="5">
      <w:start w:val="1"/>
      <w:numFmt w:val="bullet"/>
      <w:isLgl w:val="false"/>
      <w:suff w:val="tab"/>
      <w:lvlText w:val=""/>
      <w:lvlJc w:val="left"/>
      <w:pPr>
        <w:ind w:left="4800" w:hanging="360"/>
        <w:tabs>
          <w:tab w:val="num" w:pos="4800" w:leader="none"/>
        </w:tabs>
      </w:pPr>
      <w:rPr>
        <w:rFonts w:hint="default" w:ascii="Wingdings" w:hAnsi="Wingdings"/>
      </w:rPr>
    </w:lvl>
    <w:lvl w:ilvl="6">
      <w:start w:val="1"/>
      <w:numFmt w:val="bullet"/>
      <w:isLgl w:val="false"/>
      <w:suff w:val="tab"/>
      <w:lvlText w:val=""/>
      <w:lvlJc w:val="left"/>
      <w:pPr>
        <w:ind w:left="5520" w:hanging="360"/>
        <w:tabs>
          <w:tab w:val="num" w:pos="5520" w:leader="none"/>
        </w:tabs>
      </w:pPr>
      <w:rPr>
        <w:rFonts w:hint="default" w:ascii="Symbol" w:hAnsi="Symbol"/>
      </w:rPr>
    </w:lvl>
    <w:lvl w:ilvl="7">
      <w:start w:val="1"/>
      <w:numFmt w:val="bullet"/>
      <w:isLgl w:val="false"/>
      <w:suff w:val="tab"/>
      <w:lvlText w:val="o"/>
      <w:lvlJc w:val="left"/>
      <w:pPr>
        <w:ind w:left="6240" w:hanging="360"/>
        <w:tabs>
          <w:tab w:val="num" w:pos="6240" w:leader="none"/>
        </w:tabs>
      </w:pPr>
      <w:rPr>
        <w:rFonts w:hint="default" w:ascii="Courier New" w:hAnsi="Courier New" w:cs="Courier New"/>
      </w:rPr>
    </w:lvl>
    <w:lvl w:ilvl="8">
      <w:start w:val="1"/>
      <w:numFmt w:val="bullet"/>
      <w:isLgl w:val="false"/>
      <w:suff w:val="tab"/>
      <w:lvlText w:val=""/>
      <w:lvlJc w:val="left"/>
      <w:pPr>
        <w:ind w:left="6960" w:hanging="360"/>
        <w:tabs>
          <w:tab w:val="num" w:pos="6960" w:leader="none"/>
        </w:tabs>
      </w:pPr>
      <w:rPr>
        <w:rFonts w:hint="default" w:ascii="Wingdings" w:hAnsi="Wingdings"/>
      </w:rPr>
    </w:lvl>
  </w:abstractNum>
  <w:abstractNum w:abstractNumId="116">
    <w:multiLevelType w:val="hybridMultilevel"/>
    <w:styleLink w:val="4480"/>
    <w:lvl w:ilvl="0">
      <w:start w:val="1"/>
      <w:numFmt w:val="none"/>
      <w:pStyle w:val="4480"/>
      <w:isLgl w:val="false"/>
      <w:suff w:val="tab"/>
      <w:lvlText w:val="2."/>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117">
    <w:multiLevelType w:val="hybridMultilevel"/>
    <w:styleLink w:val="2096"/>
    <w:lvl w:ilvl="0">
      <w:start w:val="1"/>
      <w:numFmt w:val="bullet"/>
      <w:pStyle w:val="2096"/>
      <w:isLgl w:val="false"/>
      <w:suff w:val="tab"/>
      <w:lvlText w:val=""/>
      <w:lvlJc w:val="left"/>
      <w:pPr>
        <w:ind w:left="900" w:hanging="360"/>
        <w:tabs>
          <w:tab w:val="num" w:pos="900" w:leader="none"/>
        </w:tabs>
      </w:pPr>
      <w:rPr>
        <w:rFonts w:hint="default" w:ascii="Symbol" w:hAnsi="Symbol"/>
        <w:color w:val="auto"/>
      </w:rPr>
    </w:lvl>
    <w:lvl w:ilvl="1">
      <w:start w:val="1"/>
      <w:numFmt w:val="bullet"/>
      <w:isLgl w:val="false"/>
      <w:suff w:val="tab"/>
      <w:lvlText w:val=""/>
      <w:lvlJc w:val="left"/>
      <w:pPr>
        <w:ind w:left="2149" w:hanging="360"/>
        <w:tabs>
          <w:tab w:val="num" w:pos="2149" w:leader="none"/>
        </w:tabs>
      </w:pPr>
      <w:rPr>
        <w:rFonts w:hint="default" w:ascii="Wingdings" w:hAnsi="Wingdings"/>
        <w:color w:val="auto"/>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cs="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cs="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118">
    <w:multiLevelType w:val="hybridMultilevel"/>
    <w:lvl w:ilvl="0">
      <w:start w:val="1"/>
      <w:numFmt w:val="decimal"/>
      <w:pStyle w:val="3092"/>
      <w:isLgl w:val="false"/>
      <w:suff w:val="space"/>
      <w:lvlText w:val="%1."/>
      <w:lvlJc w:val="left"/>
      <w:pPr>
        <w:ind w:left="567" w:hanging="283"/>
      </w:pPr>
    </w:lvl>
    <w:lvl w:ilvl="1">
      <w:start w:val="1"/>
      <w:numFmt w:val="decimal"/>
      <w:isLgl w:val="false"/>
      <w:suff w:val="tab"/>
      <w:lvlText w:val="%1.%2."/>
      <w:lvlJc w:val="center"/>
      <w:pPr>
        <w:ind w:left="851" w:hanging="283"/>
        <w:tabs>
          <w:tab w:val="num" w:pos="1785" w:leader="none"/>
        </w:tabs>
      </w:pPr>
    </w:lvl>
    <w:lvl w:ilvl="2">
      <w:start w:val="1"/>
      <w:numFmt w:val="decimal"/>
      <w:isLgl w:val="false"/>
      <w:suff w:val="tab"/>
      <w:lvlText w:val="5.%2.%3."/>
      <w:lvlJc w:val="left"/>
      <w:pPr>
        <w:ind w:left="1135" w:hanging="283"/>
        <w:tabs>
          <w:tab w:val="num" w:pos="2069" w:leader="none"/>
        </w:tabs>
      </w:pPr>
    </w:lvl>
    <w:lvl w:ilvl="3">
      <w:start w:val="1"/>
      <w:numFmt w:val="decimal"/>
      <w:isLgl w:val="false"/>
      <w:suff w:val="tab"/>
      <w:lvlText w:val="%1.%2.%3.%4."/>
      <w:lvlJc w:val="left"/>
      <w:pPr>
        <w:ind w:left="1419" w:hanging="283"/>
        <w:tabs>
          <w:tab w:val="num" w:pos="2353" w:leader="none"/>
        </w:tabs>
      </w:pPr>
    </w:lvl>
    <w:lvl w:ilvl="4">
      <w:start w:val="1"/>
      <w:numFmt w:val="decimal"/>
      <w:isLgl w:val="false"/>
      <w:suff w:val="tab"/>
      <w:lvlText w:val="%1.%2.%3.%4.%5."/>
      <w:lvlJc w:val="left"/>
      <w:pPr>
        <w:ind w:left="1703" w:hanging="283"/>
        <w:tabs>
          <w:tab w:val="num" w:pos="2637" w:leader="none"/>
        </w:tabs>
      </w:pPr>
    </w:lvl>
    <w:lvl w:ilvl="5">
      <w:start w:val="1"/>
      <w:numFmt w:val="decimal"/>
      <w:isLgl w:val="false"/>
      <w:suff w:val="tab"/>
      <w:lvlText w:val="%1.%2.%3.%4.%5.%6."/>
      <w:lvlJc w:val="left"/>
      <w:pPr>
        <w:ind w:left="1987" w:hanging="283"/>
        <w:tabs>
          <w:tab w:val="num" w:pos="2921" w:leader="none"/>
        </w:tabs>
      </w:pPr>
    </w:lvl>
    <w:lvl w:ilvl="6">
      <w:start w:val="1"/>
      <w:numFmt w:val="decimal"/>
      <w:isLgl w:val="false"/>
      <w:suff w:val="tab"/>
      <w:lvlText w:val="%1.%2.%3.%4.%5.%6.%7."/>
      <w:lvlJc w:val="left"/>
      <w:pPr>
        <w:ind w:left="2271" w:hanging="283"/>
        <w:tabs>
          <w:tab w:val="num" w:pos="3205" w:leader="none"/>
        </w:tabs>
      </w:pPr>
    </w:lvl>
    <w:lvl w:ilvl="7">
      <w:start w:val="1"/>
      <w:numFmt w:val="decimal"/>
      <w:isLgl w:val="false"/>
      <w:suff w:val="tab"/>
      <w:lvlText w:val="%1.%2.%3.%4.%5.%6.%7.%8."/>
      <w:lvlJc w:val="left"/>
      <w:pPr>
        <w:ind w:left="2555" w:hanging="283"/>
        <w:tabs>
          <w:tab w:val="num" w:pos="3489" w:leader="none"/>
        </w:tabs>
      </w:pPr>
    </w:lvl>
    <w:lvl w:ilvl="8">
      <w:start w:val="1"/>
      <w:numFmt w:val="decimal"/>
      <w:isLgl w:val="false"/>
      <w:suff w:val="tab"/>
      <w:lvlText w:val="%1.%2.%3.%4.%5.%6.%7.%8.%9."/>
      <w:lvlJc w:val="left"/>
      <w:pPr>
        <w:ind w:left="2839" w:hanging="283"/>
        <w:tabs>
          <w:tab w:val="num" w:pos="3773" w:leader="none"/>
        </w:tabs>
      </w:pPr>
    </w:lvl>
  </w:abstractNum>
  <w:abstractNum w:abstractNumId="119">
    <w:multiLevelType w:val="hybridMultilevel"/>
    <w:lvl w:ilvl="0">
      <w:start w:val="1"/>
      <w:numFmt w:val="decimal"/>
      <w:pStyle w:val="1142"/>
      <w:isLgl w:val="false"/>
      <w:suff w:val="tab"/>
      <w:lvlText w:val="%1."/>
      <w:lvlJc w:val="left"/>
      <w:pPr>
        <w:ind w:left="1283" w:hanging="432"/>
        <w:tabs>
          <w:tab w:val="num" w:pos="1283" w:leader="none"/>
        </w:tabs>
      </w:pPr>
      <w:rPr>
        <w:rFonts w:hint="default" w:ascii="Times New Roman" w:hAnsi="Times New Roman" w:cs="Times New Roman"/>
        <w:sz w:val="26"/>
        <w:szCs w:val="26"/>
      </w:rPr>
    </w:lvl>
    <w:lvl w:ilvl="1">
      <w:start w:val="1"/>
      <w:numFmt w:val="decimal"/>
      <w:pStyle w:val="1143"/>
      <w:isLgl w:val="false"/>
      <w:suff w:val="tab"/>
      <w:lvlText w:val="%1.%2."/>
      <w:lvlJc w:val="left"/>
      <w:pPr>
        <w:ind w:left="1607" w:hanging="576"/>
        <w:tabs>
          <w:tab w:val="num" w:pos="1607" w:leader="none"/>
        </w:tabs>
      </w:pPr>
      <w:rPr>
        <w:rFonts w:hint="default" w:cs="Times New Roman"/>
        <w:b/>
        <w:sz w:val="26"/>
        <w:szCs w:val="26"/>
      </w:rPr>
    </w:lvl>
    <w:lvl w:ilvl="2">
      <w:start w:val="1"/>
      <w:numFmt w:val="decimal"/>
      <w:isLgl w:val="false"/>
      <w:suff w:val="tab"/>
      <w:lvlText w:val="8.%3."/>
      <w:lvlJc w:val="left"/>
      <w:pPr>
        <w:ind w:left="2111" w:hanging="360"/>
        <w:tabs>
          <w:tab w:val="num" w:pos="2111" w:leader="none"/>
        </w:tabs>
      </w:pPr>
      <w:rPr>
        <w:rFonts w:hint="default" w:cs="Times New Roman"/>
        <w:sz w:val="26"/>
        <w:szCs w:val="26"/>
      </w:rPr>
    </w:lvl>
    <w:lvl w:ilvl="3">
      <w:start w:val="1"/>
      <w:numFmt w:val="decimal"/>
      <w:pStyle w:val="1145"/>
      <w:isLgl w:val="false"/>
      <w:suff w:val="tab"/>
      <w:lvlText w:val="%1.%2.%3.%4."/>
      <w:lvlJc w:val="left"/>
      <w:pPr>
        <w:ind w:left="2075" w:hanging="864"/>
        <w:tabs>
          <w:tab w:val="num" w:pos="2075" w:leader="none"/>
        </w:tabs>
      </w:pPr>
      <w:rPr>
        <w:rFonts w:hint="default" w:ascii="Times New Roman" w:hAnsi="Times New Roman" w:cs="Times New Roman"/>
        <w:i w:val="0"/>
        <w:sz w:val="24"/>
        <w:szCs w:val="24"/>
      </w:rPr>
    </w:lvl>
    <w:lvl w:ilvl="4">
      <w:start w:val="1"/>
      <w:numFmt w:val="russianLower"/>
      <w:isLgl w:val="false"/>
      <w:suff w:val="tab"/>
      <w:lvlText w:val="%5)"/>
      <w:lvlJc w:val="left"/>
      <w:pPr>
        <w:ind w:left="2651" w:hanging="360"/>
        <w:tabs>
          <w:tab w:val="num" w:pos="2651" w:leader="none"/>
        </w:tabs>
      </w:pPr>
      <w:rPr>
        <w:rFonts w:hint="default" w:cs="Times New Roman"/>
        <w:sz w:val="26"/>
        <w:szCs w:val="26"/>
      </w:rPr>
    </w:lvl>
    <w:lvl w:ilvl="5">
      <w:start w:val="1"/>
      <w:numFmt w:val="decimal"/>
      <w:pStyle w:val="1147"/>
      <w:isLgl w:val="false"/>
      <w:suff w:val="tab"/>
      <w:lvlText w:val="%5.%6."/>
      <w:lvlJc w:val="left"/>
      <w:pPr>
        <w:ind w:left="2003" w:hanging="1152"/>
        <w:tabs>
          <w:tab w:val="num" w:pos="2003" w:leader="none"/>
        </w:tabs>
      </w:pPr>
      <w:rPr>
        <w:rFonts w:hint="default" w:cs="Times New Roman"/>
      </w:rPr>
    </w:lvl>
    <w:lvl w:ilvl="6">
      <w:start w:val="1"/>
      <w:numFmt w:val="decimal"/>
      <w:pStyle w:val="1148"/>
      <w:isLgl w:val="false"/>
      <w:suff w:val="tab"/>
      <w:lvlText w:val="%1.%2.%3.%4.%5.%6.%7"/>
      <w:lvlJc w:val="left"/>
      <w:pPr>
        <w:ind w:left="2147" w:hanging="1296"/>
        <w:tabs>
          <w:tab w:val="num" w:pos="2147" w:leader="none"/>
        </w:tabs>
      </w:pPr>
      <w:rPr>
        <w:rFonts w:hint="default" w:cs="Times New Roman"/>
      </w:rPr>
    </w:lvl>
    <w:lvl w:ilvl="7">
      <w:start w:val="1"/>
      <w:numFmt w:val="decimal"/>
      <w:pStyle w:val="1149"/>
      <w:isLgl w:val="false"/>
      <w:suff w:val="tab"/>
      <w:lvlText w:val="%1.%2.%3.%4.%5.%6.%7.%8"/>
      <w:lvlJc w:val="left"/>
      <w:pPr>
        <w:ind w:left="2291" w:hanging="1440"/>
        <w:tabs>
          <w:tab w:val="num" w:pos="2291" w:leader="none"/>
        </w:tabs>
      </w:pPr>
      <w:rPr>
        <w:rFonts w:hint="default" w:cs="Times New Roman"/>
      </w:rPr>
    </w:lvl>
    <w:lvl w:ilvl="8">
      <w:start w:val="1"/>
      <w:numFmt w:val="decimal"/>
      <w:pStyle w:val="1150"/>
      <w:isLgl w:val="false"/>
      <w:suff w:val="tab"/>
      <w:lvlText w:val="%1.%2.%3.%4.%5.%6.%7.%8.%9"/>
      <w:lvlJc w:val="left"/>
      <w:pPr>
        <w:ind w:left="2435" w:hanging="1584"/>
        <w:tabs>
          <w:tab w:val="num" w:pos="2435" w:leader="none"/>
        </w:tabs>
      </w:pPr>
      <w:rPr>
        <w:rFonts w:hint="default" w:cs="Times New Roman"/>
      </w:rPr>
    </w:lvl>
  </w:abstractNum>
  <w:abstractNum w:abstractNumId="120">
    <w:multiLevelType w:val="hybridMultilevel"/>
    <w:styleLink w:val="4481"/>
    <w:lvl w:ilvl="0">
      <w:start w:val="1"/>
      <w:numFmt w:val="decimal"/>
      <w:pStyle w:val="4481"/>
      <w:isLgl w:val="false"/>
      <w:suff w:val="tab"/>
      <w:lvlText w:val="%1)"/>
      <w:lvlJc w:val="left"/>
      <w:pPr>
        <w:ind w:left="360" w:hanging="360"/>
      </w:pPr>
    </w:lvl>
    <w:lvl w:ilvl="1">
      <w:start w:val="1"/>
      <w:numFmt w:val="decimal"/>
      <w:isLgl w:val="false"/>
      <w:suff w:val="tab"/>
      <w:lvlText w:val="%2)"/>
      <w:lvlJc w:val="left"/>
      <w:pPr>
        <w:ind w:left="720" w:hanging="360"/>
      </w:pPr>
    </w:lvl>
    <w:lvl w:ilvl="2">
      <w:start w:val="1"/>
      <w:numFmt w:val="decimal"/>
      <w:isLgl w:val="false"/>
      <w:suff w:val="tab"/>
      <w:lvlText w:val="%3)"/>
      <w:lvlJc w:val="left"/>
      <w:pPr>
        <w:ind w:left="1080" w:hanging="360"/>
      </w:pPr>
    </w:lvl>
    <w:lvl w:ilvl="3">
      <w:start w:val="1"/>
      <w:numFmt w:val="decimal"/>
      <w:isLgl w:val="false"/>
      <w:suff w:val="tab"/>
      <w:lvlText w:val="(%4)"/>
      <w:lvlJc w:val="left"/>
      <w:pPr>
        <w:ind w:left="1440" w:hanging="360"/>
      </w:pPr>
    </w:lvl>
    <w:lvl w:ilvl="4">
      <w:start w:val="1"/>
      <w:numFmt w:val="lowerLetter"/>
      <w:isLgl w:val="false"/>
      <w:suff w:val="tab"/>
      <w:lvlText w:val="(%5)"/>
      <w:lvlJc w:val="left"/>
      <w:pPr>
        <w:ind w:left="1800" w:hanging="360"/>
      </w:pPr>
    </w:lvl>
    <w:lvl w:ilvl="5">
      <w:start w:val="1"/>
      <w:numFmt w:val="lowerRoman"/>
      <w:isLgl w:val="false"/>
      <w:suff w:val="tab"/>
      <w:lvlText w:val="(%6)"/>
      <w:lvlJc w:val="left"/>
      <w:pPr>
        <w:ind w:left="2160" w:hanging="360"/>
      </w:pPr>
    </w:lvl>
    <w:lvl w:ilvl="6">
      <w:start w:val="1"/>
      <w:numFmt w:val="decimal"/>
      <w:isLgl w:val="false"/>
      <w:suff w:val="tab"/>
      <w:lvlText w:val="%7."/>
      <w:lvlJc w:val="left"/>
      <w:pPr>
        <w:ind w:left="2520" w:hanging="360"/>
      </w:pPr>
    </w:lvl>
    <w:lvl w:ilvl="7">
      <w:start w:val="1"/>
      <w:numFmt w:val="lowerLetter"/>
      <w:isLgl w:val="false"/>
      <w:suff w:val="tab"/>
      <w:lvlText w:val="%8."/>
      <w:lvlJc w:val="left"/>
      <w:pPr>
        <w:ind w:left="2880" w:hanging="360"/>
      </w:pPr>
    </w:lvl>
    <w:lvl w:ilvl="8">
      <w:start w:val="1"/>
      <w:numFmt w:val="lowerRoman"/>
      <w:isLgl w:val="false"/>
      <w:suff w:val="tab"/>
      <w:lvlText w:val="%9."/>
      <w:lvlJc w:val="left"/>
      <w:pPr>
        <w:ind w:left="3240" w:hanging="360"/>
      </w:pPr>
    </w:lvl>
  </w:abstractNum>
  <w:abstractNum w:abstractNumId="12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2">
    <w:multiLevelType w:val="hybridMultilevel"/>
    <w:styleLink w:val="4482"/>
    <w:lvl w:ilvl="0">
      <w:start w:val="1"/>
      <w:numFmt w:val="decimal"/>
      <w:pStyle w:val="4482"/>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23">
    <w:multiLevelType w:val="hybridMultilevel"/>
    <w:lvl w:ilvl="0">
      <w:start w:val="5"/>
      <w:numFmt w:val="decimal"/>
      <w:isLgl w:val="false"/>
      <w:suff w:val="tab"/>
      <w:lvlText w:val="%1."/>
      <w:lvlJc w:val="left"/>
      <w:pPr>
        <w:ind w:left="720" w:hanging="360"/>
      </w:pPr>
      <w:rPr>
        <w:rFonts w:hint="default"/>
      </w:rPr>
    </w:lvl>
    <w:lvl w:ilvl="1">
      <w:start w:val="9"/>
      <w:numFmt w:val="decimal"/>
      <w:isLgl/>
      <w:suff w:val="tab"/>
      <w:lvlText w:val="%1.%2."/>
      <w:lvlJc w:val="left"/>
      <w:pPr>
        <w:ind w:left="915" w:hanging="555"/>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124">
    <w:multiLevelType w:val="hybridMultilevel"/>
    <w:styleLink w:val="4446"/>
    <w:lvl w:ilvl="0">
      <w:start w:val="1"/>
      <w:numFmt w:val="bullet"/>
      <w:pStyle w:val="2934"/>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25">
    <w:multiLevelType w:val="hybridMultilevel"/>
    <w:lvl w:ilvl="0">
      <w:start w:val="1"/>
      <w:numFmt w:val="decimal"/>
      <w:pStyle w:val="2611"/>
      <w:isLgl w:val="false"/>
      <w:suff w:val="tab"/>
      <w:lvlText w:val="%1."/>
      <w:lvlJc w:val="left"/>
      <w:pPr>
        <w:ind w:left="567" w:hanging="567"/>
        <w:tabs>
          <w:tab w:val="num" w:pos="567" w:leader="none"/>
        </w:tabs>
      </w:pPr>
      <w:rPr>
        <w:rFonts w:cs="Times New Roman"/>
      </w:rPr>
    </w:lvl>
    <w:lvl w:ilvl="1">
      <w:start w:val="1"/>
      <w:numFmt w:val="bullet"/>
      <w:isLgl w:val="false"/>
      <w:suff w:val="tab"/>
      <w:lvlText w:val="o"/>
      <w:lvlJc w:val="left"/>
      <w:pPr>
        <w:ind w:left="1440" w:hanging="360"/>
        <w:tabs>
          <w:tab w:val="num" w:pos="1440" w:leader="none"/>
        </w:tabs>
      </w:pPr>
      <w:rPr>
        <w:rFonts w:hint="default" w:ascii="Courier New" w:hAnsi="Courier New" w:cs="Times New Roman"/>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Times New Roman"/>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Times New Roman"/>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26">
    <w:multiLevelType w:val="hybridMultilevel"/>
    <w:lvl w:ilvl="0">
      <w:start w:val="1"/>
      <w:numFmt w:val="bullet"/>
      <w:pStyle w:val="3059"/>
      <w:isLgl w:val="false"/>
      <w:suff w:val="tab"/>
      <w:lvlText w:val=""/>
      <w:lvlJc w:val="left"/>
      <w:pPr>
        <w:ind w:left="1443" w:hanging="360"/>
        <w:tabs>
          <w:tab w:val="num" w:pos="232" w:leader="none"/>
        </w:tabs>
      </w:pPr>
      <w:rPr>
        <w:rFonts w:hint="default" w:ascii="Symbol" w:hAnsi="Symbol"/>
        <w:sz w:val="24"/>
      </w:rPr>
    </w:lvl>
    <w:lvl w:ilvl="1">
      <w:start w:val="1"/>
      <w:numFmt w:val="bullet"/>
      <w:isLgl w:val="false"/>
      <w:suff w:val="tab"/>
      <w:lvlText w:val="o"/>
      <w:lvlJc w:val="left"/>
      <w:pPr>
        <w:ind w:left="1132" w:hanging="360"/>
        <w:tabs>
          <w:tab w:val="num" w:pos="1132" w:leader="none"/>
        </w:tabs>
      </w:pPr>
      <w:rPr>
        <w:rFonts w:hint="default" w:ascii="Courier New" w:hAnsi="Courier New" w:cs="Times New Roman"/>
        <w:sz w:val="16"/>
      </w:rPr>
    </w:lvl>
    <w:lvl w:ilvl="2">
      <w:start w:val="1"/>
      <w:numFmt w:val="bullet"/>
      <w:isLgl w:val="false"/>
      <w:suff w:val="tab"/>
      <w:lvlText w:val=""/>
      <w:lvlJc w:val="left"/>
      <w:pPr>
        <w:ind w:left="1852" w:hanging="360"/>
        <w:tabs>
          <w:tab w:val="num" w:pos="1852" w:leader="none"/>
        </w:tabs>
      </w:pPr>
      <w:rPr>
        <w:rFonts w:hint="default" w:ascii="Wingdings" w:hAnsi="Wingdings"/>
      </w:rPr>
    </w:lvl>
    <w:lvl w:ilvl="3">
      <w:start w:val="1"/>
      <w:numFmt w:val="bullet"/>
      <w:isLgl w:val="false"/>
      <w:suff w:val="tab"/>
      <w:lvlText w:val=""/>
      <w:lvlJc w:val="left"/>
      <w:pPr>
        <w:ind w:left="2572" w:hanging="360"/>
        <w:tabs>
          <w:tab w:val="num" w:pos="2572" w:leader="none"/>
        </w:tabs>
      </w:pPr>
      <w:rPr>
        <w:rFonts w:hint="default" w:ascii="Symbol" w:hAnsi="Symbol"/>
      </w:rPr>
    </w:lvl>
    <w:lvl w:ilvl="4">
      <w:start w:val="1"/>
      <w:numFmt w:val="bullet"/>
      <w:isLgl w:val="false"/>
      <w:suff w:val="tab"/>
      <w:lvlText w:val="o"/>
      <w:lvlJc w:val="left"/>
      <w:pPr>
        <w:ind w:left="3292" w:hanging="360"/>
        <w:tabs>
          <w:tab w:val="num" w:pos="3292" w:leader="none"/>
        </w:tabs>
      </w:pPr>
      <w:rPr>
        <w:rFonts w:hint="default" w:ascii="Courier New" w:hAnsi="Courier New" w:cs="Times New Roman"/>
      </w:rPr>
    </w:lvl>
    <w:lvl w:ilvl="5">
      <w:start w:val="1"/>
      <w:numFmt w:val="bullet"/>
      <w:isLgl w:val="false"/>
      <w:suff w:val="tab"/>
      <w:lvlText w:val=""/>
      <w:lvlJc w:val="left"/>
      <w:pPr>
        <w:ind w:left="4012" w:hanging="360"/>
        <w:tabs>
          <w:tab w:val="num" w:pos="4012" w:leader="none"/>
        </w:tabs>
      </w:pPr>
      <w:rPr>
        <w:rFonts w:hint="default" w:ascii="Wingdings" w:hAnsi="Wingdings"/>
      </w:rPr>
    </w:lvl>
    <w:lvl w:ilvl="6">
      <w:start w:val="1"/>
      <w:numFmt w:val="bullet"/>
      <w:isLgl w:val="false"/>
      <w:suff w:val="tab"/>
      <w:lvlText w:val=""/>
      <w:lvlJc w:val="left"/>
      <w:pPr>
        <w:ind w:left="4732" w:hanging="360"/>
        <w:tabs>
          <w:tab w:val="num" w:pos="4732" w:leader="none"/>
        </w:tabs>
      </w:pPr>
      <w:rPr>
        <w:rFonts w:hint="default" w:ascii="Symbol" w:hAnsi="Symbol"/>
      </w:rPr>
    </w:lvl>
    <w:lvl w:ilvl="7">
      <w:start w:val="1"/>
      <w:numFmt w:val="bullet"/>
      <w:isLgl w:val="false"/>
      <w:suff w:val="tab"/>
      <w:lvlText w:val="o"/>
      <w:lvlJc w:val="left"/>
      <w:pPr>
        <w:ind w:left="5452" w:hanging="360"/>
        <w:tabs>
          <w:tab w:val="num" w:pos="5452" w:leader="none"/>
        </w:tabs>
      </w:pPr>
      <w:rPr>
        <w:rFonts w:hint="default" w:ascii="Courier New" w:hAnsi="Courier New" w:cs="Times New Roman"/>
      </w:rPr>
    </w:lvl>
    <w:lvl w:ilvl="8">
      <w:start w:val="1"/>
      <w:numFmt w:val="bullet"/>
      <w:isLgl w:val="false"/>
      <w:suff w:val="tab"/>
      <w:lvlText w:val=""/>
      <w:lvlJc w:val="left"/>
      <w:pPr>
        <w:ind w:left="6172" w:hanging="360"/>
        <w:tabs>
          <w:tab w:val="num" w:pos="6172" w:leader="none"/>
        </w:tabs>
      </w:pPr>
      <w:rPr>
        <w:rFonts w:hint="default" w:ascii="Wingdings" w:hAnsi="Wingdings"/>
      </w:rPr>
    </w:lvl>
  </w:abstractNum>
  <w:abstractNum w:abstractNumId="127">
    <w:multiLevelType w:val="hybridMultilevel"/>
    <w:lvl w:ilvl="0">
      <w:start w:val="1"/>
      <w:numFmt w:val="bullet"/>
      <w:pStyle w:val="1979"/>
      <w:isLgl w:val="false"/>
      <w:suff w:val="tab"/>
      <w:lvlText w:val=""/>
      <w:lvlJc w:val="left"/>
      <w:pPr>
        <w:ind w:left="1200" w:hanging="360"/>
        <w:tabs>
          <w:tab w:val="num" w:pos="1200" w:leader="none"/>
        </w:tabs>
      </w:pPr>
      <w:rPr>
        <w:rFonts w:hint="default" w:ascii="Symbol" w:hAnsi="Symbol"/>
      </w:rPr>
    </w:lvl>
    <w:lvl w:ilvl="1">
      <w:start w:val="1"/>
      <w:numFmt w:val="bullet"/>
      <w:isLgl w:val="false"/>
      <w:suff w:val="tab"/>
      <w:lvlText w:val="o"/>
      <w:lvlJc w:val="left"/>
      <w:pPr>
        <w:ind w:left="1920" w:hanging="360"/>
        <w:tabs>
          <w:tab w:val="num" w:pos="1920" w:leader="none"/>
        </w:tabs>
      </w:pPr>
      <w:rPr>
        <w:rFonts w:hint="default" w:ascii="Courier New" w:hAnsi="Courier New" w:cs="Courier New"/>
      </w:rPr>
    </w:lvl>
    <w:lvl w:ilvl="2">
      <w:start w:val="1"/>
      <w:numFmt w:val="bullet"/>
      <w:isLgl w:val="false"/>
      <w:suff w:val="tab"/>
      <w:lvlText w:val=""/>
      <w:lvlJc w:val="left"/>
      <w:pPr>
        <w:ind w:left="2640" w:hanging="360"/>
        <w:tabs>
          <w:tab w:val="num" w:pos="2640" w:leader="none"/>
        </w:tabs>
      </w:pPr>
      <w:rPr>
        <w:rFonts w:hint="default" w:ascii="Wingdings" w:hAnsi="Wingdings"/>
      </w:rPr>
    </w:lvl>
    <w:lvl w:ilvl="3">
      <w:start w:val="1"/>
      <w:numFmt w:val="bullet"/>
      <w:isLgl w:val="false"/>
      <w:suff w:val="tab"/>
      <w:lvlText w:val=""/>
      <w:lvlJc w:val="left"/>
      <w:pPr>
        <w:ind w:left="3360" w:hanging="360"/>
        <w:tabs>
          <w:tab w:val="num" w:pos="3360" w:leader="none"/>
        </w:tabs>
      </w:pPr>
      <w:rPr>
        <w:rFonts w:hint="default" w:ascii="Symbol" w:hAnsi="Symbol"/>
      </w:rPr>
    </w:lvl>
    <w:lvl w:ilvl="4">
      <w:start w:val="1"/>
      <w:numFmt w:val="bullet"/>
      <w:isLgl w:val="false"/>
      <w:suff w:val="tab"/>
      <w:lvlText w:val="o"/>
      <w:lvlJc w:val="left"/>
      <w:pPr>
        <w:ind w:left="4080" w:hanging="360"/>
        <w:tabs>
          <w:tab w:val="num" w:pos="4080" w:leader="none"/>
        </w:tabs>
      </w:pPr>
      <w:rPr>
        <w:rFonts w:hint="default" w:ascii="Courier New" w:hAnsi="Courier New" w:cs="Courier New"/>
      </w:rPr>
    </w:lvl>
    <w:lvl w:ilvl="5">
      <w:start w:val="1"/>
      <w:numFmt w:val="bullet"/>
      <w:isLgl w:val="false"/>
      <w:suff w:val="tab"/>
      <w:lvlText w:val=""/>
      <w:lvlJc w:val="left"/>
      <w:pPr>
        <w:ind w:left="4800" w:hanging="360"/>
        <w:tabs>
          <w:tab w:val="num" w:pos="4800" w:leader="none"/>
        </w:tabs>
      </w:pPr>
      <w:rPr>
        <w:rFonts w:hint="default" w:ascii="Wingdings" w:hAnsi="Wingdings"/>
      </w:rPr>
    </w:lvl>
    <w:lvl w:ilvl="6">
      <w:start w:val="1"/>
      <w:numFmt w:val="bullet"/>
      <w:isLgl w:val="false"/>
      <w:suff w:val="tab"/>
      <w:lvlText w:val=""/>
      <w:lvlJc w:val="left"/>
      <w:pPr>
        <w:ind w:left="5520" w:hanging="360"/>
        <w:tabs>
          <w:tab w:val="num" w:pos="5520" w:leader="none"/>
        </w:tabs>
      </w:pPr>
      <w:rPr>
        <w:rFonts w:hint="default" w:ascii="Symbol" w:hAnsi="Symbol"/>
      </w:rPr>
    </w:lvl>
    <w:lvl w:ilvl="7">
      <w:start w:val="1"/>
      <w:numFmt w:val="bullet"/>
      <w:isLgl w:val="false"/>
      <w:suff w:val="tab"/>
      <w:lvlText w:val="o"/>
      <w:lvlJc w:val="left"/>
      <w:pPr>
        <w:ind w:left="6240" w:hanging="360"/>
        <w:tabs>
          <w:tab w:val="num" w:pos="6240" w:leader="none"/>
        </w:tabs>
      </w:pPr>
      <w:rPr>
        <w:rFonts w:hint="default" w:ascii="Courier New" w:hAnsi="Courier New" w:cs="Courier New"/>
      </w:rPr>
    </w:lvl>
    <w:lvl w:ilvl="8">
      <w:start w:val="1"/>
      <w:numFmt w:val="bullet"/>
      <w:isLgl w:val="false"/>
      <w:suff w:val="tab"/>
      <w:lvlText w:val=""/>
      <w:lvlJc w:val="left"/>
      <w:pPr>
        <w:ind w:left="6960" w:hanging="360"/>
        <w:tabs>
          <w:tab w:val="num" w:pos="6960" w:leader="none"/>
        </w:tabs>
      </w:pPr>
      <w:rPr>
        <w:rFonts w:hint="default" w:ascii="Wingdings" w:hAnsi="Wingdings"/>
      </w:rPr>
    </w:lvl>
  </w:abstractNum>
  <w:abstractNum w:abstractNumId="128">
    <w:multiLevelType w:val="hybridMultilevel"/>
    <w:styleLink w:val="4444"/>
    <w:lvl w:ilvl="0">
      <w:start w:val="1"/>
      <w:numFmt w:val="decimal"/>
      <w:pStyle w:val="2964"/>
      <w:isLgl w:val="false"/>
      <w:suff w:val="tab"/>
      <w:lvlText w:val="%1."/>
      <w:lvlJc w:val="left"/>
      <w:pPr>
        <w:ind w:left="0" w:firstLine="0"/>
        <w:tabs>
          <w:tab w:val="num" w:pos="-846" w:leader="none"/>
        </w:tabs>
      </w:pPr>
      <w:rPr>
        <w:color w:val="auto"/>
      </w:rPr>
    </w:lvl>
    <w:lvl w:ilvl="1">
      <w:start w:val="1"/>
      <w:numFmt w:val="decimal"/>
      <w:pStyle w:val="2968"/>
      <w:isLgl w:val="false"/>
      <w:suff w:val="tab"/>
      <w:lvlText w:val="%1.%2."/>
      <w:lvlJc w:val="left"/>
      <w:pPr>
        <w:ind w:left="1080" w:firstLine="0"/>
        <w:tabs>
          <w:tab w:val="num" w:pos="234" w:leader="none"/>
        </w:tabs>
      </w:pPr>
      <w:rPr>
        <w:lang w:val="ru-RU"/>
      </w:rPr>
    </w:lvl>
    <w:lvl w:ilvl="2">
      <w:start w:val="1"/>
      <w:numFmt w:val="decimal"/>
      <w:pStyle w:val="2966"/>
      <w:isLgl w:val="false"/>
      <w:suff w:val="tab"/>
      <w:lvlText w:val="%1.%2.%3."/>
      <w:lvlJc w:val="left"/>
      <w:pPr>
        <w:ind w:left="2524" w:hanging="1531"/>
        <w:tabs>
          <w:tab w:val="num" w:pos="1957" w:leader="none"/>
        </w:tabs>
      </w:pPr>
      <w:rPr>
        <w:sz w:val="24"/>
        <w:szCs w:val="24"/>
      </w:rPr>
    </w:lvl>
    <w:lvl w:ilvl="3">
      <w:start w:val="1"/>
      <w:numFmt w:val="decimal"/>
      <w:pStyle w:val="2969"/>
      <w:isLgl w:val="false"/>
      <w:suff w:val="tab"/>
      <w:lvlText w:val="%1.%2.%3.%4"/>
      <w:lvlJc w:val="left"/>
      <w:pPr>
        <w:ind w:left="360" w:firstLine="0"/>
        <w:tabs>
          <w:tab w:val="num" w:pos="1494" w:leader="none"/>
        </w:tabs>
      </w:pPr>
    </w:lvl>
    <w:lvl w:ilvl="4">
      <w:start w:val="1"/>
      <w:numFmt w:val="decimal"/>
      <w:isLgl w:val="false"/>
      <w:suff w:val="tab"/>
      <w:lvlText w:val="%1.%2.%3.%4.%5"/>
      <w:lvlJc w:val="left"/>
      <w:pPr>
        <w:ind w:left="1575" w:hanging="1008"/>
        <w:tabs>
          <w:tab w:val="num" w:pos="1575" w:leader="none"/>
        </w:tabs>
      </w:pPr>
    </w:lvl>
    <w:lvl w:ilvl="5">
      <w:start w:val="1"/>
      <w:numFmt w:val="decimal"/>
      <w:isLgl w:val="false"/>
      <w:suff w:val="tab"/>
      <w:lvlText w:val="%1.%2.%3.%4.%5.%6"/>
      <w:lvlJc w:val="left"/>
      <w:pPr>
        <w:ind w:left="1719" w:hanging="1152"/>
        <w:tabs>
          <w:tab w:val="num" w:pos="1719" w:leader="none"/>
        </w:tabs>
      </w:pPr>
    </w:lvl>
    <w:lvl w:ilvl="6">
      <w:start w:val="1"/>
      <w:numFmt w:val="decimal"/>
      <w:isLgl w:val="false"/>
      <w:suff w:val="tab"/>
      <w:lvlText w:val="%1.%2.%3.%4.%5.%6.%7"/>
      <w:lvlJc w:val="left"/>
      <w:pPr>
        <w:ind w:left="1863" w:hanging="1296"/>
        <w:tabs>
          <w:tab w:val="num" w:pos="1863" w:leader="none"/>
        </w:tabs>
      </w:pPr>
    </w:lvl>
    <w:lvl w:ilvl="7">
      <w:start w:val="1"/>
      <w:numFmt w:val="decimal"/>
      <w:isLgl w:val="false"/>
      <w:suff w:val="tab"/>
      <w:lvlText w:val="%1.%2.%3.%4.%5.%6.%7.%8"/>
      <w:lvlJc w:val="left"/>
      <w:pPr>
        <w:ind w:left="2007" w:hanging="1440"/>
        <w:tabs>
          <w:tab w:val="num" w:pos="2007" w:leader="none"/>
        </w:tabs>
      </w:pPr>
    </w:lvl>
    <w:lvl w:ilvl="8">
      <w:start w:val="1"/>
      <w:numFmt w:val="decimal"/>
      <w:isLgl w:val="false"/>
      <w:suff w:val="tab"/>
      <w:lvlText w:val="%1.%2.%3.%4.%5.%6.%7.%8.%9"/>
      <w:lvlJc w:val="left"/>
      <w:pPr>
        <w:ind w:left="2151" w:hanging="1584"/>
        <w:tabs>
          <w:tab w:val="num" w:pos="2151" w:leader="none"/>
        </w:tabs>
      </w:pPr>
    </w:lvl>
  </w:abstractNum>
  <w:abstractNum w:abstractNumId="129">
    <w:multiLevelType w:val="hybridMultilevel"/>
    <w:lvl w:ilvl="0">
      <w:start w:val="1"/>
      <w:numFmt w:val="decimal"/>
      <w:pStyle w:val="1932"/>
      <w:isLgl w:val="false"/>
      <w:suff w:val="tab"/>
      <w:lvlText w:val="%1."/>
      <w:lvlJc w:val="left"/>
      <w:pPr>
        <w:ind w:left="1559" w:hanging="425"/>
        <w:tabs>
          <w:tab w:val="num" w:pos="1559" w:leader="none"/>
        </w:tabs>
      </w:pPr>
      <w:rPr>
        <w:rFonts w:hint="default" w:cs="Times New Roman"/>
      </w:rPr>
    </w:lvl>
    <w:lvl w:ilvl="1">
      <w:start w:val="1"/>
      <w:numFmt w:val="decimal"/>
      <w:pStyle w:val="1933"/>
      <w:isLgl w:val="false"/>
      <w:suff w:val="tab"/>
      <w:lvlText w:val="%1.%2."/>
      <w:lvlJc w:val="left"/>
      <w:pPr>
        <w:ind w:left="1701" w:hanging="567"/>
        <w:tabs>
          <w:tab w:val="num" w:pos="1701" w:leader="none"/>
        </w:tabs>
      </w:pPr>
      <w:rPr>
        <w:rFonts w:hint="default" w:cs="Times New Roman"/>
      </w:rPr>
    </w:lvl>
    <w:lvl w:ilvl="2">
      <w:start w:val="1"/>
      <w:numFmt w:val="decimal"/>
      <w:pStyle w:val="1934"/>
      <w:isLgl w:val="false"/>
      <w:suff w:val="tab"/>
      <w:lvlText w:val="%1.%2.%3."/>
      <w:lvlJc w:val="left"/>
      <w:pPr>
        <w:ind w:left="2836" w:hanging="709"/>
        <w:tabs>
          <w:tab w:val="num" w:pos="2127" w:leader="none"/>
        </w:tabs>
      </w:pPr>
      <w:rPr>
        <w:rFonts w:hint="default" w:cs="Times New Roman"/>
        <w:color w:val="auto"/>
      </w:rPr>
    </w:lvl>
    <w:lvl w:ilvl="3">
      <w:start w:val="1"/>
      <w:numFmt w:val="decimal"/>
      <w:isLgl w:val="false"/>
      <w:suff w:val="tab"/>
      <w:lvlText w:val="%1.%2.%3.%4."/>
      <w:lvlJc w:val="left"/>
      <w:pPr>
        <w:ind w:left="310" w:hanging="648"/>
        <w:tabs>
          <w:tab w:val="num" w:pos="310" w:leader="none"/>
        </w:tabs>
      </w:pPr>
      <w:rPr>
        <w:rFonts w:hint="default" w:cs="Times New Roman"/>
      </w:rPr>
    </w:lvl>
    <w:lvl w:ilvl="4">
      <w:start w:val="1"/>
      <w:numFmt w:val="decimal"/>
      <w:isLgl w:val="false"/>
      <w:suff w:val="tab"/>
      <w:lvlText w:val="%1.%2.%3.%4.%5."/>
      <w:lvlJc w:val="left"/>
      <w:pPr>
        <w:ind w:left="814" w:hanging="792"/>
        <w:tabs>
          <w:tab w:val="num" w:pos="814" w:leader="none"/>
        </w:tabs>
      </w:pPr>
      <w:rPr>
        <w:rFonts w:hint="default" w:cs="Times New Roman"/>
      </w:rPr>
    </w:lvl>
    <w:lvl w:ilvl="5">
      <w:start w:val="1"/>
      <w:numFmt w:val="decimal"/>
      <w:isLgl w:val="false"/>
      <w:suff w:val="tab"/>
      <w:lvlText w:val="%1.%2.%3.%4.%5.%6."/>
      <w:lvlJc w:val="left"/>
      <w:pPr>
        <w:ind w:left="1318" w:hanging="936"/>
        <w:tabs>
          <w:tab w:val="num" w:pos="1318" w:leader="none"/>
        </w:tabs>
      </w:pPr>
      <w:rPr>
        <w:rFonts w:hint="default" w:cs="Times New Roman"/>
      </w:rPr>
    </w:lvl>
    <w:lvl w:ilvl="6">
      <w:start w:val="1"/>
      <w:numFmt w:val="decimal"/>
      <w:isLgl w:val="false"/>
      <w:suff w:val="tab"/>
      <w:lvlText w:val="%1.%2.%3.%4.%5.%6.%7."/>
      <w:lvlJc w:val="left"/>
      <w:pPr>
        <w:ind w:left="1822" w:hanging="1080"/>
        <w:tabs>
          <w:tab w:val="num" w:pos="1822" w:leader="none"/>
        </w:tabs>
      </w:pPr>
      <w:rPr>
        <w:rFonts w:hint="default" w:cs="Times New Roman"/>
      </w:rPr>
    </w:lvl>
    <w:lvl w:ilvl="7">
      <w:start w:val="1"/>
      <w:numFmt w:val="decimal"/>
      <w:isLgl w:val="false"/>
      <w:suff w:val="tab"/>
      <w:lvlText w:val="%1.%2.%3.%4.%5.%6.%7.%8."/>
      <w:lvlJc w:val="left"/>
      <w:pPr>
        <w:ind w:left="2326" w:hanging="1224"/>
        <w:tabs>
          <w:tab w:val="num" w:pos="2326" w:leader="none"/>
        </w:tabs>
      </w:pPr>
      <w:rPr>
        <w:rFonts w:hint="default" w:cs="Times New Roman"/>
      </w:rPr>
    </w:lvl>
    <w:lvl w:ilvl="8">
      <w:start w:val="1"/>
      <w:numFmt w:val="decimal"/>
      <w:isLgl w:val="false"/>
      <w:suff w:val="tab"/>
      <w:lvlText w:val="%1.%2.%3.%4.%5.%6.%7.%8.%9."/>
      <w:lvlJc w:val="left"/>
      <w:pPr>
        <w:ind w:left="2902" w:hanging="1440"/>
        <w:tabs>
          <w:tab w:val="num" w:pos="2902" w:leader="none"/>
        </w:tabs>
      </w:pPr>
      <w:rPr>
        <w:rFonts w:hint="default" w:cs="Times New Roman"/>
      </w:rPr>
    </w:lvl>
  </w:abstractNum>
  <w:abstractNum w:abstractNumId="130">
    <w:multiLevelType w:val="hybridMultilevel"/>
    <w:lvl w:ilvl="0">
      <w:start w:val="1"/>
      <w:numFmt w:val="bullet"/>
      <w:pStyle w:val="2971"/>
      <w:isLgl w:val="false"/>
      <w:suff w:val="tab"/>
      <w:lvlText w:val=""/>
      <w:lvlJc w:val="left"/>
      <w:pPr>
        <w:ind w:left="717" w:hanging="360"/>
        <w:tabs>
          <w:tab w:val="num" w:pos="717" w:leader="none"/>
        </w:tabs>
      </w:pPr>
      <w:rPr>
        <w:rFonts w:hint="default" w:ascii="Symbol" w:hAnsi="Symbol"/>
        <w:b w:val="0"/>
        <w:i w:val="0"/>
        <w:color w:val="auto"/>
        <w:sz w:val="20"/>
      </w:rPr>
    </w:lvl>
    <w:lvl w:ilvl="1">
      <w:start w:val="1"/>
      <w:numFmt w:val="bullet"/>
      <w:isLgl w:val="false"/>
      <w:suff w:val="tab"/>
      <w:lvlText w:val=""/>
      <w:lvlJc w:val="left"/>
      <w:pPr>
        <w:ind w:left="1077" w:hanging="363"/>
        <w:tabs>
          <w:tab w:val="num" w:pos="1077" w:leader="none"/>
        </w:tabs>
      </w:pPr>
      <w:rPr>
        <w:rFonts w:hint="default" w:ascii="Symbol" w:hAnsi="Symbol"/>
        <w:color w:val="auto"/>
        <w:sz w:val="20"/>
      </w:rPr>
    </w:lvl>
    <w:lvl w:ilvl="2">
      <w:start w:val="1"/>
      <w:numFmt w:val="bullet"/>
      <w:isLgl w:val="false"/>
      <w:suff w:val="tab"/>
      <w:lvlText w:val="-"/>
      <w:lvlJc w:val="left"/>
      <w:pPr>
        <w:ind w:left="1440" w:hanging="363"/>
        <w:tabs>
          <w:tab w:val="num" w:pos="1440" w:leader="none"/>
        </w:tabs>
      </w:pPr>
      <w:rPr>
        <w:rFonts w:hint="default" w:ascii="Times New Roman" w:hAnsi="Times New Roman" w:cs="Times New Roman"/>
        <w:b w:val="0"/>
        <w:i w:val="0"/>
        <w:color w:val="auto"/>
        <w:sz w:val="24"/>
      </w:rPr>
    </w:lvl>
    <w:lvl w:ilvl="3">
      <w:start w:val="1"/>
      <w:numFmt w:val="decimal"/>
      <w:isLgl w:val="false"/>
      <w:suff w:val="tab"/>
      <w:lvlText w:val="%1.%2.%3.%4"/>
      <w:lvlJc w:val="left"/>
      <w:pPr>
        <w:ind w:left="2795" w:hanging="850"/>
        <w:tabs>
          <w:tab w:val="num" w:pos="2795" w:leader="none"/>
        </w:tabs>
      </w:pPr>
    </w:lvl>
    <w:lvl w:ilvl="4">
      <w:start w:val="1"/>
      <w:numFmt w:val="decimal"/>
      <w:isLgl w:val="false"/>
      <w:suff w:val="tab"/>
      <w:lvlText w:val="%1.%2.%3.%4.%5"/>
      <w:lvlJc w:val="left"/>
      <w:pPr>
        <w:ind w:left="1365" w:hanging="1008"/>
        <w:tabs>
          <w:tab w:val="num" w:pos="1365" w:leader="none"/>
        </w:tabs>
      </w:pPr>
    </w:lvl>
    <w:lvl w:ilvl="5">
      <w:start w:val="1"/>
      <w:numFmt w:val="decimal"/>
      <w:isLgl w:val="false"/>
      <w:suff w:val="tab"/>
      <w:lvlText w:val="%1.%2.%3.%4.%5.%6"/>
      <w:lvlJc w:val="left"/>
      <w:pPr>
        <w:ind w:left="1509" w:hanging="1152"/>
        <w:tabs>
          <w:tab w:val="num" w:pos="1509" w:leader="none"/>
        </w:tabs>
      </w:pPr>
    </w:lvl>
    <w:lvl w:ilvl="6">
      <w:start w:val="1"/>
      <w:numFmt w:val="decimal"/>
      <w:isLgl w:val="false"/>
      <w:suff w:val="tab"/>
      <w:lvlText w:val="%1.%2.%3.%4.%5.%6.%7"/>
      <w:lvlJc w:val="left"/>
      <w:pPr>
        <w:ind w:left="1653" w:hanging="1296"/>
        <w:tabs>
          <w:tab w:val="num" w:pos="1653" w:leader="none"/>
        </w:tabs>
      </w:pPr>
    </w:lvl>
    <w:lvl w:ilvl="7">
      <w:start w:val="1"/>
      <w:numFmt w:val="decimal"/>
      <w:isLgl w:val="false"/>
      <w:suff w:val="tab"/>
      <w:lvlText w:val="%1.%2.%3.%4.%5.%6.%7.%8"/>
      <w:lvlJc w:val="left"/>
      <w:pPr>
        <w:ind w:left="1797" w:hanging="1440"/>
        <w:tabs>
          <w:tab w:val="num" w:pos="1797" w:leader="none"/>
        </w:tabs>
      </w:pPr>
    </w:lvl>
    <w:lvl w:ilvl="8">
      <w:start w:val="1"/>
      <w:numFmt w:val="decimal"/>
      <w:isLgl w:val="false"/>
      <w:suff w:val="tab"/>
      <w:lvlText w:val="%1.%2.%3.%4.%5.%6.%7.%8.%9"/>
      <w:lvlJc w:val="left"/>
      <w:pPr>
        <w:ind w:left="1941" w:hanging="1584"/>
        <w:tabs>
          <w:tab w:val="num" w:pos="1941" w:leader="none"/>
        </w:tabs>
      </w:pPr>
    </w:lvl>
  </w:abstractNum>
  <w:abstractNum w:abstractNumId="131">
    <w:multiLevelType w:val="hybridMultilevel"/>
    <w:lvl w:ilvl="0">
      <w:start w:val="1"/>
      <w:numFmt w:val="bullet"/>
      <w:pStyle w:val="2980"/>
      <w:isLgl w:val="false"/>
      <w:suff w:val="tab"/>
      <w:lvlText w:val=""/>
      <w:lvlJc w:val="left"/>
      <w:pPr>
        <w:ind w:left="1871" w:hanging="453"/>
        <w:tabs>
          <w:tab w:val="num" w:pos="1871"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32">
    <w:multiLevelType w:val="hybridMultilevel"/>
    <w:lvl w:ilvl="0">
      <w:start w:val="1"/>
      <w:numFmt w:val="bullet"/>
      <w:pStyle w:val="2107"/>
      <w:isLgl w:val="false"/>
      <w:suff w:val="tab"/>
      <w:lvlText w:val=""/>
      <w:lvlJc w:val="left"/>
      <w:pPr>
        <w:ind w:left="1211"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33">
    <w:multiLevelType w:val="hybridMultilevel"/>
    <w:lvl w:ilvl="0">
      <w:start w:val="1"/>
      <w:numFmt w:val="russianUpper"/>
      <w:pStyle w:val="2802"/>
      <w:isLgl w:val="false"/>
      <w:suff w:val="tab"/>
      <w:lvlText w:val="%1."/>
      <w:lvlJc w:val="left"/>
      <w:pPr>
        <w:ind w:left="720" w:hanging="360"/>
        <w:tabs>
          <w:tab w:val="num" w:pos="720" w:leader="none"/>
        </w:tabs>
      </w:pPr>
      <w:rPr>
        <w:rFonts w:hint="default" w:ascii="Times New Roman" w:hAnsi="Times New Roman" w:cs="Times New Roman"/>
        <w:b/>
        <w:i w:val="0"/>
        <w:strike w:val="0"/>
        <w:vanish w:val="0"/>
        <w:color w:val="000000"/>
        <w:sz w:val="28"/>
        <w:szCs w:val="28"/>
        <w:u w:val="none"/>
        <w:vertAlign w:val="baseline"/>
      </w:rPr>
    </w:lvl>
    <w:lvl w:ilvl="1">
      <w:start w:val="1"/>
      <w:numFmt w:val="upperRoman"/>
      <w:isLgl w:val="false"/>
      <w:suff w:val="tab"/>
      <w:lvlText w:val="%2."/>
      <w:lvlJc w:val="left"/>
      <w:pPr>
        <w:ind w:left="1800" w:hanging="720"/>
        <w:tabs>
          <w:tab w:val="num" w:pos="180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34">
    <w:multiLevelType w:val="hybridMultilevel"/>
    <w:lvl w:ilvl="0">
      <w:start w:val="1"/>
      <w:numFmt w:val="bullet"/>
      <w:pStyle w:val="2099"/>
      <w:isLgl w:val="false"/>
      <w:suff w:val="tab"/>
      <w:lvlText w:val=""/>
      <w:lvlJc w:val="left"/>
      <w:pPr>
        <w:ind w:left="2382" w:hanging="397"/>
        <w:tabs>
          <w:tab w:val="num" w:pos="2382" w:leader="none"/>
        </w:tabs>
      </w:pPr>
      <w:rPr>
        <w:rFonts w:hint="default" w:ascii="Symbol" w:hAnsi="Symbol"/>
      </w:rPr>
    </w:lvl>
    <w:lvl w:ilvl="1">
      <w:start w:val="1"/>
      <w:numFmt w:val="bullet"/>
      <w:isLgl w:val="false"/>
      <w:suff w:val="tab"/>
      <w:lvlText w:val="o"/>
      <w:lvlJc w:val="left"/>
      <w:pPr>
        <w:ind w:left="2291" w:hanging="360"/>
        <w:tabs>
          <w:tab w:val="num" w:pos="2291" w:leader="none"/>
        </w:tabs>
      </w:pPr>
      <w:rPr>
        <w:rFonts w:hint="default" w:ascii="Courier New" w:hAnsi="Courier New"/>
      </w:rPr>
    </w:lvl>
    <w:lvl w:ilvl="2">
      <w:start w:val="1"/>
      <w:numFmt w:val="bullet"/>
      <w:isLgl w:val="false"/>
      <w:suff w:val="tab"/>
      <w:lvlText w:val=""/>
      <w:lvlJc w:val="left"/>
      <w:pPr>
        <w:ind w:left="3011" w:hanging="360"/>
        <w:tabs>
          <w:tab w:val="num" w:pos="3011" w:leader="none"/>
        </w:tabs>
      </w:pPr>
      <w:rPr>
        <w:rFonts w:hint="default" w:ascii="Wingdings" w:hAnsi="Wingdings"/>
      </w:rPr>
    </w:lvl>
    <w:lvl w:ilvl="3">
      <w:start w:val="1"/>
      <w:numFmt w:val="bullet"/>
      <w:isLgl w:val="false"/>
      <w:suff w:val="tab"/>
      <w:lvlText w:val=""/>
      <w:lvlJc w:val="left"/>
      <w:pPr>
        <w:ind w:left="3731" w:hanging="360"/>
        <w:tabs>
          <w:tab w:val="num" w:pos="3731" w:leader="none"/>
        </w:tabs>
      </w:pPr>
      <w:rPr>
        <w:rFonts w:hint="default" w:ascii="Symbol" w:hAnsi="Symbol"/>
      </w:rPr>
    </w:lvl>
    <w:lvl w:ilvl="4">
      <w:start w:val="1"/>
      <w:numFmt w:val="bullet"/>
      <w:isLgl w:val="false"/>
      <w:suff w:val="tab"/>
      <w:lvlText w:val="o"/>
      <w:lvlJc w:val="left"/>
      <w:pPr>
        <w:ind w:left="4451" w:hanging="360"/>
        <w:tabs>
          <w:tab w:val="num" w:pos="4451" w:leader="none"/>
        </w:tabs>
      </w:pPr>
      <w:rPr>
        <w:rFonts w:hint="default" w:ascii="Courier New" w:hAnsi="Courier New"/>
      </w:rPr>
    </w:lvl>
    <w:lvl w:ilvl="5">
      <w:start w:val="1"/>
      <w:numFmt w:val="bullet"/>
      <w:isLgl w:val="false"/>
      <w:suff w:val="tab"/>
      <w:lvlText w:val=""/>
      <w:lvlJc w:val="left"/>
      <w:pPr>
        <w:ind w:left="5171" w:hanging="360"/>
        <w:tabs>
          <w:tab w:val="num" w:pos="5171" w:leader="none"/>
        </w:tabs>
      </w:pPr>
      <w:rPr>
        <w:rFonts w:hint="default" w:ascii="Wingdings" w:hAnsi="Wingdings"/>
      </w:rPr>
    </w:lvl>
    <w:lvl w:ilvl="6">
      <w:start w:val="1"/>
      <w:numFmt w:val="bullet"/>
      <w:isLgl w:val="false"/>
      <w:suff w:val="tab"/>
      <w:lvlText w:val=""/>
      <w:lvlJc w:val="left"/>
      <w:pPr>
        <w:ind w:left="5891" w:hanging="360"/>
        <w:tabs>
          <w:tab w:val="num" w:pos="5891" w:leader="none"/>
        </w:tabs>
      </w:pPr>
      <w:rPr>
        <w:rFonts w:hint="default" w:ascii="Symbol" w:hAnsi="Symbol"/>
      </w:rPr>
    </w:lvl>
    <w:lvl w:ilvl="7">
      <w:start w:val="1"/>
      <w:numFmt w:val="bullet"/>
      <w:isLgl w:val="false"/>
      <w:suff w:val="tab"/>
      <w:lvlText w:val="o"/>
      <w:lvlJc w:val="left"/>
      <w:pPr>
        <w:ind w:left="6611" w:hanging="360"/>
        <w:tabs>
          <w:tab w:val="num" w:pos="6611" w:leader="none"/>
        </w:tabs>
      </w:pPr>
      <w:rPr>
        <w:rFonts w:hint="default" w:ascii="Courier New" w:hAnsi="Courier New"/>
      </w:rPr>
    </w:lvl>
    <w:lvl w:ilvl="8">
      <w:start w:val="1"/>
      <w:numFmt w:val="bullet"/>
      <w:isLgl w:val="false"/>
      <w:suff w:val="tab"/>
      <w:lvlText w:val=""/>
      <w:lvlJc w:val="left"/>
      <w:pPr>
        <w:ind w:left="7331" w:hanging="360"/>
        <w:tabs>
          <w:tab w:val="num" w:pos="7331" w:leader="none"/>
        </w:tabs>
      </w:pPr>
      <w:rPr>
        <w:rFonts w:hint="default" w:ascii="Wingdings" w:hAnsi="Wingdings"/>
      </w:rPr>
    </w:lvl>
  </w:abstractNum>
  <w:abstractNum w:abstractNumId="135">
    <w:multiLevelType w:val="hybridMultilevel"/>
    <w:lvl w:ilvl="0">
      <w:start w:val="1"/>
      <w:numFmt w:val="decimal"/>
      <w:isLgl w:val="false"/>
      <w:suff w:val="tab"/>
      <w:lvlText w:val="%1."/>
      <w:lvlJc w:val="left"/>
      <w:pPr>
        <w:ind w:left="720" w:hanging="360"/>
      </w:pPr>
      <w:rPr>
        <w:b/>
        <w:sz w:val="24"/>
        <w:szCs w:val="24"/>
      </w:rPr>
    </w:lvl>
    <w:lvl w:ilvl="1">
      <w:start w:val="1"/>
      <w:numFmt w:val="decimal"/>
      <w:isLgl w:val="false"/>
      <w:suff w:val="tab"/>
      <w:lvlText w:val="%1.%2."/>
      <w:lvlJc w:val="left"/>
      <w:pPr>
        <w:ind w:left="1440" w:hanging="360"/>
      </w:pPr>
      <w:rPr>
        <w:b/>
      </w:rPr>
    </w:lvl>
    <w:lvl w:ilvl="2">
      <w:start w:val="1"/>
      <w:numFmt w:val="lowerRoman"/>
      <w:isLgl w:val="false"/>
      <w:suff w:val="tab"/>
      <w:lvlText w:val="%3."/>
      <w:lvlJc w:val="right"/>
      <w:pPr>
        <w:ind w:left="2160" w:hanging="180"/>
      </w:pPr>
    </w:lvl>
    <w:lvl w:ilvl="3">
      <w:start w:val="1"/>
      <w:numFmt w:val="decimal"/>
      <w:pStyle w:val="2284"/>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6">
    <w:multiLevelType w:val="hybridMultilevel"/>
    <w:styleLink w:val="4483"/>
    <w:lvl w:ilvl="0">
      <w:start w:val="1"/>
      <w:numFmt w:val="none"/>
      <w:pStyle w:val="4483"/>
      <w:isLgl w:val="false"/>
      <w:suff w:val="tab"/>
      <w:lvlText w:val="1.3."/>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137">
    <w:multiLevelType w:val="hybridMultilevel"/>
    <w:lvl w:ilvl="0">
      <w:start w:val="1"/>
      <w:numFmt w:val="bullet"/>
      <w:pStyle w:val="2545"/>
      <w:isLgl w:val="false"/>
      <w:suff w:val="tab"/>
      <w:lvlText w:val="-"/>
      <w:lvlJc w:val="left"/>
      <w:pPr>
        <w:ind w:left="1068" w:hanging="360"/>
        <w:tabs>
          <w:tab w:val="num" w:pos="1068" w:leader="none"/>
        </w:tabs>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Times New Roman"/>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Times New Roman"/>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Times New Roman"/>
      </w:rPr>
    </w:lvl>
    <w:lvl w:ilvl="8">
      <w:start w:val="1"/>
      <w:numFmt w:val="bullet"/>
      <w:isLgl w:val="false"/>
      <w:suff w:val="tab"/>
      <w:lvlText w:val=""/>
      <w:lvlJc w:val="left"/>
      <w:pPr>
        <w:ind w:left="6480" w:hanging="360"/>
      </w:pPr>
      <w:rPr>
        <w:rFonts w:hint="default" w:ascii="Wingdings" w:hAnsi="Wingdings"/>
      </w:rPr>
    </w:lvl>
  </w:abstractNum>
  <w:abstractNum w:abstractNumId="138">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39">
    <w:multiLevelType w:val="hybridMultilevel"/>
    <w:lvl w:ilvl="0">
      <w:start w:val="1"/>
      <w:numFmt w:val="bullet"/>
      <w:pStyle w:val="2763"/>
      <w:isLgl w:val="false"/>
      <w:suff w:val="tab"/>
      <w:lvlText w:val=""/>
      <w:lvlJc w:val="left"/>
      <w:pPr>
        <w:ind w:left="1457" w:hanging="360"/>
      </w:pPr>
      <w:rPr>
        <w:rFonts w:hint="default" w:ascii="Symbol" w:hAnsi="Symbol"/>
      </w:rPr>
    </w:lvl>
    <w:lvl w:ilvl="1">
      <w:start w:val="1"/>
      <w:numFmt w:val="bullet"/>
      <w:isLgl w:val="false"/>
      <w:suff w:val="tab"/>
      <w:lvlText w:val="o"/>
      <w:lvlJc w:val="left"/>
      <w:pPr>
        <w:ind w:left="2177" w:hanging="360"/>
      </w:pPr>
      <w:rPr>
        <w:rFonts w:hint="default" w:ascii="Courier New" w:hAnsi="Courier New" w:cs="Times New Roman"/>
      </w:rPr>
    </w:lvl>
    <w:lvl w:ilvl="2">
      <w:start w:val="1"/>
      <w:numFmt w:val="bullet"/>
      <w:isLgl w:val="false"/>
      <w:suff w:val="tab"/>
      <w:lvlText w:val=""/>
      <w:lvlJc w:val="left"/>
      <w:pPr>
        <w:ind w:left="2897" w:hanging="360"/>
      </w:pPr>
      <w:rPr>
        <w:rFonts w:hint="default" w:ascii="Wingdings" w:hAnsi="Wingdings"/>
      </w:rPr>
    </w:lvl>
    <w:lvl w:ilvl="3">
      <w:start w:val="1"/>
      <w:numFmt w:val="bullet"/>
      <w:isLgl w:val="false"/>
      <w:suff w:val="tab"/>
      <w:lvlText w:val=""/>
      <w:lvlJc w:val="left"/>
      <w:pPr>
        <w:ind w:left="3617" w:hanging="360"/>
      </w:pPr>
      <w:rPr>
        <w:rFonts w:hint="default" w:ascii="Symbol" w:hAnsi="Symbol"/>
      </w:rPr>
    </w:lvl>
    <w:lvl w:ilvl="4">
      <w:start w:val="1"/>
      <w:numFmt w:val="bullet"/>
      <w:isLgl w:val="false"/>
      <w:suff w:val="tab"/>
      <w:lvlText w:val="o"/>
      <w:lvlJc w:val="left"/>
      <w:pPr>
        <w:ind w:left="4337" w:hanging="360"/>
      </w:pPr>
      <w:rPr>
        <w:rFonts w:hint="default" w:ascii="Courier New" w:hAnsi="Courier New" w:cs="Times New Roman"/>
      </w:rPr>
    </w:lvl>
    <w:lvl w:ilvl="5">
      <w:start w:val="1"/>
      <w:numFmt w:val="bullet"/>
      <w:isLgl w:val="false"/>
      <w:suff w:val="tab"/>
      <w:lvlText w:val=""/>
      <w:lvlJc w:val="left"/>
      <w:pPr>
        <w:ind w:left="5057" w:hanging="360"/>
      </w:pPr>
      <w:rPr>
        <w:rFonts w:hint="default" w:ascii="Wingdings" w:hAnsi="Wingdings"/>
      </w:rPr>
    </w:lvl>
    <w:lvl w:ilvl="6">
      <w:start w:val="1"/>
      <w:numFmt w:val="bullet"/>
      <w:isLgl w:val="false"/>
      <w:suff w:val="tab"/>
      <w:lvlText w:val=""/>
      <w:lvlJc w:val="left"/>
      <w:pPr>
        <w:ind w:left="5777" w:hanging="360"/>
      </w:pPr>
      <w:rPr>
        <w:rFonts w:hint="default" w:ascii="Symbol" w:hAnsi="Symbol"/>
      </w:rPr>
    </w:lvl>
    <w:lvl w:ilvl="7">
      <w:start w:val="1"/>
      <w:numFmt w:val="bullet"/>
      <w:isLgl w:val="false"/>
      <w:suff w:val="tab"/>
      <w:lvlText w:val="o"/>
      <w:lvlJc w:val="left"/>
      <w:pPr>
        <w:ind w:left="6497" w:hanging="360"/>
      </w:pPr>
      <w:rPr>
        <w:rFonts w:hint="default" w:ascii="Courier New" w:hAnsi="Courier New" w:cs="Times New Roman"/>
      </w:rPr>
    </w:lvl>
    <w:lvl w:ilvl="8">
      <w:start w:val="1"/>
      <w:numFmt w:val="bullet"/>
      <w:isLgl w:val="false"/>
      <w:suff w:val="tab"/>
      <w:lvlText w:val=""/>
      <w:lvlJc w:val="left"/>
      <w:pPr>
        <w:ind w:left="7217" w:hanging="360"/>
      </w:pPr>
      <w:rPr>
        <w:rFonts w:hint="default" w:ascii="Wingdings" w:hAnsi="Wingdings"/>
      </w:rPr>
    </w:lvl>
  </w:abstractNum>
  <w:abstractNum w:abstractNumId="140">
    <w:multiLevelType w:val="hybridMultilevel"/>
    <w:lvl w:ilvl="0">
      <w:start w:val="1"/>
      <w:numFmt w:val="decimal"/>
      <w:isLgl w:val="false"/>
      <w:suff w:val="tab"/>
      <w:lvlText w:val="%1."/>
      <w:lvlJc w:val="left"/>
      <w:pPr>
        <w:ind w:left="501" w:hanging="360"/>
      </w:pPr>
      <w:rPr>
        <w:rFonts w:hint="default" w:ascii="Times New Roman" w:hAnsi="Times New Roman" w:cs="Times New Roman"/>
        <w:b w:val="0"/>
        <w:sz w:val="24"/>
        <w:szCs w:val="24"/>
      </w:rPr>
    </w:lvl>
    <w:lvl w:ilvl="1">
      <w:start w:val="1"/>
      <w:numFmt w:val="decimal"/>
      <w:isLgl w:val="false"/>
      <w:suff w:val="tab"/>
      <w:lvlText w:val="%1.%2."/>
      <w:lvlJc w:val="left"/>
      <w:pPr>
        <w:ind w:left="792" w:hanging="432"/>
      </w:pPr>
      <w:rPr>
        <w:rFonts w:hint="default" w:ascii="Times New Roman" w:hAnsi="Times New Roman" w:cs="Times New Roman"/>
        <w:b w:val="0"/>
        <w:sz w:val="24"/>
        <w:szCs w:val="24"/>
      </w:r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41">
    <w:multiLevelType w:val="hybridMultilevel"/>
    <w:lvl w:ilvl="0">
      <w:start w:val="1"/>
      <w:numFmt w:val="decimal"/>
      <w:pStyle w:val="3062"/>
      <w:isLgl w:val="false"/>
      <w:suff w:val="tab"/>
      <w:lvlText w:val="%1) "/>
      <w:lvlJc w:val="left"/>
      <w:pPr>
        <w:ind w:left="0" w:firstLine="851"/>
        <w:tabs>
          <w:tab w:val="num" w:pos="0" w:leader="none"/>
        </w:tabs>
      </w:pPr>
    </w:lvl>
    <w:lvl w:ilvl="1">
      <w:start w:val="1"/>
      <w:numFmt w:val="lowerLetter"/>
      <w:isLgl w:val="false"/>
      <w:suff w:val="tab"/>
      <w:lvlText w:val="%2."/>
      <w:lvlJc w:val="left"/>
      <w:pPr>
        <w:ind w:left="2149" w:hanging="360"/>
        <w:tabs>
          <w:tab w:val="num" w:pos="2149" w:leader="none"/>
        </w:tabs>
      </w:pPr>
    </w:lvl>
    <w:lvl w:ilvl="2">
      <w:start w:val="1"/>
      <w:numFmt w:val="lowerRoman"/>
      <w:isLgl w:val="false"/>
      <w:suff w:val="tab"/>
      <w:lvlText w:val="%3."/>
      <w:lvlJc w:val="right"/>
      <w:pPr>
        <w:ind w:left="2869" w:hanging="180"/>
        <w:tabs>
          <w:tab w:val="num" w:pos="2869" w:leader="none"/>
        </w:tabs>
      </w:pPr>
    </w:lvl>
    <w:lvl w:ilvl="3">
      <w:start w:val="1"/>
      <w:numFmt w:val="decimal"/>
      <w:isLgl w:val="false"/>
      <w:suff w:val="tab"/>
      <w:lvlText w:val="%4."/>
      <w:lvlJc w:val="left"/>
      <w:pPr>
        <w:ind w:left="3589" w:hanging="360"/>
        <w:tabs>
          <w:tab w:val="num" w:pos="3589" w:leader="none"/>
        </w:tabs>
      </w:pPr>
    </w:lvl>
    <w:lvl w:ilvl="4">
      <w:start w:val="1"/>
      <w:numFmt w:val="lowerLetter"/>
      <w:isLgl w:val="false"/>
      <w:suff w:val="tab"/>
      <w:lvlText w:val="%5."/>
      <w:lvlJc w:val="left"/>
      <w:pPr>
        <w:ind w:left="4309" w:hanging="360"/>
        <w:tabs>
          <w:tab w:val="num" w:pos="4309" w:leader="none"/>
        </w:tabs>
      </w:pPr>
    </w:lvl>
    <w:lvl w:ilvl="5">
      <w:start w:val="1"/>
      <w:numFmt w:val="lowerRoman"/>
      <w:isLgl w:val="false"/>
      <w:suff w:val="tab"/>
      <w:lvlText w:val="%6."/>
      <w:lvlJc w:val="right"/>
      <w:pPr>
        <w:ind w:left="5029" w:hanging="180"/>
        <w:tabs>
          <w:tab w:val="num" w:pos="5029" w:leader="none"/>
        </w:tabs>
      </w:pPr>
    </w:lvl>
    <w:lvl w:ilvl="6">
      <w:start w:val="1"/>
      <w:numFmt w:val="decimal"/>
      <w:isLgl w:val="false"/>
      <w:suff w:val="tab"/>
      <w:lvlText w:val="%7."/>
      <w:lvlJc w:val="left"/>
      <w:pPr>
        <w:ind w:left="5749" w:hanging="360"/>
        <w:tabs>
          <w:tab w:val="num" w:pos="5749" w:leader="none"/>
        </w:tabs>
      </w:pPr>
    </w:lvl>
    <w:lvl w:ilvl="7">
      <w:start w:val="1"/>
      <w:numFmt w:val="lowerLetter"/>
      <w:isLgl w:val="false"/>
      <w:suff w:val="tab"/>
      <w:lvlText w:val="%8."/>
      <w:lvlJc w:val="left"/>
      <w:pPr>
        <w:ind w:left="6469" w:hanging="360"/>
        <w:tabs>
          <w:tab w:val="num" w:pos="6469" w:leader="none"/>
        </w:tabs>
      </w:pPr>
    </w:lvl>
    <w:lvl w:ilvl="8">
      <w:start w:val="1"/>
      <w:numFmt w:val="lowerRoman"/>
      <w:isLgl w:val="false"/>
      <w:suff w:val="tab"/>
      <w:lvlText w:val="%9."/>
      <w:lvlJc w:val="right"/>
      <w:pPr>
        <w:ind w:left="7189" w:hanging="180"/>
        <w:tabs>
          <w:tab w:val="num" w:pos="7189" w:leader="none"/>
        </w:tabs>
      </w:pPr>
    </w:lvl>
  </w:abstractNum>
  <w:abstractNum w:abstractNumId="142">
    <w:multiLevelType w:val="hybridMultilevel"/>
    <w:styleLink w:val="4484"/>
    <w:lvl w:ilvl="0">
      <w:start w:val="7"/>
      <w:numFmt w:val="decimal"/>
      <w:pStyle w:val="4484"/>
      <w:isLgl w:val="false"/>
      <w:suff w:val="tab"/>
      <w:lvlText w:val="%1"/>
      <w:lvlJc w:val="left"/>
      <w:pPr>
        <w:ind w:left="360" w:hanging="360"/>
      </w:pPr>
    </w:lvl>
    <w:lvl w:ilvl="1">
      <w:start w:val="1"/>
      <w:numFmt w:val="decimal"/>
      <w:isLgl w:val="false"/>
      <w:suff w:val="tab"/>
      <w:lvlText w:val="7.%2."/>
      <w:lvlJc w:val="left"/>
      <w:pPr>
        <w:ind w:left="360" w:hanging="360"/>
      </w:pPr>
      <w:rPr>
        <w:rFonts w:cs="Times New Roman"/>
        <w:b w:val="0"/>
        <w:i w:val="0"/>
      </w:r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143">
    <w:multiLevelType w:val="hybridMultilevel"/>
    <w:lvl w:ilvl="0">
      <w:start w:val="1"/>
      <w:numFmt w:val="decimal"/>
      <w:isLgl w:val="false"/>
      <w:suff w:val="tab"/>
      <w:lvlText w:val="%1)"/>
      <w:lvlJc w:val="left"/>
      <w:pPr>
        <w:ind w:left="927" w:hanging="360"/>
      </w:pPr>
    </w:lvl>
    <w:lvl w:ilvl="1">
      <w:start w:val="1"/>
      <w:numFmt w:val="bullet"/>
      <w:isLgl w:val="false"/>
      <w:suff w:val="tab"/>
      <w:lvlText w:val="-"/>
      <w:lvlJc w:val="left"/>
      <w:pPr>
        <w:ind w:left="1647" w:hanging="360"/>
      </w:pPr>
      <w:rPr>
        <w:rFonts w:hint="default" w:ascii="Courier New" w:hAnsi="Courier New" w:eastAsia="Courier New" w:cs="Times New Roman"/>
        <w:sz w:val="28"/>
        <w:szCs w:val="28"/>
      </w:r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44">
    <w:multiLevelType w:val="hybridMultilevel"/>
    <w:lvl w:ilvl="0">
      <w:start w:val="1"/>
      <w:numFmt w:val="bullet"/>
      <w:pStyle w:val="2765"/>
      <w:isLgl w:val="false"/>
      <w:suff w:val="tab"/>
      <w:lvlText w:val=""/>
      <w:lvlJc w:val="left"/>
      <w:pPr>
        <w:ind w:left="1457" w:hanging="360"/>
      </w:pPr>
      <w:rPr>
        <w:rFonts w:hint="default" w:ascii="Symbol" w:hAnsi="Symbol"/>
      </w:rPr>
    </w:lvl>
    <w:lvl w:ilvl="1">
      <w:start w:val="1"/>
      <w:numFmt w:val="bullet"/>
      <w:isLgl w:val="false"/>
      <w:suff w:val="tab"/>
      <w:lvlText w:val="o"/>
      <w:lvlJc w:val="left"/>
      <w:pPr>
        <w:ind w:left="2177" w:hanging="360"/>
      </w:pPr>
      <w:rPr>
        <w:rFonts w:hint="default" w:ascii="Courier New" w:hAnsi="Courier New" w:cs="Times New Roman"/>
      </w:rPr>
    </w:lvl>
    <w:lvl w:ilvl="2">
      <w:start w:val="1"/>
      <w:numFmt w:val="bullet"/>
      <w:isLgl w:val="false"/>
      <w:suff w:val="tab"/>
      <w:lvlText w:val=""/>
      <w:lvlJc w:val="left"/>
      <w:pPr>
        <w:ind w:left="2897" w:hanging="360"/>
      </w:pPr>
      <w:rPr>
        <w:rFonts w:hint="default" w:ascii="Wingdings" w:hAnsi="Wingdings"/>
      </w:rPr>
    </w:lvl>
    <w:lvl w:ilvl="3">
      <w:start w:val="1"/>
      <w:numFmt w:val="bullet"/>
      <w:isLgl w:val="false"/>
      <w:suff w:val="tab"/>
      <w:lvlText w:val=""/>
      <w:lvlJc w:val="left"/>
      <w:pPr>
        <w:ind w:left="3617" w:hanging="360"/>
      </w:pPr>
      <w:rPr>
        <w:rFonts w:hint="default" w:ascii="Symbol" w:hAnsi="Symbol"/>
      </w:rPr>
    </w:lvl>
    <w:lvl w:ilvl="4">
      <w:start w:val="1"/>
      <w:numFmt w:val="bullet"/>
      <w:isLgl w:val="false"/>
      <w:suff w:val="tab"/>
      <w:lvlText w:val="o"/>
      <w:lvlJc w:val="left"/>
      <w:pPr>
        <w:ind w:left="4337" w:hanging="360"/>
      </w:pPr>
      <w:rPr>
        <w:rFonts w:hint="default" w:ascii="Courier New" w:hAnsi="Courier New" w:cs="Times New Roman"/>
      </w:rPr>
    </w:lvl>
    <w:lvl w:ilvl="5">
      <w:start w:val="1"/>
      <w:numFmt w:val="bullet"/>
      <w:isLgl w:val="false"/>
      <w:suff w:val="tab"/>
      <w:lvlText w:val=""/>
      <w:lvlJc w:val="left"/>
      <w:pPr>
        <w:ind w:left="5057" w:hanging="360"/>
      </w:pPr>
      <w:rPr>
        <w:rFonts w:hint="default" w:ascii="Wingdings" w:hAnsi="Wingdings"/>
      </w:rPr>
    </w:lvl>
    <w:lvl w:ilvl="6">
      <w:start w:val="1"/>
      <w:numFmt w:val="bullet"/>
      <w:isLgl w:val="false"/>
      <w:suff w:val="tab"/>
      <w:lvlText w:val=""/>
      <w:lvlJc w:val="left"/>
      <w:pPr>
        <w:ind w:left="5777" w:hanging="360"/>
      </w:pPr>
      <w:rPr>
        <w:rFonts w:hint="default" w:ascii="Symbol" w:hAnsi="Symbol"/>
      </w:rPr>
    </w:lvl>
    <w:lvl w:ilvl="7">
      <w:start w:val="1"/>
      <w:numFmt w:val="bullet"/>
      <w:isLgl w:val="false"/>
      <w:suff w:val="tab"/>
      <w:lvlText w:val="o"/>
      <w:lvlJc w:val="left"/>
      <w:pPr>
        <w:ind w:left="6497" w:hanging="360"/>
      </w:pPr>
      <w:rPr>
        <w:rFonts w:hint="default" w:ascii="Courier New" w:hAnsi="Courier New" w:cs="Times New Roman"/>
      </w:rPr>
    </w:lvl>
    <w:lvl w:ilvl="8">
      <w:start w:val="1"/>
      <w:numFmt w:val="bullet"/>
      <w:isLgl w:val="false"/>
      <w:suff w:val="tab"/>
      <w:lvlText w:val=""/>
      <w:lvlJc w:val="left"/>
      <w:pPr>
        <w:ind w:left="7217" w:hanging="360"/>
      </w:pPr>
      <w:rPr>
        <w:rFonts w:hint="default" w:ascii="Wingdings" w:hAnsi="Wingdings"/>
      </w:rPr>
    </w:lvl>
  </w:abstractNum>
  <w:abstractNum w:abstractNumId="145">
    <w:multiLevelType w:val="hybridMultilevel"/>
    <w:lvl w:ilvl="0">
      <w:start w:val="1"/>
      <w:numFmt w:val="decimal"/>
      <w:pStyle w:val="2100"/>
      <w:isLgl w:val="false"/>
      <w:suff w:val="tab"/>
      <w:lvlText w:val="%1"/>
      <w:lvlJc w:val="left"/>
      <w:pPr>
        <w:ind w:left="1429"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46">
    <w:multiLevelType w:val="hybridMultilevel"/>
    <w:lvl w:ilvl="0">
      <w:start w:val="1"/>
      <w:numFmt w:val="decimal"/>
      <w:pStyle w:val="2037"/>
      <w:isLgl w:val="false"/>
      <w:suff w:val="tab"/>
      <w:lvlText w:val="%1)"/>
      <w:lvlJc w:val="left"/>
      <w:pPr>
        <w:ind w:left="720" w:hanging="360"/>
      </w:pPr>
      <w:rPr>
        <w:rFonts w:hint="default"/>
      </w:rPr>
    </w:lvl>
    <w:lvl w:ilvl="1">
      <w:start w:val="1"/>
      <w:numFmt w:val="decimal"/>
      <w:isLgl w:val="false"/>
      <w:suff w:val="tab"/>
      <w:lvlText w:val="%2)"/>
      <w:lvlJc w:val="left"/>
      <w:pPr>
        <w:ind w:left="1440" w:hanging="360"/>
      </w:pPr>
      <w:rPr>
        <w:rFonts w:hint="default"/>
      </w:rPr>
    </w:lvl>
    <w:lvl w:ilvl="2">
      <w:start w:val="1"/>
      <w:numFmt w:val="lowerRoman"/>
      <w:isLgl w:val="false"/>
      <w:suff w:val="tab"/>
      <w:lvlText w:val="%3."/>
      <w:lvlJc w:val="right"/>
      <w:pPr>
        <w:ind w:left="2160" w:hanging="18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47">
    <w:multiLevelType w:val="hybridMultilevel"/>
    <w:lvl w:ilvl="0">
      <w:start w:val="1"/>
      <w:numFmt w:val="russianLower"/>
      <w:pStyle w:val="2622"/>
      <w:isLgl w:val="false"/>
      <w:suff w:val="tab"/>
      <w:lvlText w:val="%1)"/>
      <w:lvlJc w:val="left"/>
      <w:pPr>
        <w:ind w:left="1211" w:hanging="360"/>
      </w:pPr>
      <w:rPr>
        <w:rFonts w:hint="default" w:ascii="Times New Roman" w:hAnsi="Times New Roman" w:cs="Times New Roman"/>
      </w:rPr>
    </w:lvl>
    <w:lvl w:ilvl="1">
      <w:start w:val="1"/>
      <w:numFmt w:val="bullet"/>
      <w:isLgl w:val="false"/>
      <w:suff w:val="tab"/>
      <w:lvlText w:val="o"/>
      <w:lvlJc w:val="left"/>
      <w:pPr>
        <w:ind w:left="2291" w:hanging="360"/>
      </w:pPr>
      <w:rPr>
        <w:rFonts w:hint="default" w:ascii="Courier New" w:hAnsi="Courier New" w:cs="Times New Roman"/>
      </w:rPr>
    </w:lvl>
    <w:lvl w:ilvl="2">
      <w:start w:val="1"/>
      <w:numFmt w:val="bullet"/>
      <w:isLgl w:val="false"/>
      <w:suff w:val="tab"/>
      <w:lvlText w:val=""/>
      <w:lvlJc w:val="left"/>
      <w:pPr>
        <w:ind w:left="3011" w:hanging="360"/>
      </w:pPr>
      <w:rPr>
        <w:rFonts w:hint="default" w:ascii="Wingdings" w:hAnsi="Wingdings"/>
      </w:rPr>
    </w:lvl>
    <w:lvl w:ilvl="3">
      <w:start w:val="1"/>
      <w:numFmt w:val="bullet"/>
      <w:isLgl w:val="false"/>
      <w:suff w:val="tab"/>
      <w:lvlText w:val=""/>
      <w:lvlJc w:val="left"/>
      <w:pPr>
        <w:ind w:left="3731" w:hanging="360"/>
      </w:pPr>
      <w:rPr>
        <w:rFonts w:hint="default" w:ascii="Symbol" w:hAnsi="Symbol"/>
      </w:rPr>
    </w:lvl>
    <w:lvl w:ilvl="4">
      <w:start w:val="1"/>
      <w:numFmt w:val="bullet"/>
      <w:isLgl w:val="false"/>
      <w:suff w:val="tab"/>
      <w:lvlText w:val="o"/>
      <w:lvlJc w:val="left"/>
      <w:pPr>
        <w:ind w:left="4451" w:hanging="360"/>
      </w:pPr>
      <w:rPr>
        <w:rFonts w:hint="default" w:ascii="Courier New" w:hAnsi="Courier New" w:cs="Times New Roman"/>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Times New Roman"/>
      </w:rPr>
    </w:lvl>
    <w:lvl w:ilvl="8">
      <w:start w:val="1"/>
      <w:numFmt w:val="bullet"/>
      <w:isLgl w:val="false"/>
      <w:suff w:val="tab"/>
      <w:lvlText w:val=""/>
      <w:lvlJc w:val="left"/>
      <w:pPr>
        <w:ind w:left="7331" w:hanging="360"/>
      </w:pPr>
      <w:rPr>
        <w:rFonts w:hint="default" w:ascii="Wingdings" w:hAnsi="Wingdings"/>
      </w:rPr>
    </w:lvl>
  </w:abstractNum>
  <w:abstractNum w:abstractNumId="148">
    <w:multiLevelType w:val="hybridMultilevel"/>
    <w:lvl w:ilvl="0">
      <w:start w:val="1"/>
      <w:numFmt w:val="bullet"/>
      <w:pStyle w:val="2050"/>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9">
    <w:multiLevelType w:val="hybridMultilevel"/>
    <w:lvl w:ilvl="0">
      <w:start w:val="1"/>
      <w:numFmt w:val="decimal"/>
      <w:pStyle w:val="2571"/>
      <w:isLgl w:val="false"/>
      <w:suff w:val="tab"/>
      <w:lvlText w:val="[%1]"/>
      <w:lvlJc w:val="left"/>
      <w:pPr>
        <w:ind w:left="720" w:hanging="360"/>
        <w:tabs>
          <w:tab w:val="num" w:pos="720"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50">
    <w:multiLevelType w:val="hybridMultilevel"/>
    <w:lvl w:ilvl="0">
      <w:start w:val="1"/>
      <w:numFmt w:val="decimal"/>
      <w:pStyle w:val="3111"/>
      <w:isLgl w:val="false"/>
      <w:suff w:val="tab"/>
      <w:lvlText w:val="%1."/>
      <w:lvlJc w:val="left"/>
      <w:pPr>
        <w:ind w:left="1134" w:hanging="425"/>
        <w:tabs>
          <w:tab w:val="num" w:pos="1134" w:leader="none"/>
        </w:tabs>
      </w:pPr>
      <w:rPr>
        <w:rFonts w:ascii="Times New Roman" w:hAnsi="Times New Roman" w:cs="Times New Roman"/>
        <w:b w:val="0"/>
        <w:bCs w:val="0"/>
        <w:i w:val="0"/>
        <w:iCs w:val="0"/>
        <w:caps w:val="0"/>
        <w:smallCaps w:val="0"/>
        <w:strike w:val="0"/>
        <w:vanish w:val="0"/>
        <w:color w:val="000000"/>
        <w:spacing w:val="0"/>
        <w:position w:val="0"/>
        <w:sz w:val="2"/>
        <w:szCs w:val="2"/>
        <w:u w:val="none"/>
        <w:shd w:val="clear" w:color="auto" w:fill="000000"/>
        <w:vertAlign w:val="baseline"/>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51">
    <w:multiLevelType w:val="hybridMultilevel"/>
    <w:lvl w:ilvl="0">
      <w:start w:val="1"/>
      <w:numFmt w:val="decimal"/>
      <w:pStyle w:val="3052"/>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52">
    <w:multiLevelType w:val="hybridMultilevel"/>
    <w:lvl w:ilvl="0">
      <w:start w:val="1"/>
      <w:numFmt w:val="decimal"/>
      <w:isLgl w:val="false"/>
      <w:suff w:val="tab"/>
      <w:lvlText w:val="%1."/>
      <w:lvlJc w:val="left"/>
      <w:pPr>
        <w:ind w:left="360" w:hanging="360"/>
      </w:pPr>
      <w:rPr>
        <w:rFonts w:hint="default"/>
      </w:rPr>
    </w:lvl>
    <w:lvl w:ilvl="1">
      <w:start w:val="1"/>
      <w:numFmt w:val="decimal"/>
      <w:lvlRestart w:val="0"/>
      <w:pStyle w:val="2051"/>
      <w:isLgl w:val="false"/>
      <w:suff w:val="tab"/>
      <w:lvlText w:val="%1.%2)"/>
      <w:lvlJc w:val="left"/>
      <w:pPr>
        <w:ind w:left="792" w:hanging="432"/>
      </w:pPr>
      <w:rPr>
        <w:rFonts w:hint="default"/>
      </w:rPr>
    </w:lvl>
    <w:lvl w:ilvl="2">
      <w:start w:val="1"/>
      <w:numFmt w:val="decimal"/>
      <w:isLgl w:val="false"/>
      <w:suff w:val="tab"/>
      <w:lvlText w:val="%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153">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154">
    <w:multiLevelType w:val="hybridMultilevel"/>
    <w:lvl w:ilvl="0">
      <w:start w:val="1"/>
      <w:numFmt w:val="bullet"/>
      <w:pStyle w:val="1884"/>
      <w:isLgl w:val="false"/>
      <w:suff w:val="tab"/>
      <w:lvlText w:val=""/>
      <w:lvlJc w:val="left"/>
      <w:pPr>
        <w:ind w:left="357" w:hanging="357"/>
        <w:tabs>
          <w:tab w:val="num" w:pos="360" w:leader="none"/>
        </w:tabs>
      </w:pPr>
      <w:rPr>
        <w:rFonts w:hint="default" w:ascii="Symbol" w:hAnsi="Symbol" w:cs="Symbol"/>
        <w:sz w:val="20"/>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55">
    <w:multiLevelType w:val="hybridMultilevel"/>
    <w:lvl w:ilvl="0">
      <w:start w:val="1"/>
      <w:numFmt w:val="bullet"/>
      <w:pStyle w:val="2527"/>
      <w:isLgl w:val="false"/>
      <w:suff w:val="tab"/>
      <w:lvlText w:val="–"/>
      <w:lvlJc w:val="left"/>
      <w:pPr>
        <w:ind w:left="2948" w:hanging="396"/>
        <w:tabs>
          <w:tab w:val="num" w:pos="2948" w:leader="none"/>
        </w:tabs>
      </w:pPr>
      <w:rPr>
        <w:rFonts w:hint="default" w:ascii="Times New Roman" w:hAnsi="Times New Roman" w:cs="Times New Roman"/>
        <w:b w:val="0"/>
      </w:rPr>
    </w:lvl>
    <w:lvl w:ilvl="1">
      <w:start w:val="1"/>
      <w:numFmt w:val="bullet"/>
      <w:isLgl w:val="false"/>
      <w:suff w:val="tab"/>
      <w:lvlText w:val=""/>
      <w:lvlJc w:val="left"/>
      <w:pPr>
        <w:ind w:left="1440" w:hanging="360"/>
        <w:tabs>
          <w:tab w:val="num" w:pos="1440" w:leader="none"/>
        </w:tabs>
      </w:pPr>
      <w:rPr>
        <w:rFonts w:hint="default" w:ascii="Wingdings" w:hAnsi="Wingdings"/>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Times New Roman"/>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Times New Roman"/>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56">
    <w:multiLevelType w:val="hybridMultilevel"/>
    <w:lvl w:ilvl="0">
      <w:start w:val="1"/>
      <w:numFmt w:val="bullet"/>
      <w:pStyle w:val="2589"/>
      <w:isLgl w:val="false"/>
      <w:suff w:val="tab"/>
      <w:lvlText w:val=""/>
      <w:lvlJc w:val="left"/>
      <w:pPr>
        <w:ind w:left="360" w:hanging="360"/>
        <w:tabs>
          <w:tab w:val="num" w:pos="360" w:leader="none"/>
        </w:tabs>
      </w:pPr>
      <w:rPr>
        <w:rFonts w:hint="default" w:ascii="Symbol" w:hAnsi="Symbol"/>
        <w:sz w:val="16"/>
      </w:rPr>
    </w:lvl>
    <w:lvl w:ilvl="1">
      <w:start w:val="1"/>
      <w:numFmt w:val="bullet"/>
      <w:isLgl w:val="false"/>
      <w:suff w:val="tab"/>
      <w:lvlText w:val="o"/>
      <w:lvlJc w:val="left"/>
      <w:pPr>
        <w:ind w:left="1440" w:hanging="360"/>
        <w:tabs>
          <w:tab w:val="num" w:pos="1440" w:leader="none"/>
        </w:tabs>
      </w:pPr>
      <w:rPr>
        <w:rFonts w:hint="default" w:ascii="Courier New" w:hAnsi="Courier New" w:cs="Times New Roman"/>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Times New Roman"/>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Times New Roman"/>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57">
    <w:multiLevelType w:val="hybridMultilevel"/>
    <w:lvl w:ilvl="0">
      <w:start w:val="1"/>
      <w:numFmt w:val="decimal"/>
      <w:pStyle w:val="2645"/>
      <w:isLgl w:val="false"/>
      <w:suff w:val="space"/>
      <w:lvlText w:val="%1."/>
      <w:lvlJc w:val="left"/>
      <w:pPr>
        <w:ind w:left="0" w:firstLine="0"/>
      </w:pPr>
      <w:rPr>
        <w:rFonts w:cs="Times New Roman"/>
      </w:rPr>
    </w:lvl>
    <w:lvl w:ilvl="1">
      <w:start w:val="1"/>
      <w:numFmt w:val="decimal"/>
      <w:pStyle w:val="2650"/>
      <w:isLgl w:val="false"/>
      <w:suff w:val="space"/>
      <w:lvlText w:val="%1.%2."/>
      <w:lvlJc w:val="left"/>
      <w:pPr>
        <w:ind w:left="284" w:firstLine="0"/>
      </w:pPr>
      <w:rPr>
        <w:rFonts w:cs="Times New Roman"/>
      </w:rPr>
    </w:lvl>
    <w:lvl w:ilvl="2">
      <w:start w:val="1"/>
      <w:numFmt w:val="decimal"/>
      <w:pStyle w:val="2651"/>
      <w:isLgl w:val="false"/>
      <w:suff w:val="space"/>
      <w:lvlText w:val="%1.%2.%3."/>
      <w:lvlJc w:val="left"/>
      <w:pPr>
        <w:ind w:left="567" w:firstLine="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158">
    <w:multiLevelType w:val="hybridMultilevel"/>
    <w:lvl w:ilvl="0">
      <w:start w:val="1"/>
      <w:numFmt w:val="bullet"/>
      <w:pStyle w:val="1419"/>
      <w:isLgl w:val="false"/>
      <w:suff w:val="tab"/>
      <w:lvlText w:val=""/>
      <w:lvlJc w:val="left"/>
      <w:pPr>
        <w:ind w:left="1021" w:hanging="284"/>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59">
    <w:multiLevelType w:val="hybridMultilevel"/>
    <w:lvl w:ilvl="0">
      <w:start w:val="1"/>
      <w:numFmt w:val="bullet"/>
      <w:pStyle w:val="2781"/>
      <w:isLgl w:val="false"/>
      <w:suff w:val="tab"/>
      <w:lvlText w:val=""/>
      <w:lvlJc w:val="left"/>
      <w:pPr>
        <w:ind w:left="1428" w:hanging="360"/>
      </w:pPr>
      <w:rPr>
        <w:rFonts w:hint="default" w:ascii="Symbol" w:hAnsi="Symbol" w:cs="Symbol"/>
      </w:rPr>
    </w:lvl>
    <w:lvl w:ilvl="1">
      <w:start w:val="1"/>
      <w:numFmt w:val="bullet"/>
      <w:pStyle w:val="2782"/>
      <w:isLgl w:val="false"/>
      <w:suff w:val="tab"/>
      <w:lvlText w:val="-"/>
      <w:lvlJc w:val="left"/>
      <w:pPr>
        <w:ind w:left="2148" w:hanging="360"/>
      </w:pPr>
      <w:rPr>
        <w:rFonts w:hint="default" w:ascii="Times New Roman" w:hAnsi="Times New Roman" w:cs="Times New Roman"/>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160">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1283" w:hanging="432"/>
      </w:pPr>
      <w:rPr>
        <w:b w:val="0"/>
      </w:rPr>
    </w:lvl>
    <w:lvl w:ilvl="2">
      <w:start w:val="1"/>
      <w:numFmt w:val="decimal"/>
      <w:isLgl w:val="false"/>
      <w:suff w:val="tab"/>
      <w:lvlText w:val="%1.%2.%3."/>
      <w:lvlJc w:val="left"/>
      <w:pPr>
        <w:ind w:left="121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61">
    <w:multiLevelType w:val="hybridMultilevel"/>
    <w:lvl w:ilvl="0">
      <w:start w:val="1"/>
      <w:numFmt w:val="bullet"/>
      <w:pStyle w:val="1850"/>
      <w:isLgl w:val="false"/>
      <w:suff w:val="tab"/>
      <w:lvlText w:val=""/>
      <w:lvlJc w:val="left"/>
      <w:pPr>
        <w:ind w:left="643" w:hanging="360"/>
        <w:tabs>
          <w:tab w:val="num" w:pos="643" w:leader="none"/>
        </w:tabs>
      </w:pPr>
      <w:rPr>
        <w:rFonts w:hint="default" w:ascii="Symbol" w:hAnsi="Symbol" w:cs="Symbol"/>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62">
    <w:multiLevelType w:val="hybridMultilevel"/>
    <w:lvl w:ilvl="0">
      <w:start w:val="1"/>
      <w:numFmt w:val="bullet"/>
      <w:pStyle w:val="3018"/>
      <w:isLgl w:val="false"/>
      <w:suff w:val="tab"/>
      <w:lvlText w:val=""/>
      <w:lvlJc w:val="left"/>
      <w:pPr>
        <w:ind w:left="1440" w:hanging="360"/>
        <w:tabs>
          <w:tab w:val="num" w:pos="1440" w:leader="none"/>
        </w:tabs>
      </w:pPr>
      <w:rPr>
        <w:rFonts w:hint="default" w:ascii="Wingdings" w:hAnsi="Wingdings"/>
        <w:color w:val="auto"/>
      </w:rPr>
    </w:lvl>
    <w:lvl w:ilvl="1">
      <w:start w:val="1"/>
      <w:numFmt w:val="bullet"/>
      <w:isLgl w:val="false"/>
      <w:suff w:val="tab"/>
      <w:lvlText w:val="o"/>
      <w:lvlJc w:val="left"/>
      <w:pPr>
        <w:ind w:left="1440" w:hanging="360"/>
        <w:tabs>
          <w:tab w:val="num" w:pos="1440" w:leader="none"/>
        </w:tabs>
      </w:pPr>
      <w:rPr>
        <w:rFonts w:hint="default" w:ascii="Courier New" w:hAnsi="Courier New" w:cs="Times New Roman"/>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Times New Roman"/>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Times New Roman"/>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63">
    <w:multiLevelType w:val="hybridMultilevel"/>
    <w:lvl w:ilvl="0">
      <w:start w:val="1"/>
      <w:numFmt w:val="decimal"/>
      <w:pStyle w:val="2563"/>
      <w:isLgl w:val="false"/>
      <w:suff w:val="tab"/>
      <w:lvlText w:val="%1."/>
      <w:lvlJc w:val="left"/>
      <w:pPr>
        <w:ind w:left="113" w:hanging="56"/>
        <w:tabs>
          <w:tab w:val="num" w:pos="57" w:leader="none"/>
        </w:tabs>
      </w:pPr>
      <w:rPr>
        <w:rFonts w:hint="default" w:ascii="Times New Roman" w:hAnsi="Times New Roman" w:cs="Times New Roman"/>
        <w:b w:val="0"/>
        <w:bCs w:val="0"/>
        <w:i w:val="0"/>
        <w:iCs w:val="0"/>
        <w:caps w:val="0"/>
        <w:smallCaps w:val="0"/>
        <w:strike w:val="0"/>
        <w:vanish w:val="0"/>
        <w:color w:val="000000"/>
        <w:spacing w:val="0"/>
        <w:position w:val="0"/>
        <w:sz w:val="24"/>
        <w:szCs w:val="24"/>
        <w:u w:val="none"/>
        <w:vertAlign w:val="baseline"/>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64">
    <w:multiLevelType w:val="hybridMultilevel"/>
    <w:styleLink w:val="4485"/>
    <w:lvl w:ilvl="0">
      <w:start w:val="1"/>
      <w:numFmt w:val="decimal"/>
      <w:pStyle w:val="4485"/>
      <w:isLgl w:val="false"/>
      <w:suff w:val="tab"/>
      <w:lvlText w:val="%1.3."/>
      <w:lvlJc w:val="left"/>
      <w:pPr>
        <w:ind w:left="360" w:hanging="360"/>
        <w:tabs>
          <w:tab w:val="num" w:pos="360" w:leader="none"/>
        </w:tabs>
      </w:pPr>
      <w:rPr>
        <w:color w:val="auto"/>
      </w:r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165">
    <w:multiLevelType w:val="hybridMultilevel"/>
    <w:lvl w:ilvl="0">
      <w:start w:val="1"/>
      <w:numFmt w:val="bullet"/>
      <w:pStyle w:val="2024"/>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66">
    <w:multiLevelType w:val="hybridMultilevel"/>
    <w:styleLink w:val="4486"/>
    <w:lvl w:ilvl="0">
      <w:start w:val="1"/>
      <w:numFmt w:val="none"/>
      <w:pStyle w:val="4486"/>
      <w:isLgl w:val="false"/>
      <w:suff w:val="tab"/>
      <w:lvlText w:val="3."/>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167">
    <w:multiLevelType w:val="hybridMultilevel"/>
    <w:lvl w:ilvl="0">
      <w:start w:val="1"/>
      <w:numFmt w:val="decimal"/>
      <w:pStyle w:val="2540"/>
      <w:isLgl w:val="false"/>
      <w:suff w:val="tab"/>
      <w:lvlText w:val="%1."/>
      <w:lvlJc w:val="left"/>
      <w:pPr>
        <w:ind w:left="360" w:hanging="360"/>
        <w:tabs>
          <w:tab w:val="num" w:pos="360" w:leader="none"/>
        </w:tabs>
      </w:pPr>
      <w:rPr>
        <w:rFonts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68">
    <w:multiLevelType w:val="hybridMultilevel"/>
    <w:styleLink w:val="4487"/>
    <w:lvl w:ilvl="0">
      <w:start w:val="1"/>
      <w:numFmt w:val="none"/>
      <w:pStyle w:val="4487"/>
      <w:isLgl w:val="false"/>
      <w:suff w:val="tab"/>
      <w:lvlText w:val="3."/>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169">
    <w:multiLevelType w:val="hybridMultilevel"/>
    <w:lvl w:ilvl="0">
      <w:start w:val="1"/>
      <w:numFmt w:val="decimal"/>
      <w:pStyle w:val="2562"/>
      <w:isLgl w:val="false"/>
      <w:suff w:val="tab"/>
      <w:lvlText w:val="%1"/>
      <w:lvlJc w:val="left"/>
      <w:pPr>
        <w:ind w:left="0" w:firstLine="680"/>
        <w:tabs>
          <w:tab w:val="num" w:pos="680" w:leader="none"/>
        </w:tabs>
      </w:pPr>
      <w:rPr>
        <w:rFonts w:cs="Times New Roman"/>
        <w:sz w:val="24"/>
      </w:rPr>
    </w:lvl>
    <w:lvl w:ilvl="1">
      <w:start w:val="1"/>
      <w:numFmt w:val="decimal"/>
      <w:isLgl w:val="false"/>
      <w:suff w:val="tab"/>
      <w:lvlText w:val="%1.%2"/>
      <w:lvlJc w:val="left"/>
      <w:pPr>
        <w:ind w:left="0" w:firstLine="680"/>
        <w:tabs>
          <w:tab w:val="num" w:pos="1134" w:leader="none"/>
        </w:tabs>
      </w:pPr>
      <w:rPr>
        <w:rFonts w:cs="Times New Roman"/>
      </w:rPr>
    </w:lvl>
    <w:lvl w:ilvl="2">
      <w:start w:val="1"/>
      <w:numFmt w:val="decimal"/>
      <w:isLgl w:val="false"/>
      <w:suff w:val="tab"/>
      <w:lvlText w:val="%1.%2.%3"/>
      <w:lvlJc w:val="left"/>
      <w:pPr>
        <w:ind w:left="0" w:firstLine="680"/>
        <w:tabs>
          <w:tab w:val="num" w:pos="1418" w:leader="none"/>
        </w:tabs>
      </w:pPr>
      <w:rPr>
        <w:rFonts w:cs="Times New Roman"/>
      </w:rPr>
    </w:lvl>
    <w:lvl w:ilvl="3">
      <w:start w:val="1"/>
      <w:numFmt w:val="decimal"/>
      <w:isLgl w:val="false"/>
      <w:suff w:val="tab"/>
      <w:lvlText w:val="%1.%2.%3.%4"/>
      <w:lvlJc w:val="left"/>
      <w:pPr>
        <w:ind w:left="0" w:firstLine="680"/>
        <w:tabs>
          <w:tab w:val="num" w:pos="1701" w:leader="none"/>
        </w:tabs>
      </w:pPr>
      <w:rPr>
        <w:rFonts w:cs="Times New Roman"/>
      </w:rPr>
    </w:lvl>
    <w:lvl w:ilvl="4">
      <w:start w:val="1"/>
      <w:numFmt w:val="decimal"/>
      <w:isLgl w:val="false"/>
      <w:suff w:val="tab"/>
      <w:lvlText w:val="%1.%2.%3.%4.%5"/>
      <w:lvlJc w:val="left"/>
      <w:pPr>
        <w:ind w:left="0" w:firstLine="680"/>
        <w:tabs>
          <w:tab w:val="num" w:pos="1985" w:leader="none"/>
        </w:tabs>
      </w:pPr>
      <w:rPr>
        <w:rFonts w:cs="Times New Roman"/>
      </w:rPr>
    </w:lvl>
    <w:lvl w:ilvl="5">
      <w:start w:val="1"/>
      <w:numFmt w:val="decimal"/>
      <w:isLgl w:val="false"/>
      <w:suff w:val="tab"/>
      <w:lvlText w:val="%1.%2.%3.%4.%5.%6"/>
      <w:lvlJc w:val="left"/>
      <w:pPr>
        <w:ind w:left="0" w:firstLine="680"/>
        <w:tabs>
          <w:tab w:val="num" w:pos="2268" w:leader="none"/>
        </w:tabs>
      </w:pPr>
      <w:rPr>
        <w:rFonts w:cs="Times New Roman"/>
      </w:rPr>
    </w:lvl>
    <w:lvl w:ilvl="6">
      <w:start w:val="1"/>
      <w:numFmt w:val="decimal"/>
      <w:isLgl w:val="false"/>
      <w:suff w:val="tab"/>
      <w:lvlText w:val="%1.%2.%3.%4.%5.%6.%7"/>
      <w:lvlJc w:val="left"/>
      <w:pPr>
        <w:ind w:left="0" w:firstLine="680"/>
        <w:tabs>
          <w:tab w:val="num" w:pos="2552" w:leader="none"/>
        </w:tabs>
      </w:pPr>
      <w:rPr>
        <w:rFonts w:cs="Times New Roman"/>
      </w:rPr>
    </w:lvl>
    <w:lvl w:ilvl="7">
      <w:start w:val="1"/>
      <w:numFmt w:val="decimal"/>
      <w:isLgl w:val="false"/>
      <w:suff w:val="tab"/>
      <w:lvlText w:val="%1.%2.%3.%4.%5.%6.%7.%8"/>
      <w:lvlJc w:val="left"/>
      <w:pPr>
        <w:ind w:left="0" w:firstLine="680"/>
        <w:tabs>
          <w:tab w:val="num" w:pos="2835" w:leader="none"/>
        </w:tabs>
      </w:pPr>
      <w:rPr>
        <w:rFonts w:cs="Times New Roman"/>
      </w:rPr>
    </w:lvl>
    <w:lvl w:ilvl="8">
      <w:start w:val="1"/>
      <w:numFmt w:val="decimal"/>
      <w:isLgl w:val="false"/>
      <w:suff w:val="tab"/>
      <w:lvlText w:val="%1.%2.%3.%4.%5.%6.%7.%8.%9"/>
      <w:lvlJc w:val="left"/>
      <w:pPr>
        <w:ind w:left="0" w:firstLine="680"/>
        <w:tabs>
          <w:tab w:val="num" w:pos="3119" w:leader="none"/>
        </w:tabs>
      </w:pPr>
      <w:rPr>
        <w:rFonts w:cs="Times New Roman"/>
      </w:rPr>
    </w:lvl>
  </w:abstractNum>
  <w:abstractNum w:abstractNumId="170">
    <w:multiLevelType w:val="hybridMultilevel"/>
    <w:lvl w:ilvl="0">
      <w:start w:val="1"/>
      <w:numFmt w:val="decimal"/>
      <w:isLgl w:val="false"/>
      <w:suff w:val="tab"/>
      <w:lvlText w:val="%1."/>
      <w:lvlJc w:val="left"/>
      <w:pPr>
        <w:ind w:left="720" w:hanging="360"/>
      </w:pPr>
    </w:lvl>
    <w:lvl w:ilvl="1">
      <w:start w:val="1"/>
      <w:numFmt w:val="bullet"/>
      <w:isLgl w:val="false"/>
      <w:suff w:val="tab"/>
      <w:lvlText w:val=""/>
      <w:lvlJc w:val="left"/>
      <w:pPr>
        <w:ind w:left="1429" w:hanging="720"/>
      </w:pPr>
      <w:rPr>
        <w:rFonts w:hint="default" w:ascii="Symbol" w:hAnsi="Symbol"/>
      </w:rPr>
    </w:lvl>
    <w:lvl w:ilvl="2">
      <w:start w:val="1"/>
      <w:numFmt w:val="decimal"/>
      <w:isLgl/>
      <w:suff w:val="tab"/>
      <w:lvlText w:val="%1.%2.%3."/>
      <w:lvlJc w:val="left"/>
      <w:pPr>
        <w:ind w:left="1778" w:hanging="720"/>
      </w:pPr>
    </w:lvl>
    <w:lvl w:ilvl="3">
      <w:start w:val="1"/>
      <w:numFmt w:val="bullet"/>
      <w:isLgl w:val="false"/>
      <w:suff w:val="tab"/>
      <w:lvlText w:val=""/>
      <w:lvlJc w:val="left"/>
      <w:pPr>
        <w:ind w:left="2487" w:hanging="1080"/>
      </w:pPr>
      <w:rPr>
        <w:rFonts w:hint="default" w:ascii="Symbol" w:hAnsi="Symbol"/>
      </w:rPr>
    </w:lvl>
    <w:lvl w:ilvl="4">
      <w:start w:val="3"/>
      <w:numFmt w:val="bullet"/>
      <w:pStyle w:val="2757"/>
      <w:isLgl w:val="false"/>
      <w:suff w:val="tab"/>
      <w:lvlText w:val="-"/>
      <w:lvlJc w:val="left"/>
      <w:pPr>
        <w:ind w:left="2924" w:hanging="1080"/>
      </w:pPr>
      <w:rPr>
        <w:rFonts w:hint="default" w:ascii="Times New Roman" w:hAnsi="Times New Roman" w:eastAsia="Calibri" w:cs="Times New Roman"/>
      </w:rPr>
    </w:lvl>
    <w:lvl w:ilvl="5">
      <w:start w:val="1"/>
      <w:numFmt w:val="decimal"/>
      <w:isLgl/>
      <w:suff w:val="tab"/>
      <w:lvlText w:val="%1.%2.%3.%4.%5.%6."/>
      <w:lvlJc w:val="left"/>
      <w:pPr>
        <w:ind w:left="3545" w:hanging="1440"/>
      </w:pPr>
    </w:lvl>
    <w:lvl w:ilvl="6">
      <w:start w:val="1"/>
      <w:numFmt w:val="decimal"/>
      <w:isLgl/>
      <w:suff w:val="tab"/>
      <w:lvlText w:val="%1.%2.%3.%4.%5.%6.%7."/>
      <w:lvlJc w:val="left"/>
      <w:pPr>
        <w:ind w:left="4254" w:hanging="1800"/>
      </w:pPr>
    </w:lvl>
    <w:lvl w:ilvl="7">
      <w:start w:val="1"/>
      <w:numFmt w:val="decimal"/>
      <w:isLgl/>
      <w:suff w:val="tab"/>
      <w:lvlText w:val="%1.%2.%3.%4.%5.%6.%7.%8."/>
      <w:lvlJc w:val="left"/>
      <w:pPr>
        <w:ind w:left="4603" w:hanging="1800"/>
      </w:pPr>
    </w:lvl>
    <w:lvl w:ilvl="8">
      <w:start w:val="1"/>
      <w:numFmt w:val="decimal"/>
      <w:isLgl/>
      <w:suff w:val="tab"/>
      <w:lvlText w:val="%1.%2.%3.%4.%5.%6.%7.%8.%9."/>
      <w:lvlJc w:val="left"/>
      <w:pPr>
        <w:ind w:left="5312" w:hanging="2160"/>
      </w:pPr>
    </w:lvl>
  </w:abstractNum>
  <w:abstractNum w:abstractNumId="171">
    <w:multiLevelType w:val="hybridMultilevel"/>
    <w:styleLink w:val="4488"/>
    <w:lvl w:ilvl="0">
      <w:start w:val="44"/>
      <w:numFmt w:val="decimal"/>
      <w:pStyle w:val="4488"/>
      <w:isLgl w:val="false"/>
      <w:suff w:val="tab"/>
      <w:lvlText w:val="%1."/>
      <w:lvlJc w:val="left"/>
      <w:pPr>
        <w:ind w:left="707" w:hanging="707"/>
        <w:tabs>
          <w:tab w:val="num" w:pos="707" w:leader="none"/>
        </w:tabs>
      </w:pPr>
      <w:rPr>
        <w:color w:val="000000"/>
        <w:position w:val="0"/>
        <w:sz w:val="28"/>
        <w:szCs w:val="28"/>
      </w:rPr>
    </w:lvl>
    <w:lvl w:ilvl="1">
      <w:start w:val="1"/>
      <w:numFmt w:val="lowerLetter"/>
      <w:isLgl w:val="false"/>
      <w:suff w:val="tab"/>
      <w:lvlText w:val="%2."/>
      <w:lvlJc w:val="left"/>
      <w:pPr>
        <w:ind w:left="1860" w:hanging="420"/>
        <w:tabs>
          <w:tab w:val="num" w:pos="1860" w:leader="none"/>
        </w:tabs>
      </w:pPr>
      <w:rPr>
        <w:color w:val="000000"/>
        <w:position w:val="0"/>
        <w:sz w:val="28"/>
        <w:szCs w:val="28"/>
      </w:rPr>
    </w:lvl>
    <w:lvl w:ilvl="2">
      <w:start w:val="1"/>
      <w:numFmt w:val="lowerRoman"/>
      <w:isLgl w:val="false"/>
      <w:suff w:val="tab"/>
      <w:lvlText w:val="%3."/>
      <w:lvlJc w:val="left"/>
      <w:pPr>
        <w:ind w:left="2569" w:hanging="345"/>
        <w:tabs>
          <w:tab w:val="num" w:pos="2569" w:leader="none"/>
        </w:tabs>
      </w:pPr>
      <w:rPr>
        <w:color w:val="000000"/>
        <w:position w:val="0"/>
        <w:sz w:val="28"/>
        <w:szCs w:val="28"/>
      </w:rPr>
    </w:lvl>
    <w:lvl w:ilvl="3">
      <w:start w:val="1"/>
      <w:numFmt w:val="decimal"/>
      <w:isLgl w:val="false"/>
      <w:suff w:val="tab"/>
      <w:lvlText w:val="%4."/>
      <w:lvlJc w:val="left"/>
      <w:pPr>
        <w:ind w:left="3300" w:hanging="420"/>
        <w:tabs>
          <w:tab w:val="num" w:pos="3300" w:leader="none"/>
        </w:tabs>
      </w:pPr>
      <w:rPr>
        <w:color w:val="000000"/>
        <w:position w:val="0"/>
        <w:sz w:val="28"/>
        <w:szCs w:val="28"/>
      </w:rPr>
    </w:lvl>
    <w:lvl w:ilvl="4">
      <w:start w:val="1"/>
      <w:numFmt w:val="lowerLetter"/>
      <w:isLgl w:val="false"/>
      <w:suff w:val="tab"/>
      <w:lvlText w:val="%5."/>
      <w:lvlJc w:val="left"/>
      <w:pPr>
        <w:ind w:left="4020" w:hanging="420"/>
        <w:tabs>
          <w:tab w:val="num" w:pos="4020" w:leader="none"/>
        </w:tabs>
      </w:pPr>
      <w:rPr>
        <w:color w:val="000000"/>
        <w:position w:val="0"/>
        <w:sz w:val="28"/>
        <w:szCs w:val="28"/>
      </w:rPr>
    </w:lvl>
    <w:lvl w:ilvl="5">
      <w:start w:val="1"/>
      <w:numFmt w:val="lowerRoman"/>
      <w:isLgl w:val="false"/>
      <w:suff w:val="tab"/>
      <w:lvlText w:val="%6."/>
      <w:lvlJc w:val="left"/>
      <w:pPr>
        <w:ind w:left="4729" w:hanging="345"/>
        <w:tabs>
          <w:tab w:val="num" w:pos="4729" w:leader="none"/>
        </w:tabs>
      </w:pPr>
      <w:rPr>
        <w:color w:val="000000"/>
        <w:position w:val="0"/>
        <w:sz w:val="28"/>
        <w:szCs w:val="28"/>
      </w:rPr>
    </w:lvl>
    <w:lvl w:ilvl="6">
      <w:start w:val="1"/>
      <w:numFmt w:val="decimal"/>
      <w:isLgl w:val="false"/>
      <w:suff w:val="tab"/>
      <w:lvlText w:val="%7."/>
      <w:lvlJc w:val="left"/>
      <w:pPr>
        <w:ind w:left="5460" w:hanging="420"/>
        <w:tabs>
          <w:tab w:val="num" w:pos="5460" w:leader="none"/>
        </w:tabs>
      </w:pPr>
      <w:rPr>
        <w:color w:val="000000"/>
        <w:position w:val="0"/>
        <w:sz w:val="28"/>
        <w:szCs w:val="28"/>
      </w:rPr>
    </w:lvl>
    <w:lvl w:ilvl="7">
      <w:start w:val="1"/>
      <w:numFmt w:val="lowerLetter"/>
      <w:isLgl w:val="false"/>
      <w:suff w:val="tab"/>
      <w:lvlText w:val="%8."/>
      <w:lvlJc w:val="left"/>
      <w:pPr>
        <w:ind w:left="6180" w:hanging="420"/>
        <w:tabs>
          <w:tab w:val="num" w:pos="6180" w:leader="none"/>
        </w:tabs>
      </w:pPr>
      <w:rPr>
        <w:color w:val="000000"/>
        <w:position w:val="0"/>
        <w:sz w:val="28"/>
        <w:szCs w:val="28"/>
      </w:rPr>
    </w:lvl>
    <w:lvl w:ilvl="8">
      <w:start w:val="1"/>
      <w:numFmt w:val="lowerRoman"/>
      <w:isLgl w:val="false"/>
      <w:suff w:val="tab"/>
      <w:lvlText w:val="%9."/>
      <w:lvlJc w:val="left"/>
      <w:pPr>
        <w:ind w:left="6889" w:hanging="345"/>
        <w:tabs>
          <w:tab w:val="num" w:pos="6889" w:leader="none"/>
        </w:tabs>
      </w:pPr>
      <w:rPr>
        <w:color w:val="000000"/>
        <w:position w:val="0"/>
        <w:sz w:val="28"/>
        <w:szCs w:val="28"/>
      </w:rPr>
    </w:lvl>
  </w:abstractNum>
  <w:abstractNum w:abstractNumId="172">
    <w:multiLevelType w:val="hybridMultilevel"/>
    <w:lvl w:ilvl="0">
      <w:start w:val="1"/>
      <w:numFmt w:val="bullet"/>
      <w:pStyle w:val="2704"/>
      <w:isLgl w:val="false"/>
      <w:suff w:val="tab"/>
      <w:lvlText w:val="-"/>
      <w:lvlJc w:val="left"/>
      <w:pPr>
        <w:ind w:left="1264" w:hanging="360"/>
      </w:pPr>
      <w:rPr>
        <w:rFonts w:hint="default" w:ascii="Times New Roman" w:hAnsi="Times New Roman" w:cs="Times New Roman"/>
      </w:rPr>
    </w:lvl>
    <w:lvl w:ilvl="1">
      <w:start w:val="1"/>
      <w:numFmt w:val="bullet"/>
      <w:isLgl w:val="false"/>
      <w:suff w:val="tab"/>
      <w:lvlText w:val="o"/>
      <w:lvlJc w:val="left"/>
      <w:pPr>
        <w:ind w:left="1984" w:hanging="360"/>
      </w:pPr>
      <w:rPr>
        <w:rFonts w:hint="default" w:ascii="Courier New" w:hAnsi="Courier New" w:cs="Times New Roman"/>
      </w:rPr>
    </w:lvl>
    <w:lvl w:ilvl="2">
      <w:start w:val="1"/>
      <w:numFmt w:val="bullet"/>
      <w:isLgl w:val="false"/>
      <w:suff w:val="tab"/>
      <w:lvlText w:val=""/>
      <w:lvlJc w:val="left"/>
      <w:pPr>
        <w:ind w:left="2704" w:hanging="360"/>
      </w:pPr>
      <w:rPr>
        <w:rFonts w:hint="default" w:ascii="Wingdings" w:hAnsi="Wingdings"/>
      </w:rPr>
    </w:lvl>
    <w:lvl w:ilvl="3">
      <w:start w:val="1"/>
      <w:numFmt w:val="bullet"/>
      <w:isLgl w:val="false"/>
      <w:suff w:val="tab"/>
      <w:lvlText w:val=""/>
      <w:lvlJc w:val="left"/>
      <w:pPr>
        <w:ind w:left="3424" w:hanging="360"/>
      </w:pPr>
      <w:rPr>
        <w:rFonts w:hint="default" w:ascii="Symbol" w:hAnsi="Symbol"/>
      </w:rPr>
    </w:lvl>
    <w:lvl w:ilvl="4">
      <w:start w:val="1"/>
      <w:numFmt w:val="bullet"/>
      <w:isLgl w:val="false"/>
      <w:suff w:val="tab"/>
      <w:lvlText w:val="o"/>
      <w:lvlJc w:val="left"/>
      <w:pPr>
        <w:ind w:left="4144" w:hanging="360"/>
      </w:pPr>
      <w:rPr>
        <w:rFonts w:hint="default" w:ascii="Courier New" w:hAnsi="Courier New" w:cs="Times New Roman"/>
      </w:rPr>
    </w:lvl>
    <w:lvl w:ilvl="5">
      <w:start w:val="1"/>
      <w:numFmt w:val="bullet"/>
      <w:isLgl w:val="false"/>
      <w:suff w:val="tab"/>
      <w:lvlText w:val=""/>
      <w:lvlJc w:val="left"/>
      <w:pPr>
        <w:ind w:left="4864" w:hanging="360"/>
      </w:pPr>
      <w:rPr>
        <w:rFonts w:hint="default" w:ascii="Wingdings" w:hAnsi="Wingdings"/>
      </w:rPr>
    </w:lvl>
    <w:lvl w:ilvl="6">
      <w:start w:val="1"/>
      <w:numFmt w:val="bullet"/>
      <w:isLgl w:val="false"/>
      <w:suff w:val="tab"/>
      <w:lvlText w:val=""/>
      <w:lvlJc w:val="left"/>
      <w:pPr>
        <w:ind w:left="5584" w:hanging="360"/>
      </w:pPr>
      <w:rPr>
        <w:rFonts w:hint="default" w:ascii="Symbol" w:hAnsi="Symbol"/>
      </w:rPr>
    </w:lvl>
    <w:lvl w:ilvl="7">
      <w:start w:val="1"/>
      <w:numFmt w:val="bullet"/>
      <w:isLgl w:val="false"/>
      <w:suff w:val="tab"/>
      <w:lvlText w:val="o"/>
      <w:lvlJc w:val="left"/>
      <w:pPr>
        <w:ind w:left="6304" w:hanging="360"/>
      </w:pPr>
      <w:rPr>
        <w:rFonts w:hint="default" w:ascii="Courier New" w:hAnsi="Courier New" w:cs="Times New Roman"/>
      </w:rPr>
    </w:lvl>
    <w:lvl w:ilvl="8">
      <w:start w:val="1"/>
      <w:numFmt w:val="bullet"/>
      <w:isLgl w:val="false"/>
      <w:suff w:val="tab"/>
      <w:lvlText w:val=""/>
      <w:lvlJc w:val="left"/>
      <w:pPr>
        <w:ind w:left="7024" w:hanging="360"/>
      </w:pPr>
      <w:rPr>
        <w:rFonts w:hint="default" w:ascii="Wingdings" w:hAnsi="Wingdings"/>
      </w:rPr>
    </w:lvl>
  </w:abstractNum>
  <w:abstractNum w:abstractNumId="173">
    <w:multiLevelType w:val="hybridMultilevel"/>
    <w:styleLink w:val="4489"/>
    <w:lvl w:ilvl="0">
      <w:start w:val="1"/>
      <w:numFmt w:val="decimal"/>
      <w:pStyle w:val="4489"/>
      <w:isLgl w:val="false"/>
      <w:suff w:val="tab"/>
      <w:lvlText w:val="%1)"/>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174">
    <w:multiLevelType w:val="hybridMultilevel"/>
    <w:lvl w:ilvl="0">
      <w:start w:val="1"/>
      <w:numFmt w:val="bullet"/>
      <w:pStyle w:val="2760"/>
      <w:isLgl w:val="false"/>
      <w:suff w:val="tab"/>
      <w:lvlText w:val=""/>
      <w:lvlJc w:val="left"/>
      <w:pPr>
        <w:ind w:left="1457" w:hanging="360"/>
      </w:pPr>
      <w:rPr>
        <w:rFonts w:hint="default" w:ascii="Symbol" w:hAnsi="Symbol"/>
      </w:rPr>
    </w:lvl>
    <w:lvl w:ilvl="1">
      <w:start w:val="1"/>
      <w:numFmt w:val="bullet"/>
      <w:isLgl w:val="false"/>
      <w:suff w:val="tab"/>
      <w:lvlText w:val="o"/>
      <w:lvlJc w:val="left"/>
      <w:pPr>
        <w:ind w:left="2177" w:hanging="360"/>
      </w:pPr>
      <w:rPr>
        <w:rFonts w:hint="default" w:ascii="Courier New" w:hAnsi="Courier New" w:cs="Times New Roman"/>
      </w:rPr>
    </w:lvl>
    <w:lvl w:ilvl="2">
      <w:start w:val="1"/>
      <w:numFmt w:val="bullet"/>
      <w:isLgl w:val="false"/>
      <w:suff w:val="tab"/>
      <w:lvlText w:val=""/>
      <w:lvlJc w:val="left"/>
      <w:pPr>
        <w:ind w:left="2897" w:hanging="360"/>
      </w:pPr>
      <w:rPr>
        <w:rFonts w:hint="default" w:ascii="Wingdings" w:hAnsi="Wingdings"/>
      </w:rPr>
    </w:lvl>
    <w:lvl w:ilvl="3">
      <w:start w:val="1"/>
      <w:numFmt w:val="bullet"/>
      <w:isLgl w:val="false"/>
      <w:suff w:val="tab"/>
      <w:lvlText w:val=""/>
      <w:lvlJc w:val="left"/>
      <w:pPr>
        <w:ind w:left="3617" w:hanging="360"/>
      </w:pPr>
      <w:rPr>
        <w:rFonts w:hint="default" w:ascii="Symbol" w:hAnsi="Symbol"/>
      </w:rPr>
    </w:lvl>
    <w:lvl w:ilvl="4">
      <w:start w:val="1"/>
      <w:numFmt w:val="bullet"/>
      <w:isLgl w:val="false"/>
      <w:suff w:val="tab"/>
      <w:lvlText w:val="o"/>
      <w:lvlJc w:val="left"/>
      <w:pPr>
        <w:ind w:left="4337" w:hanging="360"/>
      </w:pPr>
      <w:rPr>
        <w:rFonts w:hint="default" w:ascii="Courier New" w:hAnsi="Courier New" w:cs="Times New Roman"/>
      </w:rPr>
    </w:lvl>
    <w:lvl w:ilvl="5">
      <w:start w:val="1"/>
      <w:numFmt w:val="bullet"/>
      <w:isLgl w:val="false"/>
      <w:suff w:val="tab"/>
      <w:lvlText w:val=""/>
      <w:lvlJc w:val="left"/>
      <w:pPr>
        <w:ind w:left="5057" w:hanging="360"/>
      </w:pPr>
      <w:rPr>
        <w:rFonts w:hint="default" w:ascii="Wingdings" w:hAnsi="Wingdings"/>
      </w:rPr>
    </w:lvl>
    <w:lvl w:ilvl="6">
      <w:start w:val="1"/>
      <w:numFmt w:val="bullet"/>
      <w:isLgl w:val="false"/>
      <w:suff w:val="tab"/>
      <w:lvlText w:val=""/>
      <w:lvlJc w:val="left"/>
      <w:pPr>
        <w:ind w:left="5777" w:hanging="360"/>
      </w:pPr>
      <w:rPr>
        <w:rFonts w:hint="default" w:ascii="Symbol" w:hAnsi="Symbol"/>
      </w:rPr>
    </w:lvl>
    <w:lvl w:ilvl="7">
      <w:start w:val="1"/>
      <w:numFmt w:val="bullet"/>
      <w:isLgl w:val="false"/>
      <w:suff w:val="tab"/>
      <w:lvlText w:val="o"/>
      <w:lvlJc w:val="left"/>
      <w:pPr>
        <w:ind w:left="6497" w:hanging="360"/>
      </w:pPr>
      <w:rPr>
        <w:rFonts w:hint="default" w:ascii="Courier New" w:hAnsi="Courier New" w:cs="Times New Roman"/>
      </w:rPr>
    </w:lvl>
    <w:lvl w:ilvl="8">
      <w:start w:val="1"/>
      <w:numFmt w:val="bullet"/>
      <w:isLgl w:val="false"/>
      <w:suff w:val="tab"/>
      <w:lvlText w:val=""/>
      <w:lvlJc w:val="left"/>
      <w:pPr>
        <w:ind w:left="7217" w:hanging="360"/>
      </w:pPr>
      <w:rPr>
        <w:rFonts w:hint="default" w:ascii="Wingdings" w:hAnsi="Wingdings"/>
      </w:rPr>
    </w:lvl>
  </w:abstractNum>
  <w:abstractNum w:abstractNumId="175">
    <w:multiLevelType w:val="hybridMultilevel"/>
    <w:lvl w:ilvl="0">
      <w:start w:val="1"/>
      <w:numFmt w:val="decimal"/>
      <w:isLgl w:val="false"/>
      <w:suff w:val="tab"/>
      <w:lvlText w:val="%1."/>
      <w:lvlJc w:val="left"/>
      <w:pPr>
        <w:ind w:left="360" w:hanging="360"/>
      </w:pPr>
      <w:rPr>
        <w:b/>
      </w:rPr>
    </w:lvl>
    <w:lvl w:ilvl="1">
      <w:start w:val="1"/>
      <w:numFmt w:val="decimal"/>
      <w:isLgl w:val="false"/>
      <w:suff w:val="tab"/>
      <w:lvlText w:val="%1.%2."/>
      <w:lvlJc w:val="left"/>
      <w:pPr>
        <w:ind w:left="574" w:hanging="432"/>
      </w:pPr>
      <w:rPr>
        <w:b/>
        <w:color w:val="auto"/>
      </w:rPr>
    </w:lvl>
    <w:lvl w:ilvl="2">
      <w:start w:val="1"/>
      <w:numFmt w:val="decimal"/>
      <w:isLgl w:val="false"/>
      <w:suff w:val="tab"/>
      <w:lvlText w:val="%1.%2.%3."/>
      <w:lvlJc w:val="left"/>
      <w:pPr>
        <w:ind w:left="-4871" w:hanging="504"/>
      </w:pPr>
    </w:lvl>
    <w:lvl w:ilvl="3">
      <w:start w:val="1"/>
      <w:numFmt w:val="decimal"/>
      <w:isLgl w:val="false"/>
      <w:suff w:val="tab"/>
      <w:lvlText w:val="%1.%2.%3.%4."/>
      <w:lvlJc w:val="left"/>
      <w:pPr>
        <w:ind w:left="-4367" w:hanging="648"/>
      </w:pPr>
    </w:lvl>
    <w:lvl w:ilvl="4">
      <w:start w:val="1"/>
      <w:numFmt w:val="decimal"/>
      <w:isLgl w:val="false"/>
      <w:suff w:val="tab"/>
      <w:lvlText w:val="%1.%2.%3.%4.%5."/>
      <w:lvlJc w:val="left"/>
      <w:pPr>
        <w:ind w:left="-3863" w:hanging="792"/>
      </w:pPr>
    </w:lvl>
    <w:lvl w:ilvl="5">
      <w:start w:val="1"/>
      <w:numFmt w:val="decimal"/>
      <w:isLgl w:val="false"/>
      <w:suff w:val="tab"/>
      <w:lvlText w:val="%1.%2.%3.%4.%5.%6."/>
      <w:lvlJc w:val="left"/>
      <w:pPr>
        <w:ind w:left="-3359" w:hanging="936"/>
      </w:pPr>
    </w:lvl>
    <w:lvl w:ilvl="6">
      <w:start w:val="1"/>
      <w:numFmt w:val="decimal"/>
      <w:isLgl w:val="false"/>
      <w:suff w:val="tab"/>
      <w:lvlText w:val="%1.%2.%3.%4.%5.%6.%7."/>
      <w:lvlJc w:val="left"/>
      <w:pPr>
        <w:ind w:left="-2855" w:hanging="1080"/>
      </w:pPr>
    </w:lvl>
    <w:lvl w:ilvl="7">
      <w:start w:val="1"/>
      <w:numFmt w:val="decimal"/>
      <w:isLgl w:val="false"/>
      <w:suff w:val="tab"/>
      <w:lvlText w:val="%1.%2.%3.%4.%5.%6.%7.%8."/>
      <w:lvlJc w:val="left"/>
      <w:pPr>
        <w:ind w:left="-2351" w:hanging="1224"/>
      </w:pPr>
    </w:lvl>
    <w:lvl w:ilvl="8">
      <w:start w:val="1"/>
      <w:numFmt w:val="decimal"/>
      <w:isLgl w:val="false"/>
      <w:suff w:val="tab"/>
      <w:lvlText w:val="%1.%2.%3.%4.%5.%6.%7.%8.%9."/>
      <w:lvlJc w:val="left"/>
      <w:pPr>
        <w:ind w:left="-1775" w:hanging="1440"/>
      </w:pPr>
    </w:lvl>
  </w:abstractNum>
  <w:abstractNum w:abstractNumId="17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pStyle w:val="2035"/>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77">
    <w:multiLevelType w:val="hybridMultilevel"/>
    <w:lvl w:ilvl="0">
      <w:start w:val="1"/>
      <w:numFmt w:val="bullet"/>
      <w:pStyle w:val="3119"/>
      <w:isLgl w:val="false"/>
      <w:suff w:val="tab"/>
      <w:lvlText w:val=""/>
      <w:lvlJc w:val="left"/>
      <w:pPr>
        <w:ind w:left="1134" w:hanging="425"/>
        <w:tabs>
          <w:tab w:val="num" w:pos="1134"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78">
    <w:multiLevelType w:val="hybridMultilevel"/>
    <w:lvl w:ilvl="0">
      <w:start w:val="1"/>
      <w:numFmt w:val="bullet"/>
      <w:pStyle w:val="2543"/>
      <w:isLgl w:val="false"/>
      <w:suff w:val="tab"/>
      <w:lvlText w:val="–"/>
      <w:lvlJc w:val="left"/>
      <w:pPr>
        <w:ind w:left="1429" w:hanging="360"/>
      </w:pPr>
      <w:rPr>
        <w:rFonts w:hint="default" w:ascii="Times New Roman" w:hAnsi="Times New Roman" w:cs="Times New Roman"/>
      </w:rPr>
    </w:lvl>
    <w:lvl w:ilvl="1">
      <w:start w:val="1"/>
      <w:numFmt w:val="bullet"/>
      <w:pStyle w:val="2544"/>
      <w:isLgl w:val="false"/>
      <w:suff w:val="tab"/>
      <w:lvlText w:val="o"/>
      <w:lvlJc w:val="left"/>
      <w:pPr>
        <w:ind w:left="3905" w:hanging="360"/>
      </w:pPr>
      <w:rPr>
        <w:rFonts w:hint="default" w:ascii="Courier New" w:hAnsi="Courier New" w:cs="Times New Roman"/>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Times New Roman"/>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Times New Roman"/>
      </w:rPr>
    </w:lvl>
    <w:lvl w:ilvl="8">
      <w:start w:val="1"/>
      <w:numFmt w:val="bullet"/>
      <w:isLgl w:val="false"/>
      <w:suff w:val="tab"/>
      <w:lvlText w:val=""/>
      <w:lvlJc w:val="left"/>
      <w:pPr>
        <w:ind w:left="7189" w:hanging="360"/>
      </w:pPr>
      <w:rPr>
        <w:rFonts w:hint="default" w:ascii="Wingdings" w:hAnsi="Wingdings"/>
      </w:rPr>
    </w:lvl>
  </w:abstractNum>
  <w:abstractNum w:abstractNumId="179">
    <w:multiLevelType w:val="hybridMultilevel"/>
    <w:lvl w:ilvl="0">
      <w:start w:val="1"/>
      <w:numFmt w:val="decimal"/>
      <w:pStyle w:val="2578"/>
      <w:isLgl w:val="false"/>
      <w:suff w:val="tab"/>
      <w:lvlText w:val="%1."/>
      <w:lvlJc w:val="left"/>
      <w:pPr>
        <w:ind w:left="360" w:hanging="360"/>
        <w:tabs>
          <w:tab w:val="num" w:pos="360" w:leader="none"/>
        </w:tabs>
      </w:pPr>
      <w:rPr>
        <w:rFonts w:cs="Times New Roman"/>
        <w:b/>
        <w:sz w:val="20"/>
        <w:szCs w:val="20"/>
      </w:rPr>
    </w:lvl>
    <w:lvl w:ilvl="1">
      <w:start w:val="1"/>
      <w:numFmt w:val="decimal"/>
      <w:isLgl w:val="false"/>
      <w:suff w:val="tab"/>
      <w:lvlText w:val="%1.%2."/>
      <w:lvlJc w:val="left"/>
      <w:pPr>
        <w:ind w:left="792" w:hanging="432"/>
        <w:tabs>
          <w:tab w:val="num" w:pos="792" w:leader="none"/>
        </w:tabs>
      </w:pPr>
      <w:rPr>
        <w:rFonts w:cs="Times New Roman"/>
      </w:rPr>
    </w:lvl>
    <w:lvl w:ilvl="2">
      <w:start w:val="1"/>
      <w:numFmt w:val="decimal"/>
      <w:isLgl w:val="false"/>
      <w:suff w:val="tab"/>
      <w:lvlText w:val="%1.%2.%3."/>
      <w:lvlJc w:val="left"/>
      <w:pPr>
        <w:ind w:left="1224" w:hanging="504"/>
        <w:tabs>
          <w:tab w:val="num" w:pos="1440" w:leader="none"/>
        </w:tabs>
      </w:pPr>
      <w:rPr>
        <w:rFonts w:cs="Times New Roman"/>
      </w:rPr>
    </w:lvl>
    <w:lvl w:ilvl="3">
      <w:start w:val="1"/>
      <w:numFmt w:val="decimal"/>
      <w:isLgl w:val="false"/>
      <w:suff w:val="tab"/>
      <w:lvlText w:val="%1.%2.%3.%4."/>
      <w:lvlJc w:val="left"/>
      <w:pPr>
        <w:ind w:left="1728" w:hanging="648"/>
        <w:tabs>
          <w:tab w:val="num" w:pos="1800" w:leader="none"/>
        </w:tabs>
      </w:pPr>
      <w:rPr>
        <w:rFonts w:cs="Times New Roman"/>
      </w:rPr>
    </w:lvl>
    <w:lvl w:ilvl="4">
      <w:start w:val="1"/>
      <w:numFmt w:val="decimal"/>
      <w:isLgl w:val="false"/>
      <w:suff w:val="tab"/>
      <w:lvlText w:val="%1.%2.%3.%4.%5."/>
      <w:lvlJc w:val="left"/>
      <w:pPr>
        <w:ind w:left="2232" w:hanging="792"/>
        <w:tabs>
          <w:tab w:val="num" w:pos="2520" w:leader="none"/>
        </w:tabs>
      </w:pPr>
      <w:rPr>
        <w:rFonts w:cs="Times New Roman"/>
      </w:rPr>
    </w:lvl>
    <w:lvl w:ilvl="5">
      <w:start w:val="1"/>
      <w:numFmt w:val="decimal"/>
      <w:isLgl w:val="false"/>
      <w:suff w:val="tab"/>
      <w:lvlText w:val="%1.%2.%3.%4.%5.%6."/>
      <w:lvlJc w:val="left"/>
      <w:pPr>
        <w:ind w:left="2736" w:hanging="936"/>
        <w:tabs>
          <w:tab w:val="num" w:pos="2880" w:leader="none"/>
        </w:tabs>
      </w:pPr>
      <w:rPr>
        <w:rFonts w:cs="Times New Roman"/>
      </w:rPr>
    </w:lvl>
    <w:lvl w:ilvl="6">
      <w:start w:val="1"/>
      <w:numFmt w:val="decimal"/>
      <w:isLgl w:val="false"/>
      <w:suff w:val="tab"/>
      <w:lvlText w:val="%1.%2.%3.%4.%5.%6.%7."/>
      <w:lvlJc w:val="left"/>
      <w:pPr>
        <w:ind w:left="3240" w:hanging="1080"/>
        <w:tabs>
          <w:tab w:val="num" w:pos="3600" w:leader="none"/>
        </w:tabs>
      </w:pPr>
      <w:rPr>
        <w:rFonts w:cs="Times New Roman"/>
      </w:rPr>
    </w:lvl>
    <w:lvl w:ilvl="7">
      <w:start w:val="1"/>
      <w:numFmt w:val="decimal"/>
      <w:isLgl w:val="false"/>
      <w:suff w:val="tab"/>
      <w:lvlText w:val="%1.%2.%3.%4.%5.%6.%7.%8."/>
      <w:lvlJc w:val="left"/>
      <w:pPr>
        <w:ind w:left="3744" w:hanging="1224"/>
        <w:tabs>
          <w:tab w:val="num" w:pos="3960" w:leader="none"/>
        </w:tabs>
      </w:pPr>
      <w:rPr>
        <w:rFonts w:cs="Times New Roman"/>
      </w:rPr>
    </w:lvl>
    <w:lvl w:ilvl="8">
      <w:start w:val="1"/>
      <w:numFmt w:val="decimal"/>
      <w:isLgl w:val="false"/>
      <w:suff w:val="tab"/>
      <w:lvlText w:val="%1.%2.%3.%4.%5.%6.%7.%8.%9."/>
      <w:lvlJc w:val="left"/>
      <w:pPr>
        <w:ind w:left="4320" w:hanging="1440"/>
        <w:tabs>
          <w:tab w:val="num" w:pos="4680" w:leader="none"/>
        </w:tabs>
      </w:pPr>
      <w:rPr>
        <w:rFonts w:cs="Times New Roman"/>
      </w:rPr>
    </w:lvl>
  </w:abstractNum>
  <w:abstractNum w:abstractNumId="180">
    <w:multiLevelType w:val="hybridMultilevel"/>
    <w:lvl w:ilvl="0">
      <w:start w:val="1"/>
      <w:numFmt w:val="decimal"/>
      <w:isLgl w:val="false"/>
      <w:suff w:val="tab"/>
      <w:lvlText w:val=""/>
      <w:lvlJc w:val="left"/>
      <w:pPr/>
    </w:lvl>
    <w:lvl w:ilvl="1">
      <w:start w:val="1"/>
      <w:numFmt w:val="decimal"/>
      <w:isLgl w:val="false"/>
      <w:suff w:val="tab"/>
      <w:lvlText w:val=""/>
      <w:lvlJc w:val="left"/>
      <w:pPr/>
    </w:lvl>
    <w:lvl w:ilvl="2">
      <w:start w:val="1"/>
      <w:numFmt w:val="decimal"/>
      <w:pStyle w:val="1989"/>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81">
    <w:multiLevelType w:val="hybridMultilevel"/>
    <w:styleLink w:val="4490"/>
    <w:lvl w:ilvl="0">
      <w:start w:val="1"/>
      <w:numFmt w:val="upperRoman"/>
      <w:pStyle w:val="4490"/>
      <w:isLgl w:val="false"/>
      <w:suff w:val="tab"/>
      <w:lvlText w:val="ЧАСТЬ %1."/>
      <w:lvlJc w:val="left"/>
      <w:pPr>
        <w:ind w:left="720" w:hanging="720"/>
        <w:tabs>
          <w:tab w:val="num" w:pos="2160" w:leader="none"/>
        </w:tabs>
      </w:pPr>
      <w:rPr>
        <w:sz w:val="40"/>
        <w:szCs w:val="40"/>
      </w:rPr>
    </w:lvl>
    <w:lvl w:ilvl="1">
      <w:start w:val="1"/>
      <w:numFmt w:val="decimal"/>
      <w:isLgl w:val="false"/>
      <w:suff w:val="tab"/>
      <w:lvlText w:val="РАЗДЕЛ %1.%2"/>
      <w:lvlJc w:val="left"/>
      <w:pPr>
        <w:ind w:left="720" w:hanging="720"/>
        <w:tabs>
          <w:tab w:val="num" w:pos="1440" w:leader="none"/>
        </w:tabs>
      </w:pPr>
    </w:lvl>
    <w:lvl w:ilvl="2">
      <w:start w:val="1"/>
      <w:numFmt w:val="decimal"/>
      <w:isLgl w:val="false"/>
      <w:suff w:val="tab"/>
      <w:lvlText w:val="%1.%2.%3"/>
      <w:lvlJc w:val="left"/>
      <w:pPr>
        <w:ind w:left="720" w:hanging="720"/>
        <w:tabs>
          <w:tab w:val="num" w:pos="720" w:leader="none"/>
        </w:tabs>
      </w:pPr>
    </w:lvl>
    <w:lvl w:ilvl="3">
      <w:start w:val="1"/>
      <w:numFmt w:val="decimal"/>
      <w:isLgl w:val="false"/>
      <w:suff w:val="tab"/>
      <w:lvlText w:val="%1.%2.%3.%4"/>
      <w:lvlJc w:val="left"/>
      <w:pPr>
        <w:ind w:left="720" w:hanging="720"/>
        <w:tabs>
          <w:tab w:val="num" w:pos="720" w:leader="none"/>
        </w:tabs>
      </w:pPr>
    </w:lvl>
    <w:lvl w:ilvl="4">
      <w:start w:val="1"/>
      <w:numFmt w:val="decimal"/>
      <w:isLgl w:val="false"/>
      <w:suff w:val="tab"/>
      <w:lvlText w:val="%1.%2.%3.%4.%5"/>
      <w:lvlJc w:val="left"/>
      <w:pPr>
        <w:ind w:left="1080" w:hanging="1080"/>
        <w:tabs>
          <w:tab w:val="num" w:pos="1080" w:leader="none"/>
        </w:tabs>
      </w:pPr>
    </w:lvl>
    <w:lvl w:ilvl="5">
      <w:start w:val="1"/>
      <w:numFmt w:val="decimal"/>
      <w:isLgl w:val="false"/>
      <w:suff w:val="tab"/>
      <w:lvlText w:val="%1.%2.%3.%4.%5.%6"/>
      <w:lvlJc w:val="left"/>
      <w:pPr>
        <w:ind w:left="1080" w:hanging="1080"/>
        <w:tabs>
          <w:tab w:val="num" w:pos="1080" w:leader="none"/>
        </w:tabs>
      </w:pPr>
    </w:lvl>
    <w:lvl w:ilvl="6">
      <w:start w:val="1"/>
      <w:numFmt w:val="decimal"/>
      <w:isLgl w:val="false"/>
      <w:suff w:val="tab"/>
      <w:lvlText w:val="%1.%2.%3.%4.%5.%6.%7"/>
      <w:lvlJc w:val="left"/>
      <w:pPr>
        <w:ind w:left="1440" w:hanging="1440"/>
        <w:tabs>
          <w:tab w:val="num" w:pos="1440"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800" w:hanging="1800"/>
        <w:tabs>
          <w:tab w:val="num" w:pos="1800" w:leader="none"/>
        </w:tabs>
      </w:pPr>
    </w:lvl>
  </w:abstractNum>
  <w:abstractNum w:abstractNumId="182">
    <w:multiLevelType w:val="hybridMultilevel"/>
    <w:lvl w:ilvl="0">
      <w:start w:val="1"/>
      <w:numFmt w:val="bullet"/>
      <w:pStyle w:val="2550"/>
      <w:isLgl w:val="false"/>
      <w:suff w:val="tab"/>
      <w:lvlText w:val=""/>
      <w:lvlJc w:val="left"/>
      <w:pPr>
        <w:ind w:left="1077" w:hanging="357"/>
        <w:tabs>
          <w:tab w:val="num" w:pos="1077" w:leader="none"/>
        </w:tabs>
      </w:pPr>
      <w:rPr>
        <w:rFonts w:hint="default" w:ascii="Symbol" w:hAnsi="Symbol"/>
        <w:color w:val="auto"/>
      </w:rPr>
    </w:lvl>
    <w:lvl w:ilvl="1">
      <w:start w:val="1"/>
      <w:numFmt w:val="bullet"/>
      <w:isLgl w:val="false"/>
      <w:suff w:val="tab"/>
      <w:lvlText w:val="o"/>
      <w:lvlJc w:val="left"/>
      <w:pPr>
        <w:ind w:left="2160" w:hanging="360"/>
        <w:tabs>
          <w:tab w:val="num" w:pos="2160" w:leader="none"/>
        </w:tabs>
      </w:pPr>
      <w:rPr>
        <w:rFonts w:hint="default" w:ascii="Courier New" w:hAnsi="Courier New" w:cs="Times New Roman"/>
      </w:rPr>
    </w:lvl>
    <w:lvl w:ilvl="2">
      <w:start w:val="1"/>
      <w:numFmt w:val="bullet"/>
      <w:isLgl w:val="false"/>
      <w:suff w:val="tab"/>
      <w:lvlText w:val=""/>
      <w:lvlJc w:val="left"/>
      <w:pPr>
        <w:ind w:left="2880" w:hanging="360"/>
        <w:tabs>
          <w:tab w:val="num" w:pos="2880" w:leader="none"/>
        </w:tabs>
      </w:pPr>
      <w:rPr>
        <w:rFonts w:hint="default" w:ascii="Wingdings" w:hAnsi="Wingdings"/>
      </w:rPr>
    </w:lvl>
    <w:lvl w:ilvl="3">
      <w:start w:val="1"/>
      <w:numFmt w:val="bullet"/>
      <w:isLgl w:val="false"/>
      <w:suff w:val="tab"/>
      <w:lvlText w:val=""/>
      <w:lvlJc w:val="left"/>
      <w:pPr>
        <w:ind w:left="3600" w:hanging="360"/>
        <w:tabs>
          <w:tab w:val="num" w:pos="3600" w:leader="none"/>
        </w:tabs>
      </w:pPr>
      <w:rPr>
        <w:rFonts w:hint="default" w:ascii="Symbol" w:hAnsi="Symbol"/>
      </w:rPr>
    </w:lvl>
    <w:lvl w:ilvl="4">
      <w:start w:val="1"/>
      <w:numFmt w:val="bullet"/>
      <w:isLgl w:val="false"/>
      <w:suff w:val="tab"/>
      <w:lvlText w:val="o"/>
      <w:lvlJc w:val="left"/>
      <w:pPr>
        <w:ind w:left="4320" w:hanging="360"/>
        <w:tabs>
          <w:tab w:val="num" w:pos="4320" w:leader="none"/>
        </w:tabs>
      </w:pPr>
      <w:rPr>
        <w:rFonts w:hint="default" w:ascii="Courier New" w:hAnsi="Courier New" w:cs="Times New Roman"/>
      </w:rPr>
    </w:lvl>
    <w:lvl w:ilvl="5">
      <w:start w:val="1"/>
      <w:numFmt w:val="bullet"/>
      <w:isLgl w:val="false"/>
      <w:suff w:val="tab"/>
      <w:lvlText w:val=""/>
      <w:lvlJc w:val="left"/>
      <w:pPr>
        <w:ind w:left="5040" w:hanging="360"/>
        <w:tabs>
          <w:tab w:val="num" w:pos="5040" w:leader="none"/>
        </w:tabs>
      </w:pPr>
      <w:rPr>
        <w:rFonts w:hint="default" w:ascii="Wingdings" w:hAnsi="Wingdings"/>
      </w:rPr>
    </w:lvl>
    <w:lvl w:ilvl="6">
      <w:start w:val="1"/>
      <w:numFmt w:val="bullet"/>
      <w:isLgl w:val="false"/>
      <w:suff w:val="tab"/>
      <w:lvlText w:val=""/>
      <w:lvlJc w:val="left"/>
      <w:pPr>
        <w:ind w:left="5760" w:hanging="360"/>
        <w:tabs>
          <w:tab w:val="num" w:pos="5760" w:leader="none"/>
        </w:tabs>
      </w:pPr>
      <w:rPr>
        <w:rFonts w:hint="default" w:ascii="Symbol" w:hAnsi="Symbol"/>
      </w:rPr>
    </w:lvl>
    <w:lvl w:ilvl="7">
      <w:start w:val="1"/>
      <w:numFmt w:val="bullet"/>
      <w:isLgl w:val="false"/>
      <w:suff w:val="tab"/>
      <w:lvlText w:val="o"/>
      <w:lvlJc w:val="left"/>
      <w:pPr>
        <w:ind w:left="6480" w:hanging="360"/>
        <w:tabs>
          <w:tab w:val="num" w:pos="6480" w:leader="none"/>
        </w:tabs>
      </w:pPr>
      <w:rPr>
        <w:rFonts w:hint="default" w:ascii="Courier New" w:hAnsi="Courier New" w:cs="Times New Roman"/>
      </w:rPr>
    </w:lvl>
    <w:lvl w:ilvl="8">
      <w:start w:val="1"/>
      <w:numFmt w:val="bullet"/>
      <w:isLgl w:val="false"/>
      <w:suff w:val="tab"/>
      <w:lvlText w:val=""/>
      <w:lvlJc w:val="left"/>
      <w:pPr>
        <w:ind w:left="7200" w:hanging="360"/>
        <w:tabs>
          <w:tab w:val="num" w:pos="7200" w:leader="none"/>
        </w:tabs>
      </w:pPr>
      <w:rPr>
        <w:rFonts w:hint="default" w:ascii="Wingdings" w:hAnsi="Wingdings"/>
      </w:rPr>
    </w:lvl>
  </w:abstractNum>
  <w:abstractNum w:abstractNumId="183">
    <w:multiLevelType w:val="hybridMultilevel"/>
    <w:styleLink w:val="4491"/>
    <w:lvl w:ilvl="0">
      <w:start w:val="8"/>
      <w:numFmt w:val="decimal"/>
      <w:pStyle w:val="4491"/>
      <w:isLgl w:val="false"/>
      <w:suff w:val="tab"/>
      <w:lvlText w:val="%1."/>
      <w:lvlJc w:val="left"/>
      <w:pPr>
        <w:ind w:left="707" w:hanging="707"/>
        <w:tabs>
          <w:tab w:val="num" w:pos="707" w:leader="none"/>
        </w:tabs>
      </w:pPr>
      <w:rPr>
        <w:position w:val="0"/>
        <w:sz w:val="28"/>
        <w:szCs w:val="28"/>
      </w:rPr>
    </w:lvl>
    <w:lvl w:ilvl="1">
      <w:start w:val="1"/>
      <w:numFmt w:val="lowerLetter"/>
      <w:isLgl w:val="false"/>
      <w:suff w:val="tab"/>
      <w:lvlText w:val="%2."/>
      <w:lvlJc w:val="left"/>
      <w:pPr>
        <w:ind w:left="1860" w:hanging="420"/>
        <w:tabs>
          <w:tab w:val="num" w:pos="1860" w:leader="none"/>
        </w:tabs>
      </w:pPr>
      <w:rPr>
        <w:position w:val="0"/>
        <w:sz w:val="28"/>
        <w:szCs w:val="28"/>
      </w:rPr>
    </w:lvl>
    <w:lvl w:ilvl="2">
      <w:start w:val="1"/>
      <w:numFmt w:val="lowerRoman"/>
      <w:isLgl w:val="false"/>
      <w:suff w:val="tab"/>
      <w:lvlText w:val="%3."/>
      <w:lvlJc w:val="left"/>
      <w:pPr>
        <w:ind w:left="2569" w:hanging="345"/>
        <w:tabs>
          <w:tab w:val="num" w:pos="2569" w:leader="none"/>
        </w:tabs>
      </w:pPr>
      <w:rPr>
        <w:position w:val="0"/>
        <w:sz w:val="28"/>
        <w:szCs w:val="28"/>
      </w:rPr>
    </w:lvl>
    <w:lvl w:ilvl="3">
      <w:start w:val="1"/>
      <w:numFmt w:val="decimal"/>
      <w:isLgl w:val="false"/>
      <w:suff w:val="tab"/>
      <w:lvlText w:val="%4."/>
      <w:lvlJc w:val="left"/>
      <w:pPr>
        <w:ind w:left="3300" w:hanging="420"/>
        <w:tabs>
          <w:tab w:val="num" w:pos="3300" w:leader="none"/>
        </w:tabs>
      </w:pPr>
      <w:rPr>
        <w:position w:val="0"/>
        <w:sz w:val="28"/>
        <w:szCs w:val="28"/>
      </w:rPr>
    </w:lvl>
    <w:lvl w:ilvl="4">
      <w:start w:val="1"/>
      <w:numFmt w:val="lowerLetter"/>
      <w:isLgl w:val="false"/>
      <w:suff w:val="tab"/>
      <w:lvlText w:val="%5."/>
      <w:lvlJc w:val="left"/>
      <w:pPr>
        <w:ind w:left="4020" w:hanging="420"/>
        <w:tabs>
          <w:tab w:val="num" w:pos="4020" w:leader="none"/>
        </w:tabs>
      </w:pPr>
      <w:rPr>
        <w:position w:val="0"/>
        <w:sz w:val="28"/>
        <w:szCs w:val="28"/>
      </w:rPr>
    </w:lvl>
    <w:lvl w:ilvl="5">
      <w:start w:val="1"/>
      <w:numFmt w:val="lowerRoman"/>
      <w:isLgl w:val="false"/>
      <w:suff w:val="tab"/>
      <w:lvlText w:val="%6."/>
      <w:lvlJc w:val="left"/>
      <w:pPr>
        <w:ind w:left="4729" w:hanging="345"/>
        <w:tabs>
          <w:tab w:val="num" w:pos="4729" w:leader="none"/>
        </w:tabs>
      </w:pPr>
      <w:rPr>
        <w:position w:val="0"/>
        <w:sz w:val="28"/>
        <w:szCs w:val="28"/>
      </w:rPr>
    </w:lvl>
    <w:lvl w:ilvl="6">
      <w:start w:val="1"/>
      <w:numFmt w:val="decimal"/>
      <w:isLgl w:val="false"/>
      <w:suff w:val="tab"/>
      <w:lvlText w:val="%7."/>
      <w:lvlJc w:val="left"/>
      <w:pPr>
        <w:ind w:left="5460" w:hanging="420"/>
        <w:tabs>
          <w:tab w:val="num" w:pos="5460" w:leader="none"/>
        </w:tabs>
      </w:pPr>
      <w:rPr>
        <w:position w:val="0"/>
        <w:sz w:val="28"/>
        <w:szCs w:val="28"/>
      </w:rPr>
    </w:lvl>
    <w:lvl w:ilvl="7">
      <w:start w:val="1"/>
      <w:numFmt w:val="lowerLetter"/>
      <w:isLgl w:val="false"/>
      <w:suff w:val="tab"/>
      <w:lvlText w:val="%8."/>
      <w:lvlJc w:val="left"/>
      <w:pPr>
        <w:ind w:left="6180" w:hanging="420"/>
        <w:tabs>
          <w:tab w:val="num" w:pos="6180" w:leader="none"/>
        </w:tabs>
      </w:pPr>
      <w:rPr>
        <w:position w:val="0"/>
        <w:sz w:val="28"/>
        <w:szCs w:val="28"/>
      </w:rPr>
    </w:lvl>
    <w:lvl w:ilvl="8">
      <w:start w:val="1"/>
      <w:numFmt w:val="lowerRoman"/>
      <w:isLgl w:val="false"/>
      <w:suff w:val="tab"/>
      <w:lvlText w:val="%9."/>
      <w:lvlJc w:val="left"/>
      <w:pPr>
        <w:ind w:left="6889" w:hanging="345"/>
        <w:tabs>
          <w:tab w:val="num" w:pos="6889" w:leader="none"/>
        </w:tabs>
      </w:pPr>
      <w:rPr>
        <w:position w:val="0"/>
        <w:sz w:val="28"/>
        <w:szCs w:val="28"/>
      </w:rPr>
    </w:lvl>
  </w:abstractNum>
  <w:abstractNum w:abstractNumId="184">
    <w:multiLevelType w:val="hybridMultilevel"/>
    <w:lvl w:ilvl="0">
      <w:start w:val="1"/>
      <w:numFmt w:val="russianLower"/>
      <w:pStyle w:val="2132"/>
      <w:isLgl w:val="false"/>
      <w:suff w:val="tab"/>
      <w:lvlText w:val="%1."/>
      <w:lvlJc w:val="left"/>
      <w:pPr>
        <w:ind w:left="1429" w:hanging="360"/>
      </w:pPr>
      <w:rPr>
        <w:rFonts w:hint="default"/>
      </w:r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185">
    <w:multiLevelType w:val="hybridMultilevel"/>
    <w:lvl w:ilvl="0">
      <w:start w:val="1"/>
      <w:numFmt w:val="decimal"/>
      <w:pStyle w:val="1417"/>
      <w:isLgl w:val="false"/>
      <w:suff w:val="tab"/>
      <w:lvlText w:val="%1."/>
      <w:lvlJc w:val="left"/>
      <w:pPr>
        <w:ind w:left="360" w:hanging="360"/>
        <w:tabs>
          <w:tab w:val="num" w:pos="360" w:leader="none"/>
        </w:tabs>
      </w:pPr>
      <w:rPr>
        <w:rFonts w:hint="default" w:cs="Times New Roman"/>
        <w:b/>
      </w:rPr>
    </w:lvl>
    <w:lvl w:ilvl="1">
      <w:start w:val="1"/>
      <w:numFmt w:val="decimal"/>
      <w:isLgl w:val="false"/>
      <w:suff w:val="tab"/>
      <w:lvlText w:val="%1.%2."/>
      <w:lvlJc w:val="left"/>
      <w:pPr>
        <w:ind w:left="1000" w:hanging="432"/>
        <w:tabs>
          <w:tab w:val="num" w:pos="1000" w:leader="none"/>
        </w:tabs>
      </w:pPr>
      <w:rPr>
        <w:rFonts w:hint="default" w:cs="Times New Roman"/>
      </w:rPr>
    </w:lvl>
    <w:lvl w:ilvl="2">
      <w:start w:val="1"/>
      <w:numFmt w:val="decimal"/>
      <w:pStyle w:val="1421"/>
      <w:isLgl w:val="false"/>
      <w:suff w:val="tab"/>
      <w:lvlText w:val="%1.%2.%3."/>
      <w:lvlJc w:val="left"/>
      <w:pPr>
        <w:ind w:left="3765" w:hanging="504"/>
        <w:tabs>
          <w:tab w:val="num" w:pos="3981" w:leader="none"/>
        </w:tabs>
      </w:pPr>
      <w:rPr>
        <w:rFonts w:hint="default" w:cs="Times New Roman"/>
      </w:rPr>
    </w:lvl>
    <w:lvl w:ilvl="3">
      <w:start w:val="1"/>
      <w:numFmt w:val="decimal"/>
      <w:isLgl w:val="false"/>
      <w:suff w:val="tab"/>
      <w:lvlText w:val="%1.%2.%3.%4."/>
      <w:lvlJc w:val="left"/>
      <w:pPr>
        <w:ind w:left="1728" w:hanging="648"/>
        <w:tabs>
          <w:tab w:val="num" w:pos="216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324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432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86">
    <w:multiLevelType w:val="hybridMultilevel"/>
    <w:lvl w:ilvl="0">
      <w:start w:val="1"/>
      <w:numFmt w:val="bullet"/>
      <w:pStyle w:val="2668"/>
      <w:isLgl w:val="false"/>
      <w:suff w:val="tab"/>
      <w:lvlText w:val="●"/>
      <w:lvlJc w:val="left"/>
      <w:pPr>
        <w:ind w:left="1080" w:firstLine="720"/>
      </w:pPr>
      <w:rPr>
        <w:rFonts w:ascii="Arial" w:hAnsi="Arial" w:eastAsia="Arial" w:cs="Arial"/>
        <w:color w:val="000000"/>
        <w:vertAlign w:val="baseline"/>
      </w:rPr>
    </w:lvl>
    <w:lvl w:ilvl="1">
      <w:start w:val="1"/>
      <w:numFmt w:val="bullet"/>
      <w:isLgl w:val="false"/>
      <w:suff w:val="tab"/>
      <w:lvlText w:val="●"/>
      <w:lvlJc w:val="left"/>
      <w:pPr>
        <w:ind w:left="0" w:firstLine="0"/>
      </w:pPr>
    </w:lvl>
    <w:lvl w:ilvl="2">
      <w:start w:val="1"/>
      <w:numFmt w:val="bullet"/>
      <w:isLgl w:val="false"/>
      <w:suff w:val="tab"/>
      <w:lvlText w:val="●"/>
      <w:lvlJc w:val="left"/>
      <w:pPr>
        <w:ind w:left="0" w:firstLine="0"/>
      </w:pPr>
    </w:lvl>
    <w:lvl w:ilvl="3">
      <w:start w:val="1"/>
      <w:numFmt w:val="bullet"/>
      <w:isLgl w:val="false"/>
      <w:suff w:val="tab"/>
      <w:lvlText w:val="●"/>
      <w:lvlJc w:val="left"/>
      <w:pPr>
        <w:ind w:left="0" w:firstLine="0"/>
      </w:pPr>
    </w:lvl>
    <w:lvl w:ilvl="4">
      <w:start w:val="1"/>
      <w:numFmt w:val="bullet"/>
      <w:isLgl w:val="false"/>
      <w:suff w:val="tab"/>
      <w:lvlText w:val="●"/>
      <w:lvlJc w:val="left"/>
      <w:pPr>
        <w:ind w:left="0" w:firstLine="0"/>
      </w:pPr>
    </w:lvl>
    <w:lvl w:ilvl="5">
      <w:start w:val="1"/>
      <w:numFmt w:val="bullet"/>
      <w:isLgl w:val="false"/>
      <w:suff w:val="tab"/>
      <w:lvlText w:val="●"/>
      <w:lvlJc w:val="left"/>
      <w:pPr>
        <w:ind w:left="0" w:firstLine="0"/>
      </w:pPr>
    </w:lvl>
    <w:lvl w:ilvl="6">
      <w:start w:val="1"/>
      <w:numFmt w:val="bullet"/>
      <w:isLgl w:val="false"/>
      <w:suff w:val="tab"/>
      <w:lvlText w:val="●"/>
      <w:lvlJc w:val="left"/>
      <w:pPr>
        <w:ind w:left="0" w:firstLine="0"/>
      </w:pPr>
    </w:lvl>
    <w:lvl w:ilvl="7">
      <w:start w:val="1"/>
      <w:numFmt w:val="bullet"/>
      <w:isLgl w:val="false"/>
      <w:suff w:val="tab"/>
      <w:lvlText w:val="●"/>
      <w:lvlJc w:val="left"/>
      <w:pPr>
        <w:ind w:left="0" w:firstLine="0"/>
      </w:pPr>
    </w:lvl>
    <w:lvl w:ilvl="8">
      <w:start w:val="1"/>
      <w:numFmt w:val="bullet"/>
      <w:isLgl w:val="false"/>
      <w:suff w:val="tab"/>
      <w:lvlText w:val="●"/>
      <w:lvlJc w:val="left"/>
      <w:pPr>
        <w:ind w:left="0" w:firstLine="0"/>
      </w:pPr>
    </w:lvl>
  </w:abstractNum>
  <w:abstractNum w:abstractNumId="187">
    <w:multiLevelType w:val="hybridMultilevel"/>
    <w:lvl w:ilvl="0">
      <w:start w:val="1"/>
      <w:numFmt w:val="bullet"/>
      <w:pStyle w:val="2552"/>
      <w:isLgl w:val="false"/>
      <w:suff w:val="tab"/>
      <w:lvlText w:val=""/>
      <w:lvlJc w:val="left"/>
      <w:pPr>
        <w:ind w:left="1778" w:hanging="360"/>
        <w:tabs>
          <w:tab w:val="num" w:pos="1778" w:leader="none"/>
        </w:tabs>
      </w:pPr>
      <w:rPr>
        <w:rFonts w:hint="default" w:ascii="Symbol" w:hAnsi="Symbol"/>
      </w:rPr>
    </w:lvl>
    <w:lvl w:ilvl="1">
      <w:start w:val="1"/>
      <w:numFmt w:val="bullet"/>
      <w:isLgl w:val="false"/>
      <w:suff w:val="tab"/>
      <w:lvlText w:val="o"/>
      <w:lvlJc w:val="left"/>
      <w:pPr>
        <w:ind w:left="2291" w:hanging="360"/>
        <w:tabs>
          <w:tab w:val="num" w:pos="2291" w:leader="none"/>
        </w:tabs>
      </w:pPr>
      <w:rPr>
        <w:rFonts w:hint="default" w:ascii="Courier New" w:hAnsi="Courier New" w:cs="Times New Roman"/>
      </w:rPr>
    </w:lvl>
    <w:lvl w:ilvl="2">
      <w:start w:val="1"/>
      <w:numFmt w:val="bullet"/>
      <w:isLgl w:val="false"/>
      <w:suff w:val="tab"/>
      <w:lvlText w:val=""/>
      <w:lvlJc w:val="left"/>
      <w:pPr>
        <w:ind w:left="3011" w:hanging="360"/>
        <w:tabs>
          <w:tab w:val="num" w:pos="3011" w:leader="none"/>
        </w:tabs>
      </w:pPr>
      <w:rPr>
        <w:rFonts w:hint="default" w:ascii="Wingdings" w:hAnsi="Wingdings"/>
      </w:rPr>
    </w:lvl>
    <w:lvl w:ilvl="3">
      <w:start w:val="1"/>
      <w:numFmt w:val="bullet"/>
      <w:isLgl w:val="false"/>
      <w:suff w:val="tab"/>
      <w:lvlText w:val=""/>
      <w:lvlJc w:val="left"/>
      <w:pPr>
        <w:ind w:left="3731" w:hanging="360"/>
        <w:tabs>
          <w:tab w:val="num" w:pos="3731" w:leader="none"/>
        </w:tabs>
      </w:pPr>
      <w:rPr>
        <w:rFonts w:hint="default" w:ascii="Symbol" w:hAnsi="Symbol"/>
      </w:rPr>
    </w:lvl>
    <w:lvl w:ilvl="4">
      <w:start w:val="1"/>
      <w:numFmt w:val="bullet"/>
      <w:isLgl w:val="false"/>
      <w:suff w:val="tab"/>
      <w:lvlText w:val="o"/>
      <w:lvlJc w:val="left"/>
      <w:pPr>
        <w:ind w:left="4451" w:hanging="360"/>
        <w:tabs>
          <w:tab w:val="num" w:pos="4451" w:leader="none"/>
        </w:tabs>
      </w:pPr>
      <w:rPr>
        <w:rFonts w:hint="default" w:ascii="Courier New" w:hAnsi="Courier New" w:cs="Times New Roman"/>
      </w:rPr>
    </w:lvl>
    <w:lvl w:ilvl="5">
      <w:start w:val="1"/>
      <w:numFmt w:val="bullet"/>
      <w:isLgl w:val="false"/>
      <w:suff w:val="tab"/>
      <w:lvlText w:val=""/>
      <w:lvlJc w:val="left"/>
      <w:pPr>
        <w:ind w:left="5171" w:hanging="360"/>
        <w:tabs>
          <w:tab w:val="num" w:pos="5171" w:leader="none"/>
        </w:tabs>
      </w:pPr>
      <w:rPr>
        <w:rFonts w:hint="default" w:ascii="Wingdings" w:hAnsi="Wingdings"/>
      </w:rPr>
    </w:lvl>
    <w:lvl w:ilvl="6">
      <w:start w:val="1"/>
      <w:numFmt w:val="bullet"/>
      <w:isLgl w:val="false"/>
      <w:suff w:val="tab"/>
      <w:lvlText w:val=""/>
      <w:lvlJc w:val="left"/>
      <w:pPr>
        <w:ind w:left="5891" w:hanging="360"/>
        <w:tabs>
          <w:tab w:val="num" w:pos="5891" w:leader="none"/>
        </w:tabs>
      </w:pPr>
      <w:rPr>
        <w:rFonts w:hint="default" w:ascii="Symbol" w:hAnsi="Symbol"/>
      </w:rPr>
    </w:lvl>
    <w:lvl w:ilvl="7">
      <w:start w:val="1"/>
      <w:numFmt w:val="bullet"/>
      <w:isLgl w:val="false"/>
      <w:suff w:val="tab"/>
      <w:lvlText w:val="o"/>
      <w:lvlJc w:val="left"/>
      <w:pPr>
        <w:ind w:left="6611" w:hanging="360"/>
        <w:tabs>
          <w:tab w:val="num" w:pos="6611" w:leader="none"/>
        </w:tabs>
      </w:pPr>
      <w:rPr>
        <w:rFonts w:hint="default" w:ascii="Courier New" w:hAnsi="Courier New" w:cs="Times New Roman"/>
      </w:rPr>
    </w:lvl>
    <w:lvl w:ilvl="8">
      <w:start w:val="1"/>
      <w:numFmt w:val="bullet"/>
      <w:isLgl w:val="false"/>
      <w:suff w:val="tab"/>
      <w:lvlText w:val=""/>
      <w:lvlJc w:val="left"/>
      <w:pPr>
        <w:ind w:left="7331" w:hanging="360"/>
        <w:tabs>
          <w:tab w:val="num" w:pos="7331" w:leader="none"/>
        </w:tabs>
      </w:pPr>
      <w:rPr>
        <w:rFonts w:hint="default" w:ascii="Wingdings" w:hAnsi="Wingdings"/>
      </w:rPr>
    </w:lvl>
  </w:abstractNum>
  <w:abstractNum w:abstractNumId="188">
    <w:multiLevelType w:val="hybridMultilevel"/>
    <w:lvl w:ilvl="0">
      <w:start w:val="1"/>
      <w:numFmt w:val="decimal"/>
      <w:pStyle w:val="2572"/>
      <w:isLgl w:val="false"/>
      <w:suff w:val="tab"/>
      <w:lvlText w:val="%1."/>
      <w:lvlJc w:val="left"/>
      <w:pPr>
        <w:ind w:left="1288" w:hanging="720"/>
        <w:tabs>
          <w:tab w:val="num" w:pos="1288" w:leader="none"/>
        </w:tabs>
      </w:pPr>
      <w:rPr>
        <w:rFonts w:cs="Times New Roman"/>
      </w:rPr>
    </w:lvl>
    <w:lvl w:ilvl="1">
      <w:start w:val="1"/>
      <w:numFmt w:val="decimal"/>
      <w:pStyle w:val="2573"/>
      <w:isLgl w:val="false"/>
      <w:suff w:val="tab"/>
      <w:lvlText w:val="%1.%2."/>
      <w:lvlJc w:val="left"/>
      <w:pPr>
        <w:ind w:left="1620" w:hanging="720"/>
        <w:tabs>
          <w:tab w:val="num" w:pos="1620" w:leader="none"/>
        </w:tabs>
      </w:pPr>
      <w:rPr>
        <w:rFonts w:cs="Times New Roman"/>
      </w:rPr>
    </w:lvl>
    <w:lvl w:ilvl="2">
      <w:start w:val="1"/>
      <w:numFmt w:val="decimal"/>
      <w:pStyle w:val="2574"/>
      <w:isLgl w:val="false"/>
      <w:suff w:val="tab"/>
      <w:lvlText w:val="%1.%2.%3."/>
      <w:lvlJc w:val="left"/>
      <w:pPr>
        <w:ind w:left="1260" w:hanging="720"/>
        <w:tabs>
          <w:tab w:val="num" w:pos="1260" w:leader="none"/>
        </w:tabs>
      </w:pPr>
      <w:rPr>
        <w:rFonts w:cs="Times New Roman"/>
      </w:rPr>
    </w:lvl>
    <w:lvl w:ilvl="3">
      <w:start w:val="1"/>
      <w:numFmt w:val="decimal"/>
      <w:pStyle w:val="2575"/>
      <w:isLgl w:val="false"/>
      <w:suff w:val="tab"/>
      <w:lvlText w:val="%1.%2.%3.%4."/>
      <w:lvlJc w:val="left"/>
      <w:pPr>
        <w:ind w:left="2211" w:firstLine="0"/>
        <w:tabs>
          <w:tab w:val="num" w:pos="2880" w:leader="none"/>
        </w:tabs>
      </w:pPr>
      <w:rPr>
        <w:rFonts w:cs="Times New Roman"/>
      </w:rPr>
    </w:lvl>
    <w:lvl w:ilvl="4">
      <w:start w:val="1"/>
      <w:numFmt w:val="decimal"/>
      <w:isLgl w:val="false"/>
      <w:suff w:val="tab"/>
      <w:lvlText w:val="%1.%2.%3.%4.%5."/>
      <w:lvlJc w:val="left"/>
      <w:pPr>
        <w:ind w:left="2232" w:hanging="792"/>
        <w:tabs>
          <w:tab w:val="num" w:pos="2520" w:leader="none"/>
        </w:tabs>
      </w:pPr>
      <w:rPr>
        <w:rFonts w:cs="Times New Roman"/>
      </w:rPr>
    </w:lvl>
    <w:lvl w:ilvl="5">
      <w:start w:val="1"/>
      <w:numFmt w:val="decimal"/>
      <w:isLgl w:val="false"/>
      <w:suff w:val="tab"/>
      <w:lvlText w:val="%1.%2.%3.%4.%5.%6."/>
      <w:lvlJc w:val="left"/>
      <w:pPr>
        <w:ind w:left="2736" w:hanging="936"/>
        <w:tabs>
          <w:tab w:val="num" w:pos="2880" w:leader="none"/>
        </w:tabs>
      </w:pPr>
      <w:rPr>
        <w:rFonts w:cs="Times New Roman"/>
      </w:rPr>
    </w:lvl>
    <w:lvl w:ilvl="6">
      <w:start w:val="1"/>
      <w:numFmt w:val="decimal"/>
      <w:isLgl w:val="false"/>
      <w:suff w:val="tab"/>
      <w:lvlText w:val="%1.%2.%3.%4.%5.%6.%7."/>
      <w:lvlJc w:val="left"/>
      <w:pPr>
        <w:ind w:left="3240" w:hanging="1080"/>
        <w:tabs>
          <w:tab w:val="num" w:pos="3600" w:leader="none"/>
        </w:tabs>
      </w:pPr>
      <w:rPr>
        <w:rFonts w:cs="Times New Roman"/>
      </w:rPr>
    </w:lvl>
    <w:lvl w:ilvl="7">
      <w:start w:val="1"/>
      <w:numFmt w:val="decimal"/>
      <w:isLgl w:val="false"/>
      <w:suff w:val="tab"/>
      <w:lvlText w:val="%1.%2.%3.%4.%5.%6.%7.%8."/>
      <w:lvlJc w:val="left"/>
      <w:pPr>
        <w:ind w:left="3744" w:hanging="1224"/>
        <w:tabs>
          <w:tab w:val="num" w:pos="3960" w:leader="none"/>
        </w:tabs>
      </w:pPr>
      <w:rPr>
        <w:rFonts w:cs="Times New Roman"/>
      </w:rPr>
    </w:lvl>
    <w:lvl w:ilvl="8">
      <w:start w:val="1"/>
      <w:numFmt w:val="decimal"/>
      <w:isLgl w:val="false"/>
      <w:suff w:val="tab"/>
      <w:lvlText w:val="%1.%2.%3.%4.%5.%6.%7.%8.%9."/>
      <w:lvlJc w:val="left"/>
      <w:pPr>
        <w:ind w:left="4320" w:hanging="1440"/>
        <w:tabs>
          <w:tab w:val="num" w:pos="4680" w:leader="none"/>
        </w:tabs>
      </w:pPr>
      <w:rPr>
        <w:rFonts w:cs="Times New Roman"/>
      </w:rPr>
    </w:lvl>
  </w:abstractNum>
  <w:abstractNum w:abstractNumId="18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0">
    <w:multiLevelType w:val="hybridMultilevel"/>
    <w:styleLink w:val="4492"/>
    <w:lvl w:ilvl="0">
      <w:start w:val="1"/>
      <w:numFmt w:val="none"/>
      <w:pStyle w:val="4492"/>
      <w:isLgl w:val="false"/>
      <w:suff w:val="tab"/>
      <w:lvlText w:val="2.6."/>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191">
    <w:multiLevelType w:val="hybridMultilevel"/>
    <w:lvl w:ilvl="0">
      <w:start w:val="1"/>
      <w:numFmt w:val="bullet"/>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19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3">
    <w:multiLevelType w:val="hybridMultilevel"/>
    <w:lvl w:ilvl="0">
      <w:start w:val="1"/>
      <w:numFmt w:val="decimal"/>
      <w:pStyle w:val="2779"/>
      <w:isLgl w:val="false"/>
      <w:suff w:val="tab"/>
      <w:lvlText w:val="%1."/>
      <w:lvlJc w:val="left"/>
      <w:pPr>
        <w:ind w:left="720" w:hanging="360"/>
      </w:pPr>
      <w:rPr>
        <w:rFonts w:hint="default" w:ascii="Times New Roman" w:hAnsi="Times New Roman" w:cs="Times New Roman"/>
        <w:position w:val="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4">
    <w:multiLevelType w:val="hybridMultilevel"/>
    <w:lvl w:ilvl="0">
      <w:start w:val="1"/>
      <w:numFmt w:val="decimal"/>
      <w:pStyle w:val="2047"/>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95">
    <w:multiLevelType w:val="hybridMultilevel"/>
    <w:lvl w:ilvl="0">
      <w:start w:val="1"/>
      <w:numFmt w:val="bullet"/>
      <w:pStyle w:val="1882"/>
      <w:isLgl w:val="false"/>
      <w:suff w:val="nothing"/>
      <w:lvlText w:val=""/>
      <w:lvlJc w:val="left"/>
      <w:pPr>
        <w:ind w:left="0" w:firstLine="0"/>
      </w:pPr>
      <w:rPr>
        <w:rFonts w:hint="default" w:ascii="Symbol" w:hAnsi="Symbol" w:cs="Symbol"/>
        <w:szCs w:val="24"/>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cs="Wingdings"/>
      </w:rPr>
    </w:lvl>
    <w:lvl w:ilvl="3">
      <w:start w:val="1"/>
      <w:numFmt w:val="bullet"/>
      <w:isLgl w:val="false"/>
      <w:suff w:val="tab"/>
      <w:lvlText w:val=""/>
      <w:lvlJc w:val="left"/>
      <w:pPr>
        <w:ind w:left="2880" w:hanging="360"/>
        <w:tabs>
          <w:tab w:val="num" w:pos="2880" w:leader="none"/>
        </w:tabs>
      </w:pPr>
      <w:rPr>
        <w:rFonts w:hint="default" w:ascii="Symbol" w:hAnsi="Symbol" w:cs="Symbol"/>
        <w:szCs w:val="24"/>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cs="Wingdings"/>
      </w:rPr>
    </w:lvl>
    <w:lvl w:ilvl="6">
      <w:start w:val="1"/>
      <w:numFmt w:val="bullet"/>
      <w:isLgl w:val="false"/>
      <w:suff w:val="tab"/>
      <w:lvlText w:val=""/>
      <w:lvlJc w:val="left"/>
      <w:pPr>
        <w:ind w:left="5040" w:hanging="360"/>
        <w:tabs>
          <w:tab w:val="num" w:pos="5040" w:leader="none"/>
        </w:tabs>
      </w:pPr>
      <w:rPr>
        <w:rFonts w:hint="default" w:ascii="Symbol" w:hAnsi="Symbol" w:cs="Symbol"/>
        <w:szCs w:val="24"/>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cs="Wingdings"/>
      </w:rPr>
    </w:lvl>
  </w:abstractNum>
  <w:abstractNum w:abstractNumId="196">
    <w:multiLevelType w:val="hybridMultilevel"/>
    <w:styleLink w:val="4493"/>
    <w:lvl w:ilvl="0">
      <w:start w:val="1"/>
      <w:numFmt w:val="none"/>
      <w:pStyle w:val="4493"/>
      <w:isLgl w:val="false"/>
      <w:suff w:val="tab"/>
      <w:lvlText w:val="2.2."/>
      <w:lvlJc w:val="left"/>
      <w:pPr>
        <w:ind w:left="360" w:hanging="360"/>
        <w:tabs>
          <w:tab w:val="num" w:pos="360" w:leader="none"/>
        </w:tabs>
      </w:pPr>
    </w:lvl>
    <w:lvl w:ilvl="1">
      <w:start w:val="1"/>
      <w:numFmt w:val="lowerLetter"/>
      <w:isLgl w:val="false"/>
      <w:suff w:val="tab"/>
      <w:lvlText w:val="%2)"/>
      <w:lvlJc w:val="left"/>
      <w:pPr>
        <w:ind w:left="720" w:hanging="360"/>
        <w:tabs>
          <w:tab w:val="num" w:pos="720" w:leader="none"/>
        </w:tabs>
      </w:pPr>
    </w:lvl>
    <w:lvl w:ilvl="2">
      <w:start w:val="1"/>
      <w:numFmt w:val="lowerRoman"/>
      <w:isLgl w:val="false"/>
      <w:suff w:val="tab"/>
      <w:lvlText w:val="%3)"/>
      <w:lvlJc w:val="left"/>
      <w:pPr>
        <w:ind w:left="1080" w:hanging="360"/>
        <w:tabs>
          <w:tab w:val="num" w:pos="1080" w:leader="none"/>
        </w:tabs>
      </w:pPr>
    </w:lvl>
    <w:lvl w:ilvl="3">
      <w:start w:val="1"/>
      <w:numFmt w:val="decimal"/>
      <w:isLgl w:val="false"/>
      <w:suff w:val="tab"/>
      <w:lvlText w:val="(%4)"/>
      <w:lvlJc w:val="left"/>
      <w:pPr>
        <w:ind w:left="1440" w:hanging="360"/>
        <w:tabs>
          <w:tab w:val="num" w:pos="1440" w:leader="none"/>
        </w:tabs>
      </w:pPr>
    </w:lvl>
    <w:lvl w:ilvl="4">
      <w:start w:val="1"/>
      <w:numFmt w:val="lowerLetter"/>
      <w:isLgl w:val="false"/>
      <w:suff w:val="tab"/>
      <w:lvlText w:val="(%5)"/>
      <w:lvlJc w:val="left"/>
      <w:pPr>
        <w:ind w:left="1800" w:hanging="360"/>
        <w:tabs>
          <w:tab w:val="num" w:pos="1800" w:leader="none"/>
        </w:tabs>
      </w:pPr>
    </w:lvl>
    <w:lvl w:ilvl="5">
      <w:start w:val="1"/>
      <w:numFmt w:val="lowerRoman"/>
      <w:isLgl w:val="false"/>
      <w:suff w:val="tab"/>
      <w:lvlText w:val="(%6)"/>
      <w:lvlJc w:val="left"/>
      <w:pPr>
        <w:ind w:left="2160" w:hanging="360"/>
        <w:tabs>
          <w:tab w:val="num" w:pos="2160" w:leader="none"/>
        </w:tabs>
      </w:pPr>
    </w:lvl>
    <w:lvl w:ilvl="6">
      <w:start w:val="1"/>
      <w:numFmt w:val="decimal"/>
      <w:isLgl w:val="false"/>
      <w:suff w:val="tab"/>
      <w:lvlText w:val="%7."/>
      <w:lvlJc w:val="left"/>
      <w:pPr>
        <w:ind w:left="2520" w:hanging="360"/>
        <w:tabs>
          <w:tab w:val="num" w:pos="2520" w:leader="none"/>
        </w:tabs>
      </w:pPr>
    </w:lvl>
    <w:lvl w:ilvl="7">
      <w:start w:val="1"/>
      <w:numFmt w:val="lowerLetter"/>
      <w:isLgl w:val="false"/>
      <w:suff w:val="tab"/>
      <w:lvlText w:val="%8."/>
      <w:lvlJc w:val="left"/>
      <w:pPr>
        <w:ind w:left="2880" w:hanging="360"/>
        <w:tabs>
          <w:tab w:val="num" w:pos="2880" w:leader="none"/>
        </w:tabs>
      </w:pPr>
    </w:lvl>
    <w:lvl w:ilvl="8">
      <w:start w:val="1"/>
      <w:numFmt w:val="lowerRoman"/>
      <w:isLgl w:val="false"/>
      <w:suff w:val="tab"/>
      <w:lvlText w:val="%9."/>
      <w:lvlJc w:val="left"/>
      <w:pPr>
        <w:ind w:left="3240" w:hanging="360"/>
        <w:tabs>
          <w:tab w:val="num" w:pos="3240" w:leader="none"/>
        </w:tabs>
      </w:pPr>
    </w:lvl>
  </w:abstractNum>
  <w:abstractNum w:abstractNumId="197">
    <w:multiLevelType w:val="hybridMultilevel"/>
    <w:lvl w:ilvl="0">
      <w:start w:val="1"/>
      <w:numFmt w:val="bullet"/>
      <w:isLgl w:val="false"/>
      <w:suff w:val="tab"/>
      <w:lvlText w:val=""/>
      <w:lvlJc w:val="left"/>
      <w:pPr>
        <w:ind w:left="502"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198">
    <w:multiLevelType w:val="hybridMultilevel"/>
    <w:lvl w:ilvl="0">
      <w:start w:val="1"/>
      <w:numFmt w:val="bullet"/>
      <w:pStyle w:val="2221"/>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num w:numId="1">
    <w:abstractNumId w:val="123"/>
  </w:num>
  <w:num w:numId="2">
    <w:abstractNumId w:val="89"/>
  </w:num>
  <w:num w:numId="3">
    <w:abstractNumId w:val="119"/>
  </w:num>
  <w:num w:numId="4">
    <w:abstractNumId w:val="59"/>
  </w:num>
  <w:num w:numId="5">
    <w:abstractNumId w:val="185"/>
  </w:num>
  <w:num w:numId="6">
    <w:abstractNumId w:val="158"/>
  </w:num>
  <w:num w:numId="7">
    <w:abstractNumId w:val="34"/>
  </w:num>
  <w:num w:numId="8">
    <w:abstractNumId w:val="1"/>
  </w:num>
  <w:num w:numId="9">
    <w:abstractNumId w:val="161"/>
  </w:num>
  <w:num w:numId="10">
    <w:abstractNumId w:val="195"/>
  </w:num>
  <w:num w:numId="11">
    <w:abstractNumId w:val="101"/>
  </w:num>
  <w:num w:numId="12">
    <w:abstractNumId w:val="154"/>
  </w:num>
  <w:num w:numId="13">
    <w:abstractNumId w:val="85"/>
  </w:num>
  <w:num w:numId="14">
    <w:abstractNumId w:val="82"/>
  </w:num>
  <w:num w:numId="15">
    <w:abstractNumId w:val="129"/>
  </w:num>
  <w:num w:numId="16">
    <w:abstractNumId w:val="115"/>
  </w:num>
  <w:num w:numId="17">
    <w:abstractNumId w:val="127"/>
  </w:num>
  <w:num w:numId="18">
    <w:abstractNumId w:val="25"/>
  </w:num>
  <w:num w:numId="19">
    <w:abstractNumId w:val="60"/>
  </w:num>
  <w:num w:numId="20">
    <w:abstractNumId w:val="180"/>
  </w:num>
  <w:num w:numId="21">
    <w:abstractNumId w:val="63"/>
  </w:num>
  <w:num w:numId="22">
    <w:abstractNumId w:val="13"/>
  </w:num>
  <w:num w:numId="23">
    <w:abstractNumId w:val="114"/>
  </w:num>
  <w:num w:numId="24">
    <w:abstractNumId w:val="104"/>
  </w:num>
  <w:num w:numId="25">
    <w:abstractNumId w:val="165"/>
  </w:num>
  <w:num w:numId="26">
    <w:abstractNumId w:val="37"/>
  </w:num>
  <w:num w:numId="27">
    <w:abstractNumId w:val="194"/>
  </w:num>
  <w:num w:numId="28">
    <w:abstractNumId w:val="146"/>
  </w:num>
  <w:num w:numId="29">
    <w:abstractNumId w:val="176"/>
  </w:num>
  <w:num w:numId="30">
    <w:abstractNumId w:val="148"/>
  </w:num>
  <w:num w:numId="31">
    <w:abstractNumId w:val="152"/>
  </w:num>
  <w:num w:numId="32">
    <w:abstractNumId w:val="19"/>
  </w:num>
  <w:num w:numId="33">
    <w:abstractNumId w:val="117"/>
  </w:num>
  <w:num w:numId="34">
    <w:abstractNumId w:val="134"/>
  </w:num>
  <w:num w:numId="35">
    <w:abstractNumId w:val="145"/>
    <w:lvlOverride w:ilvl="0">
      <w:startOverride w:val="1"/>
    </w:lvlOverride>
  </w:num>
  <w:num w:numId="36">
    <w:abstractNumId w:val="132"/>
  </w:num>
  <w:num w:numId="37">
    <w:abstractNumId w:val="78"/>
  </w:num>
  <w:num w:numId="38">
    <w:abstractNumId w:val="65"/>
  </w:num>
  <w:num w:numId="39">
    <w:abstractNumId w:val="81"/>
  </w:num>
  <w:num w:numId="40">
    <w:abstractNumId w:val="184"/>
  </w:num>
  <w:num w:numId="41">
    <w:abstractNumId w:val="0"/>
  </w:num>
  <w:num w:numId="42">
    <w:abstractNumId w:val="84"/>
  </w:num>
  <w:num w:numId="43">
    <w:abstractNumId w:val="98"/>
  </w:num>
  <w:num w:numId="44">
    <w:abstractNumId w:val="61"/>
  </w:num>
  <w:num w:numId="45">
    <w:abstractNumId w:val="198"/>
  </w:num>
  <w:num w:numId="46">
    <w:abstractNumId w:val="2"/>
  </w:num>
  <w:num w:numId="47">
    <w:abstractNumId w:val="22"/>
  </w:num>
  <w:num w:numId="48">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0"/>
  </w:num>
  <w:num w:numId="52">
    <w:abstractNumId w:val="94"/>
  </w:num>
  <w:num w:numId="53">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0"/>
  </w:num>
  <w:num w:numId="55">
    <w:abstractNumId w:val="56"/>
  </w:num>
  <w:num w:numId="56">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55"/>
  </w:num>
  <w:num w:numId="58">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78"/>
  </w:num>
  <w:num w:numId="60">
    <w:abstractNumId w:val="137"/>
  </w:num>
  <w:num w:numId="61">
    <w:abstractNumId w:val="182"/>
  </w:num>
  <w:num w:numId="62">
    <w:abstractNumId w:val="187"/>
  </w:num>
  <w:num w:numId="63">
    <w:abstractNumId w:val="2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3"/>
    <w:lvlOverride w:ilvl="0">
      <w:startOverride w:val="1"/>
    </w:lvlOverride>
  </w:num>
  <w:num w:numId="66">
    <w:abstractNumId w:val="47"/>
  </w:num>
  <w:num w:numId="67">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9"/>
  </w:num>
  <w:num w:numId="7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56"/>
  </w:num>
  <w:num w:numId="7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5"/>
    <w:lvlOverride w:ilvl="0">
      <w:startOverride w:val="1"/>
    </w:lvlOverride>
  </w:num>
  <w:num w:numId="75">
    <w:abstractNumId w:val="105"/>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7"/>
    <w:lvlOverride w:ilvl="0">
      <w:startOverride w:val="1"/>
    </w:lvlOverride>
  </w:num>
  <w:num w:numId="78">
    <w:abstractNumId w:val="18"/>
  </w:num>
  <w:num w:numId="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79"/>
  </w:num>
  <w:num w:numId="8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7"/>
  </w:num>
  <w:num w:numId="86">
    <w:abstractNumId w:val="62"/>
  </w:num>
  <w:num w:numId="87">
    <w:abstractNumId w:val="186"/>
  </w:num>
  <w:num w:numId="88">
    <w:abstractNumId w:val="172"/>
  </w:num>
  <w:num w:numId="89">
    <w:abstractNumId w:val="44"/>
  </w:num>
  <w:num w:numId="90">
    <w:abstractNumId w:val="66"/>
  </w:num>
  <w:num w:numId="91">
    <w:abstractNumId w:val="39"/>
  </w:num>
  <w:num w:numId="92">
    <w:abstractNumId w:val="10"/>
  </w:num>
  <w:num w:numId="93">
    <w:abstractNumId w:val="6"/>
  </w:num>
  <w:num w:numId="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1"/>
  </w:num>
  <w:num w:numId="9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8"/>
    <w:lvlOverride w:ilvl="0">
      <w:startOverride w:val="1"/>
    </w:lvlOverride>
  </w:num>
  <w:num w:numId="98">
    <w:abstractNumId w:val="170"/>
    <w:lvlOverride w:ilvl="0">
      <w:startOverride w:val="1"/>
    </w:lvlOverride>
    <w:lvlOverride w:ilvl="2">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83"/>
  </w:num>
  <w:num w:numId="100">
    <w:abstractNumId w:val="174"/>
  </w:num>
  <w:num w:numId="101">
    <w:abstractNumId w:val="50"/>
  </w:num>
  <w:num w:numId="102">
    <w:abstractNumId w:val="112"/>
  </w:num>
  <w:num w:numId="103">
    <w:abstractNumId w:val="139"/>
  </w:num>
  <w:num w:numId="104">
    <w:abstractNumId w:val="144"/>
  </w:num>
  <w:num w:numId="1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86"/>
  </w:num>
  <w:num w:numId="107">
    <w:abstractNumId w:val="67"/>
  </w:num>
  <w:num w:numId="108">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59"/>
  </w:num>
  <w:num w:numId="110">
    <w:abstractNumId w:val="70"/>
    <w:lvlOverride w:ilvl="0">
      <w:startOverride w:val="1"/>
    </w:lvlOverride>
  </w:num>
  <w:num w:numId="111">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6"/>
  </w:num>
  <w:num w:numId="113">
    <w:abstractNumId w:val="124"/>
  </w:num>
  <w:num w:numId="114">
    <w:abstractNumId w:val="128"/>
  </w:num>
  <w:num w:numId="115">
    <w:abstractNumId w:val="130"/>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55"/>
  </w:num>
  <w:num w:numId="117">
    <w:abstractNumId w:val="131"/>
  </w:num>
  <w:num w:numId="1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9"/>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7"/>
  </w:num>
  <w:num w:numId="122">
    <w:abstractNumId w:val="11"/>
  </w:num>
  <w:num w:numId="123">
    <w:abstractNumId w:val="162"/>
  </w:num>
  <w:num w:numId="12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51"/>
    <w:lvlOverride w:ilvl="0">
      <w:startOverride w:val="1"/>
    </w:lvlOverride>
  </w:num>
  <w:num w:numId="127">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6"/>
  </w:num>
  <w:num w:numId="129">
    <w:abstractNumId w:val="33"/>
  </w:num>
  <w:num w:numId="13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64"/>
  </w:num>
  <w:num w:numId="133">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77"/>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
  </w:num>
  <w:num w:numId="139">
    <w:abstractNumId w:val="7"/>
  </w:num>
  <w:num w:numId="140">
    <w:abstractNumId w:val="14"/>
  </w:num>
  <w:num w:numId="141">
    <w:abstractNumId w:val="20"/>
  </w:num>
  <w:num w:numId="142">
    <w:abstractNumId w:val="21"/>
  </w:num>
  <w:num w:numId="143">
    <w:abstractNumId w:val="26"/>
  </w:num>
  <w:num w:numId="144">
    <w:abstractNumId w:val="27"/>
  </w:num>
  <w:num w:numId="145">
    <w:abstractNumId w:val="28"/>
  </w:num>
  <w:num w:numId="146">
    <w:abstractNumId w:val="30"/>
  </w:num>
  <w:num w:numId="147">
    <w:abstractNumId w:val="32"/>
  </w:num>
  <w:num w:numId="148">
    <w:abstractNumId w:val="35"/>
  </w:num>
  <w:num w:numId="149">
    <w:abstractNumId w:val="40"/>
  </w:num>
  <w:num w:numId="150">
    <w:abstractNumId w:val="42"/>
  </w:num>
  <w:num w:numId="151">
    <w:abstractNumId w:val="43"/>
  </w:num>
  <w:num w:numId="152">
    <w:abstractNumId w:val="45"/>
  </w:num>
  <w:num w:numId="153">
    <w:abstractNumId w:val="48"/>
  </w:num>
  <w:num w:numId="154">
    <w:abstractNumId w:val="52"/>
  </w:num>
  <w:num w:numId="155">
    <w:abstractNumId w:val="53"/>
  </w:num>
  <w:num w:numId="156">
    <w:abstractNumId w:val="58"/>
  </w:num>
  <w:num w:numId="157">
    <w:abstractNumId w:val="68"/>
  </w:num>
  <w:num w:numId="158">
    <w:abstractNumId w:val="69"/>
  </w:num>
  <w:num w:numId="159">
    <w:abstractNumId w:val="72"/>
  </w:num>
  <w:num w:numId="160">
    <w:abstractNumId w:val="73"/>
  </w:num>
  <w:num w:numId="161">
    <w:abstractNumId w:val="76"/>
  </w:num>
  <w:num w:numId="162">
    <w:abstractNumId w:val="77"/>
  </w:num>
  <w:num w:numId="163">
    <w:abstractNumId w:val="80"/>
  </w:num>
  <w:num w:numId="164">
    <w:abstractNumId w:val="87"/>
  </w:num>
  <w:num w:numId="165">
    <w:abstractNumId w:val="88"/>
  </w:num>
  <w:num w:numId="166">
    <w:abstractNumId w:val="93"/>
  </w:num>
  <w:num w:numId="167">
    <w:abstractNumId w:val="95"/>
  </w:num>
  <w:num w:numId="168">
    <w:abstractNumId w:val="96"/>
  </w:num>
  <w:num w:numId="169">
    <w:abstractNumId w:val="102"/>
  </w:num>
  <w:num w:numId="170">
    <w:abstractNumId w:val="111"/>
  </w:num>
  <w:num w:numId="171">
    <w:abstractNumId w:val="116"/>
  </w:num>
  <w:num w:numId="172">
    <w:abstractNumId w:val="120"/>
  </w:num>
  <w:num w:numId="173">
    <w:abstractNumId w:val="122"/>
  </w:num>
  <w:num w:numId="174">
    <w:abstractNumId w:val="136"/>
  </w:num>
  <w:num w:numId="175">
    <w:abstractNumId w:val="142"/>
  </w:num>
  <w:num w:numId="176">
    <w:abstractNumId w:val="164"/>
  </w:num>
  <w:num w:numId="177">
    <w:abstractNumId w:val="166"/>
  </w:num>
  <w:num w:numId="178">
    <w:abstractNumId w:val="168"/>
  </w:num>
  <w:num w:numId="179">
    <w:abstractNumId w:val="171"/>
  </w:num>
  <w:num w:numId="180">
    <w:abstractNumId w:val="173"/>
  </w:num>
  <w:num w:numId="181">
    <w:abstractNumId w:val="181"/>
  </w:num>
  <w:num w:numId="182">
    <w:abstractNumId w:val="183"/>
  </w:num>
  <w:num w:numId="183">
    <w:abstractNumId w:val="190"/>
  </w:num>
  <w:num w:numId="184">
    <w:abstractNumId w:val="196"/>
  </w:num>
  <w:num w:numId="1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77"/>
  </w:num>
  <w:num w:numId="194">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43"/>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91"/>
  </w:num>
  <w:num w:numId="198">
    <w:abstractNumId w:val="160"/>
  </w:num>
  <w:num w:numId="199">
    <w:abstractNumId w:val="197"/>
  </w:num>
  <w:num w:numId="200">
    <w:abstractNumId w:val="1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ind w:left="0" w:right="0"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139">
    <w:name w:val="Quote Char"/>
    <w:link w:val="2249"/>
    <w:uiPriority w:val="29"/>
    <w:rPr>
      <w:i/>
    </w:rPr>
  </w:style>
  <w:style w:type="character" w:styleId="1140">
    <w:name w:val="Intense Quote Char"/>
    <w:link w:val="2241"/>
    <w:uiPriority w:val="30"/>
    <w:rPr>
      <w:i/>
    </w:rPr>
  </w:style>
  <w:style w:type="paragraph" w:styleId="1141">
    <w:name w:val="Normal"/>
    <w:qFormat/>
    <w:pPr>
      <w:ind w:firstLine="0"/>
      <w:spacing w:after="60"/>
    </w:pPr>
    <w:rPr>
      <w:rFonts w:ascii="Times New Roman" w:hAnsi="Times New Roman" w:eastAsia="Times New Roman" w:cs="Times New Roman"/>
      <w:sz w:val="24"/>
      <w:szCs w:val="24"/>
      <w:lang w:eastAsia="ru-RU"/>
    </w:rPr>
  </w:style>
  <w:style w:type="paragraph" w:styleId="1142">
    <w:name w:val="Heading 1"/>
    <w:basedOn w:val="1141"/>
    <w:next w:val="1141"/>
    <w:link w:val="1175"/>
    <w:qFormat/>
    <w:pPr>
      <w:numPr>
        <w:ilvl w:val="0"/>
        <w:numId w:val="3"/>
      </w:numPr>
      <w:jc w:val="center"/>
      <w:keepNext/>
      <w:spacing w:before="240"/>
      <w:outlineLvl w:val="0"/>
    </w:pPr>
    <w:rPr>
      <w:b/>
      <w:sz w:val="36"/>
      <w:szCs w:val="20"/>
    </w:rPr>
  </w:style>
  <w:style w:type="paragraph" w:styleId="1143">
    <w:name w:val="Heading 2"/>
    <w:basedOn w:val="1141"/>
    <w:next w:val="1141"/>
    <w:link w:val="1344"/>
    <w:qFormat/>
    <w:pPr>
      <w:numPr>
        <w:ilvl w:val="1"/>
        <w:numId w:val="3"/>
      </w:numPr>
      <w:jc w:val="center"/>
      <w:keepNext/>
      <w:outlineLvl w:val="1"/>
    </w:pPr>
    <w:rPr>
      <w:b/>
      <w:sz w:val="30"/>
      <w:szCs w:val="20"/>
    </w:rPr>
  </w:style>
  <w:style w:type="paragraph" w:styleId="1144">
    <w:name w:val="Heading 3"/>
    <w:basedOn w:val="1141"/>
    <w:next w:val="1141"/>
    <w:link w:val="1177"/>
    <w:qFormat/>
    <w:pPr>
      <w:jc w:val="center"/>
      <w:keepNext/>
      <w:spacing w:before="240"/>
      <w:outlineLvl w:val="2"/>
    </w:pPr>
    <w:rPr>
      <w:b/>
      <w:sz w:val="28"/>
      <w:szCs w:val="20"/>
    </w:rPr>
  </w:style>
  <w:style w:type="paragraph" w:styleId="1145">
    <w:name w:val="Heading 4"/>
    <w:basedOn w:val="1141"/>
    <w:next w:val="1141"/>
    <w:link w:val="1178"/>
    <w:uiPriority w:val="99"/>
    <w:qFormat/>
    <w:pPr>
      <w:numPr>
        <w:ilvl w:val="3"/>
        <w:numId w:val="3"/>
      </w:numPr>
      <w:keepNext/>
      <w:spacing w:before="240"/>
      <w:outlineLvl w:val="3"/>
    </w:pPr>
    <w:rPr>
      <w:rFonts w:ascii="Arial" w:hAnsi="Arial"/>
      <w:szCs w:val="20"/>
    </w:rPr>
  </w:style>
  <w:style w:type="paragraph" w:styleId="1146">
    <w:name w:val="Heading 5"/>
    <w:basedOn w:val="1141"/>
    <w:next w:val="1141"/>
    <w:link w:val="1179"/>
    <w:qFormat/>
    <w:pPr>
      <w:spacing w:before="240"/>
      <w:outlineLvl w:val="4"/>
    </w:pPr>
    <w:rPr>
      <w:b/>
      <w:bCs/>
      <w:i/>
      <w:iCs/>
      <w:sz w:val="26"/>
      <w:szCs w:val="26"/>
    </w:rPr>
  </w:style>
  <w:style w:type="paragraph" w:styleId="1147">
    <w:name w:val="Heading 6"/>
    <w:basedOn w:val="1141"/>
    <w:next w:val="1141"/>
    <w:link w:val="1180"/>
    <w:uiPriority w:val="99"/>
    <w:qFormat/>
    <w:pPr>
      <w:numPr>
        <w:ilvl w:val="5"/>
        <w:numId w:val="3"/>
      </w:numPr>
      <w:spacing w:before="240"/>
      <w:outlineLvl w:val="5"/>
    </w:pPr>
    <w:rPr>
      <w:i/>
      <w:sz w:val="22"/>
      <w:szCs w:val="20"/>
    </w:rPr>
  </w:style>
  <w:style w:type="paragraph" w:styleId="1148">
    <w:name w:val="Heading 7"/>
    <w:basedOn w:val="1141"/>
    <w:next w:val="1141"/>
    <w:link w:val="1181"/>
    <w:uiPriority w:val="99"/>
    <w:qFormat/>
    <w:pPr>
      <w:numPr>
        <w:ilvl w:val="6"/>
        <w:numId w:val="3"/>
      </w:numPr>
      <w:spacing w:before="240"/>
      <w:outlineLvl w:val="6"/>
    </w:pPr>
    <w:rPr>
      <w:rFonts w:ascii="Arial" w:hAnsi="Arial"/>
      <w:sz w:val="20"/>
      <w:szCs w:val="20"/>
    </w:rPr>
  </w:style>
  <w:style w:type="paragraph" w:styleId="1149">
    <w:name w:val="Heading 8"/>
    <w:basedOn w:val="1141"/>
    <w:next w:val="1141"/>
    <w:link w:val="1182"/>
    <w:uiPriority w:val="99"/>
    <w:qFormat/>
    <w:pPr>
      <w:numPr>
        <w:ilvl w:val="7"/>
        <w:numId w:val="3"/>
      </w:numPr>
      <w:spacing w:before="240"/>
      <w:outlineLvl w:val="7"/>
    </w:pPr>
    <w:rPr>
      <w:rFonts w:ascii="Arial" w:hAnsi="Arial"/>
      <w:i/>
      <w:sz w:val="20"/>
      <w:szCs w:val="20"/>
    </w:rPr>
  </w:style>
  <w:style w:type="paragraph" w:styleId="1150">
    <w:name w:val="Heading 9"/>
    <w:basedOn w:val="1141"/>
    <w:next w:val="1141"/>
    <w:link w:val="1183"/>
    <w:uiPriority w:val="99"/>
    <w:qFormat/>
    <w:pPr>
      <w:numPr>
        <w:ilvl w:val="8"/>
        <w:numId w:val="3"/>
      </w:numPr>
      <w:spacing w:before="240"/>
      <w:outlineLvl w:val="8"/>
    </w:pPr>
    <w:rPr>
      <w:rFonts w:ascii="Arial" w:hAnsi="Arial"/>
      <w:b/>
      <w:i/>
      <w:sz w:val="18"/>
      <w:szCs w:val="20"/>
    </w:rPr>
  </w:style>
  <w:style w:type="character" w:styleId="1151" w:default="1">
    <w:name w:val="Default Paragraph Font"/>
    <w:uiPriority w:val="1"/>
    <w:semiHidden/>
    <w:unhideWhenUsed/>
  </w:style>
  <w:style w:type="table" w:styleId="1152" w:default="1">
    <w:name w:val="Normal Table"/>
    <w:uiPriority w:val="99"/>
    <w:semiHidden/>
    <w:unhideWhenUsed/>
    <w:qFormat/>
    <w:tblPr>
      <w:tblInd w:w="0" w:type="dxa"/>
      <w:tblCellMar>
        <w:left w:w="108" w:type="dxa"/>
        <w:top w:w="0" w:type="dxa"/>
        <w:right w:w="108" w:type="dxa"/>
        <w:bottom w:w="0" w:type="dxa"/>
      </w:tblCellMar>
    </w:tblPr>
  </w:style>
  <w:style w:type="numbering" w:styleId="1153" w:default="1">
    <w:name w:val="No List"/>
    <w:uiPriority w:val="99"/>
    <w:semiHidden/>
    <w:unhideWhenUsed/>
  </w:style>
  <w:style w:type="paragraph" w:styleId="1154">
    <w:name w:val="Body Text"/>
    <w:basedOn w:val="1141"/>
    <w:link w:val="1156"/>
    <w:qFormat/>
    <w:pPr>
      <w:spacing w:after="120"/>
    </w:pPr>
    <w:rPr>
      <w:szCs w:val="20"/>
    </w:rPr>
  </w:style>
  <w:style w:type="character" w:styleId="1155" w:customStyle="1">
    <w:name w:val="Основной текст Знак"/>
    <w:basedOn w:val="1151"/>
    <w:uiPriority w:val="99"/>
    <w:semiHidden/>
    <w:rPr>
      <w:rFonts w:ascii="Times New Roman" w:hAnsi="Times New Roman" w:eastAsia="Times New Roman" w:cs="Times New Roman"/>
      <w:sz w:val="24"/>
      <w:szCs w:val="24"/>
      <w:lang w:eastAsia="ru-RU"/>
    </w:rPr>
  </w:style>
  <w:style w:type="character" w:styleId="1156" w:customStyle="1">
    <w:name w:val="Основной текст Знак1"/>
    <w:link w:val="1154"/>
    <w:uiPriority w:val="99"/>
    <w:qFormat/>
    <w:rPr>
      <w:rFonts w:ascii="Times New Roman" w:hAnsi="Times New Roman" w:eastAsia="Times New Roman" w:cs="Times New Roman"/>
      <w:sz w:val="24"/>
      <w:szCs w:val="20"/>
    </w:rPr>
  </w:style>
  <w:style w:type="character" w:styleId="1157">
    <w:name w:val="Hyperlink"/>
    <w:rPr>
      <w:rFonts w:cs="Times New Roman"/>
      <w:color w:val="0000ff"/>
      <w:u w:val="single"/>
    </w:rPr>
  </w:style>
  <w:style w:type="paragraph" w:styleId="1158" w:customStyle="1">
    <w:name w:val="Стиль3"/>
    <w:basedOn w:val="1166"/>
    <w:qFormat/>
    <w:pPr>
      <w:ind w:left="1080"/>
      <w:spacing w:after="0" w:line="240" w:lineRule="auto"/>
      <w:widowControl w:val="off"/>
      <w:tabs>
        <w:tab w:val="num" w:pos="1307" w:leader="none"/>
      </w:tabs>
    </w:pPr>
    <w:rPr>
      <w:szCs w:val="20"/>
    </w:rPr>
  </w:style>
  <w:style w:type="paragraph" w:styleId="1159">
    <w:name w:val="footnote text"/>
    <w:basedOn w:val="1141"/>
    <w:link w:val="1160"/>
    <w:qFormat/>
  </w:style>
  <w:style w:type="character" w:styleId="1160" w:customStyle="1">
    <w:name w:val="Текст сноски Знак"/>
    <w:basedOn w:val="1151"/>
    <w:link w:val="1159"/>
    <w:uiPriority w:val="99"/>
    <w:qFormat/>
    <w:rPr>
      <w:rFonts w:ascii="Times New Roman" w:hAnsi="Times New Roman" w:eastAsia="Times New Roman" w:cs="Times New Roman"/>
      <w:sz w:val="24"/>
      <w:szCs w:val="24"/>
    </w:rPr>
  </w:style>
  <w:style w:type="character" w:styleId="1161">
    <w:name w:val="footnote reference"/>
    <w:qFormat/>
    <w:rPr>
      <w:rFonts w:cs="Times New Roman"/>
      <w:vertAlign w:val="superscript"/>
    </w:rPr>
  </w:style>
  <w:style w:type="paragraph" w:styleId="1162">
    <w:name w:val="HTML Preformatted"/>
    <w:basedOn w:val="1141"/>
    <w:link w:val="1163"/>
    <w:uiPriority w:val="99"/>
    <w:qFormat/>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szCs w:val="20"/>
    </w:rPr>
  </w:style>
  <w:style w:type="character" w:styleId="1163" w:customStyle="1">
    <w:name w:val="Стандартный HTML Знак"/>
    <w:basedOn w:val="1151"/>
    <w:link w:val="1162"/>
    <w:uiPriority w:val="99"/>
    <w:qFormat/>
    <w:rPr>
      <w:rFonts w:ascii="Courier New" w:hAnsi="Courier New" w:eastAsia="Times New Roman" w:cs="Times New Roman"/>
      <w:sz w:val="20"/>
      <w:szCs w:val="20"/>
    </w:rPr>
  </w:style>
  <w:style w:type="paragraph" w:styleId="1164">
    <w:name w:val="List Paragraph"/>
    <w:basedOn w:val="1141"/>
    <w:link w:val="1165"/>
    <w:qFormat/>
    <w:pPr>
      <w:contextualSpacing/>
      <w:ind w:left="720"/>
      <w:jc w:val="left"/>
      <w:spacing w:after="0"/>
    </w:pPr>
    <w:rPr>
      <w:szCs w:val="28"/>
    </w:rPr>
  </w:style>
  <w:style w:type="character" w:styleId="1165" w:customStyle="1">
    <w:name w:val="Абзац списка Знак"/>
    <w:link w:val="1164"/>
    <w:qFormat/>
    <w:rPr>
      <w:rFonts w:ascii="Times New Roman" w:hAnsi="Times New Roman" w:eastAsia="Times New Roman" w:cs="Times New Roman"/>
      <w:sz w:val="24"/>
      <w:szCs w:val="28"/>
    </w:rPr>
  </w:style>
  <w:style w:type="paragraph" w:styleId="1166">
    <w:name w:val="Body Text Indent 2"/>
    <w:basedOn w:val="1141"/>
    <w:link w:val="1167"/>
    <w:unhideWhenUsed/>
    <w:qFormat/>
    <w:pPr>
      <w:ind w:left="283"/>
      <w:spacing w:after="120" w:line="480" w:lineRule="auto"/>
    </w:pPr>
  </w:style>
  <w:style w:type="character" w:styleId="1167" w:customStyle="1">
    <w:name w:val="Основной текст с отступом 2 Знак"/>
    <w:basedOn w:val="1151"/>
    <w:link w:val="1166"/>
    <w:qFormat/>
    <w:rPr>
      <w:rFonts w:ascii="Times New Roman" w:hAnsi="Times New Roman" w:eastAsia="Times New Roman" w:cs="Times New Roman"/>
      <w:sz w:val="24"/>
      <w:szCs w:val="24"/>
      <w:lang w:eastAsia="ru-RU"/>
    </w:rPr>
  </w:style>
  <w:style w:type="paragraph" w:styleId="1168" w:customStyle="1">
    <w:name w:val="Абзац списка1"/>
    <w:basedOn w:val="1141"/>
    <w:qFormat/>
    <w:pPr>
      <w:ind w:left="720"/>
      <w:jc w:val="left"/>
      <w:spacing w:after="0"/>
    </w:pPr>
    <w:rPr>
      <w:rFonts w:ascii="Calibri" w:hAnsi="Calibri" w:eastAsia="Calibri" w:cs="Calibri"/>
      <w:sz w:val="22"/>
      <w:szCs w:val="22"/>
      <w:lang w:eastAsia="en-US"/>
    </w:rPr>
  </w:style>
  <w:style w:type="paragraph" w:styleId="1169">
    <w:name w:val="Header"/>
    <w:basedOn w:val="1141"/>
    <w:link w:val="1170"/>
    <w:uiPriority w:val="99"/>
    <w:unhideWhenUsed/>
    <w:qFormat/>
    <w:pPr>
      <w:spacing w:after="0"/>
      <w:tabs>
        <w:tab w:val="center" w:pos="4677" w:leader="none"/>
        <w:tab w:val="right" w:pos="9355" w:leader="none"/>
      </w:tabs>
    </w:pPr>
  </w:style>
  <w:style w:type="character" w:styleId="1170" w:customStyle="1">
    <w:name w:val="Верхний колонтитул Знак"/>
    <w:basedOn w:val="1151"/>
    <w:link w:val="1169"/>
    <w:uiPriority w:val="99"/>
    <w:qFormat/>
    <w:rPr>
      <w:rFonts w:ascii="Times New Roman" w:hAnsi="Times New Roman" w:eastAsia="Times New Roman" w:cs="Times New Roman"/>
      <w:sz w:val="24"/>
      <w:szCs w:val="24"/>
      <w:lang w:eastAsia="ru-RU"/>
    </w:rPr>
  </w:style>
  <w:style w:type="paragraph" w:styleId="1171">
    <w:name w:val="Footer"/>
    <w:basedOn w:val="1141"/>
    <w:link w:val="1172"/>
    <w:uiPriority w:val="99"/>
    <w:unhideWhenUsed/>
    <w:qFormat/>
    <w:pPr>
      <w:spacing w:after="0"/>
      <w:tabs>
        <w:tab w:val="center" w:pos="4677" w:leader="none"/>
        <w:tab w:val="right" w:pos="9355" w:leader="none"/>
      </w:tabs>
    </w:pPr>
  </w:style>
  <w:style w:type="character" w:styleId="1172" w:customStyle="1">
    <w:name w:val="Нижний колонтитул Знак"/>
    <w:basedOn w:val="1151"/>
    <w:link w:val="1171"/>
    <w:uiPriority w:val="99"/>
    <w:qFormat/>
    <w:rPr>
      <w:rFonts w:ascii="Times New Roman" w:hAnsi="Times New Roman" w:eastAsia="Times New Roman" w:cs="Times New Roman"/>
      <w:sz w:val="24"/>
      <w:szCs w:val="24"/>
      <w:lang w:eastAsia="ru-RU"/>
    </w:rPr>
  </w:style>
  <w:style w:type="paragraph" w:styleId="1173">
    <w:name w:val="Balloon Text"/>
    <w:basedOn w:val="1141"/>
    <w:link w:val="1174"/>
    <w:unhideWhenUsed/>
    <w:qFormat/>
    <w:pPr>
      <w:spacing w:after="0"/>
    </w:pPr>
    <w:rPr>
      <w:rFonts w:ascii="Tahoma" w:hAnsi="Tahoma" w:cs="Tahoma"/>
      <w:sz w:val="16"/>
      <w:szCs w:val="16"/>
    </w:rPr>
  </w:style>
  <w:style w:type="character" w:styleId="1174" w:customStyle="1">
    <w:name w:val="Текст выноски Знак"/>
    <w:basedOn w:val="1151"/>
    <w:link w:val="1173"/>
    <w:qFormat/>
    <w:rPr>
      <w:rFonts w:ascii="Tahoma" w:hAnsi="Tahoma" w:eastAsia="Times New Roman" w:cs="Tahoma"/>
      <w:sz w:val="16"/>
      <w:szCs w:val="16"/>
      <w:lang w:eastAsia="ru-RU"/>
    </w:rPr>
  </w:style>
  <w:style w:type="character" w:styleId="1175" w:customStyle="1">
    <w:name w:val="Заголовок 1 Знак"/>
    <w:basedOn w:val="1151"/>
    <w:link w:val="1142"/>
    <w:qFormat/>
    <w:rPr>
      <w:rFonts w:ascii="Times New Roman" w:hAnsi="Times New Roman" w:eastAsia="Times New Roman" w:cs="Times New Roman"/>
      <w:b/>
      <w:sz w:val="36"/>
      <w:szCs w:val="20"/>
      <w:lang w:eastAsia="ru-RU"/>
    </w:rPr>
  </w:style>
  <w:style w:type="character" w:styleId="1176" w:customStyle="1">
    <w:name w:val="Заголовок 2 Знак"/>
    <w:basedOn w:val="1151"/>
    <w:link w:val="1143"/>
    <w:uiPriority w:val="9"/>
    <w:semiHidden/>
    <w:rPr>
      <w:rFonts w:asciiTheme="majorHAnsi" w:hAnsiTheme="majorHAnsi" w:eastAsiaTheme="majorEastAsia" w:cstheme="majorBidi"/>
      <w:b/>
      <w:bCs/>
      <w:color w:val="4f81bd" w:themeColor="accent1"/>
      <w:sz w:val="26"/>
      <w:szCs w:val="26"/>
      <w:lang w:eastAsia="ru-RU"/>
    </w:rPr>
  </w:style>
  <w:style w:type="character" w:styleId="1177" w:customStyle="1">
    <w:name w:val="Заголовок 3 Знак"/>
    <w:basedOn w:val="1151"/>
    <w:link w:val="1144"/>
    <w:qFormat/>
    <w:rPr>
      <w:rFonts w:ascii="Times New Roman" w:hAnsi="Times New Roman" w:eastAsia="Times New Roman" w:cs="Times New Roman"/>
      <w:b/>
      <w:sz w:val="28"/>
      <w:szCs w:val="20"/>
      <w:lang w:eastAsia="ru-RU"/>
    </w:rPr>
  </w:style>
  <w:style w:type="character" w:styleId="1178" w:customStyle="1">
    <w:name w:val="Заголовок 4 Знак"/>
    <w:basedOn w:val="1151"/>
    <w:link w:val="1145"/>
    <w:uiPriority w:val="99"/>
    <w:qFormat/>
    <w:rPr>
      <w:rFonts w:ascii="Arial" w:hAnsi="Arial" w:eastAsia="Times New Roman" w:cs="Times New Roman"/>
      <w:sz w:val="24"/>
      <w:szCs w:val="20"/>
    </w:rPr>
  </w:style>
  <w:style w:type="character" w:styleId="1179" w:customStyle="1">
    <w:name w:val="Заголовок 5 Знак"/>
    <w:basedOn w:val="1151"/>
    <w:link w:val="1146"/>
    <w:qFormat/>
    <w:rPr>
      <w:rFonts w:ascii="Times New Roman" w:hAnsi="Times New Roman" w:eastAsia="Times New Roman" w:cs="Times New Roman"/>
      <w:b/>
      <w:bCs/>
      <w:i/>
      <w:iCs/>
      <w:sz w:val="26"/>
      <w:szCs w:val="26"/>
    </w:rPr>
  </w:style>
  <w:style w:type="character" w:styleId="1180" w:customStyle="1">
    <w:name w:val="Заголовок 6 Знак"/>
    <w:basedOn w:val="1151"/>
    <w:link w:val="1147"/>
    <w:uiPriority w:val="99"/>
    <w:qFormat/>
    <w:rPr>
      <w:rFonts w:ascii="Times New Roman" w:hAnsi="Times New Roman" w:eastAsia="Times New Roman" w:cs="Times New Roman"/>
      <w:i/>
      <w:szCs w:val="20"/>
    </w:rPr>
  </w:style>
  <w:style w:type="character" w:styleId="1181" w:customStyle="1">
    <w:name w:val="Заголовок 7 Знак"/>
    <w:basedOn w:val="1151"/>
    <w:link w:val="1148"/>
    <w:uiPriority w:val="99"/>
    <w:qFormat/>
    <w:rPr>
      <w:rFonts w:ascii="Arial" w:hAnsi="Arial" w:eastAsia="Times New Roman" w:cs="Times New Roman"/>
      <w:sz w:val="20"/>
      <w:szCs w:val="20"/>
    </w:rPr>
  </w:style>
  <w:style w:type="character" w:styleId="1182" w:customStyle="1">
    <w:name w:val="Заголовок 8 Знак"/>
    <w:basedOn w:val="1151"/>
    <w:link w:val="1149"/>
    <w:uiPriority w:val="99"/>
    <w:qFormat/>
    <w:rPr>
      <w:rFonts w:ascii="Arial" w:hAnsi="Arial" w:eastAsia="Times New Roman" w:cs="Times New Roman"/>
      <w:i/>
      <w:sz w:val="20"/>
      <w:szCs w:val="20"/>
    </w:rPr>
  </w:style>
  <w:style w:type="character" w:styleId="1183" w:customStyle="1">
    <w:name w:val="Заголовок 9 Знак"/>
    <w:basedOn w:val="1151"/>
    <w:link w:val="1150"/>
    <w:uiPriority w:val="99"/>
    <w:qFormat/>
    <w:rPr>
      <w:rFonts w:ascii="Arial" w:hAnsi="Arial" w:eastAsia="Times New Roman" w:cs="Times New Roman"/>
      <w:b/>
      <w:i/>
      <w:sz w:val="18"/>
      <w:szCs w:val="20"/>
    </w:rPr>
  </w:style>
  <w:style w:type="character" w:styleId="1184" w:customStyle="1">
    <w:name w:val="Document Header1 Знак1"/>
    <w:rPr>
      <w:rFonts w:cs="Times New Roman"/>
      <w:b/>
      <w:sz w:val="36"/>
      <w:lang w:val="ru-RU" w:eastAsia="ru-RU" w:bidi="ar-SA"/>
    </w:rPr>
  </w:style>
  <w:style w:type="paragraph" w:styleId="1185" w:customStyle="1">
    <w:name w:val="1"/>
    <w:basedOn w:val="1141"/>
    <w:qFormat/>
    <w:pPr>
      <w:jc w:val="left"/>
      <w:spacing w:after="160" w:line="240" w:lineRule="exact"/>
    </w:pPr>
    <w:rPr>
      <w:sz w:val="20"/>
      <w:szCs w:val="20"/>
      <w:lang w:eastAsia="zh-CN"/>
    </w:rPr>
  </w:style>
  <w:style w:type="paragraph" w:styleId="1186">
    <w:name w:val="Body Text Indent"/>
    <w:basedOn w:val="1141"/>
    <w:link w:val="1187"/>
    <w:qFormat/>
    <w:pPr>
      <w:ind w:firstLine="851"/>
      <w:spacing w:before="60" w:after="0"/>
    </w:pPr>
    <w:rPr>
      <w:szCs w:val="20"/>
    </w:rPr>
  </w:style>
  <w:style w:type="character" w:styleId="1187" w:customStyle="1">
    <w:name w:val="Основной текст с отступом Знак"/>
    <w:basedOn w:val="1151"/>
    <w:link w:val="1186"/>
    <w:qFormat/>
    <w:rPr>
      <w:rFonts w:ascii="Times New Roman" w:hAnsi="Times New Roman" w:eastAsia="Times New Roman" w:cs="Times New Roman"/>
      <w:sz w:val="24"/>
      <w:szCs w:val="20"/>
    </w:rPr>
  </w:style>
  <w:style w:type="paragraph" w:styleId="1188">
    <w:name w:val="Body Text 2"/>
    <w:basedOn w:val="1141"/>
    <w:link w:val="1189"/>
    <w:qFormat/>
    <w:pPr>
      <w:ind w:left="567" w:hanging="567"/>
      <w:tabs>
        <w:tab w:val="num" w:pos="567" w:leader="none"/>
      </w:tabs>
    </w:pPr>
    <w:rPr>
      <w:szCs w:val="20"/>
    </w:rPr>
  </w:style>
  <w:style w:type="character" w:styleId="1189" w:customStyle="1">
    <w:name w:val="Основной текст 2 Знак"/>
    <w:basedOn w:val="1151"/>
    <w:link w:val="1188"/>
    <w:qFormat/>
    <w:rPr>
      <w:rFonts w:ascii="Times New Roman" w:hAnsi="Times New Roman" w:eastAsia="Times New Roman" w:cs="Times New Roman"/>
      <w:sz w:val="24"/>
      <w:szCs w:val="20"/>
    </w:rPr>
  </w:style>
  <w:style w:type="paragraph" w:styleId="1190">
    <w:name w:val="List Bullet 2"/>
    <w:basedOn w:val="1141"/>
    <w:link w:val="2264"/>
    <w:qFormat/>
    <w:pPr>
      <w:ind w:left="643" w:hanging="360"/>
      <w:tabs>
        <w:tab w:val="num" w:pos="643" w:leader="none"/>
      </w:tabs>
    </w:pPr>
    <w:rPr>
      <w:szCs w:val="20"/>
    </w:rPr>
  </w:style>
  <w:style w:type="paragraph" w:styleId="1191">
    <w:name w:val="List Bullet 3"/>
    <w:basedOn w:val="1141"/>
    <w:qFormat/>
    <w:pPr>
      <w:ind w:left="926" w:hanging="360"/>
      <w:tabs>
        <w:tab w:val="num" w:pos="926" w:leader="none"/>
      </w:tabs>
    </w:pPr>
    <w:rPr>
      <w:szCs w:val="20"/>
    </w:rPr>
  </w:style>
  <w:style w:type="paragraph" w:styleId="1192">
    <w:name w:val="List Bullet 4"/>
    <w:basedOn w:val="1141"/>
    <w:pPr>
      <w:ind w:left="1209" w:hanging="360"/>
      <w:tabs>
        <w:tab w:val="num" w:pos="1209" w:leader="none"/>
      </w:tabs>
    </w:pPr>
    <w:rPr>
      <w:szCs w:val="20"/>
    </w:rPr>
  </w:style>
  <w:style w:type="paragraph" w:styleId="1193">
    <w:name w:val="List Bullet 5"/>
    <w:basedOn w:val="1141"/>
    <w:pPr>
      <w:ind w:left="1492" w:hanging="360"/>
      <w:tabs>
        <w:tab w:val="num" w:pos="1492" w:leader="none"/>
      </w:tabs>
    </w:pPr>
    <w:rPr>
      <w:szCs w:val="20"/>
    </w:rPr>
  </w:style>
  <w:style w:type="paragraph" w:styleId="1194">
    <w:name w:val="List Number"/>
    <w:basedOn w:val="1141"/>
    <w:qFormat/>
    <w:pPr>
      <w:ind w:left="360" w:hanging="360"/>
      <w:tabs>
        <w:tab w:val="num" w:pos="360" w:leader="none"/>
      </w:tabs>
    </w:pPr>
    <w:rPr>
      <w:szCs w:val="20"/>
    </w:rPr>
  </w:style>
  <w:style w:type="paragraph" w:styleId="1195">
    <w:name w:val="List Number 2"/>
    <w:basedOn w:val="1141"/>
    <w:qFormat/>
    <w:pPr>
      <w:ind w:left="643" w:hanging="360"/>
      <w:tabs>
        <w:tab w:val="num" w:pos="643" w:leader="none"/>
      </w:tabs>
    </w:pPr>
    <w:rPr>
      <w:szCs w:val="20"/>
    </w:rPr>
  </w:style>
  <w:style w:type="paragraph" w:styleId="1196">
    <w:name w:val="List Number 3"/>
    <w:basedOn w:val="1141"/>
    <w:pPr>
      <w:ind w:left="926" w:hanging="360"/>
      <w:tabs>
        <w:tab w:val="num" w:pos="926" w:leader="none"/>
      </w:tabs>
    </w:pPr>
    <w:rPr>
      <w:szCs w:val="20"/>
    </w:rPr>
  </w:style>
  <w:style w:type="paragraph" w:styleId="1197">
    <w:name w:val="List Number 4"/>
    <w:basedOn w:val="1141"/>
    <w:link w:val="2265"/>
    <w:pPr>
      <w:ind w:left="1209" w:hanging="360"/>
      <w:tabs>
        <w:tab w:val="num" w:pos="1209" w:leader="none"/>
      </w:tabs>
    </w:pPr>
    <w:rPr>
      <w:szCs w:val="20"/>
    </w:rPr>
  </w:style>
  <w:style w:type="paragraph" w:styleId="1198" w:customStyle="1">
    <w:name w:val="Раздел"/>
    <w:basedOn w:val="1141"/>
    <w:qFormat/>
    <w:pPr>
      <w:ind w:left="720" w:hanging="720"/>
      <w:jc w:val="center"/>
      <w:spacing w:before="120" w:after="120"/>
      <w:tabs>
        <w:tab w:val="num" w:pos="1440" w:leader="none"/>
      </w:tabs>
    </w:pPr>
    <w:rPr>
      <w:rFonts w:ascii="Arial Narrow" w:hAnsi="Arial Narrow"/>
      <w:b/>
      <w:sz w:val="28"/>
      <w:szCs w:val="20"/>
    </w:rPr>
  </w:style>
  <w:style w:type="paragraph" w:styleId="1199" w:customStyle="1">
    <w:name w:val="Раздел 3"/>
    <w:basedOn w:val="1141"/>
    <w:qFormat/>
    <w:pPr>
      <w:ind w:left="360" w:hanging="360"/>
      <w:jc w:val="center"/>
      <w:spacing w:before="120" w:after="120"/>
      <w:tabs>
        <w:tab w:val="num" w:pos="360" w:leader="none"/>
      </w:tabs>
    </w:pPr>
    <w:rPr>
      <w:b/>
      <w:szCs w:val="20"/>
    </w:rPr>
  </w:style>
  <w:style w:type="paragraph" w:styleId="1200" w:customStyle="1">
    <w:name w:val="Условия контракта"/>
    <w:basedOn w:val="1141"/>
    <w:qFormat/>
    <w:pPr>
      <w:ind w:left="567" w:hanging="567"/>
      <w:spacing w:before="240" w:after="120"/>
      <w:tabs>
        <w:tab w:val="num" w:pos="567" w:leader="none"/>
      </w:tabs>
    </w:pPr>
    <w:rPr>
      <w:b/>
      <w:szCs w:val="20"/>
    </w:rPr>
  </w:style>
  <w:style w:type="paragraph" w:styleId="1201">
    <w:name w:val="Subtitle"/>
    <w:basedOn w:val="1141"/>
    <w:link w:val="1202"/>
    <w:qFormat/>
    <w:pPr>
      <w:jc w:val="center"/>
      <w:outlineLvl w:val="1"/>
    </w:pPr>
    <w:rPr>
      <w:rFonts w:ascii="Arial" w:hAnsi="Arial"/>
      <w:szCs w:val="20"/>
    </w:rPr>
  </w:style>
  <w:style w:type="character" w:styleId="1202" w:customStyle="1">
    <w:name w:val="Подзаголовок Знак"/>
    <w:basedOn w:val="1151"/>
    <w:link w:val="1201"/>
    <w:rPr>
      <w:rFonts w:ascii="Arial" w:hAnsi="Arial" w:eastAsia="Times New Roman" w:cs="Times New Roman"/>
      <w:sz w:val="24"/>
      <w:szCs w:val="20"/>
    </w:rPr>
  </w:style>
  <w:style w:type="paragraph" w:styleId="1203" w:customStyle="1">
    <w:name w:val="Тендерные данные"/>
    <w:basedOn w:val="1141"/>
    <w:qFormat/>
    <w:pPr>
      <w:spacing w:before="120"/>
      <w:tabs>
        <w:tab w:val="left" w:pos="1985" w:leader="none"/>
      </w:tabs>
    </w:pPr>
    <w:rPr>
      <w:b/>
      <w:szCs w:val="20"/>
    </w:rPr>
  </w:style>
  <w:style w:type="paragraph" w:styleId="1204">
    <w:name w:val="toc 1"/>
    <w:basedOn w:val="1141"/>
    <w:next w:val="1141"/>
    <w:link w:val="2205"/>
    <w:uiPriority w:val="39"/>
    <w:qFormat/>
    <w:pPr>
      <w:ind w:right="635"/>
      <w:jc w:val="left"/>
      <w:spacing w:after="120"/>
      <w:tabs>
        <w:tab w:val="left" w:pos="720" w:leader="none"/>
        <w:tab w:val="right" w:pos="10260" w:leader="dot"/>
      </w:tabs>
    </w:pPr>
    <w:rPr>
      <w:b/>
      <w:bCs/>
      <w:caps/>
      <w:lang w:val="en-US"/>
    </w:rPr>
  </w:style>
  <w:style w:type="paragraph" w:styleId="1205">
    <w:name w:val="toc 2"/>
    <w:basedOn w:val="1141"/>
    <w:next w:val="1141"/>
    <w:link w:val="1950"/>
    <w:uiPriority w:val="39"/>
    <w:qFormat/>
    <w:pPr>
      <w:ind w:left="900" w:right="360" w:hanging="900"/>
      <w:jc w:val="left"/>
      <w:spacing w:after="0"/>
      <w:tabs>
        <w:tab w:val="left" w:pos="900" w:leader="none"/>
        <w:tab w:val="right" w:pos="10260" w:leader="dot"/>
      </w:tabs>
    </w:pPr>
    <w:rPr>
      <w:b/>
      <w:smallCaps/>
    </w:rPr>
  </w:style>
  <w:style w:type="paragraph" w:styleId="1206" w:customStyle="1">
    <w:name w:val="Подраздел"/>
    <w:basedOn w:val="1141"/>
    <w:semiHidden/>
    <w:qFormat/>
    <w:pPr>
      <w:jc w:val="center"/>
      <w:spacing w:before="240" w:after="120"/>
    </w:pPr>
    <w:rPr>
      <w:rFonts w:ascii="TimesDL" w:hAnsi="TimesDL"/>
      <w:b/>
      <w:smallCaps/>
      <w:spacing w:val="-2"/>
      <w:szCs w:val="20"/>
    </w:rPr>
  </w:style>
  <w:style w:type="paragraph" w:styleId="1207">
    <w:name w:val="Body Text Indent 3"/>
    <w:basedOn w:val="1141"/>
    <w:link w:val="1208"/>
    <w:qFormat/>
    <w:pPr>
      <w:ind w:left="283"/>
      <w:spacing w:after="120"/>
    </w:pPr>
    <w:rPr>
      <w:sz w:val="16"/>
      <w:szCs w:val="20"/>
    </w:rPr>
  </w:style>
  <w:style w:type="character" w:styleId="1208" w:customStyle="1">
    <w:name w:val="Основной текст с отступом 3 Знак"/>
    <w:basedOn w:val="1151"/>
    <w:link w:val="1207"/>
    <w:qFormat/>
    <w:rPr>
      <w:rFonts w:ascii="Times New Roman" w:hAnsi="Times New Roman" w:eastAsia="Times New Roman" w:cs="Times New Roman"/>
      <w:sz w:val="16"/>
      <w:szCs w:val="20"/>
    </w:rPr>
  </w:style>
  <w:style w:type="paragraph" w:styleId="1209">
    <w:name w:val="Block Text"/>
    <w:basedOn w:val="1141"/>
    <w:pPr>
      <w:ind w:left="1440" w:right="1440"/>
      <w:spacing w:after="120"/>
    </w:pPr>
    <w:rPr>
      <w:szCs w:val="20"/>
    </w:rPr>
  </w:style>
  <w:style w:type="character" w:styleId="1210">
    <w:name w:val="page number"/>
    <w:rPr>
      <w:rFonts w:ascii="Times New Roman" w:hAnsi="Times New Roman" w:cs="Times New Roman"/>
    </w:rPr>
  </w:style>
  <w:style w:type="paragraph" w:styleId="1211">
    <w:name w:val="Body Text 3"/>
    <w:basedOn w:val="1141"/>
    <w:link w:val="1212"/>
    <w:qFormat/>
    <w:pPr>
      <w:keepLines/>
      <w:keepNext/>
      <w:spacing w:before="148" w:after="112"/>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LineNumbers/>
    </w:pPr>
    <w:rPr>
      <w:b/>
      <w:i/>
      <w:sz w:val="22"/>
    </w:rPr>
  </w:style>
  <w:style w:type="character" w:styleId="1212" w:customStyle="1">
    <w:name w:val="Основной текст 3 Знак"/>
    <w:basedOn w:val="1151"/>
    <w:link w:val="1211"/>
    <w:qFormat/>
    <w:rPr>
      <w:rFonts w:ascii="Times New Roman" w:hAnsi="Times New Roman" w:eastAsia="Times New Roman" w:cs="Times New Roman"/>
      <w:b/>
      <w:i/>
      <w:szCs w:val="24"/>
    </w:rPr>
  </w:style>
  <w:style w:type="paragraph" w:styleId="1213">
    <w:name w:val="Note Heading"/>
    <w:basedOn w:val="1141"/>
    <w:next w:val="1141"/>
    <w:link w:val="1214"/>
    <w:uiPriority w:val="99"/>
  </w:style>
  <w:style w:type="character" w:styleId="1214" w:customStyle="1">
    <w:name w:val="Заголовок записки Знак"/>
    <w:basedOn w:val="1151"/>
    <w:link w:val="1213"/>
    <w:uiPriority w:val="99"/>
    <w:rPr>
      <w:rFonts w:ascii="Times New Roman" w:hAnsi="Times New Roman" w:eastAsia="Times New Roman" w:cs="Times New Roman"/>
      <w:sz w:val="24"/>
      <w:szCs w:val="24"/>
    </w:rPr>
  </w:style>
  <w:style w:type="paragraph" w:styleId="1215" w:customStyle="1">
    <w:name w:val="Стиль1"/>
    <w:basedOn w:val="1141"/>
    <w:link w:val="1415"/>
    <w:qFormat/>
    <w:pPr>
      <w:ind w:left="432" w:hanging="432"/>
      <w:jc w:val="left"/>
      <w:keepLines/>
      <w:keepNext/>
      <w:widowControl w:val="off"/>
      <w:tabs>
        <w:tab w:val="num" w:pos="432" w:leader="none"/>
      </w:tabs>
      <w:suppressLineNumbers/>
    </w:pPr>
    <w:rPr>
      <w:b/>
      <w:sz w:val="28"/>
    </w:rPr>
  </w:style>
  <w:style w:type="paragraph" w:styleId="1216" w:customStyle="1">
    <w:name w:val="Стиль2"/>
    <w:basedOn w:val="1195"/>
    <w:link w:val="2093"/>
    <w:qFormat/>
    <w:pPr>
      <w:ind w:left="1836" w:hanging="576"/>
      <w:keepLines/>
      <w:keepNext/>
      <w:widowControl w:val="off"/>
      <w:tabs>
        <w:tab w:val="clear" w:pos="643" w:leader="none"/>
        <w:tab w:val="num" w:pos="1836" w:leader="none"/>
      </w:tabs>
      <w:suppressLineNumbers/>
    </w:pPr>
    <w:rPr>
      <w:b/>
    </w:rPr>
  </w:style>
  <w:style w:type="paragraph" w:styleId="1217" w:customStyle="1">
    <w:name w:val="ConsPlusNormal"/>
    <w:link w:val="1334"/>
    <w:qFormat/>
    <w:pPr>
      <w:ind w:firstLine="720"/>
      <w:jc w:val="left"/>
      <w:widowControl w:val="off"/>
    </w:pPr>
    <w:rPr>
      <w:rFonts w:ascii="Arial" w:hAnsi="Arial" w:eastAsia="Times New Roman" w:cs="Arial"/>
      <w:sz w:val="20"/>
      <w:szCs w:val="20"/>
      <w:lang w:eastAsia="ru-RU"/>
    </w:rPr>
  </w:style>
  <w:style w:type="paragraph" w:styleId="1218" w:customStyle="1">
    <w:name w:val="Пункт"/>
    <w:basedOn w:val="1141"/>
    <w:uiPriority w:val="99"/>
    <w:qFormat/>
    <w:pPr>
      <w:ind w:left="1404" w:hanging="504"/>
      <w:spacing w:after="0"/>
      <w:tabs>
        <w:tab w:val="num" w:pos="1980" w:leader="none"/>
      </w:tabs>
    </w:pPr>
    <w:rPr>
      <w:szCs w:val="28"/>
    </w:rPr>
  </w:style>
  <w:style w:type="paragraph" w:styleId="1219" w:customStyle="1">
    <w:name w:val="Таблица шапка"/>
    <w:basedOn w:val="1141"/>
    <w:qFormat/>
    <w:pPr>
      <w:ind w:left="57" w:right="57"/>
      <w:jc w:val="left"/>
      <w:keepNext/>
      <w:spacing w:before="40" w:after="40"/>
    </w:pPr>
    <w:rPr>
      <w:sz w:val="18"/>
      <w:szCs w:val="18"/>
    </w:rPr>
  </w:style>
  <w:style w:type="paragraph" w:styleId="1220" w:customStyle="1">
    <w:name w:val="Таблица текст"/>
    <w:basedOn w:val="1141"/>
    <w:qFormat/>
    <w:pPr>
      <w:ind w:left="57" w:right="57"/>
      <w:jc w:val="left"/>
      <w:spacing w:before="40" w:after="40"/>
    </w:pPr>
    <w:rPr>
      <w:sz w:val="22"/>
      <w:szCs w:val="22"/>
    </w:rPr>
  </w:style>
  <w:style w:type="paragraph" w:styleId="1221" w:customStyle="1">
    <w:name w:val="пункт"/>
    <w:basedOn w:val="1141"/>
    <w:qFormat/>
    <w:pPr>
      <w:ind w:left="-283" w:firstLine="567"/>
      <w:jc w:val="left"/>
      <w:spacing w:before="60"/>
      <w:tabs>
        <w:tab w:val="num" w:pos="1135" w:leader="none"/>
      </w:tabs>
    </w:pPr>
  </w:style>
  <w:style w:type="character" w:styleId="1222" w:customStyle="1">
    <w:name w:val="Знак Знак Знак"/>
    <w:semiHidden/>
    <w:rPr>
      <w:rFonts w:cs="Times New Roman"/>
      <w:sz w:val="24"/>
      <w:szCs w:val="24"/>
      <w:lang w:val="ru-RU" w:eastAsia="ru-RU" w:bidi="ar-SA"/>
    </w:rPr>
  </w:style>
  <w:style w:type="paragraph" w:styleId="1223">
    <w:name w:val="toc 3"/>
    <w:basedOn w:val="1141"/>
    <w:next w:val="1141"/>
    <w:link w:val="2080"/>
    <w:uiPriority w:val="39"/>
    <w:qFormat/>
    <w:pPr>
      <w:ind w:left="480" w:right="-1" w:hanging="480"/>
      <w:jc w:val="left"/>
      <w:spacing w:after="0"/>
    </w:pPr>
  </w:style>
  <w:style w:type="paragraph" w:styleId="1224" w:customStyle="1">
    <w:name w:val="ConsPlusNonformat"/>
    <w:link w:val="2274"/>
    <w:uiPriority w:val="99"/>
    <w:qFormat/>
    <w:pPr>
      <w:ind w:firstLine="0"/>
      <w:jc w:val="left"/>
    </w:pPr>
    <w:rPr>
      <w:rFonts w:ascii="Courier New" w:hAnsi="Courier New" w:eastAsia="Times New Roman" w:cs="Courier New"/>
      <w:sz w:val="20"/>
      <w:szCs w:val="20"/>
      <w:lang w:eastAsia="ru-RU"/>
    </w:rPr>
  </w:style>
  <w:style w:type="paragraph" w:styleId="1225" w:customStyle="1">
    <w:name w:val="Знак Знак23 Знак Знак Знак"/>
    <w:basedOn w:val="1141"/>
    <w:qFormat/>
    <w:pPr>
      <w:jc w:val="left"/>
      <w:spacing w:after="160" w:line="240" w:lineRule="exact"/>
    </w:pPr>
    <w:rPr>
      <w:sz w:val="20"/>
      <w:szCs w:val="20"/>
      <w:lang w:eastAsia="zh-CN"/>
    </w:rPr>
  </w:style>
  <w:style w:type="paragraph" w:styleId="1226" w:customStyle="1">
    <w:name w:val="Знак Знак23 Знак Знак Знак Знак"/>
    <w:basedOn w:val="1141"/>
    <w:qFormat/>
    <w:pPr>
      <w:jc w:val="left"/>
      <w:spacing w:after="160" w:line="240" w:lineRule="exact"/>
    </w:pPr>
    <w:rPr>
      <w:sz w:val="20"/>
      <w:szCs w:val="20"/>
      <w:lang w:eastAsia="zh-CN"/>
    </w:rPr>
  </w:style>
  <w:style w:type="paragraph" w:styleId="1227" w:customStyle="1">
    <w:name w:val="Знак Знак Знак Знак Знак Знак Знак"/>
    <w:basedOn w:val="1141"/>
    <w:qFormat/>
    <w:pPr>
      <w:jc w:val="left"/>
      <w:spacing w:after="160" w:line="240" w:lineRule="exact"/>
    </w:pPr>
    <w:rPr>
      <w:sz w:val="20"/>
      <w:szCs w:val="20"/>
      <w:lang w:eastAsia="zh-CN"/>
    </w:rPr>
  </w:style>
  <w:style w:type="paragraph" w:styleId="1228" w:customStyle="1">
    <w:name w:val="Список многоуровневый 1"/>
    <w:basedOn w:val="1141"/>
    <w:qFormat/>
    <w:pPr>
      <w:ind w:left="431" w:hanging="431"/>
      <w:tabs>
        <w:tab w:val="num" w:pos="432" w:leader="none"/>
      </w:tabs>
    </w:pPr>
  </w:style>
  <w:style w:type="paragraph" w:styleId="1229">
    <w:name w:val="toc 4"/>
    <w:basedOn w:val="1141"/>
    <w:next w:val="1141"/>
    <w:uiPriority w:val="39"/>
    <w:pPr>
      <w:ind w:left="720"/>
      <w:jc w:val="left"/>
      <w:spacing w:after="0"/>
    </w:pPr>
  </w:style>
  <w:style w:type="paragraph" w:styleId="1230">
    <w:name w:val="toc 5"/>
    <w:basedOn w:val="1141"/>
    <w:next w:val="1141"/>
    <w:uiPriority w:val="39"/>
    <w:pPr>
      <w:ind w:left="960"/>
      <w:jc w:val="left"/>
      <w:spacing w:after="0"/>
    </w:pPr>
  </w:style>
  <w:style w:type="paragraph" w:styleId="1231">
    <w:name w:val="toc 6"/>
    <w:basedOn w:val="1141"/>
    <w:next w:val="1141"/>
    <w:uiPriority w:val="39"/>
    <w:pPr>
      <w:ind w:left="1200"/>
      <w:jc w:val="left"/>
      <w:spacing w:after="0"/>
    </w:pPr>
  </w:style>
  <w:style w:type="paragraph" w:styleId="1232">
    <w:name w:val="toc 7"/>
    <w:basedOn w:val="1141"/>
    <w:next w:val="1141"/>
    <w:uiPriority w:val="39"/>
    <w:pPr>
      <w:ind w:left="1440"/>
      <w:jc w:val="left"/>
      <w:spacing w:after="0"/>
    </w:pPr>
  </w:style>
  <w:style w:type="paragraph" w:styleId="1233">
    <w:name w:val="toc 8"/>
    <w:basedOn w:val="1141"/>
    <w:next w:val="1141"/>
    <w:uiPriority w:val="39"/>
    <w:pPr>
      <w:ind w:left="1680"/>
      <w:jc w:val="left"/>
      <w:spacing w:after="0"/>
    </w:pPr>
  </w:style>
  <w:style w:type="paragraph" w:styleId="1234">
    <w:name w:val="toc 9"/>
    <w:basedOn w:val="1141"/>
    <w:next w:val="1141"/>
    <w:uiPriority w:val="39"/>
    <w:pPr>
      <w:ind w:left="1920"/>
      <w:jc w:val="left"/>
      <w:spacing w:after="0"/>
    </w:pPr>
  </w:style>
  <w:style w:type="paragraph" w:styleId="1235" w:customStyle="1">
    <w:name w:val="Знак Знак23 Знак Знак Знак Знак1"/>
    <w:basedOn w:val="1141"/>
    <w:qFormat/>
    <w:pPr>
      <w:jc w:val="left"/>
      <w:spacing w:before="60"/>
    </w:pPr>
    <w:rPr>
      <w:sz w:val="20"/>
      <w:szCs w:val="20"/>
      <w:lang w:eastAsia="zh-CN"/>
    </w:rPr>
  </w:style>
  <w:style w:type="character" w:styleId="1236" w:customStyle="1">
    <w:name w:val="H2 Знак Знак"/>
    <w:rPr>
      <w:rFonts w:cs="Times New Roman"/>
      <w:b/>
      <w:bCs/>
      <w:sz w:val="30"/>
      <w:szCs w:val="30"/>
      <w:lang w:val="ru-RU" w:eastAsia="ru-RU" w:bidi="ar-SA"/>
    </w:rPr>
  </w:style>
  <w:style w:type="character" w:styleId="1237" w:customStyle="1">
    <w:name w:val="Знак Знак29"/>
    <w:rPr>
      <w:rFonts w:ascii="Cambria" w:hAnsi="Cambria" w:cs="Times New Roman"/>
      <w:b/>
      <w:bCs/>
      <w:sz w:val="26"/>
      <w:szCs w:val="26"/>
      <w:lang w:val="ru-RU" w:eastAsia="en-US" w:bidi="ar-SA"/>
    </w:rPr>
  </w:style>
  <w:style w:type="character" w:styleId="1238" w:customStyle="1">
    <w:name w:val="Знак Знак28"/>
    <w:rPr>
      <w:rFonts w:ascii="Arial" w:hAnsi="Arial" w:cs="Arial"/>
      <w:sz w:val="24"/>
      <w:szCs w:val="24"/>
      <w:lang w:val="ru-RU" w:eastAsia="ru-RU" w:bidi="ar-SA"/>
    </w:rPr>
  </w:style>
  <w:style w:type="character" w:styleId="1239" w:customStyle="1">
    <w:name w:val="Знак Знак27"/>
    <w:rPr>
      <w:rFonts w:cs="Times New Roman"/>
      <w:sz w:val="22"/>
      <w:szCs w:val="22"/>
      <w:lang w:val="ru-RU" w:eastAsia="ru-RU" w:bidi="ar-SA"/>
    </w:rPr>
  </w:style>
  <w:style w:type="character" w:styleId="1240" w:customStyle="1">
    <w:name w:val="Знак Знак26"/>
    <w:rPr>
      <w:rFonts w:cs="Times New Roman"/>
      <w:i/>
      <w:iCs/>
      <w:sz w:val="22"/>
      <w:szCs w:val="22"/>
      <w:lang w:val="ru-RU" w:eastAsia="ru-RU" w:bidi="ar-SA"/>
    </w:rPr>
  </w:style>
  <w:style w:type="character" w:styleId="1241" w:customStyle="1">
    <w:name w:val="Знак Знак25"/>
    <w:rPr>
      <w:rFonts w:ascii="Arial" w:hAnsi="Arial" w:cs="Arial"/>
      <w:lang w:val="ru-RU" w:eastAsia="ru-RU" w:bidi="ar-SA"/>
    </w:rPr>
  </w:style>
  <w:style w:type="character" w:styleId="1242" w:customStyle="1">
    <w:name w:val="Знак Знак24"/>
    <w:rPr>
      <w:rFonts w:ascii="Arial" w:hAnsi="Arial" w:cs="Arial"/>
      <w:i/>
      <w:iCs/>
      <w:lang w:val="ru-RU" w:eastAsia="ru-RU" w:bidi="ar-SA"/>
    </w:rPr>
  </w:style>
  <w:style w:type="character" w:styleId="1243" w:customStyle="1">
    <w:name w:val="Знак Знак23"/>
    <w:rPr>
      <w:rFonts w:ascii="Arial" w:hAnsi="Arial" w:cs="Arial"/>
      <w:b/>
      <w:bCs/>
      <w:i/>
      <w:iCs/>
      <w:sz w:val="18"/>
      <w:szCs w:val="18"/>
      <w:lang w:val="ru-RU" w:eastAsia="ru-RU" w:bidi="ar-SA"/>
    </w:rPr>
  </w:style>
  <w:style w:type="paragraph" w:styleId="1244">
    <w:name w:val="HTML Address"/>
    <w:basedOn w:val="1141"/>
    <w:link w:val="1245"/>
    <w:uiPriority w:val="99"/>
    <w:rPr>
      <w:i/>
      <w:iCs/>
    </w:rPr>
  </w:style>
  <w:style w:type="character" w:styleId="1245" w:customStyle="1">
    <w:name w:val="Адрес HTML Знак"/>
    <w:basedOn w:val="1151"/>
    <w:link w:val="1244"/>
    <w:uiPriority w:val="99"/>
    <w:rPr>
      <w:rFonts w:ascii="Times New Roman" w:hAnsi="Times New Roman" w:eastAsia="Times New Roman" w:cs="Times New Roman"/>
      <w:i/>
      <w:iCs/>
      <w:sz w:val="24"/>
      <w:szCs w:val="24"/>
    </w:rPr>
  </w:style>
  <w:style w:type="paragraph" w:styleId="1246">
    <w:name w:val="Normal (Web)"/>
    <w:basedOn w:val="1141"/>
    <w:link w:val="2260"/>
    <w:uiPriority w:val="39"/>
    <w:qFormat/>
    <w:pPr>
      <w:jc w:val="left"/>
      <w:spacing w:before="100" w:beforeAutospacing="1" w:after="100" w:afterAutospacing="1"/>
    </w:pPr>
  </w:style>
  <w:style w:type="paragraph" w:styleId="1247">
    <w:name w:val="Normal Indent"/>
    <w:basedOn w:val="1141"/>
    <w:uiPriority w:val="99"/>
    <w:pPr>
      <w:ind w:left="708"/>
    </w:pPr>
  </w:style>
  <w:style w:type="paragraph" w:styleId="1248">
    <w:name w:val="envelope address"/>
    <w:basedOn w:val="1141"/>
    <w:pPr>
      <w:ind w:left="2880"/>
      <w:framePr w:w="7920" w:h="1980" w:hSpace="180" w:wrap="auto" w:hAnchor="page" w:xAlign="center" w:yAlign="bottom"/>
    </w:pPr>
    <w:rPr>
      <w:rFonts w:ascii="Arial" w:hAnsi="Arial" w:cs="Arial"/>
    </w:rPr>
  </w:style>
  <w:style w:type="paragraph" w:styleId="1249">
    <w:name w:val="envelope return"/>
    <w:basedOn w:val="1141"/>
    <w:rPr>
      <w:rFonts w:ascii="Arial" w:hAnsi="Arial" w:cs="Arial"/>
      <w:sz w:val="20"/>
      <w:szCs w:val="20"/>
    </w:rPr>
  </w:style>
  <w:style w:type="paragraph" w:styleId="1250">
    <w:name w:val="List"/>
    <w:basedOn w:val="1141"/>
    <w:uiPriority w:val="99"/>
    <w:pPr>
      <w:ind w:left="283" w:hanging="283"/>
    </w:pPr>
  </w:style>
  <w:style w:type="paragraph" w:styleId="1251">
    <w:name w:val="List Bullet"/>
    <w:basedOn w:val="1141"/>
    <w:qFormat/>
    <w:pPr>
      <w:widowControl w:val="off"/>
    </w:pPr>
  </w:style>
  <w:style w:type="paragraph" w:styleId="1252">
    <w:name w:val="List 2"/>
    <w:basedOn w:val="1141"/>
    <w:qFormat/>
    <w:pPr>
      <w:ind w:left="566" w:hanging="283"/>
    </w:pPr>
  </w:style>
  <w:style w:type="paragraph" w:styleId="1253">
    <w:name w:val="List 3"/>
    <w:basedOn w:val="1141"/>
    <w:qFormat/>
    <w:pPr>
      <w:ind w:left="849" w:hanging="283"/>
    </w:pPr>
  </w:style>
  <w:style w:type="paragraph" w:styleId="1254">
    <w:name w:val="List 4"/>
    <w:basedOn w:val="1141"/>
    <w:pPr>
      <w:ind w:left="1132" w:hanging="283"/>
    </w:pPr>
  </w:style>
  <w:style w:type="paragraph" w:styleId="1255">
    <w:name w:val="List 5"/>
    <w:basedOn w:val="1141"/>
    <w:pPr>
      <w:ind w:left="1415" w:hanging="283"/>
    </w:pPr>
  </w:style>
  <w:style w:type="paragraph" w:styleId="1256">
    <w:name w:val="List Number 5"/>
    <w:basedOn w:val="1141"/>
    <w:pPr>
      <w:ind w:left="1492" w:hanging="360"/>
      <w:tabs>
        <w:tab w:val="num" w:pos="1492" w:leader="none"/>
      </w:tabs>
    </w:pPr>
  </w:style>
  <w:style w:type="character" w:styleId="1257" w:customStyle="1">
    <w:name w:val="Знак Знак17"/>
    <w:rPr>
      <w:rFonts w:ascii="Cambria" w:hAnsi="Cambria" w:cs="Times New Roman"/>
      <w:b/>
      <w:bCs/>
      <w:sz w:val="32"/>
      <w:szCs w:val="32"/>
      <w:lang w:bidi="ar-SA"/>
    </w:rPr>
  </w:style>
  <w:style w:type="paragraph" w:styleId="1258">
    <w:name w:val="Title"/>
    <w:basedOn w:val="1141"/>
    <w:link w:val="1259"/>
    <w:uiPriority w:val="10"/>
    <w:qFormat/>
    <w:pPr>
      <w:jc w:val="center"/>
      <w:spacing w:before="240"/>
      <w:widowControl w:val="off"/>
      <w:outlineLvl w:val="0"/>
    </w:pPr>
    <w:rPr>
      <w:rFonts w:ascii="Cambria" w:hAnsi="Cambria"/>
      <w:b/>
      <w:bCs/>
      <w:sz w:val="32"/>
      <w:szCs w:val="32"/>
    </w:rPr>
  </w:style>
  <w:style w:type="character" w:styleId="1259" w:customStyle="1">
    <w:name w:val="Название Знак"/>
    <w:basedOn w:val="1151"/>
    <w:link w:val="1258"/>
    <w:uiPriority w:val="10"/>
    <w:qFormat/>
    <w:rPr>
      <w:rFonts w:ascii="Cambria" w:hAnsi="Cambria" w:eastAsia="Times New Roman" w:cs="Times New Roman"/>
      <w:b/>
      <w:bCs/>
      <w:sz w:val="32"/>
      <w:szCs w:val="32"/>
    </w:rPr>
  </w:style>
  <w:style w:type="paragraph" w:styleId="1260">
    <w:name w:val="Closing"/>
    <w:basedOn w:val="1141"/>
    <w:link w:val="1261"/>
    <w:uiPriority w:val="99"/>
    <w:pPr>
      <w:ind w:left="4252"/>
    </w:pPr>
  </w:style>
  <w:style w:type="character" w:styleId="1261" w:customStyle="1">
    <w:name w:val="Прощание Знак"/>
    <w:basedOn w:val="1151"/>
    <w:link w:val="1260"/>
    <w:uiPriority w:val="99"/>
    <w:rPr>
      <w:rFonts w:ascii="Times New Roman" w:hAnsi="Times New Roman" w:eastAsia="Times New Roman" w:cs="Times New Roman"/>
      <w:sz w:val="24"/>
      <w:szCs w:val="24"/>
    </w:rPr>
  </w:style>
  <w:style w:type="paragraph" w:styleId="1262">
    <w:name w:val="Signature"/>
    <w:basedOn w:val="1141"/>
    <w:link w:val="1263"/>
    <w:uiPriority w:val="99"/>
    <w:pPr>
      <w:ind w:left="4252"/>
    </w:pPr>
  </w:style>
  <w:style w:type="character" w:styleId="1263" w:customStyle="1">
    <w:name w:val="Подпись Знак"/>
    <w:basedOn w:val="1151"/>
    <w:link w:val="1262"/>
    <w:uiPriority w:val="99"/>
    <w:rPr>
      <w:rFonts w:ascii="Times New Roman" w:hAnsi="Times New Roman" w:eastAsia="Times New Roman" w:cs="Times New Roman"/>
      <w:sz w:val="24"/>
      <w:szCs w:val="24"/>
    </w:rPr>
  </w:style>
  <w:style w:type="paragraph" w:styleId="1264">
    <w:name w:val="List Continue"/>
    <w:basedOn w:val="1141"/>
    <w:pPr>
      <w:ind w:left="283"/>
      <w:spacing w:after="120"/>
    </w:pPr>
  </w:style>
  <w:style w:type="paragraph" w:styleId="1265">
    <w:name w:val="List Continue 2"/>
    <w:basedOn w:val="1141"/>
    <w:pPr>
      <w:ind w:left="566"/>
      <w:spacing w:after="120"/>
    </w:pPr>
  </w:style>
  <w:style w:type="paragraph" w:styleId="1266">
    <w:name w:val="List Continue 3"/>
    <w:basedOn w:val="1141"/>
    <w:pPr>
      <w:ind w:left="849"/>
      <w:spacing w:after="120"/>
    </w:pPr>
  </w:style>
  <w:style w:type="paragraph" w:styleId="1267">
    <w:name w:val="List Continue 4"/>
    <w:basedOn w:val="1141"/>
    <w:pPr>
      <w:ind w:left="1132"/>
      <w:spacing w:after="120"/>
    </w:pPr>
  </w:style>
  <w:style w:type="paragraph" w:styleId="1268">
    <w:name w:val="List Continue 5"/>
    <w:basedOn w:val="1141"/>
    <w:pPr>
      <w:ind w:left="1415"/>
      <w:spacing w:after="120"/>
    </w:pPr>
  </w:style>
  <w:style w:type="paragraph" w:styleId="1269">
    <w:name w:val="Message Header"/>
    <w:basedOn w:val="1141"/>
    <w:link w:val="1270"/>
    <w:uiPriority w:val="99"/>
    <w:pPr>
      <w:ind w:left="1134" w:hanging="1134"/>
      <w:shd w:val="pct20" w:color="auto" w:fill="auto"/>
      <w:pBdr>
        <w:top w:val="single" w:color="000000" w:sz="6" w:space="1"/>
        <w:left w:val="single" w:color="000000" w:sz="6" w:space="1"/>
        <w:bottom w:val="single" w:color="000000" w:sz="6" w:space="1"/>
        <w:right w:val="single" w:color="000000" w:sz="6" w:space="1"/>
      </w:pBdr>
    </w:pPr>
    <w:rPr>
      <w:rFonts w:ascii="Arial" w:hAnsi="Arial"/>
      <w:shd w:val="pct20" w:color="auto" w:fill="auto"/>
    </w:rPr>
  </w:style>
  <w:style w:type="character" w:styleId="1270" w:customStyle="1">
    <w:name w:val="Шапка Знак"/>
    <w:basedOn w:val="1151"/>
    <w:link w:val="1269"/>
    <w:uiPriority w:val="99"/>
    <w:rPr>
      <w:rFonts w:ascii="Arial" w:hAnsi="Arial" w:eastAsia="Times New Roman" w:cs="Times New Roman"/>
      <w:sz w:val="24"/>
      <w:szCs w:val="24"/>
      <w:shd w:val="pct20" w:color="auto" w:fill="auto"/>
    </w:rPr>
  </w:style>
  <w:style w:type="character" w:styleId="1271" w:customStyle="1">
    <w:name w:val="Знак Знак11"/>
    <w:rPr>
      <w:rFonts w:ascii="Arial" w:hAnsi="Arial" w:cs="Times New Roman"/>
      <w:sz w:val="24"/>
      <w:szCs w:val="24"/>
      <w:lang w:eastAsia="ru-RU" w:bidi="ar-SA"/>
    </w:rPr>
  </w:style>
  <w:style w:type="paragraph" w:styleId="1272">
    <w:name w:val="Salutation"/>
    <w:basedOn w:val="1141"/>
    <w:next w:val="1141"/>
    <w:link w:val="1273"/>
    <w:uiPriority w:val="99"/>
  </w:style>
  <w:style w:type="character" w:styleId="1273" w:customStyle="1">
    <w:name w:val="Приветствие Знак"/>
    <w:basedOn w:val="1151"/>
    <w:link w:val="1272"/>
    <w:uiPriority w:val="99"/>
    <w:rPr>
      <w:rFonts w:ascii="Times New Roman" w:hAnsi="Times New Roman" w:eastAsia="Times New Roman" w:cs="Times New Roman"/>
      <w:sz w:val="24"/>
      <w:szCs w:val="24"/>
    </w:rPr>
  </w:style>
  <w:style w:type="character" w:styleId="1274" w:customStyle="1">
    <w:name w:val="Знак Знак9"/>
    <w:rPr>
      <w:rFonts w:cs="Times New Roman"/>
      <w:sz w:val="24"/>
      <w:szCs w:val="24"/>
      <w:lang w:eastAsia="ru-RU" w:bidi="ar-SA"/>
    </w:rPr>
  </w:style>
  <w:style w:type="paragraph" w:styleId="1275">
    <w:name w:val="Date"/>
    <w:basedOn w:val="1141"/>
    <w:next w:val="1141"/>
    <w:link w:val="1276"/>
    <w:uiPriority w:val="99"/>
  </w:style>
  <w:style w:type="character" w:styleId="1276" w:customStyle="1">
    <w:name w:val="Дата Знак"/>
    <w:basedOn w:val="1151"/>
    <w:link w:val="1275"/>
    <w:uiPriority w:val="99"/>
    <w:rPr>
      <w:rFonts w:ascii="Times New Roman" w:hAnsi="Times New Roman" w:eastAsia="Times New Roman" w:cs="Times New Roman"/>
      <w:sz w:val="24"/>
      <w:szCs w:val="24"/>
    </w:rPr>
  </w:style>
  <w:style w:type="paragraph" w:styleId="1277">
    <w:name w:val="Body Text First Indent"/>
    <w:basedOn w:val="1154"/>
    <w:link w:val="1278"/>
    <w:pPr>
      <w:ind w:firstLine="210"/>
    </w:pPr>
  </w:style>
  <w:style w:type="character" w:styleId="1278" w:customStyle="1">
    <w:name w:val="Красная строка Знак"/>
    <w:basedOn w:val="1156"/>
    <w:link w:val="1277"/>
  </w:style>
  <w:style w:type="paragraph" w:styleId="1279">
    <w:name w:val="Body Text First Indent 2"/>
    <w:basedOn w:val="1188"/>
    <w:link w:val="1280"/>
    <w:uiPriority w:val="99"/>
    <w:pPr>
      <w:ind w:left="283" w:firstLine="210"/>
      <w:spacing w:after="120"/>
      <w:tabs>
        <w:tab w:val="clear" w:pos="567" w:leader="none"/>
      </w:tabs>
    </w:pPr>
  </w:style>
  <w:style w:type="character" w:styleId="1280" w:customStyle="1">
    <w:name w:val="Красная строка 2 Знак"/>
    <w:basedOn w:val="1187"/>
    <w:link w:val="1279"/>
    <w:uiPriority w:val="99"/>
  </w:style>
  <w:style w:type="character" w:styleId="1281" w:customStyle="1">
    <w:name w:val="Знак Знак5"/>
    <w:rPr>
      <w:rFonts w:cs="Times New Roman"/>
      <w:sz w:val="24"/>
      <w:szCs w:val="24"/>
      <w:lang w:eastAsia="ru-RU" w:bidi="ar-SA"/>
    </w:rPr>
  </w:style>
  <w:style w:type="paragraph" w:styleId="1282">
    <w:name w:val="Plain Text"/>
    <w:basedOn w:val="1141"/>
    <w:link w:val="1283"/>
    <w:qFormat/>
    <w:pPr>
      <w:jc w:val="left"/>
      <w:spacing w:after="0"/>
    </w:pPr>
    <w:rPr>
      <w:rFonts w:ascii="Courier New" w:hAnsi="Courier New"/>
      <w:sz w:val="20"/>
      <w:szCs w:val="20"/>
    </w:rPr>
  </w:style>
  <w:style w:type="character" w:styleId="1283" w:customStyle="1">
    <w:name w:val="Текст Знак"/>
    <w:basedOn w:val="1151"/>
    <w:link w:val="1282"/>
    <w:qFormat/>
    <w:rPr>
      <w:rFonts w:ascii="Courier New" w:hAnsi="Courier New" w:eastAsia="Times New Roman" w:cs="Times New Roman"/>
      <w:sz w:val="20"/>
      <w:szCs w:val="20"/>
    </w:rPr>
  </w:style>
  <w:style w:type="paragraph" w:styleId="1284">
    <w:name w:val="E-mail Signature"/>
    <w:basedOn w:val="1141"/>
    <w:link w:val="1285"/>
    <w:uiPriority w:val="99"/>
  </w:style>
  <w:style w:type="character" w:styleId="1285" w:customStyle="1">
    <w:name w:val="Электронная подпись Знак"/>
    <w:basedOn w:val="1151"/>
    <w:link w:val="1284"/>
    <w:uiPriority w:val="99"/>
    <w:rPr>
      <w:rFonts w:ascii="Times New Roman" w:hAnsi="Times New Roman" w:eastAsia="Times New Roman" w:cs="Times New Roman"/>
      <w:sz w:val="24"/>
      <w:szCs w:val="24"/>
    </w:rPr>
  </w:style>
  <w:style w:type="paragraph" w:styleId="1286" w:customStyle="1">
    <w:name w:val="Instruction"/>
    <w:basedOn w:val="1188"/>
    <w:qFormat/>
    <w:pPr>
      <w:ind w:left="360" w:hanging="360"/>
      <w:spacing w:before="180"/>
      <w:tabs>
        <w:tab w:val="num" w:pos="360" w:leader="none"/>
        <w:tab w:val="clear" w:pos="567" w:leader="none"/>
      </w:tabs>
    </w:pPr>
    <w:rPr>
      <w:b/>
      <w:bCs/>
      <w:szCs w:val="24"/>
    </w:rPr>
  </w:style>
  <w:style w:type="paragraph" w:styleId="1287" w:customStyle="1">
    <w:name w:val="текст таблицы"/>
    <w:basedOn w:val="1141"/>
    <w:qFormat/>
    <w:pPr>
      <w:ind w:right="-102"/>
      <w:jc w:val="left"/>
      <w:spacing w:before="120" w:after="0"/>
    </w:pPr>
  </w:style>
  <w:style w:type="paragraph" w:styleId="1288" w:customStyle="1">
    <w:name w:val="ConsPlusCell"/>
    <w:qFormat/>
    <w:pPr>
      <w:ind w:firstLine="0"/>
      <w:jc w:val="left"/>
    </w:pPr>
    <w:rPr>
      <w:rFonts w:ascii="Arial" w:hAnsi="Arial" w:eastAsia="Times New Roman" w:cs="Arial"/>
      <w:sz w:val="20"/>
      <w:szCs w:val="20"/>
      <w:lang w:eastAsia="ru-RU"/>
    </w:rPr>
  </w:style>
  <w:style w:type="paragraph" w:styleId="1289" w:customStyle="1">
    <w:name w:val="1 Знак Char Знак Char Знак"/>
    <w:basedOn w:val="1141"/>
    <w:qFormat/>
    <w:pPr>
      <w:jc w:val="left"/>
      <w:spacing w:after="160" w:line="240" w:lineRule="exact"/>
    </w:pPr>
    <w:rPr>
      <w:sz w:val="20"/>
      <w:szCs w:val="20"/>
      <w:lang w:eastAsia="zh-CN"/>
    </w:rPr>
  </w:style>
  <w:style w:type="paragraph" w:styleId="1290" w:customStyle="1">
    <w:name w:val="Знак Знак Знак Знак"/>
    <w:basedOn w:val="1141"/>
    <w:qFormat/>
    <w:pPr>
      <w:jc w:val="left"/>
      <w:spacing w:after="160" w:line="240" w:lineRule="exact"/>
    </w:pPr>
    <w:rPr>
      <w:sz w:val="20"/>
      <w:szCs w:val="20"/>
      <w:lang w:eastAsia="zh-CN"/>
    </w:rPr>
  </w:style>
  <w:style w:type="paragraph" w:styleId="1291" w:customStyle="1">
    <w:name w:val="Знак Знак Знак Знак Знак Знак"/>
    <w:basedOn w:val="1141"/>
    <w:qFormat/>
    <w:pPr>
      <w:jc w:val="left"/>
      <w:spacing w:after="160" w:line="240" w:lineRule="exact"/>
    </w:pPr>
    <w:rPr>
      <w:sz w:val="20"/>
      <w:szCs w:val="20"/>
      <w:lang w:eastAsia="zh-CN"/>
    </w:rPr>
  </w:style>
  <w:style w:type="character" w:styleId="1292">
    <w:name w:val="annotation reference"/>
    <w:qFormat/>
    <w:rPr>
      <w:rFonts w:cs="Times New Roman"/>
      <w:sz w:val="16"/>
      <w:szCs w:val="16"/>
    </w:rPr>
  </w:style>
  <w:style w:type="paragraph" w:styleId="1293">
    <w:name w:val="annotation text"/>
    <w:basedOn w:val="1141"/>
    <w:link w:val="1294"/>
    <w:uiPriority w:val="99"/>
    <w:qFormat/>
    <w:pPr>
      <w:jc w:val="left"/>
      <w:spacing w:after="0"/>
    </w:pPr>
    <w:rPr>
      <w:sz w:val="20"/>
      <w:szCs w:val="20"/>
    </w:rPr>
  </w:style>
  <w:style w:type="character" w:styleId="1294" w:customStyle="1">
    <w:name w:val="Текст примечания Знак"/>
    <w:basedOn w:val="1151"/>
    <w:link w:val="1293"/>
    <w:uiPriority w:val="99"/>
    <w:qFormat/>
    <w:rPr>
      <w:rFonts w:ascii="Times New Roman" w:hAnsi="Times New Roman" w:eastAsia="Times New Roman" w:cs="Times New Roman"/>
      <w:sz w:val="20"/>
      <w:szCs w:val="20"/>
    </w:rPr>
  </w:style>
  <w:style w:type="paragraph" w:styleId="1295">
    <w:name w:val="annotation subject"/>
    <w:basedOn w:val="1293"/>
    <w:next w:val="1293"/>
    <w:link w:val="1296"/>
    <w:qFormat/>
    <w:rPr>
      <w:b/>
      <w:bCs/>
    </w:rPr>
  </w:style>
  <w:style w:type="character" w:styleId="1296" w:customStyle="1">
    <w:name w:val="Тема примечания Знак"/>
    <w:basedOn w:val="1294"/>
    <w:link w:val="1295"/>
    <w:qFormat/>
    <w:rPr>
      <w:b/>
      <w:bCs/>
    </w:rPr>
  </w:style>
  <w:style w:type="character" w:styleId="1297" w:customStyle="1">
    <w:name w:val="DeltaView Insertion"/>
    <w:rPr>
      <w:color w:val="0000ff"/>
      <w:spacing w:val="0"/>
      <w:u w:val="single"/>
    </w:rPr>
  </w:style>
  <w:style w:type="table" w:styleId="1298">
    <w:name w:val="Table Grid"/>
    <w:basedOn w:val="1152"/>
    <w:uiPriority w:val="59"/>
    <w:pPr>
      <w:ind w:firstLine="0"/>
      <w:jc w:val="left"/>
    </w:pPr>
    <w:rPr>
      <w:rFonts w:ascii="Calibri" w:hAnsi="Calibri"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1299" w:customStyle="1">
    <w:name w:val="Замещающий текст1"/>
    <w:semiHidden/>
    <w:rPr>
      <w:rFonts w:cs="Times New Roman"/>
      <w:color w:val="808080"/>
    </w:rPr>
  </w:style>
  <w:style w:type="paragraph" w:styleId="1300">
    <w:name w:val="endnote text"/>
    <w:basedOn w:val="1141"/>
    <w:link w:val="1301"/>
    <w:uiPriority w:val="99"/>
    <w:pPr>
      <w:spacing w:after="0"/>
    </w:pPr>
    <w:rPr>
      <w:sz w:val="20"/>
      <w:szCs w:val="20"/>
    </w:rPr>
  </w:style>
  <w:style w:type="character" w:styleId="1301" w:customStyle="1">
    <w:name w:val="Текст концевой сноски Знак"/>
    <w:basedOn w:val="1151"/>
    <w:link w:val="1300"/>
    <w:uiPriority w:val="99"/>
    <w:qFormat/>
    <w:rPr>
      <w:rFonts w:ascii="Times New Roman" w:hAnsi="Times New Roman" w:eastAsia="Times New Roman" w:cs="Times New Roman"/>
      <w:sz w:val="20"/>
      <w:szCs w:val="20"/>
    </w:rPr>
  </w:style>
  <w:style w:type="character" w:styleId="1302">
    <w:name w:val="endnote reference"/>
    <w:uiPriority w:val="99"/>
    <w:rPr>
      <w:rFonts w:cs="Times New Roman"/>
      <w:vertAlign w:val="superscript"/>
    </w:rPr>
  </w:style>
  <w:style w:type="character" w:styleId="1303">
    <w:name w:val="Emphasis"/>
    <w:uiPriority w:val="20"/>
    <w:qFormat/>
    <w:rPr>
      <w:rFonts w:cs="Times New Roman"/>
      <w:i/>
      <w:iCs/>
    </w:rPr>
  </w:style>
  <w:style w:type="paragraph" w:styleId="1304">
    <w:name w:val="Document Map"/>
    <w:basedOn w:val="1141"/>
    <w:link w:val="1305"/>
    <w:pPr>
      <w:spacing w:after="0"/>
    </w:pPr>
    <w:rPr>
      <w:rFonts w:ascii="Tahoma" w:hAnsi="Tahoma"/>
      <w:sz w:val="16"/>
      <w:szCs w:val="16"/>
    </w:rPr>
  </w:style>
  <w:style w:type="character" w:styleId="1305" w:customStyle="1">
    <w:name w:val="Схема документа Знак"/>
    <w:basedOn w:val="1151"/>
    <w:link w:val="1304"/>
    <w:rPr>
      <w:rFonts w:ascii="Tahoma" w:hAnsi="Tahoma" w:eastAsia="Times New Roman" w:cs="Times New Roman"/>
      <w:sz w:val="16"/>
      <w:szCs w:val="16"/>
    </w:rPr>
  </w:style>
  <w:style w:type="paragraph" w:styleId="1306" w:customStyle="1">
    <w:name w:val="Без интервала1"/>
    <w:qFormat/>
    <w:pPr>
      <w:ind w:firstLine="0"/>
      <w:jc w:val="left"/>
    </w:pPr>
    <w:rPr>
      <w:rFonts w:ascii="Times New Roman" w:hAnsi="Times New Roman" w:eastAsia="Times New Roman" w:cs="Times New Roman"/>
      <w:sz w:val="24"/>
      <w:szCs w:val="24"/>
      <w:lang w:eastAsia="ru-RU"/>
    </w:rPr>
  </w:style>
  <w:style w:type="paragraph" w:styleId="1307" w:customStyle="1">
    <w:name w:val="Дефис"/>
    <w:basedOn w:val="1168"/>
    <w:link w:val="1308"/>
    <w:qFormat/>
    <w:pPr>
      <w:numPr>
        <w:ilvl w:val="0"/>
        <w:numId w:val="4"/>
      </w:numPr>
      <w:contextualSpacing/>
    </w:pPr>
    <w:rPr>
      <w:rFonts w:ascii="Times New Roman" w:hAnsi="Times New Roman" w:eastAsia="Times New Roman" w:cs="Times New Roman"/>
      <w:sz w:val="24"/>
      <w:szCs w:val="24"/>
      <w:lang w:val="en-US"/>
    </w:rPr>
  </w:style>
  <w:style w:type="character" w:styleId="1308" w:customStyle="1">
    <w:name w:val="Дефис Знак"/>
    <w:link w:val="1307"/>
    <w:rPr>
      <w:rFonts w:ascii="Times New Roman" w:hAnsi="Times New Roman" w:eastAsia="Times New Roman" w:cs="Times New Roman"/>
      <w:sz w:val="24"/>
      <w:szCs w:val="24"/>
      <w:lang w:val="en-US"/>
    </w:rPr>
  </w:style>
  <w:style w:type="paragraph" w:styleId="1309" w:customStyle="1">
    <w:name w:val="Стиль полужирный По центру После:  0 пт"/>
    <w:basedOn w:val="1141"/>
    <w:qFormat/>
    <w:pPr>
      <w:jc w:val="center"/>
      <w:spacing w:after="0"/>
    </w:pPr>
    <w:rPr>
      <w:bCs/>
      <w:sz w:val="28"/>
      <w:szCs w:val="20"/>
    </w:rPr>
  </w:style>
  <w:style w:type="paragraph" w:styleId="1310" w:customStyle="1">
    <w:name w:val="Стиль Заголовок 2"/>
    <w:basedOn w:val="1143"/>
    <w:qFormat/>
    <w:pPr>
      <w:ind w:left="180" w:firstLine="0"/>
    </w:pPr>
    <w:rPr>
      <w:bCs/>
      <w:sz w:val="28"/>
    </w:rPr>
  </w:style>
  <w:style w:type="paragraph" w:styleId="1311" w:customStyle="1">
    <w:name w:val="ConsPlusTitle"/>
    <w:uiPriority w:val="99"/>
    <w:qFormat/>
    <w:pPr>
      <w:ind w:firstLine="0"/>
      <w:jc w:val="left"/>
      <w:widowControl w:val="off"/>
    </w:pPr>
    <w:rPr>
      <w:rFonts w:ascii="Times New Roman" w:hAnsi="Times New Roman" w:eastAsia="Times New Roman" w:cs="Times New Roman"/>
      <w:b/>
      <w:bCs/>
      <w:sz w:val="24"/>
      <w:szCs w:val="24"/>
      <w:lang w:eastAsia="ru-RU"/>
    </w:rPr>
  </w:style>
  <w:style w:type="character" w:styleId="1312" w:customStyle="1">
    <w:name w:val="Знак Знак4"/>
    <w:rPr>
      <w:sz w:val="24"/>
      <w:szCs w:val="24"/>
      <w:lang w:val="ru-RU" w:eastAsia="ru-RU" w:bidi="ar-SA"/>
    </w:rPr>
  </w:style>
  <w:style w:type="paragraph" w:styleId="1313" w:customStyle="1">
    <w:name w:val="FR1"/>
    <w:qFormat/>
    <w:pPr>
      <w:ind w:firstLine="500"/>
      <w:jc w:val="left"/>
      <w:spacing w:line="300" w:lineRule="auto"/>
      <w:widowControl w:val="off"/>
    </w:pPr>
    <w:rPr>
      <w:rFonts w:ascii="Arial" w:hAnsi="Arial" w:eastAsia="Times New Roman" w:cs="Times New Roman"/>
      <w:sz w:val="16"/>
      <w:szCs w:val="20"/>
      <w:lang w:eastAsia="ru-RU"/>
    </w:rPr>
  </w:style>
  <w:style w:type="paragraph" w:styleId="1314" w:customStyle="1">
    <w:name w:val="ConsNormal"/>
    <w:qFormat/>
    <w:pPr>
      <w:ind w:firstLine="720"/>
      <w:jc w:val="left"/>
      <w:widowControl w:val="off"/>
    </w:pPr>
    <w:rPr>
      <w:rFonts w:ascii="Arial" w:hAnsi="Arial" w:eastAsia="Times New Roman" w:cs="Times New Roman"/>
      <w:sz w:val="20"/>
      <w:szCs w:val="20"/>
      <w:lang w:eastAsia="ru-RU"/>
    </w:rPr>
  </w:style>
  <w:style w:type="character" w:styleId="1315" w:customStyle="1">
    <w:name w:val="Знак Знак3"/>
    <w:basedOn w:val="1151"/>
    <w:qFormat/>
  </w:style>
  <w:style w:type="character" w:styleId="1316" w:customStyle="1">
    <w:name w:val="Знак Знак2"/>
    <w:qFormat/>
    <w:rPr>
      <w:b/>
      <w:bCs/>
    </w:rPr>
  </w:style>
  <w:style w:type="character" w:styleId="1317" w:customStyle="1">
    <w:name w:val="Знак Знак1"/>
    <w:rPr>
      <w:rFonts w:ascii="Tahoma" w:hAnsi="Tahoma" w:cs="Tahoma"/>
      <w:sz w:val="16"/>
      <w:szCs w:val="16"/>
    </w:rPr>
  </w:style>
  <w:style w:type="paragraph" w:styleId="1318" w:customStyle="1">
    <w:name w:val="Стиль Заголовок 1 + не полужирный"/>
    <w:basedOn w:val="1142"/>
    <w:qFormat/>
    <w:pPr>
      <w:numPr>
        <w:ilvl w:val="0"/>
        <w:numId w:val="0"/>
      </w:numPr>
      <w:spacing w:before="0" w:after="0"/>
    </w:pPr>
    <w:rPr>
      <w:rFonts w:cs="Arial"/>
      <w:b w:val="0"/>
      <w:sz w:val="28"/>
      <w:szCs w:val="32"/>
    </w:rPr>
  </w:style>
  <w:style w:type="character" w:styleId="1319" w:customStyle="1">
    <w:name w:val="Основной текст (2)_"/>
    <w:link w:val="1320"/>
    <w:qFormat/>
    <w:rPr>
      <w:sz w:val="23"/>
      <w:szCs w:val="23"/>
      <w:shd w:val="clear" w:color="auto" w:fill="ffffff"/>
    </w:rPr>
  </w:style>
  <w:style w:type="paragraph" w:styleId="1320" w:customStyle="1">
    <w:name w:val="Основной текст (2)"/>
    <w:basedOn w:val="1141"/>
    <w:link w:val="1319"/>
    <w:qFormat/>
    <w:pPr>
      <w:jc w:val="left"/>
      <w:spacing w:after="300" w:line="240" w:lineRule="atLeast"/>
      <w:shd w:val="clear" w:color="auto" w:fill="ffffff"/>
    </w:pPr>
    <w:rPr>
      <w:rFonts w:asciiTheme="minorHAnsi" w:hAnsiTheme="minorHAnsi" w:eastAsiaTheme="minorHAnsi" w:cstheme="minorBidi"/>
      <w:sz w:val="23"/>
      <w:szCs w:val="23"/>
      <w:lang w:eastAsia="en-US"/>
    </w:rPr>
  </w:style>
  <w:style w:type="paragraph" w:styleId="1321">
    <w:name w:val="No Spacing"/>
    <w:link w:val="2252"/>
    <w:uiPriority w:val="1"/>
    <w:qFormat/>
    <w:pPr>
      <w:ind w:firstLine="0"/>
      <w:jc w:val="left"/>
    </w:pPr>
    <w:rPr>
      <w:rFonts w:ascii="Times New Roman" w:hAnsi="Times New Roman" w:eastAsia="Times New Roman" w:cs="Times New Roman"/>
      <w:sz w:val="24"/>
      <w:szCs w:val="24"/>
      <w:lang w:eastAsia="ru-RU"/>
    </w:rPr>
  </w:style>
  <w:style w:type="paragraph" w:styleId="1322" w:customStyle="1">
    <w:name w:val="Body Text Indent1"/>
    <w:basedOn w:val="1141"/>
    <w:link w:val="1323"/>
    <w:uiPriority w:val="99"/>
    <w:qFormat/>
    <w:pPr>
      <w:ind w:left="567" w:hanging="567"/>
      <w:tabs>
        <w:tab w:val="num" w:pos="567" w:leader="none"/>
      </w:tabs>
    </w:pPr>
  </w:style>
  <w:style w:type="character" w:styleId="1323" w:customStyle="1">
    <w:name w:val="Body Text Indent1 Знак"/>
    <w:link w:val="1322"/>
    <w:uiPriority w:val="99"/>
    <w:rPr>
      <w:rFonts w:ascii="Times New Roman" w:hAnsi="Times New Roman" w:eastAsia="Times New Roman" w:cs="Times New Roman"/>
      <w:sz w:val="24"/>
      <w:szCs w:val="24"/>
    </w:rPr>
  </w:style>
  <w:style w:type="paragraph" w:styleId="1324" w:customStyle="1">
    <w:name w:val="Основной текст с отступом3"/>
    <w:basedOn w:val="1141"/>
    <w:uiPriority w:val="99"/>
    <w:qFormat/>
    <w:pPr>
      <w:ind w:left="567" w:hanging="567"/>
      <w:tabs>
        <w:tab w:val="num" w:pos="567" w:leader="none"/>
      </w:tabs>
    </w:pPr>
  </w:style>
  <w:style w:type="character" w:styleId="1325" w:customStyle="1">
    <w:name w:val="Char Style 5"/>
    <w:link w:val="1326"/>
    <w:rPr>
      <w:sz w:val="23"/>
      <w:szCs w:val="23"/>
      <w:shd w:val="clear" w:color="auto" w:fill="ffffff"/>
    </w:rPr>
  </w:style>
  <w:style w:type="paragraph" w:styleId="1326" w:customStyle="1">
    <w:name w:val="Style 4"/>
    <w:basedOn w:val="1141"/>
    <w:link w:val="1325"/>
    <w:qFormat/>
    <w:pPr>
      <w:jc w:val="right"/>
      <w:spacing w:after="0" w:line="0" w:lineRule="atLeast"/>
      <w:shd w:val="clear" w:color="auto" w:fill="ffffff"/>
      <w:widowControl w:val="off"/>
    </w:pPr>
    <w:rPr>
      <w:rFonts w:asciiTheme="minorHAnsi" w:hAnsiTheme="minorHAnsi" w:eastAsiaTheme="minorHAnsi" w:cstheme="minorBidi"/>
      <w:sz w:val="23"/>
      <w:szCs w:val="23"/>
      <w:lang w:eastAsia="en-US"/>
    </w:rPr>
  </w:style>
  <w:style w:type="character" w:styleId="1327" w:customStyle="1">
    <w:name w:val="shrift_menu1"/>
    <w:rPr>
      <w:rFonts w:hint="default" w:ascii="Arial" w:hAnsi="Arial" w:cs="Arial"/>
      <w:sz w:val="18"/>
      <w:szCs w:val="18"/>
    </w:rPr>
  </w:style>
  <w:style w:type="character" w:styleId="1328">
    <w:name w:val="Strong"/>
    <w:uiPriority w:val="99"/>
    <w:qFormat/>
    <w:rPr>
      <w:b/>
      <w:bCs/>
    </w:rPr>
  </w:style>
  <w:style w:type="paragraph" w:styleId="1329" w:customStyle="1">
    <w:name w:val="шапка таблицы"/>
    <w:basedOn w:val="1141"/>
    <w:uiPriority w:val="99"/>
    <w:qFormat/>
    <w:pPr>
      <w:jc w:val="center"/>
      <w:spacing w:after="0"/>
    </w:pPr>
    <w:rPr>
      <w:rFonts w:cs="Courier New"/>
      <w:b/>
      <w:sz w:val="20"/>
      <w:szCs w:val="20"/>
      <w:lang w:val="en-US" w:eastAsia="en-US" w:bidi="en-US"/>
    </w:rPr>
  </w:style>
  <w:style w:type="character" w:styleId="1330" w:customStyle="1">
    <w:name w:val="название формы"/>
    <w:uiPriority w:val="99"/>
    <w:rPr>
      <w:rFonts w:ascii="Times New Roman" w:hAnsi="Times New Roman"/>
      <w:b/>
      <w:sz w:val="24"/>
      <w:lang w:val="ru-RU" w:eastAsia="ar-SA" w:bidi="ar-SA"/>
    </w:rPr>
  </w:style>
  <w:style w:type="paragraph" w:styleId="1331">
    <w:name w:val="TOC Heading"/>
    <w:basedOn w:val="1142"/>
    <w:next w:val="1141"/>
    <w:uiPriority w:val="39"/>
    <w:qFormat/>
    <w:pPr>
      <w:numPr>
        <w:ilvl w:val="0"/>
        <w:numId w:val="0"/>
      </w:numPr>
      <w:jc w:val="left"/>
      <w:keepLines/>
      <w:spacing w:before="480" w:after="0" w:line="276" w:lineRule="auto"/>
      <w:outlineLvl w:val="9"/>
    </w:pPr>
    <w:rPr>
      <w:rFonts w:ascii="Cambria" w:hAnsi="Cambria" w:eastAsia="MS Gothic"/>
      <w:bCs/>
      <w:color w:val="365f91"/>
      <w:sz w:val="28"/>
      <w:szCs w:val="28"/>
      <w:lang w:eastAsia="en-US"/>
    </w:rPr>
  </w:style>
  <w:style w:type="paragraph" w:styleId="1332" w:customStyle="1">
    <w:name w:val="Table Contents"/>
    <w:basedOn w:val="1141"/>
    <w:qFormat/>
    <w:pPr>
      <w:jc w:val="left"/>
      <w:spacing w:after="0"/>
      <w:widowControl w:val="off"/>
    </w:pPr>
    <w:rPr>
      <w:rFonts w:ascii="Arial" w:hAnsi="Arial" w:cs="Arial"/>
      <w:sz w:val="20"/>
      <w:szCs w:val="20"/>
    </w:rPr>
  </w:style>
  <w:style w:type="paragraph" w:styleId="1333" w:customStyle="1">
    <w:name w:val="Таблицы (моноширинный)"/>
    <w:basedOn w:val="1141"/>
    <w:next w:val="1141"/>
    <w:uiPriority w:val="99"/>
    <w:qFormat/>
    <w:pPr>
      <w:spacing w:after="0"/>
      <w:widowControl w:val="off"/>
    </w:pPr>
    <w:rPr>
      <w:rFonts w:ascii="Courier New" w:hAnsi="Courier New" w:cs="Courier New"/>
    </w:rPr>
  </w:style>
  <w:style w:type="character" w:styleId="1334" w:customStyle="1">
    <w:name w:val="ConsPlusNormal Знак"/>
    <w:link w:val="1217"/>
    <w:qFormat/>
    <w:rPr>
      <w:rFonts w:ascii="Arial" w:hAnsi="Arial" w:eastAsia="Times New Roman" w:cs="Arial"/>
      <w:sz w:val="20"/>
      <w:szCs w:val="20"/>
      <w:lang w:eastAsia="ru-RU"/>
    </w:rPr>
  </w:style>
  <w:style w:type="paragraph" w:styleId="1335" w:customStyle="1">
    <w:name w:val="Основной текст 21"/>
    <w:basedOn w:val="1141"/>
    <w:qFormat/>
    <w:pPr>
      <w:spacing w:after="0"/>
    </w:pPr>
  </w:style>
  <w:style w:type="paragraph" w:styleId="1336" w:customStyle="1">
    <w:name w:val="Style First line:  127 cm"/>
    <w:basedOn w:val="1141"/>
    <w:qFormat/>
    <w:pPr>
      <w:ind w:firstLine="720"/>
      <w:spacing w:before="120" w:after="0"/>
    </w:pPr>
    <w:rPr>
      <w:rFonts w:ascii="Arial" w:hAnsi="Arial" w:cs="Arial"/>
      <w:lang w:eastAsia="en-US"/>
    </w:rPr>
  </w:style>
  <w:style w:type="paragraph" w:styleId="1337" w:customStyle="1">
    <w:name w:val="Body Text 21"/>
    <w:basedOn w:val="1141"/>
    <w:qFormat/>
    <w:pPr>
      <w:jc w:val="center"/>
      <w:spacing w:after="0"/>
    </w:pPr>
    <w:rPr>
      <w:b/>
      <w:bCs/>
      <w:sz w:val="28"/>
      <w:szCs w:val="28"/>
    </w:rPr>
  </w:style>
  <w:style w:type="character" w:styleId="1338" w:customStyle="1">
    <w:name w:val="Заголовок №1_"/>
    <w:link w:val="1339"/>
    <w:uiPriority w:val="99"/>
    <w:rPr>
      <w:b/>
      <w:bCs/>
      <w:shd w:val="clear" w:color="auto" w:fill="ffffff"/>
    </w:rPr>
  </w:style>
  <w:style w:type="paragraph" w:styleId="1339" w:customStyle="1">
    <w:name w:val="Заголовок №1"/>
    <w:basedOn w:val="1141"/>
    <w:link w:val="1338"/>
    <w:uiPriority w:val="99"/>
    <w:qFormat/>
    <w:pPr>
      <w:jc w:val="center"/>
      <w:spacing w:after="0" w:line="302" w:lineRule="exact"/>
      <w:shd w:val="clear" w:color="auto" w:fill="ffffff"/>
      <w:outlineLvl w:val="0"/>
    </w:pPr>
    <w:rPr>
      <w:rFonts w:asciiTheme="minorHAnsi" w:hAnsiTheme="minorHAnsi" w:eastAsiaTheme="minorHAnsi" w:cstheme="minorBidi"/>
      <w:b/>
      <w:bCs/>
      <w:sz w:val="22"/>
      <w:szCs w:val="22"/>
      <w:shd w:val="clear" w:color="auto" w:fill="ffffff"/>
      <w:lang w:eastAsia="en-US"/>
    </w:rPr>
  </w:style>
  <w:style w:type="paragraph" w:styleId="1340" w:customStyle="1">
    <w:name w:val="Абзац списка2"/>
    <w:basedOn w:val="1141"/>
    <w:qFormat/>
    <w:pPr>
      <w:ind w:left="720"/>
      <w:jc w:val="left"/>
      <w:spacing w:after="200" w:line="276" w:lineRule="auto"/>
    </w:pPr>
    <w:rPr>
      <w:rFonts w:ascii="Calibri" w:hAnsi="Calibri"/>
      <w:sz w:val="22"/>
      <w:szCs w:val="22"/>
      <w:lang w:eastAsia="en-US"/>
    </w:rPr>
  </w:style>
  <w:style w:type="character" w:styleId="1341" w:customStyle="1">
    <w:name w:val="Font Style14"/>
    <w:uiPriority w:val="99"/>
    <w:qFormat/>
    <w:rPr>
      <w:rFonts w:ascii="Times New Roman" w:hAnsi="Times New Roman" w:cs="Times New Roman"/>
      <w:sz w:val="22"/>
      <w:szCs w:val="22"/>
    </w:rPr>
  </w:style>
  <w:style w:type="character" w:styleId="1342" w:customStyle="1">
    <w:name w:val="Font Style28"/>
    <w:uiPriority w:val="99"/>
    <w:qFormat/>
    <w:rPr>
      <w:rFonts w:ascii="Times New Roman" w:hAnsi="Times New Roman" w:cs="Times New Roman"/>
      <w:sz w:val="22"/>
      <w:szCs w:val="22"/>
    </w:rPr>
  </w:style>
  <w:style w:type="numbering" w:styleId="1343" w:customStyle="1">
    <w:name w:val="Нет списка1"/>
    <w:next w:val="1153"/>
    <w:uiPriority w:val="99"/>
    <w:semiHidden/>
    <w:unhideWhenUsed/>
  </w:style>
  <w:style w:type="character" w:styleId="1344" w:customStyle="1">
    <w:name w:val="Заголовок 2 Знак1"/>
    <w:link w:val="1143"/>
    <w:rPr>
      <w:rFonts w:ascii="Times New Roman" w:hAnsi="Times New Roman" w:eastAsia="Times New Roman" w:cs="Times New Roman"/>
      <w:b/>
      <w:sz w:val="30"/>
      <w:szCs w:val="20"/>
    </w:rPr>
  </w:style>
  <w:style w:type="character" w:styleId="1345">
    <w:name w:val="FollowedHyperlink"/>
    <w:rPr>
      <w:rFonts w:cs="Times New Roman"/>
      <w:color w:val="800080"/>
      <w:u w:val="single"/>
    </w:rPr>
  </w:style>
  <w:style w:type="paragraph" w:styleId="1346" w:customStyle="1">
    <w:name w:val="А_обычный"/>
    <w:basedOn w:val="1141"/>
    <w:uiPriority w:val="99"/>
    <w:qFormat/>
    <w:pPr>
      <w:ind w:firstLine="709"/>
      <w:spacing w:after="0"/>
    </w:pPr>
  </w:style>
  <w:style w:type="paragraph" w:styleId="1347" w:customStyle="1">
    <w:name w:val="c-number"/>
    <w:basedOn w:val="1141"/>
    <w:uiPriority w:val="99"/>
    <w:qFormat/>
    <w:pPr>
      <w:ind w:firstLine="709"/>
      <w:jc w:val="center"/>
      <w:spacing w:before="675" w:after="0"/>
    </w:pPr>
    <w:rPr>
      <w:i/>
      <w:iCs/>
      <w:sz w:val="33"/>
      <w:szCs w:val="33"/>
    </w:rPr>
  </w:style>
  <w:style w:type="paragraph" w:styleId="1348" w:customStyle="1">
    <w:name w:val="Стиль3 Знак Знак"/>
    <w:basedOn w:val="1166"/>
    <w:uiPriority w:val="99"/>
    <w:qFormat/>
    <w:pPr>
      <w:ind w:left="0" w:firstLine="709"/>
      <w:spacing w:after="0" w:line="240" w:lineRule="auto"/>
      <w:widowControl w:val="off"/>
      <w:tabs>
        <w:tab w:val="num" w:pos="360" w:leader="none"/>
      </w:tabs>
    </w:pPr>
    <w:rPr>
      <w:szCs w:val="20"/>
    </w:rPr>
  </w:style>
  <w:style w:type="paragraph" w:styleId="1349" w:customStyle="1">
    <w:name w:val="Знак1 Знак Знак Знак1"/>
    <w:basedOn w:val="1141"/>
    <w:qFormat/>
    <w:pPr>
      <w:ind w:firstLine="709"/>
      <w:spacing w:after="160" w:line="240" w:lineRule="exact"/>
    </w:pPr>
    <w:rPr>
      <w:rFonts w:ascii="Verdana" w:hAnsi="Verdana"/>
      <w:lang w:val="en-US" w:eastAsia="en-US"/>
    </w:rPr>
  </w:style>
  <w:style w:type="table" w:styleId="1350" w:customStyle="1">
    <w:name w:val="Сетка таблицы1"/>
    <w:basedOn w:val="1152"/>
    <w:next w:val="1298"/>
    <w:uiPriority w:val="59"/>
    <w:pPr>
      <w:ind w:firstLine="0"/>
      <w:jc w:val="left"/>
    </w:pPr>
    <w:rPr>
      <w:rFonts w:ascii="Times New Roman" w:hAnsi="Times New Roman"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351" w:customStyle="1">
    <w:name w:val="Heading"/>
    <w:qFormat/>
    <w:pPr>
      <w:widowControl w:val="off"/>
    </w:pPr>
    <w:rPr>
      <w:rFonts w:ascii="Arial" w:hAnsi="Arial" w:eastAsia="Times New Roman" w:cs="Times New Roman"/>
      <w:b/>
      <w:szCs w:val="20"/>
      <w:lang w:eastAsia="ru-RU"/>
    </w:rPr>
  </w:style>
  <w:style w:type="paragraph" w:styleId="1352" w:customStyle="1">
    <w:name w:val="Раздел ПХД"/>
    <w:basedOn w:val="1141"/>
    <w:next w:val="1141"/>
    <w:uiPriority w:val="99"/>
    <w:qFormat/>
    <w:pPr>
      <w:ind w:firstLine="709"/>
      <w:jc w:val="center"/>
      <w:keepLines/>
      <w:keepNext/>
      <w:spacing w:before="240" w:after="240"/>
    </w:pPr>
    <w:rPr>
      <w:caps/>
      <w:sz w:val="28"/>
    </w:rPr>
  </w:style>
  <w:style w:type="paragraph" w:styleId="1353" w:customStyle="1">
    <w:name w:val="ConsNonformat"/>
    <w:uiPriority w:val="99"/>
    <w:qFormat/>
    <w:pPr>
      <w:ind w:firstLine="0"/>
      <w:jc w:val="left"/>
      <w:widowControl w:val="off"/>
    </w:pPr>
    <w:rPr>
      <w:rFonts w:ascii="Courier New" w:hAnsi="Courier New" w:eastAsia="Times New Roman" w:cs="Courier New"/>
      <w:sz w:val="16"/>
      <w:szCs w:val="16"/>
      <w:lang w:eastAsia="ru-RU"/>
    </w:rPr>
  </w:style>
  <w:style w:type="paragraph" w:styleId="1354" w:customStyle="1">
    <w:name w:val="Обычный1"/>
    <w:link w:val="1662"/>
    <w:qFormat/>
    <w:pPr>
      <w:ind w:firstLine="400"/>
      <w:widowControl w:val="off"/>
    </w:pPr>
    <w:rPr>
      <w:rFonts w:ascii="Times New Roman" w:hAnsi="Times New Roman" w:eastAsia="Times New Roman" w:cs="Times New Roman"/>
      <w:sz w:val="24"/>
      <w:szCs w:val="20"/>
      <w:lang w:eastAsia="ru-RU"/>
    </w:rPr>
  </w:style>
  <w:style w:type="paragraph" w:styleId="1355" w:customStyle="1">
    <w:name w:val="Подпункт"/>
    <w:basedOn w:val="1218"/>
    <w:uiPriority w:val="99"/>
    <w:qFormat/>
    <w:pPr>
      <w:ind w:left="1728" w:hanging="648"/>
      <w:tabs>
        <w:tab w:val="clear" w:pos="1980" w:leader="none"/>
        <w:tab w:val="num" w:pos="2520" w:leader="none"/>
      </w:tabs>
    </w:pPr>
  </w:style>
  <w:style w:type="character" w:styleId="1356" w:customStyle="1">
    <w:name w:val="Знак Знак Знак1"/>
    <w:uiPriority w:val="99"/>
    <w:rPr>
      <w:rFonts w:ascii="Arial" w:hAnsi="Arial"/>
      <w:b/>
      <w:sz w:val="32"/>
      <w:lang w:val="ru-RU" w:eastAsia="ru-RU"/>
    </w:rPr>
  </w:style>
  <w:style w:type="character" w:styleId="1357" w:customStyle="1">
    <w:name w:val="Document Map Char"/>
    <w:uiPriority w:val="99"/>
    <w:semiHidden/>
    <w:rPr>
      <w:rFonts w:ascii="Tahoma" w:hAnsi="Tahoma"/>
      <w:sz w:val="16"/>
      <w:lang w:val="ru-RU" w:eastAsia="ru-RU"/>
    </w:rPr>
  </w:style>
  <w:style w:type="paragraph" w:styleId="1358" w:customStyle="1">
    <w:name w:val="03zagalovok1"/>
    <w:basedOn w:val="1141"/>
    <w:uiPriority w:val="99"/>
    <w:qFormat/>
    <w:pPr>
      <w:jc w:val="left"/>
      <w:spacing w:after="0" w:line="288" w:lineRule="auto"/>
    </w:pPr>
    <w:rPr>
      <w:color w:val="000000"/>
    </w:rPr>
  </w:style>
  <w:style w:type="paragraph" w:styleId="1359" w:customStyle="1">
    <w:name w:val="03osnovnoytext"/>
    <w:basedOn w:val="1141"/>
    <w:uiPriority w:val="99"/>
    <w:qFormat/>
    <w:pPr>
      <w:ind w:left="1191"/>
      <w:spacing w:before="320" w:after="0" w:line="320" w:lineRule="atLeast"/>
    </w:pPr>
    <w:rPr>
      <w:rFonts w:ascii="GaramondC" w:hAnsi="GaramondC"/>
      <w:color w:val="000000"/>
      <w:sz w:val="20"/>
      <w:szCs w:val="20"/>
    </w:rPr>
  </w:style>
  <w:style w:type="paragraph" w:styleId="1360" w:customStyle="1">
    <w:name w:val="03zagolovok2"/>
    <w:basedOn w:val="1141"/>
    <w:qFormat/>
    <w:pPr>
      <w:jc w:val="left"/>
      <w:keepNext/>
      <w:spacing w:before="360" w:after="120" w:line="360" w:lineRule="atLeast"/>
      <w:outlineLvl w:val="1"/>
    </w:pPr>
    <w:rPr>
      <w:rFonts w:ascii="GaramondC" w:hAnsi="GaramondC"/>
      <w:b/>
      <w:color w:val="000000"/>
      <w:sz w:val="28"/>
      <w:szCs w:val="28"/>
    </w:rPr>
  </w:style>
  <w:style w:type="paragraph" w:styleId="1361" w:customStyle="1">
    <w:name w:val="03bulliti"/>
    <w:basedOn w:val="1141"/>
    <w:uiPriority w:val="99"/>
    <w:qFormat/>
    <w:pPr>
      <w:ind w:left="1640" w:hanging="440"/>
      <w:spacing w:before="170" w:after="0" w:line="320" w:lineRule="atLeast"/>
    </w:pPr>
    <w:rPr>
      <w:rFonts w:ascii="GaramondC" w:hAnsi="GaramondC"/>
      <w:color w:val="000000"/>
      <w:sz w:val="20"/>
      <w:szCs w:val="20"/>
    </w:rPr>
  </w:style>
  <w:style w:type="paragraph" w:styleId="1362" w:customStyle="1">
    <w:name w:val="03vajno"/>
    <w:basedOn w:val="1141"/>
    <w:uiPriority w:val="99"/>
    <w:qFormat/>
    <w:pPr>
      <w:ind w:left="1191"/>
      <w:spacing w:before="640" w:after="0" w:line="320" w:lineRule="atLeast"/>
    </w:pPr>
    <w:rPr>
      <w:rFonts w:ascii="GaramondC" w:hAnsi="GaramondC"/>
      <w:color w:val="000000"/>
      <w:sz w:val="20"/>
      <w:szCs w:val="20"/>
    </w:rPr>
  </w:style>
  <w:style w:type="paragraph" w:styleId="1363" w:customStyle="1">
    <w:name w:val="03textnum"/>
    <w:basedOn w:val="1141"/>
    <w:uiPriority w:val="99"/>
    <w:qFormat/>
    <w:pPr>
      <w:ind w:left="1580" w:hanging="380"/>
      <w:spacing w:before="320" w:after="0" w:line="320" w:lineRule="atLeast"/>
    </w:pPr>
    <w:rPr>
      <w:rFonts w:ascii="GaramondC" w:hAnsi="GaramondC"/>
      <w:color w:val="000000"/>
      <w:sz w:val="20"/>
      <w:szCs w:val="20"/>
    </w:rPr>
  </w:style>
  <w:style w:type="paragraph" w:styleId="1364" w:customStyle="1">
    <w:name w:val="01_zagolovok"/>
    <w:basedOn w:val="1141"/>
    <w:qFormat/>
    <w:pPr>
      <w:jc w:val="left"/>
      <w:keepNext/>
      <w:pageBreakBefore/>
      <w:spacing w:before="360" w:after="120"/>
      <w:outlineLvl w:val="0"/>
    </w:pPr>
    <w:rPr>
      <w:rFonts w:ascii="GaramondC" w:hAnsi="GaramondC"/>
      <w:b/>
      <w:color w:val="000000"/>
      <w:sz w:val="40"/>
      <w:szCs w:val="62"/>
    </w:rPr>
  </w:style>
  <w:style w:type="paragraph" w:styleId="1365" w:customStyle="1">
    <w:name w:val="01"/>
    <w:basedOn w:val="1141"/>
    <w:uiPriority w:val="99"/>
    <w:qFormat/>
    <w:pPr>
      <w:ind w:left="567" w:right="850"/>
      <w:jc w:val="left"/>
      <w:spacing w:before="60" w:after="0" w:line="340" w:lineRule="atLeast"/>
    </w:pPr>
    <w:rPr>
      <w:rFonts w:ascii="GaramondC" w:hAnsi="GaramondC"/>
      <w:b/>
      <w:bCs/>
      <w:color w:val="000000"/>
      <w:sz w:val="28"/>
      <w:szCs w:val="28"/>
    </w:rPr>
  </w:style>
  <w:style w:type="paragraph" w:styleId="1366" w:customStyle="1">
    <w:name w:val="03zagolovok3"/>
    <w:basedOn w:val="1141"/>
    <w:uiPriority w:val="99"/>
    <w:qFormat/>
    <w:pPr>
      <w:ind w:left="1120" w:hanging="580"/>
      <w:jc w:val="left"/>
      <w:spacing w:before="500" w:after="0" w:line="320" w:lineRule="atLeast"/>
    </w:pPr>
    <w:rPr>
      <w:rFonts w:ascii="GaramondC" w:hAnsi="GaramondC"/>
      <w:caps/>
      <w:color w:val="000000"/>
    </w:rPr>
  </w:style>
  <w:style w:type="paragraph" w:styleId="1367" w:customStyle="1">
    <w:name w:val="02statia1"/>
    <w:basedOn w:val="1141"/>
    <w:qFormat/>
    <w:pPr>
      <w:ind w:left="1134" w:right="851" w:hanging="578"/>
      <w:jc w:val="left"/>
      <w:keepNext/>
      <w:spacing w:before="280" w:after="0" w:line="320" w:lineRule="atLeast"/>
      <w:outlineLvl w:val="2"/>
    </w:pPr>
    <w:rPr>
      <w:rFonts w:ascii="GaramondNarrowC" w:hAnsi="GaramondNarrowC"/>
      <w:b/>
    </w:rPr>
  </w:style>
  <w:style w:type="paragraph" w:styleId="1368" w:customStyle="1">
    <w:name w:val="02statia2"/>
    <w:basedOn w:val="1141"/>
    <w:qFormat/>
    <w:pPr>
      <w:ind w:left="2020" w:hanging="880"/>
      <w:spacing w:before="120" w:after="0" w:line="320" w:lineRule="atLeast"/>
    </w:pPr>
    <w:rPr>
      <w:rFonts w:ascii="GaramondNarrowC" w:hAnsi="GaramondNarrowC"/>
      <w:color w:val="000000"/>
      <w:sz w:val="21"/>
      <w:szCs w:val="21"/>
    </w:rPr>
  </w:style>
  <w:style w:type="paragraph" w:styleId="1369" w:customStyle="1">
    <w:name w:val="02statia3"/>
    <w:basedOn w:val="1141"/>
    <w:uiPriority w:val="99"/>
    <w:qFormat/>
    <w:pPr>
      <w:ind w:left="2900" w:hanging="880"/>
      <w:spacing w:before="120" w:after="0" w:line="320" w:lineRule="atLeast"/>
    </w:pPr>
    <w:rPr>
      <w:rFonts w:ascii="GaramondNarrowC" w:hAnsi="GaramondNarrowC"/>
      <w:color w:val="000000"/>
      <w:sz w:val="21"/>
      <w:szCs w:val="21"/>
    </w:rPr>
  </w:style>
  <w:style w:type="paragraph" w:styleId="1370" w:customStyle="1">
    <w:name w:val="03closecomment"/>
    <w:basedOn w:val="1141"/>
    <w:uiPriority w:val="99"/>
    <w:qFormat/>
    <w:pPr>
      <w:jc w:val="right"/>
      <w:spacing w:after="0" w:line="240" w:lineRule="atLeast"/>
    </w:pPr>
    <w:rPr>
      <w:rFonts w:ascii="GaramondC" w:hAnsi="GaramondC"/>
      <w:color w:val="000000"/>
      <w:sz w:val="20"/>
      <w:szCs w:val="20"/>
    </w:rPr>
  </w:style>
  <w:style w:type="paragraph" w:styleId="1371" w:customStyle="1">
    <w:name w:val="03osnovnoytexttabl"/>
    <w:basedOn w:val="1141"/>
    <w:uiPriority w:val="99"/>
    <w:qFormat/>
    <w:pPr>
      <w:jc w:val="left"/>
      <w:spacing w:before="120" w:after="0" w:line="320" w:lineRule="atLeast"/>
    </w:pPr>
    <w:rPr>
      <w:rFonts w:ascii="GaramondC" w:hAnsi="GaramondC"/>
      <w:color w:val="000000"/>
      <w:sz w:val="20"/>
      <w:szCs w:val="20"/>
    </w:rPr>
  </w:style>
  <w:style w:type="paragraph" w:styleId="1372" w:customStyle="1">
    <w:name w:val="noparagraphstyle"/>
    <w:basedOn w:val="1141"/>
    <w:uiPriority w:val="99"/>
    <w:qFormat/>
    <w:pPr>
      <w:jc w:val="left"/>
      <w:spacing w:after="0" w:line="288" w:lineRule="auto"/>
    </w:pPr>
    <w:rPr>
      <w:color w:val="000000"/>
    </w:rPr>
  </w:style>
  <w:style w:type="paragraph" w:styleId="1373" w:customStyle="1">
    <w:name w:val="03tablznak"/>
    <w:basedOn w:val="1141"/>
    <w:uiPriority w:val="99"/>
    <w:qFormat/>
    <w:pPr>
      <w:ind w:left="680"/>
      <w:jc w:val="left"/>
      <w:spacing w:before="500" w:after="0" w:line="320" w:lineRule="atLeast"/>
    </w:pPr>
    <w:rPr>
      <w:rFonts w:ascii="GaramondC" w:hAnsi="GaramondC"/>
      <w:color w:val="000000"/>
      <w:sz w:val="20"/>
      <w:szCs w:val="20"/>
    </w:rPr>
  </w:style>
  <w:style w:type="paragraph" w:styleId="1374" w:customStyle="1">
    <w:name w:val="03closeznak"/>
    <w:basedOn w:val="1141"/>
    <w:uiPriority w:val="99"/>
    <w:qFormat/>
    <w:pPr>
      <w:jc w:val="right"/>
      <w:spacing w:after="0" w:line="240" w:lineRule="atLeast"/>
    </w:pPr>
    <w:rPr>
      <w:rFonts w:ascii="GaramondC" w:hAnsi="GaramondC"/>
      <w:color w:val="000000"/>
      <w:sz w:val="20"/>
      <w:szCs w:val="20"/>
    </w:rPr>
  </w:style>
  <w:style w:type="paragraph" w:styleId="1375" w:customStyle="1">
    <w:name w:val="03osnovnoytexttablbullit"/>
    <w:basedOn w:val="1141"/>
    <w:uiPriority w:val="99"/>
    <w:qFormat/>
    <w:pPr>
      <w:ind w:left="300" w:hanging="300"/>
      <w:jc w:val="left"/>
      <w:spacing w:before="120" w:after="0" w:line="320" w:lineRule="atLeast"/>
    </w:pPr>
    <w:rPr>
      <w:rFonts w:ascii="GaramondC" w:hAnsi="GaramondC"/>
      <w:color w:val="000000"/>
      <w:sz w:val="20"/>
      <w:szCs w:val="20"/>
    </w:rPr>
  </w:style>
  <w:style w:type="paragraph" w:styleId="1376" w:customStyle="1">
    <w:name w:val="03osnovnoytexttablbullit2"/>
    <w:basedOn w:val="1141"/>
    <w:uiPriority w:val="99"/>
    <w:qFormat/>
    <w:pPr>
      <w:ind w:left="780" w:hanging="460"/>
      <w:jc w:val="left"/>
      <w:spacing w:before="120" w:after="0" w:line="320" w:lineRule="atLeast"/>
    </w:pPr>
    <w:rPr>
      <w:rFonts w:ascii="GaramondC" w:hAnsi="GaramondC"/>
      <w:color w:val="000000"/>
      <w:sz w:val="20"/>
      <w:szCs w:val="20"/>
    </w:rPr>
  </w:style>
  <w:style w:type="paragraph" w:styleId="1377" w:customStyle="1">
    <w:name w:val="03osnovnoytexttablbullit3"/>
    <w:basedOn w:val="1141"/>
    <w:uiPriority w:val="99"/>
    <w:qFormat/>
    <w:pPr>
      <w:ind w:left="1240" w:hanging="460"/>
      <w:jc w:val="left"/>
      <w:spacing w:before="120" w:after="0" w:line="320" w:lineRule="atLeast"/>
    </w:pPr>
    <w:rPr>
      <w:rFonts w:ascii="GaramondC" w:hAnsi="GaramondC"/>
      <w:color w:val="000000"/>
      <w:sz w:val="20"/>
      <w:szCs w:val="20"/>
    </w:rPr>
  </w:style>
  <w:style w:type="paragraph" w:styleId="1378" w:customStyle="1">
    <w:name w:val="11"/>
    <w:basedOn w:val="1141"/>
    <w:uiPriority w:val="99"/>
    <w:qFormat/>
    <w:pPr>
      <w:ind w:left="150" w:right="150"/>
      <w:jc w:val="left"/>
      <w:spacing w:before="150" w:after="150"/>
    </w:pPr>
  </w:style>
  <w:style w:type="paragraph" w:styleId="1379" w:customStyle="1">
    <w:name w:val="af"/>
    <w:basedOn w:val="1141"/>
    <w:uiPriority w:val="99"/>
    <w:qFormat/>
    <w:pPr>
      <w:ind w:left="150" w:right="150"/>
      <w:jc w:val="left"/>
      <w:spacing w:before="150" w:after="150"/>
    </w:pPr>
  </w:style>
  <w:style w:type="paragraph" w:styleId="1380" w:customStyle="1">
    <w:name w:val="3"/>
    <w:basedOn w:val="1141"/>
    <w:uiPriority w:val="99"/>
    <w:qFormat/>
    <w:pPr>
      <w:ind w:left="150" w:right="150"/>
      <w:jc w:val="left"/>
      <w:spacing w:before="150" w:after="150"/>
    </w:pPr>
  </w:style>
  <w:style w:type="paragraph" w:styleId="1381" w:customStyle="1">
    <w:name w:val="Контракт-пункт"/>
    <w:basedOn w:val="1141"/>
    <w:qFormat/>
    <w:pPr>
      <w:ind w:left="1437" w:hanging="870"/>
      <w:spacing w:after="0"/>
      <w:tabs>
        <w:tab w:val="num" w:pos="1437" w:leader="none"/>
      </w:tabs>
    </w:pPr>
  </w:style>
  <w:style w:type="paragraph" w:styleId="1382" w:customStyle="1">
    <w:name w:val="Контракт-раздел"/>
    <w:basedOn w:val="1141"/>
    <w:next w:val="1381"/>
    <w:qFormat/>
    <w:pPr>
      <w:ind w:left="1422" w:hanging="855"/>
      <w:jc w:val="center"/>
      <w:keepNext/>
      <w:spacing w:before="360" w:after="120"/>
      <w:tabs>
        <w:tab w:val="left" w:pos="540" w:leader="none"/>
        <w:tab w:val="num" w:pos="1422" w:leader="none"/>
      </w:tabs>
      <w:outlineLvl w:val="3"/>
    </w:pPr>
    <w:rPr>
      <w:b/>
      <w:bCs/>
      <w:caps/>
      <w:smallCaps/>
    </w:rPr>
  </w:style>
  <w:style w:type="paragraph" w:styleId="1383" w:customStyle="1">
    <w:name w:val="Контракт-подпункт"/>
    <w:basedOn w:val="1141"/>
    <w:qFormat/>
    <w:pPr>
      <w:ind w:left="1437" w:hanging="870"/>
      <w:spacing w:after="0"/>
      <w:tabs>
        <w:tab w:val="num" w:pos="1437" w:leader="none"/>
      </w:tabs>
    </w:pPr>
  </w:style>
  <w:style w:type="paragraph" w:styleId="1384" w:customStyle="1">
    <w:name w:val="Контракт-подподпункт"/>
    <w:basedOn w:val="1141"/>
    <w:qFormat/>
    <w:pPr>
      <w:ind w:left="1437" w:hanging="870"/>
      <w:spacing w:after="0"/>
      <w:tabs>
        <w:tab w:val="num" w:pos="1437" w:leader="none"/>
      </w:tabs>
    </w:pPr>
  </w:style>
  <w:style w:type="paragraph" w:styleId="1385" w:customStyle="1">
    <w:name w:val="Стиль Оглавление 3 +"/>
    <w:basedOn w:val="1223"/>
    <w:uiPriority w:val="99"/>
    <w:qFormat/>
    <w:pPr>
      <w:numPr>
        <w:ilvl w:val="1"/>
      </w:numPr>
      <w:ind w:left="482" w:right="354" w:hanging="480"/>
      <w:spacing w:after="120"/>
      <w:tabs>
        <w:tab w:val="right" w:pos="9360" w:leader="dot"/>
      </w:tabs>
    </w:pPr>
    <w:rPr>
      <w:szCs w:val="20"/>
    </w:rPr>
  </w:style>
  <w:style w:type="paragraph" w:styleId="1386" w:customStyle="1">
    <w:name w:val="Часть"/>
    <w:basedOn w:val="1141"/>
    <w:qFormat/>
    <w:pPr>
      <w:jc w:val="center"/>
      <w:tabs>
        <w:tab w:val="num" w:pos="0" w:leader="none"/>
        <w:tab w:val="num" w:pos="1440" w:leader="none"/>
      </w:tabs>
    </w:pPr>
    <w:rPr>
      <w:rFonts w:ascii="Arial" w:hAnsi="Arial"/>
      <w:b/>
      <w:caps/>
      <w:sz w:val="32"/>
      <w:szCs w:val="20"/>
    </w:rPr>
  </w:style>
  <w:style w:type="paragraph" w:styleId="1387" w:customStyle="1">
    <w:name w:val="текст1"/>
    <w:qFormat/>
    <w:pPr>
      <w:ind w:left="720" w:firstLine="397"/>
      <w:tabs>
        <w:tab w:val="num" w:pos="720" w:leader="none"/>
        <w:tab w:val="num" w:pos="1031" w:leader="none"/>
      </w:tabs>
    </w:pPr>
    <w:rPr>
      <w:rFonts w:ascii="SchoolBookC" w:hAnsi="SchoolBookC" w:eastAsia="Times New Roman" w:cs="Times New Roman"/>
      <w:sz w:val="24"/>
      <w:szCs w:val="20"/>
      <w:lang w:eastAsia="ru-RU"/>
    </w:rPr>
  </w:style>
  <w:style w:type="paragraph" w:styleId="1388" w:customStyle="1">
    <w:name w:val="Обычный2"/>
    <w:basedOn w:val="1141"/>
    <w:qFormat/>
    <w:pPr>
      <w:jc w:val="left"/>
      <w:spacing w:before="100" w:beforeAutospacing="1" w:after="100" w:afterAutospacing="1"/>
    </w:pPr>
  </w:style>
  <w:style w:type="paragraph" w:styleId="1389" w:customStyle="1">
    <w:name w:val="таблица"/>
    <w:basedOn w:val="1141"/>
    <w:uiPriority w:val="99"/>
    <w:qFormat/>
    <w:pPr>
      <w:ind w:left="57" w:right="57"/>
      <w:spacing w:before="60" w:line="220" w:lineRule="atLeast"/>
    </w:pPr>
    <w:rPr>
      <w:rFonts w:ascii="Arial" w:hAnsi="Arial"/>
      <w:sz w:val="20"/>
      <w:szCs w:val="20"/>
    </w:rPr>
  </w:style>
  <w:style w:type="paragraph" w:styleId="1390" w:customStyle="1">
    <w:name w:val="List_numbers"/>
    <w:basedOn w:val="1141"/>
    <w:uiPriority w:val="99"/>
    <w:qFormat/>
    <w:pPr>
      <w:ind w:left="360" w:hanging="360"/>
      <w:spacing w:before="240" w:after="240"/>
      <w:tabs>
        <w:tab w:val="num" w:pos="360" w:leader="none"/>
      </w:tabs>
    </w:pPr>
    <w:rPr>
      <w:sz w:val="28"/>
    </w:rPr>
  </w:style>
  <w:style w:type="paragraph" w:styleId="1391" w:customStyle="1">
    <w:name w:val="Document Name"/>
    <w:next w:val="1141"/>
    <w:qFormat/>
    <w:pPr>
      <w:ind w:firstLine="0"/>
      <w:jc w:val="center"/>
      <w:keepLines/>
      <w:spacing w:before="240" w:after="120" w:line="288" w:lineRule="auto"/>
    </w:pPr>
    <w:rPr>
      <w:rFonts w:ascii="Times New Roman" w:hAnsi="Times New Roman" w:eastAsia="Times New Roman" w:cs="Times New Roman"/>
      <w:b/>
      <w:bCs/>
      <w:sz w:val="36"/>
      <w:szCs w:val="32"/>
    </w:rPr>
  </w:style>
  <w:style w:type="paragraph" w:styleId="1392" w:customStyle="1">
    <w:name w:val="м_список1"/>
    <w:basedOn w:val="1141"/>
    <w:uiPriority w:val="99"/>
    <w:qFormat/>
    <w:pPr>
      <w:ind w:firstLine="567"/>
      <w:spacing w:before="60"/>
    </w:pPr>
    <w:rPr>
      <w:szCs w:val="20"/>
    </w:rPr>
  </w:style>
  <w:style w:type="paragraph" w:styleId="1393" w:customStyle="1">
    <w:name w:val="Текст документа"/>
    <w:basedOn w:val="1141"/>
    <w:uiPriority w:val="99"/>
    <w:qFormat/>
    <w:pPr>
      <w:ind w:firstLine="720"/>
      <w:spacing w:after="0" w:line="360" w:lineRule="auto"/>
    </w:pPr>
  </w:style>
  <w:style w:type="paragraph" w:styleId="1394" w:customStyle="1">
    <w:name w:val="???????14"/>
    <w:basedOn w:val="1141"/>
    <w:uiPriority w:val="99"/>
    <w:qFormat/>
    <w:pPr>
      <w:jc w:val="left"/>
      <w:spacing w:after="0"/>
      <w:widowControl w:val="off"/>
    </w:pPr>
    <w:rPr>
      <w:sz w:val="28"/>
      <w:szCs w:val="28"/>
    </w:rPr>
  </w:style>
  <w:style w:type="paragraph" w:styleId="1395" w:customStyle="1">
    <w:name w:val="Обычный + по ширине"/>
    <w:basedOn w:val="1144"/>
    <w:uiPriority w:val="99"/>
    <w:qFormat/>
    <w:pPr>
      <w:ind w:left="851" w:right="567"/>
      <w:jc w:val="both"/>
      <w:keepLines/>
      <w:keepNext w:val="0"/>
      <w:spacing w:before="120" w:after="120"/>
      <w:widowControl w:val="off"/>
      <w:tabs>
        <w:tab w:val="left" w:pos="708" w:leader="none"/>
      </w:tabs>
    </w:pPr>
    <w:rPr>
      <w:b w:val="0"/>
      <w:sz w:val="24"/>
      <w:szCs w:val="40"/>
    </w:rPr>
  </w:style>
  <w:style w:type="paragraph" w:styleId="1396" w:customStyle="1">
    <w:name w:val="Normal1"/>
    <w:uiPriority w:val="99"/>
    <w:qFormat/>
    <w:pPr>
      <w:numPr>
        <w:ilvl w:val="2"/>
      </w:numPr>
      <w:ind w:firstLine="709"/>
      <w:jc w:val="left"/>
      <w:spacing w:before="100" w:after="100"/>
      <w:widowControl w:val="off"/>
      <w:tabs>
        <w:tab w:val="num" w:pos="1418" w:leader="none"/>
      </w:tabs>
    </w:pPr>
    <w:rPr>
      <w:rFonts w:ascii="Times New Roman" w:hAnsi="Times New Roman" w:eastAsia="Times New Roman" w:cs="Times New Roman"/>
      <w:sz w:val="24"/>
      <w:szCs w:val="20"/>
      <w:lang w:eastAsia="ru-RU"/>
    </w:rPr>
  </w:style>
  <w:style w:type="paragraph" w:styleId="1397" w:customStyle="1">
    <w:name w:val="TableText"/>
    <w:basedOn w:val="1141"/>
    <w:link w:val="2627"/>
    <w:qFormat/>
    <w:pPr>
      <w:jc w:val="left"/>
      <w:keepLines/>
      <w:spacing w:before="40" w:after="40" w:line="288" w:lineRule="auto"/>
    </w:pPr>
    <w:rPr>
      <w:sz w:val="22"/>
      <w:szCs w:val="22"/>
      <w:lang w:eastAsia="en-US"/>
    </w:rPr>
  </w:style>
  <w:style w:type="paragraph" w:styleId="1398" w:customStyle="1">
    <w:name w:val="TableHeading"/>
    <w:basedOn w:val="1397"/>
    <w:next w:val="1141"/>
    <w:uiPriority w:val="99"/>
    <w:qFormat/>
    <w:pPr>
      <w:jc w:val="center"/>
      <w:spacing w:before="60" w:after="60"/>
    </w:pPr>
    <w:rPr>
      <w:b/>
    </w:rPr>
  </w:style>
  <w:style w:type="paragraph" w:styleId="1399" w:customStyle="1">
    <w:name w:val="pbu1_bullet1"/>
    <w:basedOn w:val="1141"/>
    <w:uiPriority w:val="99"/>
    <w:qFormat/>
    <w:pPr>
      <w:jc w:val="left"/>
      <w:spacing w:before="100" w:beforeAutospacing="1" w:after="100" w:afterAutospacing="1"/>
    </w:pPr>
  </w:style>
  <w:style w:type="paragraph" w:styleId="1400" w:customStyle="1">
    <w:name w:val="pbulletcmt"/>
    <w:basedOn w:val="1141"/>
    <w:uiPriority w:val="99"/>
    <w:qFormat/>
    <w:pPr>
      <w:jc w:val="left"/>
      <w:spacing w:before="100" w:beforeAutospacing="1" w:after="100" w:afterAutospacing="1"/>
    </w:pPr>
  </w:style>
  <w:style w:type="paragraph" w:styleId="1401" w:customStyle="1">
    <w:name w:val="pbullet2cmt"/>
    <w:basedOn w:val="1141"/>
    <w:uiPriority w:val="99"/>
    <w:qFormat/>
    <w:pPr>
      <w:jc w:val="left"/>
      <w:spacing w:before="100" w:beforeAutospacing="1" w:after="100" w:afterAutospacing="1"/>
    </w:pPr>
  </w:style>
  <w:style w:type="character" w:styleId="1402" w:customStyle="1">
    <w:name w:val="italic"/>
    <w:uiPriority w:val="99"/>
    <w:rPr>
      <w:rFonts w:ascii="GaramondC" w:hAnsi="GaramondC"/>
      <w:i/>
    </w:rPr>
  </w:style>
  <w:style w:type="character" w:styleId="1403" w:customStyle="1">
    <w:name w:val="внимание"/>
    <w:uiPriority w:val="99"/>
    <w:rPr>
      <w:rFonts w:ascii="Times New Roman" w:hAnsi="Times New Roman"/>
      <w:i/>
      <w:color w:val="auto"/>
      <w:shd w:val="clear" w:color="auto" w:fill="ff0000"/>
    </w:rPr>
  </w:style>
  <w:style w:type="character" w:styleId="1404" w:customStyle="1">
    <w:name w:val="af9"/>
    <w:uiPriority w:val="99"/>
    <w:rPr>
      <w:rFonts w:cs="Times New Roman"/>
    </w:rPr>
  </w:style>
  <w:style w:type="character" w:styleId="1405" w:customStyle="1">
    <w:name w:val="коммент"/>
    <w:uiPriority w:val="99"/>
    <w:qFormat/>
    <w:rPr>
      <w:i/>
      <w:u w:val="single"/>
      <w:shd w:val="clear" w:color="auto" w:fill="ffff99"/>
    </w:rPr>
  </w:style>
  <w:style w:type="character" w:styleId="1406" w:customStyle="1">
    <w:name w:val="Normal Знак"/>
    <w:rPr>
      <w:sz w:val="24"/>
      <w:lang w:val="ru-RU" w:eastAsia="ru-RU"/>
    </w:rPr>
  </w:style>
  <w:style w:type="character" w:styleId="1407" w:customStyle="1">
    <w:name w:val="tgray1"/>
    <w:uiPriority w:val="99"/>
    <w:rPr>
      <w:rFonts w:ascii="Tahoma" w:hAnsi="Tahoma"/>
      <w:b/>
      <w:sz w:val="11"/>
      <w:u w:val="none"/>
    </w:rPr>
  </w:style>
  <w:style w:type="character" w:styleId="1408" w:customStyle="1">
    <w:name w:val="01_zagolovok Знак"/>
    <w:uiPriority w:val="99"/>
    <w:rPr>
      <w:rFonts w:ascii="GaramondC" w:hAnsi="GaramondC"/>
      <w:b/>
      <w:color w:val="000000"/>
      <w:sz w:val="62"/>
      <w:lang w:val="ru-RU" w:eastAsia="ru-RU"/>
    </w:rPr>
  </w:style>
  <w:style w:type="character" w:styleId="1409" w:customStyle="1">
    <w:name w:val="apple-style-span"/>
    <w:rPr>
      <w:rFonts w:cs="Times New Roman"/>
    </w:rPr>
  </w:style>
  <w:style w:type="character" w:styleId="1410" w:customStyle="1">
    <w:name w:val="content"/>
    <w:uiPriority w:val="99"/>
    <w:rPr>
      <w:rFonts w:cs="Times New Roman"/>
    </w:rPr>
  </w:style>
  <w:style w:type="character" w:styleId="1411" w:customStyle="1">
    <w:name w:val="ccmtdefault"/>
    <w:uiPriority w:val="99"/>
    <w:rPr>
      <w:rFonts w:cs="Times New Roman"/>
    </w:rPr>
  </w:style>
  <w:style w:type="character" w:styleId="1412" w:customStyle="1">
    <w:name w:val="apple-converted-space"/>
    <w:rPr>
      <w:rFonts w:cs="Times New Roman"/>
    </w:rPr>
  </w:style>
  <w:style w:type="character" w:styleId="1413" w:customStyle="1">
    <w:name w:val="Знак Знак Знак2"/>
    <w:uiPriority w:val="99"/>
    <w:rPr>
      <w:rFonts w:ascii="Arial" w:hAnsi="Arial"/>
      <w:b/>
      <w:sz w:val="32"/>
      <w:lang w:val="ru-RU" w:eastAsia="ru-RU"/>
    </w:rPr>
  </w:style>
  <w:style w:type="character" w:styleId="1414" w:customStyle="1">
    <w:name w:val="Знак Знак Знак11"/>
    <w:uiPriority w:val="99"/>
    <w:rPr>
      <w:rFonts w:ascii="Arial" w:hAnsi="Arial"/>
      <w:b/>
      <w:sz w:val="32"/>
      <w:lang w:val="ru-RU" w:eastAsia="ru-RU"/>
    </w:rPr>
  </w:style>
  <w:style w:type="character" w:styleId="1415" w:customStyle="1">
    <w:name w:val="Стиль1 Знак"/>
    <w:link w:val="1215"/>
    <w:rPr>
      <w:rFonts w:ascii="Times New Roman" w:hAnsi="Times New Roman" w:eastAsia="Times New Roman" w:cs="Times New Roman"/>
      <w:b/>
      <w:sz w:val="28"/>
      <w:szCs w:val="24"/>
    </w:rPr>
  </w:style>
  <w:style w:type="paragraph" w:styleId="1416" w:customStyle="1">
    <w:name w:val="text2"/>
    <w:uiPriority w:val="99"/>
    <w:qFormat/>
    <w:pPr>
      <w:ind w:left="567" w:hanging="567"/>
      <w:spacing w:line="334" w:lineRule="atLeast"/>
    </w:pPr>
    <w:rPr>
      <w:rFonts w:ascii="Arial" w:hAnsi="Arial" w:eastAsia="Times New Roman" w:cs="Arial"/>
      <w:color w:val="000000"/>
      <w:sz w:val="24"/>
      <w:szCs w:val="24"/>
      <w:lang w:val="cs-CZ" w:eastAsia="cs-CZ"/>
    </w:rPr>
  </w:style>
  <w:style w:type="paragraph" w:styleId="1417" w:customStyle="1">
    <w:name w:val="Стиль Заголовок 1"/>
    <w:basedOn w:val="1142"/>
    <w:qFormat/>
    <w:pPr>
      <w:numPr>
        <w:ilvl w:val="0"/>
        <w:numId w:val="5"/>
      </w:numPr>
      <w:spacing w:before="120" w:after="120" w:line="360" w:lineRule="auto"/>
      <w:tabs>
        <w:tab w:val="clear" w:pos="360" w:leader="none"/>
        <w:tab w:val="num" w:pos="643" w:leader="none"/>
      </w:tabs>
    </w:pPr>
    <w:rPr>
      <w:rFonts w:ascii="Arial" w:hAnsi="Arial"/>
      <w:b w:val="0"/>
      <w:bCs/>
      <w:sz w:val="24"/>
    </w:rPr>
  </w:style>
  <w:style w:type="paragraph" w:styleId="1418" w:customStyle="1">
    <w:name w:val="Стиль 14 пт Черный Первая строка:  125 см Междустр.интервал:  т..."/>
    <w:basedOn w:val="1141"/>
    <w:uiPriority w:val="99"/>
    <w:qFormat/>
    <w:pPr>
      <w:ind w:firstLine="709"/>
      <w:spacing w:line="300" w:lineRule="exact"/>
      <w:shd w:val="clear" w:color="auto" w:fill="ffffff"/>
    </w:pPr>
    <w:rPr>
      <w:rFonts w:ascii="Arial" w:hAnsi="Arial"/>
      <w:color w:val="000000"/>
      <w:szCs w:val="20"/>
    </w:rPr>
  </w:style>
  <w:style w:type="paragraph" w:styleId="1419" w:customStyle="1">
    <w:name w:val="Стиль 14 пт Черный"/>
    <w:basedOn w:val="1141"/>
    <w:uiPriority w:val="99"/>
    <w:qFormat/>
    <w:pPr>
      <w:numPr>
        <w:ilvl w:val="0"/>
        <w:numId w:val="6"/>
      </w:numPr>
      <w:shd w:val="clear" w:color="auto" w:fill="ffffff"/>
    </w:pPr>
    <w:rPr>
      <w:rFonts w:ascii="Arial" w:hAnsi="Arial"/>
      <w:color w:val="000000"/>
      <w:szCs w:val="20"/>
    </w:rPr>
  </w:style>
  <w:style w:type="paragraph" w:styleId="1420" w:customStyle="1">
    <w:name w:val="Стиль Стиль Заголовок 1"/>
    <w:basedOn w:val="1417"/>
    <w:uiPriority w:val="99"/>
    <w:qFormat/>
    <w:pPr>
      <w:spacing w:before="240"/>
    </w:pPr>
    <w:rPr>
      <w:b/>
    </w:rPr>
  </w:style>
  <w:style w:type="paragraph" w:styleId="1421" w:customStyle="1">
    <w:name w:val="ППППП"/>
    <w:basedOn w:val="1141"/>
    <w:uiPriority w:val="99"/>
    <w:qFormat/>
    <w:pPr>
      <w:numPr>
        <w:ilvl w:val="2"/>
        <w:numId w:val="5"/>
      </w:numPr>
      <w:spacing w:after="0"/>
    </w:pPr>
  </w:style>
  <w:style w:type="character" w:styleId="1422" w:customStyle="1">
    <w:name w:val="Font Style27"/>
    <w:rPr>
      <w:rFonts w:ascii="Times New Roman" w:hAnsi="Times New Roman" w:cs="Times New Roman"/>
      <w:sz w:val="26"/>
      <w:szCs w:val="26"/>
    </w:rPr>
  </w:style>
  <w:style w:type="paragraph" w:styleId="1423" w:customStyle="1">
    <w:name w:val="Style11"/>
    <w:basedOn w:val="1141"/>
    <w:qFormat/>
    <w:pPr>
      <w:ind w:firstLine="830"/>
      <w:spacing w:after="0" w:line="323" w:lineRule="exact"/>
      <w:widowControl w:val="off"/>
    </w:pPr>
  </w:style>
  <w:style w:type="paragraph" w:styleId="1424" w:customStyle="1">
    <w:name w:val="Style13"/>
    <w:basedOn w:val="1141"/>
    <w:qFormat/>
    <w:pPr>
      <w:ind w:firstLine="696"/>
      <w:spacing w:after="0" w:line="322" w:lineRule="exact"/>
      <w:widowControl w:val="off"/>
    </w:pPr>
  </w:style>
  <w:style w:type="paragraph" w:styleId="1425" w:customStyle="1">
    <w:name w:val="Style14"/>
    <w:basedOn w:val="1141"/>
    <w:qFormat/>
    <w:pPr>
      <w:ind w:hanging="701"/>
      <w:jc w:val="left"/>
      <w:spacing w:after="0" w:line="322" w:lineRule="exact"/>
      <w:widowControl w:val="off"/>
    </w:pPr>
  </w:style>
  <w:style w:type="paragraph" w:styleId="1426" w:customStyle="1">
    <w:name w:val="Style15"/>
    <w:basedOn w:val="1141"/>
    <w:qFormat/>
    <w:pPr>
      <w:jc w:val="left"/>
      <w:spacing w:after="0" w:line="322" w:lineRule="exact"/>
      <w:widowControl w:val="off"/>
    </w:pPr>
  </w:style>
  <w:style w:type="character" w:styleId="1427" w:customStyle="1">
    <w:name w:val="Font Style30"/>
    <w:uiPriority w:val="99"/>
    <w:rPr>
      <w:rFonts w:ascii="Times New Roman" w:hAnsi="Times New Roman" w:cs="Times New Roman"/>
      <w:b/>
      <w:bCs/>
      <w:sz w:val="26"/>
      <w:szCs w:val="26"/>
    </w:rPr>
  </w:style>
  <w:style w:type="paragraph" w:styleId="1428" w:customStyle="1">
    <w:name w:val="Style3"/>
    <w:basedOn w:val="1141"/>
    <w:qFormat/>
    <w:pPr>
      <w:jc w:val="center"/>
      <w:spacing w:after="0" w:line="324" w:lineRule="exact"/>
      <w:widowControl w:val="off"/>
    </w:pPr>
  </w:style>
  <w:style w:type="paragraph" w:styleId="1429" w:customStyle="1">
    <w:name w:val="Style10"/>
    <w:basedOn w:val="1141"/>
    <w:qFormat/>
    <w:pPr>
      <w:jc w:val="left"/>
      <w:spacing w:after="0" w:line="278" w:lineRule="exact"/>
      <w:widowControl w:val="off"/>
    </w:pPr>
  </w:style>
  <w:style w:type="paragraph" w:styleId="1430" w:customStyle="1">
    <w:name w:val="Style22"/>
    <w:basedOn w:val="1141"/>
    <w:uiPriority w:val="99"/>
    <w:qFormat/>
    <w:pPr>
      <w:jc w:val="left"/>
      <w:spacing w:after="0" w:line="326" w:lineRule="exact"/>
      <w:widowControl w:val="off"/>
    </w:pPr>
  </w:style>
  <w:style w:type="paragraph" w:styleId="1431" w:customStyle="1">
    <w:name w:val="Style24"/>
    <w:basedOn w:val="1141"/>
    <w:uiPriority w:val="99"/>
    <w:qFormat/>
    <w:pPr>
      <w:jc w:val="left"/>
      <w:spacing w:after="0"/>
      <w:widowControl w:val="off"/>
    </w:pPr>
  </w:style>
  <w:style w:type="paragraph" w:styleId="1432" w:customStyle="1">
    <w:name w:val="Словарная статья"/>
    <w:basedOn w:val="1141"/>
    <w:next w:val="1141"/>
    <w:qFormat/>
    <w:pPr>
      <w:ind w:right="118"/>
      <w:spacing w:after="0"/>
    </w:pPr>
    <w:rPr>
      <w:rFonts w:ascii="Arial" w:hAnsi="Arial"/>
      <w:sz w:val="20"/>
      <w:szCs w:val="20"/>
    </w:rPr>
  </w:style>
  <w:style w:type="paragraph" w:styleId="1433" w:customStyle="1">
    <w:name w:val="Основной текст с отступом 33"/>
    <w:basedOn w:val="1141"/>
    <w:uiPriority w:val="99"/>
    <w:qFormat/>
    <w:pPr>
      <w:ind w:left="283"/>
      <w:spacing w:after="120"/>
    </w:pPr>
    <w:rPr>
      <w:sz w:val="16"/>
      <w:szCs w:val="20"/>
      <w:lang w:eastAsia="ar-SA"/>
    </w:rPr>
  </w:style>
  <w:style w:type="character" w:styleId="1434" w:customStyle="1">
    <w:name w:val="iceouttxt"/>
    <w:rPr>
      <w:rFonts w:cs="Times New Roman"/>
    </w:rPr>
  </w:style>
  <w:style w:type="character" w:styleId="1435" w:customStyle="1">
    <w:name w:val="Основной текст + Полужирный"/>
    <w:qFormat/>
    <w:rPr>
      <w:b/>
      <w:sz w:val="22"/>
      <w:shd w:val="clear" w:color="auto" w:fill="ffffff"/>
      <w:lang w:eastAsia="ar-SA" w:bidi="ar-SA"/>
    </w:rPr>
  </w:style>
  <w:style w:type="paragraph" w:styleId="1436" w:customStyle="1">
    <w:name w:val="rteindent1"/>
    <w:basedOn w:val="1141"/>
    <w:uiPriority w:val="99"/>
    <w:qFormat/>
    <w:pPr>
      <w:ind w:left="400"/>
      <w:jc w:val="left"/>
      <w:spacing w:before="100" w:beforeAutospacing="1" w:after="100" w:afterAutospacing="1"/>
    </w:pPr>
  </w:style>
  <w:style w:type="paragraph" w:styleId="1437" w:customStyle="1">
    <w:name w:val="rteindent2"/>
    <w:basedOn w:val="1141"/>
    <w:uiPriority w:val="99"/>
    <w:qFormat/>
    <w:pPr>
      <w:ind w:left="800"/>
      <w:jc w:val="left"/>
      <w:spacing w:before="100" w:beforeAutospacing="1" w:after="100" w:afterAutospacing="1"/>
    </w:pPr>
  </w:style>
  <w:style w:type="paragraph" w:styleId="1438" w:customStyle="1">
    <w:name w:val="rteindent3"/>
    <w:basedOn w:val="1141"/>
    <w:uiPriority w:val="99"/>
    <w:qFormat/>
    <w:pPr>
      <w:ind w:left="1200"/>
      <w:jc w:val="left"/>
      <w:spacing w:before="100" w:beforeAutospacing="1" w:after="100" w:afterAutospacing="1"/>
    </w:pPr>
  </w:style>
  <w:style w:type="paragraph" w:styleId="1439" w:customStyle="1">
    <w:name w:val="rteindent4"/>
    <w:basedOn w:val="1141"/>
    <w:uiPriority w:val="99"/>
    <w:qFormat/>
    <w:pPr>
      <w:ind w:left="1600"/>
      <w:jc w:val="left"/>
      <w:spacing w:before="100" w:beforeAutospacing="1" w:after="100" w:afterAutospacing="1"/>
    </w:pPr>
  </w:style>
  <w:style w:type="paragraph" w:styleId="1440" w:customStyle="1">
    <w:name w:val="rteleft"/>
    <w:basedOn w:val="1141"/>
    <w:uiPriority w:val="99"/>
    <w:qFormat/>
    <w:pPr>
      <w:jc w:val="left"/>
      <w:spacing w:before="100" w:beforeAutospacing="1" w:after="100" w:afterAutospacing="1"/>
    </w:pPr>
  </w:style>
  <w:style w:type="paragraph" w:styleId="1441" w:customStyle="1">
    <w:name w:val="rteright"/>
    <w:basedOn w:val="1141"/>
    <w:uiPriority w:val="99"/>
    <w:qFormat/>
    <w:pPr>
      <w:jc w:val="right"/>
      <w:spacing w:before="100" w:beforeAutospacing="1" w:after="100" w:afterAutospacing="1"/>
    </w:pPr>
  </w:style>
  <w:style w:type="paragraph" w:styleId="1442" w:customStyle="1">
    <w:name w:val="rtecenter"/>
    <w:basedOn w:val="1141"/>
    <w:uiPriority w:val="99"/>
    <w:qFormat/>
    <w:pPr>
      <w:jc w:val="center"/>
      <w:spacing w:before="100" w:beforeAutospacing="1" w:after="100" w:afterAutospacing="1"/>
    </w:pPr>
  </w:style>
  <w:style w:type="paragraph" w:styleId="1443" w:customStyle="1">
    <w:name w:val="rtejustify"/>
    <w:basedOn w:val="1141"/>
    <w:uiPriority w:val="99"/>
    <w:qFormat/>
    <w:pPr>
      <w:spacing w:before="100" w:beforeAutospacing="1" w:after="100" w:afterAutospacing="1"/>
    </w:pPr>
  </w:style>
  <w:style w:type="paragraph" w:styleId="1444" w:customStyle="1">
    <w:name w:val="image_assist"/>
    <w:basedOn w:val="1141"/>
    <w:uiPriority w:val="99"/>
    <w:qFormat/>
    <w:pPr>
      <w:jc w:val="left"/>
      <w:spacing w:before="100" w:beforeAutospacing="1" w:after="100" w:afterAutospacing="1"/>
      <w:shd w:val="clear" w:color="auto" w:fill="eeeeee"/>
      <w:pBdr>
        <w:top w:val="single" w:color="DDDDDD" w:sz="4" w:space="0"/>
        <w:left w:val="single" w:color="DDDDDD" w:sz="4" w:space="0"/>
        <w:bottom w:val="single" w:color="DDDDDD" w:sz="4" w:space="0"/>
        <w:right w:val="single" w:color="DDDDDD" w:sz="4" w:space="0"/>
      </w:pBdr>
    </w:pPr>
  </w:style>
  <w:style w:type="paragraph" w:styleId="1445" w:customStyle="1">
    <w:name w:val="filefield-icon"/>
    <w:basedOn w:val="1141"/>
    <w:uiPriority w:val="99"/>
    <w:qFormat/>
    <w:pPr>
      <w:ind w:right="20"/>
      <w:jc w:val="left"/>
      <w:spacing w:after="0"/>
    </w:pPr>
  </w:style>
  <w:style w:type="paragraph" w:styleId="1446" w:customStyle="1">
    <w:name w:val="filefield-element"/>
    <w:basedOn w:val="1141"/>
    <w:uiPriority w:val="99"/>
    <w:qFormat/>
    <w:pPr>
      <w:jc w:val="left"/>
      <w:spacing w:before="240" w:after="240"/>
    </w:pPr>
  </w:style>
  <w:style w:type="paragraph" w:styleId="1447" w:customStyle="1">
    <w:name w:val="node-unpublished"/>
    <w:basedOn w:val="1141"/>
    <w:uiPriority w:val="99"/>
    <w:qFormat/>
    <w:pPr>
      <w:jc w:val="left"/>
      <w:spacing w:before="100" w:beforeAutospacing="1" w:after="100" w:afterAutospacing="1"/>
      <w:shd w:val="clear" w:color="auto" w:fill="fff4f4"/>
    </w:pPr>
  </w:style>
  <w:style w:type="paragraph" w:styleId="1448" w:customStyle="1">
    <w:name w:val="terms-inline"/>
    <w:basedOn w:val="1141"/>
    <w:uiPriority w:val="99"/>
    <w:qFormat/>
    <w:pPr>
      <w:jc w:val="left"/>
      <w:spacing w:before="100" w:beforeAutospacing="1" w:after="100" w:afterAutospacing="1"/>
    </w:pPr>
  </w:style>
  <w:style w:type="paragraph" w:styleId="1449" w:customStyle="1">
    <w:name w:val="clear-block"/>
    <w:basedOn w:val="1141"/>
    <w:uiPriority w:val="99"/>
    <w:qFormat/>
    <w:pPr>
      <w:jc w:val="left"/>
      <w:spacing w:before="100" w:beforeAutospacing="1" w:after="100" w:afterAutospacing="1"/>
    </w:pPr>
  </w:style>
  <w:style w:type="paragraph" w:styleId="1450" w:customStyle="1">
    <w:name w:val="breadcrumb"/>
    <w:basedOn w:val="1141"/>
    <w:uiPriority w:val="99"/>
    <w:qFormat/>
    <w:pPr>
      <w:jc w:val="left"/>
      <w:spacing w:before="100" w:beforeAutospacing="1" w:after="100" w:afterAutospacing="1"/>
    </w:pPr>
  </w:style>
  <w:style w:type="paragraph" w:styleId="1451" w:customStyle="1">
    <w:name w:val="error"/>
    <w:basedOn w:val="1141"/>
    <w:uiPriority w:val="99"/>
    <w:qFormat/>
    <w:pPr>
      <w:jc w:val="left"/>
      <w:spacing w:before="100" w:beforeAutospacing="1" w:after="100" w:afterAutospacing="1"/>
    </w:pPr>
    <w:rPr>
      <w:color w:val="ee5555"/>
    </w:rPr>
  </w:style>
  <w:style w:type="paragraph" w:styleId="1452" w:customStyle="1">
    <w:name w:val="warning"/>
    <w:basedOn w:val="1141"/>
    <w:uiPriority w:val="99"/>
    <w:qFormat/>
    <w:pPr>
      <w:jc w:val="left"/>
      <w:spacing w:before="100" w:beforeAutospacing="1" w:after="100" w:afterAutospacing="1"/>
    </w:pPr>
    <w:rPr>
      <w:color w:val="e09010"/>
    </w:rPr>
  </w:style>
  <w:style w:type="paragraph" w:styleId="1453" w:customStyle="1">
    <w:name w:val="ok"/>
    <w:basedOn w:val="1141"/>
    <w:uiPriority w:val="99"/>
    <w:qFormat/>
    <w:pPr>
      <w:jc w:val="left"/>
      <w:spacing w:before="100" w:beforeAutospacing="1" w:after="100" w:afterAutospacing="1"/>
    </w:pPr>
    <w:rPr>
      <w:color w:val="008000"/>
    </w:rPr>
  </w:style>
  <w:style w:type="paragraph" w:styleId="1454" w:customStyle="1">
    <w:name w:val="form-item"/>
    <w:basedOn w:val="1141"/>
    <w:uiPriority w:val="99"/>
    <w:qFormat/>
    <w:pPr>
      <w:jc w:val="left"/>
      <w:spacing w:before="240" w:after="240"/>
    </w:pPr>
  </w:style>
  <w:style w:type="paragraph" w:styleId="1455" w:customStyle="1">
    <w:name w:val="form-checkboxes"/>
    <w:basedOn w:val="1141"/>
    <w:uiPriority w:val="99"/>
    <w:qFormat/>
    <w:pPr>
      <w:jc w:val="left"/>
      <w:spacing w:before="240" w:after="240"/>
    </w:pPr>
  </w:style>
  <w:style w:type="paragraph" w:styleId="1456" w:customStyle="1">
    <w:name w:val="form-radios"/>
    <w:basedOn w:val="1141"/>
    <w:uiPriority w:val="99"/>
    <w:qFormat/>
    <w:pPr>
      <w:jc w:val="left"/>
      <w:spacing w:before="240" w:after="240"/>
    </w:pPr>
  </w:style>
  <w:style w:type="paragraph" w:styleId="1457" w:customStyle="1">
    <w:name w:val="marker"/>
    <w:basedOn w:val="1141"/>
    <w:uiPriority w:val="99"/>
    <w:qFormat/>
    <w:pPr>
      <w:jc w:val="left"/>
      <w:spacing w:before="100" w:beforeAutospacing="1" w:after="100" w:afterAutospacing="1"/>
    </w:pPr>
    <w:rPr>
      <w:color w:val="ff0000"/>
    </w:rPr>
  </w:style>
  <w:style w:type="paragraph" w:styleId="1458" w:customStyle="1">
    <w:name w:val="form-required"/>
    <w:basedOn w:val="1141"/>
    <w:uiPriority w:val="99"/>
    <w:qFormat/>
    <w:pPr>
      <w:jc w:val="left"/>
      <w:spacing w:before="100" w:beforeAutospacing="1" w:after="100" w:afterAutospacing="1"/>
    </w:pPr>
    <w:rPr>
      <w:color w:val="ff0000"/>
    </w:rPr>
  </w:style>
  <w:style w:type="paragraph" w:styleId="1459" w:customStyle="1">
    <w:name w:val="more-link"/>
    <w:basedOn w:val="1141"/>
    <w:uiPriority w:val="99"/>
    <w:qFormat/>
    <w:pPr>
      <w:jc w:val="right"/>
      <w:spacing w:before="100" w:beforeAutospacing="1" w:after="100" w:afterAutospacing="1"/>
    </w:pPr>
  </w:style>
  <w:style w:type="paragraph" w:styleId="1460" w:customStyle="1">
    <w:name w:val="more-help-link"/>
    <w:basedOn w:val="1141"/>
    <w:uiPriority w:val="99"/>
    <w:qFormat/>
    <w:pPr>
      <w:jc w:val="right"/>
      <w:spacing w:before="100" w:beforeAutospacing="1" w:after="100" w:afterAutospacing="1"/>
    </w:pPr>
    <w:rPr>
      <w:sz w:val="20"/>
      <w:szCs w:val="20"/>
    </w:rPr>
  </w:style>
  <w:style w:type="paragraph" w:styleId="1461" w:customStyle="1">
    <w:name w:val="nowrap"/>
    <w:basedOn w:val="1141"/>
    <w:uiPriority w:val="99"/>
    <w:qFormat/>
    <w:pPr>
      <w:jc w:val="left"/>
      <w:spacing w:before="100" w:beforeAutospacing="1" w:after="100" w:afterAutospacing="1"/>
    </w:pPr>
  </w:style>
  <w:style w:type="paragraph" w:styleId="1462" w:customStyle="1">
    <w:name w:val="pager-current"/>
    <w:basedOn w:val="1141"/>
    <w:uiPriority w:val="99"/>
    <w:qFormat/>
    <w:pPr>
      <w:jc w:val="left"/>
      <w:spacing w:before="100" w:beforeAutospacing="1" w:after="100" w:afterAutospacing="1"/>
    </w:pPr>
    <w:rPr>
      <w:b/>
      <w:bCs/>
    </w:rPr>
  </w:style>
  <w:style w:type="paragraph" w:styleId="1463" w:customStyle="1">
    <w:name w:val="tips"/>
    <w:basedOn w:val="1141"/>
    <w:uiPriority w:val="99"/>
    <w:qFormat/>
    <w:pPr>
      <w:jc w:val="left"/>
      <w:spacing w:after="0"/>
    </w:pPr>
    <w:rPr>
      <w:sz w:val="22"/>
      <w:szCs w:val="22"/>
    </w:rPr>
  </w:style>
  <w:style w:type="paragraph" w:styleId="1464" w:customStyle="1">
    <w:name w:val="resizable-textarea"/>
    <w:basedOn w:val="1141"/>
    <w:uiPriority w:val="99"/>
    <w:qFormat/>
    <w:pPr>
      <w:jc w:val="left"/>
      <w:spacing w:before="100" w:beforeAutospacing="1" w:after="100" w:afterAutospacing="1"/>
    </w:pPr>
  </w:style>
  <w:style w:type="paragraph" w:styleId="1465" w:customStyle="1">
    <w:name w:val="teaser-checkbox"/>
    <w:basedOn w:val="1141"/>
    <w:uiPriority w:val="99"/>
    <w:qFormat/>
    <w:pPr>
      <w:jc w:val="left"/>
      <w:spacing w:before="100" w:beforeAutospacing="1" w:after="100" w:afterAutospacing="1"/>
    </w:pPr>
  </w:style>
  <w:style w:type="paragraph" w:styleId="1466" w:customStyle="1">
    <w:name w:val="progress"/>
    <w:basedOn w:val="1141"/>
    <w:uiPriority w:val="99"/>
    <w:qFormat/>
    <w:pPr>
      <w:jc w:val="left"/>
      <w:spacing w:before="100" w:beforeAutospacing="1" w:after="100" w:afterAutospacing="1"/>
    </w:pPr>
    <w:rPr>
      <w:b/>
      <w:bCs/>
    </w:rPr>
  </w:style>
  <w:style w:type="paragraph" w:styleId="1467" w:customStyle="1">
    <w:name w:val="ahah-progress-bar"/>
    <w:basedOn w:val="1141"/>
    <w:uiPriority w:val="99"/>
    <w:qFormat/>
    <w:pPr>
      <w:jc w:val="left"/>
      <w:spacing w:before="100" w:beforeAutospacing="1" w:after="100" w:afterAutospacing="1"/>
    </w:pPr>
  </w:style>
  <w:style w:type="paragraph" w:styleId="1468" w:customStyle="1">
    <w:name w:val="password-parent"/>
    <w:basedOn w:val="1141"/>
    <w:uiPriority w:val="99"/>
    <w:qFormat/>
    <w:pPr>
      <w:jc w:val="left"/>
      <w:spacing w:after="0"/>
    </w:pPr>
  </w:style>
  <w:style w:type="paragraph" w:styleId="1469" w:customStyle="1">
    <w:name w:val="confirm-parent"/>
    <w:basedOn w:val="1141"/>
    <w:uiPriority w:val="99"/>
    <w:qFormat/>
    <w:pPr>
      <w:jc w:val="left"/>
      <w:spacing w:before="50" w:after="0"/>
    </w:pPr>
  </w:style>
  <w:style w:type="paragraph" w:styleId="1470" w:customStyle="1">
    <w:name w:val="profile"/>
    <w:basedOn w:val="1141"/>
    <w:uiPriority w:val="99"/>
    <w:qFormat/>
    <w:pPr>
      <w:jc w:val="left"/>
      <w:spacing w:before="240" w:after="240"/>
    </w:pPr>
  </w:style>
  <w:style w:type="paragraph" w:styleId="1471" w:customStyle="1">
    <w:name w:val="views-exposed-widgets"/>
    <w:basedOn w:val="1141"/>
    <w:uiPriority w:val="99"/>
    <w:qFormat/>
    <w:pPr>
      <w:jc w:val="left"/>
      <w:spacing w:before="100" w:beforeAutospacing="1" w:after="120"/>
    </w:pPr>
  </w:style>
  <w:style w:type="paragraph" w:styleId="1472" w:customStyle="1">
    <w:name w:val="r1c1"/>
    <w:basedOn w:val="1141"/>
    <w:uiPriority w:val="99"/>
    <w:qFormat/>
    <w:pPr>
      <w:jc w:val="left"/>
      <w:spacing w:before="100" w:beforeAutospacing="1" w:after="100" w:afterAutospacing="1"/>
    </w:pPr>
  </w:style>
  <w:style w:type="paragraph" w:styleId="1473" w:customStyle="1">
    <w:name w:val="r1c2"/>
    <w:basedOn w:val="1141"/>
    <w:uiPriority w:val="99"/>
    <w:qFormat/>
    <w:pPr>
      <w:jc w:val="right"/>
      <w:spacing w:before="100" w:beforeAutospacing="1" w:after="100" w:afterAutospacing="1"/>
    </w:pPr>
  </w:style>
  <w:style w:type="paragraph" w:styleId="1474" w:customStyle="1">
    <w:name w:val="r1c3"/>
    <w:basedOn w:val="1141"/>
    <w:uiPriority w:val="99"/>
    <w:qFormat/>
    <w:pPr>
      <w:jc w:val="left"/>
      <w:spacing w:before="100" w:beforeAutospacing="1" w:after="100" w:afterAutospacing="1"/>
    </w:pPr>
  </w:style>
  <w:style w:type="paragraph" w:styleId="1475" w:customStyle="1">
    <w:name w:val="r1"/>
    <w:basedOn w:val="1141"/>
    <w:uiPriority w:val="99"/>
    <w:qFormat/>
    <w:pPr>
      <w:jc w:val="left"/>
      <w:spacing w:before="100" w:beforeAutospacing="1" w:after="100" w:afterAutospacing="1"/>
      <w:shd w:val="clear" w:color="auto" w:fill="f3f3f3"/>
    </w:pPr>
    <w:rPr>
      <w:sz w:val="11"/>
      <w:szCs w:val="11"/>
    </w:rPr>
  </w:style>
  <w:style w:type="paragraph" w:styleId="1476" w:customStyle="1">
    <w:name w:val="r2c1"/>
    <w:basedOn w:val="1141"/>
    <w:uiPriority w:val="99"/>
    <w:qFormat/>
    <w:pPr>
      <w:jc w:val="left"/>
      <w:spacing w:before="100" w:beforeAutospacing="1" w:after="100" w:afterAutospacing="1"/>
    </w:pPr>
  </w:style>
  <w:style w:type="paragraph" w:styleId="1477" w:customStyle="1">
    <w:name w:val="r2c2"/>
    <w:basedOn w:val="1141"/>
    <w:uiPriority w:val="99"/>
    <w:qFormat/>
    <w:pPr>
      <w:jc w:val="left"/>
      <w:spacing w:before="100" w:beforeAutospacing="1" w:after="100" w:afterAutospacing="1"/>
    </w:pPr>
  </w:style>
  <w:style w:type="paragraph" w:styleId="1478" w:customStyle="1">
    <w:name w:val="r2c3"/>
    <w:basedOn w:val="1141"/>
    <w:uiPriority w:val="99"/>
    <w:qFormat/>
    <w:pPr>
      <w:jc w:val="left"/>
      <w:spacing w:before="100" w:beforeAutospacing="1" w:after="100" w:afterAutospacing="1"/>
    </w:pPr>
  </w:style>
  <w:style w:type="paragraph" w:styleId="1479" w:customStyle="1">
    <w:name w:val="r2"/>
    <w:basedOn w:val="1141"/>
    <w:uiPriority w:val="99"/>
    <w:qFormat/>
    <w:pPr>
      <w:jc w:val="left"/>
      <w:spacing w:before="100" w:beforeAutospacing="1" w:after="100" w:afterAutospacing="1"/>
      <w:shd w:val="clear" w:color="auto" w:fill="ffffff"/>
    </w:pPr>
  </w:style>
  <w:style w:type="paragraph" w:styleId="1480" w:customStyle="1">
    <w:name w:val="r3c1"/>
    <w:basedOn w:val="1141"/>
    <w:uiPriority w:val="99"/>
    <w:qFormat/>
    <w:pPr>
      <w:jc w:val="left"/>
      <w:spacing w:before="100" w:beforeAutospacing="1" w:after="100" w:afterAutospacing="1"/>
    </w:pPr>
  </w:style>
  <w:style w:type="paragraph" w:styleId="1481" w:customStyle="1">
    <w:name w:val="r3c2"/>
    <w:basedOn w:val="1141"/>
    <w:uiPriority w:val="99"/>
    <w:qFormat/>
    <w:pPr>
      <w:jc w:val="left"/>
      <w:spacing w:before="100" w:beforeAutospacing="1" w:after="100" w:afterAutospacing="1"/>
    </w:pPr>
  </w:style>
  <w:style w:type="paragraph" w:styleId="1482" w:customStyle="1">
    <w:name w:val="r3c3"/>
    <w:basedOn w:val="1141"/>
    <w:uiPriority w:val="99"/>
    <w:qFormat/>
    <w:pPr>
      <w:jc w:val="left"/>
      <w:spacing w:before="100" w:beforeAutospacing="1" w:after="100" w:afterAutospacing="1"/>
    </w:pPr>
  </w:style>
  <w:style w:type="paragraph" w:styleId="1483" w:customStyle="1">
    <w:name w:val="r3"/>
    <w:basedOn w:val="1141"/>
    <w:uiPriority w:val="99"/>
    <w:qFormat/>
    <w:pPr>
      <w:jc w:val="left"/>
      <w:spacing w:before="100" w:beforeAutospacing="1" w:after="100" w:afterAutospacing="1"/>
      <w:shd w:val="clear" w:color="auto" w:fill="ffffff"/>
    </w:pPr>
  </w:style>
  <w:style w:type="paragraph" w:styleId="1484" w:customStyle="1">
    <w:name w:val="r4"/>
    <w:basedOn w:val="1141"/>
    <w:uiPriority w:val="99"/>
    <w:qFormat/>
    <w:pPr>
      <w:jc w:val="left"/>
      <w:spacing w:before="100" w:beforeAutospacing="1" w:after="100" w:afterAutospacing="1"/>
      <w:shd w:val="clear" w:color="auto" w:fill="ffffff"/>
    </w:pPr>
  </w:style>
  <w:style w:type="paragraph" w:styleId="1485" w:customStyle="1">
    <w:name w:val="r5"/>
    <w:basedOn w:val="1141"/>
    <w:uiPriority w:val="99"/>
    <w:qFormat/>
    <w:pPr>
      <w:jc w:val="left"/>
      <w:spacing w:before="100" w:beforeAutospacing="1" w:after="100" w:afterAutospacing="1"/>
    </w:pPr>
  </w:style>
  <w:style w:type="paragraph" w:styleId="1486" w:customStyle="1">
    <w:name w:val="r6"/>
    <w:basedOn w:val="1141"/>
    <w:uiPriority w:val="99"/>
    <w:qFormat/>
    <w:pPr>
      <w:jc w:val="left"/>
      <w:spacing w:before="100" w:beforeAutospacing="1" w:after="100" w:afterAutospacing="1"/>
    </w:pPr>
    <w:rPr>
      <w:rFonts w:ascii="Arial" w:hAnsi="Arial" w:cs="Arial"/>
      <w:color w:val="ffffff"/>
      <w:sz w:val="11"/>
      <w:szCs w:val="11"/>
    </w:rPr>
  </w:style>
  <w:style w:type="paragraph" w:styleId="1487" w:customStyle="1">
    <w:name w:val="c1"/>
    <w:basedOn w:val="1141"/>
    <w:uiPriority w:val="99"/>
    <w:qFormat/>
    <w:pPr>
      <w:jc w:val="left"/>
      <w:spacing w:before="100" w:beforeAutospacing="1" w:after="100" w:afterAutospacing="1"/>
    </w:pPr>
  </w:style>
  <w:style w:type="paragraph" w:styleId="1488" w:customStyle="1">
    <w:name w:val="c2"/>
    <w:basedOn w:val="1141"/>
    <w:uiPriority w:val="99"/>
    <w:qFormat/>
    <w:pPr>
      <w:jc w:val="left"/>
      <w:spacing w:before="100" w:beforeAutospacing="1" w:after="100" w:afterAutospacing="1"/>
    </w:pPr>
  </w:style>
  <w:style w:type="paragraph" w:styleId="1489" w:customStyle="1">
    <w:name w:val="c3"/>
    <w:basedOn w:val="1141"/>
    <w:uiPriority w:val="99"/>
    <w:qFormat/>
    <w:pPr>
      <w:jc w:val="left"/>
      <w:spacing w:before="100" w:beforeAutospacing="1" w:after="100" w:afterAutospacing="1"/>
    </w:pPr>
  </w:style>
  <w:style w:type="paragraph" w:styleId="1490" w:customStyle="1">
    <w:name w:val="c4"/>
    <w:basedOn w:val="1141"/>
    <w:uiPriority w:val="99"/>
    <w:qFormat/>
    <w:pPr>
      <w:jc w:val="left"/>
      <w:spacing w:before="100" w:beforeAutospacing="1" w:after="100" w:afterAutospacing="1"/>
    </w:pPr>
  </w:style>
  <w:style w:type="paragraph" w:styleId="1491" w:customStyle="1">
    <w:name w:val="r7"/>
    <w:basedOn w:val="1141"/>
    <w:uiPriority w:val="99"/>
    <w:qFormat/>
    <w:pPr>
      <w:jc w:val="left"/>
      <w:spacing w:before="100" w:beforeAutospacing="1" w:after="100" w:afterAutospacing="1"/>
      <w:shd w:val="clear" w:color="auto" w:fill="41a0df"/>
    </w:pPr>
  </w:style>
  <w:style w:type="paragraph" w:styleId="1492" w:customStyle="1">
    <w:name w:val="datediv"/>
    <w:basedOn w:val="1141"/>
    <w:uiPriority w:val="99"/>
    <w:qFormat/>
    <w:pPr>
      <w:jc w:val="right"/>
      <w:spacing w:before="100" w:beforeAutospacing="1" w:after="100" w:afterAutospacing="1"/>
    </w:pPr>
    <w:rPr>
      <w:sz w:val="13"/>
      <w:szCs w:val="13"/>
    </w:rPr>
  </w:style>
  <w:style w:type="paragraph" w:styleId="1493" w:customStyle="1">
    <w:name w:val="switcherstylediv"/>
    <w:basedOn w:val="1141"/>
    <w:uiPriority w:val="99"/>
    <w:qFormat/>
    <w:pPr>
      <w:jc w:val="left"/>
      <w:spacing w:before="100" w:beforeAutospacing="1" w:after="100" w:afterAutospacing="1"/>
    </w:pPr>
  </w:style>
  <w:style w:type="paragraph" w:styleId="1494" w:customStyle="1">
    <w:name w:val="searchformdiv"/>
    <w:basedOn w:val="1141"/>
    <w:uiPriority w:val="99"/>
    <w:qFormat/>
    <w:pPr>
      <w:ind w:left="260"/>
      <w:jc w:val="left"/>
      <w:spacing w:after="0"/>
    </w:pPr>
  </w:style>
  <w:style w:type="paragraph" w:styleId="1495" w:customStyle="1">
    <w:name w:val="searchforminput"/>
    <w:basedOn w:val="1141"/>
    <w:uiPriority w:val="99"/>
    <w:qFormat/>
    <w:pPr>
      <w:ind w:left="120"/>
      <w:jc w:val="left"/>
      <w:spacing w:before="70" w:after="100" w:afterAutospacing="1"/>
    </w:pPr>
    <w:rPr>
      <w:rFonts w:ascii="Arial" w:hAnsi="Arial" w:cs="Arial"/>
      <w:sz w:val="22"/>
      <w:szCs w:val="22"/>
    </w:rPr>
  </w:style>
  <w:style w:type="paragraph" w:styleId="1496" w:customStyle="1">
    <w:name w:val="searchsubmit"/>
    <w:basedOn w:val="1141"/>
    <w:uiPriority w:val="99"/>
    <w:qFormat/>
    <w:pPr>
      <w:ind w:left="1480"/>
      <w:jc w:val="left"/>
      <w:spacing w:after="0"/>
    </w:pPr>
  </w:style>
  <w:style w:type="paragraph" w:styleId="1497" w:customStyle="1">
    <w:name w:val="view"/>
    <w:basedOn w:val="1141"/>
    <w:uiPriority w:val="99"/>
    <w:qFormat/>
    <w:pPr>
      <w:jc w:val="left"/>
      <w:spacing w:before="100" w:beforeAutospacing="1" w:after="100" w:afterAutospacing="1"/>
      <w:pBdr>
        <w:top w:val="single" w:color="3E8BE2" w:sz="12" w:space="0"/>
      </w:pBdr>
    </w:pPr>
  </w:style>
  <w:style w:type="paragraph" w:styleId="1498" w:customStyle="1">
    <w:name w:val="views-field-body"/>
    <w:basedOn w:val="1141"/>
    <w:uiPriority w:val="99"/>
    <w:qFormat/>
    <w:pPr>
      <w:jc w:val="left"/>
      <w:spacing w:before="100" w:beforeAutospacing="1" w:after="100" w:afterAutospacing="1"/>
    </w:pPr>
  </w:style>
  <w:style w:type="paragraph" w:styleId="1499" w:customStyle="1">
    <w:name w:val="views-field-body-1"/>
    <w:basedOn w:val="1141"/>
    <w:uiPriority w:val="99"/>
    <w:qFormat/>
    <w:pPr>
      <w:jc w:val="left"/>
      <w:spacing w:before="100" w:beforeAutospacing="1" w:after="100" w:afterAutospacing="1"/>
    </w:pPr>
  </w:style>
  <w:style w:type="paragraph" w:styleId="1500" w:customStyle="1">
    <w:name w:val="view-news"/>
    <w:basedOn w:val="1141"/>
    <w:uiPriority w:val="99"/>
    <w:qFormat/>
    <w:pPr>
      <w:jc w:val="left"/>
      <w:spacing w:before="100" w:beforeAutospacing="1" w:after="100" w:afterAutospacing="1"/>
      <w:pBdr>
        <w:top w:val="single" w:color="3E8BE2" w:sz="12" w:space="0"/>
      </w:pBdr>
    </w:pPr>
  </w:style>
  <w:style w:type="paragraph" w:styleId="1501" w:customStyle="1">
    <w:name w:val="views-field-field-file-fid"/>
    <w:basedOn w:val="1141"/>
    <w:uiPriority w:val="99"/>
    <w:qFormat/>
    <w:pPr>
      <w:jc w:val="left"/>
      <w:spacing w:before="100" w:beforeAutospacing="1" w:after="100" w:afterAutospacing="1"/>
    </w:pPr>
  </w:style>
  <w:style w:type="paragraph" w:styleId="1502" w:customStyle="1">
    <w:name w:val="views-field-field-page-file-fid"/>
    <w:basedOn w:val="1141"/>
    <w:uiPriority w:val="99"/>
    <w:qFormat/>
    <w:pPr>
      <w:jc w:val="left"/>
      <w:spacing w:before="100" w:beforeAutospacing="1" w:after="100" w:afterAutospacing="1"/>
    </w:pPr>
  </w:style>
  <w:style w:type="paragraph" w:styleId="1503" w:customStyle="1">
    <w:name w:val="views-field-field-files-tender-fid"/>
    <w:basedOn w:val="1141"/>
    <w:uiPriority w:val="99"/>
    <w:qFormat/>
    <w:pPr>
      <w:jc w:val="left"/>
      <w:spacing w:before="100" w:beforeAutospacing="1" w:after="100" w:afterAutospacing="1"/>
    </w:pPr>
  </w:style>
  <w:style w:type="paragraph" w:styleId="1504" w:customStyle="1">
    <w:name w:val="views-label-field-file-fid"/>
    <w:basedOn w:val="1141"/>
    <w:uiPriority w:val="99"/>
    <w:qFormat/>
    <w:pPr>
      <w:jc w:val="left"/>
      <w:spacing w:before="100" w:beforeAutospacing="1" w:after="100" w:afterAutospacing="1"/>
    </w:pPr>
  </w:style>
  <w:style w:type="paragraph" w:styleId="1505" w:customStyle="1">
    <w:name w:val="views-label-field-page-file-fid"/>
    <w:basedOn w:val="1141"/>
    <w:uiPriority w:val="99"/>
    <w:qFormat/>
    <w:pPr>
      <w:jc w:val="left"/>
      <w:spacing w:before="100" w:beforeAutospacing="1" w:after="100" w:afterAutospacing="1"/>
    </w:pPr>
  </w:style>
  <w:style w:type="paragraph" w:styleId="1506" w:customStyle="1">
    <w:name w:val="filefield-file"/>
    <w:basedOn w:val="1141"/>
    <w:uiPriority w:val="99"/>
    <w:qFormat/>
    <w:pPr>
      <w:jc w:val="left"/>
      <w:spacing w:before="100" w:beforeAutospacing="1" w:after="100" w:afterAutospacing="1"/>
    </w:pPr>
    <w:rPr>
      <w:b/>
      <w:bCs/>
    </w:rPr>
  </w:style>
  <w:style w:type="paragraph" w:styleId="1507" w:customStyle="1">
    <w:name w:val="file-type-size"/>
    <w:basedOn w:val="1141"/>
    <w:uiPriority w:val="99"/>
    <w:qFormat/>
    <w:pPr>
      <w:jc w:val="left"/>
      <w:spacing w:before="100" w:beforeAutospacing="1" w:after="100" w:afterAutospacing="1"/>
    </w:pPr>
  </w:style>
  <w:style w:type="paragraph" w:styleId="1508" w:customStyle="1">
    <w:name w:val="attachment"/>
    <w:basedOn w:val="1141"/>
    <w:uiPriority w:val="99"/>
    <w:qFormat/>
    <w:pPr>
      <w:jc w:val="left"/>
      <w:spacing w:before="100" w:beforeAutospacing="1" w:after="100" w:afterAutospacing="1"/>
    </w:pPr>
  </w:style>
  <w:style w:type="paragraph" w:styleId="1509" w:customStyle="1">
    <w:name w:val="newsimg"/>
    <w:basedOn w:val="1141"/>
    <w:uiPriority w:val="99"/>
    <w:qFormat/>
    <w:pPr>
      <w:ind w:right="50"/>
      <w:jc w:val="left"/>
      <w:spacing w:before="100" w:after="0"/>
    </w:pPr>
  </w:style>
  <w:style w:type="paragraph" w:styleId="1510" w:customStyle="1">
    <w:name w:val="view-docs"/>
    <w:basedOn w:val="1141"/>
    <w:uiPriority w:val="99"/>
    <w:qFormat/>
    <w:pPr>
      <w:jc w:val="left"/>
      <w:spacing w:before="100" w:beforeAutospacing="1" w:after="100" w:afterAutospacing="1"/>
      <w:pBdr>
        <w:top w:val="single" w:color="3E8BE2" w:sz="12" w:space="0"/>
      </w:pBdr>
    </w:pPr>
  </w:style>
  <w:style w:type="paragraph" w:styleId="1511" w:customStyle="1">
    <w:name w:val="view-uchebnye-zavedenija-ga"/>
    <w:basedOn w:val="1141"/>
    <w:uiPriority w:val="99"/>
    <w:qFormat/>
    <w:pPr>
      <w:jc w:val="left"/>
      <w:spacing w:before="100" w:beforeAutospacing="1" w:after="100" w:afterAutospacing="1"/>
      <w:pBdr>
        <w:top w:val="single" w:color="3E8BE2" w:sz="12" w:space="0"/>
      </w:pBdr>
    </w:pPr>
  </w:style>
  <w:style w:type="paragraph" w:styleId="1512" w:customStyle="1">
    <w:name w:val="view-gosudarstvennaja-sluzhba"/>
    <w:basedOn w:val="1141"/>
    <w:uiPriority w:val="99"/>
    <w:qFormat/>
    <w:pPr>
      <w:jc w:val="left"/>
      <w:spacing w:before="100" w:beforeAutospacing="1" w:after="100" w:afterAutospacing="1"/>
      <w:pBdr>
        <w:top w:val="single" w:color="3E8BE2" w:sz="12" w:space="0"/>
      </w:pBdr>
    </w:pPr>
  </w:style>
  <w:style w:type="paragraph" w:styleId="1513" w:customStyle="1">
    <w:name w:val="orvd_docs_header_group"/>
    <w:basedOn w:val="1141"/>
    <w:uiPriority w:val="99"/>
    <w:qFormat/>
    <w:pPr>
      <w:jc w:val="center"/>
      <w:spacing w:before="100" w:beforeAutospacing="1" w:after="100" w:afterAutospacing="1"/>
      <w:pBdr>
        <w:bottom w:val="single" w:color="3E8BE2" w:sz="8" w:space="0"/>
      </w:pBdr>
    </w:pPr>
  </w:style>
  <w:style w:type="paragraph" w:styleId="1514" w:customStyle="1">
    <w:name w:val="mblock-block"/>
    <w:basedOn w:val="1141"/>
    <w:uiPriority w:val="99"/>
    <w:qFormat/>
    <w:pPr>
      <w:ind w:left="300" w:right="100"/>
      <w:jc w:val="left"/>
      <w:spacing w:before="300" w:after="0"/>
      <w:shd w:val="clear" w:color="auto" w:fill="f1f1f1"/>
    </w:pPr>
  </w:style>
  <w:style w:type="paragraph" w:styleId="1515" w:customStyle="1">
    <w:name w:val="view-display-id-block_1"/>
    <w:basedOn w:val="1141"/>
    <w:uiPriority w:val="99"/>
    <w:qFormat/>
    <w:pPr>
      <w:jc w:val="left"/>
      <w:spacing w:before="100" w:beforeAutospacing="1" w:after="100" w:afterAutospacing="1"/>
      <w:pBdr>
        <w:top w:val="single" w:color="3E8BE2" w:sz="8" w:space="0"/>
      </w:pBdr>
    </w:pPr>
  </w:style>
  <w:style w:type="paragraph" w:styleId="1516" w:customStyle="1">
    <w:name w:val="view-display-id-block_2"/>
    <w:basedOn w:val="1141"/>
    <w:uiPriority w:val="99"/>
    <w:qFormat/>
    <w:pPr>
      <w:jc w:val="left"/>
      <w:spacing w:before="100" w:beforeAutospacing="1" w:after="100" w:afterAutospacing="1"/>
      <w:pBdr>
        <w:top w:val="single" w:color="3E8BE2" w:sz="8" w:space="0"/>
      </w:pBdr>
    </w:pPr>
  </w:style>
  <w:style w:type="paragraph" w:styleId="1517" w:customStyle="1">
    <w:name w:val="imgrukovodstvo"/>
    <w:basedOn w:val="1141"/>
    <w:uiPriority w:val="99"/>
    <w:qFormat/>
    <w:pPr>
      <w:ind w:left="100" w:right="100"/>
      <w:jc w:val="left"/>
      <w:spacing w:before="100" w:after="100"/>
    </w:pPr>
  </w:style>
  <w:style w:type="paragraph" w:styleId="1518" w:customStyle="1">
    <w:name w:val="v1"/>
    <w:basedOn w:val="1141"/>
    <w:uiPriority w:val="99"/>
    <w:qFormat/>
    <w:pPr>
      <w:ind w:left="50" w:right="50"/>
      <w:jc w:val="left"/>
      <w:spacing w:after="0"/>
      <w:shd w:val="clear" w:color="auto" w:fill="f1f1f1"/>
      <w:pBdr>
        <w:top w:val="single" w:color="F1F1F1" w:sz="2" w:space="0"/>
        <w:left w:val="single" w:color="F1F1F1" w:sz="4" w:space="0"/>
        <w:bottom w:val="single" w:color="F1F1F1" w:sz="2" w:space="0"/>
        <w:right w:val="single" w:color="F1F1F1" w:sz="4" w:space="0"/>
      </w:pBdr>
    </w:pPr>
    <w:rPr>
      <w:sz w:val="2"/>
      <w:szCs w:val="2"/>
    </w:rPr>
  </w:style>
  <w:style w:type="paragraph" w:styleId="1519" w:customStyle="1">
    <w:name w:val="v2"/>
    <w:basedOn w:val="1141"/>
    <w:uiPriority w:val="99"/>
    <w:qFormat/>
    <w:pPr>
      <w:ind w:left="30" w:right="30"/>
      <w:jc w:val="left"/>
      <w:spacing w:after="0"/>
      <w:pBdr>
        <w:top w:val="single" w:color="F1F1F1" w:sz="2" w:space="0"/>
        <w:left w:val="single" w:color="F1F1F1" w:sz="8" w:space="0"/>
        <w:bottom w:val="single" w:color="F1F1F1" w:sz="2" w:space="0"/>
        <w:right w:val="single" w:color="F1F1F1" w:sz="8" w:space="0"/>
      </w:pBdr>
    </w:pPr>
    <w:rPr>
      <w:sz w:val="2"/>
      <w:szCs w:val="2"/>
    </w:rPr>
  </w:style>
  <w:style w:type="paragraph" w:styleId="1520" w:customStyle="1">
    <w:name w:val="v3"/>
    <w:basedOn w:val="1141"/>
    <w:uiPriority w:val="99"/>
    <w:qFormat/>
    <w:pPr>
      <w:ind w:left="20" w:right="20"/>
      <w:jc w:val="left"/>
      <w:spacing w:after="0"/>
      <w:pBdr>
        <w:top w:val="single" w:color="F1F1F1" w:sz="2" w:space="0"/>
        <w:left w:val="single" w:color="F1F1F1" w:sz="4" w:space="0"/>
        <w:bottom w:val="single" w:color="F1F1F1" w:sz="2" w:space="0"/>
        <w:right w:val="single" w:color="F1F1F1" w:sz="4" w:space="0"/>
      </w:pBdr>
    </w:pPr>
    <w:rPr>
      <w:sz w:val="2"/>
      <w:szCs w:val="2"/>
    </w:rPr>
  </w:style>
  <w:style w:type="paragraph" w:styleId="1521" w:customStyle="1">
    <w:name w:val="v4"/>
    <w:basedOn w:val="1141"/>
    <w:uiPriority w:val="99"/>
    <w:qFormat/>
    <w:pPr>
      <w:ind w:left="10" w:right="10"/>
      <w:jc w:val="left"/>
      <w:spacing w:after="0"/>
      <w:pBdr>
        <w:top w:val="single" w:color="F1F1F1" w:sz="2" w:space="0"/>
        <w:left w:val="single" w:color="F1F1F1" w:sz="4" w:space="0"/>
        <w:bottom w:val="single" w:color="F1F1F1" w:sz="2" w:space="0"/>
        <w:right w:val="single" w:color="F1F1F1" w:sz="4" w:space="0"/>
      </w:pBdr>
    </w:pPr>
    <w:rPr>
      <w:sz w:val="2"/>
      <w:szCs w:val="2"/>
    </w:rPr>
  </w:style>
  <w:style w:type="paragraph" w:styleId="1522" w:customStyle="1">
    <w:name w:val="v5"/>
    <w:basedOn w:val="1141"/>
    <w:uiPriority w:val="99"/>
    <w:qFormat/>
    <w:pPr>
      <w:ind w:left="10" w:right="10"/>
      <w:jc w:val="left"/>
      <w:spacing w:after="0"/>
      <w:pBdr>
        <w:top w:val="single" w:color="F1F1F1" w:sz="2" w:space="0"/>
        <w:left w:val="single" w:color="F1F1F1" w:sz="4" w:space="0"/>
        <w:bottom w:val="single" w:color="F1F1F1" w:sz="2" w:space="0"/>
        <w:right w:val="single" w:color="F1F1F1" w:sz="4" w:space="0"/>
      </w:pBdr>
    </w:pPr>
    <w:rPr>
      <w:sz w:val="2"/>
      <w:szCs w:val="2"/>
    </w:rPr>
  </w:style>
  <w:style w:type="paragraph" w:styleId="1523" w:customStyle="1">
    <w:name w:val="fisheye"/>
    <w:basedOn w:val="1141"/>
    <w:uiPriority w:val="99"/>
    <w:qFormat/>
    <w:pPr>
      <w:jc w:val="center"/>
      <w:spacing w:before="100" w:beforeAutospacing="1" w:after="100" w:afterAutospacing="1"/>
    </w:pPr>
  </w:style>
  <w:style w:type="paragraph" w:styleId="1524" w:customStyle="1">
    <w:name w:val="fisheyecontainter"/>
    <w:basedOn w:val="1141"/>
    <w:uiPriority w:val="99"/>
    <w:qFormat/>
    <w:pPr>
      <w:jc w:val="left"/>
      <w:spacing w:before="100" w:beforeAutospacing="1" w:after="100" w:afterAutospacing="1"/>
    </w:pPr>
  </w:style>
  <w:style w:type="paragraph" w:styleId="1525" w:customStyle="1">
    <w:name w:val="primary-links"/>
    <w:basedOn w:val="1141"/>
    <w:uiPriority w:val="99"/>
    <w:qFormat/>
    <w:pPr>
      <w:jc w:val="left"/>
      <w:spacing w:after="0"/>
      <w:shd w:val="clear" w:color="auto" w:fill="ffffff"/>
    </w:pPr>
    <w:rPr>
      <w:rFonts w:ascii="Arial" w:hAnsi="Arial" w:cs="Arial"/>
    </w:rPr>
  </w:style>
  <w:style w:type="paragraph" w:styleId="1526" w:customStyle="1">
    <w:name w:val="field-label"/>
    <w:basedOn w:val="1141"/>
    <w:uiPriority w:val="99"/>
    <w:qFormat/>
    <w:pPr>
      <w:jc w:val="left"/>
      <w:spacing w:before="100" w:beforeAutospacing="1" w:after="100" w:afterAutospacing="1"/>
    </w:pPr>
  </w:style>
  <w:style w:type="paragraph" w:styleId="1527" w:customStyle="1">
    <w:name w:val="field-label-inline"/>
    <w:basedOn w:val="1141"/>
    <w:uiPriority w:val="99"/>
    <w:qFormat/>
    <w:pPr>
      <w:jc w:val="left"/>
      <w:spacing w:before="100" w:beforeAutospacing="1" w:after="100" w:afterAutospacing="1"/>
    </w:pPr>
  </w:style>
  <w:style w:type="paragraph" w:styleId="1528" w:customStyle="1">
    <w:name w:val="field-label-inline-first"/>
    <w:basedOn w:val="1141"/>
    <w:uiPriority w:val="99"/>
    <w:qFormat/>
    <w:pPr>
      <w:jc w:val="left"/>
      <w:spacing w:before="100" w:beforeAutospacing="1" w:after="100" w:afterAutospacing="1"/>
    </w:pPr>
  </w:style>
  <w:style w:type="paragraph" w:styleId="1529" w:customStyle="1">
    <w:name w:val="number"/>
    <w:basedOn w:val="1141"/>
    <w:uiPriority w:val="99"/>
    <w:qFormat/>
    <w:pPr>
      <w:jc w:val="left"/>
      <w:spacing w:before="100" w:beforeAutospacing="1" w:after="100" w:afterAutospacing="1"/>
    </w:pPr>
  </w:style>
  <w:style w:type="paragraph" w:styleId="1530" w:customStyle="1">
    <w:name w:val="text"/>
    <w:basedOn w:val="1141"/>
    <w:uiPriority w:val="99"/>
    <w:qFormat/>
    <w:pPr>
      <w:jc w:val="left"/>
      <w:spacing w:before="100" w:beforeAutospacing="1" w:after="100" w:afterAutospacing="1"/>
    </w:pPr>
  </w:style>
  <w:style w:type="paragraph" w:styleId="1531" w:customStyle="1">
    <w:name w:val="content-border"/>
    <w:basedOn w:val="1141"/>
    <w:uiPriority w:val="99"/>
    <w:qFormat/>
    <w:pPr>
      <w:jc w:val="left"/>
      <w:spacing w:before="100" w:beforeAutospacing="1" w:after="100" w:afterAutospacing="1"/>
    </w:pPr>
  </w:style>
  <w:style w:type="paragraph" w:styleId="1532" w:customStyle="1">
    <w:name w:val="widget-preview"/>
    <w:basedOn w:val="1141"/>
    <w:uiPriority w:val="99"/>
    <w:qFormat/>
    <w:pPr>
      <w:jc w:val="left"/>
      <w:spacing w:before="100" w:beforeAutospacing="1" w:after="100" w:afterAutospacing="1"/>
    </w:pPr>
  </w:style>
  <w:style w:type="paragraph" w:styleId="1533" w:customStyle="1">
    <w:name w:val="filefield-preview"/>
    <w:basedOn w:val="1141"/>
    <w:uiPriority w:val="99"/>
    <w:qFormat/>
    <w:pPr>
      <w:jc w:val="left"/>
      <w:spacing w:before="100" w:beforeAutospacing="1" w:after="100" w:afterAutospacing="1"/>
    </w:pPr>
  </w:style>
  <w:style w:type="paragraph" w:styleId="1534" w:customStyle="1">
    <w:name w:val="node"/>
    <w:basedOn w:val="1141"/>
    <w:uiPriority w:val="99"/>
    <w:qFormat/>
    <w:pPr>
      <w:jc w:val="left"/>
      <w:spacing w:before="100" w:beforeAutospacing="1" w:after="100" w:afterAutospacing="1"/>
    </w:pPr>
  </w:style>
  <w:style w:type="paragraph" w:styleId="1535" w:customStyle="1">
    <w:name w:val="form-text"/>
    <w:basedOn w:val="1141"/>
    <w:uiPriority w:val="99"/>
    <w:qFormat/>
    <w:pPr>
      <w:jc w:val="left"/>
      <w:spacing w:before="100" w:beforeAutospacing="1" w:after="100" w:afterAutospacing="1"/>
    </w:pPr>
  </w:style>
  <w:style w:type="paragraph" w:styleId="1536" w:customStyle="1">
    <w:name w:val="standard"/>
    <w:basedOn w:val="1141"/>
    <w:uiPriority w:val="99"/>
    <w:qFormat/>
    <w:pPr>
      <w:jc w:val="left"/>
      <w:spacing w:before="100" w:beforeAutospacing="1" w:after="100" w:afterAutospacing="1"/>
    </w:pPr>
  </w:style>
  <w:style w:type="paragraph" w:styleId="1537" w:customStyle="1">
    <w:name w:val="icon"/>
    <w:basedOn w:val="1141"/>
    <w:uiPriority w:val="99"/>
    <w:qFormat/>
    <w:pPr>
      <w:jc w:val="left"/>
      <w:spacing w:before="100" w:beforeAutospacing="1" w:after="100" w:afterAutospacing="1"/>
    </w:pPr>
  </w:style>
  <w:style w:type="paragraph" w:styleId="1538" w:customStyle="1">
    <w:name w:val="Название1"/>
    <w:basedOn w:val="1141"/>
    <w:qFormat/>
    <w:pPr>
      <w:jc w:val="left"/>
      <w:spacing w:before="100" w:beforeAutospacing="1" w:after="100" w:afterAutospacing="1"/>
    </w:pPr>
  </w:style>
  <w:style w:type="paragraph" w:styleId="1539" w:customStyle="1">
    <w:name w:val="description"/>
    <w:basedOn w:val="1141"/>
    <w:uiPriority w:val="99"/>
    <w:qFormat/>
    <w:pPr>
      <w:jc w:val="left"/>
      <w:spacing w:before="100" w:beforeAutospacing="1" w:after="100" w:afterAutospacing="1"/>
    </w:pPr>
  </w:style>
  <w:style w:type="paragraph" w:styleId="1540" w:customStyle="1">
    <w:name w:val="pager"/>
    <w:basedOn w:val="1141"/>
    <w:uiPriority w:val="99"/>
    <w:qFormat/>
    <w:pPr>
      <w:jc w:val="left"/>
      <w:spacing w:before="100" w:beforeAutospacing="1" w:after="100" w:afterAutospacing="1"/>
    </w:pPr>
  </w:style>
  <w:style w:type="paragraph" w:styleId="1541" w:customStyle="1">
    <w:name w:val="grippie"/>
    <w:basedOn w:val="1141"/>
    <w:uiPriority w:val="99"/>
    <w:qFormat/>
    <w:pPr>
      <w:jc w:val="left"/>
      <w:spacing w:before="100" w:beforeAutospacing="1" w:after="100" w:afterAutospacing="1"/>
    </w:pPr>
  </w:style>
  <w:style w:type="paragraph" w:styleId="1542" w:customStyle="1">
    <w:name w:val="bar"/>
    <w:basedOn w:val="1141"/>
    <w:uiPriority w:val="99"/>
    <w:qFormat/>
    <w:pPr>
      <w:jc w:val="left"/>
      <w:spacing w:before="100" w:beforeAutospacing="1" w:after="100" w:afterAutospacing="1"/>
    </w:pPr>
  </w:style>
  <w:style w:type="paragraph" w:styleId="1543" w:customStyle="1">
    <w:name w:val="filled"/>
    <w:basedOn w:val="1141"/>
    <w:uiPriority w:val="99"/>
    <w:qFormat/>
    <w:pPr>
      <w:jc w:val="left"/>
      <w:spacing w:before="100" w:beforeAutospacing="1" w:after="100" w:afterAutospacing="1"/>
    </w:pPr>
  </w:style>
  <w:style w:type="paragraph" w:styleId="1544" w:customStyle="1">
    <w:name w:val="throbber"/>
    <w:basedOn w:val="1141"/>
    <w:uiPriority w:val="99"/>
    <w:qFormat/>
    <w:pPr>
      <w:jc w:val="left"/>
      <w:spacing w:before="100" w:beforeAutospacing="1" w:after="100" w:afterAutospacing="1"/>
    </w:pPr>
  </w:style>
  <w:style w:type="paragraph" w:styleId="1545" w:customStyle="1">
    <w:name w:val="picture"/>
    <w:basedOn w:val="1141"/>
    <w:uiPriority w:val="99"/>
    <w:qFormat/>
    <w:pPr>
      <w:jc w:val="left"/>
      <w:spacing w:before="100" w:beforeAutospacing="1" w:after="100" w:afterAutospacing="1"/>
    </w:pPr>
  </w:style>
  <w:style w:type="paragraph" w:styleId="1546" w:customStyle="1">
    <w:name w:val="views-exposed-widget"/>
    <w:basedOn w:val="1141"/>
    <w:uiPriority w:val="99"/>
    <w:qFormat/>
    <w:pPr>
      <w:jc w:val="left"/>
      <w:spacing w:before="100" w:beforeAutospacing="1" w:after="100" w:afterAutospacing="1"/>
    </w:pPr>
  </w:style>
  <w:style w:type="paragraph" w:styleId="1547" w:customStyle="1">
    <w:name w:val="form-submit"/>
    <w:basedOn w:val="1141"/>
    <w:uiPriority w:val="99"/>
    <w:qFormat/>
    <w:pPr>
      <w:jc w:val="left"/>
      <w:spacing w:before="100" w:beforeAutospacing="1" w:after="100" w:afterAutospacing="1"/>
    </w:pPr>
  </w:style>
  <w:style w:type="paragraph" w:styleId="1548" w:customStyle="1">
    <w:name w:val="views-row"/>
    <w:basedOn w:val="1141"/>
    <w:uiPriority w:val="99"/>
    <w:qFormat/>
    <w:pPr>
      <w:jc w:val="left"/>
      <w:spacing w:before="100" w:beforeAutospacing="1" w:after="100" w:afterAutospacing="1"/>
    </w:pPr>
  </w:style>
  <w:style w:type="paragraph" w:styleId="1549" w:customStyle="1">
    <w:name w:val="views-field-created"/>
    <w:basedOn w:val="1141"/>
    <w:uiPriority w:val="99"/>
    <w:qFormat/>
    <w:pPr>
      <w:jc w:val="left"/>
      <w:spacing w:before="100" w:beforeAutospacing="1" w:after="100" w:afterAutospacing="1"/>
    </w:pPr>
  </w:style>
  <w:style w:type="paragraph" w:styleId="1550" w:customStyle="1">
    <w:name w:val="handle"/>
    <w:basedOn w:val="1141"/>
    <w:uiPriority w:val="99"/>
    <w:qFormat/>
    <w:pPr>
      <w:jc w:val="left"/>
      <w:spacing w:before="100" w:beforeAutospacing="1" w:after="100" w:afterAutospacing="1"/>
    </w:pPr>
  </w:style>
  <w:style w:type="paragraph" w:styleId="1551" w:customStyle="1">
    <w:name w:val="no-js"/>
    <w:basedOn w:val="1141"/>
    <w:uiPriority w:val="99"/>
    <w:qFormat/>
    <w:pPr>
      <w:jc w:val="left"/>
      <w:spacing w:before="100" w:beforeAutospacing="1" w:after="100" w:afterAutospacing="1"/>
    </w:pPr>
  </w:style>
  <w:style w:type="paragraph" w:styleId="1552" w:customStyle="1">
    <w:name w:val="js-hide"/>
    <w:basedOn w:val="1141"/>
    <w:uiPriority w:val="99"/>
    <w:qFormat/>
    <w:pPr>
      <w:jc w:val="left"/>
      <w:spacing w:before="100" w:beforeAutospacing="1" w:after="100" w:afterAutospacing="1"/>
    </w:pPr>
  </w:style>
  <w:style w:type="paragraph" w:styleId="1553" w:customStyle="1">
    <w:name w:val="advanced-help-link"/>
    <w:basedOn w:val="1141"/>
    <w:uiPriority w:val="99"/>
    <w:qFormat/>
    <w:pPr>
      <w:jc w:val="left"/>
      <w:spacing w:before="100" w:beforeAutospacing="1" w:after="100" w:afterAutospacing="1"/>
    </w:pPr>
  </w:style>
  <w:style w:type="paragraph" w:styleId="1554" w:customStyle="1">
    <w:name w:val="label-group"/>
    <w:basedOn w:val="1141"/>
    <w:uiPriority w:val="99"/>
    <w:qFormat/>
    <w:pPr>
      <w:jc w:val="left"/>
      <w:spacing w:before="100" w:beforeAutospacing="1" w:after="100" w:afterAutospacing="1"/>
    </w:pPr>
  </w:style>
  <w:style w:type="paragraph" w:styleId="1555" w:customStyle="1">
    <w:name w:val="access-type"/>
    <w:basedOn w:val="1141"/>
    <w:uiPriority w:val="99"/>
    <w:qFormat/>
    <w:pPr>
      <w:jc w:val="left"/>
      <w:spacing w:before="100" w:beforeAutospacing="1" w:after="100" w:afterAutospacing="1"/>
    </w:pPr>
  </w:style>
  <w:style w:type="paragraph" w:styleId="1556" w:customStyle="1">
    <w:name w:val="rule-type"/>
    <w:basedOn w:val="1141"/>
    <w:uiPriority w:val="99"/>
    <w:qFormat/>
    <w:pPr>
      <w:jc w:val="left"/>
      <w:spacing w:before="100" w:beforeAutospacing="1" w:after="100" w:afterAutospacing="1"/>
    </w:pPr>
  </w:style>
  <w:style w:type="paragraph" w:styleId="1557" w:customStyle="1">
    <w:name w:val="mask"/>
    <w:basedOn w:val="1141"/>
    <w:uiPriority w:val="99"/>
    <w:qFormat/>
    <w:pPr>
      <w:jc w:val="left"/>
      <w:spacing w:before="100" w:beforeAutospacing="1" w:after="100" w:afterAutospacing="1"/>
    </w:pPr>
  </w:style>
  <w:style w:type="paragraph" w:styleId="1558" w:customStyle="1">
    <w:name w:val="site-map-box"/>
    <w:basedOn w:val="1141"/>
    <w:uiPriority w:val="99"/>
    <w:qFormat/>
    <w:pPr>
      <w:jc w:val="left"/>
      <w:spacing w:before="100" w:beforeAutospacing="1" w:after="100" w:afterAutospacing="1"/>
    </w:pPr>
  </w:style>
  <w:style w:type="paragraph" w:styleId="1559" w:customStyle="1">
    <w:name w:val="content-new"/>
    <w:basedOn w:val="1141"/>
    <w:uiPriority w:val="99"/>
    <w:qFormat/>
    <w:pPr>
      <w:jc w:val="left"/>
      <w:spacing w:before="100" w:beforeAutospacing="1" w:after="100" w:afterAutospacing="1"/>
    </w:pPr>
  </w:style>
  <w:style w:type="paragraph" w:styleId="1560" w:customStyle="1">
    <w:name w:val="reference-autocomplete"/>
    <w:basedOn w:val="1141"/>
    <w:uiPriority w:val="99"/>
    <w:qFormat/>
    <w:pPr>
      <w:jc w:val="left"/>
      <w:spacing w:before="100" w:beforeAutospacing="1" w:after="100" w:afterAutospacing="1"/>
    </w:pPr>
  </w:style>
  <w:style w:type="paragraph" w:styleId="1561" w:customStyle="1">
    <w:name w:val="tabledrag-changed"/>
    <w:basedOn w:val="1141"/>
    <w:uiPriority w:val="99"/>
    <w:qFormat/>
    <w:pPr>
      <w:jc w:val="left"/>
      <w:spacing w:before="100" w:beforeAutospacing="1" w:after="100" w:afterAutospacing="1"/>
    </w:pPr>
  </w:style>
  <w:style w:type="paragraph" w:styleId="1562" w:customStyle="1">
    <w:name w:val="inp"/>
    <w:basedOn w:val="1141"/>
    <w:uiPriority w:val="99"/>
    <w:qFormat/>
    <w:pPr>
      <w:jc w:val="left"/>
      <w:spacing w:before="100" w:beforeAutospacing="1" w:after="100" w:afterAutospacing="1"/>
    </w:pPr>
  </w:style>
  <w:style w:type="character" w:styleId="1563" w:customStyle="1">
    <w:name w:val="code"/>
    <w:uiPriority w:val="99"/>
    <w:rPr>
      <w:rFonts w:cs="Times New Roman"/>
    </w:rPr>
  </w:style>
  <w:style w:type="character" w:styleId="1564" w:customStyle="1">
    <w:name w:val="views-throbbing"/>
    <w:uiPriority w:val="99"/>
    <w:rPr>
      <w:rFonts w:cs="Times New Roman"/>
    </w:rPr>
  </w:style>
  <w:style w:type="paragraph" w:styleId="1565" w:customStyle="1">
    <w:name w:val="field-label1"/>
    <w:basedOn w:val="1141"/>
    <w:uiPriority w:val="99"/>
    <w:qFormat/>
    <w:pPr>
      <w:jc w:val="left"/>
      <w:spacing w:before="100" w:beforeAutospacing="1" w:after="100" w:afterAutospacing="1"/>
    </w:pPr>
    <w:rPr>
      <w:b/>
      <w:bCs/>
    </w:rPr>
  </w:style>
  <w:style w:type="paragraph" w:styleId="1566" w:customStyle="1">
    <w:name w:val="field-label-inline1"/>
    <w:basedOn w:val="1141"/>
    <w:uiPriority w:val="99"/>
    <w:qFormat/>
    <w:pPr>
      <w:jc w:val="left"/>
      <w:spacing w:before="100" w:beforeAutospacing="1" w:after="100" w:afterAutospacing="1"/>
    </w:pPr>
    <w:rPr>
      <w:b/>
      <w:bCs/>
    </w:rPr>
  </w:style>
  <w:style w:type="paragraph" w:styleId="1567" w:customStyle="1">
    <w:name w:val="field-label-inline-first1"/>
    <w:basedOn w:val="1141"/>
    <w:uiPriority w:val="99"/>
    <w:qFormat/>
    <w:pPr>
      <w:jc w:val="left"/>
      <w:spacing w:before="100" w:beforeAutospacing="1" w:after="100" w:afterAutospacing="1"/>
    </w:pPr>
    <w:rPr>
      <w:b/>
      <w:bCs/>
    </w:rPr>
  </w:style>
  <w:style w:type="paragraph" w:styleId="1568" w:customStyle="1">
    <w:name w:val="form-submit1"/>
    <w:basedOn w:val="1141"/>
    <w:uiPriority w:val="99"/>
    <w:qFormat/>
    <w:pPr>
      <w:jc w:val="left"/>
      <w:spacing w:after="0"/>
    </w:pPr>
  </w:style>
  <w:style w:type="paragraph" w:styleId="1569" w:customStyle="1">
    <w:name w:val="number1"/>
    <w:basedOn w:val="1141"/>
    <w:uiPriority w:val="99"/>
    <w:qFormat/>
    <w:pPr>
      <w:jc w:val="left"/>
      <w:spacing w:before="100" w:beforeAutospacing="1" w:after="100" w:afterAutospacing="1"/>
    </w:pPr>
  </w:style>
  <w:style w:type="paragraph" w:styleId="1570" w:customStyle="1">
    <w:name w:val="text1"/>
    <w:basedOn w:val="1141"/>
    <w:uiPriority w:val="99"/>
    <w:qFormat/>
    <w:pPr>
      <w:jc w:val="left"/>
      <w:spacing w:before="100" w:beforeAutospacing="1" w:after="100" w:afterAutospacing="1"/>
    </w:pPr>
  </w:style>
  <w:style w:type="paragraph" w:styleId="1571" w:customStyle="1">
    <w:name w:val="reference-autocomplete1"/>
    <w:basedOn w:val="1141"/>
    <w:uiPriority w:val="99"/>
    <w:qFormat/>
    <w:pPr>
      <w:jc w:val="left"/>
      <w:spacing w:before="100" w:beforeAutospacing="1" w:after="100" w:afterAutospacing="1"/>
    </w:pPr>
  </w:style>
  <w:style w:type="paragraph" w:styleId="1572" w:customStyle="1">
    <w:name w:val="advanced-help-link1"/>
    <w:basedOn w:val="1141"/>
    <w:uiPriority w:val="99"/>
    <w:qFormat/>
    <w:pPr>
      <w:ind w:right="40"/>
      <w:jc w:val="left"/>
      <w:spacing w:before="40" w:after="0"/>
    </w:pPr>
  </w:style>
  <w:style w:type="paragraph" w:styleId="1573" w:customStyle="1">
    <w:name w:val="advanced-help-link2"/>
    <w:basedOn w:val="1141"/>
    <w:uiPriority w:val="99"/>
    <w:qFormat/>
    <w:pPr>
      <w:ind w:right="40"/>
      <w:jc w:val="left"/>
      <w:spacing w:before="40" w:after="0"/>
    </w:pPr>
  </w:style>
  <w:style w:type="paragraph" w:styleId="1574" w:customStyle="1">
    <w:name w:val="label-group1"/>
    <w:basedOn w:val="1141"/>
    <w:uiPriority w:val="99"/>
    <w:qFormat/>
    <w:pPr>
      <w:jc w:val="left"/>
      <w:spacing w:before="100" w:beforeAutospacing="1" w:after="100" w:afterAutospacing="1"/>
    </w:pPr>
    <w:rPr>
      <w:b/>
      <w:bCs/>
    </w:rPr>
  </w:style>
  <w:style w:type="paragraph" w:styleId="1575" w:customStyle="1">
    <w:name w:val="label-group2"/>
    <w:basedOn w:val="1141"/>
    <w:uiPriority w:val="99"/>
    <w:qFormat/>
    <w:pPr>
      <w:jc w:val="left"/>
      <w:spacing w:before="100" w:beforeAutospacing="1" w:after="100" w:afterAutospacing="1"/>
    </w:pPr>
    <w:rPr>
      <w:b/>
      <w:bCs/>
    </w:rPr>
  </w:style>
  <w:style w:type="paragraph" w:styleId="1576" w:customStyle="1">
    <w:name w:val="label-group3"/>
    <w:basedOn w:val="1141"/>
    <w:uiPriority w:val="99"/>
    <w:qFormat/>
    <w:pPr>
      <w:jc w:val="left"/>
      <w:spacing w:before="100" w:beforeAutospacing="1" w:after="100" w:afterAutospacing="1"/>
    </w:pPr>
    <w:rPr>
      <w:b/>
      <w:bCs/>
    </w:rPr>
  </w:style>
  <w:style w:type="paragraph" w:styleId="1577" w:customStyle="1">
    <w:name w:val="tabledrag-changed1"/>
    <w:basedOn w:val="1141"/>
    <w:uiPriority w:val="99"/>
    <w:qFormat/>
    <w:pPr>
      <w:jc w:val="left"/>
      <w:spacing w:before="100" w:beforeAutospacing="1" w:after="100" w:afterAutospacing="1"/>
    </w:pPr>
    <w:rPr>
      <w:vanish/>
    </w:rPr>
  </w:style>
  <w:style w:type="paragraph" w:styleId="1578" w:customStyle="1">
    <w:name w:val="description1"/>
    <w:basedOn w:val="1141"/>
    <w:uiPriority w:val="99"/>
    <w:qFormat/>
    <w:pPr>
      <w:jc w:val="left"/>
      <w:spacing w:before="100" w:beforeAutospacing="1" w:after="0"/>
    </w:pPr>
  </w:style>
  <w:style w:type="paragraph" w:styleId="1579" w:customStyle="1">
    <w:name w:val="content-new1"/>
    <w:basedOn w:val="1141"/>
    <w:uiPriority w:val="99"/>
    <w:qFormat/>
    <w:pPr>
      <w:jc w:val="left"/>
      <w:spacing w:before="100" w:beforeAutospacing="1" w:after="100" w:afterAutospacing="1"/>
    </w:pPr>
    <w:rPr>
      <w:b/>
      <w:bCs/>
    </w:rPr>
  </w:style>
  <w:style w:type="character" w:styleId="1580" w:customStyle="1">
    <w:name w:val="code1"/>
    <w:uiPriority w:val="99"/>
    <w:rPr>
      <w:rFonts w:ascii="Lucida Console" w:hAnsi="Lucida Console"/>
      <w:sz w:val="22"/>
      <w:shd w:val="clear" w:color="auto" w:fill="edf1f3"/>
    </w:rPr>
  </w:style>
  <w:style w:type="paragraph" w:styleId="1581" w:customStyle="1">
    <w:name w:val="content-border1"/>
    <w:basedOn w:val="1141"/>
    <w:uiPriority w:val="99"/>
    <w:qFormat/>
    <w:pPr>
      <w:jc w:val="left"/>
      <w:spacing w:before="100" w:beforeAutospacing="1" w:after="100" w:afterAutospacing="1"/>
      <w:pBdr>
        <w:top w:val="single" w:color="AAAAAA" w:sz="4" w:space="0"/>
        <w:left w:val="single" w:color="AAAAAA" w:sz="4" w:space="0"/>
        <w:bottom w:val="single" w:color="AAAAAA" w:sz="4" w:space="0"/>
        <w:right w:val="single" w:color="AAAAAA" w:sz="4" w:space="0"/>
      </w:pBdr>
    </w:pPr>
  </w:style>
  <w:style w:type="paragraph" w:styleId="1582" w:customStyle="1">
    <w:name w:val="widget-preview1"/>
    <w:basedOn w:val="1141"/>
    <w:uiPriority w:val="99"/>
    <w:qFormat/>
    <w:pPr>
      <w:ind w:right="100"/>
      <w:jc w:val="left"/>
      <w:spacing w:after="0"/>
      <w:pBdr>
        <w:top w:val="single" w:color="CCCCCC" w:sz="2" w:space="0"/>
        <w:left w:val="single" w:color="CCCCCC" w:sz="2" w:space="0"/>
        <w:bottom w:val="single" w:color="CCCCCC" w:sz="2" w:space="0"/>
        <w:right w:val="single" w:color="CCCCCC" w:sz="4" w:space="5"/>
      </w:pBdr>
    </w:pPr>
  </w:style>
  <w:style w:type="paragraph" w:styleId="1583" w:customStyle="1">
    <w:name w:val="filefield-preview1"/>
    <w:basedOn w:val="1141"/>
    <w:uiPriority w:val="99"/>
    <w:qFormat/>
    <w:pPr>
      <w:jc w:val="left"/>
      <w:spacing w:before="100" w:beforeAutospacing="1" w:after="100" w:afterAutospacing="1"/>
    </w:pPr>
  </w:style>
  <w:style w:type="paragraph" w:styleId="1584" w:customStyle="1">
    <w:name w:val="form-item1"/>
    <w:basedOn w:val="1141"/>
    <w:uiPriority w:val="99"/>
    <w:qFormat/>
    <w:pPr>
      <w:jc w:val="left"/>
      <w:spacing w:after="240"/>
    </w:pPr>
  </w:style>
  <w:style w:type="paragraph" w:styleId="1585" w:customStyle="1">
    <w:name w:val="node1"/>
    <w:basedOn w:val="1141"/>
    <w:uiPriority w:val="99"/>
    <w:qFormat/>
    <w:pPr>
      <w:jc w:val="left"/>
      <w:spacing w:before="100" w:beforeAutospacing="1" w:after="100" w:afterAutospacing="1"/>
      <w:shd w:val="clear" w:color="auto" w:fill="ffffea"/>
    </w:pPr>
  </w:style>
  <w:style w:type="paragraph" w:styleId="1586" w:customStyle="1">
    <w:name w:val="form-text1"/>
    <w:basedOn w:val="1141"/>
    <w:uiPriority w:val="99"/>
    <w:qFormat/>
    <w:pPr>
      <w:jc w:val="left"/>
      <w:spacing w:before="100" w:beforeAutospacing="1" w:after="100" w:afterAutospacing="1"/>
    </w:pPr>
  </w:style>
  <w:style w:type="paragraph" w:styleId="1587" w:customStyle="1">
    <w:name w:val="form-text2"/>
    <w:basedOn w:val="1141"/>
    <w:uiPriority w:val="99"/>
    <w:qFormat/>
    <w:pPr>
      <w:jc w:val="left"/>
      <w:spacing w:before="100" w:beforeAutospacing="1" w:after="100" w:afterAutospacing="1"/>
    </w:pPr>
  </w:style>
  <w:style w:type="paragraph" w:styleId="1588" w:customStyle="1">
    <w:name w:val="standard1"/>
    <w:basedOn w:val="1141"/>
    <w:uiPriority w:val="99"/>
    <w:qFormat/>
    <w:pPr>
      <w:jc w:val="left"/>
      <w:spacing w:before="100" w:beforeAutospacing="1" w:after="100" w:afterAutospacing="1"/>
    </w:pPr>
  </w:style>
  <w:style w:type="paragraph" w:styleId="1589" w:customStyle="1">
    <w:name w:val="icon1"/>
    <w:basedOn w:val="1141"/>
    <w:uiPriority w:val="99"/>
    <w:qFormat/>
    <w:pPr>
      <w:jc w:val="left"/>
      <w:spacing w:before="100" w:beforeAutospacing="1" w:after="100" w:afterAutospacing="1"/>
    </w:pPr>
    <w:rPr>
      <w:color w:val="555555"/>
    </w:rPr>
  </w:style>
  <w:style w:type="paragraph" w:styleId="1590" w:customStyle="1">
    <w:name w:val="title1"/>
    <w:basedOn w:val="1141"/>
    <w:uiPriority w:val="99"/>
    <w:qFormat/>
    <w:pPr>
      <w:jc w:val="left"/>
      <w:spacing w:before="100" w:beforeAutospacing="1" w:after="100" w:afterAutospacing="1"/>
    </w:pPr>
    <w:rPr>
      <w:b/>
      <w:bCs/>
    </w:rPr>
  </w:style>
  <w:style w:type="paragraph" w:styleId="1591" w:customStyle="1">
    <w:name w:val="form-item2"/>
    <w:basedOn w:val="1141"/>
    <w:uiPriority w:val="99"/>
    <w:qFormat/>
    <w:pPr>
      <w:jc w:val="left"/>
      <w:spacing w:after="0"/>
    </w:pPr>
  </w:style>
  <w:style w:type="paragraph" w:styleId="1592" w:customStyle="1">
    <w:name w:val="form-item3"/>
    <w:basedOn w:val="1141"/>
    <w:uiPriority w:val="99"/>
    <w:qFormat/>
    <w:pPr>
      <w:jc w:val="left"/>
      <w:spacing w:after="0"/>
    </w:pPr>
  </w:style>
  <w:style w:type="paragraph" w:styleId="1593" w:customStyle="1">
    <w:name w:val="description2"/>
    <w:basedOn w:val="1141"/>
    <w:uiPriority w:val="99"/>
    <w:qFormat/>
    <w:pPr>
      <w:jc w:val="left"/>
      <w:spacing w:before="100" w:beforeAutospacing="1" w:after="100" w:afterAutospacing="1"/>
    </w:pPr>
    <w:rPr>
      <w:sz w:val="20"/>
      <w:szCs w:val="20"/>
    </w:rPr>
  </w:style>
  <w:style w:type="paragraph" w:styleId="1594" w:customStyle="1">
    <w:name w:val="form-item4"/>
    <w:basedOn w:val="1141"/>
    <w:uiPriority w:val="99"/>
    <w:qFormat/>
    <w:pPr>
      <w:jc w:val="left"/>
      <w:spacing w:before="96" w:after="96"/>
    </w:pPr>
  </w:style>
  <w:style w:type="paragraph" w:styleId="1595" w:customStyle="1">
    <w:name w:val="form-item5"/>
    <w:basedOn w:val="1141"/>
    <w:uiPriority w:val="99"/>
    <w:qFormat/>
    <w:pPr>
      <w:jc w:val="left"/>
      <w:spacing w:before="96" w:after="96"/>
    </w:pPr>
  </w:style>
  <w:style w:type="paragraph" w:styleId="1596" w:customStyle="1">
    <w:name w:val="pager1"/>
    <w:basedOn w:val="1141"/>
    <w:uiPriority w:val="99"/>
    <w:qFormat/>
    <w:pPr>
      <w:jc w:val="center"/>
      <w:spacing w:before="100" w:beforeAutospacing="1" w:after="100" w:afterAutospacing="1"/>
    </w:pPr>
  </w:style>
  <w:style w:type="paragraph" w:styleId="1597" w:customStyle="1">
    <w:name w:val="form-item6"/>
    <w:basedOn w:val="1141"/>
    <w:uiPriority w:val="99"/>
    <w:qFormat/>
    <w:pPr>
      <w:jc w:val="left"/>
      <w:spacing w:after="0"/>
    </w:pPr>
    <w:rPr>
      <w:rFonts w:ascii="inherit" w:hAnsi="inherit"/>
    </w:rPr>
  </w:style>
  <w:style w:type="paragraph" w:styleId="1598" w:customStyle="1">
    <w:name w:val="form-item7"/>
    <w:basedOn w:val="1141"/>
    <w:uiPriority w:val="99"/>
    <w:qFormat/>
    <w:pPr>
      <w:jc w:val="left"/>
      <w:spacing w:after="0"/>
    </w:pPr>
  </w:style>
  <w:style w:type="paragraph" w:styleId="1599" w:customStyle="1">
    <w:name w:val="form-item8"/>
    <w:basedOn w:val="1141"/>
    <w:uiPriority w:val="99"/>
    <w:qFormat/>
    <w:pPr>
      <w:jc w:val="left"/>
      <w:spacing w:after="0"/>
    </w:pPr>
  </w:style>
  <w:style w:type="paragraph" w:styleId="1600" w:customStyle="1">
    <w:name w:val="grippie1"/>
    <w:basedOn w:val="1141"/>
    <w:uiPriority w:val="99"/>
    <w:qFormat/>
    <w:pPr>
      <w:jc w:val="left"/>
      <w:spacing w:before="100" w:beforeAutospacing="1" w:after="100" w:afterAutospacing="1"/>
      <w:pBdr>
        <w:top w:val="single" w:color="DDDDDD" w:sz="2" w:space="0"/>
        <w:left w:val="single" w:color="DDDDDD" w:sz="4" w:space="0"/>
        <w:bottom w:val="single" w:color="DDDDDD" w:sz="4" w:space="0"/>
        <w:right w:val="single" w:color="DDDDDD" w:sz="4" w:space="0"/>
      </w:pBdr>
    </w:pPr>
  </w:style>
  <w:style w:type="paragraph" w:styleId="1601" w:customStyle="1">
    <w:name w:val="handle1"/>
    <w:basedOn w:val="1141"/>
    <w:uiPriority w:val="99"/>
    <w:qFormat/>
    <w:pPr>
      <w:jc w:val="left"/>
      <w:spacing w:before="40" w:after="100" w:afterAutospacing="1"/>
    </w:pPr>
  </w:style>
  <w:style w:type="paragraph" w:styleId="1602" w:customStyle="1">
    <w:name w:val="no-js1"/>
    <w:basedOn w:val="1141"/>
    <w:uiPriority w:val="99"/>
    <w:qFormat/>
    <w:pPr>
      <w:jc w:val="left"/>
      <w:spacing w:before="100" w:beforeAutospacing="1" w:after="100" w:afterAutospacing="1"/>
    </w:pPr>
    <w:rPr>
      <w:vanish/>
    </w:rPr>
  </w:style>
  <w:style w:type="paragraph" w:styleId="1603" w:customStyle="1">
    <w:name w:val="bar1"/>
    <w:basedOn w:val="1141"/>
    <w:uiPriority w:val="99"/>
    <w:qFormat/>
    <w:pPr>
      <w:ind w:left="48" w:right="48"/>
      <w:jc w:val="left"/>
      <w:spacing w:after="0"/>
      <w:shd w:val="clear" w:color="auto" w:fill="ffffff"/>
      <w:pBdr>
        <w:top w:val="single" w:color="00375A" w:sz="4" w:space="0"/>
        <w:left w:val="single" w:color="00375A" w:sz="4" w:space="0"/>
        <w:bottom w:val="single" w:color="00375A" w:sz="4" w:space="0"/>
        <w:right w:val="single" w:color="00375A" w:sz="4" w:space="0"/>
      </w:pBdr>
    </w:pPr>
  </w:style>
  <w:style w:type="paragraph" w:styleId="1604" w:customStyle="1">
    <w:name w:val="filled1"/>
    <w:basedOn w:val="1141"/>
    <w:uiPriority w:val="99"/>
    <w:qFormat/>
    <w:pPr>
      <w:jc w:val="left"/>
      <w:spacing w:before="100" w:beforeAutospacing="1" w:after="100" w:afterAutospacing="1"/>
      <w:shd w:val="clear" w:color="auto" w:fill="0072b9"/>
      <w:pBdr>
        <w:bottom w:val="single" w:color="004A73" w:sz="48" w:space="0"/>
      </w:pBdr>
    </w:pPr>
  </w:style>
  <w:style w:type="paragraph" w:styleId="1605" w:customStyle="1">
    <w:name w:val="throbber1"/>
    <w:basedOn w:val="1141"/>
    <w:uiPriority w:val="99"/>
    <w:qFormat/>
    <w:pPr>
      <w:ind w:left="20" w:right="20"/>
      <w:jc w:val="left"/>
      <w:spacing w:before="20" w:after="20"/>
    </w:pPr>
  </w:style>
  <w:style w:type="paragraph" w:styleId="1606" w:customStyle="1">
    <w:name w:val="throbber2"/>
    <w:basedOn w:val="1141"/>
    <w:uiPriority w:val="99"/>
    <w:qFormat/>
    <w:pPr>
      <w:ind w:left="20" w:right="20"/>
      <w:jc w:val="left"/>
      <w:spacing w:after="0"/>
    </w:pPr>
  </w:style>
  <w:style w:type="paragraph" w:styleId="1607" w:customStyle="1">
    <w:name w:val="js-hide1"/>
    <w:basedOn w:val="1141"/>
    <w:uiPriority w:val="99"/>
    <w:qFormat/>
    <w:pPr>
      <w:jc w:val="left"/>
      <w:spacing w:before="100" w:beforeAutospacing="1" w:after="100" w:afterAutospacing="1"/>
    </w:pPr>
    <w:rPr>
      <w:vanish/>
    </w:rPr>
  </w:style>
  <w:style w:type="paragraph" w:styleId="1608" w:customStyle="1">
    <w:name w:val="access-type1"/>
    <w:basedOn w:val="1141"/>
    <w:uiPriority w:val="99"/>
    <w:qFormat/>
    <w:pPr>
      <w:ind w:right="240"/>
      <w:jc w:val="left"/>
      <w:spacing w:before="100" w:beforeAutospacing="1" w:after="100" w:afterAutospacing="1"/>
    </w:pPr>
  </w:style>
  <w:style w:type="paragraph" w:styleId="1609" w:customStyle="1">
    <w:name w:val="rule-type1"/>
    <w:basedOn w:val="1141"/>
    <w:uiPriority w:val="99"/>
    <w:qFormat/>
    <w:pPr>
      <w:ind w:right="240"/>
      <w:jc w:val="left"/>
      <w:spacing w:before="100" w:beforeAutospacing="1" w:after="100" w:afterAutospacing="1"/>
    </w:pPr>
  </w:style>
  <w:style w:type="paragraph" w:styleId="1610" w:customStyle="1">
    <w:name w:val="form-item9"/>
    <w:basedOn w:val="1141"/>
    <w:uiPriority w:val="99"/>
    <w:qFormat/>
    <w:pPr>
      <w:jc w:val="left"/>
      <w:spacing w:after="240"/>
    </w:pPr>
  </w:style>
  <w:style w:type="paragraph" w:styleId="1611" w:customStyle="1">
    <w:name w:val="form-item10"/>
    <w:basedOn w:val="1141"/>
    <w:uiPriority w:val="99"/>
    <w:qFormat/>
    <w:pPr>
      <w:jc w:val="left"/>
      <w:spacing w:after="240"/>
    </w:pPr>
  </w:style>
  <w:style w:type="paragraph" w:styleId="1612" w:customStyle="1">
    <w:name w:val="mask1"/>
    <w:basedOn w:val="1141"/>
    <w:uiPriority w:val="99"/>
    <w:qFormat/>
    <w:pPr>
      <w:jc w:val="left"/>
      <w:spacing w:before="100" w:beforeAutospacing="1" w:after="100" w:afterAutospacing="1"/>
    </w:pPr>
  </w:style>
  <w:style w:type="paragraph" w:styleId="1613" w:customStyle="1">
    <w:name w:val="picture1"/>
    <w:basedOn w:val="1141"/>
    <w:uiPriority w:val="99"/>
    <w:qFormat/>
    <w:pPr>
      <w:ind w:right="240"/>
      <w:jc w:val="left"/>
      <w:spacing w:after="240"/>
    </w:pPr>
  </w:style>
  <w:style w:type="paragraph" w:styleId="1614" w:customStyle="1">
    <w:name w:val="content1"/>
    <w:basedOn w:val="1141"/>
    <w:uiPriority w:val="99"/>
    <w:qFormat/>
    <w:pPr>
      <w:jc w:val="left"/>
      <w:spacing w:before="100" w:beforeAutospacing="1" w:after="100" w:afterAutospacing="1"/>
    </w:pPr>
  </w:style>
  <w:style w:type="paragraph" w:styleId="1615" w:customStyle="1">
    <w:name w:val="views-exposed-widget1"/>
    <w:basedOn w:val="1141"/>
    <w:uiPriority w:val="99"/>
    <w:qFormat/>
    <w:pPr>
      <w:jc w:val="left"/>
      <w:spacing w:before="100" w:beforeAutospacing="1" w:after="100" w:afterAutospacing="1"/>
    </w:pPr>
  </w:style>
  <w:style w:type="paragraph" w:styleId="1616" w:customStyle="1">
    <w:name w:val="form-submit2"/>
    <w:basedOn w:val="1141"/>
    <w:uiPriority w:val="99"/>
    <w:qFormat/>
    <w:pPr>
      <w:jc w:val="left"/>
      <w:spacing w:before="384" w:after="0"/>
    </w:pPr>
  </w:style>
  <w:style w:type="paragraph" w:styleId="1617" w:customStyle="1">
    <w:name w:val="form-item11"/>
    <w:basedOn w:val="1141"/>
    <w:uiPriority w:val="99"/>
    <w:qFormat/>
    <w:pPr>
      <w:jc w:val="left"/>
      <w:spacing w:after="0"/>
    </w:pPr>
  </w:style>
  <w:style w:type="paragraph" w:styleId="1618" w:customStyle="1">
    <w:name w:val="form-submit3"/>
    <w:basedOn w:val="1141"/>
    <w:uiPriority w:val="99"/>
    <w:qFormat/>
    <w:pPr>
      <w:jc w:val="left"/>
      <w:spacing w:after="0"/>
    </w:pPr>
  </w:style>
  <w:style w:type="character" w:styleId="1619" w:customStyle="1">
    <w:name w:val="views-throbbing1"/>
    <w:uiPriority w:val="99"/>
    <w:rPr>
      <w:rFonts w:cs="Times New Roman"/>
    </w:rPr>
  </w:style>
  <w:style w:type="paragraph" w:styleId="1620" w:customStyle="1">
    <w:name w:val="description3"/>
    <w:basedOn w:val="1141"/>
    <w:uiPriority w:val="99"/>
    <w:qFormat/>
    <w:pPr>
      <w:jc w:val="left"/>
      <w:spacing w:before="100" w:beforeAutospacing="1" w:after="120"/>
    </w:pPr>
  </w:style>
  <w:style w:type="paragraph" w:styleId="1621" w:customStyle="1">
    <w:name w:val="site-map-box1"/>
    <w:basedOn w:val="1141"/>
    <w:uiPriority w:val="99"/>
    <w:qFormat/>
    <w:pPr>
      <w:jc w:val="left"/>
      <w:spacing w:before="100" w:beforeAutospacing="1" w:after="240"/>
    </w:pPr>
  </w:style>
  <w:style w:type="paragraph" w:styleId="1622" w:customStyle="1">
    <w:name w:val="inp1"/>
    <w:basedOn w:val="1141"/>
    <w:uiPriority w:val="99"/>
    <w:qFormat/>
    <w:pPr>
      <w:ind w:left="90"/>
      <w:jc w:val="left"/>
      <w:spacing w:before="40" w:after="0"/>
    </w:pPr>
  </w:style>
  <w:style w:type="paragraph" w:styleId="1623" w:customStyle="1">
    <w:name w:val="views-row1"/>
    <w:basedOn w:val="1141"/>
    <w:uiPriority w:val="99"/>
    <w:qFormat/>
    <w:pPr>
      <w:jc w:val="left"/>
      <w:spacing w:before="120" w:after="100" w:afterAutospacing="1"/>
    </w:pPr>
  </w:style>
  <w:style w:type="paragraph" w:styleId="1624" w:customStyle="1">
    <w:name w:val="views-field-created1"/>
    <w:basedOn w:val="1141"/>
    <w:uiPriority w:val="99"/>
    <w:qFormat/>
    <w:pPr>
      <w:jc w:val="left"/>
      <w:spacing w:before="100" w:beforeAutospacing="1" w:after="100" w:afterAutospacing="1"/>
    </w:pPr>
    <w:rPr>
      <w:sz w:val="12"/>
      <w:szCs w:val="12"/>
    </w:rPr>
  </w:style>
  <w:style w:type="paragraph" w:styleId="1625" w:customStyle="1">
    <w:name w:val="views-row2"/>
    <w:basedOn w:val="1141"/>
    <w:uiPriority w:val="99"/>
    <w:qFormat/>
    <w:pPr>
      <w:jc w:val="left"/>
      <w:spacing w:before="220" w:after="100" w:afterAutospacing="1"/>
    </w:pPr>
  </w:style>
  <w:style w:type="paragraph" w:styleId="1626" w:customStyle="1">
    <w:name w:val="views-field-created2"/>
    <w:basedOn w:val="1141"/>
    <w:uiPriority w:val="99"/>
    <w:qFormat/>
    <w:pPr>
      <w:jc w:val="left"/>
      <w:spacing w:before="100" w:beforeAutospacing="1" w:after="100" w:afterAutospacing="1"/>
    </w:pPr>
    <w:rPr>
      <w:sz w:val="12"/>
      <w:szCs w:val="12"/>
    </w:rPr>
  </w:style>
  <w:style w:type="paragraph" w:styleId="1627" w:customStyle="1">
    <w:name w:val="view1"/>
    <w:basedOn w:val="1141"/>
    <w:uiPriority w:val="99"/>
    <w:qFormat/>
    <w:pPr>
      <w:jc w:val="left"/>
      <w:spacing w:before="100" w:beforeAutospacing="1" w:after="100" w:afterAutospacing="1"/>
      <w:pBdr>
        <w:top w:val="single" w:color="3E8BE2" w:sz="4" w:space="10"/>
      </w:pBdr>
    </w:pPr>
  </w:style>
  <w:style w:type="paragraph" w:styleId="1628" w:customStyle="1">
    <w:name w:val="views-row3"/>
    <w:basedOn w:val="1141"/>
    <w:uiPriority w:val="99"/>
    <w:qFormat/>
    <w:pPr>
      <w:jc w:val="left"/>
      <w:spacing w:before="120" w:after="100" w:afterAutospacing="1"/>
    </w:pPr>
  </w:style>
  <w:style w:type="paragraph" w:styleId="1629" w:customStyle="1">
    <w:name w:val="views-field-created3"/>
    <w:basedOn w:val="1141"/>
    <w:uiPriority w:val="99"/>
    <w:qFormat/>
    <w:pPr>
      <w:jc w:val="left"/>
      <w:spacing w:before="100" w:beforeAutospacing="1" w:after="100" w:afterAutospacing="1"/>
    </w:pPr>
    <w:rPr>
      <w:sz w:val="12"/>
      <w:szCs w:val="12"/>
    </w:rPr>
  </w:style>
  <w:style w:type="paragraph" w:styleId="1630" w:customStyle="1">
    <w:name w:val="views-row4"/>
    <w:basedOn w:val="1141"/>
    <w:uiPriority w:val="99"/>
    <w:qFormat/>
    <w:pPr>
      <w:jc w:val="left"/>
      <w:spacing w:before="120" w:after="100" w:afterAutospacing="1"/>
    </w:pPr>
  </w:style>
  <w:style w:type="paragraph" w:styleId="1631" w:customStyle="1">
    <w:name w:val="views-field-created4"/>
    <w:basedOn w:val="1141"/>
    <w:uiPriority w:val="99"/>
    <w:qFormat/>
    <w:pPr>
      <w:jc w:val="left"/>
      <w:spacing w:before="100" w:beforeAutospacing="1" w:after="100" w:afterAutospacing="1"/>
    </w:pPr>
    <w:rPr>
      <w:sz w:val="12"/>
      <w:szCs w:val="12"/>
    </w:rPr>
  </w:style>
  <w:style w:type="paragraph" w:styleId="1632" w:customStyle="1">
    <w:name w:val="views-row5"/>
    <w:basedOn w:val="1141"/>
    <w:uiPriority w:val="99"/>
    <w:qFormat/>
    <w:pPr>
      <w:jc w:val="left"/>
      <w:spacing w:before="120" w:after="100" w:afterAutospacing="1"/>
    </w:pPr>
  </w:style>
  <w:style w:type="paragraph" w:styleId="1633" w:customStyle="1">
    <w:name w:val="views-field-created5"/>
    <w:basedOn w:val="1141"/>
    <w:uiPriority w:val="99"/>
    <w:qFormat/>
    <w:pPr>
      <w:jc w:val="left"/>
      <w:spacing w:before="100" w:beforeAutospacing="1" w:after="100" w:afterAutospacing="1"/>
    </w:pPr>
    <w:rPr>
      <w:sz w:val="12"/>
      <w:szCs w:val="12"/>
    </w:rPr>
  </w:style>
  <w:style w:type="paragraph" w:styleId="1634" w:customStyle="1">
    <w:name w:val="title2"/>
    <w:basedOn w:val="1141"/>
    <w:uiPriority w:val="99"/>
    <w:qFormat/>
    <w:pPr>
      <w:jc w:val="center"/>
      <w:spacing w:before="100" w:beforeAutospacing="1" w:after="100" w:afterAutospacing="1"/>
    </w:pPr>
    <w:rPr>
      <w:color w:val="005bab"/>
    </w:rPr>
  </w:style>
  <w:style w:type="paragraph" w:styleId="1635" w:customStyle="1">
    <w:name w:val="content2"/>
    <w:basedOn w:val="1141"/>
    <w:uiPriority w:val="99"/>
    <w:qFormat/>
    <w:pPr>
      <w:spacing w:before="100" w:beforeAutospacing="1" w:after="100" w:afterAutospacing="1"/>
    </w:pPr>
  </w:style>
  <w:style w:type="paragraph" w:styleId="1636" w:customStyle="1">
    <w:name w:val="title3"/>
    <w:basedOn w:val="1141"/>
    <w:uiPriority w:val="99"/>
    <w:qFormat/>
    <w:pPr>
      <w:jc w:val="center"/>
      <w:spacing w:before="100" w:beforeAutospacing="1" w:after="100" w:afterAutospacing="1"/>
    </w:pPr>
    <w:rPr>
      <w:color w:val="005bab"/>
    </w:rPr>
  </w:style>
  <w:style w:type="paragraph" w:styleId="1637" w:customStyle="1">
    <w:name w:val="content3"/>
    <w:basedOn w:val="1141"/>
    <w:uiPriority w:val="99"/>
    <w:qFormat/>
    <w:pPr>
      <w:spacing w:before="100" w:beforeAutospacing="1" w:after="100" w:afterAutospacing="1"/>
    </w:pPr>
  </w:style>
  <w:style w:type="paragraph" w:styleId="1638" w:customStyle="1">
    <w:name w:val="title4"/>
    <w:basedOn w:val="1141"/>
    <w:uiPriority w:val="99"/>
    <w:qFormat/>
    <w:pPr>
      <w:jc w:val="left"/>
      <w:spacing w:before="100" w:beforeAutospacing="1" w:after="100" w:afterAutospacing="1"/>
    </w:pPr>
    <w:rPr>
      <w:color w:val="ff0000"/>
    </w:rPr>
  </w:style>
  <w:style w:type="paragraph" w:styleId="1639" w:customStyle="1">
    <w:name w:val="content4"/>
    <w:basedOn w:val="1141"/>
    <w:uiPriority w:val="99"/>
    <w:qFormat/>
    <w:pPr>
      <w:spacing w:before="100" w:beforeAutospacing="1" w:after="100" w:afterAutospacing="1"/>
    </w:pPr>
  </w:style>
  <w:style w:type="paragraph" w:styleId="1640" w:customStyle="1">
    <w:name w:val="No Spacing1"/>
    <w:uiPriority w:val="99"/>
    <w:qFormat/>
    <w:pPr>
      <w:ind w:firstLine="0"/>
      <w:jc w:val="left"/>
    </w:pPr>
    <w:rPr>
      <w:rFonts w:ascii="Times New Roman" w:hAnsi="Times New Roman" w:eastAsia="Times New Roman" w:cs="Times New Roman"/>
      <w:sz w:val="24"/>
      <w:szCs w:val="24"/>
      <w:lang w:eastAsia="ru-RU"/>
    </w:rPr>
  </w:style>
  <w:style w:type="character" w:styleId="1641" w:customStyle="1">
    <w:name w:val="Body text_"/>
    <w:link w:val="1642"/>
    <w:rPr>
      <w:shd w:val="clear" w:color="auto" w:fill="ffffff"/>
    </w:rPr>
  </w:style>
  <w:style w:type="paragraph" w:styleId="1642" w:customStyle="1">
    <w:name w:val="Основной текст3"/>
    <w:basedOn w:val="1141"/>
    <w:link w:val="1641"/>
    <w:qFormat/>
    <w:pPr>
      <w:ind w:hanging="320"/>
      <w:jc w:val="center"/>
      <w:spacing w:line="269" w:lineRule="exact"/>
      <w:shd w:val="clear" w:color="auto" w:fill="ffffff"/>
      <w:widowControl w:val="off"/>
    </w:pPr>
    <w:rPr>
      <w:rFonts w:asciiTheme="minorHAnsi" w:hAnsiTheme="minorHAnsi" w:eastAsiaTheme="minorHAnsi" w:cstheme="minorBidi"/>
      <w:sz w:val="22"/>
      <w:szCs w:val="22"/>
      <w:lang w:eastAsia="en-US"/>
    </w:rPr>
  </w:style>
  <w:style w:type="character" w:styleId="1643" w:customStyle="1">
    <w:name w:val="otvet_krasn_30"/>
    <w:basedOn w:val="1151"/>
  </w:style>
  <w:style w:type="paragraph" w:styleId="1644" w:customStyle="1">
    <w:name w:val="ТЗ0 Марк тире + 12 ф"/>
    <w:basedOn w:val="1141"/>
    <w:qFormat/>
    <w:pPr>
      <w:numPr>
        <w:ilvl w:val="0"/>
        <w:numId w:val="7"/>
      </w:numPr>
      <w:spacing w:before="60" w:line="360" w:lineRule="auto"/>
    </w:pPr>
    <w:rPr>
      <w:lang w:val="en-US"/>
    </w:rPr>
  </w:style>
  <w:style w:type="table" w:styleId="1645" w:customStyle="1">
    <w:name w:val="Сетка таблицы2"/>
    <w:basedOn w:val="1152"/>
    <w:next w:val="1298"/>
    <w:uiPriority w:val="59"/>
    <w:pPr>
      <w:ind w:firstLine="0"/>
      <w:jc w:val="left"/>
    </w:pPr>
    <w:rPr>
      <w:rFonts w:ascii="Times New Roman" w:hAnsi="Times New Roman"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1646" w:customStyle="1">
    <w:name w:val="Обычный таблица"/>
    <w:basedOn w:val="1141"/>
    <w:qFormat/>
    <w:pPr>
      <w:jc w:val="left"/>
      <w:spacing w:after="0"/>
    </w:pPr>
    <w:rPr>
      <w:sz w:val="18"/>
      <w:szCs w:val="18"/>
      <w:lang w:eastAsia="zh-CN"/>
    </w:rPr>
  </w:style>
  <w:style w:type="paragraph" w:styleId="1647" w:customStyle="1">
    <w:name w:val="Document 1"/>
    <w:qFormat/>
    <w:pPr>
      <w:ind w:firstLine="0"/>
      <w:jc w:val="left"/>
      <w:keepLines/>
      <w:keepNext/>
      <w:tabs>
        <w:tab w:val="left" w:pos="-720" w:leader="none"/>
      </w:tabs>
    </w:pPr>
    <w:rPr>
      <w:rFonts w:ascii="Courier" w:hAnsi="Courier" w:eastAsia="Calibri" w:cs="Times New Roman"/>
      <w:sz w:val="24"/>
      <w:szCs w:val="20"/>
      <w:lang w:val="en-US" w:eastAsia="ru-RU"/>
    </w:rPr>
  </w:style>
  <w:style w:type="paragraph" w:styleId="1648" w:customStyle="1">
    <w:name w:val="Заголовок статьи"/>
    <w:basedOn w:val="1141"/>
    <w:next w:val="1141"/>
    <w:uiPriority w:val="99"/>
    <w:qFormat/>
    <w:pPr>
      <w:ind w:left="1612" w:hanging="892"/>
      <w:spacing w:after="0"/>
    </w:pPr>
    <w:rPr>
      <w:rFonts w:ascii="Arial" w:hAnsi="Arial" w:cs="Arial"/>
    </w:rPr>
  </w:style>
  <w:style w:type="paragraph" w:styleId="1649" w:customStyle="1">
    <w:name w:val="Цветной список - Акцент 11"/>
    <w:basedOn w:val="1141"/>
    <w:uiPriority w:val="34"/>
    <w:qFormat/>
    <w:pPr>
      <w:contextualSpacing/>
      <w:ind w:left="720"/>
      <w:jc w:val="left"/>
      <w:spacing w:after="200" w:line="276" w:lineRule="auto"/>
    </w:pPr>
    <w:rPr>
      <w:rFonts w:ascii="Calibri" w:hAnsi="Calibri" w:eastAsia="Calibri"/>
      <w:sz w:val="22"/>
      <w:szCs w:val="22"/>
      <w:lang w:eastAsia="en-US"/>
    </w:rPr>
  </w:style>
  <w:style w:type="paragraph" w:styleId="1650" w:customStyle="1">
    <w:name w:val="Стиль3 Знак"/>
    <w:basedOn w:val="1141"/>
    <w:link w:val="2298"/>
    <w:qFormat/>
    <w:pPr>
      <w:ind w:left="1080"/>
      <w:jc w:val="left"/>
      <w:spacing w:after="0" w:line="100" w:lineRule="atLeast"/>
      <w:widowControl w:val="off"/>
      <w:tabs>
        <w:tab w:val="left" w:pos="1307" w:leader="none"/>
      </w:tabs>
    </w:pPr>
    <w:rPr>
      <w:rFonts w:ascii="Arial" w:hAnsi="Arial"/>
      <w:sz w:val="20"/>
      <w:szCs w:val="20"/>
    </w:rPr>
  </w:style>
  <w:style w:type="character" w:styleId="1651" w:customStyle="1">
    <w:name w:val="заголовок 3 Знак"/>
    <w:link w:val="1652"/>
    <w:uiPriority w:val="99"/>
    <w:rPr>
      <w:b/>
      <w:i/>
    </w:rPr>
  </w:style>
  <w:style w:type="paragraph" w:styleId="1652" w:customStyle="1">
    <w:name w:val="заголовок 3"/>
    <w:basedOn w:val="1141"/>
    <w:next w:val="1141"/>
    <w:link w:val="1651"/>
    <w:uiPriority w:val="99"/>
    <w:qFormat/>
    <w:pPr>
      <w:jc w:val="left"/>
      <w:keepNext/>
      <w:spacing w:after="0"/>
      <w:outlineLvl w:val="2"/>
    </w:pPr>
    <w:rPr>
      <w:rFonts w:asciiTheme="minorHAnsi" w:hAnsiTheme="minorHAnsi" w:eastAsiaTheme="minorHAnsi" w:cstheme="minorBidi"/>
      <w:b/>
      <w:i/>
      <w:sz w:val="22"/>
      <w:szCs w:val="22"/>
      <w:lang w:eastAsia="en-US"/>
    </w:rPr>
  </w:style>
  <w:style w:type="character" w:styleId="1653">
    <w:name w:val="Placeholder Text"/>
    <w:uiPriority w:val="99"/>
    <w:semiHidden/>
    <w:rPr>
      <w:rFonts w:cs="Times New Roman"/>
      <w:color w:val="808080"/>
    </w:rPr>
  </w:style>
  <w:style w:type="character" w:styleId="1654" w:customStyle="1">
    <w:name w:val="item-big-words"/>
    <w:uiPriority w:val="99"/>
    <w:rPr>
      <w:rFonts w:cs="Times New Roman"/>
    </w:rPr>
  </w:style>
  <w:style w:type="paragraph" w:styleId="1655" w:customStyle="1">
    <w:name w:val="Обычный3"/>
    <w:qFormat/>
    <w:pPr>
      <w:ind w:firstLine="0"/>
      <w:jc w:val="left"/>
      <w:widowControl w:val="off"/>
    </w:pPr>
    <w:rPr>
      <w:rFonts w:ascii="Calibri" w:hAnsi="Calibri" w:eastAsia="Times New Roman" w:cs="Calibri"/>
      <w:sz w:val="20"/>
      <w:szCs w:val="20"/>
      <w:lang w:eastAsia="ru-RU"/>
    </w:rPr>
  </w:style>
  <w:style w:type="paragraph" w:styleId="1656" w:customStyle="1">
    <w:name w:val="tz_txt"/>
    <w:basedOn w:val="1141"/>
    <w:link w:val="1657"/>
    <w:qFormat/>
    <w:pPr>
      <w:ind w:firstLine="709"/>
      <w:spacing w:after="120"/>
    </w:pPr>
  </w:style>
  <w:style w:type="character" w:styleId="1657" w:customStyle="1">
    <w:name w:val="tz_txt Знак"/>
    <w:link w:val="1656"/>
    <w:rPr>
      <w:rFonts w:ascii="Times New Roman" w:hAnsi="Times New Roman" w:eastAsia="Times New Roman" w:cs="Times New Roman"/>
      <w:sz w:val="24"/>
      <w:szCs w:val="24"/>
    </w:rPr>
  </w:style>
  <w:style w:type="paragraph" w:styleId="1658" w:customStyle="1">
    <w:name w:val="Style1"/>
    <w:basedOn w:val="1141"/>
    <w:qFormat/>
    <w:pPr>
      <w:ind w:left="720" w:hanging="360"/>
      <w:jc w:val="center"/>
      <w:spacing w:before="480" w:after="240"/>
      <w:tabs>
        <w:tab w:val="num" w:pos="720" w:leader="none"/>
      </w:tabs>
    </w:pPr>
    <w:rPr>
      <w:rFonts w:ascii="Arial" w:hAnsi="Arial"/>
      <w:b/>
      <w:szCs w:val="20"/>
    </w:rPr>
  </w:style>
  <w:style w:type="paragraph" w:styleId="1659" w:customStyle="1">
    <w:name w:val="Style2"/>
    <w:basedOn w:val="1141"/>
    <w:qFormat/>
    <w:pPr>
      <w:numPr>
        <w:ilvl w:val="1"/>
        <w:numId w:val="8"/>
      </w:numPr>
      <w:spacing w:before="60"/>
    </w:pPr>
    <w:rPr>
      <w:rFonts w:ascii="Arial" w:hAnsi="Arial"/>
      <w:sz w:val="20"/>
      <w:szCs w:val="20"/>
    </w:rPr>
  </w:style>
  <w:style w:type="paragraph" w:styleId="1660" w:customStyle="1">
    <w:name w:val="Основной текст с отступом 21"/>
    <w:link w:val="2352"/>
    <w:qFormat/>
    <w:pPr>
      <w:ind w:left="283" w:firstLine="0"/>
      <w:jc w:val="left"/>
      <w:spacing w:after="120" w:line="480" w:lineRule="auto"/>
    </w:pPr>
    <w:rPr>
      <w:rFonts w:ascii="Times New Roman" w:hAnsi="Times New Roman" w:eastAsia="ヒラギノ角ゴ Pro W3" w:cs="Times New Roman"/>
      <w:color w:val="000000"/>
      <w:sz w:val="24"/>
      <w:szCs w:val="20"/>
      <w:lang w:eastAsia="ru-RU"/>
    </w:rPr>
  </w:style>
  <w:style w:type="character" w:styleId="1661" w:customStyle="1">
    <w:name w:val="descr"/>
    <w:rPr>
      <w:color w:val="000000"/>
      <w:sz w:val="20"/>
    </w:rPr>
  </w:style>
  <w:style w:type="character" w:styleId="1662" w:customStyle="1">
    <w:name w:val="Обычный Char Char"/>
    <w:link w:val="1354"/>
    <w:rPr>
      <w:rFonts w:ascii="Times New Roman" w:hAnsi="Times New Roman" w:eastAsia="Times New Roman" w:cs="Times New Roman"/>
      <w:sz w:val="24"/>
      <w:szCs w:val="20"/>
      <w:lang w:eastAsia="ru-RU"/>
    </w:rPr>
  </w:style>
  <w:style w:type="paragraph" w:styleId="1663" w:customStyle="1">
    <w:name w:val="Обычный -14"/>
    <w:basedOn w:val="1141"/>
    <w:link w:val="1664"/>
    <w:qFormat/>
    <w:pPr>
      <w:ind w:firstLine="709"/>
      <w:spacing w:after="0"/>
    </w:pPr>
    <w:rPr>
      <w:bCs/>
      <w:iCs/>
      <w:spacing w:val="-6"/>
      <w:sz w:val="28"/>
      <w:szCs w:val="28"/>
    </w:rPr>
  </w:style>
  <w:style w:type="character" w:styleId="1664" w:customStyle="1">
    <w:name w:val="Обычный -14 Знак"/>
    <w:link w:val="1663"/>
    <w:rPr>
      <w:rFonts w:ascii="Times New Roman" w:hAnsi="Times New Roman" w:eastAsia="Times New Roman" w:cs="Times New Roman"/>
      <w:bCs/>
      <w:iCs/>
      <w:spacing w:val="-6"/>
      <w:sz w:val="28"/>
      <w:szCs w:val="28"/>
    </w:rPr>
  </w:style>
  <w:style w:type="character" w:styleId="1665">
    <w:name w:val="Subtle Emphasis"/>
    <w:uiPriority w:val="19"/>
    <w:qFormat/>
    <w:rPr>
      <w:i/>
      <w:iCs/>
      <w:color w:val="808080"/>
    </w:rPr>
  </w:style>
  <w:style w:type="paragraph" w:styleId="1666" w:customStyle="1">
    <w:name w:val="_Текст+абзац"/>
    <w:basedOn w:val="1141"/>
    <w:link w:val="1667"/>
    <w:qFormat/>
    <w:pPr>
      <w:contextualSpacing/>
      <w:ind w:firstLine="851"/>
      <w:spacing w:after="40" w:line="360" w:lineRule="auto"/>
    </w:pPr>
    <w:rPr>
      <w:rFonts w:eastAsia="Calibri"/>
      <w:lang w:eastAsia="en-US"/>
    </w:rPr>
  </w:style>
  <w:style w:type="character" w:styleId="1667" w:customStyle="1">
    <w:name w:val="_Текст+абзац Знак"/>
    <w:link w:val="1666"/>
    <w:rPr>
      <w:rFonts w:ascii="Times New Roman" w:hAnsi="Times New Roman" w:eastAsia="Calibri" w:cs="Times New Roman"/>
      <w:sz w:val="24"/>
      <w:szCs w:val="24"/>
    </w:rPr>
  </w:style>
  <w:style w:type="paragraph" w:styleId="1668" w:customStyle="1">
    <w:name w:val="p11"/>
    <w:basedOn w:val="1141"/>
    <w:qFormat/>
    <w:pPr>
      <w:jc w:val="left"/>
      <w:spacing w:before="100" w:beforeAutospacing="1" w:after="100" w:afterAutospacing="1"/>
    </w:pPr>
  </w:style>
  <w:style w:type="paragraph" w:styleId="1669" w:customStyle="1">
    <w:name w:val="s_1"/>
    <w:basedOn w:val="1141"/>
    <w:qFormat/>
    <w:pPr>
      <w:jc w:val="left"/>
      <w:spacing w:before="280" w:after="280"/>
    </w:pPr>
    <w:rPr>
      <w:lang w:eastAsia="zh-CN"/>
    </w:rPr>
  </w:style>
  <w:style w:type="character" w:styleId="1670" w:customStyle="1">
    <w:name w:val="Основной текст_"/>
    <w:link w:val="1952"/>
    <w:qFormat/>
    <w:rPr>
      <w:spacing w:val="1"/>
      <w:sz w:val="25"/>
      <w:szCs w:val="25"/>
      <w:shd w:val="clear" w:color="auto" w:fill="ffffff"/>
    </w:rPr>
  </w:style>
  <w:style w:type="paragraph" w:styleId="1671" w:customStyle="1">
    <w:name w:val="обычн БО"/>
    <w:basedOn w:val="1141"/>
    <w:qFormat/>
    <w:pPr>
      <w:spacing w:after="0"/>
    </w:pPr>
    <w:rPr>
      <w:rFonts w:ascii="Arial" w:hAnsi="Arial" w:cs="Arial"/>
    </w:rPr>
  </w:style>
  <w:style w:type="character" w:styleId="1672" w:customStyle="1">
    <w:name w:val="WW8Num1z0"/>
    <w:qFormat/>
    <w:rPr>
      <w:rFonts w:ascii="Symbol" w:hAnsi="Symbol" w:cs="Symbol"/>
    </w:rPr>
  </w:style>
  <w:style w:type="character" w:styleId="1673" w:customStyle="1">
    <w:name w:val="WW8Num2z0"/>
    <w:qFormat/>
    <w:rPr>
      <w:rFonts w:ascii="Symbol" w:hAnsi="Symbol" w:cs="Symbol"/>
    </w:rPr>
  </w:style>
  <w:style w:type="character" w:styleId="1674" w:customStyle="1">
    <w:name w:val="WW8Num3z0"/>
    <w:qFormat/>
    <w:rPr>
      <w:rFonts w:ascii="Symbol" w:hAnsi="Symbol" w:cs="Symbol"/>
      <w:szCs w:val="24"/>
    </w:rPr>
  </w:style>
  <w:style w:type="character" w:styleId="1675" w:customStyle="1">
    <w:name w:val="WW8Num3z1"/>
    <w:qFormat/>
    <w:rPr>
      <w:rFonts w:ascii="Courier New" w:hAnsi="Courier New" w:cs="Courier New"/>
    </w:rPr>
  </w:style>
  <w:style w:type="character" w:styleId="1676" w:customStyle="1">
    <w:name w:val="WW8Num3z2"/>
    <w:qFormat/>
    <w:rPr>
      <w:rFonts w:ascii="Wingdings" w:hAnsi="Wingdings" w:cs="Wingdings"/>
    </w:rPr>
  </w:style>
  <w:style w:type="character" w:styleId="1677" w:customStyle="1">
    <w:name w:val="WW8Num4z0"/>
    <w:qFormat/>
    <w:rPr>
      <w:rFonts w:ascii="Courier New" w:hAnsi="Courier New" w:eastAsia="Courier New" w:cs="Courier New"/>
      <w:b w:val="0"/>
      <w:i w:val="0"/>
      <w:strike w:val="0"/>
      <w:color w:val="000000"/>
      <w:position w:val="0"/>
      <w:sz w:val="24"/>
      <w:szCs w:val="24"/>
      <w:u w:val="none"/>
      <w:shd w:val="clear" w:color="auto" w:fill="auto"/>
      <w:vertAlign w:val="baseline"/>
      <w:lang w:val="ru-RU" w:eastAsia="en-US"/>
    </w:rPr>
  </w:style>
  <w:style w:type="character" w:styleId="1678" w:customStyle="1">
    <w:name w:val="WW8Num4z1"/>
    <w:qFormat/>
    <w:rPr>
      <w:rFonts w:ascii="Courier New" w:hAnsi="Courier New" w:cs="Courier New"/>
    </w:rPr>
  </w:style>
  <w:style w:type="character" w:styleId="1679" w:customStyle="1">
    <w:name w:val="WW8Num4z2"/>
    <w:qFormat/>
    <w:rPr>
      <w:rFonts w:ascii="Wingdings" w:hAnsi="Wingdings" w:cs="Wingdings"/>
    </w:rPr>
  </w:style>
  <w:style w:type="character" w:styleId="1680" w:customStyle="1">
    <w:name w:val="WW8Num4z3"/>
    <w:qFormat/>
    <w:rPr>
      <w:rFonts w:ascii="Symbol" w:hAnsi="Symbol" w:cs="Symbol"/>
    </w:rPr>
  </w:style>
  <w:style w:type="character" w:styleId="1681" w:customStyle="1">
    <w:name w:val="WW8Num5z0"/>
    <w:qFormat/>
    <w:rPr>
      <w:rFonts w:ascii="Symbol" w:hAnsi="Symbol" w:cs="Symbol"/>
    </w:rPr>
  </w:style>
  <w:style w:type="character" w:styleId="1682" w:customStyle="1">
    <w:name w:val="WW8Num5z1"/>
    <w:qFormat/>
    <w:rPr>
      <w:rFonts w:ascii="Courier New" w:hAnsi="Courier New" w:cs="Courier New"/>
    </w:rPr>
  </w:style>
  <w:style w:type="character" w:styleId="1683" w:customStyle="1">
    <w:name w:val="WW8Num5z2"/>
    <w:qFormat/>
    <w:rPr>
      <w:rFonts w:ascii="Wingdings" w:hAnsi="Wingdings" w:cs="Wingdings"/>
    </w:rPr>
  </w:style>
  <w:style w:type="character" w:styleId="1684" w:customStyle="1">
    <w:name w:val="WW8Num6z0"/>
    <w:qFormat/>
    <w:rPr>
      <w:rFonts w:ascii="Times New Roman" w:hAnsi="Times New Roman" w:cs="Times New Roman"/>
      <w:b/>
      <w:i w:val="0"/>
      <w:sz w:val="28"/>
      <w:szCs w:val="28"/>
    </w:rPr>
  </w:style>
  <w:style w:type="character" w:styleId="1685" w:customStyle="1">
    <w:name w:val="WW8Num6z1"/>
    <w:qFormat/>
    <w:rPr>
      <w:rFonts w:ascii="Times New Roman" w:hAnsi="Times New Roman" w:cs="Times New Roman"/>
      <w:b w:val="0"/>
      <w:i w:val="0"/>
      <w:sz w:val="28"/>
      <w:szCs w:val="26"/>
    </w:rPr>
  </w:style>
  <w:style w:type="character" w:styleId="1686" w:customStyle="1">
    <w:name w:val="WW8Num6z2"/>
    <w:qFormat/>
  </w:style>
  <w:style w:type="character" w:styleId="1687" w:customStyle="1">
    <w:name w:val="WW8Num7z0"/>
    <w:qFormat/>
    <w:rPr>
      <w:rFonts w:ascii="Symbol" w:hAnsi="Symbol" w:cs="Symbol"/>
    </w:rPr>
  </w:style>
  <w:style w:type="character" w:styleId="1688" w:customStyle="1">
    <w:name w:val="WW8Num7z1"/>
    <w:qFormat/>
    <w:rPr>
      <w:rFonts w:ascii="Courier New" w:hAnsi="Courier New" w:cs="Courier New"/>
    </w:rPr>
  </w:style>
  <w:style w:type="character" w:styleId="1689" w:customStyle="1">
    <w:name w:val="WW8Num7z3"/>
    <w:qFormat/>
  </w:style>
  <w:style w:type="character" w:styleId="1690" w:customStyle="1">
    <w:name w:val="WW8Num7z4"/>
    <w:qFormat/>
  </w:style>
  <w:style w:type="character" w:styleId="1691" w:customStyle="1">
    <w:name w:val="WW8Num7z5"/>
    <w:qFormat/>
  </w:style>
  <w:style w:type="character" w:styleId="1692" w:customStyle="1">
    <w:name w:val="WW8Num7z6"/>
    <w:qFormat/>
  </w:style>
  <w:style w:type="character" w:styleId="1693" w:customStyle="1">
    <w:name w:val="WW8Num7z7"/>
    <w:qFormat/>
  </w:style>
  <w:style w:type="character" w:styleId="1694" w:customStyle="1">
    <w:name w:val="WW8Num7z8"/>
    <w:qFormat/>
  </w:style>
  <w:style w:type="character" w:styleId="1695" w:customStyle="1">
    <w:name w:val="WW8Num8z0"/>
    <w:qFormat/>
    <w:rPr>
      <w:sz w:val="24"/>
      <w:szCs w:val="24"/>
    </w:rPr>
  </w:style>
  <w:style w:type="character" w:styleId="1696" w:customStyle="1">
    <w:name w:val="WW8Num8z2"/>
    <w:qFormat/>
  </w:style>
  <w:style w:type="character" w:styleId="1697" w:customStyle="1">
    <w:name w:val="WW8Num8z3"/>
    <w:qFormat/>
  </w:style>
  <w:style w:type="character" w:styleId="1698" w:customStyle="1">
    <w:name w:val="WW8Num8z4"/>
    <w:qFormat/>
  </w:style>
  <w:style w:type="character" w:styleId="1699" w:customStyle="1">
    <w:name w:val="WW8Num8z5"/>
    <w:qFormat/>
  </w:style>
  <w:style w:type="character" w:styleId="1700" w:customStyle="1">
    <w:name w:val="WW8Num8z6"/>
    <w:qFormat/>
  </w:style>
  <w:style w:type="character" w:styleId="1701" w:customStyle="1">
    <w:name w:val="WW8Num8z7"/>
    <w:qFormat/>
  </w:style>
  <w:style w:type="character" w:styleId="1702" w:customStyle="1">
    <w:name w:val="WW8Num8z8"/>
    <w:qFormat/>
  </w:style>
  <w:style w:type="character" w:styleId="1703" w:customStyle="1">
    <w:name w:val="WW8Num9z0"/>
    <w:qFormat/>
    <w:rPr>
      <w:b/>
      <w:i w:val="0"/>
    </w:rPr>
  </w:style>
  <w:style w:type="character" w:styleId="1704" w:customStyle="1">
    <w:name w:val="WW8Num9z1"/>
    <w:qFormat/>
    <w:rPr>
      <w:rFonts w:cs="Times New Roman"/>
      <w:b w:val="0"/>
      <w:bCs w:val="0"/>
      <w:i w:val="0"/>
      <w:iCs w:val="0"/>
      <w:caps w:val="0"/>
      <w:smallCaps w:val="0"/>
      <w:strike w:val="0"/>
      <w:vanish w:val="0"/>
      <w:color w:val="000000"/>
      <w:spacing w:val="0"/>
      <w:position w:val="0"/>
      <w:sz w:val="24"/>
      <w:szCs w:val="24"/>
      <w:u w:val="none"/>
      <w:vertAlign w:val="baseline"/>
    </w:rPr>
  </w:style>
  <w:style w:type="character" w:styleId="1705" w:customStyle="1">
    <w:name w:val="WW8Num9z2"/>
    <w:qFormat/>
    <w:rPr>
      <w:b w:val="0"/>
      <w:bCs w:val="0"/>
      <w:i w:val="0"/>
      <w:iCs w:val="0"/>
    </w:rPr>
  </w:style>
  <w:style w:type="character" w:styleId="1706" w:customStyle="1">
    <w:name w:val="WW8Num9z3"/>
    <w:qFormat/>
    <w:rPr>
      <w:rFonts w:cs="Times New Roman"/>
      <w:b w:val="0"/>
      <w:bCs w:val="0"/>
      <w:i w:val="0"/>
      <w:iCs w:val="0"/>
      <w:caps w:val="0"/>
      <w:smallCaps w:val="0"/>
      <w:strike w:val="0"/>
      <w:vanish w:val="0"/>
      <w:color w:val="000000"/>
      <w:spacing w:val="0"/>
      <w:position w:val="0"/>
      <w:sz w:val="24"/>
      <w:u w:val="none"/>
      <w:vertAlign w:val="baseline"/>
    </w:rPr>
  </w:style>
  <w:style w:type="character" w:styleId="1707" w:customStyle="1">
    <w:name w:val="WW8Num9z4"/>
    <w:qFormat/>
  </w:style>
  <w:style w:type="character" w:styleId="1708" w:customStyle="1">
    <w:name w:val="WW8Num9z5"/>
    <w:qFormat/>
    <w:rPr>
      <w:rFonts w:ascii="Symbol" w:hAnsi="Symbol" w:cs="Symbol"/>
    </w:rPr>
  </w:style>
  <w:style w:type="character" w:styleId="1709" w:customStyle="1">
    <w:name w:val="WW8Num10z0"/>
    <w:qFormat/>
    <w:rPr>
      <w:szCs w:val="24"/>
    </w:rPr>
  </w:style>
  <w:style w:type="character" w:styleId="1710" w:customStyle="1">
    <w:name w:val="WW8Num10z1"/>
    <w:qFormat/>
  </w:style>
  <w:style w:type="character" w:styleId="1711" w:customStyle="1">
    <w:name w:val="WW8Num10z2"/>
    <w:qFormat/>
  </w:style>
  <w:style w:type="character" w:styleId="1712" w:customStyle="1">
    <w:name w:val="WW8Num10z3"/>
    <w:qFormat/>
  </w:style>
  <w:style w:type="character" w:styleId="1713" w:customStyle="1">
    <w:name w:val="WW8Num10z4"/>
    <w:qFormat/>
  </w:style>
  <w:style w:type="character" w:styleId="1714" w:customStyle="1">
    <w:name w:val="WW8Num10z5"/>
    <w:qFormat/>
  </w:style>
  <w:style w:type="character" w:styleId="1715" w:customStyle="1">
    <w:name w:val="WW8Num10z6"/>
    <w:qFormat/>
  </w:style>
  <w:style w:type="character" w:styleId="1716" w:customStyle="1">
    <w:name w:val="WW8Num10z7"/>
    <w:qFormat/>
  </w:style>
  <w:style w:type="character" w:styleId="1717" w:customStyle="1">
    <w:name w:val="WW8Num10z8"/>
    <w:qFormat/>
  </w:style>
  <w:style w:type="character" w:styleId="1718" w:customStyle="1">
    <w:name w:val="WW8Num11z0"/>
    <w:qFormat/>
    <w:rPr>
      <w:rFonts w:ascii="Symbol" w:hAnsi="Symbol" w:cs="Symbol"/>
    </w:rPr>
  </w:style>
  <w:style w:type="character" w:styleId="1719" w:customStyle="1">
    <w:name w:val="WW8Num11z1"/>
    <w:qFormat/>
    <w:rPr>
      <w:rFonts w:ascii="Courier New" w:hAnsi="Courier New" w:cs="Courier New"/>
    </w:rPr>
  </w:style>
  <w:style w:type="character" w:styleId="1720" w:customStyle="1">
    <w:name w:val="WW8Num11z2"/>
    <w:qFormat/>
    <w:rPr>
      <w:rFonts w:ascii="Wingdings" w:hAnsi="Wingdings" w:cs="Wingdings"/>
    </w:rPr>
  </w:style>
  <w:style w:type="character" w:styleId="1721" w:customStyle="1">
    <w:name w:val="WW8Num12z0"/>
    <w:qFormat/>
  </w:style>
  <w:style w:type="character" w:styleId="1722" w:customStyle="1">
    <w:name w:val="WW8Num12z1"/>
    <w:qFormat/>
  </w:style>
  <w:style w:type="character" w:styleId="1723" w:customStyle="1">
    <w:name w:val="WW8Num12z2"/>
    <w:qFormat/>
  </w:style>
  <w:style w:type="character" w:styleId="1724" w:customStyle="1">
    <w:name w:val="WW8Num12z3"/>
    <w:qFormat/>
  </w:style>
  <w:style w:type="character" w:styleId="1725" w:customStyle="1">
    <w:name w:val="WW8Num12z4"/>
    <w:qFormat/>
  </w:style>
  <w:style w:type="character" w:styleId="1726" w:customStyle="1">
    <w:name w:val="WW8Num12z5"/>
    <w:qFormat/>
  </w:style>
  <w:style w:type="character" w:styleId="1727" w:customStyle="1">
    <w:name w:val="WW8Num12z6"/>
    <w:qFormat/>
  </w:style>
  <w:style w:type="character" w:styleId="1728" w:customStyle="1">
    <w:name w:val="WW8Num12z7"/>
    <w:qFormat/>
  </w:style>
  <w:style w:type="character" w:styleId="1729" w:customStyle="1">
    <w:name w:val="WW8Num12z8"/>
    <w:qFormat/>
  </w:style>
  <w:style w:type="character" w:styleId="1730" w:customStyle="1">
    <w:name w:val="WW8Num13z0"/>
    <w:qFormat/>
    <w:rPr>
      <w:szCs w:val="24"/>
      <w:lang w:val="ru-RU" w:eastAsia="en-US"/>
    </w:rPr>
  </w:style>
  <w:style w:type="character" w:styleId="1731" w:customStyle="1">
    <w:name w:val="WW8Num13z1"/>
    <w:qFormat/>
  </w:style>
  <w:style w:type="character" w:styleId="1732" w:customStyle="1">
    <w:name w:val="WW8Num13z2"/>
    <w:qFormat/>
  </w:style>
  <w:style w:type="character" w:styleId="1733" w:customStyle="1">
    <w:name w:val="WW8Num13z3"/>
    <w:qFormat/>
  </w:style>
  <w:style w:type="character" w:styleId="1734" w:customStyle="1">
    <w:name w:val="WW8Num13z4"/>
    <w:qFormat/>
  </w:style>
  <w:style w:type="character" w:styleId="1735" w:customStyle="1">
    <w:name w:val="WW8Num13z5"/>
    <w:qFormat/>
  </w:style>
  <w:style w:type="character" w:styleId="1736" w:customStyle="1">
    <w:name w:val="WW8Num13z6"/>
    <w:qFormat/>
  </w:style>
  <w:style w:type="character" w:styleId="1737" w:customStyle="1">
    <w:name w:val="WW8Num13z7"/>
    <w:qFormat/>
  </w:style>
  <w:style w:type="character" w:styleId="1738" w:customStyle="1">
    <w:name w:val="WW8Num13z8"/>
    <w:qFormat/>
  </w:style>
  <w:style w:type="character" w:styleId="1739" w:customStyle="1">
    <w:name w:val="WW8Num14z0"/>
    <w:qFormat/>
    <w:rPr>
      <w:rFonts w:ascii="Symbol" w:hAnsi="Symbol" w:cs="Symbol"/>
      <w:szCs w:val="24"/>
    </w:rPr>
  </w:style>
  <w:style w:type="character" w:styleId="1740" w:customStyle="1">
    <w:name w:val="WW8Num14z1"/>
    <w:qFormat/>
    <w:rPr>
      <w:rFonts w:ascii="Courier New" w:hAnsi="Courier New" w:cs="Courier New"/>
    </w:rPr>
  </w:style>
  <w:style w:type="character" w:styleId="1741" w:customStyle="1">
    <w:name w:val="WW8Num14z2"/>
    <w:qFormat/>
    <w:rPr>
      <w:rFonts w:ascii="Wingdings" w:hAnsi="Wingdings" w:cs="Wingdings"/>
    </w:rPr>
  </w:style>
  <w:style w:type="character" w:styleId="1742" w:customStyle="1">
    <w:name w:val="WW8Num15z0"/>
    <w:qFormat/>
    <w:rPr>
      <w:szCs w:val="24"/>
      <w:lang w:val="ru-RU"/>
    </w:rPr>
  </w:style>
  <w:style w:type="character" w:styleId="1743" w:customStyle="1">
    <w:name w:val="WW8Num16z0"/>
    <w:qFormat/>
    <w:rPr>
      <w:rFonts w:cs="Times New Roman"/>
    </w:rPr>
  </w:style>
  <w:style w:type="character" w:styleId="1744" w:customStyle="1">
    <w:name w:val="WW8Num16z1"/>
    <w:qFormat/>
    <w:rPr>
      <w:rFonts w:eastAsia="Calibri"/>
    </w:rPr>
  </w:style>
  <w:style w:type="character" w:styleId="1745" w:customStyle="1">
    <w:name w:val="WW8Num17z0"/>
    <w:qFormat/>
    <w:rPr>
      <w:rFonts w:ascii="Symbol" w:hAnsi="Symbol" w:cs="Symbol"/>
    </w:rPr>
  </w:style>
  <w:style w:type="character" w:styleId="1746" w:customStyle="1">
    <w:name w:val="WW8Num17z1"/>
    <w:qFormat/>
    <w:rPr>
      <w:rFonts w:cs="Times New Roman"/>
    </w:rPr>
  </w:style>
  <w:style w:type="character" w:styleId="1747" w:customStyle="1">
    <w:name w:val="WW8Num18z0"/>
    <w:qFormat/>
  </w:style>
  <w:style w:type="character" w:styleId="1748" w:customStyle="1">
    <w:name w:val="WW8Num18z1"/>
    <w:qFormat/>
  </w:style>
  <w:style w:type="character" w:styleId="1749" w:customStyle="1">
    <w:name w:val="WW8Num18z2"/>
    <w:qFormat/>
  </w:style>
  <w:style w:type="character" w:styleId="1750" w:customStyle="1">
    <w:name w:val="WW8Num18z3"/>
    <w:qFormat/>
    <w:rPr>
      <w:b/>
      <w:i w:val="0"/>
      <w:sz w:val="22"/>
      <w:szCs w:val="22"/>
    </w:rPr>
  </w:style>
  <w:style w:type="character" w:styleId="1751" w:customStyle="1">
    <w:name w:val="WW8Num18z4"/>
    <w:qFormat/>
  </w:style>
  <w:style w:type="character" w:styleId="1752" w:customStyle="1">
    <w:name w:val="WW8Num18z5"/>
    <w:qFormat/>
  </w:style>
  <w:style w:type="character" w:styleId="1753" w:customStyle="1">
    <w:name w:val="WW8Num18z6"/>
    <w:qFormat/>
    <w:rPr>
      <w:sz w:val="24"/>
      <w:szCs w:val="24"/>
    </w:rPr>
  </w:style>
  <w:style w:type="character" w:styleId="1754" w:customStyle="1">
    <w:name w:val="WW8Num18z7"/>
    <w:qFormat/>
  </w:style>
  <w:style w:type="character" w:styleId="1755" w:customStyle="1">
    <w:name w:val="WW8Num18z8"/>
    <w:qFormat/>
  </w:style>
  <w:style w:type="character" w:styleId="1756" w:customStyle="1">
    <w:name w:val="WW8Num19z0"/>
    <w:qFormat/>
    <w:rPr>
      <w:rFonts w:ascii="Symbol" w:hAnsi="Symbol" w:cs="Symbol"/>
    </w:rPr>
  </w:style>
  <w:style w:type="character" w:styleId="1757" w:customStyle="1">
    <w:name w:val="WW8Num19z1"/>
    <w:qFormat/>
    <w:rPr>
      <w:rFonts w:ascii="Courier New" w:hAnsi="Courier New" w:cs="Courier New"/>
    </w:rPr>
  </w:style>
  <w:style w:type="character" w:styleId="1758" w:customStyle="1">
    <w:name w:val="WW8Num19z2"/>
    <w:qFormat/>
    <w:rPr>
      <w:rFonts w:ascii="Wingdings" w:hAnsi="Wingdings" w:cs="Wingdings"/>
    </w:rPr>
  </w:style>
  <w:style w:type="character" w:styleId="1759" w:customStyle="1">
    <w:name w:val="WW8Num20z0"/>
    <w:qFormat/>
  </w:style>
  <w:style w:type="character" w:styleId="1760" w:customStyle="1">
    <w:name w:val="WW8Num20z2"/>
    <w:qFormat/>
    <w:rPr>
      <w:b w:val="0"/>
      <w:i w:val="0"/>
      <w:color w:val="000000"/>
    </w:rPr>
  </w:style>
  <w:style w:type="character" w:styleId="1761" w:customStyle="1">
    <w:name w:val="WW8Num20z4"/>
    <w:qFormat/>
    <w:rPr>
      <w:rFonts w:ascii="Times New Roman" w:hAnsi="Times New Roman" w:cs="Times New Roman"/>
    </w:rPr>
  </w:style>
  <w:style w:type="character" w:styleId="1762" w:customStyle="1">
    <w:name w:val="WW8Num21z0"/>
    <w:qFormat/>
    <w:rPr>
      <w:rFonts w:ascii="Times New Roman" w:hAnsi="Times New Roman" w:cs="Times New Roman"/>
      <w:b/>
      <w:bCs w:val="0"/>
      <w:i w:val="0"/>
      <w:iCs w:val="0"/>
      <w:caps w:val="0"/>
      <w:smallCaps w:val="0"/>
      <w:strike w:val="0"/>
      <w:vanish w:val="0"/>
      <w:color w:val="000000"/>
      <w:spacing w:val="0"/>
      <w:position w:val="0"/>
      <w:sz w:val="24"/>
      <w:szCs w:val="0"/>
      <w:u w:val="none"/>
      <w:vertAlign w:val="baseline"/>
    </w:rPr>
  </w:style>
  <w:style w:type="character" w:styleId="1763" w:customStyle="1">
    <w:name w:val="WW8Num21z1"/>
    <w:qFormat/>
    <w:rPr>
      <w:b/>
      <w:bCs/>
      <w:i w:val="0"/>
      <w:iCs w:val="0"/>
      <w:caps w:val="0"/>
      <w:smallCaps w:val="0"/>
      <w:strike w:val="0"/>
      <w:vanish w:val="0"/>
      <w:color w:val="000000"/>
      <w:spacing w:val="0"/>
      <w:position w:val="0"/>
      <w:sz w:val="28"/>
      <w:szCs w:val="28"/>
      <w:u w:val="none"/>
      <w:vertAlign w:val="baseline"/>
    </w:rPr>
  </w:style>
  <w:style w:type="character" w:styleId="1764" w:customStyle="1">
    <w:name w:val="WW8Num21z2"/>
    <w:qFormat/>
    <w:rPr>
      <w:b w:val="0"/>
      <w:bCs w:val="0"/>
      <w:i w:val="0"/>
      <w:iCs w:val="0"/>
    </w:rPr>
  </w:style>
  <w:style w:type="character" w:styleId="1765" w:customStyle="1">
    <w:name w:val="WW8Num21z3"/>
    <w:qFormat/>
    <w:rPr>
      <w:b w:val="0"/>
      <w:bCs w:val="0"/>
      <w:i w:val="0"/>
      <w:iCs w:val="0"/>
      <w:caps w:val="0"/>
      <w:smallCaps w:val="0"/>
      <w:strike w:val="0"/>
      <w:vanish w:val="0"/>
      <w:color w:val="000000"/>
      <w:spacing w:val="0"/>
      <w:position w:val="0"/>
      <w:sz w:val="24"/>
      <w:u w:val="none"/>
      <w:vertAlign w:val="baseline"/>
    </w:rPr>
  </w:style>
  <w:style w:type="character" w:styleId="1766" w:customStyle="1">
    <w:name w:val="WW8Num21z4"/>
    <w:qFormat/>
    <w:rPr>
      <w:b w:val="0"/>
      <w:bCs w:val="0"/>
      <w:i w:val="0"/>
      <w:iCs w:val="0"/>
      <w:color w:val="000000"/>
    </w:rPr>
  </w:style>
  <w:style w:type="character" w:styleId="1767" w:customStyle="1">
    <w:name w:val="WW8Num21z5"/>
    <w:qFormat/>
  </w:style>
  <w:style w:type="character" w:styleId="1768" w:customStyle="1">
    <w:name w:val="WW8Num22z0"/>
    <w:qFormat/>
    <w:rPr>
      <w:rFonts w:ascii="Wingdings" w:hAnsi="Wingdings" w:cs="Wingdings"/>
      <w:b w:val="0"/>
      <w:i w:val="0"/>
      <w:strike w:val="0"/>
      <w:color w:val="000000"/>
      <w:position w:val="0"/>
      <w:sz w:val="24"/>
      <w:szCs w:val="24"/>
      <w:u w:val="none"/>
      <w:shd w:val="clear" w:color="auto" w:fill="auto"/>
      <w:vertAlign w:val="baseline"/>
      <w:lang w:val="ru-RU"/>
    </w:rPr>
  </w:style>
  <w:style w:type="character" w:styleId="1769" w:customStyle="1">
    <w:name w:val="WW8Num22z1"/>
    <w:qFormat/>
    <w:rPr>
      <w:rFonts w:ascii="Courier New" w:hAnsi="Courier New" w:cs="Courier New"/>
    </w:rPr>
  </w:style>
  <w:style w:type="character" w:styleId="1770" w:customStyle="1">
    <w:name w:val="WW8Num22z2"/>
    <w:qFormat/>
    <w:rPr>
      <w:rFonts w:ascii="Wingdings" w:hAnsi="Wingdings" w:cs="Wingdings"/>
    </w:rPr>
  </w:style>
  <w:style w:type="character" w:styleId="1771" w:customStyle="1">
    <w:name w:val="WW8Num22z3"/>
    <w:qFormat/>
    <w:rPr>
      <w:rFonts w:ascii="Symbol" w:hAnsi="Symbol" w:cs="Symbol"/>
    </w:rPr>
  </w:style>
  <w:style w:type="character" w:styleId="1772" w:customStyle="1">
    <w:name w:val="WW8Num23z0"/>
    <w:qFormat/>
    <w:rPr>
      <w:b w:val="0"/>
      <w:i w:val="0"/>
      <w:strike w:val="0"/>
      <w:color w:val="000000"/>
      <w:position w:val="0"/>
      <w:sz w:val="24"/>
      <w:szCs w:val="24"/>
      <w:u w:val="none"/>
      <w:shd w:val="clear" w:color="auto" w:fill="auto"/>
      <w:vertAlign w:val="baseline"/>
    </w:rPr>
  </w:style>
  <w:style w:type="character" w:styleId="1773" w:customStyle="1">
    <w:name w:val="WW8Num23z1"/>
    <w:qFormat/>
    <w:rPr>
      <w:rFonts w:ascii="Courier New" w:hAnsi="Courier New" w:cs="Courier New"/>
    </w:rPr>
  </w:style>
  <w:style w:type="character" w:styleId="1774" w:customStyle="1">
    <w:name w:val="WW8Num23z2"/>
    <w:qFormat/>
    <w:rPr>
      <w:rFonts w:ascii="Wingdings" w:hAnsi="Wingdings" w:cs="Wingdings"/>
    </w:rPr>
  </w:style>
  <w:style w:type="character" w:styleId="1775" w:customStyle="1">
    <w:name w:val="WW8Num23z3"/>
    <w:qFormat/>
    <w:rPr>
      <w:rFonts w:ascii="Symbol" w:hAnsi="Symbol" w:cs="Symbol"/>
    </w:rPr>
  </w:style>
  <w:style w:type="character" w:styleId="1776" w:customStyle="1">
    <w:name w:val="WW8Num24z0"/>
    <w:qFormat/>
    <w:rPr>
      <w:sz w:val="24"/>
      <w:szCs w:val="24"/>
    </w:rPr>
  </w:style>
  <w:style w:type="character" w:styleId="1777" w:customStyle="1">
    <w:name w:val="WW8Num24z1"/>
    <w:qFormat/>
  </w:style>
  <w:style w:type="character" w:styleId="1778" w:customStyle="1">
    <w:name w:val="WW8Num24z2"/>
    <w:qFormat/>
  </w:style>
  <w:style w:type="character" w:styleId="1779" w:customStyle="1">
    <w:name w:val="WW8Num24z3"/>
    <w:qFormat/>
  </w:style>
  <w:style w:type="character" w:styleId="1780" w:customStyle="1">
    <w:name w:val="WW8Num24z4"/>
    <w:qFormat/>
  </w:style>
  <w:style w:type="character" w:styleId="1781" w:customStyle="1">
    <w:name w:val="WW8Num24z5"/>
    <w:qFormat/>
  </w:style>
  <w:style w:type="character" w:styleId="1782" w:customStyle="1">
    <w:name w:val="WW8Num24z6"/>
    <w:qFormat/>
  </w:style>
  <w:style w:type="character" w:styleId="1783" w:customStyle="1">
    <w:name w:val="WW8Num24z7"/>
    <w:qFormat/>
  </w:style>
  <w:style w:type="character" w:styleId="1784" w:customStyle="1">
    <w:name w:val="WW8Num24z8"/>
    <w:qFormat/>
  </w:style>
  <w:style w:type="character" w:styleId="1785" w:customStyle="1">
    <w:name w:val="WW8Num25z0"/>
    <w:qFormat/>
  </w:style>
  <w:style w:type="character" w:styleId="1786" w:customStyle="1">
    <w:name w:val="WW8Num26z0"/>
    <w:qFormat/>
    <w:rPr>
      <w:rFonts w:ascii="Symbol" w:hAnsi="Symbol" w:cs="Symbol"/>
    </w:rPr>
  </w:style>
  <w:style w:type="character" w:styleId="1787" w:customStyle="1">
    <w:name w:val="WW8Num26z1"/>
    <w:qFormat/>
    <w:rPr>
      <w:rFonts w:ascii="Courier New" w:hAnsi="Courier New" w:cs="Courier New"/>
    </w:rPr>
  </w:style>
  <w:style w:type="character" w:styleId="1788" w:customStyle="1">
    <w:name w:val="WW8Num26z2"/>
    <w:qFormat/>
    <w:rPr>
      <w:rFonts w:ascii="Wingdings" w:hAnsi="Wingdings" w:cs="Wingdings"/>
    </w:rPr>
  </w:style>
  <w:style w:type="character" w:styleId="1789" w:customStyle="1">
    <w:name w:val="WW8Num27z0"/>
    <w:qFormat/>
    <w:rPr>
      <w:rFonts w:ascii="Symbol" w:hAnsi="Symbol" w:cs="Symbol"/>
    </w:rPr>
  </w:style>
  <w:style w:type="character" w:styleId="1790" w:customStyle="1">
    <w:name w:val="WW8Num27z1"/>
    <w:qFormat/>
    <w:rPr>
      <w:rFonts w:ascii="Courier New" w:hAnsi="Courier New" w:cs="Courier New"/>
    </w:rPr>
  </w:style>
  <w:style w:type="character" w:styleId="1791" w:customStyle="1">
    <w:name w:val="WW8Num27z2"/>
    <w:qFormat/>
    <w:rPr>
      <w:rFonts w:ascii="Wingdings" w:hAnsi="Wingdings" w:cs="Wingdings"/>
    </w:rPr>
  </w:style>
  <w:style w:type="character" w:styleId="1792" w:customStyle="1">
    <w:name w:val="WW8Num28z0"/>
    <w:qFormat/>
    <w:rPr>
      <w:b/>
      <w:lang w:eastAsia="en-US"/>
    </w:rPr>
  </w:style>
  <w:style w:type="character" w:styleId="1793" w:customStyle="1">
    <w:name w:val="WW8Num29z0"/>
    <w:qFormat/>
    <w:rPr>
      <w:rFonts w:ascii="Symbol" w:hAnsi="Symbol" w:cs="Symbol"/>
      <w:b w:val="0"/>
      <w:i w:val="0"/>
      <w:strike w:val="0"/>
      <w:color w:val="000000"/>
      <w:position w:val="0"/>
      <w:sz w:val="24"/>
      <w:szCs w:val="24"/>
      <w:u w:val="none"/>
      <w:shd w:val="clear" w:color="auto" w:fill="auto"/>
      <w:vertAlign w:val="baseline"/>
    </w:rPr>
  </w:style>
  <w:style w:type="character" w:styleId="1794" w:customStyle="1">
    <w:name w:val="WW8Num29z1"/>
    <w:qFormat/>
    <w:rPr>
      <w:rFonts w:ascii="Courier New" w:hAnsi="Courier New" w:cs="Courier New"/>
    </w:rPr>
  </w:style>
  <w:style w:type="character" w:styleId="1795" w:customStyle="1">
    <w:name w:val="WW8Num29z2"/>
    <w:qFormat/>
    <w:rPr>
      <w:rFonts w:ascii="Wingdings" w:hAnsi="Wingdings" w:cs="Wingdings"/>
    </w:rPr>
  </w:style>
  <w:style w:type="character" w:styleId="1796" w:customStyle="1">
    <w:name w:val="WW8Num29z3"/>
    <w:qFormat/>
    <w:rPr>
      <w:rFonts w:ascii="Symbol" w:hAnsi="Symbol" w:cs="Symbol"/>
    </w:rPr>
  </w:style>
  <w:style w:type="character" w:styleId="1797" w:customStyle="1">
    <w:name w:val="WW8Num30z0"/>
    <w:qFormat/>
    <w:rPr>
      <w:rFonts w:ascii="Wingdings" w:hAnsi="Wingdings" w:cs="Wingdings"/>
      <w:b w:val="0"/>
      <w:i w:val="0"/>
      <w:strike w:val="0"/>
      <w:color w:val="000000"/>
      <w:position w:val="0"/>
      <w:sz w:val="24"/>
      <w:szCs w:val="24"/>
      <w:u w:val="none"/>
      <w:shd w:val="clear" w:color="auto" w:fill="auto"/>
      <w:vertAlign w:val="baseline"/>
      <w:lang w:val="ru-RU"/>
    </w:rPr>
  </w:style>
  <w:style w:type="character" w:styleId="1798" w:customStyle="1">
    <w:name w:val="WW8Num30z1"/>
    <w:qFormat/>
    <w:rPr>
      <w:rFonts w:ascii="Courier New" w:hAnsi="Courier New" w:cs="Courier New"/>
    </w:rPr>
  </w:style>
  <w:style w:type="character" w:styleId="1799" w:customStyle="1">
    <w:name w:val="WW8Num30z2"/>
    <w:qFormat/>
    <w:rPr>
      <w:rFonts w:ascii="Wingdings" w:hAnsi="Wingdings" w:cs="Wingdings"/>
    </w:rPr>
  </w:style>
  <w:style w:type="character" w:styleId="1800" w:customStyle="1">
    <w:name w:val="WW8Num30z3"/>
    <w:qFormat/>
    <w:rPr>
      <w:rFonts w:ascii="Symbol" w:hAnsi="Symbol" w:cs="Symbol"/>
    </w:rPr>
  </w:style>
  <w:style w:type="character" w:styleId="1801" w:customStyle="1">
    <w:name w:val="WW8Num31z0"/>
    <w:qFormat/>
    <w:rPr>
      <w:rFonts w:ascii="Verdana" w:hAnsi="Verdana" w:cs="Verdana"/>
      <w:b w:val="0"/>
      <w:i w:val="0"/>
      <w:color w:val="000000"/>
      <w:sz w:val="22"/>
      <w:szCs w:val="22"/>
    </w:rPr>
  </w:style>
  <w:style w:type="character" w:styleId="1802" w:customStyle="1">
    <w:name w:val="WW8Num31z1"/>
    <w:qFormat/>
    <w:rPr>
      <w:rFonts w:ascii="Courier New" w:hAnsi="Courier New" w:cs="Courier New"/>
    </w:rPr>
  </w:style>
  <w:style w:type="character" w:styleId="1803" w:customStyle="1">
    <w:name w:val="WW8Num31z2"/>
    <w:qFormat/>
    <w:rPr>
      <w:rFonts w:ascii="Wingdings" w:hAnsi="Wingdings" w:cs="Wingdings"/>
    </w:rPr>
  </w:style>
  <w:style w:type="character" w:styleId="1804" w:customStyle="1">
    <w:name w:val="WW8Num31z3"/>
    <w:qFormat/>
    <w:rPr>
      <w:rFonts w:ascii="Symbol" w:hAnsi="Symbol" w:cs="Symbol"/>
    </w:rPr>
  </w:style>
  <w:style w:type="character" w:styleId="1805" w:customStyle="1">
    <w:name w:val="WW8Num32z0"/>
    <w:qFormat/>
    <w:rPr>
      <w:rFonts w:ascii="Courier New" w:hAnsi="Courier New" w:eastAsia="Courier New" w:cs="Courier New"/>
      <w:b w:val="0"/>
      <w:i w:val="0"/>
      <w:strike w:val="0"/>
      <w:color w:val="000000"/>
      <w:position w:val="0"/>
      <w:sz w:val="24"/>
      <w:szCs w:val="24"/>
      <w:u w:val="none"/>
      <w:shd w:val="clear" w:color="auto" w:fill="auto"/>
      <w:vertAlign w:val="baseline"/>
      <w:lang w:val="ru-RU"/>
    </w:rPr>
  </w:style>
  <w:style w:type="character" w:styleId="1806" w:customStyle="1">
    <w:name w:val="WW8Num32z1"/>
    <w:qFormat/>
    <w:rPr>
      <w:rFonts w:ascii="Courier New" w:hAnsi="Courier New" w:cs="Courier New"/>
    </w:rPr>
  </w:style>
  <w:style w:type="character" w:styleId="1807" w:customStyle="1">
    <w:name w:val="WW8Num32z2"/>
    <w:qFormat/>
    <w:rPr>
      <w:rFonts w:ascii="Wingdings" w:hAnsi="Wingdings" w:cs="Wingdings"/>
    </w:rPr>
  </w:style>
  <w:style w:type="character" w:styleId="1808" w:customStyle="1">
    <w:name w:val="WW8Num32z3"/>
    <w:qFormat/>
    <w:rPr>
      <w:rFonts w:ascii="Symbol" w:hAnsi="Symbol" w:cs="Symbol"/>
    </w:rPr>
  </w:style>
  <w:style w:type="character" w:styleId="1809" w:customStyle="1">
    <w:name w:val="WW8Num33z0"/>
    <w:qFormat/>
    <w:rPr>
      <w:rFonts w:ascii="Courier New" w:hAnsi="Courier New" w:eastAsia="Courier New" w:cs="Courier New"/>
      <w:b w:val="0"/>
      <w:i w:val="0"/>
      <w:strike w:val="0"/>
      <w:color w:val="000000"/>
      <w:position w:val="0"/>
      <w:sz w:val="24"/>
      <w:szCs w:val="24"/>
      <w:u w:val="none"/>
      <w:shd w:val="clear" w:color="auto" w:fill="auto"/>
      <w:vertAlign w:val="baseline"/>
    </w:rPr>
  </w:style>
  <w:style w:type="character" w:styleId="1810" w:customStyle="1">
    <w:name w:val="WW8Num33z1"/>
    <w:qFormat/>
    <w:rPr>
      <w:rFonts w:ascii="Courier New" w:hAnsi="Courier New" w:cs="Courier New"/>
    </w:rPr>
  </w:style>
  <w:style w:type="character" w:styleId="1811" w:customStyle="1">
    <w:name w:val="WW8Num33z2"/>
    <w:qFormat/>
    <w:rPr>
      <w:rFonts w:ascii="Wingdings" w:hAnsi="Wingdings" w:cs="Wingdings"/>
    </w:rPr>
  </w:style>
  <w:style w:type="character" w:styleId="1812" w:customStyle="1">
    <w:name w:val="WW8Num33z3"/>
    <w:qFormat/>
    <w:rPr>
      <w:rFonts w:ascii="Symbol" w:hAnsi="Symbol" w:cs="Symbol"/>
    </w:rPr>
  </w:style>
  <w:style w:type="character" w:styleId="1813" w:customStyle="1">
    <w:name w:val="WW8Num34z0"/>
    <w:qFormat/>
    <w:rPr>
      <w:rFonts w:ascii="Symbol" w:hAnsi="Symbol" w:cs="Symbol"/>
      <w:sz w:val="20"/>
    </w:rPr>
  </w:style>
  <w:style w:type="character" w:styleId="1814" w:customStyle="1">
    <w:name w:val="WW8Num34z1"/>
    <w:qFormat/>
    <w:rPr>
      <w:rFonts w:ascii="Courier New" w:hAnsi="Courier New" w:cs="Courier New"/>
    </w:rPr>
  </w:style>
  <w:style w:type="character" w:styleId="1815" w:customStyle="1">
    <w:name w:val="WW8Num34z2"/>
    <w:qFormat/>
    <w:rPr>
      <w:rFonts w:ascii="Wingdings" w:hAnsi="Wingdings" w:cs="Wingdings"/>
    </w:rPr>
  </w:style>
  <w:style w:type="character" w:styleId="1816" w:customStyle="1">
    <w:name w:val="WW8Num34z3"/>
    <w:qFormat/>
    <w:rPr>
      <w:rFonts w:ascii="Symbol" w:hAnsi="Symbol" w:cs="Symbol"/>
    </w:rPr>
  </w:style>
  <w:style w:type="character" w:styleId="1817" w:customStyle="1">
    <w:name w:val="Internet Link"/>
    <w:rPr>
      <w:color w:val="0000ff"/>
      <w:u w:val="single"/>
    </w:rPr>
  </w:style>
  <w:style w:type="character" w:styleId="1818" w:customStyle="1">
    <w:name w:val="Footnote Characters"/>
    <w:qFormat/>
    <w:rPr>
      <w:vertAlign w:val="superscript"/>
    </w:rPr>
  </w:style>
  <w:style w:type="character" w:styleId="1819" w:customStyle="1">
    <w:name w:val="Основной шрифт"/>
    <w:qFormat/>
  </w:style>
  <w:style w:type="character" w:styleId="1820" w:customStyle="1">
    <w:name w:val="Текст документа Знак"/>
    <w:uiPriority w:val="99"/>
    <w:qFormat/>
    <w:rPr>
      <w:rFonts w:ascii="Times New Roman" w:hAnsi="Times New Roman" w:eastAsia="Times New Roman" w:cs="Times New Roman"/>
      <w:sz w:val="24"/>
      <w:szCs w:val="24"/>
    </w:rPr>
  </w:style>
  <w:style w:type="character" w:styleId="1821" w:customStyle="1">
    <w:name w:val="Пункт Знак"/>
    <w:qFormat/>
    <w:rPr>
      <w:rFonts w:ascii="Times New Roman" w:hAnsi="Times New Roman" w:eastAsia="Times New Roman" w:cs="Times New Roman"/>
      <w:sz w:val="24"/>
      <w:szCs w:val="28"/>
      <w:lang w:val="en-US"/>
    </w:rPr>
  </w:style>
  <w:style w:type="character" w:styleId="1822" w:customStyle="1">
    <w:name w:val="Обычный1 Знак"/>
    <w:qFormat/>
    <w:rPr>
      <w:rFonts w:ascii="Times New Roman" w:hAnsi="Times New Roman" w:eastAsia="Times New Roman" w:cs="Times New Roman"/>
      <w:sz w:val="22"/>
      <w:szCs w:val="22"/>
      <w:lang w:bidi="ar-SA"/>
    </w:rPr>
  </w:style>
  <w:style w:type="character" w:styleId="1823" w:customStyle="1">
    <w:name w:val="Знак Знак8"/>
    <w:qFormat/>
    <w:rPr>
      <w:sz w:val="24"/>
      <w:szCs w:val="24"/>
      <w:lang w:val="ru-RU" w:bidi="ar-SA"/>
    </w:rPr>
  </w:style>
  <w:style w:type="character" w:styleId="1824" w:customStyle="1">
    <w:name w:val="Контракт-подпункт Знак"/>
    <w:qFormat/>
    <w:rPr>
      <w:rFonts w:ascii="Times New Roman" w:hAnsi="Times New Roman" w:eastAsia="Times New Roman" w:cs="Times New Roman"/>
      <w:sz w:val="24"/>
      <w:szCs w:val="24"/>
      <w:lang w:val="en-US"/>
    </w:rPr>
  </w:style>
  <w:style w:type="character" w:styleId="1825" w:customStyle="1">
    <w:name w:val="Font Style15"/>
    <w:qFormat/>
    <w:rPr>
      <w:rFonts w:ascii="Times New Roman" w:hAnsi="Times New Roman" w:cs="Times New Roman"/>
      <w:b/>
      <w:bCs/>
      <w:sz w:val="22"/>
      <w:szCs w:val="22"/>
    </w:rPr>
  </w:style>
  <w:style w:type="character" w:styleId="1826" w:customStyle="1">
    <w:name w:val="Font Style16"/>
    <w:qFormat/>
    <w:rPr>
      <w:rFonts w:ascii="Times New Roman" w:hAnsi="Times New Roman" w:cs="Times New Roman"/>
      <w:sz w:val="22"/>
      <w:szCs w:val="22"/>
    </w:rPr>
  </w:style>
  <w:style w:type="character" w:styleId="1827" w:customStyle="1">
    <w:name w:val="Endnote Characters"/>
    <w:qFormat/>
    <w:rPr>
      <w:vertAlign w:val="superscript"/>
    </w:rPr>
  </w:style>
  <w:style w:type="character" w:styleId="1828" w:customStyle="1">
    <w:name w:val="Body Text Indent Char2"/>
    <w:qFormat/>
    <w:rPr>
      <w:sz w:val="24"/>
      <w:lang w:val="ru-RU"/>
    </w:rPr>
  </w:style>
  <w:style w:type="character" w:styleId="1829" w:customStyle="1">
    <w:name w:val="if"/>
    <w:basedOn w:val="1151"/>
    <w:qFormat/>
  </w:style>
  <w:style w:type="character" w:styleId="1830" w:customStyle="1">
    <w:name w:val="Strong Emphasis"/>
    <w:qFormat/>
    <w:rPr>
      <w:b/>
      <w:bCs/>
    </w:rPr>
  </w:style>
  <w:style w:type="character" w:styleId="1831" w:customStyle="1">
    <w:name w:val="Visited Internet Link"/>
    <w:rPr>
      <w:color w:val="800080"/>
      <w:u w:val="single"/>
    </w:rPr>
  </w:style>
  <w:style w:type="character" w:styleId="1832" w:customStyle="1">
    <w:name w:val="Заг-к Знак"/>
    <w:qFormat/>
    <w:rPr>
      <w:b/>
      <w:bCs/>
      <w:u w:val="single"/>
    </w:rPr>
  </w:style>
  <w:style w:type="character" w:styleId="1833" w:customStyle="1">
    <w:name w:val="Body Text Char"/>
    <w:qFormat/>
    <w:rPr>
      <w:sz w:val="28"/>
      <w:szCs w:val="28"/>
      <w:lang w:val="ru-RU" w:bidi="ar-SA"/>
    </w:rPr>
  </w:style>
  <w:style w:type="character" w:styleId="1834" w:customStyle="1">
    <w:name w:val="_EB_MarkList1 Знак"/>
    <w:qFormat/>
    <w:rPr>
      <w:rFonts w:ascii="Times New Roman" w:hAnsi="Times New Roman" w:eastAsia="Times New Roman" w:cs="Times New Roman"/>
      <w:sz w:val="28"/>
      <w:szCs w:val="20"/>
    </w:rPr>
  </w:style>
  <w:style w:type="character" w:styleId="1835" w:customStyle="1">
    <w:name w:val="_EB_Normal Знак Знак"/>
    <w:qFormat/>
    <w:rPr>
      <w:rFonts w:ascii="Times New Roman" w:hAnsi="Times New Roman" w:eastAsia="Times New Roman" w:cs="Times New Roman"/>
      <w:sz w:val="22"/>
      <w:szCs w:val="22"/>
      <w:lang w:bidi="ar-SA"/>
    </w:rPr>
  </w:style>
  <w:style w:type="character" w:styleId="1836" w:customStyle="1">
    <w:name w:val="_ASFK_Name_Table Знак"/>
    <w:qFormat/>
    <w:rPr>
      <w:rFonts w:ascii="Times New Roman" w:hAnsi="Times New Roman" w:eastAsia="Times New Roman" w:cs="Times New Roman"/>
      <w:b/>
      <w:sz w:val="24"/>
      <w:szCs w:val="22"/>
      <w:lang w:bidi="ar-SA"/>
    </w:rPr>
  </w:style>
  <w:style w:type="character" w:styleId="1837" w:customStyle="1">
    <w:name w:val="Текст пункта Знак1"/>
    <w:qFormat/>
    <w:rPr>
      <w:rFonts w:ascii="Times New Roman" w:hAnsi="Times New Roman" w:eastAsia="Times New Roman" w:cs="Times New Roman"/>
      <w:spacing w:val="2"/>
      <w:sz w:val="24"/>
      <w:szCs w:val="24"/>
      <w:lang w:bidi="ar-SA"/>
    </w:rPr>
  </w:style>
  <w:style w:type="character" w:styleId="1838" w:customStyle="1">
    <w:name w:val="_EB_Normal Знак"/>
    <w:qFormat/>
    <w:rPr>
      <w:sz w:val="28"/>
    </w:rPr>
  </w:style>
  <w:style w:type="character" w:styleId="1839" w:customStyle="1">
    <w:name w:val="_EB_List_mark1 Знак"/>
    <w:qFormat/>
    <w:rPr>
      <w:rFonts w:ascii="Times New Roman" w:hAnsi="Times New Roman" w:eastAsia="Times New Roman" w:cs="Times New Roman"/>
      <w:sz w:val="28"/>
      <w:lang w:bidi="ar-SA"/>
    </w:rPr>
  </w:style>
  <w:style w:type="paragraph" w:styleId="1840">
    <w:name w:val="Caption"/>
    <w:basedOn w:val="1141"/>
    <w:next w:val="1141"/>
    <w:link w:val="1940"/>
    <w:qFormat/>
    <w:pPr>
      <w:jc w:val="left"/>
      <w:spacing w:before="120" w:after="120" w:line="360" w:lineRule="auto"/>
    </w:pPr>
    <w:rPr>
      <w:rFonts w:ascii="Arial" w:hAnsi="Arial"/>
      <w:b/>
      <w:szCs w:val="20"/>
      <w:lang w:eastAsia="zh-CN"/>
    </w:rPr>
  </w:style>
  <w:style w:type="paragraph" w:styleId="1841" w:customStyle="1">
    <w:name w:val="Index"/>
    <w:basedOn w:val="1141"/>
    <w:qFormat/>
    <w:pPr>
      <w:jc w:val="left"/>
      <w:spacing w:after="0"/>
      <w:suppressLineNumbers/>
    </w:pPr>
    <w:rPr>
      <w:lang w:eastAsia="zh-CN"/>
    </w:rPr>
  </w:style>
  <w:style w:type="character" w:styleId="1842" w:customStyle="1">
    <w:name w:val="Основной текст с отступом Знак1"/>
    <w:uiPriority w:val="99"/>
    <w:rPr>
      <w:rFonts w:eastAsia="Times New Roman" w:cs="Times New Roman"/>
      <w:sz w:val="24"/>
      <w:lang w:bidi="ar-SA"/>
    </w:rPr>
  </w:style>
  <w:style w:type="character" w:styleId="1843" w:customStyle="1">
    <w:name w:val="Основной текст 3 Знак1"/>
    <w:rPr>
      <w:rFonts w:eastAsia="Times New Roman" w:cs="Times New Roman"/>
      <w:sz w:val="16"/>
      <w:szCs w:val="16"/>
      <w:lang w:bidi="ar-SA"/>
    </w:rPr>
  </w:style>
  <w:style w:type="character" w:styleId="1844" w:customStyle="1">
    <w:name w:val="Верхний колонтитул Знак1"/>
    <w:uiPriority w:val="99"/>
    <w:rPr>
      <w:rFonts w:eastAsia="Times New Roman" w:cs="Times New Roman"/>
      <w:sz w:val="24"/>
      <w:lang w:bidi="ar-SA"/>
    </w:rPr>
  </w:style>
  <w:style w:type="character" w:styleId="1845" w:customStyle="1">
    <w:name w:val="Нижний колонтитул Знак1"/>
    <w:uiPriority w:val="99"/>
    <w:rPr>
      <w:rFonts w:eastAsia="Times New Roman" w:cs="Times New Roman"/>
      <w:sz w:val="24"/>
      <w:lang w:bidi="ar-SA"/>
    </w:rPr>
  </w:style>
  <w:style w:type="paragraph" w:styleId="1846" w:customStyle="1">
    <w:name w:val="Подподпункт"/>
    <w:basedOn w:val="1141"/>
    <w:qFormat/>
    <w:pPr>
      <w:spacing w:after="0"/>
    </w:pPr>
    <w:rPr>
      <w:szCs w:val="28"/>
      <w:lang w:eastAsia="zh-CN"/>
    </w:rPr>
  </w:style>
  <w:style w:type="paragraph" w:styleId="1847" w:customStyle="1">
    <w:name w:val="Стиль"/>
    <w:uiPriority w:val="99"/>
    <w:qFormat/>
    <w:pPr>
      <w:ind w:firstLine="0"/>
      <w:jc w:val="left"/>
      <w:widowControl w:val="off"/>
    </w:pPr>
    <w:rPr>
      <w:rFonts w:ascii="Times New Roman" w:hAnsi="Times New Roman" w:eastAsia="Times New Roman" w:cs="Times New Roman"/>
      <w:spacing w:val="-1"/>
      <w:sz w:val="24"/>
      <w:szCs w:val="24"/>
      <w:vertAlign w:val="superscript"/>
      <w:lang w:val="en-US" w:eastAsia="zh-CN"/>
    </w:rPr>
  </w:style>
  <w:style w:type="character" w:styleId="1848" w:customStyle="1">
    <w:name w:val="Основной текст с отступом 3 Знак1"/>
    <w:rPr>
      <w:rFonts w:eastAsia="Times New Roman" w:cs="Times New Roman"/>
      <w:sz w:val="16"/>
      <w:szCs w:val="16"/>
      <w:lang w:bidi="ar-SA"/>
    </w:rPr>
  </w:style>
  <w:style w:type="character" w:styleId="1849" w:customStyle="1">
    <w:name w:val="Основной текст 2 Знак1"/>
    <w:rPr>
      <w:rFonts w:eastAsia="Times New Roman" w:cs="Times New Roman"/>
      <w:sz w:val="24"/>
      <w:lang w:bidi="ar-SA"/>
    </w:rPr>
  </w:style>
  <w:style w:type="paragraph" w:styleId="1850" w:customStyle="1">
    <w:name w:val="222"/>
    <w:basedOn w:val="1141"/>
    <w:qFormat/>
    <w:pPr>
      <w:numPr>
        <w:ilvl w:val="0"/>
        <w:numId w:val="9"/>
      </w:numPr>
      <w:ind w:left="851" w:firstLine="0"/>
      <w:jc w:val="left"/>
      <w:spacing w:after="0"/>
    </w:pPr>
    <w:rPr>
      <w:sz w:val="20"/>
      <w:szCs w:val="20"/>
      <w:lang w:eastAsia="zh-CN"/>
    </w:rPr>
  </w:style>
  <w:style w:type="paragraph" w:styleId="1851" w:customStyle="1">
    <w:name w:val="ConsCell"/>
    <w:qFormat/>
    <w:pPr>
      <w:ind w:firstLine="0"/>
      <w:jc w:val="left"/>
      <w:widowControl w:val="off"/>
    </w:pPr>
    <w:rPr>
      <w:rFonts w:ascii="Arial" w:hAnsi="Arial" w:eastAsia="Times New Roman" w:cs="Arial"/>
      <w:sz w:val="20"/>
      <w:szCs w:val="20"/>
      <w:lang w:eastAsia="zh-CN"/>
    </w:rPr>
  </w:style>
  <w:style w:type="paragraph" w:styleId="1852" w:customStyle="1">
    <w:name w:val="caaieiaie 2"/>
    <w:basedOn w:val="1141"/>
    <w:next w:val="1141"/>
    <w:uiPriority w:val="99"/>
    <w:qFormat/>
    <w:pPr>
      <w:jc w:val="left"/>
      <w:keepNext/>
      <w:spacing w:after="0"/>
      <w:widowControl w:val="off"/>
    </w:pPr>
    <w:rPr>
      <w:szCs w:val="20"/>
      <w:lang w:eastAsia="zh-CN"/>
    </w:rPr>
  </w:style>
  <w:style w:type="paragraph" w:styleId="1853" w:customStyle="1">
    <w:name w:val="Iau?iue"/>
    <w:uiPriority w:val="99"/>
    <w:qFormat/>
    <w:pPr>
      <w:ind w:firstLine="0"/>
      <w:jc w:val="center"/>
      <w:widowControl w:val="off"/>
    </w:pPr>
    <w:rPr>
      <w:rFonts w:ascii="Times New Roman" w:hAnsi="Times New Roman" w:eastAsia="Times New Roman" w:cs="Times New Roman"/>
      <w:sz w:val="24"/>
      <w:szCs w:val="24"/>
      <w:lang w:eastAsia="zh-CN"/>
    </w:rPr>
  </w:style>
  <w:style w:type="character" w:styleId="1854" w:customStyle="1">
    <w:name w:val="Основной текст с отступом 2 Знак1"/>
    <w:rPr>
      <w:rFonts w:eastAsia="Times New Roman" w:cs="Times New Roman"/>
      <w:sz w:val="24"/>
      <w:lang w:bidi="ar-SA"/>
    </w:rPr>
  </w:style>
  <w:style w:type="paragraph" w:styleId="1855" w:customStyle="1">
    <w:name w:val="Char Знак Знак Char Знак Знак Знак Знак Знак Знак Знак Знак Знак Знак Знак Знак Знак Знак Знак Знак"/>
    <w:basedOn w:val="1141"/>
    <w:qFormat/>
    <w:pPr>
      <w:jc w:val="left"/>
      <w:spacing w:after="0"/>
    </w:pPr>
    <w:rPr>
      <w:rFonts w:ascii="Verdana" w:hAnsi="Verdana" w:cs="Verdana"/>
      <w:sz w:val="20"/>
      <w:szCs w:val="20"/>
      <w:lang w:val="en-US" w:eastAsia="zh-CN"/>
    </w:rPr>
  </w:style>
  <w:style w:type="paragraph" w:styleId="1856" w:customStyle="1">
    <w:name w:val="Default"/>
    <w:qFormat/>
    <w:pPr>
      <w:ind w:firstLine="0"/>
      <w:jc w:val="left"/>
    </w:pPr>
    <w:rPr>
      <w:rFonts w:ascii="Times New Roman" w:hAnsi="Times New Roman" w:eastAsia="Times New Roman" w:cs="Times New Roman"/>
      <w:color w:val="000000"/>
      <w:sz w:val="24"/>
      <w:szCs w:val="24"/>
      <w:lang w:eastAsia="zh-CN"/>
    </w:rPr>
  </w:style>
  <w:style w:type="paragraph" w:styleId="1857" w:customStyle="1">
    <w:name w:val="Iniiaiie oaeno"/>
    <w:basedOn w:val="1141"/>
    <w:uiPriority w:val="99"/>
    <w:qFormat/>
    <w:pPr>
      <w:jc w:val="center"/>
      <w:spacing w:after="0"/>
    </w:pPr>
    <w:rPr>
      <w:rFonts w:ascii="Arial" w:hAnsi="Arial" w:cs="Arial"/>
      <w:lang w:eastAsia="zh-CN"/>
    </w:rPr>
  </w:style>
  <w:style w:type="paragraph" w:styleId="1858" w:customStyle="1">
    <w:name w:val="Знак Знак Знак Знак Знак Знак Знак Знак1 Знак Знак Знак Знак Знак Знак Знак1"/>
    <w:basedOn w:val="1141"/>
    <w:qFormat/>
    <w:pPr>
      <w:jc w:val="left"/>
      <w:spacing w:after="160" w:line="240" w:lineRule="exact"/>
    </w:pPr>
    <w:rPr>
      <w:rFonts w:ascii="Verdana" w:hAnsi="Verdana" w:cs="Verdana"/>
      <w:sz w:val="20"/>
      <w:szCs w:val="20"/>
      <w:lang w:val="en-US" w:eastAsia="zh-CN"/>
    </w:rPr>
  </w:style>
  <w:style w:type="paragraph" w:styleId="1859" w:customStyle="1">
    <w:name w:val="a"/>
    <w:basedOn w:val="1141"/>
    <w:qFormat/>
    <w:pPr>
      <w:ind w:left="720" w:hanging="360"/>
      <w:spacing w:after="0"/>
      <w:tabs>
        <w:tab w:val="num" w:pos="720" w:leader="none"/>
      </w:tabs>
    </w:pPr>
    <w:rPr>
      <w:lang w:eastAsia="zh-CN"/>
    </w:rPr>
  </w:style>
  <w:style w:type="paragraph" w:styleId="1860" w:customStyle="1">
    <w:name w:val="caaieiaie 1"/>
    <w:basedOn w:val="1141"/>
    <w:next w:val="1141"/>
    <w:qFormat/>
    <w:pPr>
      <w:jc w:val="left"/>
      <w:keepNext/>
      <w:spacing w:after="0"/>
      <w:widowControl w:val="off"/>
    </w:pPr>
    <w:rPr>
      <w:lang w:eastAsia="zh-CN"/>
    </w:rPr>
  </w:style>
  <w:style w:type="character" w:styleId="1861" w:customStyle="1">
    <w:name w:val="Текст выноски Знак1"/>
    <w:uiPriority w:val="99"/>
    <w:rPr>
      <w:rFonts w:ascii="Tahoma" w:hAnsi="Tahoma" w:eastAsia="Times New Roman" w:cs="Tahoma"/>
      <w:sz w:val="16"/>
      <w:szCs w:val="16"/>
      <w:lang w:bidi="ar-SA"/>
    </w:rPr>
  </w:style>
  <w:style w:type="character" w:styleId="1862" w:customStyle="1">
    <w:name w:val="Текст концевой сноски Знак1"/>
    <w:uiPriority w:val="99"/>
    <w:rPr>
      <w:rFonts w:eastAsia="Times New Roman" w:cs="Times New Roman"/>
      <w:szCs w:val="20"/>
      <w:lang w:bidi="ar-SA"/>
    </w:rPr>
  </w:style>
  <w:style w:type="paragraph" w:styleId="1863" w:customStyle="1">
    <w:name w:val="Базовый"/>
    <w:qFormat/>
    <w:pPr>
      <w:ind w:firstLine="0"/>
      <w:jc w:val="left"/>
      <w:spacing w:after="200" w:line="276" w:lineRule="auto"/>
    </w:pPr>
    <w:rPr>
      <w:rFonts w:ascii="Calibri" w:hAnsi="Calibri" w:eastAsia="SimSun;宋体" w:cs="Calibri"/>
      <w:lang w:eastAsia="zh-CN"/>
    </w:rPr>
  </w:style>
  <w:style w:type="character" w:styleId="1864" w:customStyle="1">
    <w:name w:val="Текст примечания Знак1"/>
    <w:uiPriority w:val="99"/>
    <w:rPr>
      <w:rFonts w:eastAsia="Times New Roman" w:cs="Times New Roman"/>
      <w:szCs w:val="20"/>
      <w:lang w:bidi="ar-SA"/>
    </w:rPr>
  </w:style>
  <w:style w:type="character" w:styleId="1865" w:customStyle="1">
    <w:name w:val="Тема примечания Знак1"/>
    <w:uiPriority w:val="99"/>
    <w:rPr>
      <w:rFonts w:eastAsia="Times New Roman" w:cs="Times New Roman"/>
      <w:b/>
      <w:bCs/>
      <w:szCs w:val="20"/>
      <w:lang w:bidi="ar-SA"/>
    </w:rPr>
  </w:style>
  <w:style w:type="paragraph" w:styleId="1866" w:customStyle="1">
    <w:name w:val="Обычный4"/>
    <w:qFormat/>
    <w:pPr>
      <w:ind w:firstLine="0"/>
      <w:jc w:val="left"/>
    </w:pPr>
    <w:rPr>
      <w:rFonts w:ascii="Times New Roman" w:hAnsi="Times New Roman" w:eastAsia="Times New Roman" w:cs="Times New Roman"/>
      <w:sz w:val="20"/>
      <w:szCs w:val="20"/>
      <w:lang w:eastAsia="zh-CN"/>
    </w:rPr>
  </w:style>
  <w:style w:type="paragraph" w:styleId="1867" w:customStyle="1">
    <w:name w:val="Основной текст 22"/>
    <w:basedOn w:val="1141"/>
    <w:link w:val="2823"/>
    <w:qFormat/>
    <w:pPr>
      <w:ind w:left="-11"/>
      <w:jc w:val="left"/>
      <w:spacing w:after="0"/>
      <w:widowControl w:val="off"/>
    </w:pPr>
    <w:rPr>
      <w:szCs w:val="20"/>
      <w:lang w:eastAsia="zh-CN"/>
    </w:rPr>
  </w:style>
  <w:style w:type="paragraph" w:styleId="1868" w:customStyle="1">
    <w:name w:val="Контракт текст"/>
    <w:basedOn w:val="1166"/>
    <w:qFormat/>
    <w:pPr>
      <w:ind w:left="0"/>
      <w:spacing w:after="0" w:line="360" w:lineRule="auto"/>
    </w:pPr>
    <w:rPr>
      <w:lang w:val="en-US" w:eastAsia="zh-CN"/>
    </w:rPr>
  </w:style>
  <w:style w:type="paragraph" w:styleId="1869" w:customStyle="1">
    <w:name w:val="Письмо"/>
    <w:basedOn w:val="1141"/>
    <w:qFormat/>
    <w:pPr>
      <w:ind w:firstLine="720"/>
      <w:spacing w:after="0" w:line="320" w:lineRule="exact"/>
    </w:pPr>
    <w:rPr>
      <w:sz w:val="28"/>
      <w:szCs w:val="28"/>
      <w:lang w:eastAsia="zh-CN"/>
    </w:rPr>
  </w:style>
  <w:style w:type="paragraph" w:styleId="1870" w:customStyle="1">
    <w:name w:val="абзац отчета по науке"/>
    <w:basedOn w:val="1141"/>
    <w:qFormat/>
    <w:pPr>
      <w:ind w:firstLine="720"/>
      <w:spacing w:after="0" w:line="288" w:lineRule="auto"/>
    </w:pPr>
    <w:rPr>
      <w:sz w:val="26"/>
      <w:szCs w:val="20"/>
      <w:lang w:eastAsia="zh-CN"/>
    </w:rPr>
  </w:style>
  <w:style w:type="paragraph" w:styleId="1871" w:customStyle="1">
    <w:name w:val="Основной текст 23"/>
    <w:basedOn w:val="1141"/>
    <w:qFormat/>
    <w:pPr>
      <w:ind w:left="-11"/>
      <w:jc w:val="left"/>
      <w:spacing w:after="0"/>
      <w:widowControl w:val="off"/>
    </w:pPr>
    <w:rPr>
      <w:szCs w:val="20"/>
      <w:lang w:eastAsia="zh-CN"/>
    </w:rPr>
  </w:style>
  <w:style w:type="paragraph" w:styleId="1872" w:customStyle="1">
    <w:name w:val="Основной текст 24"/>
    <w:basedOn w:val="1141"/>
    <w:qFormat/>
    <w:pPr>
      <w:ind w:left="-11"/>
      <w:jc w:val="left"/>
      <w:spacing w:after="0"/>
      <w:widowControl w:val="off"/>
    </w:pPr>
    <w:rPr>
      <w:szCs w:val="20"/>
      <w:lang w:eastAsia="zh-CN"/>
    </w:rPr>
  </w:style>
  <w:style w:type="paragraph" w:styleId="1873" w:customStyle="1">
    <w:name w:val="Обычный5"/>
    <w:qFormat/>
    <w:pPr>
      <w:ind w:firstLine="0"/>
      <w:jc w:val="left"/>
    </w:pPr>
    <w:rPr>
      <w:rFonts w:ascii="Times New Roman" w:hAnsi="Times New Roman" w:eastAsia="Times New Roman" w:cs="Times New Roman"/>
      <w:color w:val="000000"/>
      <w:sz w:val="24"/>
      <w:szCs w:val="24"/>
      <w:lang w:eastAsia="zh-CN"/>
    </w:rPr>
  </w:style>
  <w:style w:type="paragraph" w:styleId="1874" w:customStyle="1">
    <w:name w:val="Заг-к"/>
    <w:basedOn w:val="1141"/>
    <w:qFormat/>
    <w:pPr>
      <w:jc w:val="left"/>
      <w:spacing w:before="240" w:after="0" w:line="288" w:lineRule="auto"/>
    </w:pPr>
    <w:rPr>
      <w:rFonts w:ascii="Calibri" w:hAnsi="Calibri" w:eastAsia="Calibri" w:cs="Calibri"/>
      <w:b/>
      <w:bCs/>
      <w:sz w:val="20"/>
      <w:szCs w:val="20"/>
      <w:u w:val="single"/>
      <w:lang w:val="en-US" w:eastAsia="zh-CN"/>
    </w:rPr>
  </w:style>
  <w:style w:type="paragraph" w:styleId="1875" w:customStyle="1">
    <w:name w:val="маркированный список 1"/>
    <w:basedOn w:val="1186"/>
    <w:qFormat/>
    <w:pPr>
      <w:numPr>
        <w:ilvl w:val="0"/>
        <w:numId w:val="13"/>
      </w:numPr>
      <w:spacing w:before="0" w:line="360" w:lineRule="auto"/>
    </w:pPr>
    <w:rPr>
      <w:szCs w:val="24"/>
      <w:lang w:val="en-US" w:eastAsia="zh-CN"/>
    </w:rPr>
  </w:style>
  <w:style w:type="paragraph" w:styleId="1876" w:customStyle="1">
    <w:name w:val="Основной текст4"/>
    <w:basedOn w:val="1141"/>
    <w:qFormat/>
    <w:pPr>
      <w:ind w:hanging="300"/>
      <w:jc w:val="left"/>
      <w:spacing w:before="60"/>
      <w:shd w:val="clear" w:color="auto" w:fill="ffffff"/>
    </w:pPr>
    <w:rPr>
      <w:rFonts w:ascii="Calibri" w:hAnsi="Calibri" w:eastAsia="Calibri" w:cs="Calibri"/>
      <w:sz w:val="20"/>
      <w:szCs w:val="20"/>
      <w:shd w:val="clear" w:color="auto" w:fill="ffffff"/>
      <w:lang w:val="en-US" w:eastAsia="zh-CN"/>
    </w:rPr>
  </w:style>
  <w:style w:type="character" w:styleId="1877" w:customStyle="1">
    <w:name w:val="Текст Знак1"/>
    <w:rPr>
      <w:rFonts w:ascii="Consolas" w:hAnsi="Consolas" w:eastAsia="Calibri" w:cs="Consolas"/>
      <w:sz w:val="21"/>
      <w:szCs w:val="21"/>
      <w:lang w:bidi="ar-SA"/>
    </w:rPr>
  </w:style>
  <w:style w:type="paragraph" w:styleId="1878" w:customStyle="1">
    <w:name w:val="_EB_Table_Num_Общ.тр.Струкутура и функц."/>
    <w:basedOn w:val="1141"/>
    <w:qFormat/>
    <w:pPr>
      <w:ind w:right="57"/>
      <w:jc w:val="left"/>
      <w:spacing w:before="60"/>
    </w:pPr>
    <w:rPr>
      <w:sz w:val="28"/>
      <w:szCs w:val="20"/>
      <w:lang w:eastAsia="zh-CN"/>
    </w:rPr>
  </w:style>
  <w:style w:type="paragraph" w:styleId="1879" w:customStyle="1">
    <w:name w:val="_EB_MarkList1"/>
    <w:basedOn w:val="1141"/>
    <w:qFormat/>
    <w:pPr>
      <w:contextualSpacing/>
      <w:ind w:left="1134" w:hanging="283"/>
      <w:spacing w:line="276" w:lineRule="auto"/>
    </w:pPr>
    <w:rPr>
      <w:sz w:val="28"/>
      <w:szCs w:val="20"/>
      <w:lang w:val="en-US" w:eastAsia="zh-CN"/>
    </w:rPr>
  </w:style>
  <w:style w:type="paragraph" w:styleId="1880" w:customStyle="1">
    <w:name w:val="_EB_Normal"/>
    <w:qFormat/>
    <w:pPr>
      <w:ind w:firstLine="567"/>
      <w:spacing w:before="120" w:after="60" w:line="360" w:lineRule="auto"/>
    </w:pPr>
    <w:rPr>
      <w:rFonts w:ascii="Times New Roman" w:hAnsi="Times New Roman" w:eastAsia="Times New Roman" w:cs="Times New Roman"/>
      <w:lang w:val="en-US" w:eastAsia="zh-CN"/>
    </w:rPr>
  </w:style>
  <w:style w:type="paragraph" w:styleId="1881" w:customStyle="1">
    <w:name w:val="Стиль _ASFK_List_mark1 + 14 пт По ширине"/>
    <w:basedOn w:val="1141"/>
    <w:qFormat/>
    <w:pPr>
      <w:ind w:firstLine="567"/>
      <w:spacing w:after="0"/>
    </w:pPr>
    <w:rPr>
      <w:rFonts w:ascii="Calibri" w:hAnsi="Calibri" w:cs="Calibri"/>
      <w:sz w:val="22"/>
      <w:szCs w:val="22"/>
      <w:lang w:val="en-US" w:eastAsia="zh-CN"/>
    </w:rPr>
  </w:style>
  <w:style w:type="paragraph" w:styleId="1882" w:customStyle="1">
    <w:name w:val="_Табл_Текст"/>
    <w:qFormat/>
    <w:pPr>
      <w:numPr>
        <w:ilvl w:val="0"/>
        <w:numId w:val="10"/>
      </w:numPr>
      <w:spacing w:before="40"/>
    </w:pPr>
    <w:rPr>
      <w:rFonts w:ascii="Times New Roman" w:hAnsi="Times New Roman" w:eastAsia="Times New Roman" w:cs="Times New Roman"/>
      <w:spacing w:val="-2"/>
      <w:sz w:val="24"/>
      <w:szCs w:val="18"/>
      <w:lang w:eastAsia="zh-CN"/>
    </w:rPr>
  </w:style>
  <w:style w:type="paragraph" w:styleId="1883" w:customStyle="1">
    <w:name w:val="_ASFK_Name_Table"/>
    <w:qFormat/>
    <w:pPr>
      <w:ind w:left="360" w:firstLine="567"/>
      <w:jc w:val="left"/>
      <w:keepNext/>
      <w:spacing w:before="240" w:after="120"/>
      <w:tabs>
        <w:tab w:val="left" w:pos="567" w:leader="none"/>
        <w:tab w:val="left" w:pos="720" w:leader="none"/>
      </w:tabs>
    </w:pPr>
    <w:rPr>
      <w:rFonts w:ascii="Times New Roman" w:hAnsi="Times New Roman" w:eastAsia="Times New Roman" w:cs="Times New Roman"/>
      <w:b/>
      <w:sz w:val="24"/>
      <w:lang w:val="en-US" w:eastAsia="zh-CN"/>
    </w:rPr>
  </w:style>
  <w:style w:type="paragraph" w:styleId="1884" w:customStyle="1">
    <w:name w:val="Table List Bullet"/>
    <w:basedOn w:val="1141"/>
    <w:qFormat/>
    <w:pPr>
      <w:numPr>
        <w:ilvl w:val="0"/>
        <w:numId w:val="12"/>
      </w:numPr>
      <w:jc w:val="left"/>
      <w:spacing w:after="0"/>
    </w:pPr>
    <w:rPr>
      <w:szCs w:val="20"/>
      <w:lang w:eastAsia="zh-CN"/>
    </w:rPr>
  </w:style>
  <w:style w:type="paragraph" w:styleId="1885" w:customStyle="1">
    <w:name w:val="LD_Table_Head"/>
    <w:basedOn w:val="1141"/>
    <w:qFormat/>
    <w:pPr>
      <w:jc w:val="center"/>
      <w:keepNext/>
      <w:spacing w:before="280" w:after="280"/>
    </w:pPr>
    <w:rPr>
      <w:b/>
      <w:sz w:val="28"/>
      <w:lang w:eastAsia="zh-CN"/>
    </w:rPr>
  </w:style>
  <w:style w:type="paragraph" w:styleId="1886" w:customStyle="1">
    <w:name w:val="x_msolistparagraph"/>
    <w:basedOn w:val="1141"/>
    <w:qFormat/>
    <w:pPr>
      <w:jc w:val="left"/>
      <w:spacing w:before="280" w:after="280"/>
    </w:pPr>
    <w:rPr>
      <w:lang w:eastAsia="zh-CN"/>
    </w:rPr>
  </w:style>
  <w:style w:type="paragraph" w:styleId="1887" w:customStyle="1">
    <w:name w:val="Текст пункта"/>
    <w:qFormat/>
    <w:pPr>
      <w:spacing w:line="360" w:lineRule="auto"/>
      <w:tabs>
        <w:tab w:val="left" w:pos="1134" w:leader="none"/>
      </w:tabs>
    </w:pPr>
    <w:rPr>
      <w:rFonts w:ascii="Times New Roman" w:hAnsi="Times New Roman" w:eastAsia="Times New Roman" w:cs="Times New Roman"/>
      <w:spacing w:val="2"/>
      <w:sz w:val="24"/>
      <w:szCs w:val="24"/>
      <w:lang w:val="en-US" w:eastAsia="zh-CN"/>
    </w:rPr>
  </w:style>
  <w:style w:type="paragraph" w:styleId="1888" w:customStyle="1">
    <w:name w:val="_EB_List_mark1"/>
    <w:qFormat/>
    <w:pPr>
      <w:numPr>
        <w:ilvl w:val="0"/>
        <w:numId w:val="11"/>
      </w:numPr>
      <w:contextualSpacing/>
      <w:ind w:left="851" w:hanging="284"/>
      <w:spacing w:after="60"/>
      <w:tabs>
        <w:tab w:val="left" w:pos="851" w:leader="none"/>
      </w:tabs>
    </w:pPr>
    <w:rPr>
      <w:rFonts w:ascii="Times New Roman" w:hAnsi="Times New Roman" w:eastAsia="Times New Roman" w:cs="Times New Roman"/>
      <w:sz w:val="28"/>
      <w:szCs w:val="20"/>
      <w:lang w:val="en-US" w:eastAsia="zh-CN"/>
    </w:rPr>
  </w:style>
  <w:style w:type="paragraph" w:styleId="1889" w:customStyle="1">
    <w:name w:val="Table Heading"/>
    <w:basedOn w:val="1332"/>
    <w:qFormat/>
    <w:pPr>
      <w:jc w:val="center"/>
      <w:widowControl/>
      <w:suppressLineNumbers/>
    </w:pPr>
    <w:rPr>
      <w:rFonts w:ascii="Times New Roman" w:hAnsi="Times New Roman" w:cs="Times New Roman"/>
      <w:b/>
      <w:bCs/>
      <w:sz w:val="24"/>
      <w:szCs w:val="24"/>
      <w:lang w:eastAsia="zh-CN"/>
    </w:rPr>
  </w:style>
  <w:style w:type="paragraph" w:styleId="1890" w:customStyle="1">
    <w:name w:val="Frame Contents"/>
    <w:basedOn w:val="1141"/>
    <w:qFormat/>
    <w:pPr>
      <w:jc w:val="left"/>
      <w:spacing w:after="0"/>
    </w:pPr>
    <w:rPr>
      <w:lang w:eastAsia="zh-CN"/>
    </w:rPr>
  </w:style>
  <w:style w:type="numbering" w:styleId="1891" w:customStyle="1">
    <w:name w:val="WW8Num1"/>
    <w:qFormat/>
    <w:pPr>
      <w:numPr>
        <w:ilvl w:val="0"/>
        <w:numId w:val="47"/>
      </w:numPr>
    </w:pPr>
  </w:style>
  <w:style w:type="numbering" w:styleId="1892" w:customStyle="1">
    <w:name w:val="WW8Num2"/>
    <w:qFormat/>
  </w:style>
  <w:style w:type="numbering" w:styleId="1893" w:customStyle="1">
    <w:name w:val="WW8Num3"/>
    <w:qFormat/>
  </w:style>
  <w:style w:type="numbering" w:styleId="1894" w:customStyle="1">
    <w:name w:val="WW8Num4"/>
    <w:qFormat/>
  </w:style>
  <w:style w:type="numbering" w:styleId="1895" w:customStyle="1">
    <w:name w:val="WW8Num5"/>
    <w:qFormat/>
  </w:style>
  <w:style w:type="numbering" w:styleId="1896" w:customStyle="1">
    <w:name w:val="WW8Num6"/>
    <w:qFormat/>
  </w:style>
  <w:style w:type="numbering" w:styleId="1897" w:customStyle="1">
    <w:name w:val="WW8Num7"/>
    <w:qFormat/>
  </w:style>
  <w:style w:type="numbering" w:styleId="1898" w:customStyle="1">
    <w:name w:val="WW8Num8"/>
    <w:qFormat/>
  </w:style>
  <w:style w:type="numbering" w:styleId="1899" w:customStyle="1">
    <w:name w:val="WW8Num9"/>
    <w:qFormat/>
  </w:style>
  <w:style w:type="numbering" w:styleId="1900" w:customStyle="1">
    <w:name w:val="WW8Num10"/>
    <w:qFormat/>
  </w:style>
  <w:style w:type="numbering" w:styleId="1901" w:customStyle="1">
    <w:name w:val="WW8Num11"/>
    <w:qFormat/>
  </w:style>
  <w:style w:type="numbering" w:styleId="1902" w:customStyle="1">
    <w:name w:val="WW8Num12"/>
    <w:qFormat/>
  </w:style>
  <w:style w:type="numbering" w:styleId="1903" w:customStyle="1">
    <w:name w:val="WW8Num13"/>
    <w:qFormat/>
  </w:style>
  <w:style w:type="numbering" w:styleId="1904" w:customStyle="1">
    <w:name w:val="WW8Num14"/>
    <w:qFormat/>
  </w:style>
  <w:style w:type="numbering" w:styleId="1905" w:customStyle="1">
    <w:name w:val="WW8Num15"/>
    <w:qFormat/>
  </w:style>
  <w:style w:type="numbering" w:styleId="1906" w:customStyle="1">
    <w:name w:val="WW8Num16"/>
    <w:qFormat/>
  </w:style>
  <w:style w:type="numbering" w:styleId="1907" w:customStyle="1">
    <w:name w:val="WW8Num17"/>
    <w:qFormat/>
  </w:style>
  <w:style w:type="numbering" w:styleId="1908" w:customStyle="1">
    <w:name w:val="WW8Num18"/>
    <w:qFormat/>
  </w:style>
  <w:style w:type="numbering" w:styleId="1909" w:customStyle="1">
    <w:name w:val="WW8Num19"/>
    <w:qFormat/>
  </w:style>
  <w:style w:type="numbering" w:styleId="1910" w:customStyle="1">
    <w:name w:val="WW8Num20"/>
    <w:qFormat/>
  </w:style>
  <w:style w:type="numbering" w:styleId="1911" w:customStyle="1">
    <w:name w:val="WW8Num21"/>
    <w:qFormat/>
  </w:style>
  <w:style w:type="numbering" w:styleId="1912" w:customStyle="1">
    <w:name w:val="WW8Num22"/>
    <w:qFormat/>
  </w:style>
  <w:style w:type="numbering" w:styleId="1913" w:customStyle="1">
    <w:name w:val="WW8Num23"/>
    <w:qFormat/>
  </w:style>
  <w:style w:type="numbering" w:styleId="1914" w:customStyle="1">
    <w:name w:val="WW8Num24"/>
    <w:qFormat/>
  </w:style>
  <w:style w:type="numbering" w:styleId="1915" w:customStyle="1">
    <w:name w:val="WW8Num25"/>
    <w:qFormat/>
  </w:style>
  <w:style w:type="numbering" w:styleId="1916" w:customStyle="1">
    <w:name w:val="WW8Num26"/>
    <w:qFormat/>
  </w:style>
  <w:style w:type="numbering" w:styleId="1917" w:customStyle="1">
    <w:name w:val="WW8Num27"/>
    <w:qFormat/>
  </w:style>
  <w:style w:type="numbering" w:styleId="1918" w:customStyle="1">
    <w:name w:val="WW8Num28"/>
    <w:qFormat/>
  </w:style>
  <w:style w:type="numbering" w:styleId="1919" w:customStyle="1">
    <w:name w:val="WW8Num29"/>
    <w:qFormat/>
  </w:style>
  <w:style w:type="numbering" w:styleId="1920" w:customStyle="1">
    <w:name w:val="WW8Num30"/>
    <w:qFormat/>
  </w:style>
  <w:style w:type="numbering" w:styleId="1921" w:customStyle="1">
    <w:name w:val="WW8Num31"/>
    <w:qFormat/>
  </w:style>
  <w:style w:type="numbering" w:styleId="1922" w:customStyle="1">
    <w:name w:val="WW8Num32"/>
    <w:qFormat/>
  </w:style>
  <w:style w:type="numbering" w:styleId="1923" w:customStyle="1">
    <w:name w:val="WW8Num33"/>
    <w:qFormat/>
  </w:style>
  <w:style w:type="numbering" w:styleId="1924" w:customStyle="1">
    <w:name w:val="WW8Num34"/>
    <w:qFormat/>
  </w:style>
  <w:style w:type="paragraph" w:styleId="1925" w:customStyle="1">
    <w:name w:val="paragraph"/>
    <w:basedOn w:val="1141"/>
    <w:qFormat/>
    <w:pPr>
      <w:jc w:val="left"/>
      <w:spacing w:before="100" w:beforeAutospacing="1" w:after="100" w:afterAutospacing="1"/>
    </w:pPr>
  </w:style>
  <w:style w:type="character" w:styleId="1926" w:customStyle="1">
    <w:name w:val="normaltextrun"/>
    <w:basedOn w:val="1151"/>
  </w:style>
  <w:style w:type="character" w:styleId="1927" w:customStyle="1">
    <w:name w:val="eop"/>
    <w:basedOn w:val="1151"/>
  </w:style>
  <w:style w:type="paragraph" w:styleId="1928" w:customStyle="1">
    <w:name w:val="раздилитель сноски"/>
    <w:basedOn w:val="1141"/>
    <w:next w:val="1159"/>
    <w:qFormat/>
    <w:pPr>
      <w:spacing w:before="60" w:after="0"/>
    </w:pPr>
    <w:rPr>
      <w:szCs w:val="20"/>
      <w:lang w:val="en-US"/>
    </w:rPr>
  </w:style>
  <w:style w:type="paragraph" w:styleId="1929" w:customStyle="1">
    <w:name w:val="Plain Text2"/>
    <w:basedOn w:val="1141"/>
    <w:qFormat/>
    <w:pPr>
      <w:ind w:firstLine="720"/>
      <w:spacing w:after="0" w:line="360" w:lineRule="auto"/>
    </w:pPr>
    <w:rPr>
      <w:sz w:val="28"/>
      <w:szCs w:val="20"/>
    </w:rPr>
  </w:style>
  <w:style w:type="character" w:styleId="1930" w:customStyle="1">
    <w:name w:val="_Маркированный список уровня 1 Знак"/>
    <w:link w:val="1931"/>
    <w:rPr>
      <w:rFonts w:eastAsia="Calibri"/>
      <w:sz w:val="24"/>
    </w:rPr>
  </w:style>
  <w:style w:type="paragraph" w:styleId="1931" w:customStyle="1">
    <w:name w:val="_Маркированный список уровня 1"/>
    <w:basedOn w:val="1141"/>
    <w:link w:val="1930"/>
    <w:qFormat/>
    <w:pPr>
      <w:numPr>
        <w:ilvl w:val="0"/>
        <w:numId w:val="14"/>
      </w:numPr>
      <w:contextualSpacing/>
      <w:spacing w:after="0" w:line="276" w:lineRule="auto"/>
    </w:pPr>
    <w:rPr>
      <w:rFonts w:eastAsia="Calibri" w:asciiTheme="minorHAnsi" w:hAnsiTheme="minorHAnsi" w:cstheme="minorBidi"/>
      <w:szCs w:val="22"/>
    </w:rPr>
  </w:style>
  <w:style w:type="paragraph" w:styleId="1932" w:customStyle="1">
    <w:name w:val="_Нумерованный 1"/>
    <w:basedOn w:val="1141"/>
    <w:link w:val="2617"/>
    <w:qFormat/>
    <w:pPr>
      <w:numPr>
        <w:ilvl w:val="0"/>
        <w:numId w:val="15"/>
      </w:numPr>
      <w:contextualSpacing/>
      <w:spacing w:after="0" w:line="276" w:lineRule="auto"/>
    </w:pPr>
    <w:rPr>
      <w:rFonts w:eastAsia="Calibri"/>
      <w:szCs w:val="20"/>
    </w:rPr>
  </w:style>
  <w:style w:type="paragraph" w:styleId="1933" w:customStyle="1">
    <w:name w:val="_Нумерованный 2"/>
    <w:basedOn w:val="1932"/>
    <w:qFormat/>
    <w:pPr>
      <w:numPr>
        <w:ilvl w:val="1"/>
      </w:numPr>
      <w:ind w:left="1440" w:hanging="360"/>
      <w:tabs>
        <w:tab w:val="num" w:pos="1440" w:leader="none"/>
        <w:tab w:val="num" w:pos="1492" w:leader="none"/>
        <w:tab w:val="clear" w:pos="1701" w:leader="none"/>
      </w:tabs>
    </w:pPr>
  </w:style>
  <w:style w:type="paragraph" w:styleId="1934" w:customStyle="1">
    <w:name w:val="_Нумерованный 3"/>
    <w:basedOn w:val="1933"/>
    <w:link w:val="1938"/>
    <w:qFormat/>
    <w:pPr>
      <w:numPr>
        <w:ilvl w:val="2"/>
      </w:numPr>
      <w:ind w:left="2160" w:hanging="360"/>
      <w:tabs>
        <w:tab w:val="num" w:pos="1492" w:leader="none"/>
        <w:tab w:val="num" w:pos="2160" w:leader="none"/>
      </w:tabs>
    </w:pPr>
    <w:rPr>
      <w:rFonts w:ascii="Calibri" w:hAnsi="Calibri"/>
    </w:rPr>
  </w:style>
  <w:style w:type="character" w:styleId="1935" w:customStyle="1">
    <w:name w:val="List Paragraph Char"/>
    <w:rPr>
      <w:rFonts w:ascii="Times New Roman" w:hAnsi="Times New Roman"/>
      <w:sz w:val="24"/>
      <w:lang w:eastAsia="ru-RU"/>
    </w:rPr>
  </w:style>
  <w:style w:type="paragraph" w:styleId="1936" w:customStyle="1">
    <w:name w:val="Обычный (тбл)"/>
    <w:basedOn w:val="1141"/>
    <w:qFormat/>
    <w:pPr>
      <w:contextualSpacing/>
      <w:jc w:val="left"/>
      <w:spacing w:before="40" w:after="80"/>
    </w:pPr>
    <w:rPr>
      <w:rFonts w:eastAsia="Calibri"/>
      <w:bCs/>
      <w:sz w:val="22"/>
      <w:szCs w:val="18"/>
    </w:rPr>
  </w:style>
  <w:style w:type="paragraph" w:styleId="1937" w:customStyle="1">
    <w:name w:val="Шапка таблицы"/>
    <w:basedOn w:val="1936"/>
    <w:qFormat/>
    <w:pPr>
      <w:keepNext/>
      <w:spacing w:before="60"/>
    </w:pPr>
    <w:rPr>
      <w:b/>
    </w:rPr>
  </w:style>
  <w:style w:type="character" w:styleId="1938" w:customStyle="1">
    <w:name w:val="_Нумерованный 3 Знак"/>
    <w:link w:val="1934"/>
    <w:rPr>
      <w:rFonts w:ascii="Calibri" w:hAnsi="Calibri" w:eastAsia="Calibri" w:cs="Times New Roman"/>
      <w:sz w:val="24"/>
      <w:szCs w:val="20"/>
    </w:rPr>
  </w:style>
  <w:style w:type="paragraph" w:styleId="1939" w:customStyle="1">
    <w:name w:val="Заголовок оглавления1"/>
    <w:basedOn w:val="1142"/>
    <w:next w:val="1141"/>
    <w:qFormat/>
    <w:pPr>
      <w:numPr>
        <w:ilvl w:val="0"/>
        <w:numId w:val="0"/>
      </w:numPr>
      <w:contextualSpacing/>
      <w:ind w:left="720" w:hanging="360"/>
      <w:jc w:val="left"/>
      <w:keepLines/>
      <w:spacing w:before="480" w:after="0" w:line="276" w:lineRule="auto"/>
      <w:outlineLvl w:val="9"/>
    </w:pPr>
    <w:rPr>
      <w:rFonts w:ascii="Calibri Light" w:hAnsi="Calibri Light" w:eastAsia="Calibri"/>
      <w:bCs/>
      <w:color w:val="2e74b5"/>
      <w:sz w:val="26"/>
      <w:szCs w:val="28"/>
    </w:rPr>
  </w:style>
  <w:style w:type="character" w:styleId="1940" w:customStyle="1">
    <w:name w:val="Название объекта Знак"/>
    <w:link w:val="1840"/>
    <w:rPr>
      <w:rFonts w:ascii="Arial" w:hAnsi="Arial" w:eastAsia="Times New Roman" w:cs="Times New Roman"/>
      <w:b/>
      <w:sz w:val="24"/>
      <w:szCs w:val="20"/>
      <w:lang w:eastAsia="zh-CN"/>
    </w:rPr>
  </w:style>
  <w:style w:type="paragraph" w:styleId="1941" w:customStyle="1">
    <w:name w:val="Статус приложения"/>
    <w:basedOn w:val="1154"/>
    <w:next w:val="1141"/>
    <w:qFormat/>
    <w:pPr>
      <w:jc w:val="center"/>
      <w:spacing w:after="240" w:line="360" w:lineRule="auto"/>
    </w:pPr>
    <w:rPr>
      <w:rFonts w:ascii="Arial" w:hAnsi="Arial" w:eastAsia="Calibri"/>
      <w:i/>
    </w:rPr>
  </w:style>
  <w:style w:type="character" w:styleId="1942" w:customStyle="1">
    <w:name w:val="Гиперссылка1"/>
    <w:unhideWhenUsed/>
    <w:rPr>
      <w:color w:val="0563c1"/>
      <w:u w:val="single"/>
    </w:rPr>
  </w:style>
  <w:style w:type="character" w:styleId="1943" w:customStyle="1">
    <w:name w:val="Заголовок №2_"/>
    <w:rPr>
      <w:rFonts w:ascii="Arial" w:hAnsi="Arial" w:eastAsia="Arial" w:cs="Arial"/>
      <w:b/>
      <w:bCs/>
      <w:i w:val="0"/>
      <w:iCs w:val="0"/>
      <w:smallCaps w:val="0"/>
      <w:strike w:val="0"/>
      <w:spacing w:val="1"/>
      <w:u w:val="none"/>
    </w:rPr>
  </w:style>
  <w:style w:type="character" w:styleId="1944" w:customStyle="1">
    <w:name w:val="Заголовок №2"/>
    <w:rPr>
      <w:rFonts w:ascii="Arial" w:hAnsi="Arial" w:eastAsia="Arial" w:cs="Arial"/>
      <w:b/>
      <w:bCs/>
      <w:i w:val="0"/>
      <w:iCs w:val="0"/>
      <w:smallCaps w:val="0"/>
      <w:strike w:val="0"/>
      <w:color w:val="000000"/>
      <w:spacing w:val="1"/>
      <w:position w:val="0"/>
      <w:sz w:val="24"/>
      <w:szCs w:val="24"/>
      <w:u w:val="none"/>
      <w:lang w:val="ru-RU"/>
    </w:rPr>
  </w:style>
  <w:style w:type="character" w:styleId="1945" w:customStyle="1">
    <w:name w:val="Основной текст2"/>
    <w:rPr>
      <w:rFonts w:ascii="Times New Roman" w:hAnsi="Times New Roman"/>
      <w:color w:val="000000"/>
      <w:spacing w:val="0"/>
      <w:position w:val="0"/>
      <w:sz w:val="22"/>
      <w:szCs w:val="22"/>
      <w:shd w:val="clear" w:color="auto" w:fill="ffffff"/>
      <w:lang w:val="ru-RU"/>
    </w:rPr>
  </w:style>
  <w:style w:type="character" w:styleId="1946" w:customStyle="1">
    <w:name w:val="Заголовок №3_"/>
    <w:rPr>
      <w:rFonts w:ascii="Times New Roman" w:hAnsi="Times New Roman" w:eastAsia="Times New Roman" w:cs="Times New Roman"/>
      <w:b/>
      <w:bCs/>
      <w:i w:val="0"/>
      <w:iCs w:val="0"/>
      <w:smallCaps w:val="0"/>
      <w:strike w:val="0"/>
      <w:spacing w:val="1"/>
      <w:sz w:val="22"/>
      <w:szCs w:val="22"/>
      <w:u w:val="none"/>
    </w:rPr>
  </w:style>
  <w:style w:type="character" w:styleId="1947" w:customStyle="1">
    <w:name w:val="Заголовок №3"/>
    <w:rPr>
      <w:rFonts w:ascii="Times New Roman" w:hAnsi="Times New Roman" w:eastAsia="Times New Roman" w:cs="Times New Roman"/>
      <w:b/>
      <w:bCs/>
      <w:i w:val="0"/>
      <w:iCs w:val="0"/>
      <w:smallCaps w:val="0"/>
      <w:strike w:val="0"/>
      <w:color w:val="000000"/>
      <w:spacing w:val="1"/>
      <w:position w:val="0"/>
      <w:sz w:val="22"/>
      <w:szCs w:val="22"/>
      <w:u w:val="none"/>
      <w:lang w:val="ru-RU"/>
    </w:rPr>
  </w:style>
  <w:style w:type="character" w:styleId="1948" w:customStyle="1">
    <w:name w:val="Подпись к таблице"/>
    <w:rPr>
      <w:rFonts w:ascii="Times New Roman" w:hAnsi="Times New Roman" w:eastAsia="Times New Roman" w:cs="Times New Roman"/>
      <w:b w:val="0"/>
      <w:bCs w:val="0"/>
      <w:i w:val="0"/>
      <w:iCs w:val="0"/>
      <w:smallCaps w:val="0"/>
      <w:strike w:val="0"/>
      <w:color w:val="000000"/>
      <w:spacing w:val="0"/>
      <w:position w:val="0"/>
      <w:sz w:val="22"/>
      <w:szCs w:val="22"/>
      <w:u w:val="none"/>
      <w:lang w:val="ru-RU"/>
    </w:rPr>
  </w:style>
  <w:style w:type="character" w:styleId="1949" w:customStyle="1">
    <w:name w:val="Основной текст + Полужирный;Интервал 0 pt"/>
    <w:rPr>
      <w:rFonts w:ascii="Times New Roman" w:hAnsi="Times New Roman"/>
      <w:b/>
      <w:bCs/>
      <w:color w:val="000000"/>
      <w:spacing w:val="1"/>
      <w:position w:val="0"/>
      <w:sz w:val="22"/>
      <w:szCs w:val="22"/>
      <w:shd w:val="clear" w:color="auto" w:fill="ffffff"/>
      <w:lang w:val="ru-RU"/>
    </w:rPr>
  </w:style>
  <w:style w:type="character" w:styleId="1950" w:customStyle="1">
    <w:name w:val="Оглавление 2 Знак"/>
    <w:link w:val="1205"/>
    <w:uiPriority w:val="39"/>
    <w:rPr>
      <w:rFonts w:ascii="Times New Roman" w:hAnsi="Times New Roman" w:eastAsia="Times New Roman" w:cs="Times New Roman"/>
      <w:b/>
      <w:smallCaps/>
      <w:sz w:val="24"/>
      <w:szCs w:val="24"/>
    </w:rPr>
  </w:style>
  <w:style w:type="character" w:styleId="1951" w:customStyle="1">
    <w:name w:val="Оглавление"/>
    <w:rPr>
      <w:b/>
      <w:smallCaps/>
      <w:color w:val="000000"/>
      <w:spacing w:val="0"/>
      <w:position w:val="0"/>
      <w:sz w:val="24"/>
      <w:szCs w:val="24"/>
      <w:lang w:val="ru-RU"/>
    </w:rPr>
  </w:style>
  <w:style w:type="paragraph" w:styleId="1952" w:customStyle="1">
    <w:name w:val="Основной текст5"/>
    <w:basedOn w:val="1141"/>
    <w:link w:val="1670"/>
    <w:qFormat/>
    <w:pPr>
      <w:ind w:hanging="540"/>
      <w:spacing w:before="180" w:after="180" w:line="278" w:lineRule="exact"/>
      <w:shd w:val="clear" w:color="auto" w:fill="ffffff"/>
      <w:widowControl w:val="off"/>
    </w:pPr>
    <w:rPr>
      <w:rFonts w:asciiTheme="minorHAnsi" w:hAnsiTheme="minorHAnsi" w:eastAsiaTheme="minorHAnsi" w:cstheme="minorBidi"/>
      <w:spacing w:val="1"/>
      <w:sz w:val="25"/>
      <w:szCs w:val="25"/>
      <w:lang w:eastAsia="en-US"/>
    </w:rPr>
  </w:style>
  <w:style w:type="character" w:styleId="1953" w:customStyle="1">
    <w:name w:val="b-table-info-type-2-span"/>
  </w:style>
  <w:style w:type="paragraph" w:styleId="1954">
    <w:name w:val="index 1"/>
    <w:basedOn w:val="1141"/>
    <w:next w:val="1141"/>
    <w:semiHidden/>
    <w:pPr>
      <w:ind w:left="240" w:hanging="240"/>
      <w:jc w:val="left"/>
      <w:spacing w:after="0"/>
    </w:pPr>
    <w:rPr>
      <w:sz w:val="18"/>
    </w:rPr>
  </w:style>
  <w:style w:type="paragraph" w:styleId="1955">
    <w:name w:val="index 2"/>
    <w:basedOn w:val="1141"/>
    <w:next w:val="1141"/>
    <w:semiHidden/>
    <w:pPr>
      <w:ind w:left="480" w:hanging="240"/>
      <w:jc w:val="left"/>
      <w:spacing w:after="0"/>
    </w:pPr>
    <w:rPr>
      <w:sz w:val="18"/>
    </w:rPr>
  </w:style>
  <w:style w:type="paragraph" w:styleId="1956">
    <w:name w:val="index 3"/>
    <w:basedOn w:val="1141"/>
    <w:next w:val="1141"/>
    <w:semiHidden/>
    <w:pPr>
      <w:ind w:left="720" w:hanging="240"/>
      <w:jc w:val="left"/>
      <w:spacing w:after="0"/>
    </w:pPr>
    <w:rPr>
      <w:sz w:val="18"/>
    </w:rPr>
  </w:style>
  <w:style w:type="paragraph" w:styleId="1957">
    <w:name w:val="index 4"/>
    <w:basedOn w:val="1141"/>
    <w:next w:val="1141"/>
    <w:semiHidden/>
    <w:pPr>
      <w:ind w:left="960" w:hanging="240"/>
      <w:jc w:val="left"/>
      <w:spacing w:after="0"/>
    </w:pPr>
    <w:rPr>
      <w:sz w:val="18"/>
    </w:rPr>
  </w:style>
  <w:style w:type="paragraph" w:styleId="1958">
    <w:name w:val="index 5"/>
    <w:basedOn w:val="1141"/>
    <w:next w:val="1141"/>
    <w:semiHidden/>
    <w:pPr>
      <w:ind w:left="1200" w:hanging="240"/>
      <w:jc w:val="left"/>
      <w:spacing w:after="0"/>
    </w:pPr>
    <w:rPr>
      <w:sz w:val="18"/>
    </w:rPr>
  </w:style>
  <w:style w:type="paragraph" w:styleId="1959">
    <w:name w:val="index 6"/>
    <w:basedOn w:val="1141"/>
    <w:next w:val="1141"/>
    <w:semiHidden/>
    <w:pPr>
      <w:ind w:left="1440" w:hanging="240"/>
      <w:jc w:val="left"/>
      <w:spacing w:after="0"/>
    </w:pPr>
    <w:rPr>
      <w:sz w:val="18"/>
    </w:rPr>
  </w:style>
  <w:style w:type="paragraph" w:styleId="1960">
    <w:name w:val="index 7"/>
    <w:basedOn w:val="1141"/>
    <w:next w:val="1141"/>
    <w:semiHidden/>
    <w:pPr>
      <w:ind w:left="1680" w:hanging="240"/>
      <w:jc w:val="left"/>
      <w:spacing w:after="0"/>
    </w:pPr>
    <w:rPr>
      <w:sz w:val="18"/>
    </w:rPr>
  </w:style>
  <w:style w:type="paragraph" w:styleId="1961">
    <w:name w:val="index 8"/>
    <w:basedOn w:val="1141"/>
    <w:next w:val="1141"/>
    <w:semiHidden/>
    <w:pPr>
      <w:ind w:left="1920" w:hanging="240"/>
      <w:jc w:val="left"/>
      <w:spacing w:after="0"/>
    </w:pPr>
    <w:rPr>
      <w:sz w:val="18"/>
    </w:rPr>
  </w:style>
  <w:style w:type="paragraph" w:styleId="1962">
    <w:name w:val="index 9"/>
    <w:basedOn w:val="1141"/>
    <w:next w:val="1141"/>
    <w:semiHidden/>
    <w:pPr>
      <w:ind w:left="2160" w:hanging="240"/>
      <w:jc w:val="left"/>
      <w:spacing w:after="0"/>
    </w:pPr>
    <w:rPr>
      <w:sz w:val="18"/>
    </w:rPr>
  </w:style>
  <w:style w:type="paragraph" w:styleId="1963">
    <w:name w:val="index heading"/>
    <w:basedOn w:val="1141"/>
    <w:next w:val="1954"/>
    <w:semiHidden/>
    <w:pPr>
      <w:jc w:val="center"/>
      <w:spacing w:before="240" w:after="120"/>
    </w:pPr>
    <w:rPr>
      <w:b/>
      <w:sz w:val="26"/>
    </w:rPr>
  </w:style>
  <w:style w:type="paragraph" w:styleId="1964" w:customStyle="1">
    <w:name w:val="çàãîëîâîê 4"/>
    <w:basedOn w:val="1141"/>
    <w:next w:val="1141"/>
    <w:qFormat/>
    <w:pPr>
      <w:ind w:firstLine="720"/>
      <w:jc w:val="center"/>
      <w:keepNext/>
      <w:spacing w:after="0" w:line="360" w:lineRule="auto"/>
      <w:widowControl w:val="off"/>
    </w:pPr>
    <w:rPr>
      <w:rFonts w:ascii="Arial" w:hAnsi="Arial" w:cs="Arial"/>
      <w:lang w:eastAsia="en-US"/>
    </w:rPr>
  </w:style>
  <w:style w:type="paragraph" w:styleId="1965" w:customStyle="1">
    <w:name w:val="çàãîëîâîê 5"/>
    <w:basedOn w:val="1141"/>
    <w:next w:val="1141"/>
    <w:qFormat/>
    <w:pPr>
      <w:ind w:firstLine="720"/>
      <w:jc w:val="center"/>
      <w:keepNext/>
      <w:spacing w:after="0" w:line="360" w:lineRule="auto"/>
      <w:widowControl w:val="off"/>
    </w:pPr>
    <w:rPr>
      <w:rFonts w:ascii="Arial" w:hAnsi="Arial" w:cs="Arial"/>
      <w:b/>
      <w:bCs/>
      <w:sz w:val="28"/>
      <w:szCs w:val="28"/>
      <w:lang w:eastAsia="en-US"/>
    </w:rPr>
  </w:style>
  <w:style w:type="paragraph" w:styleId="1966" w:customStyle="1">
    <w:name w:val="Отступ с -"/>
    <w:basedOn w:val="1975"/>
    <w:link w:val="1977"/>
    <w:qFormat/>
    <w:pPr>
      <w:numPr>
        <w:ilvl w:val="0"/>
        <w:numId w:val="16"/>
      </w:numPr>
    </w:pPr>
  </w:style>
  <w:style w:type="paragraph" w:styleId="1967" w:customStyle="1">
    <w:name w:val="_Табл_Заголовок"/>
    <w:link w:val="2976"/>
    <w:qFormat/>
    <w:pPr>
      <w:ind w:firstLine="0"/>
      <w:jc w:val="center"/>
      <w:spacing w:after="120"/>
    </w:pPr>
    <w:rPr>
      <w:rFonts w:ascii="Arial" w:hAnsi="Arial" w:eastAsia="Arial" w:cs="Times New Roman"/>
      <w:sz w:val="24"/>
      <w:szCs w:val="24"/>
      <w:lang w:eastAsia="ar-SA"/>
    </w:rPr>
  </w:style>
  <w:style w:type="paragraph" w:styleId="1968" w:customStyle="1">
    <w:name w:val="Содержание"/>
    <w:basedOn w:val="1141"/>
    <w:next w:val="1204"/>
    <w:qFormat/>
    <w:pPr>
      <w:jc w:val="center"/>
      <w:spacing w:after="0" w:line="360" w:lineRule="auto"/>
    </w:pPr>
    <w:rPr>
      <w:rFonts w:ascii="Arial" w:hAnsi="Arial" w:cs="Arial"/>
      <w:b/>
      <w:bCs/>
      <w:caps/>
    </w:rPr>
  </w:style>
  <w:style w:type="paragraph" w:styleId="1969" w:customStyle="1">
    <w:name w:val="Основной с отступом_1"/>
    <w:basedOn w:val="1141"/>
    <w:link w:val="1970"/>
    <w:qFormat/>
    <w:pPr>
      <w:ind w:firstLine="851"/>
      <w:spacing w:after="0" w:line="360" w:lineRule="auto"/>
      <w:tabs>
        <w:tab w:val="left" w:pos="993" w:leader="none"/>
        <w:tab w:val="num" w:pos="1560" w:leader="none"/>
      </w:tabs>
    </w:pPr>
    <w:rPr>
      <w:rFonts w:ascii="Arial" w:hAnsi="Arial"/>
      <w:color w:val="000000"/>
      <w:szCs w:val="20"/>
    </w:rPr>
  </w:style>
  <w:style w:type="character" w:styleId="1970" w:customStyle="1">
    <w:name w:val="Основной с отступом_1 Знак"/>
    <w:link w:val="1969"/>
    <w:rPr>
      <w:rFonts w:ascii="Arial" w:hAnsi="Arial" w:eastAsia="Times New Roman" w:cs="Times New Roman"/>
      <w:color w:val="000000"/>
      <w:sz w:val="24"/>
      <w:szCs w:val="20"/>
    </w:rPr>
  </w:style>
  <w:style w:type="paragraph" w:styleId="1971" w:customStyle="1">
    <w:name w:val="Стиль_на_ЗАГ3"/>
    <w:basedOn w:val="1144"/>
    <w:link w:val="1987"/>
    <w:qFormat/>
    <w:pPr>
      <w:ind w:left="2989" w:hanging="720"/>
      <w:jc w:val="both"/>
      <w:keepNext w:val="0"/>
      <w:spacing w:before="0" w:after="0" w:line="360" w:lineRule="auto"/>
      <w:tabs>
        <w:tab w:val="left" w:pos="1701" w:leader="none"/>
        <w:tab w:val="num" w:pos="2989" w:leader="none"/>
      </w:tabs>
    </w:pPr>
    <w:rPr>
      <w:b w:val="0"/>
      <w:sz w:val="24"/>
      <w:szCs w:val="24"/>
    </w:rPr>
  </w:style>
  <w:style w:type="paragraph" w:styleId="1972" w:customStyle="1">
    <w:name w:val="Стиль_на_ЗАГ4"/>
    <w:basedOn w:val="1145"/>
    <w:link w:val="1992"/>
    <w:qFormat/>
    <w:pPr>
      <w:numPr>
        <w:ilvl w:val="0"/>
        <w:numId w:val="0"/>
      </w:numPr>
      <w:ind w:left="2991" w:hanging="864"/>
      <w:keepNext w:val="0"/>
      <w:spacing w:before="0" w:after="0" w:line="360" w:lineRule="auto"/>
      <w:tabs>
        <w:tab w:val="left" w:pos="1701" w:leader="none"/>
        <w:tab w:val="num" w:pos="2991" w:leader="none"/>
      </w:tabs>
    </w:pPr>
    <w:rPr>
      <w:szCs w:val="24"/>
    </w:rPr>
  </w:style>
  <w:style w:type="paragraph" w:styleId="1973" w:customStyle="1">
    <w:name w:val="Стиль_на_ЗАГ5"/>
    <w:basedOn w:val="1146"/>
    <w:qFormat/>
    <w:pPr>
      <w:ind w:firstLine="851"/>
      <w:spacing w:before="120" w:after="120" w:line="360" w:lineRule="auto"/>
      <w:tabs>
        <w:tab w:val="num" w:pos="360" w:leader="none"/>
      </w:tabs>
    </w:pPr>
    <w:rPr>
      <w:rFonts w:ascii="Arial" w:hAnsi="Arial" w:cs="Arial"/>
      <w:b w:val="0"/>
      <w:i w:val="0"/>
      <w:sz w:val="24"/>
      <w:szCs w:val="24"/>
    </w:rPr>
  </w:style>
  <w:style w:type="paragraph" w:styleId="1974" w:customStyle="1">
    <w:name w:val="Стиль_на_ЗАГ6"/>
    <w:basedOn w:val="1147"/>
    <w:qFormat/>
    <w:pPr>
      <w:numPr>
        <w:ilvl w:val="0"/>
        <w:numId w:val="0"/>
      </w:numPr>
      <w:ind w:firstLine="851"/>
      <w:spacing w:before="120" w:after="120" w:line="360" w:lineRule="auto"/>
      <w:tabs>
        <w:tab w:val="num" w:pos="360" w:leader="none"/>
        <w:tab w:val="left" w:pos="1985" w:leader="none"/>
        <w:tab w:val="left" w:pos="2268" w:leader="none"/>
      </w:tabs>
    </w:pPr>
    <w:rPr>
      <w:rFonts w:ascii="Arial" w:hAnsi="Arial" w:cs="Arial"/>
      <w:i w:val="0"/>
      <w:sz w:val="24"/>
      <w:szCs w:val="24"/>
    </w:rPr>
  </w:style>
  <w:style w:type="paragraph" w:styleId="1975" w:customStyle="1">
    <w:name w:val="Стиль Первая строка:  159 см"/>
    <w:basedOn w:val="1141"/>
    <w:link w:val="1976"/>
    <w:qFormat/>
    <w:pPr>
      <w:ind w:firstLine="851"/>
      <w:spacing w:after="0" w:line="360" w:lineRule="auto"/>
    </w:pPr>
    <w:rPr>
      <w:rFonts w:ascii="Arial" w:hAnsi="Arial"/>
      <w:szCs w:val="20"/>
    </w:rPr>
  </w:style>
  <w:style w:type="character" w:styleId="1976" w:customStyle="1">
    <w:name w:val="Стиль Первая строка:  159 см Знак"/>
    <w:link w:val="1975"/>
    <w:rPr>
      <w:rFonts w:ascii="Arial" w:hAnsi="Arial" w:eastAsia="Times New Roman" w:cs="Times New Roman"/>
      <w:sz w:val="24"/>
      <w:szCs w:val="20"/>
    </w:rPr>
  </w:style>
  <w:style w:type="character" w:styleId="1977" w:customStyle="1">
    <w:name w:val="Отступ с - Знак Знак"/>
    <w:link w:val="1966"/>
    <w:rPr>
      <w:rFonts w:ascii="Arial" w:hAnsi="Arial" w:eastAsia="Times New Roman" w:cs="Times New Roman"/>
      <w:sz w:val="24"/>
      <w:szCs w:val="20"/>
    </w:rPr>
  </w:style>
  <w:style w:type="paragraph" w:styleId="1978" w:customStyle="1">
    <w:name w:val="Введение"/>
    <w:basedOn w:val="1968"/>
    <w:next w:val="1141"/>
    <w:qFormat/>
    <w:pPr>
      <w:pageBreakBefore/>
    </w:pPr>
    <w:rPr>
      <w:sz w:val="32"/>
    </w:rPr>
  </w:style>
  <w:style w:type="paragraph" w:styleId="1979" w:customStyle="1">
    <w:name w:val="Отсуп с точкой"/>
    <w:basedOn w:val="1141"/>
    <w:link w:val="1980"/>
    <w:qFormat/>
    <w:pPr>
      <w:numPr>
        <w:ilvl w:val="0"/>
        <w:numId w:val="17"/>
      </w:numPr>
      <w:ind w:left="1701" w:hanging="425"/>
      <w:spacing w:after="0" w:line="360" w:lineRule="auto"/>
      <w:tabs>
        <w:tab w:val="clear" w:pos="1200" w:leader="none"/>
        <w:tab w:val="num" w:pos="1701" w:leader="none"/>
      </w:tabs>
    </w:pPr>
    <w:rPr>
      <w:rFonts w:ascii="Arial" w:hAnsi="Arial"/>
      <w:bCs/>
    </w:rPr>
  </w:style>
  <w:style w:type="character" w:styleId="1980" w:customStyle="1">
    <w:name w:val="Отсуп с точкой Знак"/>
    <w:link w:val="1979"/>
    <w:rPr>
      <w:rFonts w:ascii="Arial" w:hAnsi="Arial" w:eastAsia="Times New Roman" w:cs="Times New Roman"/>
      <w:bCs/>
      <w:sz w:val="24"/>
      <w:szCs w:val="24"/>
    </w:rPr>
  </w:style>
  <w:style w:type="paragraph" w:styleId="1981" w:customStyle="1">
    <w:name w:val="Отступ с точкой1"/>
    <w:basedOn w:val="2035"/>
    <w:qFormat/>
  </w:style>
  <w:style w:type="paragraph" w:styleId="1982" w:customStyle="1">
    <w:name w:val="Стиль_на_Заг2"/>
    <w:basedOn w:val="1143"/>
    <w:qFormat/>
    <w:pPr>
      <w:numPr>
        <w:ilvl w:val="0"/>
        <w:numId w:val="0"/>
      </w:numPr>
      <w:ind w:left="860" w:hanging="576"/>
      <w:jc w:val="both"/>
      <w:keepNext w:val="0"/>
      <w:spacing w:before="120" w:after="0" w:line="360" w:lineRule="auto"/>
      <w:tabs>
        <w:tab w:val="num" w:pos="860" w:leader="none"/>
        <w:tab w:val="left" w:pos="1418" w:leader="none"/>
      </w:tabs>
    </w:pPr>
    <w:rPr>
      <w:rFonts w:ascii="Arial" w:hAnsi="Arial"/>
      <w:b w:val="0"/>
      <w:bCs/>
      <w:iCs/>
      <w:sz w:val="24"/>
      <w:szCs w:val="24"/>
    </w:rPr>
  </w:style>
  <w:style w:type="paragraph" w:styleId="1983" w:customStyle="1">
    <w:name w:val="Перечисление"/>
    <w:basedOn w:val="2211"/>
    <w:qFormat/>
    <w:pPr>
      <w:ind w:left="1702" w:hanging="284"/>
    </w:pPr>
  </w:style>
  <w:style w:type="paragraph" w:styleId="1984" w:customStyle="1">
    <w:name w:val="ВТаблице"/>
    <w:basedOn w:val="1141"/>
    <w:next w:val="1141"/>
    <w:qFormat/>
    <w:pPr>
      <w:contextualSpacing/>
      <w:jc w:val="left"/>
      <w:spacing w:after="0" w:line="360" w:lineRule="auto"/>
    </w:pPr>
    <w:rPr>
      <w:sz w:val="28"/>
      <w:szCs w:val="28"/>
    </w:rPr>
  </w:style>
  <w:style w:type="paragraph" w:styleId="1985" w:customStyle="1">
    <w:name w:val="Рисунок"/>
    <w:basedOn w:val="1141"/>
    <w:next w:val="1141"/>
    <w:link w:val="2060"/>
    <w:qFormat/>
    <w:pPr>
      <w:contextualSpacing/>
      <w:jc w:val="center"/>
      <w:keepNext/>
      <w:spacing w:after="0" w:line="360" w:lineRule="auto"/>
    </w:pPr>
    <w:rPr>
      <w:sz w:val="28"/>
      <w:szCs w:val="28"/>
    </w:rPr>
  </w:style>
  <w:style w:type="paragraph" w:styleId="1986" w:customStyle="1">
    <w:name w:val="Стиль_на_ЗАГ2"/>
    <w:basedOn w:val="1141"/>
    <w:qFormat/>
    <w:pPr>
      <w:numPr>
        <w:ilvl w:val="1"/>
        <w:numId w:val="22"/>
      </w:numPr>
      <w:ind w:left="0" w:firstLine="709"/>
      <w:spacing w:after="0" w:line="360" w:lineRule="auto"/>
      <w:tabs>
        <w:tab w:val="left" w:pos="1418" w:leader="none"/>
        <w:tab w:val="clear" w:pos="1440" w:leader="none"/>
      </w:tabs>
      <w:outlineLvl w:val="1"/>
    </w:pPr>
  </w:style>
  <w:style w:type="character" w:styleId="1987" w:customStyle="1">
    <w:name w:val="Стиль_на_ЗАГ3 Знак"/>
    <w:link w:val="1971"/>
    <w:rPr>
      <w:rFonts w:ascii="Times New Roman" w:hAnsi="Times New Roman" w:eastAsia="Times New Roman" w:cs="Times New Roman"/>
      <w:sz w:val="24"/>
      <w:szCs w:val="24"/>
    </w:rPr>
  </w:style>
  <w:style w:type="paragraph" w:styleId="1988" w:customStyle="1">
    <w:name w:val="Заголовок 2 с номером"/>
    <w:basedOn w:val="1143"/>
    <w:next w:val="1141"/>
    <w:qFormat/>
    <w:pPr>
      <w:numPr>
        <w:ilvl w:val="0"/>
        <w:numId w:val="0"/>
      </w:numPr>
      <w:ind w:left="860" w:hanging="576"/>
      <w:jc w:val="both"/>
      <w:spacing w:after="0" w:line="360" w:lineRule="auto"/>
      <w:tabs>
        <w:tab w:val="num" w:pos="860" w:leader="none"/>
        <w:tab w:val="left" w:pos="1418" w:leader="none"/>
      </w:tabs>
    </w:pPr>
    <w:rPr>
      <w:bCs/>
      <w:iCs/>
      <w:sz w:val="24"/>
      <w:szCs w:val="24"/>
    </w:rPr>
  </w:style>
  <w:style w:type="paragraph" w:styleId="1989" w:customStyle="1">
    <w:name w:val="Заголовок 3 с номером"/>
    <w:basedOn w:val="1144"/>
    <w:next w:val="1141"/>
    <w:link w:val="1990"/>
    <w:qFormat/>
    <w:pPr>
      <w:numPr>
        <w:ilvl w:val="2"/>
        <w:numId w:val="20"/>
      </w:numPr>
      <w:ind w:firstLine="709"/>
      <w:jc w:val="both"/>
      <w:spacing w:before="0" w:after="0" w:line="360" w:lineRule="auto"/>
    </w:pPr>
    <w:rPr>
      <w:bCs/>
      <w:sz w:val="24"/>
      <w:szCs w:val="24"/>
    </w:rPr>
  </w:style>
  <w:style w:type="character" w:styleId="1990" w:customStyle="1">
    <w:name w:val="Заголовок 3 с номером Знак"/>
    <w:link w:val="1989"/>
    <w:rPr>
      <w:rFonts w:ascii="Times New Roman" w:hAnsi="Times New Roman" w:eastAsia="Times New Roman" w:cs="Times New Roman"/>
      <w:b/>
      <w:bCs/>
      <w:sz w:val="24"/>
      <w:szCs w:val="24"/>
    </w:rPr>
  </w:style>
  <w:style w:type="paragraph" w:styleId="1991" w:customStyle="1">
    <w:name w:val="Список_1"/>
    <w:basedOn w:val="1141"/>
    <w:qFormat/>
    <w:pPr>
      <w:numPr>
        <w:ilvl w:val="0"/>
        <w:numId w:val="18"/>
      </w:numPr>
      <w:ind w:right="-23" w:hanging="357"/>
      <w:spacing w:after="0" w:line="360" w:lineRule="auto"/>
    </w:pPr>
    <w:rPr>
      <w:szCs w:val="28"/>
    </w:rPr>
  </w:style>
  <w:style w:type="character" w:styleId="1992" w:customStyle="1">
    <w:name w:val="Стиль_на_ЗАГ4 Знак"/>
    <w:link w:val="1972"/>
    <w:rPr>
      <w:rFonts w:ascii="Arial" w:hAnsi="Arial" w:eastAsia="Times New Roman" w:cs="Times New Roman"/>
      <w:sz w:val="24"/>
      <w:szCs w:val="24"/>
    </w:rPr>
  </w:style>
  <w:style w:type="paragraph" w:styleId="1993" w:customStyle="1">
    <w:name w:val="список4ур"/>
    <w:basedOn w:val="1141"/>
    <w:link w:val="1994"/>
    <w:qFormat/>
    <w:pPr>
      <w:numPr>
        <w:ilvl w:val="0"/>
        <w:numId w:val="19"/>
      </w:numPr>
      <w:ind w:left="2127" w:hanging="426"/>
      <w:spacing w:after="0" w:line="360" w:lineRule="auto"/>
      <w:tabs>
        <w:tab w:val="left" w:pos="1134" w:leader="none"/>
      </w:tabs>
    </w:pPr>
    <w:rPr>
      <w:bCs/>
    </w:rPr>
  </w:style>
  <w:style w:type="character" w:styleId="1994" w:customStyle="1">
    <w:name w:val="список4ур Знак"/>
    <w:link w:val="1993"/>
    <w:rPr>
      <w:rFonts w:ascii="Times New Roman" w:hAnsi="Times New Roman" w:eastAsia="Times New Roman" w:cs="Times New Roman"/>
      <w:bCs/>
      <w:sz w:val="24"/>
      <w:szCs w:val="24"/>
    </w:rPr>
  </w:style>
  <w:style w:type="paragraph" w:styleId="1995" w:customStyle="1">
    <w:name w:val="СТИЛЬ_ЗАГ3"/>
    <w:basedOn w:val="1144"/>
    <w:qFormat/>
    <w:pPr>
      <w:ind w:left="1418" w:hanging="567"/>
      <w:jc w:val="both"/>
      <w:keepNext w:val="0"/>
      <w:spacing w:before="0" w:line="360" w:lineRule="auto"/>
      <w:tabs>
        <w:tab w:val="left" w:pos="1701" w:leader="none"/>
      </w:tabs>
    </w:pPr>
    <w:rPr>
      <w:rFonts w:ascii="Arial" w:hAnsi="Arial" w:cs="Arial"/>
      <w:b w:val="0"/>
      <w:sz w:val="24"/>
      <w:szCs w:val="24"/>
    </w:rPr>
  </w:style>
  <w:style w:type="paragraph" w:styleId="1996" w:customStyle="1">
    <w:name w:val="Стиль Название объекта + по центру"/>
    <w:basedOn w:val="1840"/>
    <w:qFormat/>
    <w:pPr>
      <w:ind w:firstLine="709"/>
      <w:jc w:val="center"/>
      <w:spacing w:before="0" w:after="240"/>
    </w:pPr>
    <w:rPr>
      <w:b w:val="0"/>
      <w:lang w:eastAsia="ru-RU"/>
    </w:rPr>
  </w:style>
  <w:style w:type="paragraph" w:styleId="1997" w:customStyle="1">
    <w:name w:val="Название объекта_12"/>
    <w:basedOn w:val="1840"/>
    <w:link w:val="1998"/>
    <w:qFormat/>
    <w:pPr>
      <w:jc w:val="center"/>
      <w:spacing w:before="0" w:after="0"/>
    </w:pPr>
    <w:rPr>
      <w:rFonts w:ascii="Times New Roman" w:hAnsi="Times New Roman"/>
      <w:b w:val="0"/>
      <w:szCs w:val="24"/>
    </w:rPr>
  </w:style>
  <w:style w:type="character" w:styleId="1998" w:customStyle="1">
    <w:name w:val="Название объекта_12 Знак"/>
    <w:link w:val="1997"/>
    <w:rPr>
      <w:rFonts w:ascii="Times New Roman" w:hAnsi="Times New Roman" w:eastAsia="Times New Roman" w:cs="Times New Roman"/>
      <w:sz w:val="24"/>
      <w:szCs w:val="24"/>
    </w:rPr>
  </w:style>
  <w:style w:type="paragraph" w:styleId="1999" w:customStyle="1">
    <w:name w:val="__Выноски_текст"/>
    <w:basedOn w:val="1141"/>
    <w:qFormat/>
    <w:pPr>
      <w:jc w:val="left"/>
      <w:spacing w:after="0" w:line="180" w:lineRule="exact"/>
      <w:tabs>
        <w:tab w:val="left" w:pos="340" w:leader="none"/>
      </w:tabs>
    </w:pPr>
    <w:rPr>
      <w:rFonts w:ascii="Book Antiqua" w:hAnsi="Book Antiqua" w:cs="Arial"/>
      <w:spacing w:val="-2"/>
      <w:sz w:val="18"/>
      <w:szCs w:val="20"/>
    </w:rPr>
  </w:style>
  <w:style w:type="paragraph" w:styleId="2000" w:customStyle="1">
    <w:name w:val="Стиль полужирный курсив Междустр.интервал:  одинарный"/>
    <w:basedOn w:val="1141"/>
    <w:qFormat/>
    <w:pPr>
      <w:numPr>
        <w:ilvl w:val="0"/>
        <w:numId w:val="21"/>
      </w:numPr>
      <w:spacing w:after="0"/>
    </w:pPr>
    <w:rPr>
      <w:b/>
      <w:bCs/>
      <w:i/>
      <w:iCs/>
      <w:sz w:val="26"/>
      <w:szCs w:val="20"/>
    </w:rPr>
  </w:style>
  <w:style w:type="paragraph" w:styleId="2001" w:customStyle="1">
    <w:name w:val="Стиль Содержание"/>
    <w:basedOn w:val="1968"/>
    <w:next w:val="1204"/>
    <w:qFormat/>
    <w:rPr>
      <w:rFonts w:ascii="Times New Roman" w:hAnsi="Times New Roman" w:cs="Times New Roman"/>
      <w:bCs w:val="0"/>
      <w:sz w:val="32"/>
    </w:rPr>
  </w:style>
  <w:style w:type="paragraph" w:styleId="2002" w:customStyle="1">
    <w:name w:val="Отступ при маркере"/>
    <w:basedOn w:val="1141"/>
    <w:qFormat/>
    <w:pPr>
      <w:ind w:left="1418"/>
      <w:spacing w:before="120" w:after="120" w:line="360" w:lineRule="auto"/>
    </w:pPr>
    <w:rPr>
      <w:rFonts w:ascii="Arial" w:hAnsi="Arial" w:cs="Arial"/>
      <w:bCs/>
    </w:rPr>
  </w:style>
  <w:style w:type="paragraph" w:styleId="2003" w:customStyle="1">
    <w:name w:val="Стиль Отступ с - + 10 пт"/>
    <w:basedOn w:val="1966"/>
    <w:uiPriority w:val="99"/>
    <w:qFormat/>
    <w:pPr>
      <w:numPr>
        <w:ilvl w:val="0"/>
        <w:numId w:val="0"/>
      </w:numPr>
      <w:ind w:left="1477" w:hanging="397"/>
      <w:tabs>
        <w:tab w:val="num" w:pos="360" w:leader="none"/>
        <w:tab w:val="num" w:pos="1477" w:leader="none"/>
      </w:tabs>
    </w:pPr>
  </w:style>
  <w:style w:type="paragraph" w:styleId="2004" w:customStyle="1">
    <w:name w:val="Текст в таблице"/>
    <w:basedOn w:val="1141"/>
    <w:link w:val="2600"/>
    <w:qFormat/>
    <w:pPr>
      <w:ind w:firstLine="709"/>
      <w:jc w:val="left"/>
      <w:keepLines/>
      <w:spacing w:after="0"/>
    </w:pPr>
    <w:rPr>
      <w:rFonts w:ascii="Arial" w:hAnsi="Arial"/>
      <w:szCs w:val="20"/>
    </w:rPr>
  </w:style>
  <w:style w:type="paragraph" w:styleId="2005" w:customStyle="1">
    <w:name w:val="ПереченьОпределений"/>
    <w:basedOn w:val="1141"/>
    <w:next w:val="1141"/>
    <w:link w:val="2006"/>
    <w:qFormat/>
    <w:pPr>
      <w:jc w:val="left"/>
      <w:spacing w:before="60"/>
    </w:pPr>
    <w:rPr>
      <w:rFonts w:ascii="Arial" w:hAnsi="Arial"/>
      <w:lang w:val="en-US"/>
    </w:rPr>
  </w:style>
  <w:style w:type="character" w:styleId="2006" w:customStyle="1">
    <w:name w:val="ПереченьОпределений Знак"/>
    <w:link w:val="2005"/>
    <w:rPr>
      <w:rFonts w:ascii="Arial" w:hAnsi="Arial" w:eastAsia="Times New Roman" w:cs="Times New Roman"/>
      <w:sz w:val="24"/>
      <w:szCs w:val="24"/>
      <w:lang w:val="en-US"/>
    </w:rPr>
  </w:style>
  <w:style w:type="paragraph" w:styleId="2007" w:customStyle="1">
    <w:name w:val="Термины"/>
    <w:basedOn w:val="1141"/>
    <w:next w:val="1141"/>
    <w:qFormat/>
    <w:pPr>
      <w:jc w:val="center"/>
      <w:pageBreakBefore/>
      <w:spacing w:line="360" w:lineRule="auto"/>
      <w:tabs>
        <w:tab w:val="right" w:pos="9356" w:leader="dot"/>
      </w:tabs>
      <w:outlineLvl w:val="0"/>
    </w:pPr>
    <w:rPr>
      <w:rFonts w:ascii="Arial" w:hAnsi="Arial" w:eastAsia="Calibri"/>
      <w:b/>
      <w:caps/>
      <w:sz w:val="32"/>
      <w:szCs w:val="32"/>
    </w:rPr>
  </w:style>
  <w:style w:type="paragraph" w:styleId="2008" w:customStyle="1">
    <w:name w:val="Стиль По центру"/>
    <w:basedOn w:val="1141"/>
    <w:qFormat/>
    <w:pPr>
      <w:jc w:val="center"/>
      <w:spacing w:after="0"/>
    </w:pPr>
    <w:rPr>
      <w:rFonts w:ascii="Arial" w:hAnsi="Arial"/>
      <w:szCs w:val="20"/>
    </w:rPr>
  </w:style>
  <w:style w:type="paragraph" w:styleId="2009" w:customStyle="1">
    <w:name w:val="ОснТекст"/>
    <w:basedOn w:val="1141"/>
    <w:link w:val="2010"/>
    <w:qFormat/>
    <w:pPr>
      <w:ind w:firstLine="709"/>
      <w:spacing w:after="0" w:line="360" w:lineRule="auto"/>
    </w:pPr>
    <w:rPr>
      <w:rFonts w:ascii="Arial" w:hAnsi="Arial" w:eastAsia="Calibri"/>
      <w:lang w:eastAsia="en-US"/>
    </w:rPr>
  </w:style>
  <w:style w:type="character" w:styleId="2010" w:customStyle="1">
    <w:name w:val="ОснТекст Знак"/>
    <w:link w:val="2009"/>
    <w:rPr>
      <w:rFonts w:ascii="Arial" w:hAnsi="Arial" w:eastAsia="Calibri" w:cs="Times New Roman"/>
      <w:sz w:val="24"/>
      <w:szCs w:val="24"/>
    </w:rPr>
  </w:style>
  <w:style w:type="paragraph" w:styleId="2011" w:customStyle="1">
    <w:name w:val="ОснТекстНеразрывн"/>
    <w:basedOn w:val="2009"/>
    <w:qFormat/>
    <w:pPr>
      <w:keepNext/>
    </w:pPr>
  </w:style>
  <w:style w:type="paragraph" w:styleId="2012" w:customStyle="1">
    <w:name w:val="Отступ с точкой"/>
    <w:basedOn w:val="1966"/>
    <w:link w:val="2223"/>
    <w:qFormat/>
    <w:pPr>
      <w:numPr>
        <w:ilvl w:val="0"/>
        <w:numId w:val="23"/>
      </w:numPr>
      <w:contextualSpacing/>
    </w:pPr>
    <w:rPr>
      <w:rFonts w:eastAsia="Calibri"/>
      <w:szCs w:val="24"/>
    </w:rPr>
  </w:style>
  <w:style w:type="paragraph" w:styleId="2013" w:customStyle="1">
    <w:name w:val="Название рисунка"/>
    <w:basedOn w:val="1840"/>
    <w:qFormat/>
    <w:pPr>
      <w:ind w:firstLine="709"/>
      <w:jc w:val="center"/>
      <w:keepNext/>
      <w:spacing w:before="0" w:after="200" w:line="240" w:lineRule="auto"/>
    </w:pPr>
    <w:rPr>
      <w:rFonts w:eastAsia="Calibri"/>
      <w:bCs/>
      <w:szCs w:val="18"/>
      <w:lang w:eastAsia="en-US"/>
    </w:rPr>
  </w:style>
  <w:style w:type="paragraph" w:styleId="2014" w:customStyle="1">
    <w:name w:val="Отступ"/>
    <w:basedOn w:val="1141"/>
    <w:qFormat/>
    <w:pPr>
      <w:ind w:left="1418"/>
      <w:spacing w:after="0" w:line="360" w:lineRule="auto"/>
    </w:pPr>
    <w:rPr>
      <w:rFonts w:ascii="Arial" w:hAnsi="Arial" w:eastAsia="Calibri"/>
      <w:szCs w:val="22"/>
      <w:lang w:eastAsia="en-US"/>
    </w:rPr>
  </w:style>
  <w:style w:type="character" w:styleId="2015" w:customStyle="1">
    <w:name w:val="НазваниеТабл Знак"/>
    <w:link w:val="2016"/>
    <w:rPr>
      <w:rFonts w:ascii="Arial" w:hAnsi="Arial"/>
      <w:b/>
      <w:bCs/>
      <w:sz w:val="24"/>
      <w:szCs w:val="18"/>
    </w:rPr>
  </w:style>
  <w:style w:type="paragraph" w:styleId="2016" w:customStyle="1">
    <w:name w:val="НазваниеТабл"/>
    <w:basedOn w:val="1840"/>
    <w:next w:val="1141"/>
    <w:link w:val="2015"/>
    <w:qFormat/>
    <w:pPr>
      <w:ind w:firstLine="709"/>
      <w:jc w:val="both"/>
      <w:keepNext/>
      <w:spacing w:before="0" w:after="200" w:line="240" w:lineRule="auto"/>
    </w:pPr>
    <w:rPr>
      <w:rFonts w:eastAsiaTheme="minorHAnsi" w:cstheme="minorBidi"/>
      <w:bCs/>
      <w:szCs w:val="18"/>
      <w:lang w:eastAsia="en-US"/>
    </w:rPr>
  </w:style>
  <w:style w:type="character" w:styleId="2017" w:customStyle="1">
    <w:name w:val="ОснТекстБезОтр Знак"/>
    <w:link w:val="2018"/>
    <w:rPr>
      <w:rFonts w:ascii="Times New Roman" w:hAnsi="Times New Roman" w:eastAsia="Times New Roman" w:cs="Times New Roman"/>
      <w:sz w:val="20"/>
      <w:szCs w:val="20"/>
      <w:lang w:eastAsia="ru-RU"/>
    </w:rPr>
  </w:style>
  <w:style w:type="paragraph" w:styleId="2018" w:customStyle="1">
    <w:name w:val="ОснТекстБезОтр"/>
    <w:basedOn w:val="1141"/>
    <w:link w:val="2017"/>
    <w:qFormat/>
    <w:pPr>
      <w:ind w:firstLine="709"/>
      <w:keepNext/>
      <w:spacing w:after="0" w:line="360" w:lineRule="auto"/>
    </w:pPr>
    <w:rPr>
      <w:sz w:val="20"/>
      <w:szCs w:val="20"/>
    </w:rPr>
  </w:style>
  <w:style w:type="paragraph" w:styleId="2019" w:customStyle="1">
    <w:name w:val="ОснТекстТабл"/>
    <w:basedOn w:val="1141"/>
    <w:link w:val="2020"/>
    <w:qFormat/>
    <w:pPr>
      <w:ind w:left="113" w:right="113"/>
      <w:spacing w:after="0" w:line="300" w:lineRule="auto"/>
    </w:pPr>
    <w:rPr>
      <w:rFonts w:ascii="Arial" w:hAnsi="Arial" w:eastAsia="Calibri"/>
      <w:lang w:eastAsia="en-US"/>
    </w:rPr>
  </w:style>
  <w:style w:type="character" w:styleId="2020" w:customStyle="1">
    <w:name w:val="ОснТекстТабл Знак"/>
    <w:link w:val="2019"/>
    <w:rPr>
      <w:rFonts w:ascii="Arial" w:hAnsi="Arial" w:eastAsia="Calibri" w:cs="Times New Roman"/>
      <w:sz w:val="24"/>
      <w:szCs w:val="24"/>
    </w:rPr>
  </w:style>
  <w:style w:type="paragraph" w:styleId="2021" w:customStyle="1">
    <w:name w:val="ТаблЗаголовок"/>
    <w:basedOn w:val="1141"/>
    <w:next w:val="2019"/>
    <w:link w:val="2022"/>
    <w:qFormat/>
    <w:pPr>
      <w:jc w:val="center"/>
      <w:keepNext/>
      <w:spacing w:before="60"/>
    </w:pPr>
    <w:rPr>
      <w:rFonts w:ascii="Arial" w:hAnsi="Arial" w:eastAsia="Calibri"/>
      <w:b/>
      <w:lang w:eastAsia="en-US"/>
    </w:rPr>
  </w:style>
  <w:style w:type="character" w:styleId="2022" w:customStyle="1">
    <w:name w:val="ТаблЗаголовок Знак"/>
    <w:link w:val="2021"/>
    <w:rPr>
      <w:rFonts w:ascii="Arial" w:hAnsi="Arial" w:eastAsia="Calibri" w:cs="Times New Roman"/>
      <w:b/>
      <w:sz w:val="24"/>
      <w:szCs w:val="24"/>
    </w:rPr>
  </w:style>
  <w:style w:type="paragraph" w:styleId="2023" w:customStyle="1">
    <w:name w:val="Заголовок3"/>
    <w:basedOn w:val="1652"/>
    <w:link w:val="2046"/>
    <w:qFormat/>
    <w:pPr>
      <w:ind w:firstLine="851"/>
      <w:jc w:val="both"/>
      <w:spacing w:before="120" w:line="360" w:lineRule="auto"/>
      <w:tabs>
        <w:tab w:val="left" w:pos="1843" w:leader="none"/>
        <w:tab w:val="num" w:pos="2989" w:leader="none"/>
      </w:tabs>
    </w:pPr>
    <w:rPr>
      <w:rFonts w:ascii="Arial" w:hAnsi="Arial"/>
      <w:bCs/>
      <w:i w:val="0"/>
      <w:sz w:val="24"/>
      <w:szCs w:val="24"/>
    </w:rPr>
  </w:style>
  <w:style w:type="paragraph" w:styleId="2024" w:customStyle="1">
    <w:name w:val="СтильМарк1"/>
    <w:basedOn w:val="1141"/>
    <w:link w:val="2025"/>
    <w:qFormat/>
    <w:pPr>
      <w:numPr>
        <w:ilvl w:val="0"/>
        <w:numId w:val="25"/>
      </w:numPr>
      <w:contextualSpacing/>
      <w:ind w:left="714" w:hanging="357"/>
      <w:spacing w:before="60"/>
    </w:pPr>
    <w:rPr>
      <w:rFonts w:ascii="Arial" w:hAnsi="Arial" w:eastAsia="Calibri"/>
      <w:lang w:eastAsia="en-US"/>
    </w:rPr>
  </w:style>
  <w:style w:type="character" w:styleId="2025" w:customStyle="1">
    <w:name w:val="СтильМарк1 Знак"/>
    <w:link w:val="2024"/>
    <w:rPr>
      <w:rFonts w:ascii="Arial" w:hAnsi="Arial" w:eastAsia="Calibri" w:cs="Times New Roman"/>
      <w:sz w:val="24"/>
      <w:szCs w:val="24"/>
    </w:rPr>
  </w:style>
  <w:style w:type="paragraph" w:styleId="2026" w:customStyle="1">
    <w:name w:val="Стиль на Заг3"/>
    <w:basedOn w:val="1144"/>
    <w:qFormat/>
    <w:pPr>
      <w:ind w:left="142" w:firstLine="567"/>
      <w:jc w:val="both"/>
      <w:keepNext w:val="0"/>
      <w:spacing w:before="120" w:after="0" w:line="360" w:lineRule="auto"/>
      <w:tabs>
        <w:tab w:val="left" w:pos="1701" w:leader="none"/>
      </w:tabs>
    </w:pPr>
    <w:rPr>
      <w:rFonts w:ascii="Arial" w:hAnsi="Arial"/>
      <w:b w:val="0"/>
      <w:bCs/>
      <w:color w:val="000000"/>
      <w:sz w:val="24"/>
      <w:szCs w:val="24"/>
    </w:rPr>
  </w:style>
  <w:style w:type="paragraph" w:styleId="2027" w:customStyle="1">
    <w:name w:val="н-заг1"/>
    <w:basedOn w:val="1141"/>
    <w:qFormat/>
    <w:pPr>
      <w:numPr>
        <w:ilvl w:val="0"/>
        <w:numId w:val="26"/>
      </w:numPr>
      <w:ind w:left="709" w:hanging="709"/>
      <w:keepNext/>
      <w:pageBreakBefore/>
      <w:spacing w:line="360" w:lineRule="auto"/>
      <w:outlineLvl w:val="0"/>
    </w:pPr>
    <w:rPr>
      <w:rFonts w:ascii="Arial" w:hAnsi="Arial" w:cs="Arial"/>
      <w:b/>
      <w:sz w:val="28"/>
      <w:szCs w:val="28"/>
    </w:rPr>
  </w:style>
  <w:style w:type="paragraph" w:styleId="2028" w:customStyle="1">
    <w:name w:val="н-заг2"/>
    <w:basedOn w:val="1141"/>
    <w:qFormat/>
    <w:pPr>
      <w:numPr>
        <w:ilvl w:val="1"/>
        <w:numId w:val="26"/>
      </w:numPr>
      <w:ind w:left="709" w:hanging="709"/>
      <w:keepNext/>
      <w:spacing w:before="240" w:after="240"/>
      <w:outlineLvl w:val="1"/>
    </w:pPr>
    <w:rPr>
      <w:rFonts w:ascii="Arial" w:hAnsi="Arial" w:cs="Arial"/>
      <w:b/>
      <w:sz w:val="26"/>
      <w:szCs w:val="28"/>
    </w:rPr>
  </w:style>
  <w:style w:type="paragraph" w:styleId="2029" w:customStyle="1">
    <w:name w:val="н-о_т3"/>
    <w:basedOn w:val="1141"/>
    <w:qFormat/>
    <w:pPr>
      <w:numPr>
        <w:ilvl w:val="2"/>
        <w:numId w:val="26"/>
      </w:numPr>
      <w:spacing w:after="0" w:line="360" w:lineRule="auto"/>
    </w:pPr>
    <w:rPr>
      <w:rFonts w:ascii="Arial" w:hAnsi="Arial"/>
      <w:szCs w:val="20"/>
    </w:rPr>
  </w:style>
  <w:style w:type="paragraph" w:styleId="2030" w:customStyle="1">
    <w:name w:val="н-о_т4"/>
    <w:basedOn w:val="2029"/>
    <w:link w:val="2127"/>
    <w:qFormat/>
    <w:pPr>
      <w:numPr>
        <w:ilvl w:val="3"/>
      </w:numPr>
    </w:pPr>
  </w:style>
  <w:style w:type="paragraph" w:styleId="2031" w:customStyle="1">
    <w:name w:val="СтильМаркТабл1"/>
    <w:basedOn w:val="2024"/>
    <w:next w:val="2019"/>
    <w:qFormat/>
    <w:pPr>
      <w:numPr>
        <w:ilvl w:val="0"/>
        <w:numId w:val="24"/>
      </w:numPr>
      <w:ind w:left="1069" w:hanging="357"/>
      <w:spacing w:before="0" w:after="0"/>
      <w:tabs>
        <w:tab w:val="num" w:pos="1069" w:leader="none"/>
      </w:tabs>
    </w:pPr>
  </w:style>
  <w:style w:type="paragraph" w:styleId="2032" w:customStyle="1">
    <w:name w:val="ОснТекстИнд3БезОтр"/>
    <w:basedOn w:val="1141"/>
    <w:link w:val="2118"/>
    <w:qFormat/>
    <w:pPr>
      <w:ind w:firstLine="709"/>
      <w:keepNext/>
      <w:spacing w:before="120" w:after="120" w:line="360" w:lineRule="auto"/>
    </w:pPr>
    <w:rPr>
      <w:rFonts w:ascii="Arial" w:hAnsi="Arial"/>
      <w:color w:val="000000"/>
      <w:szCs w:val="22"/>
      <w:lang w:eastAsia="en-US"/>
    </w:rPr>
  </w:style>
  <w:style w:type="paragraph" w:styleId="2033" w:customStyle="1">
    <w:name w:val="Заголовок4"/>
    <w:basedOn w:val="1972"/>
    <w:link w:val="2034"/>
    <w:qFormat/>
    <w:pPr>
      <w:numPr>
        <w:ilvl w:val="3"/>
      </w:numPr>
      <w:ind w:left="2991" w:hanging="864"/>
      <w:tabs>
        <w:tab w:val="num" w:pos="2991" w:leader="none"/>
      </w:tabs>
    </w:pPr>
    <w:rPr>
      <w:b/>
    </w:rPr>
  </w:style>
  <w:style w:type="character" w:styleId="2034" w:customStyle="1">
    <w:name w:val="Заголовок4 Знак"/>
    <w:link w:val="2033"/>
    <w:rPr>
      <w:rFonts w:ascii="Arial" w:hAnsi="Arial" w:eastAsia="Times New Roman" w:cs="Times New Roman"/>
      <w:b/>
      <w:sz w:val="24"/>
      <w:szCs w:val="24"/>
    </w:rPr>
  </w:style>
  <w:style w:type="paragraph" w:styleId="2035" w:customStyle="1">
    <w:name w:val="СтильМарк2"/>
    <w:basedOn w:val="1141"/>
    <w:link w:val="2036"/>
    <w:qFormat/>
    <w:pPr>
      <w:numPr>
        <w:ilvl w:val="1"/>
        <w:numId w:val="29"/>
      </w:numPr>
      <w:contextualSpacing/>
      <w:ind w:left="1701" w:hanging="425"/>
      <w:spacing w:before="60" w:line="360" w:lineRule="auto"/>
    </w:pPr>
    <w:rPr>
      <w:rFonts w:ascii="Arial" w:hAnsi="Arial" w:eastAsia="Calibri"/>
    </w:rPr>
  </w:style>
  <w:style w:type="character" w:styleId="2036" w:customStyle="1">
    <w:name w:val="СтильМарк2 Знак"/>
    <w:link w:val="2035"/>
    <w:rPr>
      <w:rFonts w:ascii="Arial" w:hAnsi="Arial" w:eastAsia="Calibri" w:cs="Times New Roman"/>
      <w:sz w:val="24"/>
      <w:szCs w:val="24"/>
    </w:rPr>
  </w:style>
  <w:style w:type="paragraph" w:styleId="2037" w:customStyle="1">
    <w:name w:val="СписокНум1"/>
    <w:basedOn w:val="1141"/>
    <w:link w:val="2039"/>
    <w:qFormat/>
    <w:pPr>
      <w:numPr>
        <w:ilvl w:val="0"/>
        <w:numId w:val="28"/>
      </w:numPr>
      <w:contextualSpacing/>
      <w:ind w:left="714" w:hanging="357"/>
      <w:jc w:val="left"/>
      <w:spacing w:after="0" w:line="360" w:lineRule="auto"/>
    </w:pPr>
    <w:rPr>
      <w:rFonts w:ascii="Arial" w:hAnsi="Arial" w:eastAsia="Calibri"/>
    </w:rPr>
  </w:style>
  <w:style w:type="paragraph" w:styleId="2038" w:customStyle="1">
    <w:name w:val="НазваниеРис"/>
    <w:basedOn w:val="1141"/>
    <w:next w:val="2009"/>
    <w:link w:val="2040"/>
    <w:qFormat/>
    <w:pPr>
      <w:jc w:val="center"/>
      <w:spacing w:before="60" w:after="0"/>
    </w:pPr>
    <w:rPr>
      <w:rFonts w:ascii="Arial" w:hAnsi="Arial" w:eastAsia="Calibri"/>
      <w:b/>
    </w:rPr>
  </w:style>
  <w:style w:type="character" w:styleId="2039" w:customStyle="1">
    <w:name w:val="СписокНум1 Знак"/>
    <w:link w:val="2037"/>
    <w:rPr>
      <w:rFonts w:ascii="Arial" w:hAnsi="Arial" w:eastAsia="Calibri" w:cs="Times New Roman"/>
      <w:sz w:val="24"/>
      <w:szCs w:val="24"/>
    </w:rPr>
  </w:style>
  <w:style w:type="character" w:styleId="2040" w:customStyle="1">
    <w:name w:val="НазваниеРис Знак"/>
    <w:link w:val="2038"/>
    <w:rPr>
      <w:rFonts w:ascii="Arial" w:hAnsi="Arial" w:eastAsia="Calibri" w:cs="Times New Roman"/>
      <w:b/>
      <w:sz w:val="24"/>
      <w:szCs w:val="24"/>
    </w:rPr>
  </w:style>
  <w:style w:type="paragraph" w:styleId="2041" w:customStyle="1">
    <w:name w:val="ОснТекстИнд4"/>
    <w:basedOn w:val="1145"/>
    <w:link w:val="2043"/>
    <w:qFormat/>
    <w:pPr>
      <w:numPr>
        <w:ilvl w:val="0"/>
        <w:numId w:val="0"/>
      </w:numPr>
      <w:ind w:firstLine="709"/>
      <w:keepNext w:val="0"/>
      <w:spacing w:before="0" w:after="0" w:line="360" w:lineRule="auto"/>
      <w:tabs>
        <w:tab w:val="left" w:pos="1418" w:leader="none"/>
        <w:tab w:val="left" w:pos="1560" w:leader="none"/>
      </w:tabs>
      <w:outlineLvl w:val="9"/>
    </w:pPr>
    <w:rPr>
      <w:bCs/>
      <w:iCs/>
      <w:color w:val="000000"/>
    </w:rPr>
  </w:style>
  <w:style w:type="paragraph" w:styleId="2042" w:customStyle="1">
    <w:name w:val="ОснТекстИнд3"/>
    <w:basedOn w:val="1144"/>
    <w:link w:val="2044"/>
    <w:qFormat/>
    <w:pPr>
      <w:ind w:firstLine="709"/>
      <w:jc w:val="both"/>
      <w:keepNext w:val="0"/>
      <w:spacing w:before="120" w:after="120" w:line="360" w:lineRule="auto"/>
      <w:outlineLvl w:val="9"/>
    </w:pPr>
    <w:rPr>
      <w:rFonts w:ascii="Arial" w:hAnsi="Arial"/>
      <w:b w:val="0"/>
      <w:bCs/>
      <w:color w:val="000000"/>
      <w:sz w:val="24"/>
    </w:rPr>
  </w:style>
  <w:style w:type="character" w:styleId="2043" w:customStyle="1">
    <w:name w:val="ОснТекстИнд4 Знак"/>
    <w:link w:val="2041"/>
    <w:rPr>
      <w:rFonts w:ascii="Arial" w:hAnsi="Arial" w:eastAsia="Times New Roman" w:cs="Times New Roman"/>
      <w:bCs/>
      <w:iCs/>
      <w:color w:val="000000"/>
      <w:sz w:val="24"/>
      <w:szCs w:val="20"/>
    </w:rPr>
  </w:style>
  <w:style w:type="character" w:styleId="2044" w:customStyle="1">
    <w:name w:val="ОснТекстИнд3 Знак"/>
    <w:link w:val="2042"/>
    <w:rPr>
      <w:rFonts w:ascii="Arial" w:hAnsi="Arial" w:eastAsia="Times New Roman" w:cs="Times New Roman"/>
      <w:bCs/>
      <w:color w:val="000000"/>
      <w:sz w:val="24"/>
      <w:szCs w:val="20"/>
    </w:rPr>
  </w:style>
  <w:style w:type="paragraph" w:styleId="2045" w:customStyle="1">
    <w:name w:val="Заголовок2"/>
    <w:basedOn w:val="1143"/>
    <w:link w:val="2048"/>
    <w:qFormat/>
    <w:pPr>
      <w:numPr>
        <w:ilvl w:val="0"/>
        <w:numId w:val="0"/>
      </w:numPr>
      <w:ind w:left="860" w:firstLine="709"/>
      <w:jc w:val="both"/>
      <w:spacing w:before="120" w:after="0" w:line="360" w:lineRule="auto"/>
    </w:pPr>
    <w:rPr>
      <w:rFonts w:ascii="Arial" w:hAnsi="Arial"/>
      <w:bCs/>
      <w:color w:val="000000"/>
      <w:sz w:val="32"/>
      <w:szCs w:val="26"/>
    </w:rPr>
  </w:style>
  <w:style w:type="character" w:styleId="2046" w:customStyle="1">
    <w:name w:val="Заголовок3 Знак"/>
    <w:link w:val="2023"/>
    <w:rPr>
      <w:rFonts w:ascii="Arial" w:hAnsi="Arial"/>
      <w:b/>
      <w:bCs/>
      <w:sz w:val="24"/>
      <w:szCs w:val="24"/>
    </w:rPr>
  </w:style>
  <w:style w:type="paragraph" w:styleId="2047" w:customStyle="1">
    <w:name w:val="Заголовок1"/>
    <w:basedOn w:val="1142"/>
    <w:link w:val="2049"/>
    <w:qFormat/>
    <w:pPr>
      <w:numPr>
        <w:ilvl w:val="0"/>
        <w:numId w:val="27"/>
      </w:numPr>
      <w:ind w:left="709" w:firstLine="0"/>
      <w:jc w:val="both"/>
      <w:pageBreakBefore/>
      <w:spacing w:before="120" w:after="120" w:line="360" w:lineRule="auto"/>
      <w:outlineLvl w:val="9"/>
    </w:pPr>
    <w:rPr>
      <w:rFonts w:ascii="Arial" w:hAnsi="Arial"/>
      <w:bCs/>
      <w:caps/>
      <w:color w:val="000000"/>
      <w:sz w:val="32"/>
      <w:szCs w:val="32"/>
    </w:rPr>
  </w:style>
  <w:style w:type="character" w:styleId="2048" w:customStyle="1">
    <w:name w:val="Заголовок2 Знак"/>
    <w:link w:val="2045"/>
    <w:rPr>
      <w:rFonts w:ascii="Arial" w:hAnsi="Arial" w:eastAsia="Times New Roman" w:cs="Times New Roman"/>
      <w:b/>
      <w:bCs/>
      <w:color w:val="000000"/>
      <w:sz w:val="32"/>
      <w:szCs w:val="26"/>
    </w:rPr>
  </w:style>
  <w:style w:type="character" w:styleId="2049" w:customStyle="1">
    <w:name w:val="Заголовок1 Знак"/>
    <w:link w:val="2047"/>
    <w:rPr>
      <w:rFonts w:ascii="Arial" w:hAnsi="Arial" w:eastAsia="Times New Roman" w:cs="Times New Roman"/>
      <w:b/>
      <w:bCs/>
      <w:caps/>
      <w:color w:val="000000"/>
      <w:sz w:val="32"/>
      <w:szCs w:val="32"/>
    </w:rPr>
  </w:style>
  <w:style w:type="paragraph" w:styleId="2050" w:customStyle="1">
    <w:name w:val="СтильМарк3"/>
    <w:basedOn w:val="1141"/>
    <w:link w:val="2052"/>
    <w:qFormat/>
    <w:pPr>
      <w:numPr>
        <w:ilvl w:val="0"/>
        <w:numId w:val="30"/>
      </w:numPr>
      <w:ind w:left="2268" w:hanging="425"/>
      <w:spacing w:before="60" w:line="360" w:lineRule="auto"/>
    </w:pPr>
    <w:rPr>
      <w:rFonts w:ascii="Arial" w:hAnsi="Arial" w:eastAsia="Calibri"/>
      <w:szCs w:val="20"/>
    </w:rPr>
  </w:style>
  <w:style w:type="paragraph" w:styleId="2051" w:customStyle="1">
    <w:name w:val="СписокНум2"/>
    <w:basedOn w:val="1141"/>
    <w:link w:val="2054"/>
    <w:qFormat/>
    <w:pPr>
      <w:numPr>
        <w:ilvl w:val="1"/>
        <w:numId w:val="31"/>
      </w:numPr>
      <w:spacing w:after="0" w:line="360" w:lineRule="auto"/>
    </w:pPr>
    <w:rPr>
      <w:rFonts w:ascii="Arial" w:hAnsi="Arial" w:eastAsia="Calibri"/>
      <w:szCs w:val="20"/>
    </w:rPr>
  </w:style>
  <w:style w:type="character" w:styleId="2052" w:customStyle="1">
    <w:name w:val="СтильМарк3 Знак"/>
    <w:link w:val="2050"/>
    <w:rPr>
      <w:rFonts w:ascii="Arial" w:hAnsi="Arial" w:eastAsia="Calibri" w:cs="Times New Roman"/>
      <w:sz w:val="24"/>
      <w:szCs w:val="20"/>
    </w:rPr>
  </w:style>
  <w:style w:type="paragraph" w:styleId="2053" w:customStyle="1">
    <w:name w:val="ЗаголовокБезНом1"/>
    <w:basedOn w:val="1141"/>
    <w:next w:val="2009"/>
    <w:link w:val="2056"/>
    <w:qFormat/>
    <w:pPr>
      <w:jc w:val="center"/>
      <w:pageBreakBefore/>
      <w:spacing w:line="360" w:lineRule="auto"/>
    </w:pPr>
    <w:rPr>
      <w:rFonts w:ascii="Arial" w:hAnsi="Arial"/>
      <w:b/>
      <w:bCs/>
      <w:caps/>
      <w:color w:val="000000"/>
      <w:sz w:val="32"/>
      <w:szCs w:val="32"/>
    </w:rPr>
  </w:style>
  <w:style w:type="character" w:styleId="2054" w:customStyle="1">
    <w:name w:val="СписокНум2 Знак"/>
    <w:link w:val="2051"/>
    <w:rPr>
      <w:rFonts w:ascii="Arial" w:hAnsi="Arial" w:eastAsia="Calibri" w:cs="Times New Roman"/>
      <w:sz w:val="24"/>
      <w:szCs w:val="20"/>
    </w:rPr>
  </w:style>
  <w:style w:type="paragraph" w:styleId="2055" w:customStyle="1">
    <w:name w:val="ЗаголовокБезНом2+"/>
    <w:basedOn w:val="1141"/>
    <w:next w:val="2009"/>
    <w:link w:val="2057"/>
    <w:qFormat/>
    <w:pPr>
      <w:jc w:val="center"/>
      <w:pageBreakBefore/>
      <w:spacing w:line="360" w:lineRule="auto"/>
      <w:outlineLvl w:val="0"/>
    </w:pPr>
    <w:rPr>
      <w:rFonts w:ascii="Arial" w:hAnsi="Arial" w:eastAsia="Calibri"/>
      <w:b/>
      <w:caps/>
      <w:sz w:val="32"/>
      <w:szCs w:val="32"/>
    </w:rPr>
  </w:style>
  <w:style w:type="character" w:styleId="2056" w:customStyle="1">
    <w:name w:val="ЗаголовокБезНом1 Знак"/>
    <w:link w:val="2053"/>
    <w:rPr>
      <w:rFonts w:ascii="Arial" w:hAnsi="Arial" w:eastAsia="Times New Roman" w:cs="Times New Roman"/>
      <w:b/>
      <w:bCs/>
      <w:caps/>
      <w:color w:val="000000"/>
      <w:sz w:val="32"/>
      <w:szCs w:val="32"/>
    </w:rPr>
  </w:style>
  <w:style w:type="character" w:styleId="2057" w:customStyle="1">
    <w:name w:val="ЗаголовокБезНом2+ Знак"/>
    <w:link w:val="2055"/>
    <w:rPr>
      <w:rFonts w:ascii="Arial" w:hAnsi="Arial" w:eastAsia="Calibri" w:cs="Times New Roman"/>
      <w:b/>
      <w:caps/>
      <w:sz w:val="32"/>
      <w:szCs w:val="32"/>
    </w:rPr>
  </w:style>
  <w:style w:type="paragraph" w:styleId="2058" w:customStyle="1">
    <w:name w:val="Стиль Arial По ширине"/>
    <w:basedOn w:val="1141"/>
    <w:qFormat/>
    <w:pPr>
      <w:ind w:right="-283"/>
      <w:spacing w:before="120" w:after="0" w:line="360" w:lineRule="auto"/>
      <w:tabs>
        <w:tab w:val="left" w:pos="1000" w:leader="none"/>
      </w:tabs>
    </w:pPr>
    <w:rPr>
      <w:rFonts w:ascii="Arial" w:hAnsi="Arial"/>
      <w:szCs w:val="20"/>
      <w:lang w:eastAsia="en-US"/>
    </w:rPr>
  </w:style>
  <w:style w:type="paragraph" w:styleId="2059" w:customStyle="1">
    <w:name w:val="ТитулНаименованиеОрганизации"/>
    <w:basedOn w:val="1141"/>
    <w:link w:val="2062"/>
    <w:qFormat/>
    <w:pPr>
      <w:jc w:val="center"/>
      <w:spacing w:after="0" w:line="360" w:lineRule="auto"/>
    </w:pPr>
    <w:rPr>
      <w:rFonts w:ascii="Arial" w:hAnsi="Arial"/>
    </w:rPr>
  </w:style>
  <w:style w:type="character" w:styleId="2060" w:customStyle="1">
    <w:name w:val="Рисунок Знак"/>
    <w:link w:val="1985"/>
    <w:rPr>
      <w:rFonts w:ascii="Times New Roman" w:hAnsi="Times New Roman" w:eastAsia="Times New Roman" w:cs="Times New Roman"/>
      <w:sz w:val="28"/>
      <w:szCs w:val="28"/>
    </w:rPr>
  </w:style>
  <w:style w:type="paragraph" w:styleId="2061" w:customStyle="1">
    <w:name w:val="Согласовано"/>
    <w:basedOn w:val="1141"/>
    <w:link w:val="2064"/>
    <w:qFormat/>
    <w:pPr>
      <w:jc w:val="center"/>
      <w:spacing w:before="120" w:after="0" w:line="360" w:lineRule="auto"/>
    </w:pPr>
    <w:rPr>
      <w:rFonts w:ascii="Arial" w:hAnsi="Arial"/>
      <w:b/>
    </w:rPr>
  </w:style>
  <w:style w:type="character" w:styleId="2062" w:customStyle="1">
    <w:name w:val="ТитулНаименованиеОрганизации Знак"/>
    <w:link w:val="2059"/>
    <w:rPr>
      <w:rFonts w:ascii="Arial" w:hAnsi="Arial" w:eastAsia="Times New Roman" w:cs="Times New Roman"/>
      <w:sz w:val="24"/>
      <w:szCs w:val="24"/>
    </w:rPr>
  </w:style>
  <w:style w:type="paragraph" w:styleId="2063" w:customStyle="1">
    <w:name w:val="ТитулПодпись"/>
    <w:basedOn w:val="1141"/>
    <w:link w:val="2066"/>
    <w:qFormat/>
    <w:pPr>
      <w:spacing w:after="0" w:line="360" w:lineRule="auto"/>
    </w:pPr>
    <w:rPr>
      <w:rFonts w:ascii="Arial" w:hAnsi="Arial"/>
    </w:rPr>
  </w:style>
  <w:style w:type="character" w:styleId="2064" w:customStyle="1">
    <w:name w:val="Согласовано Знак"/>
    <w:link w:val="2061"/>
    <w:rPr>
      <w:rFonts w:ascii="Arial" w:hAnsi="Arial" w:eastAsia="Times New Roman" w:cs="Times New Roman"/>
      <w:b/>
      <w:sz w:val="24"/>
      <w:szCs w:val="24"/>
    </w:rPr>
  </w:style>
  <w:style w:type="paragraph" w:styleId="2065" w:customStyle="1">
    <w:name w:val="ТитулНаименованиеСистемы"/>
    <w:basedOn w:val="1141"/>
    <w:link w:val="2068"/>
    <w:qFormat/>
    <w:pPr>
      <w:jc w:val="center"/>
      <w:spacing w:after="0" w:line="276" w:lineRule="auto"/>
    </w:pPr>
    <w:rPr>
      <w:rFonts w:ascii="Arial" w:hAnsi="Arial"/>
      <w:sz w:val="32"/>
    </w:rPr>
  </w:style>
  <w:style w:type="character" w:styleId="2066" w:customStyle="1">
    <w:name w:val="ТитулПодпись Знак"/>
    <w:link w:val="2063"/>
    <w:rPr>
      <w:rFonts w:ascii="Arial" w:hAnsi="Arial" w:eastAsia="Times New Roman" w:cs="Times New Roman"/>
      <w:sz w:val="24"/>
      <w:szCs w:val="24"/>
    </w:rPr>
  </w:style>
  <w:style w:type="paragraph" w:styleId="2067" w:customStyle="1">
    <w:name w:val="ТитулВидДокумента"/>
    <w:basedOn w:val="1141"/>
    <w:link w:val="2070"/>
    <w:qFormat/>
    <w:pPr>
      <w:jc w:val="center"/>
      <w:spacing w:after="0" w:line="360" w:lineRule="auto"/>
    </w:pPr>
    <w:rPr>
      <w:rFonts w:ascii="Arial" w:hAnsi="Arial"/>
      <w:b/>
      <w:sz w:val="32"/>
    </w:rPr>
  </w:style>
  <w:style w:type="character" w:styleId="2068" w:customStyle="1">
    <w:name w:val="ТитулНаименованиеСистемы Знак"/>
    <w:link w:val="2065"/>
    <w:rPr>
      <w:rFonts w:ascii="Arial" w:hAnsi="Arial" w:eastAsia="Times New Roman" w:cs="Times New Roman"/>
      <w:sz w:val="32"/>
      <w:szCs w:val="24"/>
    </w:rPr>
  </w:style>
  <w:style w:type="paragraph" w:styleId="2069" w:customStyle="1">
    <w:name w:val="ТитулДецимальныйНомер"/>
    <w:basedOn w:val="1141"/>
    <w:link w:val="2072"/>
    <w:qFormat/>
    <w:pPr>
      <w:jc w:val="center"/>
      <w:spacing w:after="0" w:line="360" w:lineRule="auto"/>
    </w:pPr>
    <w:rPr>
      <w:rFonts w:ascii="Arial" w:hAnsi="Arial"/>
    </w:rPr>
  </w:style>
  <w:style w:type="character" w:styleId="2070" w:customStyle="1">
    <w:name w:val="ТитулВидДокумента Знак"/>
    <w:link w:val="2067"/>
    <w:rPr>
      <w:rFonts w:ascii="Arial" w:hAnsi="Arial" w:eastAsia="Times New Roman" w:cs="Times New Roman"/>
      <w:b/>
      <w:sz w:val="32"/>
      <w:szCs w:val="24"/>
    </w:rPr>
  </w:style>
  <w:style w:type="paragraph" w:styleId="2071" w:customStyle="1">
    <w:name w:val="ТитулМосква"/>
    <w:basedOn w:val="1141"/>
    <w:link w:val="2074"/>
    <w:qFormat/>
    <w:pPr>
      <w:jc w:val="center"/>
      <w:spacing w:after="0" w:line="360" w:lineRule="auto"/>
    </w:pPr>
    <w:rPr>
      <w:rFonts w:ascii="Arial" w:hAnsi="Arial"/>
      <w:sz w:val="28"/>
    </w:rPr>
  </w:style>
  <w:style w:type="character" w:styleId="2072" w:customStyle="1">
    <w:name w:val="ТитулДецимальныйНомер Знак"/>
    <w:link w:val="2069"/>
    <w:rPr>
      <w:rFonts w:ascii="Arial" w:hAnsi="Arial" w:eastAsia="Times New Roman" w:cs="Times New Roman"/>
      <w:sz w:val="24"/>
      <w:szCs w:val="24"/>
    </w:rPr>
  </w:style>
  <w:style w:type="paragraph" w:styleId="2073" w:customStyle="1">
    <w:name w:val="ТитулНаименованиеДокумента"/>
    <w:basedOn w:val="1141"/>
    <w:link w:val="2076"/>
    <w:qFormat/>
    <w:pPr>
      <w:jc w:val="center"/>
      <w:spacing w:after="0" w:line="360" w:lineRule="auto"/>
    </w:pPr>
    <w:rPr>
      <w:rFonts w:ascii="Arial" w:hAnsi="Arial"/>
    </w:rPr>
  </w:style>
  <w:style w:type="character" w:styleId="2074" w:customStyle="1">
    <w:name w:val="ТитулМосква Знак"/>
    <w:link w:val="2071"/>
    <w:rPr>
      <w:rFonts w:ascii="Arial" w:hAnsi="Arial" w:eastAsia="Times New Roman" w:cs="Times New Roman"/>
      <w:sz w:val="28"/>
      <w:szCs w:val="24"/>
    </w:rPr>
  </w:style>
  <w:style w:type="paragraph" w:styleId="2075" w:customStyle="1">
    <w:name w:val="ЛистСогласования"/>
    <w:basedOn w:val="1141"/>
    <w:link w:val="2077"/>
    <w:qFormat/>
    <w:pPr>
      <w:jc w:val="center"/>
      <w:pageBreakBefore/>
      <w:spacing w:after="0" w:line="360" w:lineRule="auto"/>
    </w:pPr>
    <w:rPr>
      <w:rFonts w:ascii="Arial" w:hAnsi="Arial"/>
      <w:b/>
    </w:rPr>
  </w:style>
  <w:style w:type="character" w:styleId="2076" w:customStyle="1">
    <w:name w:val="ТитулНаименованиеДокумента Знак"/>
    <w:link w:val="2073"/>
    <w:rPr>
      <w:rFonts w:ascii="Arial" w:hAnsi="Arial" w:eastAsia="Times New Roman" w:cs="Times New Roman"/>
      <w:sz w:val="24"/>
      <w:szCs w:val="24"/>
    </w:rPr>
  </w:style>
  <w:style w:type="character" w:styleId="2077" w:customStyle="1">
    <w:name w:val="ЛистСогласования Знак"/>
    <w:link w:val="2075"/>
    <w:rPr>
      <w:rFonts w:ascii="Arial" w:hAnsi="Arial" w:eastAsia="Times New Roman" w:cs="Times New Roman"/>
      <w:b/>
      <w:sz w:val="24"/>
      <w:szCs w:val="24"/>
    </w:rPr>
  </w:style>
  <w:style w:type="paragraph" w:styleId="2078" w:customStyle="1">
    <w:name w:val="Оглавление3"/>
    <w:basedOn w:val="1223"/>
    <w:link w:val="2081"/>
    <w:qFormat/>
    <w:pPr>
      <w:ind w:left="1080" w:right="0" w:firstLine="0"/>
      <w:spacing w:line="100" w:lineRule="atLeast"/>
      <w:widowControl w:val="off"/>
      <w:tabs>
        <w:tab w:val="left" w:pos="1307" w:leader="none"/>
      </w:tabs>
    </w:pPr>
    <w:rPr>
      <w:rFonts w:ascii="Arial" w:hAnsi="Arial"/>
      <w:sz w:val="20"/>
      <w:szCs w:val="20"/>
    </w:rPr>
  </w:style>
  <w:style w:type="paragraph" w:styleId="2079" w:customStyle="1">
    <w:name w:val="ЛистРегистрацииИзм"/>
    <w:basedOn w:val="1141"/>
    <w:link w:val="2083"/>
    <w:qFormat/>
    <w:pPr>
      <w:jc w:val="center"/>
      <w:pageBreakBefore/>
      <w:spacing w:after="0"/>
    </w:pPr>
    <w:rPr>
      <w:rFonts w:ascii="Arial" w:hAnsi="Arial"/>
      <w:b/>
      <w:bCs/>
      <w:szCs w:val="20"/>
    </w:rPr>
  </w:style>
  <w:style w:type="character" w:styleId="2080" w:customStyle="1">
    <w:name w:val="Оглавление 3 Знак"/>
    <w:link w:val="1223"/>
    <w:uiPriority w:val="39"/>
    <w:rPr>
      <w:rFonts w:ascii="Times New Roman" w:hAnsi="Times New Roman" w:eastAsia="Times New Roman" w:cs="Times New Roman"/>
      <w:sz w:val="24"/>
      <w:szCs w:val="24"/>
    </w:rPr>
  </w:style>
  <w:style w:type="character" w:styleId="2081" w:customStyle="1">
    <w:name w:val="Оглавление3 Знак"/>
    <w:link w:val="2078"/>
    <w:rPr>
      <w:rFonts w:ascii="Arial" w:hAnsi="Arial" w:eastAsia="Times New Roman" w:cs="Times New Roman"/>
      <w:sz w:val="20"/>
      <w:szCs w:val="20"/>
    </w:rPr>
  </w:style>
  <w:style w:type="paragraph" w:styleId="2082" w:customStyle="1">
    <w:name w:val="ЛистРегИзмШапкаТабл"/>
    <w:basedOn w:val="1141"/>
    <w:link w:val="2085"/>
    <w:qFormat/>
    <w:pPr>
      <w:jc w:val="center"/>
      <w:keepLines/>
      <w:spacing w:after="0"/>
    </w:pPr>
    <w:rPr>
      <w:rFonts w:ascii="Arial" w:hAnsi="Arial"/>
      <w:b/>
      <w:sz w:val="18"/>
      <w:szCs w:val="18"/>
    </w:rPr>
  </w:style>
  <w:style w:type="character" w:styleId="2083" w:customStyle="1">
    <w:name w:val="ЛистРегистрацииИзм Знак"/>
    <w:link w:val="2079"/>
    <w:rPr>
      <w:rFonts w:ascii="Arial" w:hAnsi="Arial" w:eastAsia="Times New Roman" w:cs="Times New Roman"/>
      <w:b/>
      <w:bCs/>
      <w:sz w:val="24"/>
      <w:szCs w:val="20"/>
    </w:rPr>
  </w:style>
  <w:style w:type="paragraph" w:styleId="2084" w:customStyle="1">
    <w:name w:val="ЛистРегИзмТабл"/>
    <w:basedOn w:val="1154"/>
    <w:link w:val="2086"/>
    <w:qFormat/>
    <w:pPr>
      <w:ind w:left="57" w:right="57" w:firstLine="851"/>
      <w:spacing w:before="120" w:after="0" w:line="360" w:lineRule="auto"/>
      <w:tabs>
        <w:tab w:val="num" w:pos="0" w:leader="none"/>
      </w:tabs>
    </w:pPr>
    <w:rPr>
      <w:rFonts w:ascii="Arial" w:hAnsi="Arial"/>
      <w:bCs/>
      <w:szCs w:val="24"/>
    </w:rPr>
  </w:style>
  <w:style w:type="character" w:styleId="2085" w:customStyle="1">
    <w:name w:val="ЛистРегИзмШапкаТабл Знак"/>
    <w:link w:val="2082"/>
    <w:rPr>
      <w:rFonts w:ascii="Arial" w:hAnsi="Arial" w:eastAsia="Times New Roman" w:cs="Times New Roman"/>
      <w:b/>
      <w:sz w:val="18"/>
      <w:szCs w:val="18"/>
    </w:rPr>
  </w:style>
  <w:style w:type="character" w:styleId="2086" w:customStyle="1">
    <w:name w:val="ЛистРегИзмТабл Знак"/>
    <w:link w:val="2084"/>
    <w:rPr>
      <w:rFonts w:ascii="Arial" w:hAnsi="Arial" w:eastAsia="Times New Roman" w:cs="Times New Roman"/>
      <w:bCs/>
      <w:sz w:val="24"/>
      <w:szCs w:val="24"/>
    </w:rPr>
  </w:style>
  <w:style w:type="paragraph" w:styleId="2087" w:customStyle="1">
    <w:name w:val="ТаблТекст"/>
    <w:basedOn w:val="1141"/>
    <w:qFormat/>
    <w:pPr>
      <w:ind w:left="57" w:right="57"/>
      <w:spacing w:before="60"/>
    </w:pPr>
    <w:rPr>
      <w:rFonts w:ascii="Arial" w:hAnsi="Arial" w:eastAsia="Arial Unicode MS" w:cs="Arial"/>
    </w:rPr>
  </w:style>
  <w:style w:type="paragraph" w:styleId="2088" w:customStyle="1">
    <w:name w:val="ОснТекстИнд5"/>
    <w:basedOn w:val="1146"/>
    <w:link w:val="2090"/>
    <w:uiPriority w:val="2"/>
    <w:qFormat/>
    <w:pPr>
      <w:ind w:left="2285" w:hanging="1008"/>
      <w:keepNext/>
      <w:spacing w:before="0" w:after="0" w:line="360" w:lineRule="auto"/>
      <w:tabs>
        <w:tab w:val="num" w:pos="2285" w:leader="none"/>
      </w:tabs>
      <w:outlineLvl w:val="9"/>
    </w:pPr>
    <w:rPr>
      <w:rFonts w:ascii="Arial" w:hAnsi="Arial"/>
      <w:i w:val="0"/>
      <w:sz w:val="24"/>
    </w:rPr>
  </w:style>
  <w:style w:type="paragraph" w:styleId="2089" w:customStyle="1">
    <w:name w:val="Колонтитул - нижний"/>
    <w:basedOn w:val="1141"/>
    <w:uiPriority w:val="99"/>
    <w:semiHidden/>
    <w:qFormat/>
    <w:pPr>
      <w:ind w:firstLine="709"/>
      <w:jc w:val="left"/>
      <w:spacing w:before="240" w:after="0" w:line="360" w:lineRule="auto"/>
      <w:tabs>
        <w:tab w:val="right" w:pos="9072" w:leader="none"/>
      </w:tabs>
    </w:pPr>
    <w:rPr>
      <w:rFonts w:ascii="Tahoma" w:hAnsi="Tahoma" w:eastAsia="Batang" w:cs="Tahoma"/>
      <w:sz w:val="16"/>
      <w:szCs w:val="16"/>
    </w:rPr>
  </w:style>
  <w:style w:type="character" w:styleId="2090" w:customStyle="1">
    <w:name w:val="ОснТекстИнд5 Знак"/>
    <w:link w:val="2088"/>
    <w:uiPriority w:val="2"/>
    <w:rPr>
      <w:rFonts w:ascii="Arial" w:hAnsi="Arial" w:eastAsia="Times New Roman" w:cs="Times New Roman"/>
      <w:b/>
      <w:bCs/>
      <w:iCs/>
      <w:sz w:val="24"/>
      <w:szCs w:val="26"/>
    </w:rPr>
  </w:style>
  <w:style w:type="paragraph" w:styleId="2091" w:customStyle="1">
    <w:name w:val="Стиль на Заг6"/>
    <w:basedOn w:val="1141"/>
    <w:uiPriority w:val="2"/>
    <w:qFormat/>
    <w:pPr>
      <w:ind w:firstLine="709"/>
      <w:spacing w:after="0" w:line="360" w:lineRule="auto"/>
      <w:tabs>
        <w:tab w:val="left" w:pos="2127" w:leader="none"/>
      </w:tabs>
      <w:outlineLvl w:val="4"/>
    </w:pPr>
    <w:rPr>
      <w:rFonts w:ascii="Arial" w:hAnsi="Arial" w:eastAsia="Batang"/>
      <w:bCs/>
      <w:iCs/>
      <w:szCs w:val="28"/>
    </w:rPr>
  </w:style>
  <w:style w:type="paragraph" w:styleId="2092" w:customStyle="1">
    <w:name w:val="Заголовок 2 уровня"/>
    <w:basedOn w:val="1141"/>
    <w:next w:val="1141"/>
    <w:qFormat/>
    <w:pPr>
      <w:ind w:firstLine="709"/>
      <w:keepNext/>
      <w:spacing w:before="60" w:after="0" w:line="360" w:lineRule="auto"/>
      <w:outlineLvl w:val="1"/>
    </w:pPr>
    <w:rPr>
      <w:rFonts w:ascii="Arial" w:hAnsi="Arial" w:eastAsia="Batang"/>
      <w:b/>
      <w:bCs/>
      <w:iCs/>
      <w:sz w:val="32"/>
      <w:szCs w:val="28"/>
    </w:rPr>
  </w:style>
  <w:style w:type="character" w:styleId="2093" w:customStyle="1">
    <w:name w:val="Стиль2 Знак"/>
    <w:link w:val="1216"/>
    <w:rPr>
      <w:rFonts w:ascii="Times New Roman" w:hAnsi="Times New Roman" w:eastAsia="Times New Roman" w:cs="Times New Roman"/>
      <w:b/>
      <w:sz w:val="24"/>
      <w:szCs w:val="20"/>
    </w:rPr>
  </w:style>
  <w:style w:type="numbering" w:styleId="2094" w:customStyle="1">
    <w:name w:val="Маркированный список 1"/>
    <w:pPr>
      <w:numPr>
        <w:ilvl w:val="0"/>
        <w:numId w:val="32"/>
      </w:numPr>
    </w:pPr>
  </w:style>
  <w:style w:type="paragraph" w:styleId="2095" w:customStyle="1">
    <w:name w:val="ОснТекстИнд2"/>
    <w:basedOn w:val="1143"/>
    <w:link w:val="2097"/>
    <w:qFormat/>
    <w:pPr>
      <w:numPr>
        <w:ilvl w:val="0"/>
        <w:numId w:val="0"/>
      </w:numPr>
      <w:ind w:left="860" w:firstLine="709"/>
      <w:jc w:val="both"/>
      <w:keepNext w:val="0"/>
      <w:spacing w:before="120" w:after="0" w:line="360" w:lineRule="auto"/>
      <w:outlineLvl w:val="9"/>
    </w:pPr>
    <w:rPr>
      <w:rFonts w:ascii="Arial" w:hAnsi="Arial"/>
      <w:b w:val="0"/>
      <w:bCs/>
      <w:color w:val="000000"/>
      <w:sz w:val="24"/>
      <w:szCs w:val="26"/>
    </w:rPr>
  </w:style>
  <w:style w:type="numbering" w:styleId="2096" w:customStyle="1">
    <w:name w:val="Минусы"/>
    <w:pPr>
      <w:numPr>
        <w:ilvl w:val="0"/>
        <w:numId w:val="33"/>
      </w:numPr>
    </w:pPr>
  </w:style>
  <w:style w:type="character" w:styleId="2097" w:customStyle="1">
    <w:name w:val="ОснТекстИнд2 Знак"/>
    <w:link w:val="2095"/>
    <w:rPr>
      <w:rFonts w:ascii="Arial" w:hAnsi="Arial" w:eastAsia="Times New Roman" w:cs="Times New Roman"/>
      <w:bCs/>
      <w:color w:val="000000"/>
      <w:sz w:val="24"/>
      <w:szCs w:val="26"/>
    </w:rPr>
  </w:style>
  <w:style w:type="paragraph" w:styleId="2098" w:customStyle="1">
    <w:name w:val="Обычный абзац"/>
    <w:basedOn w:val="1141"/>
    <w:qFormat/>
    <w:pPr>
      <w:spacing w:after="120"/>
    </w:pPr>
    <w:rPr>
      <w:rFonts w:ascii="Arial" w:hAnsi="Arial" w:eastAsia="MS Mincho" w:cs="Arial"/>
    </w:rPr>
  </w:style>
  <w:style w:type="paragraph" w:styleId="2099" w:customStyle="1">
    <w:name w:val="Маркированный 1 уровень"/>
    <w:basedOn w:val="1141"/>
    <w:next w:val="1141"/>
    <w:qFormat/>
    <w:pPr>
      <w:numPr>
        <w:ilvl w:val="0"/>
        <w:numId w:val="34"/>
      </w:numPr>
      <w:ind w:left="1276" w:hanging="567"/>
      <w:spacing w:after="0" w:line="360" w:lineRule="auto"/>
      <w:tabs>
        <w:tab w:val="num" w:pos="1276" w:leader="none"/>
        <w:tab w:val="clear" w:pos="2382" w:leader="none"/>
      </w:tabs>
    </w:pPr>
    <w:rPr>
      <w:rFonts w:ascii="Arial" w:hAnsi="Arial"/>
      <w:szCs w:val="20"/>
    </w:rPr>
  </w:style>
  <w:style w:type="paragraph" w:styleId="2100" w:customStyle="1">
    <w:name w:val="Нумерация 2"/>
    <w:basedOn w:val="1141"/>
    <w:qFormat/>
    <w:pPr>
      <w:numPr>
        <w:ilvl w:val="0"/>
        <w:numId w:val="35"/>
      </w:numPr>
      <w:spacing w:after="0" w:line="360" w:lineRule="auto"/>
    </w:pPr>
    <w:rPr>
      <w:rFonts w:ascii="Arial" w:hAnsi="Arial" w:eastAsia="Batang"/>
    </w:rPr>
  </w:style>
  <w:style w:type="paragraph" w:styleId="2101" w:customStyle="1">
    <w:name w:val="ОснТекстИнд6"/>
    <w:basedOn w:val="1147"/>
    <w:qFormat/>
    <w:pPr>
      <w:numPr>
        <w:ilvl w:val="0"/>
        <w:numId w:val="0"/>
      </w:numPr>
      <w:ind w:left="4555" w:hanging="1152"/>
      <w:keepNext/>
      <w:spacing w:before="0" w:line="360" w:lineRule="auto"/>
      <w:tabs>
        <w:tab w:val="num" w:pos="4555" w:leader="none"/>
      </w:tabs>
    </w:pPr>
    <w:rPr>
      <w:rFonts w:ascii="Arial" w:hAnsi="Arial" w:cs="Arial"/>
      <w:b/>
      <w:bCs/>
      <w:sz w:val="24"/>
      <w:szCs w:val="24"/>
      <w:lang w:eastAsia="en-US"/>
    </w:rPr>
  </w:style>
  <w:style w:type="paragraph" w:styleId="2102" w:customStyle="1">
    <w:name w:val="ОснТекстТаблВыравнЦентр"/>
    <w:basedOn w:val="2019"/>
    <w:link w:val="2103"/>
    <w:qFormat/>
    <w:pPr>
      <w:ind w:left="57" w:right="57"/>
      <w:jc w:val="center"/>
      <w:spacing w:line="276" w:lineRule="auto"/>
    </w:pPr>
  </w:style>
  <w:style w:type="character" w:styleId="2103" w:customStyle="1">
    <w:name w:val="ОснТекстТаблВыравнЦентр Знак"/>
    <w:link w:val="2102"/>
    <w:rPr>
      <w:rFonts w:ascii="Arial" w:hAnsi="Arial" w:eastAsia="Calibri" w:cs="Times New Roman"/>
      <w:sz w:val="24"/>
      <w:szCs w:val="24"/>
    </w:rPr>
  </w:style>
  <w:style w:type="paragraph" w:styleId="2104" w:customStyle="1">
    <w:name w:val="ОснТекстИнд4БезОтр"/>
    <w:basedOn w:val="2041"/>
    <w:link w:val="2120"/>
    <w:qFormat/>
    <w:pPr>
      <w:spacing w:before="60" w:after="60"/>
      <w:tabs>
        <w:tab w:val="clear" w:pos="1418" w:leader="none"/>
      </w:tabs>
    </w:pPr>
    <w:rPr>
      <w:iCs w:val="0"/>
    </w:rPr>
  </w:style>
  <w:style w:type="paragraph" w:styleId="2105" w:customStyle="1">
    <w:name w:val="СтильМарк1Табл"/>
    <w:basedOn w:val="2024"/>
    <w:link w:val="2106"/>
    <w:qFormat/>
    <w:pPr>
      <w:numPr>
        <w:ilvl w:val="0"/>
        <w:numId w:val="0"/>
      </w:numPr>
      <w:ind w:left="601" w:hanging="425"/>
    </w:pPr>
  </w:style>
  <w:style w:type="character" w:styleId="2106" w:customStyle="1">
    <w:name w:val="СтильМарк1Табл Знак"/>
    <w:link w:val="2105"/>
    <w:rPr>
      <w:rFonts w:ascii="Arial" w:hAnsi="Arial" w:eastAsia="Calibri" w:cs="Times New Roman"/>
      <w:sz w:val="24"/>
      <w:szCs w:val="24"/>
    </w:rPr>
  </w:style>
  <w:style w:type="paragraph" w:styleId="2107" w:customStyle="1">
    <w:name w:val="маркированный"/>
    <w:basedOn w:val="1141"/>
    <w:qFormat/>
    <w:pPr>
      <w:numPr>
        <w:ilvl w:val="0"/>
        <w:numId w:val="36"/>
      </w:numPr>
      <w:jc w:val="left"/>
      <w:spacing w:before="120" w:after="200" w:line="276" w:lineRule="auto"/>
    </w:pPr>
    <w:rPr>
      <w:rFonts w:ascii="Calibri" w:hAnsi="Calibri" w:eastAsia="Calibri" w:cs="Arial"/>
      <w:sz w:val="22"/>
      <w:szCs w:val="22"/>
      <w:lang w:eastAsia="en-US"/>
    </w:rPr>
  </w:style>
  <w:style w:type="paragraph" w:styleId="2108" w:customStyle="1">
    <w:name w:val="Перечень терминов"/>
    <w:basedOn w:val="1143"/>
    <w:next w:val="1141"/>
    <w:qFormat/>
    <w:pPr>
      <w:numPr>
        <w:ilvl w:val="0"/>
        <w:numId w:val="0"/>
      </w:numPr>
      <w:ind w:left="792" w:hanging="432"/>
      <w:jc w:val="both"/>
      <w:spacing w:before="240" w:after="0" w:line="360" w:lineRule="auto"/>
    </w:pPr>
    <w:rPr>
      <w:rFonts w:ascii="Cambria" w:hAnsi="Cambria"/>
      <w:i/>
      <w:iCs/>
      <w:sz w:val="28"/>
      <w:szCs w:val="28"/>
      <w:lang w:eastAsia="en-US"/>
    </w:rPr>
  </w:style>
  <w:style w:type="paragraph" w:styleId="2109" w:customStyle="1">
    <w:name w:val="нумерованный"/>
    <w:basedOn w:val="1141"/>
    <w:qFormat/>
    <w:pPr>
      <w:numPr>
        <w:ilvl w:val="0"/>
        <w:numId w:val="37"/>
      </w:numPr>
      <w:jc w:val="left"/>
      <w:spacing w:before="120" w:after="200" w:line="276" w:lineRule="auto"/>
    </w:pPr>
    <w:rPr>
      <w:rFonts w:ascii="Calibri" w:hAnsi="Calibri" w:eastAsia="Calibri" w:cs="Arial"/>
      <w:sz w:val="22"/>
      <w:szCs w:val="22"/>
      <w:lang w:eastAsia="en-US"/>
    </w:rPr>
  </w:style>
  <w:style w:type="paragraph" w:styleId="2110" w:customStyle="1">
    <w:name w:val="МаркТекст3"/>
    <w:basedOn w:val="2009"/>
    <w:link w:val="2112"/>
    <w:qFormat/>
    <w:pPr>
      <w:ind w:left="1225" w:hanging="658"/>
      <w:spacing w:before="240" w:after="120"/>
    </w:pPr>
  </w:style>
  <w:style w:type="paragraph" w:styleId="2111" w:customStyle="1">
    <w:name w:val="МаркТекст4"/>
    <w:basedOn w:val="2110"/>
    <w:link w:val="2113"/>
    <w:qFormat/>
    <w:pPr>
      <w:ind w:left="2127" w:hanging="851"/>
    </w:pPr>
  </w:style>
  <w:style w:type="character" w:styleId="2112" w:customStyle="1">
    <w:name w:val="МаркТекст3 Знак"/>
    <w:link w:val="2110"/>
    <w:rPr>
      <w:rFonts w:ascii="Arial" w:hAnsi="Arial" w:eastAsia="Calibri" w:cs="Times New Roman"/>
      <w:sz w:val="24"/>
      <w:szCs w:val="24"/>
    </w:rPr>
  </w:style>
  <w:style w:type="character" w:styleId="2113" w:customStyle="1">
    <w:name w:val="МаркТекст4 Знак"/>
    <w:link w:val="2111"/>
    <w:rPr>
      <w:rFonts w:ascii="Arial" w:hAnsi="Arial" w:eastAsia="Calibri" w:cs="Times New Roman"/>
      <w:sz w:val="24"/>
      <w:szCs w:val="24"/>
    </w:rPr>
  </w:style>
  <w:style w:type="paragraph" w:styleId="2114" w:customStyle="1">
    <w:name w:val="Заголовок 2 текст"/>
    <w:basedOn w:val="1143"/>
    <w:qFormat/>
    <w:pPr>
      <w:numPr>
        <w:ilvl w:val="0"/>
        <w:numId w:val="0"/>
      </w:numPr>
      <w:ind w:left="432" w:right="227" w:hanging="432"/>
      <w:jc w:val="both"/>
      <w:keepLines/>
      <w:spacing w:before="100" w:beforeAutospacing="1" w:after="100" w:afterAutospacing="1"/>
      <w:tabs>
        <w:tab w:val="num" w:pos="432" w:leader="none"/>
        <w:tab w:val="left" w:pos="567" w:leader="none"/>
        <w:tab w:val="num" w:pos="624" w:leader="none"/>
        <w:tab w:val="left" w:pos="777" w:leader="none"/>
      </w:tabs>
    </w:pPr>
    <w:rPr>
      <w:b w:val="0"/>
      <w:bCs/>
      <w:sz w:val="24"/>
      <w:lang w:eastAsia="en-US"/>
    </w:rPr>
  </w:style>
  <w:style w:type="character" w:styleId="2115" w:customStyle="1">
    <w:name w:val="hps"/>
  </w:style>
  <w:style w:type="paragraph" w:styleId="2116" w:customStyle="1">
    <w:name w:val="ТаблНазвание"/>
    <w:basedOn w:val="1141"/>
    <w:next w:val="2021"/>
    <w:qFormat/>
    <w:pPr>
      <w:jc w:val="left"/>
      <w:keepNext/>
    </w:pPr>
    <w:rPr>
      <w:rFonts w:ascii="Arial" w:hAnsi="Arial" w:eastAsia="Calibri" w:cs="Arial"/>
      <w:b/>
      <w:lang w:eastAsia="en-US"/>
    </w:rPr>
  </w:style>
  <w:style w:type="paragraph" w:styleId="2117" w:customStyle="1">
    <w:name w:val="ОснТекст7"/>
    <w:basedOn w:val="2101"/>
    <w:qFormat/>
    <w:pPr>
      <w:numPr>
        <w:ilvl w:val="5"/>
      </w:numPr>
      <w:ind w:left="4555" w:hanging="1152"/>
      <w:tabs>
        <w:tab w:val="num" w:pos="4555" w:leader="none"/>
      </w:tabs>
    </w:pPr>
  </w:style>
  <w:style w:type="character" w:styleId="2118" w:customStyle="1">
    <w:name w:val="ОснТекстИнд3БезОтр Знак"/>
    <w:link w:val="2032"/>
    <w:rPr>
      <w:rFonts w:ascii="Arial" w:hAnsi="Arial" w:eastAsia="Times New Roman" w:cs="Times New Roman"/>
      <w:color w:val="000000"/>
      <w:sz w:val="24"/>
    </w:rPr>
  </w:style>
  <w:style w:type="character" w:styleId="2119" w:customStyle="1">
    <w:name w:val="st1"/>
  </w:style>
  <w:style w:type="character" w:styleId="2120" w:customStyle="1">
    <w:name w:val="ОснТекстИнд4БезОтр Знак"/>
    <w:link w:val="2104"/>
    <w:rPr>
      <w:rFonts w:ascii="Arial" w:hAnsi="Arial" w:eastAsia="Times New Roman" w:cs="Times New Roman"/>
      <w:bCs/>
      <w:color w:val="000000"/>
      <w:sz w:val="24"/>
      <w:szCs w:val="20"/>
    </w:rPr>
  </w:style>
  <w:style w:type="paragraph" w:styleId="2121" w:customStyle="1">
    <w:name w:val="ОснТекстИнд7"/>
    <w:basedOn w:val="1148"/>
    <w:qFormat/>
    <w:pPr>
      <w:numPr>
        <w:ilvl w:val="0"/>
        <w:numId w:val="0"/>
      </w:numPr>
      <w:ind w:left="1580" w:hanging="1296"/>
      <w:spacing w:before="120" w:line="360" w:lineRule="auto"/>
      <w:tabs>
        <w:tab w:val="num" w:pos="1580" w:leader="none"/>
      </w:tabs>
    </w:pPr>
    <w:rPr>
      <w:rFonts w:cs="Arial"/>
      <w:sz w:val="24"/>
      <w:szCs w:val="24"/>
      <w:lang w:eastAsia="en-US"/>
    </w:rPr>
  </w:style>
  <w:style w:type="paragraph" w:styleId="2122" w:customStyle="1">
    <w:name w:val="Мой Заголовок 1"/>
    <w:basedOn w:val="1142"/>
    <w:qFormat/>
    <w:pPr>
      <w:numPr>
        <w:ilvl w:val="0"/>
        <w:numId w:val="0"/>
      </w:numPr>
      <w:ind w:left="1211" w:hanging="360"/>
      <w:jc w:val="both"/>
      <w:pageBreakBefore/>
      <w:spacing w:line="360" w:lineRule="auto"/>
      <w:tabs>
        <w:tab w:val="num" w:pos="1262" w:leader="none"/>
      </w:tabs>
    </w:pPr>
    <w:rPr>
      <w:rFonts w:ascii="Arial" w:hAnsi="Arial"/>
      <w:bCs/>
      <w:caps/>
      <w:sz w:val="28"/>
    </w:rPr>
  </w:style>
  <w:style w:type="paragraph" w:styleId="2123" w:customStyle="1">
    <w:name w:val="ТЕКСТ2"/>
    <w:basedOn w:val="1143"/>
    <w:qFormat/>
    <w:pPr>
      <w:numPr>
        <w:ilvl w:val="0"/>
        <w:numId w:val="0"/>
      </w:numPr>
      <w:ind w:left="860" w:hanging="576"/>
      <w:jc w:val="both"/>
      <w:keepNext w:val="0"/>
      <w:spacing w:before="120" w:after="120" w:line="360" w:lineRule="auto"/>
      <w:tabs>
        <w:tab w:val="num" w:pos="1531" w:leader="none"/>
      </w:tabs>
    </w:pPr>
    <w:rPr>
      <w:rFonts w:ascii="Arial" w:hAnsi="Arial"/>
      <w:b w:val="0"/>
      <w:bCs/>
      <w:sz w:val="24"/>
      <w:szCs w:val="28"/>
    </w:rPr>
  </w:style>
  <w:style w:type="paragraph" w:styleId="2124" w:customStyle="1">
    <w:name w:val="Normal - после списка"/>
    <w:basedOn w:val="1141"/>
    <w:next w:val="1141"/>
    <w:uiPriority w:val="2"/>
    <w:qFormat/>
    <w:pPr>
      <w:spacing w:before="240" w:after="240"/>
    </w:pPr>
    <w:rPr>
      <w:rFonts w:eastAsia="Batang"/>
    </w:rPr>
  </w:style>
  <w:style w:type="numbering" w:styleId="2125" w:customStyle="1">
    <w:name w:val="Стиль маркированный"/>
    <w:basedOn w:val="1153"/>
    <w:pPr>
      <w:numPr>
        <w:ilvl w:val="0"/>
        <w:numId w:val="39"/>
      </w:numPr>
    </w:pPr>
  </w:style>
  <w:style w:type="character" w:styleId="2126" w:customStyle="1">
    <w:name w:val="d-l1"/>
    <w:rPr>
      <w:sz w:val="26"/>
      <w:szCs w:val="26"/>
    </w:rPr>
  </w:style>
  <w:style w:type="character" w:styleId="2127" w:customStyle="1">
    <w:name w:val="н-о_т4 Знак"/>
    <w:link w:val="2030"/>
    <w:rPr>
      <w:rFonts w:ascii="Arial" w:hAnsi="Arial" w:eastAsia="Times New Roman" w:cs="Times New Roman"/>
      <w:sz w:val="24"/>
      <w:szCs w:val="20"/>
    </w:rPr>
  </w:style>
  <w:style w:type="paragraph" w:styleId="2128" w:customStyle="1">
    <w:name w:val="н-заг3"/>
    <w:basedOn w:val="2029"/>
    <w:link w:val="2129"/>
    <w:qFormat/>
    <w:pPr>
      <w:numPr>
        <w:ilvl w:val="0"/>
        <w:numId w:val="38"/>
      </w:numPr>
      <w:ind w:left="709" w:hanging="709"/>
      <w:keepNext/>
      <w:spacing w:before="240" w:after="240" w:line="240" w:lineRule="auto"/>
      <w:outlineLvl w:val="2"/>
    </w:pPr>
    <w:rPr>
      <w:b/>
      <w:bCs/>
    </w:rPr>
  </w:style>
  <w:style w:type="character" w:styleId="2129" w:customStyle="1">
    <w:name w:val="н-заг3 Знак"/>
    <w:link w:val="2128"/>
    <w:rPr>
      <w:rFonts w:ascii="Arial" w:hAnsi="Arial" w:eastAsia="Times New Roman" w:cs="Times New Roman"/>
      <w:b/>
      <w:bCs/>
      <w:sz w:val="24"/>
      <w:szCs w:val="20"/>
    </w:rPr>
  </w:style>
  <w:style w:type="paragraph" w:styleId="2130" w:customStyle="1">
    <w:name w:val="2  Марк список"/>
    <w:basedOn w:val="1141"/>
    <w:link w:val="2131"/>
    <w:qFormat/>
    <w:pPr>
      <w:ind w:left="1287" w:hanging="360"/>
      <w:spacing w:before="120" w:after="120" w:line="360" w:lineRule="auto"/>
      <w:tabs>
        <w:tab w:val="num" w:pos="1287" w:leader="none"/>
      </w:tabs>
    </w:pPr>
    <w:rPr>
      <w:rFonts w:ascii="Arial" w:hAnsi="Arial"/>
      <w:color w:val="000000"/>
    </w:rPr>
  </w:style>
  <w:style w:type="character" w:styleId="2131" w:customStyle="1">
    <w:name w:val="2  Марк список Знак"/>
    <w:link w:val="2130"/>
    <w:rPr>
      <w:rFonts w:ascii="Arial" w:hAnsi="Arial" w:eastAsia="Times New Roman" w:cs="Times New Roman"/>
      <w:color w:val="000000"/>
      <w:sz w:val="24"/>
      <w:szCs w:val="24"/>
    </w:rPr>
  </w:style>
  <w:style w:type="paragraph" w:styleId="2132" w:customStyle="1">
    <w:name w:val="Нумерация с буквой"/>
    <w:basedOn w:val="2100"/>
    <w:qFormat/>
    <w:pPr>
      <w:numPr>
        <w:ilvl w:val="0"/>
        <w:numId w:val="40"/>
      </w:numPr>
      <w:ind w:left="1843" w:hanging="425"/>
      <w:tabs>
        <w:tab w:val="num" w:pos="360" w:leader="none"/>
      </w:tabs>
    </w:pPr>
  </w:style>
  <w:style w:type="paragraph" w:styleId="2133" w:customStyle="1">
    <w:name w:val="Приложение"/>
    <w:basedOn w:val="1142"/>
    <w:next w:val="2009"/>
    <w:qFormat/>
    <w:pPr>
      <w:numPr>
        <w:ilvl w:val="0"/>
        <w:numId w:val="0"/>
      </w:numPr>
      <w:jc w:val="right"/>
      <w:pageBreakBefore/>
      <w:spacing w:before="0" w:after="0"/>
      <w:tabs>
        <w:tab w:val="left" w:pos="1134" w:leader="none"/>
      </w:tabs>
    </w:pPr>
    <w:rPr>
      <w:bCs/>
      <w:caps/>
      <w:color w:val="000000"/>
      <w:sz w:val="28"/>
      <w:szCs w:val="28"/>
    </w:rPr>
  </w:style>
  <w:style w:type="paragraph" w:styleId="2134">
    <w:name w:val="Revision"/>
    <w:hidden/>
    <w:uiPriority w:val="99"/>
    <w:semiHidden/>
    <w:pPr>
      <w:ind w:firstLine="0"/>
      <w:jc w:val="left"/>
    </w:pPr>
    <w:rPr>
      <w:rFonts w:ascii="Arial" w:hAnsi="Arial" w:eastAsia="Calibri" w:cs="Times New Roman"/>
      <w:sz w:val="24"/>
    </w:rPr>
  </w:style>
  <w:style w:type="paragraph" w:styleId="2135" w:customStyle="1">
    <w:name w:val="Текст таблицы"/>
    <w:basedOn w:val="1141"/>
    <w:link w:val="2137"/>
    <w:qFormat/>
    <w:pPr>
      <w:jc w:val="left"/>
      <w:spacing w:after="0"/>
    </w:pPr>
    <w:rPr>
      <w:rFonts w:ascii="Arial" w:hAnsi="Arial"/>
      <w:color w:val="000000"/>
    </w:rPr>
  </w:style>
  <w:style w:type="paragraph" w:styleId="2136" w:customStyle="1">
    <w:name w:val="Название таблицы"/>
    <w:basedOn w:val="1840"/>
    <w:link w:val="2138"/>
    <w:qFormat/>
    <w:pPr>
      <w:jc w:val="both"/>
      <w:keepNext/>
      <w:spacing w:before="240" w:after="0"/>
    </w:pPr>
    <w:rPr>
      <w:bCs/>
    </w:rPr>
  </w:style>
  <w:style w:type="character" w:styleId="2137" w:customStyle="1">
    <w:name w:val="Текст таблицы Знак"/>
    <w:link w:val="2135"/>
    <w:rPr>
      <w:rFonts w:ascii="Arial" w:hAnsi="Arial" w:eastAsia="Times New Roman" w:cs="Times New Roman"/>
      <w:color w:val="000000"/>
      <w:sz w:val="24"/>
      <w:szCs w:val="24"/>
    </w:rPr>
  </w:style>
  <w:style w:type="character" w:styleId="2138" w:customStyle="1">
    <w:name w:val="Название таблицы Знак"/>
    <w:link w:val="2136"/>
    <w:rPr>
      <w:rFonts w:ascii="Arial" w:hAnsi="Arial" w:eastAsia="Times New Roman" w:cs="Times New Roman"/>
      <w:b/>
      <w:bCs/>
      <w:sz w:val="24"/>
      <w:szCs w:val="20"/>
    </w:rPr>
  </w:style>
  <w:style w:type="paragraph" w:styleId="2139" w:customStyle="1">
    <w:name w:val="абзац"/>
    <w:basedOn w:val="1141"/>
    <w:qFormat/>
    <w:pPr>
      <w:ind w:firstLine="567"/>
      <w:spacing w:after="0" w:line="360" w:lineRule="auto"/>
    </w:pPr>
    <w:rPr>
      <w:rFonts w:ascii="Arial" w:hAnsi="Arial" w:cs="Arial"/>
      <w:color w:val="000000"/>
      <w:szCs w:val="20"/>
    </w:rPr>
  </w:style>
  <w:style w:type="paragraph" w:styleId="2140" w:customStyle="1">
    <w:name w:val="Заголовок 17"/>
    <w:basedOn w:val="1141"/>
    <w:qFormat/>
    <w:pPr>
      <w:ind w:left="3232" w:firstLine="720"/>
      <w:spacing w:after="0" w:line="360" w:lineRule="auto"/>
    </w:pPr>
    <w:rPr>
      <w:rFonts w:ascii="Arial" w:hAnsi="Arial" w:cs="Arial"/>
      <w:b/>
      <w:sz w:val="28"/>
    </w:rPr>
  </w:style>
  <w:style w:type="character" w:styleId="2141" w:customStyle="1">
    <w:name w:val="keyword"/>
  </w:style>
  <w:style w:type="paragraph" w:styleId="2142" w:customStyle="1">
    <w:name w:val="xl65"/>
    <w:basedOn w:val="1141"/>
    <w:qFormat/>
    <w:pPr>
      <w:ind w:firstLine="720"/>
      <w:spacing w:before="100" w:beforeAutospacing="1" w:after="100" w:afterAutospacing="1" w:line="360" w:lineRule="auto"/>
      <w:shd w:val="clear" w:color="000000" w:fill="c0c0c0"/>
      <w:pBdr>
        <w:top w:val="single" w:color="000000" w:sz="4" w:space="0"/>
        <w:left w:val="single" w:color="000000" w:sz="4" w:space="0"/>
        <w:bottom w:val="single" w:color="000000" w:sz="4" w:space="0"/>
        <w:right w:val="single" w:color="000000" w:sz="4" w:space="0"/>
      </w:pBdr>
    </w:pPr>
    <w:rPr>
      <w:rFonts w:ascii="Arial" w:hAnsi="Arial" w:cs="Arial"/>
    </w:rPr>
  </w:style>
  <w:style w:type="paragraph" w:styleId="2143" w:customStyle="1">
    <w:name w:val="xl66"/>
    <w:basedOn w:val="1141"/>
    <w:qFormat/>
    <w:pPr>
      <w:ind w:firstLine="720"/>
      <w:spacing w:before="100" w:beforeAutospacing="1" w:after="100" w:afterAutospacing="1" w:line="360" w:lineRule="auto"/>
      <w:pBdr>
        <w:top w:val="single" w:color="000000" w:sz="4" w:space="0"/>
        <w:left w:val="single" w:color="000000" w:sz="4" w:space="0"/>
        <w:bottom w:val="single" w:color="000000" w:sz="4" w:space="0"/>
        <w:right w:val="single" w:color="000000" w:sz="4" w:space="0"/>
      </w:pBdr>
    </w:pPr>
    <w:rPr>
      <w:rFonts w:ascii="Arial" w:hAnsi="Arial" w:cs="Arial"/>
    </w:rPr>
  </w:style>
  <w:style w:type="paragraph" w:styleId="2144" w:customStyle="1">
    <w:name w:val="font5"/>
    <w:basedOn w:val="1141"/>
    <w:qFormat/>
    <w:pPr>
      <w:ind w:firstLine="720"/>
      <w:spacing w:before="100" w:beforeAutospacing="1" w:after="100" w:afterAutospacing="1" w:line="360" w:lineRule="auto"/>
    </w:pPr>
    <w:rPr>
      <w:rFonts w:ascii="Arial" w:hAnsi="Arial" w:cs="Arial"/>
      <w:i/>
      <w:iCs/>
      <w:sz w:val="28"/>
      <w:szCs w:val="28"/>
    </w:rPr>
  </w:style>
  <w:style w:type="paragraph" w:styleId="2145" w:customStyle="1">
    <w:name w:val="font6"/>
    <w:basedOn w:val="1141"/>
    <w:qFormat/>
    <w:pPr>
      <w:ind w:firstLine="720"/>
      <w:spacing w:before="100" w:beforeAutospacing="1" w:after="100" w:afterAutospacing="1" w:line="360" w:lineRule="auto"/>
    </w:pPr>
    <w:rPr>
      <w:rFonts w:ascii="Arial" w:hAnsi="Arial" w:cs="Arial"/>
      <w:i/>
      <w:iCs/>
      <w:sz w:val="16"/>
      <w:szCs w:val="16"/>
    </w:rPr>
  </w:style>
  <w:style w:type="paragraph" w:styleId="2146" w:customStyle="1">
    <w:name w:val="xl67"/>
    <w:basedOn w:val="1141"/>
    <w:qFormat/>
    <w:pPr>
      <w:ind w:firstLine="720"/>
      <w:jc w:val="center"/>
      <w:spacing w:before="100" w:beforeAutospacing="1" w:after="100" w:afterAutospacing="1" w:line="360" w:lineRule="auto"/>
      <w:pBdr>
        <w:top w:val="single" w:color="000000" w:sz="4" w:space="0"/>
        <w:left w:val="single" w:color="000000" w:sz="8" w:space="0"/>
        <w:bottom w:val="single" w:color="000000" w:sz="4" w:space="0"/>
        <w:right w:val="single" w:color="000000" w:sz="8" w:space="0"/>
      </w:pBdr>
    </w:pPr>
    <w:rPr>
      <w:rFonts w:ascii="Arial" w:hAnsi="Arial" w:cs="Arial"/>
      <w:i/>
      <w:iCs/>
      <w:sz w:val="28"/>
      <w:szCs w:val="28"/>
    </w:rPr>
  </w:style>
  <w:style w:type="paragraph" w:styleId="2147" w:customStyle="1">
    <w:name w:val="xl68"/>
    <w:basedOn w:val="1141"/>
    <w:qFormat/>
    <w:pPr>
      <w:ind w:firstLine="720"/>
      <w:spacing w:before="100" w:beforeAutospacing="1" w:after="100" w:afterAutospacing="1" w:line="360" w:lineRule="auto"/>
      <w:pBdr>
        <w:top w:val="single" w:color="000000" w:sz="4" w:space="0"/>
        <w:bottom w:val="single" w:color="000000" w:sz="4" w:space="0"/>
      </w:pBdr>
    </w:pPr>
    <w:rPr>
      <w:rFonts w:ascii="Arial" w:hAnsi="Arial" w:cs="Arial"/>
      <w:i/>
      <w:iCs/>
      <w:sz w:val="28"/>
      <w:szCs w:val="28"/>
    </w:rPr>
  </w:style>
  <w:style w:type="paragraph" w:styleId="2148" w:customStyle="1">
    <w:name w:val="xl69"/>
    <w:basedOn w:val="1141"/>
    <w:qFormat/>
    <w:pPr>
      <w:ind w:firstLine="720"/>
      <w:jc w:val="center"/>
      <w:spacing w:before="100" w:beforeAutospacing="1" w:after="100" w:afterAutospacing="1" w:line="360" w:lineRule="auto"/>
      <w:pBdr>
        <w:top w:val="single" w:color="000000" w:sz="4" w:space="0"/>
        <w:left w:val="single" w:color="000000" w:sz="8" w:space="0"/>
        <w:bottom w:val="single" w:color="000000" w:sz="4" w:space="0"/>
        <w:right w:val="single" w:color="000000" w:sz="8" w:space="0"/>
      </w:pBdr>
    </w:pPr>
    <w:rPr>
      <w:rFonts w:ascii="Arial" w:hAnsi="Arial" w:cs="Arial"/>
      <w:i/>
      <w:iCs/>
      <w:sz w:val="28"/>
      <w:szCs w:val="28"/>
    </w:rPr>
  </w:style>
  <w:style w:type="paragraph" w:styleId="2149" w:customStyle="1">
    <w:name w:val="xl70"/>
    <w:basedOn w:val="1141"/>
    <w:qFormat/>
    <w:pPr>
      <w:ind w:firstLine="720"/>
      <w:spacing w:before="100" w:beforeAutospacing="1" w:after="100" w:afterAutospacing="1" w:line="360" w:lineRule="auto"/>
      <w:pBdr>
        <w:top w:val="single" w:color="000000" w:sz="4" w:space="0"/>
        <w:left w:val="single" w:color="000000" w:sz="8" w:space="0"/>
        <w:bottom w:val="single" w:color="000000" w:sz="4" w:space="0"/>
        <w:right w:val="single" w:color="000000" w:sz="8" w:space="0"/>
      </w:pBdr>
    </w:pPr>
    <w:rPr>
      <w:rFonts w:ascii="Arial" w:hAnsi="Arial" w:cs="Arial"/>
    </w:rPr>
  </w:style>
  <w:style w:type="paragraph" w:styleId="2150" w:customStyle="1">
    <w:name w:val="xl71"/>
    <w:basedOn w:val="1141"/>
    <w:qFormat/>
    <w:pPr>
      <w:ind w:firstLine="720"/>
      <w:spacing w:before="100" w:beforeAutospacing="1" w:after="100" w:afterAutospacing="1" w:line="360" w:lineRule="auto"/>
      <w:pBdr>
        <w:top w:val="single" w:color="000000" w:sz="4" w:space="0"/>
        <w:left w:val="single" w:color="000000" w:sz="8" w:space="0"/>
        <w:bottom w:val="single" w:color="000000" w:sz="4" w:space="0"/>
        <w:right w:val="single" w:color="000000" w:sz="8" w:space="0"/>
      </w:pBdr>
    </w:pPr>
    <w:rPr>
      <w:rFonts w:ascii="Arial" w:hAnsi="Arial" w:cs="Arial"/>
      <w:i/>
      <w:iCs/>
      <w:sz w:val="28"/>
      <w:szCs w:val="28"/>
    </w:rPr>
  </w:style>
  <w:style w:type="paragraph" w:styleId="2151" w:customStyle="1">
    <w:name w:val="xl72"/>
    <w:basedOn w:val="1141"/>
    <w:qFormat/>
    <w:pPr>
      <w:ind w:firstLine="720"/>
      <w:spacing w:before="100" w:beforeAutospacing="1" w:after="100" w:afterAutospacing="1" w:line="360" w:lineRule="auto"/>
      <w:pBdr>
        <w:left w:val="single" w:color="000000" w:sz="8" w:space="0"/>
        <w:right w:val="single" w:color="000000" w:sz="8" w:space="0"/>
      </w:pBdr>
    </w:pPr>
    <w:rPr>
      <w:rFonts w:ascii="Arial" w:hAnsi="Arial" w:cs="Arial"/>
      <w:i/>
      <w:iCs/>
      <w:sz w:val="28"/>
      <w:szCs w:val="28"/>
    </w:rPr>
  </w:style>
  <w:style w:type="paragraph" w:styleId="2152" w:customStyle="1">
    <w:name w:val="xl73"/>
    <w:basedOn w:val="1141"/>
    <w:qFormat/>
    <w:pPr>
      <w:ind w:firstLine="720"/>
      <w:spacing w:before="100" w:beforeAutospacing="1" w:after="100" w:afterAutospacing="1" w:line="360" w:lineRule="auto"/>
      <w:pBdr>
        <w:top w:val="single" w:color="000000" w:sz="4" w:space="0"/>
        <w:left w:val="single" w:color="000000" w:sz="8" w:space="0"/>
        <w:bottom w:val="single" w:color="000000" w:sz="4" w:space="0"/>
        <w:right w:val="single" w:color="000000" w:sz="8" w:space="0"/>
      </w:pBdr>
    </w:pPr>
    <w:rPr>
      <w:rFonts w:ascii="Arial" w:hAnsi="Arial" w:cs="Arial"/>
      <w:i/>
      <w:iCs/>
      <w:sz w:val="28"/>
      <w:szCs w:val="28"/>
    </w:rPr>
  </w:style>
  <w:style w:type="paragraph" w:styleId="2153" w:customStyle="1">
    <w:name w:val="xl74"/>
    <w:basedOn w:val="1141"/>
    <w:qFormat/>
    <w:pPr>
      <w:ind w:firstLine="720"/>
      <w:spacing w:before="100" w:beforeAutospacing="1" w:after="100" w:afterAutospacing="1" w:line="360" w:lineRule="auto"/>
      <w:pBdr>
        <w:top w:val="single" w:color="000000" w:sz="4" w:space="0"/>
        <w:bottom w:val="single" w:color="000000" w:sz="4" w:space="0"/>
        <w:right w:val="single" w:color="000000" w:sz="8" w:space="0"/>
      </w:pBdr>
    </w:pPr>
    <w:rPr>
      <w:rFonts w:ascii="Arial" w:hAnsi="Arial" w:cs="Arial"/>
    </w:rPr>
  </w:style>
  <w:style w:type="paragraph" w:styleId="2154" w:customStyle="1">
    <w:name w:val="xl75"/>
    <w:basedOn w:val="1141"/>
    <w:qFormat/>
    <w:pPr>
      <w:ind w:firstLine="720"/>
      <w:spacing w:before="100" w:beforeAutospacing="1" w:after="100" w:afterAutospacing="1" w:line="360" w:lineRule="auto"/>
      <w:pBdr>
        <w:bottom w:val="single" w:color="000000" w:sz="4" w:space="0"/>
        <w:right w:val="single" w:color="000000" w:sz="8" w:space="0"/>
      </w:pBdr>
    </w:pPr>
    <w:rPr>
      <w:rFonts w:ascii="Arial" w:hAnsi="Arial" w:cs="Arial"/>
    </w:rPr>
  </w:style>
  <w:style w:type="paragraph" w:styleId="2155" w:customStyle="1">
    <w:name w:val="xl76"/>
    <w:basedOn w:val="1141"/>
    <w:qFormat/>
    <w:pPr>
      <w:ind w:firstLine="720"/>
      <w:jc w:val="center"/>
      <w:spacing w:before="100" w:beforeAutospacing="1" w:after="100" w:afterAutospacing="1" w:line="360" w:lineRule="auto"/>
      <w:pBdr>
        <w:top w:val="single" w:color="000000" w:sz="8" w:space="0"/>
        <w:bottom w:val="single" w:color="000000" w:sz="8" w:space="0"/>
        <w:right w:val="single" w:color="000000" w:sz="8" w:space="0"/>
      </w:pBdr>
    </w:pPr>
    <w:rPr>
      <w:rFonts w:ascii="Arial" w:hAnsi="Arial" w:cs="Arial"/>
      <w:i/>
      <w:iCs/>
      <w:sz w:val="32"/>
      <w:szCs w:val="32"/>
    </w:rPr>
  </w:style>
  <w:style w:type="paragraph" w:styleId="2156" w:customStyle="1">
    <w:name w:val="xl77"/>
    <w:basedOn w:val="1141"/>
    <w:qFormat/>
    <w:pPr>
      <w:ind w:firstLine="720"/>
      <w:jc w:val="center"/>
      <w:spacing w:before="100" w:beforeAutospacing="1" w:after="100" w:afterAutospacing="1" w:line="360" w:lineRule="auto"/>
      <w:pBdr>
        <w:bottom w:val="single" w:color="000000" w:sz="4" w:space="0"/>
        <w:right w:val="single" w:color="000000" w:sz="8" w:space="0"/>
      </w:pBdr>
    </w:pPr>
    <w:rPr>
      <w:rFonts w:ascii="Arial" w:hAnsi="Arial" w:cs="Arial"/>
      <w:i/>
      <w:iCs/>
      <w:sz w:val="28"/>
      <w:szCs w:val="28"/>
    </w:rPr>
  </w:style>
  <w:style w:type="paragraph" w:styleId="2157" w:customStyle="1">
    <w:name w:val="xl78"/>
    <w:basedOn w:val="1141"/>
    <w:qFormat/>
    <w:pPr>
      <w:ind w:firstLine="720"/>
      <w:spacing w:before="100" w:beforeAutospacing="1" w:after="100" w:afterAutospacing="1" w:line="360" w:lineRule="auto"/>
      <w:pBdr>
        <w:top w:val="single" w:color="000000" w:sz="4" w:space="0"/>
        <w:left w:val="single" w:color="000000" w:sz="8" w:space="0"/>
        <w:bottom w:val="single" w:color="000000" w:sz="4" w:space="0"/>
        <w:right w:val="single" w:color="000000" w:sz="8" w:space="0"/>
      </w:pBdr>
    </w:pPr>
    <w:rPr>
      <w:rFonts w:ascii="Arial" w:hAnsi="Arial" w:cs="Arial"/>
      <w:i/>
      <w:iCs/>
      <w:sz w:val="28"/>
      <w:szCs w:val="28"/>
    </w:rPr>
  </w:style>
  <w:style w:type="paragraph" w:styleId="2158" w:customStyle="1">
    <w:name w:val="xl79"/>
    <w:basedOn w:val="1141"/>
    <w:qFormat/>
    <w:pPr>
      <w:ind w:firstLine="720"/>
      <w:spacing w:before="100" w:beforeAutospacing="1" w:after="100" w:afterAutospacing="1" w:line="360" w:lineRule="auto"/>
      <w:pBdr>
        <w:top w:val="single" w:color="000000" w:sz="4" w:space="0"/>
        <w:left w:val="single" w:color="000000" w:sz="8" w:space="0"/>
        <w:bottom w:val="single" w:color="000000" w:sz="4" w:space="0"/>
        <w:right w:val="single" w:color="000000" w:sz="8" w:space="0"/>
      </w:pBdr>
    </w:pPr>
    <w:rPr>
      <w:rFonts w:ascii="Arial" w:hAnsi="Arial" w:cs="Arial"/>
      <w:i/>
      <w:iCs/>
      <w:sz w:val="26"/>
      <w:szCs w:val="26"/>
    </w:rPr>
  </w:style>
  <w:style w:type="paragraph" w:styleId="2159" w:customStyle="1">
    <w:name w:val="xl80"/>
    <w:basedOn w:val="1141"/>
    <w:qFormat/>
    <w:pPr>
      <w:ind w:firstLine="720"/>
      <w:spacing w:before="100" w:beforeAutospacing="1" w:after="100" w:afterAutospacing="1" w:line="360" w:lineRule="auto"/>
      <w:pBdr>
        <w:top w:val="single" w:color="000000" w:sz="4" w:space="0"/>
        <w:left w:val="single" w:color="000000" w:sz="8" w:space="0"/>
        <w:bottom w:val="single" w:color="000000" w:sz="4" w:space="0"/>
        <w:right w:val="single" w:color="000000" w:sz="8" w:space="0"/>
      </w:pBdr>
    </w:pPr>
    <w:rPr>
      <w:rFonts w:ascii="Arial" w:hAnsi="Arial" w:cs="Arial"/>
      <w:i/>
      <w:iCs/>
    </w:rPr>
  </w:style>
  <w:style w:type="paragraph" w:styleId="2160" w:customStyle="1">
    <w:name w:val="xl81"/>
    <w:basedOn w:val="1141"/>
    <w:qFormat/>
    <w:pPr>
      <w:ind w:firstLine="720"/>
      <w:jc w:val="center"/>
      <w:spacing w:before="100" w:beforeAutospacing="1" w:after="100" w:afterAutospacing="1" w:line="360" w:lineRule="auto"/>
      <w:pBdr>
        <w:bottom w:val="single" w:color="000000" w:sz="4" w:space="0"/>
        <w:right w:val="single" w:color="000000" w:sz="8" w:space="0"/>
      </w:pBdr>
    </w:pPr>
    <w:rPr>
      <w:rFonts w:ascii="Arial" w:hAnsi="Arial" w:cs="Arial"/>
      <w:i/>
      <w:iCs/>
      <w:sz w:val="28"/>
      <w:szCs w:val="28"/>
    </w:rPr>
  </w:style>
  <w:style w:type="paragraph" w:styleId="2161" w:customStyle="1">
    <w:name w:val="xl82"/>
    <w:basedOn w:val="1141"/>
    <w:qFormat/>
    <w:pPr>
      <w:ind w:firstLine="720"/>
      <w:jc w:val="center"/>
      <w:spacing w:before="100" w:beforeAutospacing="1" w:after="100" w:afterAutospacing="1" w:line="360" w:lineRule="auto"/>
      <w:pBdr>
        <w:left w:val="single" w:color="000000" w:sz="8" w:space="0"/>
        <w:bottom w:val="single" w:color="000000" w:sz="4" w:space="0"/>
        <w:right w:val="single" w:color="000000" w:sz="8" w:space="0"/>
      </w:pBdr>
    </w:pPr>
    <w:rPr>
      <w:rFonts w:ascii="Arial" w:hAnsi="Arial" w:cs="Arial"/>
      <w:i/>
      <w:iCs/>
      <w:sz w:val="28"/>
      <w:szCs w:val="28"/>
    </w:rPr>
  </w:style>
  <w:style w:type="paragraph" w:styleId="2162" w:customStyle="1">
    <w:name w:val="xl83"/>
    <w:basedOn w:val="1141"/>
    <w:qFormat/>
    <w:pPr>
      <w:ind w:firstLine="720"/>
      <w:spacing w:before="100" w:beforeAutospacing="1" w:after="100" w:afterAutospacing="1" w:line="360" w:lineRule="auto"/>
      <w:pBdr>
        <w:left w:val="single" w:color="000000" w:sz="8" w:space="0"/>
        <w:bottom w:val="single" w:color="000000" w:sz="4" w:space="0"/>
        <w:right w:val="single" w:color="000000" w:sz="8" w:space="0"/>
      </w:pBdr>
    </w:pPr>
    <w:rPr>
      <w:rFonts w:ascii="Arial" w:hAnsi="Arial" w:cs="Arial"/>
    </w:rPr>
  </w:style>
  <w:style w:type="paragraph" w:styleId="2163" w:customStyle="1">
    <w:name w:val="xl84"/>
    <w:basedOn w:val="1141"/>
    <w:qFormat/>
    <w:pPr>
      <w:ind w:firstLine="720"/>
      <w:spacing w:before="100" w:beforeAutospacing="1" w:after="100" w:afterAutospacing="1" w:line="360" w:lineRule="auto"/>
      <w:pBdr>
        <w:top w:val="single" w:color="000000" w:sz="4" w:space="0"/>
        <w:left w:val="single" w:color="000000" w:sz="8" w:space="0"/>
        <w:bottom w:val="single" w:color="000000" w:sz="4" w:space="0"/>
        <w:right w:val="single" w:color="000000" w:sz="8" w:space="0"/>
      </w:pBdr>
    </w:pPr>
    <w:rPr>
      <w:rFonts w:ascii="Arial" w:hAnsi="Arial" w:cs="Arial"/>
      <w:i/>
      <w:iCs/>
      <w:sz w:val="26"/>
      <w:szCs w:val="26"/>
    </w:rPr>
  </w:style>
  <w:style w:type="paragraph" w:styleId="2164" w:customStyle="1">
    <w:name w:val="xl85"/>
    <w:basedOn w:val="1141"/>
    <w:qFormat/>
    <w:pPr>
      <w:ind w:firstLine="720"/>
      <w:spacing w:before="100" w:beforeAutospacing="1" w:after="100" w:afterAutospacing="1" w:line="360" w:lineRule="auto"/>
      <w:pBdr>
        <w:top w:val="single" w:color="000000" w:sz="4" w:space="0"/>
        <w:bottom w:val="single" w:color="000000" w:sz="4" w:space="0"/>
        <w:right w:val="single" w:color="000000" w:sz="8" w:space="0"/>
      </w:pBdr>
    </w:pPr>
    <w:rPr>
      <w:rFonts w:ascii="Arial" w:hAnsi="Arial" w:cs="Arial"/>
      <w:i/>
      <w:iCs/>
      <w:sz w:val="28"/>
      <w:szCs w:val="28"/>
    </w:rPr>
  </w:style>
  <w:style w:type="paragraph" w:styleId="2165" w:customStyle="1">
    <w:name w:val="xl86"/>
    <w:basedOn w:val="1141"/>
    <w:qFormat/>
    <w:pPr>
      <w:ind w:firstLine="720"/>
      <w:spacing w:before="100" w:beforeAutospacing="1" w:after="100" w:afterAutospacing="1" w:line="360" w:lineRule="auto"/>
      <w:pBdr>
        <w:top w:val="single" w:color="000000" w:sz="4" w:space="0"/>
        <w:bottom w:val="single" w:color="000000" w:sz="4" w:space="0"/>
        <w:right w:val="single" w:color="000000" w:sz="8" w:space="0"/>
      </w:pBdr>
    </w:pPr>
    <w:rPr>
      <w:rFonts w:ascii="Arial" w:hAnsi="Arial" w:cs="Arial"/>
      <w:i/>
      <w:iCs/>
    </w:rPr>
  </w:style>
  <w:style w:type="paragraph" w:styleId="2166" w:customStyle="1">
    <w:name w:val="xl87"/>
    <w:basedOn w:val="1141"/>
    <w:qFormat/>
    <w:pPr>
      <w:ind w:firstLine="720"/>
      <w:spacing w:before="100" w:beforeAutospacing="1" w:after="100" w:afterAutospacing="1" w:line="360" w:lineRule="auto"/>
      <w:pBdr>
        <w:top w:val="single" w:color="000000" w:sz="4" w:space="0"/>
        <w:bottom w:val="single" w:color="000000" w:sz="4" w:space="0"/>
        <w:right w:val="single" w:color="000000" w:sz="8" w:space="0"/>
      </w:pBdr>
    </w:pPr>
    <w:rPr>
      <w:rFonts w:ascii="Arial" w:hAnsi="Arial" w:cs="Arial"/>
      <w:i/>
      <w:iCs/>
      <w:sz w:val="26"/>
      <w:szCs w:val="26"/>
    </w:rPr>
  </w:style>
  <w:style w:type="paragraph" w:styleId="2167" w:customStyle="1">
    <w:name w:val="xl88"/>
    <w:basedOn w:val="1141"/>
    <w:qFormat/>
    <w:pPr>
      <w:ind w:firstLine="720"/>
      <w:spacing w:before="100" w:beforeAutospacing="1" w:after="100" w:afterAutospacing="1" w:line="360" w:lineRule="auto"/>
      <w:pBdr>
        <w:top w:val="single" w:color="000000" w:sz="4" w:space="0"/>
        <w:bottom w:val="single" w:color="000000" w:sz="4" w:space="0"/>
        <w:right w:val="single" w:color="000000" w:sz="8" w:space="0"/>
      </w:pBdr>
    </w:pPr>
    <w:rPr>
      <w:rFonts w:ascii="Arial" w:hAnsi="Arial" w:cs="Arial"/>
      <w:i/>
      <w:iCs/>
      <w:sz w:val="26"/>
      <w:szCs w:val="26"/>
    </w:rPr>
  </w:style>
  <w:style w:type="paragraph" w:styleId="2168" w:customStyle="1">
    <w:name w:val="xl89"/>
    <w:basedOn w:val="1141"/>
    <w:qFormat/>
    <w:pPr>
      <w:ind w:firstLine="720"/>
      <w:spacing w:before="100" w:beforeAutospacing="1" w:after="100" w:afterAutospacing="1" w:line="360" w:lineRule="auto"/>
      <w:pBdr>
        <w:top w:val="single" w:color="000000" w:sz="4" w:space="0"/>
        <w:right w:val="single" w:color="000000" w:sz="8" w:space="0"/>
      </w:pBdr>
    </w:pPr>
    <w:rPr>
      <w:rFonts w:ascii="Arial" w:hAnsi="Arial" w:cs="Arial"/>
      <w:i/>
      <w:iCs/>
      <w:sz w:val="28"/>
      <w:szCs w:val="28"/>
    </w:rPr>
  </w:style>
  <w:style w:type="paragraph" w:styleId="2169" w:customStyle="1">
    <w:name w:val="xl90"/>
    <w:basedOn w:val="1141"/>
    <w:qFormat/>
    <w:pPr>
      <w:ind w:firstLine="720"/>
      <w:spacing w:before="100" w:beforeAutospacing="1" w:after="100" w:afterAutospacing="1" w:line="360" w:lineRule="auto"/>
      <w:pBdr>
        <w:top w:val="single" w:color="000000" w:sz="4" w:space="0"/>
        <w:bottom w:val="single" w:color="000000" w:sz="4" w:space="0"/>
        <w:right w:val="single" w:color="000000" w:sz="8" w:space="0"/>
      </w:pBdr>
    </w:pPr>
    <w:rPr>
      <w:rFonts w:ascii="Arial" w:hAnsi="Arial" w:cs="Arial"/>
      <w:i/>
      <w:iCs/>
      <w:sz w:val="28"/>
      <w:szCs w:val="28"/>
    </w:rPr>
  </w:style>
  <w:style w:type="paragraph" w:styleId="2170" w:customStyle="1">
    <w:name w:val="xl91"/>
    <w:basedOn w:val="1141"/>
    <w:qFormat/>
    <w:pPr>
      <w:ind w:firstLine="720"/>
      <w:spacing w:before="100" w:beforeAutospacing="1" w:after="100" w:afterAutospacing="1" w:line="360" w:lineRule="auto"/>
      <w:pBdr>
        <w:bottom w:val="single" w:color="000000" w:sz="4" w:space="0"/>
        <w:right w:val="single" w:color="000000" w:sz="8" w:space="0"/>
      </w:pBdr>
    </w:pPr>
    <w:rPr>
      <w:rFonts w:ascii="Arial" w:hAnsi="Arial" w:cs="Arial"/>
      <w:i/>
      <w:iCs/>
      <w:sz w:val="28"/>
      <w:szCs w:val="28"/>
    </w:rPr>
  </w:style>
  <w:style w:type="paragraph" w:styleId="2171" w:customStyle="1">
    <w:name w:val="xl92"/>
    <w:basedOn w:val="1141"/>
    <w:qFormat/>
    <w:pPr>
      <w:ind w:firstLine="720"/>
      <w:spacing w:before="100" w:beforeAutospacing="1" w:after="100" w:afterAutospacing="1" w:line="360" w:lineRule="auto"/>
      <w:pBdr>
        <w:right w:val="single" w:color="000000" w:sz="8" w:space="0"/>
      </w:pBdr>
    </w:pPr>
    <w:rPr>
      <w:rFonts w:ascii="Arial" w:hAnsi="Arial" w:cs="Arial"/>
      <w:i/>
      <w:iCs/>
      <w:sz w:val="28"/>
      <w:szCs w:val="28"/>
    </w:rPr>
  </w:style>
  <w:style w:type="paragraph" w:styleId="2172" w:customStyle="1">
    <w:name w:val="xl93"/>
    <w:basedOn w:val="1141"/>
    <w:qFormat/>
    <w:pPr>
      <w:ind w:firstLine="720"/>
      <w:spacing w:before="100" w:beforeAutospacing="1" w:after="100" w:afterAutospacing="1" w:line="360" w:lineRule="auto"/>
      <w:pBdr>
        <w:top w:val="single" w:color="000000" w:sz="4" w:space="0"/>
        <w:left w:val="single" w:color="000000" w:sz="4" w:space="0"/>
        <w:bottom w:val="single" w:color="000000" w:sz="4" w:space="0"/>
        <w:right w:val="single" w:color="000000" w:sz="8" w:space="0"/>
      </w:pBdr>
    </w:pPr>
    <w:rPr>
      <w:rFonts w:ascii="Arial" w:hAnsi="Arial" w:cs="Arial"/>
      <w:i/>
      <w:iCs/>
      <w:sz w:val="28"/>
      <w:szCs w:val="28"/>
    </w:rPr>
  </w:style>
  <w:style w:type="paragraph" w:styleId="2173" w:customStyle="1">
    <w:name w:val="xl94"/>
    <w:basedOn w:val="1141"/>
    <w:qFormat/>
    <w:pPr>
      <w:ind w:firstLine="720"/>
      <w:jc w:val="center"/>
      <w:spacing w:before="100" w:beforeAutospacing="1" w:after="100" w:afterAutospacing="1" w:line="360" w:lineRule="auto"/>
      <w:pBdr>
        <w:top w:val="single" w:color="000000" w:sz="4" w:space="0"/>
        <w:left w:val="single" w:color="000000" w:sz="8" w:space="0"/>
        <w:bottom w:val="single" w:color="000000" w:sz="4" w:space="0"/>
        <w:right w:val="single" w:color="000000" w:sz="8" w:space="0"/>
      </w:pBdr>
    </w:pPr>
    <w:rPr>
      <w:rFonts w:ascii="Arial" w:hAnsi="Arial" w:cs="Arial"/>
      <w:i/>
      <w:iCs/>
      <w:sz w:val="28"/>
      <w:szCs w:val="28"/>
    </w:rPr>
  </w:style>
  <w:style w:type="paragraph" w:styleId="2174" w:customStyle="1">
    <w:name w:val="xl95"/>
    <w:basedOn w:val="1141"/>
    <w:qFormat/>
    <w:pPr>
      <w:ind w:firstLine="720"/>
      <w:jc w:val="center"/>
      <w:spacing w:before="100" w:beforeAutospacing="1" w:after="100" w:afterAutospacing="1" w:line="360" w:lineRule="auto"/>
      <w:pBdr>
        <w:left w:val="single" w:color="000000" w:sz="8" w:space="0"/>
        <w:bottom w:val="single" w:color="000000" w:sz="4" w:space="0"/>
        <w:right w:val="single" w:color="000000" w:sz="8" w:space="0"/>
      </w:pBdr>
    </w:pPr>
    <w:rPr>
      <w:rFonts w:ascii="Arial" w:hAnsi="Arial" w:cs="Arial"/>
      <w:i/>
      <w:iCs/>
      <w:sz w:val="28"/>
      <w:szCs w:val="28"/>
    </w:rPr>
  </w:style>
  <w:style w:type="paragraph" w:styleId="2175" w:customStyle="1">
    <w:name w:val="xl96"/>
    <w:basedOn w:val="1141"/>
    <w:qFormat/>
    <w:pPr>
      <w:ind w:firstLine="720"/>
      <w:jc w:val="center"/>
      <w:spacing w:before="100" w:beforeAutospacing="1" w:after="100" w:afterAutospacing="1" w:line="360" w:lineRule="auto"/>
      <w:pBdr>
        <w:left w:val="single" w:color="000000" w:sz="8" w:space="0"/>
        <w:bottom w:val="single" w:color="000000" w:sz="4" w:space="0"/>
        <w:right w:val="single" w:color="000000" w:sz="8" w:space="0"/>
      </w:pBdr>
    </w:pPr>
    <w:rPr>
      <w:rFonts w:ascii="Arial" w:hAnsi="Arial" w:cs="Arial"/>
      <w:i/>
      <w:iCs/>
      <w:sz w:val="28"/>
      <w:szCs w:val="28"/>
    </w:rPr>
  </w:style>
  <w:style w:type="paragraph" w:styleId="2176" w:customStyle="1">
    <w:name w:val="xl97"/>
    <w:basedOn w:val="1141"/>
    <w:qFormat/>
    <w:pPr>
      <w:ind w:firstLine="720"/>
      <w:jc w:val="center"/>
      <w:spacing w:before="100" w:beforeAutospacing="1" w:after="100" w:afterAutospacing="1" w:line="360" w:lineRule="auto"/>
      <w:pBdr>
        <w:top w:val="single" w:color="000000" w:sz="4" w:space="0"/>
        <w:left w:val="single" w:color="000000" w:sz="4" w:space="0"/>
        <w:bottom w:val="single" w:color="000000" w:sz="4" w:space="0"/>
        <w:right w:val="single" w:color="000000" w:sz="4" w:space="0"/>
      </w:pBdr>
    </w:pPr>
    <w:rPr>
      <w:rFonts w:ascii="Arial" w:hAnsi="Arial" w:cs="Arial"/>
      <w:i/>
      <w:iCs/>
      <w:sz w:val="28"/>
      <w:szCs w:val="28"/>
    </w:rPr>
  </w:style>
  <w:style w:type="paragraph" w:styleId="2177" w:customStyle="1">
    <w:name w:val="xl98"/>
    <w:basedOn w:val="1141"/>
    <w:qFormat/>
    <w:pPr>
      <w:ind w:firstLine="720"/>
      <w:jc w:val="center"/>
      <w:spacing w:before="100" w:beforeAutospacing="1" w:after="100" w:afterAutospacing="1" w:line="360" w:lineRule="auto"/>
      <w:pBdr>
        <w:left w:val="single" w:color="000000" w:sz="4" w:space="0"/>
        <w:bottom w:val="single" w:color="000000" w:sz="4" w:space="0"/>
        <w:right w:val="single" w:color="000000" w:sz="4" w:space="0"/>
      </w:pBdr>
    </w:pPr>
    <w:rPr>
      <w:rFonts w:ascii="Arial" w:hAnsi="Arial" w:cs="Arial"/>
      <w:i/>
      <w:iCs/>
      <w:sz w:val="28"/>
      <w:szCs w:val="28"/>
    </w:rPr>
  </w:style>
  <w:style w:type="paragraph" w:styleId="2178" w:customStyle="1">
    <w:name w:val="xl99"/>
    <w:basedOn w:val="1141"/>
    <w:qFormat/>
    <w:pPr>
      <w:ind w:firstLine="720"/>
      <w:jc w:val="center"/>
      <w:spacing w:before="100" w:beforeAutospacing="1" w:after="100" w:afterAutospacing="1" w:line="360" w:lineRule="auto"/>
      <w:pBdr>
        <w:left w:val="single" w:color="000000" w:sz="8" w:space="0"/>
        <w:right w:val="single" w:color="000000" w:sz="8" w:space="0"/>
      </w:pBdr>
    </w:pPr>
    <w:rPr>
      <w:rFonts w:ascii="Arial" w:hAnsi="Arial" w:cs="Arial"/>
      <w:i/>
      <w:iCs/>
      <w:sz w:val="28"/>
      <w:szCs w:val="28"/>
    </w:rPr>
  </w:style>
  <w:style w:type="paragraph" w:styleId="2179" w:customStyle="1">
    <w:name w:val="xl100"/>
    <w:basedOn w:val="1141"/>
    <w:qFormat/>
    <w:pPr>
      <w:ind w:firstLine="720"/>
      <w:jc w:val="center"/>
      <w:spacing w:before="100" w:beforeAutospacing="1" w:after="100" w:afterAutospacing="1" w:line="360" w:lineRule="auto"/>
      <w:pBdr>
        <w:left w:val="single" w:color="000000" w:sz="8" w:space="0"/>
        <w:bottom w:val="single" w:color="000000" w:sz="4" w:space="0"/>
        <w:right w:val="single" w:color="000000" w:sz="8" w:space="0"/>
      </w:pBdr>
    </w:pPr>
    <w:rPr>
      <w:rFonts w:ascii="Arial" w:hAnsi="Arial" w:cs="Arial"/>
      <w:b/>
      <w:bCs/>
      <w:i/>
      <w:iCs/>
      <w:sz w:val="28"/>
      <w:szCs w:val="28"/>
    </w:rPr>
  </w:style>
  <w:style w:type="paragraph" w:styleId="2180" w:customStyle="1">
    <w:name w:val="xl101"/>
    <w:basedOn w:val="1141"/>
    <w:qFormat/>
    <w:pPr>
      <w:ind w:firstLine="720"/>
      <w:spacing w:before="100" w:beforeAutospacing="1" w:after="100" w:afterAutospacing="1" w:line="360" w:lineRule="auto"/>
      <w:pBdr>
        <w:left w:val="single" w:color="000000" w:sz="8" w:space="0"/>
        <w:bottom w:val="single" w:color="000000" w:sz="4" w:space="0"/>
        <w:right w:val="single" w:color="000000" w:sz="8" w:space="0"/>
      </w:pBdr>
    </w:pPr>
    <w:rPr>
      <w:rFonts w:ascii="Arial" w:hAnsi="Arial" w:cs="Arial"/>
      <w:i/>
      <w:iCs/>
      <w:sz w:val="28"/>
      <w:szCs w:val="28"/>
    </w:rPr>
  </w:style>
  <w:style w:type="paragraph" w:styleId="2181" w:customStyle="1">
    <w:name w:val="xl102"/>
    <w:basedOn w:val="1141"/>
    <w:qFormat/>
    <w:pPr>
      <w:ind w:firstLine="720"/>
      <w:jc w:val="center"/>
      <w:spacing w:before="100" w:beforeAutospacing="1" w:after="100" w:afterAutospacing="1" w:line="360" w:lineRule="auto"/>
      <w:pBdr>
        <w:top w:val="single" w:color="000000" w:sz="4" w:space="0"/>
        <w:left w:val="single" w:color="000000" w:sz="8" w:space="0"/>
        <w:right w:val="single" w:color="000000" w:sz="8" w:space="0"/>
      </w:pBdr>
    </w:pPr>
    <w:rPr>
      <w:rFonts w:ascii="Arial" w:hAnsi="Arial" w:cs="Arial"/>
      <w:i/>
      <w:iCs/>
      <w:sz w:val="28"/>
      <w:szCs w:val="28"/>
    </w:rPr>
  </w:style>
  <w:style w:type="paragraph" w:styleId="2182" w:customStyle="1">
    <w:name w:val="xl103"/>
    <w:basedOn w:val="1141"/>
    <w:qFormat/>
    <w:pPr>
      <w:ind w:firstLine="720"/>
      <w:jc w:val="center"/>
      <w:spacing w:before="100" w:beforeAutospacing="1" w:after="100" w:afterAutospacing="1" w:line="360" w:lineRule="auto"/>
      <w:pBdr>
        <w:left w:val="single" w:color="000000" w:sz="8" w:space="0"/>
        <w:bottom w:val="single" w:color="000000" w:sz="4" w:space="0"/>
        <w:right w:val="single" w:color="000000" w:sz="8" w:space="0"/>
      </w:pBdr>
    </w:pPr>
    <w:rPr>
      <w:rFonts w:ascii="Arial" w:hAnsi="Arial" w:cs="Arial"/>
      <w:b/>
      <w:bCs/>
      <w:i/>
      <w:iCs/>
      <w:sz w:val="28"/>
      <w:szCs w:val="28"/>
    </w:rPr>
  </w:style>
  <w:style w:type="paragraph" w:styleId="2183" w:customStyle="1">
    <w:name w:val="xl104"/>
    <w:basedOn w:val="1141"/>
    <w:qFormat/>
    <w:pPr>
      <w:ind w:firstLine="720"/>
      <w:jc w:val="center"/>
      <w:spacing w:before="100" w:beforeAutospacing="1" w:after="100" w:afterAutospacing="1" w:line="360" w:lineRule="auto"/>
      <w:pBdr>
        <w:top w:val="single" w:color="000000" w:sz="4" w:space="0"/>
        <w:bottom w:val="single" w:color="000000" w:sz="4" w:space="0"/>
        <w:right w:val="single" w:color="000000" w:sz="8" w:space="0"/>
      </w:pBdr>
    </w:pPr>
    <w:rPr>
      <w:rFonts w:ascii="Arial" w:hAnsi="Arial" w:cs="Arial"/>
      <w:i/>
      <w:iCs/>
      <w:sz w:val="28"/>
      <w:szCs w:val="28"/>
    </w:rPr>
  </w:style>
  <w:style w:type="paragraph" w:styleId="2184" w:customStyle="1">
    <w:name w:val="xl105"/>
    <w:basedOn w:val="1141"/>
    <w:qFormat/>
    <w:pPr>
      <w:ind w:firstLine="720"/>
      <w:jc w:val="center"/>
      <w:spacing w:before="100" w:beforeAutospacing="1" w:after="100" w:afterAutospacing="1" w:line="360" w:lineRule="auto"/>
      <w:pBdr>
        <w:top w:val="single" w:color="000000" w:sz="4" w:space="0"/>
        <w:left w:val="single" w:color="000000" w:sz="4" w:space="0"/>
        <w:bottom w:val="single" w:color="000000" w:sz="4" w:space="0"/>
        <w:right w:val="single" w:color="000000" w:sz="8" w:space="0"/>
      </w:pBdr>
    </w:pPr>
    <w:rPr>
      <w:rFonts w:ascii="Arial" w:hAnsi="Arial" w:cs="Arial"/>
      <w:i/>
      <w:iCs/>
      <w:sz w:val="28"/>
      <w:szCs w:val="28"/>
    </w:rPr>
  </w:style>
  <w:style w:type="paragraph" w:styleId="2185" w:customStyle="1">
    <w:name w:val="xl106"/>
    <w:basedOn w:val="1141"/>
    <w:qFormat/>
    <w:pPr>
      <w:ind w:firstLine="720"/>
      <w:jc w:val="center"/>
      <w:spacing w:before="100" w:beforeAutospacing="1" w:after="100" w:afterAutospacing="1" w:line="360" w:lineRule="auto"/>
      <w:pBdr>
        <w:left w:val="single" w:color="000000" w:sz="4" w:space="0"/>
        <w:bottom w:val="single" w:color="000000" w:sz="4" w:space="0"/>
        <w:right w:val="single" w:color="000000" w:sz="8" w:space="0"/>
      </w:pBdr>
    </w:pPr>
    <w:rPr>
      <w:rFonts w:ascii="Arial" w:hAnsi="Arial" w:cs="Arial"/>
      <w:i/>
      <w:iCs/>
      <w:sz w:val="28"/>
      <w:szCs w:val="28"/>
    </w:rPr>
  </w:style>
  <w:style w:type="paragraph" w:styleId="2186" w:customStyle="1">
    <w:name w:val="xl107"/>
    <w:basedOn w:val="1141"/>
    <w:qFormat/>
    <w:pPr>
      <w:ind w:firstLine="720"/>
      <w:spacing w:before="100" w:beforeAutospacing="1" w:after="100" w:afterAutospacing="1" w:line="360" w:lineRule="auto"/>
      <w:pBdr>
        <w:left w:val="single" w:color="000000" w:sz="8" w:space="0"/>
        <w:bottom w:val="single" w:color="000000" w:sz="4" w:space="0"/>
        <w:right w:val="single" w:color="000000" w:sz="8" w:space="0"/>
      </w:pBdr>
    </w:pPr>
    <w:rPr>
      <w:rFonts w:ascii="Arial" w:hAnsi="Arial" w:cs="Arial"/>
      <w:i/>
      <w:iCs/>
      <w:sz w:val="28"/>
      <w:szCs w:val="28"/>
    </w:rPr>
  </w:style>
  <w:style w:type="paragraph" w:styleId="2187" w:customStyle="1">
    <w:name w:val="xl108"/>
    <w:basedOn w:val="1141"/>
    <w:qFormat/>
    <w:pPr>
      <w:ind w:firstLine="720"/>
      <w:jc w:val="center"/>
      <w:spacing w:before="100" w:beforeAutospacing="1" w:after="100" w:afterAutospacing="1" w:line="360" w:lineRule="auto"/>
      <w:pBdr>
        <w:left w:val="single" w:color="000000" w:sz="8" w:space="0"/>
        <w:bottom w:val="single" w:color="000000" w:sz="4" w:space="0"/>
        <w:right w:val="single" w:color="000000" w:sz="8" w:space="0"/>
      </w:pBdr>
    </w:pPr>
    <w:rPr>
      <w:rFonts w:ascii="Arial" w:hAnsi="Arial" w:cs="Arial"/>
      <w:i/>
      <w:iCs/>
      <w:sz w:val="28"/>
      <w:szCs w:val="28"/>
    </w:rPr>
  </w:style>
  <w:style w:type="paragraph" w:styleId="2188" w:customStyle="1">
    <w:name w:val="xl109"/>
    <w:basedOn w:val="1141"/>
    <w:qFormat/>
    <w:pPr>
      <w:ind w:firstLine="720"/>
      <w:jc w:val="center"/>
      <w:spacing w:before="100" w:beforeAutospacing="1" w:after="100" w:afterAutospacing="1" w:line="360" w:lineRule="auto"/>
      <w:pBdr>
        <w:top w:val="single" w:color="000000" w:sz="4" w:space="0"/>
        <w:bottom w:val="single" w:color="000000" w:sz="4" w:space="0"/>
        <w:right w:val="single" w:color="000000" w:sz="8" w:space="0"/>
      </w:pBdr>
    </w:pPr>
    <w:rPr>
      <w:rFonts w:ascii="Arial" w:hAnsi="Arial" w:cs="Arial"/>
      <w:i/>
      <w:iCs/>
      <w:sz w:val="28"/>
      <w:szCs w:val="28"/>
    </w:rPr>
  </w:style>
  <w:style w:type="paragraph" w:styleId="2189" w:customStyle="1">
    <w:name w:val="xl110"/>
    <w:basedOn w:val="1141"/>
    <w:qFormat/>
    <w:pPr>
      <w:ind w:firstLine="720"/>
      <w:jc w:val="center"/>
      <w:spacing w:before="100" w:beforeAutospacing="1" w:after="100" w:afterAutospacing="1" w:line="360" w:lineRule="auto"/>
      <w:pBdr>
        <w:bottom w:val="single" w:color="000000" w:sz="4" w:space="0"/>
        <w:right w:val="single" w:color="000000" w:sz="8" w:space="0"/>
      </w:pBdr>
    </w:pPr>
    <w:rPr>
      <w:rFonts w:ascii="Arial" w:hAnsi="Arial" w:cs="Arial"/>
      <w:i/>
      <w:iCs/>
      <w:sz w:val="28"/>
      <w:szCs w:val="28"/>
    </w:rPr>
  </w:style>
  <w:style w:type="paragraph" w:styleId="2190" w:customStyle="1">
    <w:name w:val="xl111"/>
    <w:basedOn w:val="1141"/>
    <w:qFormat/>
    <w:pPr>
      <w:ind w:firstLine="720"/>
      <w:jc w:val="center"/>
      <w:spacing w:before="100" w:beforeAutospacing="1" w:after="100" w:afterAutospacing="1" w:line="360" w:lineRule="auto"/>
      <w:pBdr>
        <w:top w:val="single" w:color="000000" w:sz="8" w:space="0"/>
        <w:left w:val="single" w:color="000000" w:sz="8" w:space="0"/>
        <w:bottom w:val="single" w:color="000000" w:sz="8" w:space="0"/>
      </w:pBdr>
    </w:pPr>
    <w:rPr>
      <w:rFonts w:ascii="Arial" w:hAnsi="Arial" w:cs="Arial"/>
      <w:b/>
      <w:bCs/>
      <w:i/>
      <w:iCs/>
      <w:sz w:val="36"/>
      <w:szCs w:val="36"/>
    </w:rPr>
  </w:style>
  <w:style w:type="paragraph" w:styleId="2191" w:customStyle="1">
    <w:name w:val="xl112"/>
    <w:basedOn w:val="1141"/>
    <w:qFormat/>
    <w:pPr>
      <w:ind w:firstLine="720"/>
      <w:jc w:val="center"/>
      <w:spacing w:before="100" w:beforeAutospacing="1" w:after="100" w:afterAutospacing="1" w:line="360" w:lineRule="auto"/>
      <w:pBdr>
        <w:top w:val="single" w:color="000000" w:sz="8" w:space="0"/>
        <w:bottom w:val="single" w:color="000000" w:sz="8" w:space="0"/>
      </w:pBdr>
    </w:pPr>
    <w:rPr>
      <w:rFonts w:ascii="Arial" w:hAnsi="Arial" w:cs="Arial"/>
      <w:b/>
      <w:bCs/>
      <w:i/>
      <w:iCs/>
      <w:sz w:val="36"/>
      <w:szCs w:val="36"/>
    </w:rPr>
  </w:style>
  <w:style w:type="paragraph" w:styleId="2192" w:customStyle="1">
    <w:name w:val="xl113"/>
    <w:basedOn w:val="1141"/>
    <w:qFormat/>
    <w:pPr>
      <w:ind w:firstLine="720"/>
      <w:jc w:val="center"/>
      <w:spacing w:before="100" w:beforeAutospacing="1" w:after="100" w:afterAutospacing="1" w:line="360" w:lineRule="auto"/>
      <w:pBdr>
        <w:top w:val="single" w:color="000000" w:sz="8" w:space="0"/>
        <w:bottom w:val="single" w:color="000000" w:sz="8" w:space="0"/>
        <w:right w:val="single" w:color="000000" w:sz="8" w:space="0"/>
      </w:pBdr>
    </w:pPr>
    <w:rPr>
      <w:rFonts w:ascii="Arial" w:hAnsi="Arial" w:cs="Arial"/>
      <w:b/>
      <w:bCs/>
      <w:i/>
      <w:iCs/>
      <w:sz w:val="36"/>
      <w:szCs w:val="36"/>
    </w:rPr>
  </w:style>
  <w:style w:type="paragraph" w:styleId="2193" w:customStyle="1">
    <w:name w:val="xl63"/>
    <w:basedOn w:val="1141"/>
    <w:qFormat/>
    <w:pPr>
      <w:ind w:firstLine="720"/>
      <w:spacing w:before="100" w:beforeAutospacing="1" w:after="100" w:afterAutospacing="1" w:line="360" w:lineRule="auto"/>
      <w:pBdr>
        <w:top w:val="single" w:color="000000" w:sz="4" w:space="0"/>
        <w:left w:val="single" w:color="000000" w:sz="4" w:space="0"/>
        <w:bottom w:val="single" w:color="000000" w:sz="4" w:space="0"/>
        <w:right w:val="single" w:color="000000" w:sz="4" w:space="0"/>
      </w:pBdr>
    </w:pPr>
    <w:rPr>
      <w:rFonts w:ascii="Arial" w:hAnsi="Arial" w:cs="Arial"/>
    </w:rPr>
  </w:style>
  <w:style w:type="paragraph" w:styleId="2194" w:customStyle="1">
    <w:name w:val=".FORMATTEXT"/>
    <w:qFormat/>
    <w:pPr>
      <w:ind w:firstLine="0"/>
      <w:jc w:val="left"/>
      <w:widowControl w:val="off"/>
    </w:pPr>
    <w:rPr>
      <w:rFonts w:ascii="Times New Roman" w:hAnsi="Times New Roman" w:eastAsia="Times New Roman" w:cs="Times New Roman"/>
      <w:sz w:val="24"/>
      <w:szCs w:val="24"/>
      <w:lang w:eastAsia="ru-RU"/>
    </w:rPr>
  </w:style>
  <w:style w:type="paragraph" w:styleId="2195" w:customStyle="1">
    <w:name w:val="Заголовок 1.Глава"/>
    <w:basedOn w:val="1142"/>
    <w:next w:val="1141"/>
    <w:qFormat/>
    <w:pPr>
      <w:numPr>
        <w:ilvl w:val="0"/>
        <w:numId w:val="0"/>
      </w:numPr>
      <w:ind w:left="1211" w:hanging="360"/>
      <w:jc w:val="both"/>
      <w:pageBreakBefore/>
      <w:spacing w:before="0" w:after="0" w:line="360" w:lineRule="auto"/>
    </w:pPr>
    <w:rPr>
      <w:bCs/>
      <w:caps/>
      <w:sz w:val="24"/>
      <w:szCs w:val="24"/>
    </w:rPr>
  </w:style>
  <w:style w:type="paragraph" w:styleId="2196" w:customStyle="1">
    <w:name w:val="Заголовок 2.Раздел"/>
    <w:basedOn w:val="1143"/>
    <w:next w:val="1141"/>
    <w:qFormat/>
    <w:pPr>
      <w:numPr>
        <w:ilvl w:val="0"/>
        <w:numId w:val="0"/>
      </w:numPr>
      <w:ind w:left="860" w:right="-2" w:hanging="576"/>
      <w:jc w:val="both"/>
      <w:spacing w:before="120" w:after="0" w:line="360" w:lineRule="auto"/>
      <w:tabs>
        <w:tab w:val="num" w:pos="860" w:leader="none"/>
        <w:tab w:val="left" w:pos="1418" w:leader="none"/>
      </w:tabs>
    </w:pPr>
    <w:rPr>
      <w:rFonts w:ascii="Arial" w:hAnsi="Arial"/>
      <w:bCs/>
      <w:sz w:val="24"/>
      <w:szCs w:val="24"/>
    </w:rPr>
  </w:style>
  <w:style w:type="paragraph" w:styleId="2197" w:customStyle="1">
    <w:name w:val="Заголовок 3.Подраздел"/>
    <w:basedOn w:val="2195"/>
    <w:next w:val="1141"/>
    <w:qFormat/>
    <w:pPr>
      <w:numPr>
        <w:ilvl w:val="2"/>
      </w:numPr>
      <w:ind w:left="1361" w:hanging="624"/>
      <w:pageBreakBefore w:val="0"/>
      <w:spacing w:before="240" w:after="120"/>
      <w:tabs>
        <w:tab w:val="num" w:pos="0" w:leader="none"/>
      </w:tabs>
      <w:outlineLvl w:val="2"/>
    </w:pPr>
    <w:rPr>
      <w:caps w:val="0"/>
    </w:rPr>
  </w:style>
  <w:style w:type="paragraph" w:styleId="2198" w:customStyle="1">
    <w:name w:val="Заголовок 4.Параграф"/>
    <w:basedOn w:val="1972"/>
    <w:next w:val="1141"/>
    <w:qFormat/>
    <w:pPr>
      <w:numPr>
        <w:ilvl w:val="3"/>
      </w:numPr>
      <w:ind w:left="2991" w:hanging="864"/>
      <w:tabs>
        <w:tab w:val="num" w:pos="2991" w:leader="none"/>
      </w:tabs>
    </w:pPr>
  </w:style>
  <w:style w:type="paragraph" w:styleId="2199" w:customStyle="1">
    <w:name w:val="заголовок 5"/>
    <w:basedOn w:val="1141"/>
    <w:next w:val="1141"/>
    <w:qFormat/>
    <w:pPr>
      <w:numPr>
        <w:ilvl w:val="4"/>
        <w:numId w:val="41"/>
      </w:numPr>
      <w:spacing w:before="240" w:line="288" w:lineRule="auto"/>
      <w:outlineLvl w:val="4"/>
    </w:pPr>
    <w:rPr>
      <w:rFonts w:ascii="Arial" w:hAnsi="Arial" w:cs="Arial"/>
      <w:szCs w:val="22"/>
    </w:rPr>
  </w:style>
  <w:style w:type="paragraph" w:styleId="2200" w:customStyle="1">
    <w:name w:val="заголовок 6"/>
    <w:basedOn w:val="1141"/>
    <w:next w:val="1141"/>
    <w:qFormat/>
    <w:pPr>
      <w:numPr>
        <w:ilvl w:val="5"/>
        <w:numId w:val="41"/>
      </w:numPr>
      <w:spacing w:before="240" w:line="288" w:lineRule="auto"/>
      <w:outlineLvl w:val="5"/>
    </w:pPr>
    <w:rPr>
      <w:rFonts w:ascii="Arial" w:hAnsi="Arial" w:cs="Arial"/>
      <w:i/>
      <w:iCs/>
      <w:sz w:val="22"/>
      <w:szCs w:val="22"/>
    </w:rPr>
  </w:style>
  <w:style w:type="paragraph" w:styleId="2201" w:customStyle="1">
    <w:name w:val="заголовок 7"/>
    <w:basedOn w:val="1141"/>
    <w:next w:val="1141"/>
    <w:qFormat/>
    <w:pPr>
      <w:numPr>
        <w:ilvl w:val="6"/>
        <w:numId w:val="41"/>
      </w:numPr>
      <w:spacing w:before="240" w:line="288" w:lineRule="auto"/>
      <w:outlineLvl w:val="6"/>
    </w:pPr>
    <w:rPr>
      <w:rFonts w:ascii="Arial" w:hAnsi="Arial" w:cs="Arial"/>
      <w:sz w:val="20"/>
      <w:szCs w:val="20"/>
    </w:rPr>
  </w:style>
  <w:style w:type="paragraph" w:styleId="2202" w:customStyle="1">
    <w:name w:val="заголовок 8"/>
    <w:basedOn w:val="1141"/>
    <w:next w:val="1141"/>
    <w:qFormat/>
    <w:pPr>
      <w:numPr>
        <w:ilvl w:val="7"/>
        <w:numId w:val="41"/>
      </w:numPr>
      <w:spacing w:before="240" w:line="288" w:lineRule="auto"/>
      <w:outlineLvl w:val="7"/>
    </w:pPr>
    <w:rPr>
      <w:rFonts w:ascii="Arial" w:hAnsi="Arial" w:cs="Arial"/>
      <w:i/>
      <w:iCs/>
      <w:sz w:val="20"/>
      <w:szCs w:val="20"/>
    </w:rPr>
  </w:style>
  <w:style w:type="paragraph" w:styleId="2203" w:customStyle="1">
    <w:name w:val="заголовок 9"/>
    <w:basedOn w:val="1141"/>
    <w:next w:val="1141"/>
    <w:qFormat/>
    <w:pPr>
      <w:numPr>
        <w:ilvl w:val="8"/>
        <w:numId w:val="41"/>
      </w:numPr>
      <w:spacing w:before="240" w:line="288" w:lineRule="auto"/>
      <w:outlineLvl w:val="8"/>
    </w:pPr>
    <w:rPr>
      <w:rFonts w:ascii="Arial" w:hAnsi="Arial" w:cs="Arial"/>
      <w:b/>
      <w:bCs/>
      <w:i/>
      <w:iCs/>
      <w:sz w:val="18"/>
      <w:szCs w:val="18"/>
    </w:rPr>
  </w:style>
  <w:style w:type="paragraph" w:styleId="2204" w:customStyle="1">
    <w:name w:val="Заголовок 3.Подаздел.Текст"/>
    <w:basedOn w:val="2197"/>
    <w:qFormat/>
    <w:pPr>
      <w:contextualSpacing/>
      <w:ind w:left="0" w:firstLine="737"/>
      <w:keepNext w:val="0"/>
    </w:pPr>
    <w:rPr>
      <w:b w:val="0"/>
    </w:rPr>
  </w:style>
  <w:style w:type="character" w:styleId="2205" w:customStyle="1">
    <w:name w:val="Оглавление 1 Знак"/>
    <w:link w:val="1204"/>
    <w:uiPriority w:val="39"/>
    <w:rPr>
      <w:rFonts w:ascii="Times New Roman" w:hAnsi="Times New Roman" w:eastAsia="Times New Roman" w:cs="Times New Roman"/>
      <w:b/>
      <w:bCs/>
      <w:caps/>
      <w:sz w:val="24"/>
      <w:szCs w:val="24"/>
      <w:lang w:val="en-US"/>
    </w:rPr>
  </w:style>
  <w:style w:type="character" w:styleId="2206" w:customStyle="1">
    <w:name w:val="Оглавление Знак"/>
    <w:rPr>
      <w:rFonts w:ascii="Arial" w:hAnsi="Arial" w:cs="Calibri"/>
      <w:bCs/>
      <w:caps/>
    </w:rPr>
  </w:style>
  <w:style w:type="paragraph" w:styleId="2207" w:customStyle="1">
    <w:name w:val="Подзаголовок т"/>
    <w:basedOn w:val="1141"/>
    <w:qFormat/>
    <w:pPr>
      <w:jc w:val="center"/>
      <w:spacing w:after="0" w:line="360" w:lineRule="auto"/>
    </w:pPr>
    <w:rPr>
      <w:rFonts w:ascii="Arial" w:hAnsi="Arial"/>
      <w:b/>
      <w:bCs/>
      <w:caps/>
      <w:szCs w:val="28"/>
    </w:rPr>
  </w:style>
  <w:style w:type="paragraph" w:styleId="2208" w:customStyle="1">
    <w:name w:val="Нумерация"/>
    <w:basedOn w:val="1141"/>
    <w:qFormat/>
    <w:pPr>
      <w:numPr>
        <w:ilvl w:val="0"/>
        <w:numId w:val="42"/>
      </w:numPr>
      <w:ind w:left="1418" w:hanging="425"/>
      <w:spacing w:after="0" w:line="360" w:lineRule="auto"/>
      <w:tabs>
        <w:tab w:val="clear" w:pos="170" w:leader="none"/>
      </w:tabs>
    </w:pPr>
    <w:rPr>
      <w:rFonts w:ascii="Arial" w:hAnsi="Arial" w:cs="Arial"/>
    </w:rPr>
  </w:style>
  <w:style w:type="paragraph" w:styleId="2209" w:customStyle="1">
    <w:name w:val="Стиль Заголовок 1 + 14 пт По левому краю"/>
    <w:basedOn w:val="1141"/>
    <w:qFormat/>
    <w:pPr>
      <w:numPr>
        <w:ilvl w:val="0"/>
        <w:numId w:val="43"/>
      </w:numPr>
      <w:jc w:val="left"/>
      <w:spacing w:after="0"/>
    </w:pPr>
  </w:style>
  <w:style w:type="paragraph" w:styleId="2210" w:customStyle="1">
    <w:name w:val="Столбец"/>
    <w:basedOn w:val="1141"/>
    <w:qFormat/>
    <w:pPr>
      <w:jc w:val="center"/>
      <w:spacing w:after="0"/>
      <w:widowControl w:val="off"/>
      <w:suppressLineNumbers/>
    </w:pPr>
    <w:rPr>
      <w:b/>
      <w:sz w:val="22"/>
      <w:szCs w:val="20"/>
    </w:rPr>
  </w:style>
  <w:style w:type="paragraph" w:styleId="2211" w:customStyle="1">
    <w:name w:val="Примечание"/>
    <w:basedOn w:val="1141"/>
    <w:qFormat/>
    <w:pPr>
      <w:numPr>
        <w:ilvl w:val="0"/>
        <w:numId w:val="44"/>
      </w:numPr>
      <w:spacing w:after="0" w:line="360" w:lineRule="auto"/>
    </w:pPr>
    <w:rPr>
      <w:rFonts w:ascii="Arial" w:hAnsi="Arial" w:cs="Arial"/>
      <w:bCs/>
      <w:i/>
    </w:rPr>
  </w:style>
  <w:style w:type="paragraph" w:styleId="2212" w:customStyle="1">
    <w:name w:val="ОснТекстИнд5БезОтр"/>
    <w:basedOn w:val="2088"/>
    <w:link w:val="2213"/>
    <w:qFormat/>
    <w:pPr>
      <w:ind w:left="4309" w:hanging="360"/>
      <w:keepNext w:val="0"/>
      <w:tabs>
        <w:tab w:val="clear" w:pos="2285" w:leader="none"/>
      </w:tabs>
    </w:pPr>
    <w:rPr>
      <w:b w:val="0"/>
      <w:szCs w:val="24"/>
    </w:rPr>
  </w:style>
  <w:style w:type="character" w:styleId="2213" w:customStyle="1">
    <w:name w:val="ОснТекстИнд5БезОтр Знак"/>
    <w:link w:val="2212"/>
    <w:rPr>
      <w:rFonts w:ascii="Arial" w:hAnsi="Arial" w:eastAsia="Times New Roman" w:cs="Times New Roman"/>
      <w:bCs/>
      <w:iCs/>
      <w:sz w:val="24"/>
      <w:szCs w:val="24"/>
    </w:rPr>
  </w:style>
  <w:style w:type="paragraph" w:styleId="2214" w:customStyle="1">
    <w:name w:val="СтильРис"/>
    <w:basedOn w:val="1141"/>
    <w:next w:val="1258"/>
    <w:qFormat/>
    <w:pPr>
      <w:jc w:val="center"/>
      <w:keepNext/>
      <w:spacing w:after="0" w:line="360" w:lineRule="auto"/>
    </w:pPr>
    <w:rPr>
      <w:rFonts w:ascii="Arial" w:hAnsi="Arial" w:cs="Arial"/>
      <w:bCs/>
    </w:rPr>
  </w:style>
  <w:style w:type="paragraph" w:styleId="2215" w:customStyle="1">
    <w:name w:val="Отступ с точкой мой (полуторный)"/>
    <w:basedOn w:val="2035"/>
    <w:qFormat/>
    <w:pPr>
      <w:ind w:hanging="360"/>
      <w:spacing w:before="0" w:after="0"/>
    </w:pPr>
    <w:rPr>
      <w:szCs w:val="28"/>
      <w:lang w:eastAsia="en-US"/>
    </w:rPr>
  </w:style>
  <w:style w:type="paragraph" w:styleId="2216" w:customStyle="1">
    <w:name w:val="Основной"/>
    <w:basedOn w:val="2139"/>
    <w:link w:val="2655"/>
    <w:qFormat/>
    <w:pPr>
      <w:ind w:firstLine="851"/>
    </w:pPr>
    <w:rPr>
      <w:rFonts w:cs="Times New Roman"/>
    </w:rPr>
  </w:style>
  <w:style w:type="paragraph" w:styleId="2217" w:customStyle="1">
    <w:name w:val="Стиль Стиль_на_Заг2 + Справа:  125 см Перед:  6 пт После:  0 пт"/>
    <w:basedOn w:val="1982"/>
    <w:qFormat/>
    <w:pPr>
      <w:ind w:right="709"/>
    </w:pPr>
    <w:rPr>
      <w:bCs w:val="0"/>
      <w:iCs w:val="0"/>
      <w:szCs w:val="20"/>
    </w:rPr>
  </w:style>
  <w:style w:type="paragraph" w:styleId="2218" w:customStyle="1">
    <w:name w:val="Текст1"/>
    <w:basedOn w:val="1141"/>
    <w:qFormat/>
    <w:pPr>
      <w:ind w:firstLine="720"/>
      <w:spacing w:after="0" w:line="360" w:lineRule="auto"/>
    </w:pPr>
    <w:rPr>
      <w:sz w:val="28"/>
      <w:szCs w:val="20"/>
    </w:rPr>
  </w:style>
  <w:style w:type="paragraph" w:styleId="2219" w:customStyle="1">
    <w:name w:val="ОтступТекст"/>
    <w:basedOn w:val="1250"/>
    <w:qFormat/>
    <w:pPr>
      <w:contextualSpacing/>
      <w:ind w:left="1134" w:firstLine="0"/>
      <w:jc w:val="left"/>
      <w:spacing w:after="0" w:line="360" w:lineRule="auto"/>
    </w:pPr>
    <w:rPr>
      <w:rFonts w:ascii="Arial" w:hAnsi="Arial" w:cs="Arial"/>
    </w:rPr>
  </w:style>
  <w:style w:type="paragraph" w:styleId="2220" w:customStyle="1">
    <w:name w:val="Стиль Стиль_на_ЗАГ3 + Справа:  -0 см Перед:  6 пт После:  6 пт"/>
    <w:basedOn w:val="1971"/>
    <w:qFormat/>
    <w:pPr>
      <w:numPr>
        <w:ilvl w:val="2"/>
      </w:numPr>
      <w:ind w:left="2989" w:hanging="720"/>
      <w:tabs>
        <w:tab w:val="num" w:pos="2989" w:leader="none"/>
      </w:tabs>
    </w:pPr>
    <w:rPr>
      <w:szCs w:val="20"/>
    </w:rPr>
  </w:style>
  <w:style w:type="paragraph" w:styleId="2221" w:customStyle="1">
    <w:name w:val="Отсту п табл."/>
    <w:basedOn w:val="2210"/>
    <w:qFormat/>
    <w:pPr>
      <w:numPr>
        <w:ilvl w:val="0"/>
        <w:numId w:val="45"/>
      </w:numPr>
      <w:ind w:left="318" w:hanging="318"/>
      <w:jc w:val="left"/>
      <w:keepLines/>
      <w:keepNext/>
      <w:tabs>
        <w:tab w:val="left" w:pos="318" w:leader="none"/>
      </w:tabs>
    </w:pPr>
    <w:rPr>
      <w:rFonts w:ascii="Arial" w:hAnsi="Arial" w:cs="Arial"/>
      <w:b w:val="0"/>
      <w:sz w:val="20"/>
    </w:rPr>
  </w:style>
  <w:style w:type="character" w:styleId="2222" w:customStyle="1">
    <w:name w:val="Стиль Arial"/>
    <w:rPr>
      <w:rFonts w:ascii="Arial" w:hAnsi="Arial"/>
      <w:sz w:val="24"/>
    </w:rPr>
  </w:style>
  <w:style w:type="character" w:styleId="2223" w:customStyle="1">
    <w:name w:val="Отступ с точкой Знак"/>
    <w:link w:val="2012"/>
    <w:rPr>
      <w:rFonts w:ascii="Arial" w:hAnsi="Arial" w:eastAsia="Calibri" w:cs="Times New Roman"/>
      <w:sz w:val="24"/>
      <w:szCs w:val="24"/>
    </w:rPr>
  </w:style>
  <w:style w:type="paragraph" w:styleId="2224" w:customStyle="1">
    <w:name w:val="Стиль Стиль_на_ЗАГ4 + Справа:  -0 см"/>
    <w:basedOn w:val="1972"/>
    <w:qFormat/>
    <w:pPr>
      <w:numPr>
        <w:ilvl w:val="3"/>
      </w:numPr>
      <w:ind w:left="2991" w:hanging="864"/>
      <w:tabs>
        <w:tab w:val="left" w:pos="1560" w:leader="none"/>
        <w:tab w:val="clear" w:pos="1701" w:leader="none"/>
        <w:tab w:val="left" w:pos="1985" w:leader="none"/>
        <w:tab w:val="num" w:pos="2991" w:leader="none"/>
      </w:tabs>
    </w:pPr>
    <w:rPr>
      <w:szCs w:val="20"/>
    </w:rPr>
  </w:style>
  <w:style w:type="table" w:styleId="2225" w:customStyle="1">
    <w:name w:val="Сетка таблицы13"/>
    <w:basedOn w:val="1152"/>
    <w:next w:val="1298"/>
    <w:uiPriority w:val="59"/>
    <w:pPr>
      <w:ind w:firstLine="0"/>
      <w:jc w:val="left"/>
    </w:pPr>
    <w:rPr>
      <w:rFonts w:ascii="Calibri" w:hAnsi="Calibri"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2226" w:customStyle="1">
    <w:name w:val="Стиль Стиль_на_ЗАГ3 + Междустр.интервал:  15 строки"/>
    <w:basedOn w:val="1971"/>
    <w:qFormat/>
    <w:pPr>
      <w:numPr>
        <w:ilvl w:val="2"/>
      </w:numPr>
      <w:ind w:left="2989" w:hanging="720"/>
      <w:tabs>
        <w:tab w:val="num" w:pos="2989" w:leader="none"/>
      </w:tabs>
    </w:pPr>
    <w:rPr>
      <w:szCs w:val="20"/>
    </w:rPr>
  </w:style>
  <w:style w:type="paragraph" w:styleId="2227" w:customStyle="1">
    <w:name w:val="Стиль Стиль_на_ЗАГ3 + Times New Roman кернинг от 9 пт"/>
    <w:basedOn w:val="1971"/>
    <w:qFormat/>
    <w:pPr>
      <w:numPr>
        <w:ilvl w:val="2"/>
      </w:numPr>
      <w:ind w:left="2989" w:hanging="720"/>
      <w:tabs>
        <w:tab w:val="num" w:pos="2989" w:leader="none"/>
      </w:tabs>
    </w:pPr>
  </w:style>
  <w:style w:type="paragraph" w:styleId="2228" w:customStyle="1">
    <w:name w:val="Стиль Отступ с - + Times New Roman Междустр.интервал:  множитель 1..."/>
    <w:basedOn w:val="1966"/>
    <w:qFormat/>
    <w:rPr>
      <w:rFonts w:ascii="Times New Roman" w:hAnsi="Times New Roman"/>
    </w:rPr>
  </w:style>
  <w:style w:type="paragraph" w:styleId="2229" w:customStyle="1">
    <w:name w:val="Аннотация"/>
    <w:basedOn w:val="2007"/>
    <w:qFormat/>
    <w:pPr>
      <w:spacing w:after="0"/>
    </w:pPr>
    <w:rPr>
      <w:rFonts w:ascii="Times New Roman" w:hAnsi="Times New Roman"/>
      <w:sz w:val="24"/>
      <w:szCs w:val="24"/>
    </w:rPr>
  </w:style>
  <w:style w:type="paragraph" w:styleId="2230" w:customStyle="1">
    <w:name w:val="Стиль СтильМарк2 + Times New Roman Справа:  -0 см Перед:  0 пт П..."/>
    <w:basedOn w:val="2035"/>
    <w:qFormat/>
    <w:pPr>
      <w:spacing w:before="0" w:after="0"/>
    </w:pPr>
    <w:rPr>
      <w:rFonts w:ascii="Times New Roman" w:hAnsi="Times New Roman" w:eastAsia="Times New Roman"/>
      <w:szCs w:val="20"/>
    </w:rPr>
  </w:style>
  <w:style w:type="paragraph" w:styleId="2231" w:customStyle="1">
    <w:name w:val="Стиль Термины + Times New Roman 12 пт После:  0 пт Междустр.инте..."/>
    <w:basedOn w:val="2007"/>
    <w:qFormat/>
    <w:pPr>
      <w:spacing w:after="0"/>
    </w:pPr>
    <w:rPr>
      <w:rFonts w:ascii="Times New Roman" w:hAnsi="Times New Roman" w:eastAsia="Times New Roman"/>
      <w:bCs/>
      <w:sz w:val="24"/>
      <w:szCs w:val="20"/>
    </w:rPr>
  </w:style>
  <w:style w:type="paragraph" w:styleId="2232" w:customStyle="1">
    <w:name w:val="абзац 3"/>
    <w:link w:val="2233"/>
    <w:uiPriority w:val="99"/>
    <w:qFormat/>
    <w:pPr>
      <w:ind w:firstLine="851"/>
      <w:tabs>
        <w:tab w:val="left" w:pos="360" w:leader="none"/>
        <w:tab w:val="left" w:pos="1701" w:leader="none"/>
      </w:tabs>
    </w:pPr>
    <w:rPr>
      <w:rFonts w:ascii="Times New Roman" w:hAnsi="Times New Roman" w:eastAsia="Times New Roman" w:cs="Times New Roman"/>
      <w:bCs/>
      <w:sz w:val="24"/>
      <w:szCs w:val="28"/>
      <w:lang w:eastAsia="ru-RU"/>
    </w:rPr>
  </w:style>
  <w:style w:type="character" w:styleId="2233" w:customStyle="1">
    <w:name w:val="абзац 3 Знак"/>
    <w:link w:val="2232"/>
    <w:uiPriority w:val="99"/>
    <w:rPr>
      <w:rFonts w:ascii="Times New Roman" w:hAnsi="Times New Roman" w:eastAsia="Times New Roman" w:cs="Times New Roman"/>
      <w:bCs/>
      <w:sz w:val="24"/>
      <w:szCs w:val="28"/>
      <w:lang w:eastAsia="ru-RU"/>
    </w:rPr>
  </w:style>
  <w:style w:type="paragraph" w:styleId="2234" w:customStyle="1">
    <w:name w:val="абзац 2"/>
    <w:basedOn w:val="1141"/>
    <w:link w:val="2240"/>
    <w:uiPriority w:val="99"/>
    <w:qFormat/>
    <w:pPr>
      <w:ind w:firstLine="851"/>
      <w:spacing w:after="0"/>
      <w:tabs>
        <w:tab w:val="left" w:pos="792" w:leader="none"/>
      </w:tabs>
    </w:pPr>
    <w:rPr>
      <w:bCs/>
      <w:color w:val="000000"/>
      <w:szCs w:val="28"/>
    </w:rPr>
  </w:style>
  <w:style w:type="paragraph" w:styleId="2235" w:customStyle="1">
    <w:name w:val="абзац 5"/>
    <w:basedOn w:val="1141"/>
    <w:link w:val="2239"/>
    <w:qFormat/>
    <w:pPr>
      <w:ind w:firstLine="851"/>
      <w:spacing w:after="0"/>
      <w:tabs>
        <w:tab w:val="left" w:pos="1985" w:leader="none"/>
        <w:tab w:val="left" w:pos="2268" w:leader="none"/>
        <w:tab w:val="left" w:pos="2520" w:leader="none"/>
      </w:tabs>
    </w:pPr>
    <w:rPr>
      <w:bCs/>
      <w:szCs w:val="28"/>
    </w:rPr>
  </w:style>
  <w:style w:type="numbering" w:styleId="2236">
    <w:name w:val="Outline List 2"/>
    <w:basedOn w:val="1153"/>
    <w:pPr>
      <w:numPr>
        <w:ilvl w:val="0"/>
        <w:numId w:val="46"/>
      </w:numPr>
    </w:pPr>
  </w:style>
  <w:style w:type="paragraph" w:styleId="2237" w:customStyle="1">
    <w:name w:val="абзац 4"/>
    <w:link w:val="2238"/>
    <w:uiPriority w:val="99"/>
    <w:qFormat/>
    <w:pPr>
      <w:ind w:firstLine="851"/>
      <w:tabs>
        <w:tab w:val="left" w:pos="1843" w:leader="none"/>
      </w:tabs>
    </w:pPr>
    <w:rPr>
      <w:rFonts w:ascii="Times New Roman" w:hAnsi="Times New Roman" w:eastAsia="Times New Roman" w:cs="Times New Roman"/>
      <w:bCs/>
      <w:sz w:val="24"/>
      <w:szCs w:val="28"/>
      <w:lang w:eastAsia="ru-RU"/>
    </w:rPr>
  </w:style>
  <w:style w:type="character" w:styleId="2238" w:customStyle="1">
    <w:name w:val="абзац 4 Знак"/>
    <w:link w:val="2237"/>
    <w:uiPriority w:val="99"/>
    <w:rPr>
      <w:rFonts w:ascii="Times New Roman" w:hAnsi="Times New Roman" w:eastAsia="Times New Roman" w:cs="Times New Roman"/>
      <w:bCs/>
      <w:sz w:val="24"/>
      <w:szCs w:val="28"/>
      <w:lang w:eastAsia="ru-RU"/>
    </w:rPr>
  </w:style>
  <w:style w:type="character" w:styleId="2239" w:customStyle="1">
    <w:name w:val="абзац 5 Знак"/>
    <w:link w:val="2235"/>
    <w:rPr>
      <w:rFonts w:ascii="Times New Roman" w:hAnsi="Times New Roman" w:eastAsia="Times New Roman" w:cs="Times New Roman"/>
      <w:bCs/>
      <w:sz w:val="24"/>
      <w:szCs w:val="28"/>
    </w:rPr>
  </w:style>
  <w:style w:type="character" w:styleId="2240" w:customStyle="1">
    <w:name w:val="абзац 2 Знак"/>
    <w:link w:val="2234"/>
    <w:uiPriority w:val="99"/>
    <w:rPr>
      <w:rFonts w:ascii="Times New Roman" w:hAnsi="Times New Roman" w:eastAsia="Times New Roman" w:cs="Times New Roman"/>
      <w:bCs/>
      <w:color w:val="000000"/>
      <w:sz w:val="24"/>
      <w:szCs w:val="28"/>
    </w:rPr>
  </w:style>
  <w:style w:type="paragraph" w:styleId="2241">
    <w:name w:val="Intense Quote"/>
    <w:basedOn w:val="1141"/>
    <w:next w:val="1141"/>
    <w:link w:val="2242"/>
    <w:uiPriority w:val="30"/>
    <w:qFormat/>
    <w:pPr>
      <w:ind w:left="936" w:right="936"/>
      <w:jc w:val="left"/>
      <w:spacing w:before="200" w:after="280"/>
      <w:pBdr>
        <w:bottom w:val="single" w:color="4F81BD" w:sz="4" w:space="4"/>
      </w:pBdr>
    </w:pPr>
    <w:rPr>
      <w:b/>
      <w:bCs/>
      <w:i/>
      <w:iCs/>
      <w:color w:val="4f81bd"/>
    </w:rPr>
  </w:style>
  <w:style w:type="character" w:styleId="2242" w:customStyle="1">
    <w:name w:val="Выделенная цитата Знак"/>
    <w:basedOn w:val="1151"/>
    <w:link w:val="2241"/>
    <w:uiPriority w:val="30"/>
    <w:rPr>
      <w:rFonts w:ascii="Times New Roman" w:hAnsi="Times New Roman" w:eastAsia="Times New Roman" w:cs="Times New Roman"/>
      <w:b/>
      <w:bCs/>
      <w:i/>
      <w:iCs/>
      <w:color w:val="4f81bd"/>
      <w:sz w:val="24"/>
      <w:szCs w:val="24"/>
    </w:rPr>
  </w:style>
  <w:style w:type="paragraph" w:styleId="2243">
    <w:name w:val="toa heading"/>
    <w:basedOn w:val="1141"/>
    <w:next w:val="1141"/>
    <w:pPr>
      <w:jc w:val="left"/>
      <w:spacing w:before="120" w:after="0"/>
    </w:pPr>
    <w:rPr>
      <w:rFonts w:ascii="Cambria" w:hAnsi="Cambria"/>
      <w:b/>
      <w:bCs/>
    </w:rPr>
  </w:style>
  <w:style w:type="paragraph" w:styleId="2244">
    <w:name w:val="table of figures"/>
    <w:basedOn w:val="1141"/>
    <w:next w:val="1141"/>
    <w:pPr>
      <w:jc w:val="left"/>
      <w:spacing w:after="0"/>
    </w:pPr>
  </w:style>
  <w:style w:type="paragraph" w:styleId="2245">
    <w:name w:val="Bibliography"/>
    <w:basedOn w:val="1141"/>
    <w:next w:val="1141"/>
    <w:uiPriority w:val="37"/>
    <w:semiHidden/>
    <w:unhideWhenUsed/>
    <w:pPr>
      <w:jc w:val="left"/>
      <w:spacing w:after="0"/>
    </w:pPr>
  </w:style>
  <w:style w:type="paragraph" w:styleId="2246">
    <w:name w:val="table of authorities"/>
    <w:basedOn w:val="1141"/>
    <w:next w:val="1141"/>
    <w:pPr>
      <w:ind w:left="240" w:hanging="240"/>
      <w:jc w:val="left"/>
      <w:spacing w:after="0"/>
    </w:pPr>
  </w:style>
  <w:style w:type="paragraph" w:styleId="2247">
    <w:name w:val="macro"/>
    <w:link w:val="2248"/>
    <w:pPr>
      <w:ind w:firstLine="0"/>
      <w:jc w:val="left"/>
      <w:tabs>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pPr>
    <w:rPr>
      <w:rFonts w:ascii="Courier New" w:hAnsi="Courier New" w:eastAsia="Times New Roman" w:cs="Courier New"/>
      <w:sz w:val="20"/>
      <w:szCs w:val="20"/>
      <w:lang w:eastAsia="ru-RU"/>
    </w:rPr>
  </w:style>
  <w:style w:type="character" w:styleId="2248" w:customStyle="1">
    <w:name w:val="Текст макроса Знак"/>
    <w:basedOn w:val="1151"/>
    <w:link w:val="2247"/>
    <w:rPr>
      <w:rFonts w:ascii="Courier New" w:hAnsi="Courier New" w:eastAsia="Times New Roman" w:cs="Courier New"/>
      <w:sz w:val="20"/>
      <w:szCs w:val="20"/>
      <w:lang w:eastAsia="ru-RU"/>
    </w:rPr>
  </w:style>
  <w:style w:type="paragraph" w:styleId="2249">
    <w:name w:val="Quote"/>
    <w:basedOn w:val="1141"/>
    <w:next w:val="1141"/>
    <w:link w:val="2250"/>
    <w:uiPriority w:val="29"/>
    <w:qFormat/>
    <w:pPr>
      <w:jc w:val="left"/>
      <w:spacing w:after="0"/>
    </w:pPr>
    <w:rPr>
      <w:i/>
      <w:iCs/>
      <w:color w:val="000000"/>
    </w:rPr>
  </w:style>
  <w:style w:type="character" w:styleId="2250" w:customStyle="1">
    <w:name w:val="Цитата 2 Знак"/>
    <w:basedOn w:val="1151"/>
    <w:link w:val="2249"/>
    <w:uiPriority w:val="29"/>
    <w:rPr>
      <w:rFonts w:ascii="Times New Roman" w:hAnsi="Times New Roman" w:eastAsia="Times New Roman" w:cs="Times New Roman"/>
      <w:i/>
      <w:iCs/>
      <w:color w:val="000000"/>
      <w:sz w:val="24"/>
      <w:szCs w:val="24"/>
    </w:rPr>
  </w:style>
  <w:style w:type="paragraph" w:styleId="2251" w:customStyle="1">
    <w:name w:val="Simlple"/>
    <w:basedOn w:val="1141"/>
    <w:uiPriority w:val="99"/>
    <w:qFormat/>
    <w:pPr>
      <w:ind w:firstLine="284"/>
      <w:spacing w:before="60"/>
    </w:pPr>
    <w:rPr>
      <w:rFonts w:ascii="Arial" w:hAnsi="Arial"/>
      <w:sz w:val="20"/>
      <w:szCs w:val="20"/>
    </w:rPr>
  </w:style>
  <w:style w:type="character" w:styleId="2252" w:customStyle="1">
    <w:name w:val="Без интервала Знак"/>
    <w:link w:val="1321"/>
    <w:uiPriority w:val="1"/>
    <w:rPr>
      <w:rFonts w:ascii="Times New Roman" w:hAnsi="Times New Roman" w:eastAsia="Times New Roman" w:cs="Times New Roman"/>
      <w:sz w:val="24"/>
      <w:szCs w:val="24"/>
      <w:lang w:eastAsia="ru-RU"/>
    </w:rPr>
  </w:style>
  <w:style w:type="paragraph" w:styleId="2253" w:customStyle="1">
    <w:name w:val="Style6"/>
    <w:basedOn w:val="1141"/>
    <w:uiPriority w:val="99"/>
    <w:qFormat/>
    <w:pPr>
      <w:jc w:val="left"/>
      <w:spacing w:after="0" w:line="276" w:lineRule="auto"/>
      <w:widowControl w:val="off"/>
    </w:pPr>
    <w:rPr>
      <w:rFonts w:ascii="Arial" w:hAnsi="Arial" w:eastAsia="Calibri" w:cs="Arial"/>
    </w:rPr>
  </w:style>
  <w:style w:type="character" w:styleId="2254">
    <w:name w:val="HTML Code"/>
    <w:uiPriority w:val="99"/>
    <w:semiHidden/>
    <w:unhideWhenUsed/>
    <w:rPr>
      <w:rFonts w:hint="default" w:ascii="Courier New" w:hAnsi="Courier New" w:eastAsia="Times New Roman" w:cs="SchoolBookC"/>
      <w:sz w:val="20"/>
      <w:szCs w:val="20"/>
    </w:rPr>
  </w:style>
  <w:style w:type="character" w:styleId="2255" w:customStyle="1">
    <w:name w:val="Заголовок 4 Знак1"/>
    <w:uiPriority w:val="99"/>
    <w:semiHidden/>
    <w:rPr>
      <w:rFonts w:ascii="Cambria" w:hAnsi="Cambria" w:eastAsia="Times New Roman" w:cs="Times New Roman"/>
      <w:b/>
      <w:bCs/>
      <w:i/>
      <w:iCs/>
      <w:color w:val="4f81bd"/>
      <w:sz w:val="24"/>
      <w:szCs w:val="24"/>
      <w:lang w:eastAsia="ru-RU"/>
    </w:rPr>
  </w:style>
  <w:style w:type="character" w:styleId="2256" w:customStyle="1">
    <w:name w:val="Заголовок 6 Знак1"/>
    <w:uiPriority w:val="99"/>
    <w:semiHidden/>
    <w:rPr>
      <w:rFonts w:ascii="Cambria" w:hAnsi="Cambria" w:eastAsia="Times New Roman" w:cs="Times New Roman"/>
      <w:i/>
      <w:iCs/>
      <w:color w:val="243f60"/>
      <w:sz w:val="24"/>
      <w:szCs w:val="24"/>
      <w:lang w:eastAsia="ru-RU"/>
    </w:rPr>
  </w:style>
  <w:style w:type="character" w:styleId="2257">
    <w:name w:val="HTML Keyboard"/>
    <w:uiPriority w:val="99"/>
    <w:semiHidden/>
    <w:unhideWhenUsed/>
    <w:rPr>
      <w:rFonts w:hint="default" w:ascii="Courier New" w:hAnsi="Courier New" w:eastAsia="Times New Roman" w:cs="SchoolBookC"/>
      <w:sz w:val="20"/>
      <w:szCs w:val="20"/>
    </w:rPr>
  </w:style>
  <w:style w:type="character" w:styleId="2258">
    <w:name w:val="HTML Sample"/>
    <w:uiPriority w:val="99"/>
    <w:semiHidden/>
    <w:unhideWhenUsed/>
    <w:rPr>
      <w:rFonts w:hint="default" w:ascii="Courier New" w:hAnsi="Courier New" w:eastAsia="Times New Roman" w:cs="SchoolBookC"/>
    </w:rPr>
  </w:style>
  <w:style w:type="character" w:styleId="2259">
    <w:name w:val="HTML Typewriter"/>
    <w:uiPriority w:val="99"/>
    <w:semiHidden/>
    <w:unhideWhenUsed/>
    <w:rPr>
      <w:rFonts w:hint="default" w:ascii="Courier New" w:hAnsi="Courier New" w:eastAsia="Times New Roman" w:cs="SchoolBookC"/>
      <w:sz w:val="20"/>
      <w:szCs w:val="20"/>
    </w:rPr>
  </w:style>
  <w:style w:type="character" w:styleId="2260" w:customStyle="1">
    <w:name w:val="Обычный (веб) Знак"/>
    <w:link w:val="1246"/>
    <w:uiPriority w:val="39"/>
    <w:rPr>
      <w:rFonts w:ascii="Times New Roman" w:hAnsi="Times New Roman" w:eastAsia="Times New Roman" w:cs="Times New Roman"/>
      <w:sz w:val="24"/>
      <w:szCs w:val="24"/>
    </w:rPr>
  </w:style>
  <w:style w:type="character" w:styleId="2261" w:customStyle="1">
    <w:name w:val="Заголовок 7 Знак1"/>
    <w:uiPriority w:val="99"/>
    <w:semiHidden/>
    <w:rPr>
      <w:rFonts w:ascii="Cambria" w:hAnsi="Cambria" w:eastAsia="Times New Roman" w:cs="Times New Roman"/>
      <w:i/>
      <w:iCs/>
      <w:color w:val="404040"/>
      <w:sz w:val="24"/>
      <w:szCs w:val="24"/>
      <w:lang w:eastAsia="ru-RU"/>
    </w:rPr>
  </w:style>
  <w:style w:type="character" w:styleId="2262" w:customStyle="1">
    <w:name w:val="Заголовок 8 Знак1"/>
    <w:uiPriority w:val="99"/>
    <w:semiHidden/>
    <w:rPr>
      <w:rFonts w:ascii="Cambria" w:hAnsi="Cambria" w:eastAsia="Times New Roman" w:cs="Times New Roman"/>
      <w:color w:val="404040"/>
      <w:lang w:eastAsia="ru-RU"/>
    </w:rPr>
  </w:style>
  <w:style w:type="character" w:styleId="2263" w:customStyle="1">
    <w:name w:val="Заголовок 9 Знак1"/>
    <w:uiPriority w:val="99"/>
    <w:semiHidden/>
    <w:rPr>
      <w:rFonts w:hint="default" w:ascii="Times New Roman" w:hAnsi="Times New Roman" w:cs="Times New Roman"/>
      <w:b/>
      <w:bCs w:val="0"/>
      <w:i/>
      <w:iCs w:val="0"/>
      <w:sz w:val="18"/>
    </w:rPr>
  </w:style>
  <w:style w:type="character" w:styleId="2264" w:customStyle="1">
    <w:name w:val="Маркированный список 2 Знак"/>
    <w:link w:val="1190"/>
    <w:rPr>
      <w:rFonts w:ascii="Times New Roman" w:hAnsi="Times New Roman" w:eastAsia="Times New Roman" w:cs="Times New Roman"/>
      <w:sz w:val="24"/>
      <w:szCs w:val="20"/>
    </w:rPr>
  </w:style>
  <w:style w:type="character" w:styleId="2265" w:customStyle="1">
    <w:name w:val="Нумерованный список 4 Знак"/>
    <w:link w:val="1197"/>
    <w:rPr>
      <w:rFonts w:ascii="Times New Roman" w:hAnsi="Times New Roman" w:eastAsia="Times New Roman" w:cs="Times New Roman"/>
      <w:sz w:val="24"/>
      <w:szCs w:val="20"/>
    </w:rPr>
  </w:style>
  <w:style w:type="paragraph" w:styleId="2266" w:customStyle="1">
    <w:name w:val="Îáû÷íûé"/>
    <w:qFormat/>
    <w:pPr>
      <w:ind w:firstLine="0"/>
      <w:jc w:val="left"/>
    </w:pPr>
    <w:rPr>
      <w:rFonts w:ascii="Times New Roman" w:hAnsi="Times New Roman" w:eastAsia="Times New Roman" w:cs="Times New Roman"/>
      <w:sz w:val="20"/>
      <w:szCs w:val="20"/>
      <w:lang w:eastAsia="ru-RU"/>
    </w:rPr>
  </w:style>
  <w:style w:type="paragraph" w:styleId="2267" w:customStyle="1">
    <w:name w:val="Íîðìàëüíûé"/>
    <w:qFormat/>
    <w:pPr>
      <w:ind w:firstLine="0"/>
      <w:jc w:val="left"/>
    </w:pPr>
    <w:rPr>
      <w:rFonts w:ascii="Courier" w:hAnsi="Courier" w:eastAsia="Times New Roman" w:cs="Times New Roman"/>
      <w:sz w:val="24"/>
      <w:szCs w:val="20"/>
      <w:lang w:val="en-GB" w:eastAsia="ru-RU"/>
    </w:rPr>
  </w:style>
  <w:style w:type="paragraph" w:styleId="2268" w:customStyle="1">
    <w:name w:val="заголовок 11"/>
    <w:basedOn w:val="1141"/>
    <w:next w:val="1141"/>
    <w:uiPriority w:val="99"/>
    <w:qFormat/>
    <w:pPr>
      <w:jc w:val="center"/>
      <w:keepNext/>
      <w:spacing w:after="0"/>
    </w:pPr>
    <w:rPr>
      <w:szCs w:val="20"/>
    </w:rPr>
  </w:style>
  <w:style w:type="paragraph" w:styleId="2269" w:customStyle="1">
    <w:name w:val="заголовок 1"/>
    <w:basedOn w:val="1141"/>
    <w:next w:val="1141"/>
    <w:qFormat/>
    <w:pPr>
      <w:jc w:val="center"/>
      <w:keepNext/>
      <w:spacing w:after="0"/>
      <w:widowControl w:val="off"/>
    </w:pPr>
    <w:rPr>
      <w:rFonts w:ascii="Arial" w:hAnsi="Arial" w:cs="Arial"/>
      <w:b/>
      <w:bCs/>
      <w:sz w:val="22"/>
      <w:szCs w:val="22"/>
    </w:rPr>
  </w:style>
  <w:style w:type="paragraph" w:styleId="2270" w:customStyle="1">
    <w:name w:val="Стиль Основной текст 2 + Times New Roman 12 пт Авто"/>
    <w:basedOn w:val="1188"/>
    <w:next w:val="1186"/>
    <w:qFormat/>
    <w:pPr>
      <w:ind w:left="0" w:firstLine="0"/>
      <w:jc w:val="left"/>
      <w:spacing w:after="0" w:line="300" w:lineRule="exact"/>
      <w:widowControl w:val="off"/>
      <w:tabs>
        <w:tab w:val="clear" w:pos="567" w:leader="none"/>
      </w:tabs>
    </w:pPr>
    <w:rPr>
      <w:sz w:val="28"/>
    </w:rPr>
  </w:style>
  <w:style w:type="paragraph" w:styleId="2271" w:customStyle="1">
    <w:name w:val="Стиль 14 pt по ширине Междустр.интервал:  полуторный1"/>
    <w:basedOn w:val="1141"/>
    <w:qFormat/>
    <w:pPr>
      <w:ind w:left="1021" w:hanging="311"/>
      <w:jc w:val="left"/>
      <w:spacing w:after="0" w:line="360" w:lineRule="auto"/>
      <w:tabs>
        <w:tab w:val="num" w:pos="765" w:leader="none"/>
      </w:tabs>
    </w:pPr>
    <w:rPr>
      <w:sz w:val="20"/>
      <w:szCs w:val="20"/>
    </w:rPr>
  </w:style>
  <w:style w:type="paragraph" w:styleId="2272" w:customStyle="1">
    <w:name w:val="Мой_стиль"/>
    <w:basedOn w:val="1141"/>
    <w:qFormat/>
    <w:pPr>
      <w:jc w:val="left"/>
      <w:spacing w:before="120" w:after="120"/>
      <w:tabs>
        <w:tab w:val="num" w:pos="284" w:leader="none"/>
      </w:tabs>
    </w:pPr>
    <w:rPr>
      <w:sz w:val="28"/>
      <w:szCs w:val="20"/>
    </w:rPr>
  </w:style>
  <w:style w:type="paragraph" w:styleId="2273" w:customStyle="1">
    <w:name w:val="Обычный (Web)"/>
    <w:basedOn w:val="1141"/>
    <w:qFormat/>
    <w:pPr>
      <w:jc w:val="left"/>
      <w:spacing w:before="100" w:beforeAutospacing="1" w:after="100" w:afterAutospacing="1"/>
    </w:pPr>
  </w:style>
  <w:style w:type="character" w:styleId="2274" w:customStyle="1">
    <w:name w:val="ConsPlusNonformat Знак"/>
    <w:link w:val="1224"/>
    <w:uiPriority w:val="99"/>
    <w:rPr>
      <w:rFonts w:ascii="Courier New" w:hAnsi="Courier New" w:eastAsia="Times New Roman" w:cs="Courier New"/>
      <w:sz w:val="20"/>
      <w:szCs w:val="20"/>
      <w:lang w:eastAsia="ru-RU"/>
    </w:rPr>
  </w:style>
  <w:style w:type="character" w:styleId="2275" w:customStyle="1">
    <w:name w:val="АИД_Заголовок_1 Знак"/>
    <w:link w:val="2276"/>
    <w:rPr>
      <w:b/>
      <w:sz w:val="36"/>
      <w:szCs w:val="36"/>
    </w:rPr>
  </w:style>
  <w:style w:type="paragraph" w:styleId="2276" w:customStyle="1">
    <w:name w:val="АИД_Заголовок_1"/>
    <w:basedOn w:val="1141"/>
    <w:link w:val="2275"/>
    <w:qFormat/>
    <w:pPr>
      <w:jc w:val="center"/>
      <w:spacing w:after="0"/>
      <w:outlineLvl w:val="0"/>
    </w:pPr>
    <w:rPr>
      <w:rFonts w:asciiTheme="minorHAnsi" w:hAnsiTheme="minorHAnsi" w:eastAsiaTheme="minorHAnsi" w:cstheme="minorBidi"/>
      <w:b/>
      <w:sz w:val="36"/>
      <w:szCs w:val="36"/>
      <w:lang w:eastAsia="en-US"/>
    </w:rPr>
  </w:style>
  <w:style w:type="character" w:styleId="2277" w:customStyle="1">
    <w:name w:val="АИД_текст_общий Знак"/>
    <w:link w:val="2278"/>
    <w:rPr>
      <w:sz w:val="24"/>
      <w:szCs w:val="24"/>
    </w:rPr>
  </w:style>
  <w:style w:type="paragraph" w:styleId="2278" w:customStyle="1">
    <w:name w:val="АИД_текст_общий"/>
    <w:basedOn w:val="1141"/>
    <w:link w:val="2277"/>
    <w:qFormat/>
    <w:pPr>
      <w:ind w:firstLine="709"/>
      <w:jc w:val="left"/>
      <w:spacing w:after="0"/>
    </w:pPr>
    <w:rPr>
      <w:rFonts w:asciiTheme="minorHAnsi" w:hAnsiTheme="minorHAnsi" w:eastAsiaTheme="minorHAnsi" w:cstheme="minorBidi"/>
      <w:lang w:eastAsia="en-US"/>
    </w:rPr>
  </w:style>
  <w:style w:type="character" w:styleId="2279" w:customStyle="1">
    <w:name w:val="АИД_Заголовок_2 Знак"/>
    <w:link w:val="2280"/>
    <w:rPr>
      <w:b/>
      <w:sz w:val="24"/>
      <w:szCs w:val="32"/>
    </w:rPr>
  </w:style>
  <w:style w:type="paragraph" w:styleId="2280" w:customStyle="1">
    <w:name w:val="АИД_Заголовок_2"/>
    <w:basedOn w:val="1141"/>
    <w:link w:val="2279"/>
    <w:qFormat/>
    <w:pPr>
      <w:jc w:val="center"/>
      <w:spacing w:after="0"/>
      <w:widowControl w:val="off"/>
    </w:pPr>
    <w:rPr>
      <w:rFonts w:asciiTheme="minorHAnsi" w:hAnsiTheme="minorHAnsi" w:eastAsiaTheme="minorHAnsi" w:cstheme="minorBidi"/>
      <w:b/>
      <w:szCs w:val="32"/>
      <w:lang w:eastAsia="en-US"/>
    </w:rPr>
  </w:style>
  <w:style w:type="character" w:styleId="2281" w:customStyle="1">
    <w:name w:val="АИД_Заголовок_4 Знак"/>
    <w:link w:val="2282"/>
    <w:rPr>
      <w:b/>
      <w:sz w:val="24"/>
      <w:szCs w:val="24"/>
    </w:rPr>
  </w:style>
  <w:style w:type="paragraph" w:styleId="2282" w:customStyle="1">
    <w:name w:val="АИД_Заголовок_4"/>
    <w:basedOn w:val="1141"/>
    <w:link w:val="2281"/>
    <w:qFormat/>
    <w:pPr>
      <w:jc w:val="center"/>
      <w:spacing w:after="0"/>
      <w:widowControl w:val="off"/>
      <w:outlineLvl w:val="3"/>
    </w:pPr>
    <w:rPr>
      <w:rFonts w:asciiTheme="minorHAnsi" w:hAnsiTheme="minorHAnsi" w:eastAsiaTheme="minorHAnsi" w:cstheme="minorBidi"/>
      <w:b/>
      <w:lang w:eastAsia="en-US"/>
    </w:rPr>
  </w:style>
  <w:style w:type="character" w:styleId="2283" w:customStyle="1">
    <w:name w:val="АИД_Заголовок_3 Знак"/>
    <w:link w:val="2284"/>
    <w:rPr>
      <w:b/>
      <w:sz w:val="24"/>
      <w:szCs w:val="32"/>
    </w:rPr>
  </w:style>
  <w:style w:type="paragraph" w:styleId="2284" w:customStyle="1">
    <w:name w:val="АИД_Заголовок_3"/>
    <w:basedOn w:val="2280"/>
    <w:link w:val="2283"/>
    <w:qFormat/>
    <w:pPr>
      <w:numPr>
        <w:ilvl w:val="3"/>
        <w:numId w:val="48"/>
      </w:numPr>
      <w:outlineLvl w:val="2"/>
    </w:pPr>
  </w:style>
  <w:style w:type="character" w:styleId="2285" w:customStyle="1">
    <w:name w:val="АИД_Заголовок_5 Знак"/>
    <w:link w:val="2286"/>
    <w:rPr>
      <w:b/>
      <w:sz w:val="24"/>
    </w:rPr>
  </w:style>
  <w:style w:type="paragraph" w:styleId="2286" w:customStyle="1">
    <w:name w:val="АИД_Заголовок_5"/>
    <w:basedOn w:val="1141"/>
    <w:link w:val="2285"/>
    <w:qFormat/>
    <w:pPr>
      <w:numPr>
        <w:ilvl w:val="1"/>
        <w:numId w:val="49"/>
      </w:numPr>
      <w:ind w:left="0" w:firstLine="709"/>
      <w:jc w:val="left"/>
      <w:spacing w:after="0"/>
      <w:widowControl w:val="off"/>
      <w:outlineLvl w:val="3"/>
    </w:pPr>
    <w:rPr>
      <w:rFonts w:asciiTheme="minorHAnsi" w:hAnsiTheme="minorHAnsi" w:eastAsiaTheme="minorHAnsi" w:cstheme="minorBidi"/>
      <w:b/>
      <w:szCs w:val="22"/>
    </w:rPr>
  </w:style>
  <w:style w:type="character" w:styleId="2287" w:customStyle="1">
    <w:name w:val="АИД_Текст_номер Знак"/>
    <w:link w:val="2288"/>
    <w:rPr>
      <w:sz w:val="24"/>
    </w:rPr>
  </w:style>
  <w:style w:type="paragraph" w:styleId="2288" w:customStyle="1">
    <w:name w:val="АИД_Текст_номер"/>
    <w:basedOn w:val="1141"/>
    <w:link w:val="2287"/>
    <w:qFormat/>
    <w:pPr>
      <w:numPr>
        <w:ilvl w:val="2"/>
        <w:numId w:val="49"/>
      </w:numPr>
      <w:ind w:left="0" w:firstLine="709"/>
      <w:jc w:val="left"/>
      <w:spacing w:after="0"/>
      <w:widowControl w:val="off"/>
    </w:pPr>
    <w:rPr>
      <w:rFonts w:asciiTheme="minorHAnsi" w:hAnsiTheme="minorHAnsi" w:eastAsiaTheme="minorHAnsi" w:cstheme="minorBidi"/>
      <w:szCs w:val="22"/>
    </w:rPr>
  </w:style>
  <w:style w:type="paragraph" w:styleId="2289" w:customStyle="1">
    <w:name w:val="WW-Default"/>
    <w:qFormat/>
    <w:pPr>
      <w:ind w:firstLine="0"/>
      <w:spacing w:line="200" w:lineRule="atLeast"/>
      <w:shd w:val="clear" w:color="auto" w:fill="ffffff"/>
    </w:pPr>
    <w:rPr>
      <w:rFonts w:ascii="Times New Roman" w:hAnsi="Times New Roman" w:eastAsia="Times New Roman" w:cs="Times New Roman"/>
      <w:sz w:val="24"/>
      <w:szCs w:val="24"/>
      <w:lang w:eastAsia="ar-SA"/>
    </w:rPr>
  </w:style>
  <w:style w:type="paragraph" w:styleId="2290" w:customStyle="1">
    <w:name w:val="Char Char2"/>
    <w:basedOn w:val="1141"/>
    <w:qFormat/>
    <w:pPr>
      <w:jc w:val="left"/>
      <w:spacing w:after="160" w:line="240" w:lineRule="exact"/>
    </w:pPr>
    <w:rPr>
      <w:rFonts w:ascii="Verdana" w:hAnsi="Verdana"/>
      <w:lang w:val="en-US" w:eastAsia="en-US"/>
    </w:rPr>
  </w:style>
  <w:style w:type="paragraph" w:styleId="2291" w:customStyle="1">
    <w:name w:val="Абзац2"/>
    <w:basedOn w:val="1143"/>
    <w:uiPriority w:val="99"/>
    <w:qFormat/>
    <w:pPr>
      <w:numPr>
        <w:ilvl w:val="0"/>
        <w:numId w:val="0"/>
      </w:numPr>
      <w:ind w:firstLine="709"/>
      <w:jc w:val="left"/>
      <w:keepNext w:val="0"/>
      <w:spacing w:before="60" w:after="0"/>
      <w:tabs>
        <w:tab w:val="num" w:pos="1254" w:leader="none"/>
      </w:tabs>
    </w:pPr>
    <w:rPr>
      <w:rFonts w:cs="Arial"/>
      <w:b w:val="0"/>
      <w:bCs/>
      <w:iCs/>
      <w:sz w:val="24"/>
      <w:szCs w:val="28"/>
    </w:rPr>
  </w:style>
  <w:style w:type="paragraph" w:styleId="2292" w:customStyle="1">
    <w:name w:val="Абзац списка5"/>
    <w:basedOn w:val="1141"/>
    <w:qFormat/>
    <w:pPr>
      <w:ind w:left="708"/>
      <w:jc w:val="left"/>
      <w:spacing w:after="0"/>
      <w:widowControl w:val="off"/>
    </w:pPr>
    <w:rPr>
      <w:rFonts w:eastAsia="Calibri"/>
      <w:sz w:val="20"/>
      <w:szCs w:val="20"/>
    </w:rPr>
  </w:style>
  <w:style w:type="paragraph" w:styleId="2293" w:customStyle="1">
    <w:name w:val="a3"/>
    <w:basedOn w:val="1141"/>
    <w:qFormat/>
    <w:pPr>
      <w:ind w:firstLine="720"/>
      <w:jc w:val="center"/>
      <w:spacing w:after="0"/>
    </w:pPr>
    <w:rPr>
      <w:rFonts w:ascii="Arial" w:hAnsi="Arial" w:cs="Arial"/>
      <w:b/>
      <w:bCs/>
      <w:sz w:val="20"/>
      <w:szCs w:val="20"/>
    </w:rPr>
  </w:style>
  <w:style w:type="character" w:styleId="2294" w:customStyle="1">
    <w:name w:val="Обычный Текст Знак"/>
    <w:link w:val="2295"/>
    <w:rPr>
      <w:sz w:val="28"/>
      <w:szCs w:val="24"/>
    </w:rPr>
  </w:style>
  <w:style w:type="paragraph" w:styleId="2295" w:customStyle="1">
    <w:name w:val="Обычный Текст"/>
    <w:basedOn w:val="1141"/>
    <w:link w:val="2294"/>
    <w:qFormat/>
    <w:pPr>
      <w:ind w:firstLine="709"/>
      <w:jc w:val="left"/>
      <w:spacing w:after="0"/>
    </w:pPr>
    <w:rPr>
      <w:rFonts w:asciiTheme="minorHAnsi" w:hAnsiTheme="minorHAnsi" w:eastAsiaTheme="minorHAnsi" w:cstheme="minorBidi"/>
      <w:sz w:val="28"/>
      <w:lang w:eastAsia="en-US"/>
    </w:rPr>
  </w:style>
  <w:style w:type="paragraph" w:styleId="2296" w:customStyle="1">
    <w:name w:val="содержание2-1"/>
    <w:basedOn w:val="1144"/>
    <w:next w:val="1141"/>
    <w:qFormat/>
    <w:pPr>
      <w:ind w:left="2160" w:hanging="180"/>
      <w:jc w:val="left"/>
      <w:spacing w:after="0"/>
    </w:pPr>
    <w:rPr>
      <w:rFonts w:ascii="Arial" w:hAnsi="Arial"/>
      <w:sz w:val="24"/>
    </w:rPr>
  </w:style>
  <w:style w:type="paragraph" w:styleId="2297" w:customStyle="1">
    <w:name w:val="Заголовок 2.1"/>
    <w:basedOn w:val="1142"/>
    <w:qFormat/>
    <w:pPr>
      <w:numPr>
        <w:ilvl w:val="0"/>
        <w:numId w:val="0"/>
      </w:numPr>
      <w:keepLines/>
      <w:spacing w:after="0"/>
      <w:widowControl w:val="off"/>
      <w:suppressLineNumbers/>
    </w:pPr>
    <w:rPr>
      <w:caps/>
      <w:szCs w:val="28"/>
    </w:rPr>
  </w:style>
  <w:style w:type="character" w:styleId="2298" w:customStyle="1">
    <w:name w:val="Стиль3 Знак Знак1"/>
    <w:link w:val="1650"/>
    <w:rPr>
      <w:rFonts w:ascii="Arial" w:hAnsi="Arial" w:eastAsia="Times New Roman" w:cs="Times New Roman"/>
      <w:sz w:val="20"/>
      <w:szCs w:val="20"/>
    </w:rPr>
  </w:style>
  <w:style w:type="paragraph" w:styleId="2299" w:customStyle="1">
    <w:name w:val="содержание2-11"/>
    <w:basedOn w:val="1141"/>
    <w:qFormat/>
    <w:pPr>
      <w:jc w:val="left"/>
      <w:spacing w:after="0"/>
    </w:pPr>
  </w:style>
  <w:style w:type="paragraph" w:styleId="2300" w:customStyle="1">
    <w:name w:val="Стиль4"/>
    <w:basedOn w:val="1143"/>
    <w:next w:val="1141"/>
    <w:qFormat/>
    <w:pPr>
      <w:numPr>
        <w:ilvl w:val="0"/>
        <w:numId w:val="0"/>
      </w:numPr>
      <w:ind w:firstLine="567"/>
      <w:keepLines/>
      <w:spacing w:after="0"/>
      <w:widowControl w:val="off"/>
      <w:suppressLineNumbers/>
    </w:pPr>
  </w:style>
  <w:style w:type="paragraph" w:styleId="2301" w:customStyle="1">
    <w:name w:val="Пункт Знак2"/>
    <w:basedOn w:val="1141"/>
    <w:qFormat/>
    <w:pPr>
      <w:ind w:left="1134" w:hanging="567"/>
      <w:jc w:val="left"/>
      <w:spacing w:after="0" w:line="360" w:lineRule="auto"/>
      <w:tabs>
        <w:tab w:val="num" w:pos="1134" w:leader="none"/>
        <w:tab w:val="left" w:pos="1701" w:leader="none"/>
      </w:tabs>
    </w:pPr>
    <w:rPr>
      <w:sz w:val="28"/>
      <w:szCs w:val="20"/>
    </w:rPr>
  </w:style>
  <w:style w:type="character" w:styleId="2302" w:customStyle="1">
    <w:name w:val="текст Знак"/>
    <w:link w:val="2303"/>
    <w:rPr>
      <w:rFonts w:ascii="SchoolBookC" w:hAnsi="SchoolBookC"/>
      <w:color w:val="000000"/>
      <w:sz w:val="24"/>
      <w:lang w:eastAsia="ru-RU"/>
    </w:rPr>
  </w:style>
  <w:style w:type="paragraph" w:styleId="2303" w:customStyle="1">
    <w:name w:val="текст"/>
    <w:link w:val="2302"/>
    <w:qFormat/>
    <w:pPr>
      <w:ind w:firstLine="0"/>
    </w:pPr>
    <w:rPr>
      <w:rFonts w:ascii="SchoolBookC" w:hAnsi="SchoolBookC"/>
      <w:color w:val="000000"/>
      <w:sz w:val="24"/>
      <w:lang w:eastAsia="ru-RU"/>
    </w:rPr>
  </w:style>
  <w:style w:type="paragraph" w:styleId="2304" w:customStyle="1">
    <w:name w:val="текст-табл"/>
    <w:basedOn w:val="1141"/>
    <w:next w:val="1141"/>
    <w:qFormat/>
    <w:pPr>
      <w:ind w:left="283" w:right="283"/>
      <w:jc w:val="left"/>
      <w:spacing w:before="57" w:after="0"/>
    </w:pPr>
    <w:rPr>
      <w:rFonts w:ascii="SchoolBookC" w:hAnsi="SchoolBookC"/>
      <w:b/>
      <w:i/>
      <w:szCs w:val="20"/>
    </w:rPr>
  </w:style>
  <w:style w:type="paragraph" w:styleId="2305" w:customStyle="1">
    <w:name w:val="Статья"/>
    <w:basedOn w:val="1141"/>
    <w:qFormat/>
    <w:pPr>
      <w:ind w:left="432" w:hanging="432"/>
      <w:jc w:val="center"/>
      <w:keepLines/>
      <w:keepNext/>
      <w:spacing w:after="0"/>
      <w:widowControl w:val="off"/>
      <w:tabs>
        <w:tab w:val="num" w:pos="432" w:leader="none"/>
      </w:tabs>
      <w:suppressLineNumbers/>
    </w:pPr>
    <w:rPr>
      <w:b/>
      <w:caps/>
      <w:sz w:val="28"/>
      <w:szCs w:val="28"/>
    </w:rPr>
  </w:style>
  <w:style w:type="paragraph" w:styleId="2306" w:customStyle="1">
    <w:name w:val="xl54"/>
    <w:basedOn w:val="1141"/>
    <w:qFormat/>
    <w:pPr>
      <w:jc w:val="center"/>
      <w:spacing w:before="100" w:beforeAutospacing="1" w:after="100" w:afterAutospacing="1"/>
      <w:pBdr>
        <w:left w:val="single" w:color="000000" w:sz="4" w:space="0"/>
        <w:bottom w:val="single" w:color="000000" w:sz="4" w:space="0"/>
        <w:right w:val="single" w:color="000000" w:sz="4" w:space="0"/>
      </w:pBdr>
    </w:pPr>
    <w:rPr>
      <w:rFonts w:eastAsia="Arial Unicode MS"/>
      <w:sz w:val="28"/>
      <w:szCs w:val="28"/>
    </w:rPr>
  </w:style>
  <w:style w:type="paragraph" w:styleId="2307" w:customStyle="1">
    <w:name w:val="xl24"/>
    <w:basedOn w:val="1141"/>
    <w:qFormat/>
    <w:pPr>
      <w:jc w:val="left"/>
      <w:spacing w:before="100" w:beforeAutospacing="1" w:after="100" w:afterAutospacing="1"/>
      <w:pBdr>
        <w:right w:val="single" w:color="000000" w:sz="4" w:space="0"/>
      </w:pBdr>
    </w:pPr>
    <w:rPr>
      <w:rFonts w:eastAsia="Arial Unicode MS"/>
    </w:rPr>
  </w:style>
  <w:style w:type="paragraph" w:styleId="2308" w:customStyle="1">
    <w:name w:val="xl26"/>
    <w:basedOn w:val="1141"/>
    <w:qFormat/>
    <w:pPr>
      <w:jc w:val="center"/>
      <w:spacing w:before="100" w:beforeAutospacing="1" w:after="100" w:afterAutospacing="1"/>
      <w:pBdr>
        <w:right w:val="single" w:color="000000" w:sz="4" w:space="0"/>
      </w:pBdr>
    </w:pPr>
    <w:rPr>
      <w:rFonts w:eastAsia="Arial Unicode MS"/>
    </w:rPr>
  </w:style>
  <w:style w:type="paragraph" w:styleId="2309" w:customStyle="1">
    <w:name w:val="FR2"/>
    <w:qFormat/>
    <w:pPr>
      <w:ind w:left="80" w:firstLine="700"/>
      <w:spacing w:line="278" w:lineRule="auto"/>
      <w:widowControl w:val="off"/>
    </w:pPr>
    <w:rPr>
      <w:rFonts w:ascii="Arial" w:hAnsi="Arial" w:eastAsia="Times New Roman" w:cs="Arial"/>
      <w:sz w:val="20"/>
      <w:szCs w:val="20"/>
      <w:lang w:eastAsia="ru-RU"/>
    </w:rPr>
  </w:style>
  <w:style w:type="paragraph" w:styleId="2310" w:customStyle="1">
    <w:name w:val="consplusnormal"/>
    <w:basedOn w:val="1141"/>
    <w:qFormat/>
    <w:pPr>
      <w:jc w:val="left"/>
      <w:spacing w:before="100" w:beforeAutospacing="1" w:after="100" w:afterAutospacing="1"/>
    </w:pPr>
  </w:style>
  <w:style w:type="paragraph" w:styleId="2311" w:customStyle="1">
    <w:name w:val="Plain Text1"/>
    <w:basedOn w:val="1141"/>
    <w:qFormat/>
    <w:pPr>
      <w:ind w:firstLine="720"/>
      <w:jc w:val="left"/>
      <w:spacing w:before="240" w:after="0" w:line="360" w:lineRule="auto"/>
    </w:pPr>
    <w:rPr>
      <w:rFonts w:ascii="Arial" w:hAnsi="Arial"/>
      <w:sz w:val="28"/>
      <w:szCs w:val="20"/>
      <w:lang w:eastAsia="ar-SA"/>
    </w:rPr>
  </w:style>
  <w:style w:type="paragraph" w:styleId="2312" w:customStyle="1">
    <w:name w:val="Нумерованный список (тбл)"/>
    <w:basedOn w:val="1141"/>
    <w:qFormat/>
    <w:pPr>
      <w:numPr>
        <w:ilvl w:val="0"/>
        <w:numId w:val="50"/>
      </w:numPr>
      <w:jc w:val="left"/>
      <w:spacing w:before="40" w:after="120"/>
    </w:pPr>
    <w:rPr>
      <w:bCs/>
      <w:sz w:val="22"/>
      <w:szCs w:val="18"/>
    </w:rPr>
  </w:style>
  <w:style w:type="paragraph" w:styleId="2313" w:customStyle="1">
    <w:name w:val="Body Text 22"/>
    <w:basedOn w:val="1141"/>
    <w:qFormat/>
    <w:pPr>
      <w:ind w:firstLine="709"/>
      <w:jc w:val="left"/>
      <w:spacing w:after="0"/>
      <w:widowControl w:val="off"/>
    </w:pPr>
    <w:rPr>
      <w:sz w:val="28"/>
      <w:szCs w:val="20"/>
    </w:rPr>
  </w:style>
  <w:style w:type="paragraph" w:styleId="2314" w:customStyle="1">
    <w:name w:val="Char Char"/>
    <w:basedOn w:val="1141"/>
    <w:qFormat/>
    <w:pPr>
      <w:jc w:val="left"/>
      <w:spacing w:after="160" w:line="240" w:lineRule="exact"/>
    </w:pPr>
    <w:rPr>
      <w:rFonts w:ascii="Verdana" w:hAnsi="Verdana"/>
      <w:lang w:val="en-US" w:eastAsia="en-US"/>
    </w:rPr>
  </w:style>
  <w:style w:type="paragraph" w:styleId="2315" w:customStyle="1">
    <w:name w:val="Style Blue First line:  0 cm"/>
    <w:basedOn w:val="1141"/>
    <w:qFormat/>
    <w:pPr>
      <w:jc w:val="left"/>
      <w:spacing w:before="120" w:after="0"/>
    </w:pPr>
    <w:rPr>
      <w:rFonts w:ascii="Arial" w:hAnsi="Arial"/>
      <w:color w:val="0000ff"/>
      <w:szCs w:val="20"/>
      <w:lang w:eastAsia="en-US"/>
    </w:rPr>
  </w:style>
  <w:style w:type="paragraph" w:styleId="2316" w:customStyle="1">
    <w:name w:val="Подзаголовок б/н"/>
    <w:basedOn w:val="1141"/>
    <w:qFormat/>
    <w:pPr>
      <w:jc w:val="left"/>
      <w:keepNext/>
      <w:spacing w:before="120" w:after="0"/>
    </w:pPr>
    <w:rPr>
      <w:b/>
      <w:bCs/>
    </w:rPr>
  </w:style>
  <w:style w:type="paragraph" w:styleId="2317" w:customStyle="1">
    <w:name w:val="Осн. текст с отступом"/>
    <w:basedOn w:val="1154"/>
    <w:qFormat/>
    <w:pPr>
      <w:ind w:left="680"/>
      <w:jc w:val="left"/>
      <w:spacing w:before="120" w:after="0"/>
    </w:pPr>
  </w:style>
  <w:style w:type="paragraph" w:styleId="2318" w:customStyle="1">
    <w:name w:val="stylebluefirstline0cm"/>
    <w:basedOn w:val="1141"/>
    <w:qFormat/>
    <w:pPr>
      <w:jc w:val="left"/>
      <w:spacing w:before="100" w:beforeAutospacing="1" w:after="100" w:afterAutospacing="1"/>
    </w:pPr>
  </w:style>
  <w:style w:type="paragraph" w:styleId="2319" w:customStyle="1">
    <w:name w:val="MainTXT"/>
    <w:basedOn w:val="1141"/>
    <w:qFormat/>
    <w:pPr>
      <w:ind w:left="142" w:firstLine="709"/>
      <w:jc w:val="left"/>
      <w:spacing w:after="0" w:line="360" w:lineRule="auto"/>
    </w:pPr>
    <w:rPr>
      <w:sz w:val="28"/>
      <w:szCs w:val="20"/>
      <w:lang w:eastAsia="ar-SA"/>
    </w:rPr>
  </w:style>
  <w:style w:type="paragraph" w:styleId="2320" w:customStyle="1">
    <w:name w:val="List-1"/>
    <w:basedOn w:val="2319"/>
    <w:qFormat/>
    <w:pPr>
      <w:numPr>
        <w:ilvl w:val="0"/>
        <w:numId w:val="51"/>
      </w:numPr>
    </w:pPr>
  </w:style>
  <w:style w:type="paragraph" w:styleId="2321" w:customStyle="1">
    <w:name w:val="2-11"/>
    <w:basedOn w:val="1141"/>
    <w:qFormat/>
    <w:pPr>
      <w:jc w:val="left"/>
      <w:spacing w:after="0"/>
    </w:pPr>
  </w:style>
  <w:style w:type="paragraph" w:styleId="2322" w:customStyle="1">
    <w:name w:val="Обычный_Left"/>
    <w:basedOn w:val="1141"/>
    <w:qFormat/>
    <w:pPr>
      <w:jc w:val="left"/>
      <w:spacing w:before="240" w:after="240"/>
    </w:pPr>
    <w:rPr>
      <w:sz w:val="28"/>
    </w:rPr>
  </w:style>
  <w:style w:type="paragraph" w:styleId="2323" w:customStyle="1">
    <w:name w:val="Спис_заголовок"/>
    <w:basedOn w:val="1141"/>
    <w:next w:val="1250"/>
    <w:qFormat/>
    <w:pPr>
      <w:ind w:left="-92" w:hanging="360"/>
      <w:jc w:val="left"/>
      <w:keepLines/>
      <w:keepNext/>
      <w:spacing w:before="60" w:after="0"/>
      <w:tabs>
        <w:tab w:val="num" w:pos="-92" w:leader="none"/>
        <w:tab w:val="left" w:pos="0" w:leader="none"/>
      </w:tabs>
    </w:pPr>
    <w:rPr>
      <w:sz w:val="22"/>
      <w:szCs w:val="20"/>
    </w:rPr>
  </w:style>
  <w:style w:type="paragraph" w:styleId="2324" w:customStyle="1">
    <w:name w:val="Номер1"/>
    <w:basedOn w:val="1250"/>
    <w:qFormat/>
    <w:pPr>
      <w:ind w:left="737" w:hanging="380"/>
      <w:jc w:val="left"/>
      <w:spacing w:before="40" w:after="40"/>
      <w:tabs>
        <w:tab w:val="num" w:pos="1077" w:leader="none"/>
      </w:tabs>
    </w:pPr>
    <w:rPr>
      <w:sz w:val="22"/>
      <w:szCs w:val="20"/>
    </w:rPr>
  </w:style>
  <w:style w:type="paragraph" w:styleId="2325" w:customStyle="1">
    <w:name w:val="xl22"/>
    <w:basedOn w:val="1141"/>
    <w:uiPriority w:val="99"/>
    <w:qFormat/>
    <w:pPr>
      <w:jc w:val="right"/>
      <w:spacing w:before="100" w:beforeAutospacing="1" w:after="100" w:afterAutospacing="1"/>
    </w:pPr>
    <w:rPr>
      <w:color w:val="000000"/>
    </w:rPr>
  </w:style>
  <w:style w:type="paragraph" w:styleId="2326" w:customStyle="1">
    <w:name w:val="Знак Знак Знак Знак Знак Знак Знак1"/>
    <w:basedOn w:val="1141"/>
    <w:qFormat/>
    <w:pPr>
      <w:jc w:val="left"/>
      <w:spacing w:before="100" w:beforeAutospacing="1" w:after="100" w:afterAutospacing="1"/>
    </w:pPr>
    <w:rPr>
      <w:color w:val="000000"/>
      <w:lang w:val="en-US" w:eastAsia="en-US"/>
    </w:rPr>
  </w:style>
  <w:style w:type="paragraph" w:styleId="2327" w:customStyle="1">
    <w:name w:val="u-2-msonormal"/>
    <w:basedOn w:val="1141"/>
    <w:qFormat/>
    <w:pPr>
      <w:jc w:val="left"/>
      <w:spacing w:before="100" w:beforeAutospacing="1" w:after="100" w:afterAutospacing="1"/>
    </w:pPr>
  </w:style>
  <w:style w:type="paragraph" w:styleId="2328" w:customStyle="1">
    <w:name w:val="Знак5 Знак Знак Знак Знак Знак Знак Знак"/>
    <w:basedOn w:val="1141"/>
    <w:qFormat/>
    <w:pPr>
      <w:jc w:val="left"/>
      <w:spacing w:after="0"/>
    </w:pPr>
    <w:rPr>
      <w:rFonts w:ascii="Verdana" w:hAnsi="Verdana" w:cs="Verdana"/>
      <w:sz w:val="20"/>
      <w:szCs w:val="20"/>
      <w:lang w:val="en-US" w:eastAsia="en-US"/>
    </w:rPr>
  </w:style>
  <w:style w:type="paragraph" w:styleId="2329" w:customStyle="1">
    <w:name w:val="Основной13"/>
    <w:basedOn w:val="1186"/>
    <w:qFormat/>
    <w:pPr>
      <w:ind w:firstLine="720"/>
      <w:jc w:val="left"/>
      <w:spacing w:before="0" w:after="120"/>
      <w:widowControl w:val="off"/>
    </w:pPr>
    <w:rPr>
      <w:sz w:val="26"/>
    </w:rPr>
  </w:style>
  <w:style w:type="paragraph" w:styleId="2330" w:customStyle="1">
    <w:name w:val="western"/>
    <w:basedOn w:val="1141"/>
    <w:uiPriority w:val="99"/>
    <w:qFormat/>
    <w:pPr>
      <w:jc w:val="left"/>
      <w:spacing w:before="100" w:beforeAutospacing="1" w:after="100" w:afterAutospacing="1"/>
    </w:pPr>
  </w:style>
  <w:style w:type="paragraph" w:styleId="2331" w:customStyle="1">
    <w:name w:val="sdfootnote-western"/>
    <w:basedOn w:val="1141"/>
    <w:qFormat/>
    <w:pPr>
      <w:jc w:val="left"/>
      <w:spacing w:before="100" w:beforeAutospacing="1" w:after="100" w:afterAutospacing="1"/>
    </w:pPr>
  </w:style>
  <w:style w:type="paragraph" w:styleId="2332" w:customStyle="1">
    <w:name w:val="Знак Знак2 Char Char Знак Знак Char Char Знак Знак Char Char Знак Знак Char Char Знак Знак Char Char Знак Знак Char Char Знак Знак Char Char Знак Знак Char Char"/>
    <w:basedOn w:val="1141"/>
    <w:qFormat/>
    <w:pPr>
      <w:jc w:val="left"/>
      <w:spacing w:before="100" w:beforeAutospacing="1" w:after="100" w:afterAutospacing="1"/>
    </w:pPr>
    <w:rPr>
      <w:rFonts w:ascii="Tahoma" w:hAnsi="Tahoma"/>
      <w:sz w:val="20"/>
      <w:szCs w:val="20"/>
      <w:lang w:val="en-US" w:eastAsia="en-US"/>
    </w:rPr>
  </w:style>
  <w:style w:type="paragraph" w:styleId="2333" w:customStyle="1">
    <w:name w:val="Маркер1"/>
    <w:basedOn w:val="1141"/>
    <w:qFormat/>
    <w:pPr>
      <w:numPr>
        <w:ilvl w:val="0"/>
        <w:numId w:val="52"/>
      </w:numPr>
      <w:jc w:val="left"/>
      <w:spacing w:after="0" w:line="312" w:lineRule="auto"/>
    </w:pPr>
    <w:rPr>
      <w:sz w:val="28"/>
      <w:szCs w:val="28"/>
    </w:rPr>
  </w:style>
  <w:style w:type="paragraph" w:styleId="2334" w:customStyle="1">
    <w:name w:val="Заг 4"/>
    <w:basedOn w:val="1145"/>
    <w:qFormat/>
    <w:pPr>
      <w:numPr>
        <w:ilvl w:val="0"/>
        <w:numId w:val="0"/>
      </w:numPr>
      <w:ind w:left="2835" w:hanging="720"/>
      <w:jc w:val="center"/>
      <w:keepNext w:val="0"/>
      <w:pageBreakBefore/>
      <w:spacing w:before="60" w:after="0" w:line="312" w:lineRule="auto"/>
      <w:tabs>
        <w:tab w:val="left" w:pos="1134" w:leader="none"/>
      </w:tabs>
    </w:pPr>
    <w:rPr>
      <w:rFonts w:ascii="Times New Roman" w:hAnsi="Times New Roman"/>
      <w:b/>
      <w:szCs w:val="24"/>
    </w:rPr>
  </w:style>
  <w:style w:type="paragraph" w:styleId="2335" w:customStyle="1">
    <w:name w:val="КД ТЗ подраздел"/>
    <w:next w:val="1141"/>
    <w:qFormat/>
    <w:pPr>
      <w:ind w:firstLine="0"/>
      <w:jc w:val="center"/>
      <w:keepNext/>
      <w:spacing w:before="120" w:after="120"/>
    </w:pPr>
    <w:rPr>
      <w:rFonts w:ascii="Times New Roman" w:hAnsi="Times New Roman" w:eastAsia="Times New Roman" w:cs="Times New Roman"/>
      <w:b/>
      <w:spacing w:val="-6"/>
      <w:sz w:val="24"/>
      <w:szCs w:val="24"/>
      <w:lang w:eastAsia="ru-RU"/>
    </w:rPr>
  </w:style>
  <w:style w:type="paragraph" w:styleId="2336" w:customStyle="1">
    <w:name w:val="КД ТЗ статья"/>
    <w:qFormat/>
    <w:pPr>
      <w:ind w:firstLine="720"/>
      <w:tabs>
        <w:tab w:val="num" w:pos="1134" w:leader="none"/>
      </w:tabs>
    </w:pPr>
    <w:rPr>
      <w:rFonts w:ascii="Times New Roman" w:hAnsi="Times New Roman" w:eastAsia="Times New Roman" w:cs="Times New Roman"/>
      <w:sz w:val="24"/>
      <w:szCs w:val="24"/>
      <w:lang w:eastAsia="ru-RU"/>
    </w:rPr>
  </w:style>
  <w:style w:type="paragraph" w:styleId="2337" w:customStyle="1">
    <w:name w:val="КД ТЗ пункт"/>
    <w:qFormat/>
    <w:pPr>
      <w:ind w:firstLine="720"/>
      <w:tabs>
        <w:tab w:val="num" w:pos="1440" w:leader="none"/>
      </w:tabs>
    </w:pPr>
    <w:rPr>
      <w:rFonts w:ascii="Times New Roman" w:hAnsi="Times New Roman" w:eastAsia="Times New Roman" w:cs="Times New Roman"/>
      <w:szCs w:val="24"/>
      <w:lang w:eastAsia="ru-RU"/>
    </w:rPr>
  </w:style>
  <w:style w:type="paragraph" w:styleId="2338" w:customStyle="1">
    <w:name w:val="КД текст"/>
    <w:basedOn w:val="1154"/>
    <w:qFormat/>
    <w:pPr>
      <w:jc w:val="center"/>
      <w:spacing w:after="0"/>
    </w:pPr>
    <w:rPr>
      <w:b/>
      <w:szCs w:val="24"/>
    </w:rPr>
  </w:style>
  <w:style w:type="paragraph" w:styleId="2339" w:customStyle="1">
    <w:name w:val="caaieiaie 11"/>
    <w:basedOn w:val="1141"/>
    <w:next w:val="1141"/>
    <w:qFormat/>
    <w:pPr>
      <w:jc w:val="center"/>
      <w:keepNext/>
      <w:spacing w:after="0"/>
    </w:pPr>
    <w:rPr>
      <w:szCs w:val="20"/>
    </w:rPr>
  </w:style>
  <w:style w:type="paragraph" w:styleId="2340" w:customStyle="1">
    <w:name w:val="письмо"/>
    <w:basedOn w:val="1141"/>
    <w:qFormat/>
    <w:pPr>
      <w:ind w:firstLine="720"/>
      <w:jc w:val="left"/>
      <w:spacing w:after="0"/>
    </w:pPr>
    <w:rPr>
      <w:sz w:val="28"/>
      <w:szCs w:val="20"/>
    </w:rPr>
  </w:style>
  <w:style w:type="paragraph" w:styleId="2341" w:customStyle="1">
    <w:name w:val="çàãîëîâîê 6"/>
    <w:basedOn w:val="2266"/>
    <w:next w:val="2266"/>
    <w:qFormat/>
    <w:pPr>
      <w:jc w:val="center"/>
      <w:keepNext/>
    </w:pPr>
    <w:rPr>
      <w:rFonts w:ascii="Garamond" w:hAnsi="Garamond"/>
      <w:b/>
      <w:sz w:val="24"/>
    </w:rPr>
  </w:style>
  <w:style w:type="paragraph" w:styleId="2342" w:customStyle="1">
    <w:name w:val="Т Номер"/>
    <w:basedOn w:val="1141"/>
    <w:qFormat/>
    <w:pPr>
      <w:ind w:left="1332" w:hanging="432"/>
      <w:jc w:val="left"/>
      <w:spacing w:before="60" w:after="0"/>
      <w:tabs>
        <w:tab w:val="num" w:pos="1332" w:leader="none"/>
      </w:tabs>
    </w:pPr>
  </w:style>
  <w:style w:type="paragraph" w:styleId="2343" w:customStyle="1">
    <w:name w:val="Preformat"/>
    <w:qFormat/>
    <w:pPr>
      <w:ind w:firstLine="0"/>
      <w:jc w:val="left"/>
    </w:pPr>
    <w:rPr>
      <w:rFonts w:ascii="Courier New" w:hAnsi="Courier New" w:eastAsia="Times New Roman" w:cs="Courier New"/>
      <w:sz w:val="20"/>
      <w:szCs w:val="20"/>
      <w:lang w:eastAsia="ru-RU"/>
    </w:rPr>
  </w:style>
  <w:style w:type="paragraph" w:styleId="2344" w:customStyle="1">
    <w:name w:val="Список-1 Знак Знак Знак"/>
    <w:basedOn w:val="1141"/>
    <w:qFormat/>
    <w:pPr>
      <w:ind w:left="1138" w:hanging="340"/>
      <w:jc w:val="left"/>
      <w:spacing w:before="60" w:after="0" w:line="312" w:lineRule="auto"/>
      <w:tabs>
        <w:tab w:val="num" w:pos="1158" w:leader="none"/>
      </w:tabs>
    </w:pPr>
    <w:rPr>
      <w:szCs w:val="20"/>
      <w:lang w:eastAsia="en-US"/>
    </w:rPr>
  </w:style>
  <w:style w:type="paragraph" w:styleId="2345" w:customStyle="1">
    <w:name w:val="Список-2"/>
    <w:basedOn w:val="1141"/>
    <w:qFormat/>
    <w:pPr>
      <w:ind w:left="720" w:hanging="360"/>
      <w:jc w:val="left"/>
      <w:spacing w:before="60" w:after="0" w:line="312" w:lineRule="auto"/>
      <w:tabs>
        <w:tab w:val="num" w:pos="720" w:leader="none"/>
      </w:tabs>
    </w:pPr>
    <w:rPr>
      <w:szCs w:val="20"/>
      <w:lang w:eastAsia="en-US"/>
    </w:rPr>
  </w:style>
  <w:style w:type="paragraph" w:styleId="2346" w:customStyle="1">
    <w:name w:val="body-12 Знак Знак"/>
    <w:basedOn w:val="1141"/>
    <w:qFormat/>
    <w:pPr>
      <w:jc w:val="left"/>
      <w:spacing w:after="0" w:line="312" w:lineRule="auto"/>
    </w:pPr>
    <w:rPr>
      <w:szCs w:val="20"/>
    </w:rPr>
  </w:style>
  <w:style w:type="paragraph" w:styleId="2347" w:customStyle="1">
    <w:name w:val="12"/>
    <w:basedOn w:val="1141"/>
    <w:qFormat/>
    <w:pPr>
      <w:ind w:firstLine="708"/>
      <w:jc w:val="left"/>
      <w:spacing w:after="0"/>
    </w:pPr>
  </w:style>
  <w:style w:type="paragraph" w:styleId="2348" w:customStyle="1">
    <w:name w:val="Кт Статья"/>
    <w:qFormat/>
    <w:pPr>
      <w:ind w:firstLine="567"/>
      <w:tabs>
        <w:tab w:val="left" w:pos="0" w:leader="none"/>
        <w:tab w:val="num" w:pos="540" w:leader="none"/>
      </w:tabs>
      <w:outlineLvl w:val="1"/>
    </w:pPr>
    <w:rPr>
      <w:rFonts w:ascii="Times New Roman" w:hAnsi="Times New Roman" w:eastAsia="Times New Roman" w:cs="Times New Roman"/>
      <w:sz w:val="24"/>
      <w:szCs w:val="24"/>
      <w:lang w:eastAsia="ru-RU"/>
    </w:rPr>
  </w:style>
  <w:style w:type="paragraph" w:styleId="2349" w:customStyle="1">
    <w:name w:val="Кт пункт"/>
    <w:qFormat/>
    <w:pPr>
      <w:ind w:right="6" w:firstLine="567"/>
      <w:tabs>
        <w:tab w:val="left" w:pos="1276" w:leader="none"/>
      </w:tabs>
      <w:outlineLvl w:val="2"/>
    </w:pPr>
    <w:rPr>
      <w:rFonts w:ascii="Times New Roman" w:hAnsi="Times New Roman" w:eastAsia="Times New Roman" w:cs="Times New Roman"/>
      <w:sz w:val="24"/>
      <w:szCs w:val="24"/>
      <w:lang w:eastAsia="ru-RU"/>
    </w:rPr>
  </w:style>
  <w:style w:type="paragraph" w:styleId="2350" w:customStyle="1">
    <w:name w:val="Подпункты"/>
    <w:basedOn w:val="1141"/>
    <w:qFormat/>
    <w:pPr>
      <w:ind w:left="851" w:hanging="504"/>
      <w:jc w:val="left"/>
      <w:spacing w:after="0"/>
      <w:tabs>
        <w:tab w:val="num" w:pos="1418" w:leader="none"/>
        <w:tab w:val="num" w:pos="1800" w:leader="none"/>
      </w:tabs>
    </w:pPr>
    <w:rPr>
      <w:szCs w:val="20"/>
    </w:rPr>
  </w:style>
  <w:style w:type="paragraph" w:styleId="2351" w:customStyle="1">
    <w:name w:val="Title_List_C"/>
    <w:basedOn w:val="1141"/>
    <w:qFormat/>
    <w:pPr>
      <w:ind w:firstLine="284"/>
      <w:jc w:val="center"/>
      <w:spacing w:after="0"/>
      <w:framePr w:vSpace="181" w:hSpace="181" w:wrap="notBeside" w:hAnchor="text" w:xAlign="center" w:yAlign="center"/>
    </w:pPr>
    <w:rPr>
      <w:b/>
      <w:sz w:val="48"/>
      <w:szCs w:val="20"/>
    </w:rPr>
  </w:style>
  <w:style w:type="character" w:styleId="2352" w:customStyle="1">
    <w:name w:val="Основной текст с отступом 21 Знак"/>
    <w:link w:val="1660"/>
    <w:rPr>
      <w:rFonts w:ascii="Times New Roman" w:hAnsi="Times New Roman" w:eastAsia="ヒラギノ角ゴ Pro W3" w:cs="Times New Roman"/>
      <w:color w:val="000000"/>
      <w:sz w:val="24"/>
      <w:szCs w:val="20"/>
      <w:lang w:eastAsia="ru-RU"/>
    </w:rPr>
  </w:style>
  <w:style w:type="paragraph" w:styleId="2353" w:customStyle="1">
    <w:name w:val="Кт текст"/>
    <w:qFormat/>
    <w:rPr>
      <w:rFonts w:ascii="Times New Roman" w:hAnsi="Times New Roman" w:eastAsia="Times New Roman" w:cs="Times New Roman"/>
      <w:lang w:eastAsia="ru-RU"/>
    </w:rPr>
  </w:style>
  <w:style w:type="paragraph" w:styleId="2354" w:customStyle="1">
    <w:name w:val="14"/>
    <w:basedOn w:val="1141"/>
    <w:qFormat/>
    <w:pPr>
      <w:jc w:val="center"/>
      <w:spacing w:after="0"/>
    </w:pPr>
    <w:rPr>
      <w:b/>
    </w:rPr>
  </w:style>
  <w:style w:type="paragraph" w:styleId="2355" w:customStyle="1">
    <w:name w:val="КД кмпл1"/>
    <w:qFormat/>
    <w:rPr>
      <w:rFonts w:ascii="Times New Roman" w:hAnsi="Times New Roman" w:eastAsia="Times New Roman" w:cs="Times New Roman"/>
      <w:color w:val="000000"/>
      <w:sz w:val="24"/>
      <w:szCs w:val="24"/>
      <w:lang w:eastAsia="ru-RU"/>
    </w:rPr>
  </w:style>
  <w:style w:type="paragraph" w:styleId="2356" w:customStyle="1">
    <w:name w:val="Подпункт договора 1"/>
    <w:basedOn w:val="1154"/>
    <w:qFormat/>
    <w:pPr>
      <w:ind w:left="1440" w:hanging="360"/>
      <w:jc w:val="left"/>
      <w:tabs>
        <w:tab w:val="num" w:pos="1440" w:leader="none"/>
      </w:tabs>
    </w:pPr>
  </w:style>
  <w:style w:type="paragraph" w:styleId="2357" w:customStyle="1">
    <w:name w:val="Реквизиты"/>
    <w:basedOn w:val="1154"/>
    <w:qFormat/>
    <w:pPr>
      <w:jc w:val="left"/>
      <w:spacing w:after="0"/>
    </w:pPr>
  </w:style>
  <w:style w:type="paragraph" w:styleId="2358" w:customStyle="1">
    <w:name w:val="xl23"/>
    <w:basedOn w:val="1141"/>
    <w:qFormat/>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359" w:customStyle="1">
    <w:name w:val="xl25"/>
    <w:basedOn w:val="1141"/>
    <w:qFormat/>
    <w:pPr>
      <w:ind w:firstLine="300"/>
      <w:jc w:val="left"/>
      <w:spacing w:before="100" w:beforeAutospacing="1" w:after="100" w:afterAutospacing="1"/>
      <w:pBdr>
        <w:top w:val="single" w:color="000000" w:sz="4" w:space="0"/>
        <w:left w:val="single" w:color="000000" w:sz="4" w:space="27"/>
        <w:bottom w:val="single" w:color="000000" w:sz="4" w:space="0"/>
        <w:right w:val="single" w:color="000000" w:sz="4" w:space="0"/>
      </w:pBdr>
    </w:pPr>
  </w:style>
  <w:style w:type="paragraph" w:styleId="2360" w:customStyle="1">
    <w:name w:val="xl27"/>
    <w:basedOn w:val="1141"/>
    <w:qFormat/>
    <w:pPr>
      <w:jc w:val="left"/>
      <w:spacing w:before="100" w:beforeAutospacing="1" w:after="100" w:afterAutospacing="1"/>
      <w:pBdr>
        <w:top w:val="single" w:color="000000" w:sz="4" w:space="0"/>
        <w:left w:val="single" w:color="000000" w:sz="4" w:space="0"/>
        <w:bottom w:val="single" w:color="000000" w:sz="4" w:space="0"/>
      </w:pBdr>
    </w:pPr>
    <w:rPr>
      <w:b/>
      <w:bCs/>
    </w:rPr>
  </w:style>
  <w:style w:type="paragraph" w:styleId="2361" w:customStyle="1">
    <w:name w:val="xl28"/>
    <w:basedOn w:val="1141"/>
    <w:qFormat/>
    <w:pPr>
      <w:jc w:val="left"/>
      <w:spacing w:before="100" w:beforeAutospacing="1" w:after="100" w:afterAutospacing="1"/>
      <w:pBdr>
        <w:top w:val="single" w:color="000000" w:sz="4" w:space="0"/>
        <w:bottom w:val="single" w:color="000000" w:sz="4" w:space="0"/>
      </w:pBdr>
    </w:pPr>
    <w:rPr>
      <w:b/>
      <w:bCs/>
    </w:rPr>
  </w:style>
  <w:style w:type="paragraph" w:styleId="2362" w:customStyle="1">
    <w:name w:val="xl29"/>
    <w:basedOn w:val="1141"/>
    <w:qFormat/>
    <w:pPr>
      <w:jc w:val="left"/>
      <w:spacing w:before="100" w:beforeAutospacing="1" w:after="100" w:afterAutospacing="1"/>
      <w:pBdr>
        <w:top w:val="single" w:color="000000" w:sz="4" w:space="0"/>
        <w:bottom w:val="single" w:color="000000" w:sz="4" w:space="0"/>
        <w:right w:val="single" w:color="000000" w:sz="4" w:space="0"/>
      </w:pBdr>
    </w:pPr>
    <w:rPr>
      <w:b/>
      <w:bCs/>
    </w:rPr>
  </w:style>
  <w:style w:type="paragraph" w:styleId="2363" w:customStyle="1">
    <w:name w:val="КД Раздел ТЗ"/>
    <w:next w:val="1141"/>
    <w:qFormat/>
    <w:pPr>
      <w:ind w:firstLine="0"/>
      <w:jc w:val="center"/>
    </w:pPr>
    <w:rPr>
      <w:rFonts w:ascii="Times New Roman" w:hAnsi="Times New Roman" w:eastAsia="Times New Roman" w:cs="Times New Roman"/>
      <w:b/>
      <w:lang w:eastAsia="ru-RU"/>
    </w:rPr>
  </w:style>
  <w:style w:type="paragraph" w:styleId="2364" w:customStyle="1">
    <w:name w:val="КД пункт 3ур"/>
    <w:basedOn w:val="1144"/>
    <w:qFormat/>
    <w:pPr>
      <w:ind w:firstLine="720"/>
      <w:jc w:val="left"/>
      <w:keepNext w:val="0"/>
      <w:spacing w:before="0" w:after="0"/>
      <w:tabs>
        <w:tab w:val="left" w:pos="1134" w:leader="none"/>
        <w:tab w:val="left" w:pos="1304" w:leader="none"/>
        <w:tab w:val="left" w:pos="1474" w:leader="none"/>
      </w:tabs>
    </w:pPr>
    <w:rPr>
      <w:sz w:val="24"/>
      <w:szCs w:val="24"/>
    </w:rPr>
  </w:style>
  <w:style w:type="paragraph" w:styleId="2365" w:customStyle="1">
    <w:name w:val="КД Раздел"/>
    <w:basedOn w:val="1142"/>
    <w:next w:val="1154"/>
    <w:qFormat/>
    <w:pPr>
      <w:numPr>
        <w:ilvl w:val="0"/>
        <w:numId w:val="0"/>
      </w:numPr>
      <w:ind w:left="480" w:firstLine="720"/>
      <w:jc w:val="left"/>
      <w:spacing w:after="120"/>
      <w:tabs>
        <w:tab w:val="num" w:pos="480" w:leader="none"/>
        <w:tab w:val="left" w:pos="1077" w:leader="none"/>
        <w:tab w:val="left" w:pos="1304" w:leader="none"/>
        <w:tab w:val="left" w:pos="1531" w:leader="none"/>
      </w:tabs>
    </w:pPr>
    <w:rPr>
      <w:spacing w:val="-6"/>
      <w:sz w:val="28"/>
    </w:rPr>
  </w:style>
  <w:style w:type="paragraph" w:styleId="2366" w:customStyle="1">
    <w:name w:val="КД подраздел 2 ур"/>
    <w:basedOn w:val="1143"/>
    <w:next w:val="1154"/>
    <w:qFormat/>
    <w:pPr>
      <w:numPr>
        <w:ilvl w:val="0"/>
        <w:numId w:val="0"/>
      </w:numPr>
      <w:ind w:firstLine="720"/>
      <w:jc w:val="left"/>
      <w:spacing w:before="120" w:after="120"/>
      <w:tabs>
        <w:tab w:val="num" w:pos="480" w:leader="none"/>
        <w:tab w:val="left" w:pos="1080" w:leader="none"/>
        <w:tab w:val="left" w:pos="1260" w:leader="none"/>
      </w:tabs>
    </w:pPr>
    <w:rPr>
      <w:sz w:val="26"/>
      <w:szCs w:val="26"/>
    </w:rPr>
  </w:style>
  <w:style w:type="paragraph" w:styleId="2367" w:customStyle="1">
    <w:name w:val="КД пункт 4ур"/>
    <w:basedOn w:val="2364"/>
    <w:qFormat/>
    <w:pPr>
      <w:outlineLvl w:val="3"/>
    </w:pPr>
  </w:style>
  <w:style w:type="paragraph" w:styleId="2368" w:customStyle="1">
    <w:name w:val="Договор преамбула"/>
    <w:basedOn w:val="1141"/>
    <w:qFormat/>
    <w:pPr>
      <w:ind w:firstLine="709"/>
      <w:jc w:val="left"/>
      <w:spacing w:before="480" w:after="240"/>
    </w:pPr>
    <w:rPr>
      <w:rFonts w:ascii="Arial" w:hAnsi="Arial" w:cs="Arial"/>
      <w:sz w:val="20"/>
    </w:rPr>
  </w:style>
  <w:style w:type="paragraph" w:styleId="2369" w:customStyle="1">
    <w:name w:val="Кт Раздел"/>
    <w:qFormat/>
    <w:pPr>
      <w:ind w:hanging="420"/>
      <w:jc w:val="center"/>
      <w:keepNext/>
      <w:spacing w:before="360" w:after="240"/>
      <w:tabs>
        <w:tab w:val="num" w:pos="420" w:leader="none"/>
      </w:tabs>
      <w:outlineLvl w:val="0"/>
    </w:pPr>
    <w:rPr>
      <w:rFonts w:ascii="Times New Roman" w:hAnsi="Times New Roman" w:eastAsia="Times New Roman" w:cs="Times New Roman"/>
      <w:b/>
      <w:spacing w:val="-6"/>
      <w:sz w:val="24"/>
      <w:szCs w:val="28"/>
      <w:lang w:eastAsia="ru-RU"/>
    </w:rPr>
  </w:style>
  <w:style w:type="paragraph" w:styleId="2370" w:customStyle="1">
    <w:name w:val="Body"/>
    <w:basedOn w:val="1141"/>
    <w:qFormat/>
    <w:pPr>
      <w:jc w:val="left"/>
      <w:spacing w:before="60" w:after="0"/>
    </w:pPr>
    <w:rPr>
      <w:rFonts w:ascii="Arial" w:hAnsi="Arial"/>
      <w:sz w:val="20"/>
      <w:szCs w:val="20"/>
    </w:rPr>
  </w:style>
  <w:style w:type="paragraph" w:styleId="2371" w:customStyle="1">
    <w:name w:val="КД текст Ц"/>
    <w:basedOn w:val="2338"/>
    <w:qFormat/>
    <w:rPr>
      <w:b w:val="0"/>
    </w:rPr>
  </w:style>
  <w:style w:type="paragraph" w:styleId="2372" w:customStyle="1">
    <w:name w:val="КД текст Л"/>
    <w:basedOn w:val="2371"/>
    <w:next w:val="1154"/>
    <w:qFormat/>
    <w:pPr>
      <w:jc w:val="left"/>
    </w:pPr>
  </w:style>
  <w:style w:type="paragraph" w:styleId="2373" w:customStyle="1">
    <w:name w:val="КД №пп таблЦен"/>
    <w:next w:val="1154"/>
    <w:qFormat/>
    <w:pPr>
      <w:ind w:firstLine="57"/>
      <w:jc w:val="left"/>
      <w:tabs>
        <w:tab w:val="num" w:pos="340" w:leader="none"/>
      </w:tabs>
    </w:pPr>
    <w:rPr>
      <w:rFonts w:ascii="Times New Roman" w:hAnsi="Times New Roman" w:eastAsia="Times New Roman" w:cs="Times New Roman"/>
      <w:sz w:val="24"/>
      <w:szCs w:val="24"/>
      <w:lang w:eastAsia="ru-RU"/>
    </w:rPr>
  </w:style>
  <w:style w:type="paragraph" w:styleId="2374" w:customStyle="1">
    <w:name w:val="КД текст ЗЖ"/>
    <w:basedOn w:val="1141"/>
    <w:next w:val="1154"/>
    <w:qFormat/>
    <w:pPr>
      <w:jc w:val="center"/>
      <w:spacing w:after="0"/>
    </w:pPr>
    <w:rPr>
      <w:b/>
      <w:szCs w:val="20"/>
    </w:rPr>
  </w:style>
  <w:style w:type="paragraph" w:styleId="2375" w:customStyle="1">
    <w:name w:val="Обычный + 14 pt"/>
    <w:basedOn w:val="1141"/>
    <w:qFormat/>
    <w:pPr>
      <w:ind w:firstLine="708"/>
      <w:jc w:val="left"/>
      <w:spacing w:after="0"/>
    </w:pPr>
    <w:rPr>
      <w:sz w:val="28"/>
      <w:szCs w:val="28"/>
    </w:rPr>
  </w:style>
  <w:style w:type="paragraph" w:styleId="2376" w:customStyle="1">
    <w:name w:val="Стиль5"/>
    <w:basedOn w:val="1141"/>
    <w:qFormat/>
    <w:pPr>
      <w:ind w:firstLine="426"/>
      <w:jc w:val="center"/>
      <w:spacing w:after="0"/>
    </w:pPr>
    <w:rPr>
      <w:szCs w:val="20"/>
    </w:rPr>
  </w:style>
  <w:style w:type="paragraph" w:styleId="2377" w:customStyle="1">
    <w:name w:val="çàãîëîâîê 2"/>
    <w:basedOn w:val="1141"/>
    <w:next w:val="1141"/>
    <w:qFormat/>
    <w:pPr>
      <w:jc w:val="center"/>
      <w:keepNext/>
      <w:spacing w:after="0"/>
      <w:widowControl w:val="off"/>
    </w:pPr>
    <w:rPr>
      <w:b/>
      <w:sz w:val="32"/>
      <w:szCs w:val="20"/>
    </w:rPr>
  </w:style>
  <w:style w:type="paragraph" w:styleId="2378" w:customStyle="1">
    <w:name w:val="Стиль7"/>
    <w:basedOn w:val="1158"/>
    <w:qFormat/>
    <w:pPr>
      <w:ind w:left="0" w:firstLine="426"/>
      <w:jc w:val="left"/>
      <w:widowControl/>
      <w:tabs>
        <w:tab w:val="clear" w:pos="1307" w:leader="none"/>
      </w:tabs>
    </w:pPr>
    <w:rPr>
      <w:sz w:val="20"/>
    </w:rPr>
  </w:style>
  <w:style w:type="paragraph" w:styleId="2379" w:customStyle="1">
    <w:name w:val="Основной текст с отступом 31"/>
    <w:basedOn w:val="1354"/>
    <w:qFormat/>
    <w:pPr>
      <w:ind w:firstLine="709"/>
      <w:spacing w:line="360" w:lineRule="auto"/>
    </w:pPr>
    <w:rPr>
      <w:rFonts w:ascii="Arial" w:hAnsi="Arial"/>
    </w:rPr>
  </w:style>
  <w:style w:type="paragraph" w:styleId="2380" w:customStyle="1">
    <w:name w:val="Текст_начало_2"/>
    <w:basedOn w:val="1141"/>
    <w:qFormat/>
    <w:pPr>
      <w:jc w:val="left"/>
      <w:spacing w:after="0" w:line="360" w:lineRule="exact"/>
    </w:pPr>
    <w:rPr>
      <w:rFonts w:ascii="Arial" w:hAnsi="Arial"/>
      <w:szCs w:val="20"/>
      <w:lang w:val="en-GB"/>
    </w:rPr>
  </w:style>
  <w:style w:type="paragraph" w:styleId="2381" w:customStyle="1">
    <w:name w:val="FR5"/>
    <w:qFormat/>
    <w:pPr>
      <w:ind w:firstLine="0"/>
      <w:jc w:val="left"/>
      <w:spacing w:line="300" w:lineRule="auto"/>
      <w:widowControl w:val="off"/>
    </w:pPr>
    <w:rPr>
      <w:rFonts w:ascii="Arial" w:hAnsi="Arial" w:eastAsia="Times New Roman" w:cs="Times New Roman"/>
      <w:b/>
      <w:szCs w:val="20"/>
      <w:lang w:eastAsia="ru-RU"/>
    </w:rPr>
  </w:style>
  <w:style w:type="paragraph" w:styleId="2382" w:customStyle="1">
    <w:name w:val="FR3"/>
    <w:qFormat/>
    <w:pPr>
      <w:ind w:left="800" w:right="600" w:firstLine="0"/>
      <w:jc w:val="center"/>
      <w:spacing w:line="300" w:lineRule="auto"/>
      <w:widowControl w:val="off"/>
    </w:pPr>
    <w:rPr>
      <w:rFonts w:ascii="Times New Roman" w:hAnsi="Times New Roman" w:eastAsia="Times New Roman" w:cs="Times New Roman"/>
      <w:sz w:val="40"/>
      <w:szCs w:val="20"/>
      <w:lang w:eastAsia="ru-RU"/>
    </w:rPr>
  </w:style>
  <w:style w:type="paragraph" w:styleId="2383" w:customStyle="1">
    <w:name w:val="FR4"/>
    <w:qFormat/>
    <w:pPr>
      <w:ind w:left="2560" w:firstLine="0"/>
      <w:jc w:val="left"/>
      <w:spacing w:before="460"/>
      <w:widowControl w:val="off"/>
    </w:pPr>
    <w:rPr>
      <w:rFonts w:ascii="Arial" w:hAnsi="Arial" w:eastAsia="Times New Roman" w:cs="Times New Roman"/>
      <w:sz w:val="32"/>
      <w:szCs w:val="20"/>
      <w:lang w:eastAsia="ru-RU"/>
    </w:rPr>
  </w:style>
  <w:style w:type="paragraph" w:styleId="2384" w:customStyle="1">
    <w:name w:val="Заголовок 4.H4"/>
    <w:basedOn w:val="1141"/>
    <w:next w:val="1141"/>
    <w:qFormat/>
    <w:pPr>
      <w:jc w:val="left"/>
      <w:spacing w:before="120" w:after="0"/>
    </w:pPr>
    <w:rPr>
      <w:sz w:val="22"/>
      <w:szCs w:val="20"/>
    </w:rPr>
  </w:style>
  <w:style w:type="paragraph" w:styleId="2385" w:customStyle="1">
    <w:name w:val="Заголовок 5.H5"/>
    <w:basedOn w:val="1141"/>
    <w:next w:val="1141"/>
    <w:qFormat/>
    <w:pPr>
      <w:jc w:val="left"/>
      <w:spacing w:before="120" w:after="0"/>
    </w:pPr>
    <w:rPr>
      <w:sz w:val="22"/>
      <w:szCs w:val="20"/>
    </w:rPr>
  </w:style>
  <w:style w:type="paragraph" w:styleId="2386" w:customStyle="1">
    <w:name w:val="Заголовок 3.H3"/>
    <w:basedOn w:val="1141"/>
    <w:next w:val="1141"/>
    <w:qFormat/>
    <w:pPr>
      <w:jc w:val="left"/>
      <w:spacing w:before="120" w:after="0"/>
    </w:pPr>
    <w:rPr>
      <w:sz w:val="22"/>
      <w:szCs w:val="20"/>
    </w:rPr>
  </w:style>
  <w:style w:type="paragraph" w:styleId="2387" w:customStyle="1">
    <w:name w:val="Обычный + Первая строка:  1 см"/>
    <w:basedOn w:val="1141"/>
    <w:qFormat/>
    <w:pPr>
      <w:ind w:firstLine="567"/>
      <w:jc w:val="left"/>
      <w:keepLines/>
      <w:keepNext/>
      <w:spacing w:after="0"/>
      <w:widowControl w:val="off"/>
      <w:suppressLineNumbers/>
    </w:pPr>
    <w:rPr>
      <w:i/>
    </w:rPr>
  </w:style>
  <w:style w:type="paragraph" w:styleId="2388" w:customStyle="1">
    <w:name w:val="втяжка"/>
    <w:basedOn w:val="1387"/>
    <w:next w:val="1387"/>
    <w:qFormat/>
    <w:pPr>
      <w:ind w:left="567" w:hanging="567"/>
      <w:spacing w:before="57"/>
      <w:tabs>
        <w:tab w:val="left" w:pos="567" w:leader="none"/>
        <w:tab w:val="clear" w:pos="720" w:leader="none"/>
        <w:tab w:val="clear" w:pos="1031" w:leader="none"/>
      </w:tabs>
    </w:pPr>
  </w:style>
  <w:style w:type="paragraph" w:styleId="2389" w:customStyle="1">
    <w:name w:val="заг_центр"/>
    <w:basedOn w:val="1141"/>
    <w:qFormat/>
    <w:pPr>
      <w:ind w:left="283" w:right="283"/>
      <w:jc w:val="center"/>
      <w:spacing w:before="57" w:after="0"/>
    </w:pPr>
    <w:rPr>
      <w:rFonts w:ascii="AvantGardeGothicC" w:hAnsi="AvantGardeGothicC"/>
      <w:b/>
      <w:i/>
      <w:szCs w:val="20"/>
    </w:rPr>
  </w:style>
  <w:style w:type="paragraph" w:styleId="2390" w:customStyle="1">
    <w:name w:val="Обычный11"/>
    <w:qFormat/>
    <w:pPr>
      <w:ind w:firstLine="0"/>
      <w:jc w:val="left"/>
    </w:pPr>
    <w:rPr>
      <w:rFonts w:ascii="NTHelvetica/Cyrillic" w:hAnsi="NTHelvetica/Cyrillic" w:eastAsia="Times New Roman" w:cs="Times New Roman"/>
      <w:color w:val="000080"/>
      <w:sz w:val="16"/>
      <w:szCs w:val="20"/>
      <w:lang w:eastAsia="ru-RU"/>
    </w:rPr>
  </w:style>
  <w:style w:type="paragraph" w:styleId="2391" w:customStyle="1">
    <w:name w:val="Text Normal"/>
    <w:basedOn w:val="1141"/>
    <w:qFormat/>
    <w:pPr>
      <w:ind w:left="360" w:right="448" w:firstLine="540"/>
      <w:jc w:val="left"/>
      <w:spacing w:after="0"/>
      <w:tabs>
        <w:tab w:val="left" w:pos="1170" w:leader="none"/>
      </w:tabs>
    </w:pPr>
    <w:rPr>
      <w:rFonts w:ascii="TimesDL" w:hAnsi="TimesDL"/>
      <w:sz w:val="20"/>
      <w:szCs w:val="20"/>
      <w:lang w:val="en-GB"/>
    </w:rPr>
  </w:style>
  <w:style w:type="paragraph" w:styleId="2392" w:customStyle="1">
    <w:name w:val="head21"/>
    <w:basedOn w:val="1141"/>
    <w:qFormat/>
    <w:pPr>
      <w:jc w:val="center"/>
      <w:spacing w:after="0"/>
    </w:pPr>
    <w:rPr>
      <w:b/>
      <w:bCs/>
    </w:rPr>
  </w:style>
  <w:style w:type="paragraph" w:styleId="2393" w:customStyle="1">
    <w:name w:val="xl30"/>
    <w:basedOn w:val="1141"/>
    <w:qFormat/>
    <w:pPr>
      <w:jc w:val="left"/>
      <w:spacing w:before="100" w:beforeAutospacing="1" w:after="100" w:afterAutospacing="1"/>
    </w:pPr>
    <w:rPr>
      <w:b/>
      <w:bCs/>
      <w:color w:val="000000"/>
    </w:rPr>
  </w:style>
  <w:style w:type="paragraph" w:styleId="2394" w:customStyle="1">
    <w:name w:val="block"/>
    <w:basedOn w:val="1141"/>
    <w:qFormat/>
    <w:pPr>
      <w:jc w:val="left"/>
      <w:spacing w:after="300"/>
    </w:pPr>
    <w:rPr>
      <w:rFonts w:ascii="Tahoma" w:hAnsi="Tahoma" w:cs="Tahoma"/>
      <w:color w:val="808080"/>
    </w:rPr>
  </w:style>
  <w:style w:type="paragraph" w:styleId="2395" w:customStyle="1">
    <w:name w:val="Знак Знак Char Char Знак Знак Char Char Знак Знак Знак Знак Знак Знак"/>
    <w:basedOn w:val="1141"/>
    <w:qFormat/>
    <w:pPr>
      <w:jc w:val="left"/>
      <w:spacing w:after="160" w:line="240" w:lineRule="exact"/>
    </w:pPr>
    <w:rPr>
      <w:rFonts w:ascii="Verdana" w:hAnsi="Verdana"/>
      <w:lang w:val="en-US" w:eastAsia="en-US"/>
    </w:rPr>
  </w:style>
  <w:style w:type="paragraph" w:styleId="2396" w:customStyle="1">
    <w:name w:val="Пункт б/н"/>
    <w:basedOn w:val="1141"/>
    <w:semiHidden/>
    <w:qFormat/>
    <w:pPr>
      <w:ind w:firstLine="567"/>
      <w:jc w:val="left"/>
      <w:spacing w:after="0"/>
      <w:tabs>
        <w:tab w:val="left" w:pos="1134" w:leader="none"/>
      </w:tabs>
    </w:pPr>
  </w:style>
  <w:style w:type="character" w:styleId="2397" w:customStyle="1">
    <w:name w:val="ph_Normal Знак1"/>
    <w:link w:val="2398"/>
    <w:rPr>
      <w:sz w:val="24"/>
    </w:rPr>
  </w:style>
  <w:style w:type="paragraph" w:styleId="2398" w:customStyle="1">
    <w:name w:val="ph_Normal"/>
    <w:basedOn w:val="1141"/>
    <w:link w:val="2397"/>
    <w:qFormat/>
    <w:pPr>
      <w:ind w:firstLine="851"/>
      <w:jc w:val="left"/>
      <w:spacing w:before="120" w:after="0" w:line="360" w:lineRule="auto"/>
    </w:pPr>
    <w:rPr>
      <w:rFonts w:asciiTheme="minorHAnsi" w:hAnsiTheme="minorHAnsi" w:eastAsiaTheme="minorHAnsi" w:cstheme="minorBidi"/>
      <w:szCs w:val="22"/>
      <w:lang w:eastAsia="en-US"/>
    </w:rPr>
  </w:style>
  <w:style w:type="paragraph" w:styleId="2399" w:customStyle="1">
    <w:name w:val="ph_Title"/>
    <w:basedOn w:val="2398"/>
    <w:next w:val="2398"/>
    <w:qFormat/>
    <w:pPr>
      <w:ind w:firstLine="0"/>
      <w:jc w:val="center"/>
      <w:outlineLvl w:val="0"/>
    </w:pPr>
    <w:rPr>
      <w:b/>
      <w:bCs/>
      <w:caps/>
      <w:sz w:val="28"/>
      <w:szCs w:val="28"/>
    </w:rPr>
  </w:style>
  <w:style w:type="paragraph" w:styleId="2400" w:customStyle="1">
    <w:name w:val="ph_List2"/>
    <w:basedOn w:val="2398"/>
    <w:qFormat/>
    <w:pPr>
      <w:ind w:left="390" w:hanging="390"/>
      <w:tabs>
        <w:tab w:val="num" w:pos="360" w:leader="none"/>
        <w:tab w:val="num" w:pos="390" w:leader="none"/>
      </w:tabs>
    </w:pPr>
  </w:style>
  <w:style w:type="paragraph" w:styleId="2401" w:customStyle="1">
    <w:name w:val="Знак Знак Знак Знак Знак Знак Знак Знак Знак Знак"/>
    <w:basedOn w:val="1141"/>
    <w:qFormat/>
    <w:pPr>
      <w:jc w:val="left"/>
      <w:spacing w:after="160" w:line="240" w:lineRule="exact"/>
    </w:pPr>
    <w:rPr>
      <w:rFonts w:ascii="Verdana" w:hAnsi="Verdana"/>
      <w:lang w:val="en-US" w:eastAsia="en-US"/>
    </w:rPr>
  </w:style>
  <w:style w:type="paragraph" w:styleId="2402" w:customStyle="1">
    <w:name w:val="Знак Знак Знак Знак Знак Знак Знак Знак Знак Знак Знак Знак Знак Знак Знак Знак Char Char Знак Знак Знак"/>
    <w:basedOn w:val="1141"/>
    <w:qFormat/>
    <w:pPr>
      <w:jc w:val="left"/>
      <w:spacing w:after="160" w:line="240" w:lineRule="exact"/>
    </w:pPr>
    <w:rPr>
      <w:rFonts w:ascii="Tahoma" w:hAnsi="Tahoma"/>
      <w:sz w:val="20"/>
      <w:szCs w:val="20"/>
      <w:lang w:val="en-US" w:eastAsia="en-US"/>
    </w:rPr>
  </w:style>
  <w:style w:type="paragraph" w:styleId="2403" w:customStyle="1">
    <w:name w:val="Знак5"/>
    <w:basedOn w:val="1141"/>
    <w:qFormat/>
    <w:pPr>
      <w:jc w:val="left"/>
      <w:spacing w:after="160" w:line="240" w:lineRule="exact"/>
    </w:pPr>
    <w:rPr>
      <w:rFonts w:ascii="Verdana" w:hAnsi="Verdana"/>
      <w:lang w:val="en-US" w:eastAsia="en-US"/>
    </w:rPr>
  </w:style>
  <w:style w:type="paragraph" w:styleId="2404" w:customStyle="1">
    <w:name w:val="Норм. текст"/>
    <w:basedOn w:val="1141"/>
    <w:qFormat/>
    <w:pPr>
      <w:ind w:firstLine="902"/>
      <w:jc w:val="left"/>
      <w:spacing w:before="120" w:after="0"/>
      <w:tabs>
        <w:tab w:val="left" w:pos="1418" w:leader="none"/>
      </w:tabs>
    </w:pPr>
    <w:rPr>
      <w:sz w:val="28"/>
      <w:szCs w:val="20"/>
      <w:lang w:eastAsia="en-US"/>
    </w:rPr>
  </w:style>
  <w:style w:type="paragraph" w:styleId="2405" w:customStyle="1">
    <w:name w:val="Название объекта1"/>
    <w:basedOn w:val="1141"/>
    <w:next w:val="1141"/>
    <w:qFormat/>
    <w:pPr>
      <w:ind w:firstLine="567"/>
      <w:jc w:val="left"/>
      <w:keepNext/>
      <w:spacing w:after="0"/>
    </w:pPr>
    <w:rPr>
      <w:rFonts w:cs="Calibri"/>
      <w:b/>
      <w:sz w:val="20"/>
      <w:szCs w:val="20"/>
      <w:lang w:eastAsia="ar-SA"/>
    </w:rPr>
  </w:style>
  <w:style w:type="paragraph" w:styleId="2406" w:customStyle="1">
    <w:name w:val="Стиль Справа:  -007 см"/>
    <w:basedOn w:val="1141"/>
    <w:qFormat/>
    <w:pPr>
      <w:ind w:right="-38" w:firstLine="709"/>
      <w:jc w:val="left"/>
      <w:spacing w:after="0" w:line="360" w:lineRule="auto"/>
    </w:pPr>
    <w:rPr>
      <w:sz w:val="28"/>
      <w:szCs w:val="20"/>
    </w:rPr>
  </w:style>
  <w:style w:type="paragraph" w:styleId="2407" w:customStyle="1">
    <w:name w:val="Style4"/>
    <w:basedOn w:val="1141"/>
    <w:qFormat/>
    <w:pPr>
      <w:ind w:firstLine="542"/>
      <w:jc w:val="left"/>
      <w:spacing w:after="0" w:line="451" w:lineRule="exact"/>
      <w:widowControl w:val="off"/>
    </w:pPr>
    <w:rPr>
      <w:rFonts w:ascii="Cambria" w:hAnsi="Cambria"/>
    </w:rPr>
  </w:style>
  <w:style w:type="paragraph" w:styleId="2408" w:customStyle="1">
    <w:name w:val="Style5"/>
    <w:basedOn w:val="1141"/>
    <w:qFormat/>
    <w:pPr>
      <w:ind w:firstLine="662"/>
      <w:jc w:val="left"/>
      <w:spacing w:after="0" w:line="450" w:lineRule="exact"/>
      <w:widowControl w:val="off"/>
    </w:pPr>
    <w:rPr>
      <w:rFonts w:ascii="Cambria" w:hAnsi="Cambria"/>
    </w:rPr>
  </w:style>
  <w:style w:type="paragraph" w:styleId="2409" w:customStyle="1">
    <w:name w:val="Style7"/>
    <w:basedOn w:val="1141"/>
    <w:qFormat/>
    <w:pPr>
      <w:jc w:val="left"/>
      <w:spacing w:after="0"/>
      <w:widowControl w:val="off"/>
    </w:pPr>
    <w:rPr>
      <w:rFonts w:ascii="Cambria" w:hAnsi="Cambria"/>
    </w:rPr>
  </w:style>
  <w:style w:type="paragraph" w:styleId="2410" w:customStyle="1">
    <w:name w:val="Знак12"/>
    <w:basedOn w:val="1141"/>
    <w:qFormat/>
    <w:pPr>
      <w:jc w:val="left"/>
      <w:spacing w:before="100" w:beforeAutospacing="1" w:after="100" w:afterAutospacing="1"/>
    </w:pPr>
    <w:rPr>
      <w:color w:val="000000"/>
      <w:lang w:val="en-US" w:eastAsia="en-US"/>
    </w:rPr>
  </w:style>
  <w:style w:type="paragraph" w:styleId="2411" w:customStyle="1">
    <w:name w:val="Знак Знак Знак Знак Знак Знак Знак Знак Знак Знак2"/>
    <w:basedOn w:val="1141"/>
    <w:qFormat/>
    <w:pPr>
      <w:jc w:val="left"/>
      <w:spacing w:after="160" w:line="240" w:lineRule="exact"/>
    </w:pPr>
    <w:rPr>
      <w:sz w:val="28"/>
      <w:szCs w:val="28"/>
      <w:lang w:val="en-US" w:eastAsia="en-US"/>
    </w:rPr>
  </w:style>
  <w:style w:type="paragraph" w:styleId="2412" w:customStyle="1">
    <w:name w:val="Рецензия1"/>
    <w:qFormat/>
    <w:pPr>
      <w:ind w:firstLine="0"/>
      <w:jc w:val="left"/>
    </w:pPr>
    <w:rPr>
      <w:rFonts w:ascii="Times New Roman" w:hAnsi="Times New Roman" w:eastAsia="Times New Roman" w:cs="Times New Roman"/>
      <w:sz w:val="24"/>
      <w:szCs w:val="24"/>
      <w:lang w:eastAsia="ru-RU"/>
    </w:rPr>
  </w:style>
  <w:style w:type="paragraph" w:styleId="2413" w:customStyle="1">
    <w:name w:val="Знак3"/>
    <w:basedOn w:val="1141"/>
    <w:qFormat/>
    <w:pPr>
      <w:jc w:val="left"/>
      <w:spacing w:after="160" w:line="240" w:lineRule="exact"/>
    </w:pPr>
    <w:rPr>
      <w:rFonts w:ascii="Verdana" w:hAnsi="Verdana" w:cs="Verdana"/>
      <w:lang w:val="en-US" w:eastAsia="en-US"/>
    </w:rPr>
  </w:style>
  <w:style w:type="paragraph" w:styleId="2414" w:customStyle="1">
    <w:name w:val="Style8"/>
    <w:basedOn w:val="1141"/>
    <w:uiPriority w:val="99"/>
    <w:qFormat/>
    <w:pPr>
      <w:ind w:firstLine="485"/>
      <w:jc w:val="left"/>
      <w:spacing w:after="0" w:line="451" w:lineRule="exact"/>
      <w:widowControl w:val="off"/>
    </w:pPr>
    <w:rPr>
      <w:rFonts w:ascii="Cambria" w:hAnsi="Cambria" w:cs="Cambria"/>
    </w:rPr>
  </w:style>
  <w:style w:type="paragraph" w:styleId="2415" w:customStyle="1">
    <w:name w:val="Style9"/>
    <w:basedOn w:val="1141"/>
    <w:uiPriority w:val="99"/>
    <w:qFormat/>
    <w:pPr>
      <w:jc w:val="left"/>
      <w:spacing w:after="0" w:line="451" w:lineRule="exact"/>
      <w:widowControl w:val="off"/>
    </w:pPr>
    <w:rPr>
      <w:rFonts w:ascii="Cambria" w:hAnsi="Cambria" w:cs="Cambria"/>
    </w:rPr>
  </w:style>
  <w:style w:type="paragraph" w:styleId="2416" w:customStyle="1">
    <w:name w:val="Style12"/>
    <w:basedOn w:val="1141"/>
    <w:qFormat/>
    <w:pPr>
      <w:ind w:firstLine="1502"/>
      <w:jc w:val="left"/>
      <w:spacing w:after="0" w:line="459" w:lineRule="exact"/>
      <w:widowControl w:val="off"/>
    </w:pPr>
    <w:rPr>
      <w:rFonts w:ascii="Cambria" w:hAnsi="Cambria" w:cs="Cambria"/>
    </w:rPr>
  </w:style>
  <w:style w:type="paragraph" w:styleId="2417" w:customStyle="1">
    <w:name w:val="Char"/>
    <w:basedOn w:val="1141"/>
    <w:qFormat/>
    <w:pPr>
      <w:jc w:val="left"/>
      <w:spacing w:after="160" w:line="240" w:lineRule="exact"/>
    </w:pPr>
    <w:rPr>
      <w:rFonts w:ascii="Verdana" w:hAnsi="Verdana" w:cs="Verdana"/>
      <w:sz w:val="20"/>
      <w:szCs w:val="20"/>
      <w:lang w:val="en-US" w:eastAsia="en-US"/>
    </w:rPr>
  </w:style>
  <w:style w:type="paragraph" w:styleId="2418" w:customStyle="1">
    <w:name w:val="Знак4"/>
    <w:basedOn w:val="1141"/>
    <w:qFormat/>
    <w:pPr>
      <w:jc w:val="left"/>
      <w:spacing w:after="160" w:line="240" w:lineRule="exact"/>
    </w:pPr>
    <w:rPr>
      <w:rFonts w:ascii="Verdana" w:hAnsi="Verdana"/>
      <w:lang w:val="en-US" w:eastAsia="en-US"/>
    </w:rPr>
  </w:style>
  <w:style w:type="paragraph" w:styleId="2419" w:customStyle="1">
    <w:name w:val="Знак11"/>
    <w:basedOn w:val="1141"/>
    <w:qFormat/>
    <w:pPr>
      <w:jc w:val="left"/>
      <w:spacing w:after="160" w:line="240" w:lineRule="exact"/>
    </w:pPr>
    <w:rPr>
      <w:rFonts w:ascii="Verdana" w:hAnsi="Verdana"/>
      <w:lang w:val="en-US" w:eastAsia="en-US"/>
    </w:rPr>
  </w:style>
  <w:style w:type="paragraph" w:styleId="2420" w:customStyle="1">
    <w:name w:val="Знак Знак Char Char Знак Знак Char Char Знак Знак Знак Знак Знак Знак1"/>
    <w:basedOn w:val="1141"/>
    <w:qFormat/>
    <w:pPr>
      <w:jc w:val="left"/>
      <w:spacing w:after="160" w:line="240" w:lineRule="exact"/>
    </w:pPr>
    <w:rPr>
      <w:rFonts w:ascii="Verdana" w:hAnsi="Verdana"/>
      <w:lang w:val="en-US" w:eastAsia="en-US"/>
    </w:rPr>
  </w:style>
  <w:style w:type="paragraph" w:styleId="2421" w:customStyle="1">
    <w:name w:val="Знак Знак Знак Знак Знак Знак Знак Знак Знак Знак1"/>
    <w:basedOn w:val="1141"/>
    <w:qFormat/>
    <w:pPr>
      <w:jc w:val="left"/>
      <w:spacing w:after="160" w:line="240" w:lineRule="exact"/>
    </w:pPr>
    <w:rPr>
      <w:rFonts w:ascii="Verdana" w:hAnsi="Verdana"/>
      <w:lang w:val="en-US" w:eastAsia="en-US"/>
    </w:rPr>
  </w:style>
  <w:style w:type="paragraph" w:styleId="2422" w:customStyle="1">
    <w:name w:val="Знак Знак Знак Знак Знак Знак Знак Знак Знак Знак Знак Знак Знак Знак Знак Знак Char Char Знак Знак Знак1"/>
    <w:basedOn w:val="1141"/>
    <w:qFormat/>
    <w:pPr>
      <w:jc w:val="left"/>
      <w:spacing w:after="160" w:line="240" w:lineRule="exact"/>
    </w:pPr>
    <w:rPr>
      <w:rFonts w:ascii="Tahoma" w:hAnsi="Tahoma"/>
      <w:sz w:val="20"/>
      <w:szCs w:val="20"/>
      <w:lang w:val="en-US" w:eastAsia="en-US"/>
    </w:rPr>
  </w:style>
  <w:style w:type="paragraph" w:styleId="2423" w:customStyle="1">
    <w:name w:val="Знак4 Знак Знак Знак1"/>
    <w:basedOn w:val="1141"/>
    <w:qFormat/>
    <w:pPr>
      <w:jc w:val="left"/>
      <w:spacing w:after="160" w:line="240" w:lineRule="exact"/>
    </w:pPr>
    <w:rPr>
      <w:rFonts w:ascii="Verdana" w:hAnsi="Verdana"/>
      <w:sz w:val="20"/>
      <w:szCs w:val="20"/>
      <w:lang w:val="en-US" w:eastAsia="en-US"/>
    </w:rPr>
  </w:style>
  <w:style w:type="paragraph" w:styleId="2424" w:customStyle="1">
    <w:name w:val="Style Body Text Indent + First line:  0 cm"/>
    <w:basedOn w:val="1186"/>
    <w:qFormat/>
    <w:pPr>
      <w:ind w:firstLine="0"/>
      <w:jc w:val="left"/>
      <w:spacing w:before="0"/>
    </w:pPr>
  </w:style>
  <w:style w:type="character" w:styleId="2425" w:customStyle="1">
    <w:name w:val="Красная строка Знак1"/>
    <w:uiPriority w:val="99"/>
    <w:semiHidden/>
    <w:rPr>
      <w:rFonts w:ascii="Times New Roman" w:hAnsi="Times New Roman"/>
      <w:sz w:val="24"/>
      <w:szCs w:val="24"/>
    </w:rPr>
  </w:style>
  <w:style w:type="paragraph" w:styleId="2426" w:customStyle="1">
    <w:name w:val="Заголовок приложения 1"/>
    <w:basedOn w:val="1154"/>
    <w:next w:val="1277"/>
    <w:qFormat/>
    <w:pPr>
      <w:ind w:left="1440"/>
      <w:jc w:val="left"/>
      <w:keepNext/>
      <w:pageBreakBefore/>
      <w:spacing w:line="276" w:lineRule="auto"/>
      <w:outlineLvl w:val="0"/>
    </w:pPr>
    <w:rPr>
      <w:b/>
      <w:sz w:val="32"/>
      <w:szCs w:val="24"/>
    </w:rPr>
  </w:style>
  <w:style w:type="paragraph" w:styleId="2427" w:customStyle="1">
    <w:name w:val="Заголовок приложения 2"/>
    <w:basedOn w:val="1277"/>
    <w:next w:val="1277"/>
    <w:qFormat/>
    <w:pPr>
      <w:ind w:left="1440" w:firstLine="0"/>
      <w:jc w:val="left"/>
      <w:keepNext/>
      <w:spacing w:before="360" w:line="276" w:lineRule="auto"/>
      <w:outlineLvl w:val="1"/>
    </w:pPr>
    <w:rPr>
      <w:b/>
      <w:sz w:val="30"/>
      <w:szCs w:val="24"/>
    </w:rPr>
  </w:style>
  <w:style w:type="paragraph" w:styleId="2428" w:customStyle="1">
    <w:name w:val="Заголовок приложения 3"/>
    <w:basedOn w:val="1154"/>
    <w:next w:val="1277"/>
    <w:qFormat/>
    <w:pPr>
      <w:ind w:left="1440"/>
      <w:jc w:val="left"/>
      <w:keepNext/>
      <w:spacing w:before="360" w:line="276" w:lineRule="auto"/>
      <w:outlineLvl w:val="2"/>
    </w:pPr>
    <w:rPr>
      <w:b/>
      <w:sz w:val="28"/>
      <w:szCs w:val="24"/>
    </w:rPr>
  </w:style>
  <w:style w:type="paragraph" w:styleId="2429" w:customStyle="1">
    <w:name w:val="ВАС_Заголовок 1 уровня"/>
    <w:next w:val="1141"/>
    <w:qFormat/>
    <w:pPr>
      <w:ind w:left="851" w:hanging="851"/>
      <w:jc w:val="left"/>
      <w:keepNext/>
      <w:spacing w:before="600" w:after="240"/>
      <w:tabs>
        <w:tab w:val="num" w:pos="851" w:leader="none"/>
      </w:tabs>
      <w:outlineLvl w:val="0"/>
    </w:pPr>
    <w:rPr>
      <w:rFonts w:ascii="Times New Roman" w:hAnsi="Times New Roman" w:eastAsia="Times New Roman" w:cs="Times New Roman"/>
      <w:b/>
      <w:bCs/>
      <w:caps/>
      <w:sz w:val="24"/>
      <w:szCs w:val="24"/>
      <w:lang w:eastAsia="ru-RU"/>
    </w:rPr>
  </w:style>
  <w:style w:type="character" w:styleId="2430" w:customStyle="1">
    <w:name w:val="ВАС_Заголовок 2 уровня Знак"/>
    <w:link w:val="2431"/>
    <w:rPr>
      <w:b/>
      <w:sz w:val="24"/>
      <w:lang w:eastAsia="ru-RU"/>
    </w:rPr>
  </w:style>
  <w:style w:type="paragraph" w:styleId="2431" w:customStyle="1">
    <w:name w:val="ВАС_Заголовок 2 уровня"/>
    <w:next w:val="1141"/>
    <w:link w:val="2430"/>
    <w:qFormat/>
    <w:pPr>
      <w:ind w:left="851" w:hanging="851"/>
      <w:jc w:val="left"/>
      <w:keepNext/>
      <w:spacing w:before="240" w:after="120"/>
      <w:tabs>
        <w:tab w:val="num" w:pos="851" w:leader="none"/>
      </w:tabs>
      <w:outlineLvl w:val="1"/>
    </w:pPr>
    <w:rPr>
      <w:b/>
      <w:sz w:val="24"/>
      <w:lang w:eastAsia="ru-RU"/>
    </w:rPr>
  </w:style>
  <w:style w:type="paragraph" w:styleId="2432" w:customStyle="1">
    <w:name w:val="ВАС_Заголовок 3 уровня"/>
    <w:basedOn w:val="1141"/>
    <w:next w:val="1154"/>
    <w:qFormat/>
    <w:pPr>
      <w:ind w:left="851" w:hanging="851"/>
      <w:jc w:val="left"/>
      <w:keepNext/>
      <w:spacing w:before="240" w:after="120"/>
      <w:tabs>
        <w:tab w:val="num" w:pos="851" w:leader="none"/>
      </w:tabs>
    </w:pPr>
    <w:rPr>
      <w:b/>
      <w:bCs/>
    </w:rPr>
  </w:style>
  <w:style w:type="paragraph" w:styleId="2433" w:customStyle="1">
    <w:name w:val="Наименование темы"/>
    <w:qFormat/>
    <w:pPr>
      <w:ind w:firstLine="0"/>
      <w:jc w:val="center"/>
    </w:pPr>
    <w:rPr>
      <w:rFonts w:ascii="Times New Roman" w:hAnsi="Times New Roman" w:eastAsia="Times New Roman" w:cs="Times New Roman"/>
      <w:b/>
      <w:bCs/>
      <w:sz w:val="24"/>
      <w:szCs w:val="24"/>
      <w:lang w:eastAsia="ar-SA"/>
    </w:rPr>
  </w:style>
  <w:style w:type="paragraph" w:styleId="2434" w:customStyle="1">
    <w:name w:val="Таблица_заголовки_строк"/>
    <w:basedOn w:val="1141"/>
    <w:qFormat/>
    <w:pPr>
      <w:jc w:val="left"/>
      <w:spacing w:before="120" w:after="0"/>
    </w:pPr>
    <w:rPr>
      <w:b/>
      <w:lang w:eastAsia="ar-SA"/>
    </w:rPr>
  </w:style>
  <w:style w:type="character" w:styleId="2435" w:customStyle="1">
    <w:name w:val="BS Знак"/>
    <w:link w:val="2436"/>
    <w:rPr>
      <w:rFonts w:ascii="Arial" w:hAnsi="Arial"/>
      <w:sz w:val="24"/>
    </w:rPr>
  </w:style>
  <w:style w:type="paragraph" w:styleId="2436" w:customStyle="1">
    <w:name w:val="BS"/>
    <w:basedOn w:val="1141"/>
    <w:link w:val="2435"/>
    <w:qFormat/>
    <w:pPr>
      <w:ind w:firstLine="567"/>
      <w:jc w:val="left"/>
      <w:spacing w:before="60" w:after="0" w:line="360" w:lineRule="auto"/>
    </w:pPr>
    <w:rPr>
      <w:rFonts w:ascii="Arial" w:hAnsi="Arial" w:eastAsiaTheme="minorHAnsi" w:cstheme="minorBidi"/>
      <w:szCs w:val="22"/>
      <w:lang w:eastAsia="en-US"/>
    </w:rPr>
  </w:style>
  <w:style w:type="paragraph" w:styleId="2437" w:customStyle="1">
    <w:name w:val="СП_список"/>
    <w:basedOn w:val="1141"/>
    <w:qFormat/>
    <w:pPr>
      <w:ind w:left="1068" w:hanging="360"/>
      <w:jc w:val="left"/>
      <w:spacing w:after="0"/>
      <w:tabs>
        <w:tab w:val="num" w:pos="1068" w:leader="none"/>
      </w:tabs>
    </w:pPr>
    <w:rPr>
      <w:szCs w:val="20"/>
    </w:rPr>
  </w:style>
  <w:style w:type="character" w:styleId="2438" w:customStyle="1">
    <w:name w:val="СП_текст_аннотация Знак"/>
    <w:link w:val="2439"/>
    <w:rPr>
      <w:sz w:val="24"/>
    </w:rPr>
  </w:style>
  <w:style w:type="paragraph" w:styleId="2439" w:customStyle="1">
    <w:name w:val="СП_текст_аннотация"/>
    <w:basedOn w:val="1141"/>
    <w:link w:val="2438"/>
    <w:qFormat/>
    <w:pPr>
      <w:ind w:firstLine="540"/>
      <w:jc w:val="left"/>
      <w:spacing w:before="40" w:after="0"/>
    </w:pPr>
    <w:rPr>
      <w:rFonts w:asciiTheme="minorHAnsi" w:hAnsiTheme="minorHAnsi" w:eastAsiaTheme="minorHAnsi" w:cstheme="minorBidi"/>
      <w:szCs w:val="22"/>
      <w:lang w:eastAsia="en-US"/>
    </w:rPr>
  </w:style>
  <w:style w:type="paragraph" w:styleId="2440" w:customStyle="1">
    <w:name w:val="Colorful List - Accent 11"/>
    <w:basedOn w:val="1141"/>
    <w:qFormat/>
    <w:pPr>
      <w:ind w:left="720" w:hanging="363"/>
      <w:jc w:val="left"/>
      <w:spacing w:after="120"/>
      <w:widowControl w:val="off"/>
    </w:pPr>
    <w:rPr>
      <w:szCs w:val="20"/>
    </w:rPr>
  </w:style>
  <w:style w:type="paragraph" w:styleId="2441" w:customStyle="1">
    <w:name w:val="Colorful Shading - Accent 11"/>
    <w:semiHidden/>
    <w:qFormat/>
    <w:pPr>
      <w:ind w:firstLine="0"/>
      <w:jc w:val="left"/>
    </w:pPr>
    <w:rPr>
      <w:rFonts w:ascii="Times New Roman" w:hAnsi="Times New Roman" w:eastAsia="Times New Roman" w:cs="Times New Roman"/>
      <w:sz w:val="24"/>
      <w:szCs w:val="24"/>
      <w:lang w:eastAsia="ru-RU"/>
    </w:rPr>
  </w:style>
  <w:style w:type="paragraph" w:styleId="2442" w:customStyle="1">
    <w:name w:val="Основной текст с отступом 211"/>
    <w:basedOn w:val="1141"/>
    <w:qFormat/>
    <w:pPr>
      <w:ind w:firstLine="709"/>
      <w:jc w:val="left"/>
      <w:spacing w:before="120" w:after="0"/>
    </w:pPr>
    <w:rPr>
      <w:lang w:eastAsia="ar-SA"/>
    </w:rPr>
  </w:style>
  <w:style w:type="paragraph" w:styleId="2443" w:customStyle="1">
    <w:name w:val="WW-Содержимое таблицы11111"/>
    <w:basedOn w:val="1154"/>
    <w:qFormat/>
    <w:pPr>
      <w:jc w:val="left"/>
      <w:spacing w:line="100" w:lineRule="atLeast"/>
      <w:widowControl w:val="off"/>
      <w:suppressLineNumbers/>
    </w:pPr>
    <w:rPr>
      <w:szCs w:val="24"/>
    </w:rPr>
  </w:style>
  <w:style w:type="character" w:styleId="2444" w:customStyle="1">
    <w:name w:val="ph_normal Знак"/>
    <w:link w:val="2445"/>
    <w:rPr>
      <w:sz w:val="28"/>
      <w:lang w:eastAsia="ar-SA"/>
    </w:rPr>
  </w:style>
  <w:style w:type="paragraph" w:styleId="2445" w:customStyle="1">
    <w:name w:val="ph_normal"/>
    <w:basedOn w:val="1141"/>
    <w:link w:val="2444"/>
    <w:qFormat/>
    <w:pPr>
      <w:ind w:firstLine="851"/>
      <w:jc w:val="left"/>
      <w:spacing w:before="120" w:after="0" w:line="360" w:lineRule="auto"/>
    </w:pPr>
    <w:rPr>
      <w:rFonts w:asciiTheme="minorHAnsi" w:hAnsiTheme="minorHAnsi" w:eastAsiaTheme="minorHAnsi" w:cstheme="minorBidi"/>
      <w:sz w:val="28"/>
      <w:szCs w:val="22"/>
      <w:lang w:eastAsia="ar-SA"/>
    </w:rPr>
  </w:style>
  <w:style w:type="paragraph" w:styleId="2446" w:customStyle="1">
    <w:name w:val="Нумерованный список 2 (тбл)"/>
    <w:basedOn w:val="1141"/>
    <w:qFormat/>
    <w:pPr>
      <w:numPr>
        <w:ilvl w:val="0"/>
        <w:numId w:val="53"/>
      </w:numPr>
      <w:jc w:val="left"/>
      <w:spacing w:before="40" w:after="80"/>
    </w:pPr>
    <w:rPr>
      <w:sz w:val="22"/>
    </w:rPr>
  </w:style>
  <w:style w:type="character" w:styleId="2447" w:customStyle="1">
    <w:name w:val="Абзац простой Знак"/>
    <w:link w:val="2448"/>
    <w:rPr>
      <w:rFonts w:ascii="Tahoma" w:hAnsi="Tahoma"/>
    </w:rPr>
  </w:style>
  <w:style w:type="paragraph" w:styleId="2448" w:customStyle="1">
    <w:name w:val="Абзац простой"/>
    <w:basedOn w:val="1141"/>
    <w:link w:val="2447"/>
    <w:qFormat/>
    <w:pPr>
      <w:ind w:right="567" w:firstLine="709"/>
      <w:jc w:val="left"/>
      <w:spacing w:before="120" w:after="120"/>
    </w:pPr>
    <w:rPr>
      <w:rFonts w:ascii="Tahoma" w:hAnsi="Tahoma" w:eastAsiaTheme="minorHAnsi" w:cstheme="minorBidi"/>
      <w:sz w:val="22"/>
      <w:szCs w:val="22"/>
      <w:lang w:eastAsia="en-US"/>
    </w:rPr>
  </w:style>
  <w:style w:type="paragraph" w:styleId="2449" w:customStyle="1">
    <w:name w:val="столбец таблицы по ширине"/>
    <w:basedOn w:val="1141"/>
    <w:qFormat/>
    <w:pPr>
      <w:ind w:left="113" w:right="113"/>
      <w:jc w:val="left"/>
      <w:spacing w:before="40" w:after="40"/>
      <w:widowControl w:val="off"/>
    </w:pPr>
    <w:rPr>
      <w:rFonts w:ascii="Tahoma" w:hAnsi="Tahoma"/>
      <w:sz w:val="20"/>
      <w:szCs w:val="20"/>
    </w:rPr>
  </w:style>
  <w:style w:type="paragraph" w:styleId="2450" w:customStyle="1">
    <w:name w:val="Название3"/>
    <w:basedOn w:val="1141"/>
    <w:qFormat/>
    <w:pPr>
      <w:jc w:val="left"/>
      <w:spacing w:before="120" w:after="120"/>
      <w:suppressLineNumbers/>
    </w:pPr>
    <w:rPr>
      <w:rFonts w:ascii="Arial" w:hAnsi="Arial"/>
      <w:i/>
      <w:iCs/>
      <w:lang w:eastAsia="ar-SA"/>
    </w:rPr>
  </w:style>
  <w:style w:type="paragraph" w:styleId="2451" w:customStyle="1">
    <w:name w:val="Указатель3"/>
    <w:basedOn w:val="1141"/>
    <w:qFormat/>
    <w:pPr>
      <w:jc w:val="left"/>
      <w:spacing w:after="0"/>
      <w:suppressLineNumbers/>
    </w:pPr>
    <w:rPr>
      <w:rFonts w:ascii="Arial" w:hAnsi="Arial"/>
      <w:szCs w:val="20"/>
      <w:lang w:eastAsia="ar-SA"/>
    </w:rPr>
  </w:style>
  <w:style w:type="paragraph" w:styleId="2452" w:customStyle="1">
    <w:name w:val="Название2"/>
    <w:basedOn w:val="1141"/>
    <w:qFormat/>
    <w:pPr>
      <w:jc w:val="left"/>
      <w:spacing w:before="120" w:after="120"/>
      <w:suppressLineNumbers/>
    </w:pPr>
    <w:rPr>
      <w:rFonts w:ascii="Arial" w:hAnsi="Arial"/>
      <w:i/>
      <w:iCs/>
      <w:lang w:eastAsia="ar-SA"/>
    </w:rPr>
  </w:style>
  <w:style w:type="paragraph" w:styleId="2453" w:customStyle="1">
    <w:name w:val="Указатель2"/>
    <w:basedOn w:val="1141"/>
    <w:qFormat/>
    <w:pPr>
      <w:jc w:val="left"/>
      <w:spacing w:after="0"/>
      <w:suppressLineNumbers/>
    </w:pPr>
    <w:rPr>
      <w:rFonts w:ascii="Arial" w:hAnsi="Arial"/>
      <w:szCs w:val="20"/>
      <w:lang w:eastAsia="ar-SA"/>
    </w:rPr>
  </w:style>
  <w:style w:type="character" w:styleId="2454" w:customStyle="1">
    <w:name w:val="Подзаголовок Знак1"/>
    <w:uiPriority w:val="11"/>
    <w:rPr>
      <w:rFonts w:ascii="Cambria" w:hAnsi="Cambria" w:eastAsia="Times New Roman" w:cs="Times New Roman"/>
      <w:i/>
      <w:iCs/>
      <w:color w:val="4f81bd"/>
      <w:spacing w:val="15"/>
      <w:sz w:val="24"/>
      <w:szCs w:val="24"/>
    </w:rPr>
  </w:style>
  <w:style w:type="paragraph" w:styleId="2455" w:customStyle="1">
    <w:name w:val="Указатель1"/>
    <w:basedOn w:val="1141"/>
    <w:qFormat/>
    <w:pPr>
      <w:jc w:val="left"/>
      <w:spacing w:after="0"/>
      <w:suppressLineNumbers/>
    </w:pPr>
    <w:rPr>
      <w:rFonts w:ascii="Arial" w:hAnsi="Arial"/>
      <w:szCs w:val="20"/>
      <w:lang w:eastAsia="ar-SA"/>
    </w:rPr>
  </w:style>
  <w:style w:type="paragraph" w:styleId="2456" w:customStyle="1">
    <w:name w:val="Appendix Heading 1"/>
    <w:basedOn w:val="1142"/>
    <w:next w:val="1141"/>
    <w:qFormat/>
    <w:pPr>
      <w:numPr>
        <w:ilvl w:val="0"/>
        <w:numId w:val="0"/>
      </w:numPr>
      <w:jc w:val="left"/>
      <w:pageBreakBefore/>
      <w:spacing w:after="0" w:line="360" w:lineRule="auto"/>
    </w:pPr>
    <w:rPr>
      <w:rFonts w:ascii="Arial" w:hAnsi="Arial"/>
      <w:sz w:val="28"/>
      <w:lang w:eastAsia="ar-SA"/>
    </w:rPr>
  </w:style>
  <w:style w:type="paragraph" w:styleId="2457" w:customStyle="1">
    <w:name w:val="PamkaGraf"/>
    <w:basedOn w:val="1154"/>
    <w:qFormat/>
    <w:pPr>
      <w:jc w:val="left"/>
      <w:spacing w:after="60" w:line="360" w:lineRule="auto"/>
    </w:pPr>
    <w:rPr>
      <w:rFonts w:ascii="Arial" w:hAnsi="Arial"/>
      <w:sz w:val="8"/>
      <w:lang w:eastAsia="ar-SA"/>
    </w:rPr>
  </w:style>
  <w:style w:type="paragraph" w:styleId="2458" w:customStyle="1">
    <w:name w:val="PamkaStad"/>
    <w:basedOn w:val="1141"/>
    <w:qFormat/>
    <w:pPr>
      <w:jc w:val="center"/>
      <w:spacing w:after="0"/>
    </w:pPr>
    <w:rPr>
      <w:rFonts w:ascii="Arial" w:hAnsi="Arial"/>
      <w:szCs w:val="20"/>
      <w:lang w:eastAsia="ar-SA"/>
    </w:rPr>
  </w:style>
  <w:style w:type="paragraph" w:styleId="2459" w:customStyle="1">
    <w:name w:val="PamkaNaim"/>
    <w:basedOn w:val="2458"/>
    <w:qFormat/>
    <w:rPr>
      <w:i/>
    </w:rPr>
  </w:style>
  <w:style w:type="paragraph" w:styleId="2460" w:customStyle="1">
    <w:name w:val="PamkaNum"/>
    <w:basedOn w:val="1141"/>
    <w:qFormat/>
    <w:pPr>
      <w:jc w:val="center"/>
      <w:spacing w:after="0"/>
    </w:pPr>
    <w:rPr>
      <w:rFonts w:ascii="Arial" w:hAnsi="Arial"/>
      <w:i/>
      <w:sz w:val="20"/>
      <w:szCs w:val="20"/>
      <w:lang w:eastAsia="ar-SA"/>
    </w:rPr>
  </w:style>
  <w:style w:type="paragraph" w:styleId="2461" w:customStyle="1">
    <w:name w:val="PamkaSmall"/>
    <w:basedOn w:val="1141"/>
    <w:qFormat/>
    <w:pPr>
      <w:jc w:val="left"/>
      <w:spacing w:after="0"/>
    </w:pPr>
    <w:rPr>
      <w:rFonts w:ascii="Arial" w:hAnsi="Arial"/>
      <w:i/>
      <w:sz w:val="16"/>
      <w:szCs w:val="20"/>
      <w:lang w:eastAsia="ar-SA"/>
    </w:rPr>
  </w:style>
  <w:style w:type="paragraph" w:styleId="2462" w:customStyle="1">
    <w:name w:val="Appendix Heading 2"/>
    <w:basedOn w:val="1143"/>
    <w:next w:val="1141"/>
    <w:qFormat/>
    <w:pPr>
      <w:numPr>
        <w:ilvl w:val="0"/>
        <w:numId w:val="0"/>
      </w:numPr>
      <w:jc w:val="left"/>
      <w:spacing w:before="240" w:after="0" w:line="360" w:lineRule="auto"/>
    </w:pPr>
    <w:rPr>
      <w:rFonts w:ascii="Arial" w:hAnsi="Arial"/>
      <w:sz w:val="28"/>
      <w:lang w:eastAsia="ar-SA"/>
    </w:rPr>
  </w:style>
  <w:style w:type="paragraph" w:styleId="2463" w:customStyle="1">
    <w:name w:val="WW-Красная строка"/>
    <w:basedOn w:val="1154"/>
    <w:qFormat/>
    <w:pPr>
      <w:ind w:firstLine="210"/>
      <w:jc w:val="left"/>
    </w:pPr>
    <w:rPr>
      <w:rFonts w:ascii="Arial" w:hAnsi="Arial"/>
      <w:lang w:eastAsia="ar-SA"/>
    </w:rPr>
  </w:style>
  <w:style w:type="paragraph" w:styleId="2464" w:customStyle="1">
    <w:name w:val="WW-Маркированный список"/>
    <w:basedOn w:val="1141"/>
    <w:qFormat/>
    <w:pPr>
      <w:jc w:val="left"/>
      <w:spacing w:after="0"/>
    </w:pPr>
    <w:rPr>
      <w:rFonts w:ascii="Arial" w:hAnsi="Arial"/>
      <w:szCs w:val="20"/>
      <w:lang w:eastAsia="ar-SA"/>
    </w:rPr>
  </w:style>
  <w:style w:type="paragraph" w:styleId="2465" w:customStyle="1">
    <w:name w:val="WW-Маркированный список 2"/>
    <w:basedOn w:val="1141"/>
    <w:qFormat/>
    <w:pPr>
      <w:ind w:left="1"/>
      <w:jc w:val="left"/>
      <w:spacing w:after="0" w:line="360" w:lineRule="auto"/>
    </w:pPr>
    <w:rPr>
      <w:sz w:val="28"/>
      <w:szCs w:val="20"/>
      <w:lang w:eastAsia="ar-SA"/>
    </w:rPr>
  </w:style>
  <w:style w:type="paragraph" w:styleId="2466" w:customStyle="1">
    <w:name w:val="WW-Перечень рисунков"/>
    <w:basedOn w:val="1141"/>
    <w:qFormat/>
    <w:pPr>
      <w:ind w:left="426" w:right="-1" w:hanging="360"/>
      <w:jc w:val="left"/>
      <w:spacing w:after="240" w:line="240" w:lineRule="atLeast"/>
      <w:tabs>
        <w:tab w:val="right" w:pos="9781" w:leader="dot"/>
      </w:tabs>
    </w:pPr>
    <w:rPr>
      <w:rFonts w:ascii="Arial" w:hAnsi="Arial"/>
      <w:szCs w:val="20"/>
      <w:lang w:eastAsia="ar-SA"/>
    </w:rPr>
  </w:style>
  <w:style w:type="paragraph" w:styleId="2467" w:customStyle="1">
    <w:name w:val="WW-Схема документа"/>
    <w:basedOn w:val="1141"/>
    <w:qFormat/>
    <w:pPr>
      <w:jc w:val="left"/>
      <w:spacing w:after="0" w:line="360" w:lineRule="auto"/>
      <w:shd w:val="clear" w:color="auto" w:fill="000080"/>
    </w:pPr>
    <w:rPr>
      <w:rFonts w:ascii="Tahoma" w:hAnsi="Tahoma"/>
      <w:szCs w:val="20"/>
      <w:lang w:eastAsia="ar-SA"/>
    </w:rPr>
  </w:style>
  <w:style w:type="paragraph" w:styleId="2468" w:customStyle="1">
    <w:name w:val="WW-Название объекта"/>
    <w:basedOn w:val="1141"/>
    <w:next w:val="1141"/>
    <w:qFormat/>
    <w:pPr>
      <w:jc w:val="left"/>
      <w:spacing w:before="120" w:after="120" w:line="360" w:lineRule="auto"/>
    </w:pPr>
    <w:rPr>
      <w:rFonts w:ascii="Arial" w:hAnsi="Arial"/>
      <w:b/>
      <w:szCs w:val="20"/>
      <w:lang w:eastAsia="ar-SA"/>
    </w:rPr>
  </w:style>
  <w:style w:type="paragraph" w:styleId="2469" w:customStyle="1">
    <w:name w:val="FMainTXT"/>
    <w:basedOn w:val="1141"/>
    <w:qFormat/>
    <w:pPr>
      <w:ind w:left="142" w:firstLine="709"/>
      <w:jc w:val="left"/>
      <w:spacing w:before="120" w:after="0" w:line="360" w:lineRule="auto"/>
    </w:pPr>
    <w:rPr>
      <w:rFonts w:ascii="Arial" w:hAnsi="Arial"/>
      <w:szCs w:val="20"/>
      <w:lang w:eastAsia="ar-SA"/>
    </w:rPr>
  </w:style>
  <w:style w:type="paragraph" w:styleId="2470" w:customStyle="1">
    <w:name w:val="IfMainTXT"/>
    <w:basedOn w:val="1141"/>
    <w:qFormat/>
    <w:pPr>
      <w:ind w:left="142" w:firstLine="709"/>
      <w:jc w:val="left"/>
      <w:spacing w:before="120" w:after="0" w:line="360" w:lineRule="auto"/>
    </w:pPr>
    <w:rPr>
      <w:rFonts w:ascii="Arial" w:hAnsi="Arial"/>
      <w:i/>
      <w:szCs w:val="20"/>
      <w:lang w:val="en-US" w:eastAsia="ar-SA"/>
    </w:rPr>
  </w:style>
  <w:style w:type="paragraph" w:styleId="2471" w:customStyle="1">
    <w:name w:val="indMainTXT"/>
    <w:basedOn w:val="1141"/>
    <w:qFormat/>
    <w:pPr>
      <w:ind w:left="1134"/>
      <w:jc w:val="left"/>
      <w:spacing w:after="0" w:line="360" w:lineRule="auto"/>
    </w:pPr>
    <w:rPr>
      <w:rFonts w:ascii="Arial" w:hAnsi="Arial"/>
      <w:szCs w:val="20"/>
      <w:lang w:eastAsia="ar-SA"/>
    </w:rPr>
  </w:style>
  <w:style w:type="paragraph" w:styleId="2472" w:customStyle="1">
    <w:name w:val="List1"/>
    <w:basedOn w:val="1141"/>
    <w:qFormat/>
    <w:pPr>
      <w:jc w:val="left"/>
      <w:spacing w:after="0" w:line="360" w:lineRule="auto"/>
    </w:pPr>
    <w:rPr>
      <w:rFonts w:ascii="Arial" w:hAnsi="Arial"/>
      <w:szCs w:val="20"/>
      <w:lang w:eastAsia="ar-SA"/>
    </w:rPr>
  </w:style>
  <w:style w:type="paragraph" w:styleId="2473" w:customStyle="1">
    <w:name w:val="List2Cont"/>
    <w:basedOn w:val="2319"/>
    <w:qFormat/>
    <w:pPr>
      <w:ind w:left="1134" w:firstLine="0"/>
    </w:pPr>
    <w:rPr>
      <w:rFonts w:ascii="Arial" w:hAnsi="Arial"/>
      <w:sz w:val="24"/>
    </w:rPr>
  </w:style>
  <w:style w:type="paragraph" w:styleId="2474" w:customStyle="1">
    <w:name w:val="List1Cont"/>
    <w:basedOn w:val="2473"/>
    <w:qFormat/>
    <w:pPr>
      <w:ind w:left="709"/>
    </w:pPr>
  </w:style>
  <w:style w:type="paragraph" w:styleId="2475" w:customStyle="1">
    <w:name w:val="List2"/>
    <w:basedOn w:val="1141"/>
    <w:qFormat/>
    <w:pPr>
      <w:jc w:val="left"/>
      <w:spacing w:after="0" w:line="360" w:lineRule="auto"/>
      <w:tabs>
        <w:tab w:val="left" w:pos="981" w:leader="none"/>
      </w:tabs>
    </w:pPr>
    <w:rPr>
      <w:rFonts w:ascii="Arial" w:hAnsi="Arial"/>
      <w:szCs w:val="20"/>
      <w:lang w:eastAsia="ar-SA"/>
    </w:rPr>
  </w:style>
  <w:style w:type="paragraph" w:styleId="2476" w:customStyle="1">
    <w:name w:val="List2num"/>
    <w:basedOn w:val="2475"/>
    <w:qFormat/>
  </w:style>
  <w:style w:type="paragraph" w:styleId="2477" w:customStyle="1">
    <w:name w:val="NormalIndent"/>
    <w:basedOn w:val="1141"/>
    <w:qFormat/>
    <w:pPr>
      <w:ind w:left="1134" w:firstLine="720"/>
      <w:jc w:val="left"/>
      <w:spacing w:after="0" w:line="360" w:lineRule="auto"/>
    </w:pPr>
    <w:rPr>
      <w:rFonts w:ascii="Arial" w:hAnsi="Arial"/>
      <w:szCs w:val="20"/>
      <w:lang w:eastAsia="ar-SA"/>
    </w:rPr>
  </w:style>
  <w:style w:type="paragraph" w:styleId="2478" w:customStyle="1">
    <w:name w:val="Stadia"/>
    <w:basedOn w:val="1141"/>
    <w:qFormat/>
    <w:pPr>
      <w:ind w:left="142"/>
      <w:jc w:val="center"/>
      <w:spacing w:after="0"/>
      <w:pBdr>
        <w:top w:val="single" w:color="000000" w:sz="18" w:space="9"/>
      </w:pBdr>
    </w:pPr>
    <w:rPr>
      <w:rFonts w:ascii="Arial" w:hAnsi="Arial"/>
      <w:b/>
      <w:sz w:val="44"/>
      <w:szCs w:val="20"/>
      <w:lang w:eastAsia="ar-SA"/>
    </w:rPr>
  </w:style>
  <w:style w:type="paragraph" w:styleId="2479" w:customStyle="1">
    <w:name w:val="Table"/>
    <w:basedOn w:val="1141"/>
    <w:qFormat/>
    <w:pPr>
      <w:jc w:val="center"/>
      <w:spacing w:after="0"/>
      <w:tabs>
        <w:tab w:val="left" w:pos="6345" w:leader="none"/>
        <w:tab w:val="left" w:pos="8755" w:leader="none"/>
      </w:tabs>
    </w:pPr>
    <w:rPr>
      <w:rFonts w:ascii="Arial" w:hAnsi="Arial"/>
      <w:sz w:val="20"/>
      <w:szCs w:val="20"/>
      <w:lang w:eastAsia="ar-SA"/>
    </w:rPr>
  </w:style>
  <w:style w:type="paragraph" w:styleId="2480" w:customStyle="1">
    <w:name w:val="TableTXT"/>
    <w:basedOn w:val="1141"/>
    <w:qFormat/>
    <w:pPr>
      <w:jc w:val="center"/>
      <w:spacing w:after="0"/>
    </w:pPr>
    <w:rPr>
      <w:rFonts w:ascii="Arial" w:hAnsi="Arial"/>
      <w:szCs w:val="20"/>
      <w:lang w:eastAsia="ar-SA"/>
    </w:rPr>
  </w:style>
  <w:style w:type="paragraph" w:styleId="2481" w:customStyle="1">
    <w:name w:val="TitleDoc"/>
    <w:basedOn w:val="1141"/>
    <w:qFormat/>
    <w:pPr>
      <w:ind w:left="142"/>
      <w:jc w:val="center"/>
      <w:spacing w:after="0" w:line="360" w:lineRule="auto"/>
    </w:pPr>
    <w:rPr>
      <w:rFonts w:ascii="Arial" w:hAnsi="Arial"/>
      <w:sz w:val="28"/>
      <w:szCs w:val="20"/>
      <w:lang w:val="en-US" w:eastAsia="ar-SA"/>
    </w:rPr>
  </w:style>
  <w:style w:type="paragraph" w:styleId="2482" w:customStyle="1">
    <w:name w:val="TitleProject"/>
    <w:basedOn w:val="1141"/>
    <w:qFormat/>
    <w:pPr>
      <w:ind w:left="142"/>
      <w:jc w:val="center"/>
      <w:spacing w:after="0"/>
    </w:pPr>
    <w:rPr>
      <w:rFonts w:ascii="Arial" w:hAnsi="Arial"/>
      <w:b/>
      <w:sz w:val="32"/>
      <w:szCs w:val="20"/>
      <w:lang w:eastAsia="ar-SA"/>
    </w:rPr>
  </w:style>
  <w:style w:type="paragraph" w:styleId="2483" w:customStyle="1">
    <w:name w:val="VedSoder"/>
    <w:basedOn w:val="2459"/>
    <w:qFormat/>
    <w:pPr>
      <w:jc w:val="left"/>
      <w:keepNext/>
    </w:pPr>
    <w:rPr>
      <w:lang w:val="en-US"/>
    </w:rPr>
  </w:style>
  <w:style w:type="paragraph" w:styleId="2484" w:customStyle="1">
    <w:name w:val="VedTitle"/>
    <w:basedOn w:val="1538"/>
    <w:qFormat/>
    <w:pPr>
      <w:jc w:val="center"/>
      <w:spacing w:before="120" w:beforeAutospacing="0" w:after="120" w:afterAutospacing="0"/>
    </w:pPr>
    <w:rPr>
      <w:rFonts w:ascii="Arial" w:hAnsi="Arial"/>
      <w:sz w:val="28"/>
      <w:szCs w:val="20"/>
      <w:lang w:eastAsia="ar-SA"/>
    </w:rPr>
  </w:style>
  <w:style w:type="paragraph" w:styleId="2485" w:customStyle="1">
    <w:name w:val="List3"/>
    <w:basedOn w:val="2475"/>
    <w:qFormat/>
    <w:pPr>
      <w:ind w:left="397"/>
      <w:tabs>
        <w:tab w:val="left" w:pos="397" w:leader="none"/>
        <w:tab w:val="left" w:pos="434" w:leader="none"/>
      </w:tabs>
    </w:pPr>
  </w:style>
  <w:style w:type="paragraph" w:styleId="2486" w:customStyle="1">
    <w:name w:val="WW-Маркированный список 3"/>
    <w:basedOn w:val="1141"/>
    <w:qFormat/>
    <w:pPr>
      <w:jc w:val="left"/>
      <w:spacing w:after="0"/>
    </w:pPr>
    <w:rPr>
      <w:sz w:val="28"/>
      <w:szCs w:val="20"/>
      <w:lang w:eastAsia="ar-SA"/>
    </w:rPr>
  </w:style>
  <w:style w:type="paragraph" w:styleId="2487" w:customStyle="1">
    <w:name w:val="Список1"/>
    <w:basedOn w:val="1141"/>
    <w:qFormat/>
    <w:pPr>
      <w:jc w:val="left"/>
      <w:spacing w:after="0" w:line="480" w:lineRule="auto"/>
    </w:pPr>
    <w:rPr>
      <w:rFonts w:ascii="Arial" w:hAnsi="Arial"/>
      <w:sz w:val="20"/>
      <w:szCs w:val="20"/>
      <w:lang w:eastAsia="he-IL" w:bidi="he-IL"/>
    </w:rPr>
  </w:style>
  <w:style w:type="paragraph" w:styleId="2488" w:customStyle="1">
    <w:name w:val="Содержимое врезки"/>
    <w:basedOn w:val="1154"/>
    <w:qFormat/>
    <w:pPr>
      <w:jc w:val="left"/>
      <w:spacing w:after="60" w:line="360" w:lineRule="auto"/>
    </w:pPr>
    <w:rPr>
      <w:rFonts w:ascii="Arial" w:hAnsi="Arial"/>
      <w:lang w:eastAsia="ar-SA"/>
    </w:rPr>
  </w:style>
  <w:style w:type="paragraph" w:styleId="2489" w:customStyle="1">
    <w:name w:val="Текст примечания1"/>
    <w:basedOn w:val="1141"/>
    <w:qFormat/>
    <w:pPr>
      <w:jc w:val="left"/>
      <w:spacing w:after="0"/>
    </w:pPr>
    <w:rPr>
      <w:rFonts w:ascii="Arial" w:hAnsi="Arial"/>
      <w:sz w:val="20"/>
      <w:szCs w:val="20"/>
      <w:lang w:eastAsia="ar-SA"/>
    </w:rPr>
  </w:style>
  <w:style w:type="paragraph" w:styleId="2490" w:customStyle="1">
    <w:name w:val="СП_текст"/>
    <w:basedOn w:val="1141"/>
    <w:qFormat/>
    <w:pPr>
      <w:jc w:val="left"/>
      <w:spacing w:before="120" w:after="0"/>
    </w:pPr>
    <w:rPr>
      <w:szCs w:val="20"/>
      <w:lang w:eastAsia="ar-SA"/>
    </w:rPr>
  </w:style>
  <w:style w:type="paragraph" w:styleId="2491" w:customStyle="1">
    <w:name w:val="СП_Заголовок_1"/>
    <w:basedOn w:val="2490"/>
    <w:next w:val="2490"/>
    <w:qFormat/>
    <w:pPr>
      <w:ind w:left="357" w:hanging="357"/>
      <w:pageBreakBefore/>
      <w:spacing w:before="240" w:after="120"/>
    </w:pPr>
    <w:rPr>
      <w:b/>
      <w:sz w:val="28"/>
    </w:rPr>
  </w:style>
  <w:style w:type="paragraph" w:styleId="2492" w:customStyle="1">
    <w:name w:val="СП_заг_2"/>
    <w:basedOn w:val="2490"/>
    <w:next w:val="2490"/>
    <w:qFormat/>
    <w:pPr>
      <w:keepLines/>
      <w:keepNext/>
      <w:spacing w:before="240" w:after="120"/>
    </w:pPr>
    <w:rPr>
      <w:b/>
      <w:bCs/>
      <w:i/>
      <w:iCs/>
      <w:sz w:val="26"/>
    </w:rPr>
  </w:style>
  <w:style w:type="paragraph" w:styleId="2493" w:customStyle="1">
    <w:name w:val="СП_заг_3"/>
    <w:basedOn w:val="2492"/>
    <w:next w:val="2490"/>
    <w:qFormat/>
    <w:pPr>
      <w:spacing w:after="240"/>
    </w:pPr>
    <w:rPr>
      <w:b w:val="0"/>
    </w:rPr>
  </w:style>
  <w:style w:type="paragraph" w:styleId="2494" w:customStyle="1">
    <w:name w:val="СП_заг_4_внутренний"/>
    <w:basedOn w:val="2490"/>
    <w:qFormat/>
    <w:pPr>
      <w:keepLines/>
      <w:keepNext/>
      <w:spacing w:before="240"/>
    </w:pPr>
    <w:rPr>
      <w:b/>
    </w:rPr>
  </w:style>
  <w:style w:type="paragraph" w:styleId="2495" w:customStyle="1">
    <w:name w:val="СП_сноска"/>
    <w:basedOn w:val="2490"/>
    <w:qFormat/>
    <w:rPr>
      <w:sz w:val="18"/>
    </w:rPr>
  </w:style>
  <w:style w:type="paragraph" w:styleId="2496" w:customStyle="1">
    <w:name w:val="Иерархия 1"/>
    <w:basedOn w:val="1141"/>
    <w:qFormat/>
    <w:pPr>
      <w:ind w:left="720" w:hanging="360"/>
      <w:jc w:val="left"/>
      <w:spacing w:before="120" w:after="120"/>
      <w:tabs>
        <w:tab w:val="num" w:pos="720" w:leader="none"/>
      </w:tabs>
    </w:pPr>
    <w:rPr>
      <w:szCs w:val="20"/>
      <w:lang w:eastAsia="ar-SA"/>
    </w:rPr>
  </w:style>
  <w:style w:type="paragraph" w:styleId="2497" w:customStyle="1">
    <w:name w:val="Иерархия 2"/>
    <w:basedOn w:val="1141"/>
    <w:qFormat/>
    <w:pPr>
      <w:ind w:left="720" w:hanging="360"/>
      <w:jc w:val="left"/>
      <w:spacing w:before="120" w:after="120"/>
      <w:tabs>
        <w:tab w:val="num" w:pos="720" w:leader="none"/>
      </w:tabs>
    </w:pPr>
    <w:rPr>
      <w:lang w:eastAsia="ar-SA"/>
    </w:rPr>
  </w:style>
  <w:style w:type="paragraph" w:styleId="2498" w:customStyle="1">
    <w:name w:val="Иерархия 3"/>
    <w:basedOn w:val="1141"/>
    <w:qFormat/>
    <w:pPr>
      <w:ind w:left="1560" w:hanging="284"/>
      <w:jc w:val="left"/>
      <w:spacing w:before="60" w:after="0"/>
      <w:tabs>
        <w:tab w:val="num" w:pos="720" w:leader="none"/>
      </w:tabs>
    </w:pPr>
    <w:rPr>
      <w:szCs w:val="20"/>
      <w:lang w:eastAsia="ar-SA"/>
    </w:rPr>
  </w:style>
  <w:style w:type="paragraph" w:styleId="2499" w:customStyle="1">
    <w:name w:val="Иерархия 4"/>
    <w:basedOn w:val="1141"/>
    <w:qFormat/>
    <w:pPr>
      <w:ind w:right="851"/>
      <w:jc w:val="left"/>
      <w:spacing w:before="60" w:after="0" w:line="312" w:lineRule="auto"/>
      <w:tabs>
        <w:tab w:val="num" w:pos="720" w:leader="none"/>
      </w:tabs>
    </w:pPr>
    <w:rPr>
      <w:rFonts w:ascii="Tahoma" w:hAnsi="Tahoma"/>
      <w:sz w:val="20"/>
      <w:szCs w:val="20"/>
      <w:lang w:eastAsia="ar-SA"/>
    </w:rPr>
  </w:style>
  <w:style w:type="paragraph" w:styleId="2500" w:customStyle="1">
    <w:name w:val="Иерархия 5"/>
    <w:basedOn w:val="1141"/>
    <w:qFormat/>
    <w:pPr>
      <w:ind w:right="851"/>
      <w:jc w:val="left"/>
      <w:spacing w:before="60" w:after="0" w:line="312" w:lineRule="auto"/>
      <w:tabs>
        <w:tab w:val="num" w:pos="720" w:leader="none"/>
      </w:tabs>
    </w:pPr>
    <w:rPr>
      <w:rFonts w:ascii="Tahoma" w:hAnsi="Tahoma"/>
      <w:sz w:val="20"/>
      <w:szCs w:val="20"/>
      <w:lang w:eastAsia="ar-SA"/>
    </w:rPr>
  </w:style>
  <w:style w:type="paragraph" w:styleId="2501" w:customStyle="1">
    <w:name w:val="7.32 Абзац"/>
    <w:basedOn w:val="1141"/>
    <w:qFormat/>
    <w:pPr>
      <w:ind w:firstLine="709"/>
      <w:jc w:val="left"/>
      <w:spacing w:before="60" w:after="0"/>
    </w:pPr>
    <w:rPr>
      <w:szCs w:val="20"/>
      <w:lang w:val="en-US" w:eastAsia="en-US"/>
    </w:rPr>
  </w:style>
  <w:style w:type="paragraph" w:styleId="2502" w:customStyle="1">
    <w:name w:val="Мэр Заголовок_1"/>
    <w:basedOn w:val="1142"/>
    <w:next w:val="1143"/>
    <w:qFormat/>
    <w:pPr>
      <w:numPr>
        <w:ilvl w:val="0"/>
        <w:numId w:val="0"/>
      </w:numPr>
      <w:ind w:left="6840" w:hanging="360"/>
      <w:jc w:val="left"/>
      <w:keepLines/>
      <w:spacing w:after="120" w:line="312" w:lineRule="auto"/>
      <w:tabs>
        <w:tab w:val="num" w:pos="6840" w:leader="none"/>
      </w:tabs>
    </w:pPr>
    <w:rPr>
      <w:color w:val="365f91"/>
      <w:sz w:val="28"/>
      <w:szCs w:val="26"/>
      <w:lang w:eastAsia="ar-SA"/>
    </w:rPr>
  </w:style>
  <w:style w:type="paragraph" w:styleId="2503" w:customStyle="1">
    <w:name w:val="Мэр Заголвок 2"/>
    <w:basedOn w:val="2502"/>
    <w:qFormat/>
    <w:pPr>
      <w:spacing w:line="240" w:lineRule="auto"/>
    </w:pPr>
    <w:rPr>
      <w:sz w:val="24"/>
      <w:szCs w:val="28"/>
    </w:rPr>
  </w:style>
  <w:style w:type="paragraph" w:styleId="2504" w:customStyle="1">
    <w:name w:val="List-Num1"/>
    <w:basedOn w:val="2319"/>
    <w:qFormat/>
    <w:pPr>
      <w:ind w:left="1332" w:hanging="432"/>
      <w:spacing w:after="120" w:line="240" w:lineRule="auto"/>
      <w:tabs>
        <w:tab w:val="num" w:pos="1332" w:leader="none"/>
      </w:tabs>
    </w:pPr>
    <w:rPr>
      <w:sz w:val="24"/>
    </w:rPr>
  </w:style>
  <w:style w:type="paragraph" w:styleId="2505" w:customStyle="1">
    <w:name w:val="Рецензия2"/>
    <w:qFormat/>
    <w:pPr>
      <w:ind w:firstLine="0"/>
      <w:jc w:val="left"/>
    </w:pPr>
    <w:rPr>
      <w:rFonts w:ascii="Arial" w:hAnsi="Arial" w:eastAsia="Times New Roman" w:cs="Times New Roman"/>
      <w:sz w:val="24"/>
      <w:szCs w:val="20"/>
      <w:lang w:eastAsia="ar-SA"/>
    </w:rPr>
  </w:style>
  <w:style w:type="paragraph" w:styleId="2506" w:customStyle="1">
    <w:name w:val="!Обычный"/>
    <w:basedOn w:val="1141"/>
    <w:qFormat/>
    <w:pPr>
      <w:ind w:firstLine="567"/>
      <w:jc w:val="left"/>
      <w:spacing w:after="0"/>
    </w:pPr>
    <w:rPr>
      <w:sz w:val="28"/>
      <w:szCs w:val="20"/>
      <w:lang w:eastAsia="ar-SA"/>
    </w:rPr>
  </w:style>
  <w:style w:type="paragraph" w:styleId="2507" w:customStyle="1">
    <w:name w:val="Содержимое таблицы"/>
    <w:basedOn w:val="1141"/>
    <w:qFormat/>
    <w:pPr>
      <w:jc w:val="left"/>
      <w:spacing w:after="0"/>
      <w:suppressLineNumbers/>
    </w:pPr>
    <w:rPr>
      <w:rFonts w:ascii="Arial" w:hAnsi="Arial"/>
      <w:szCs w:val="20"/>
      <w:lang w:eastAsia="ar-SA"/>
    </w:rPr>
  </w:style>
  <w:style w:type="paragraph" w:styleId="2508" w:customStyle="1">
    <w:name w:val="Заголовок таблицы"/>
    <w:basedOn w:val="2507"/>
    <w:qFormat/>
    <w:pPr>
      <w:jc w:val="center"/>
    </w:pPr>
    <w:rPr>
      <w:b/>
      <w:bCs/>
    </w:rPr>
  </w:style>
  <w:style w:type="paragraph" w:styleId="2509" w:customStyle="1">
    <w:name w:val="Стиль Заголовок 1 + Times New Roman 12 пт По ширине Перед:  6 пт..."/>
    <w:basedOn w:val="1142"/>
    <w:qFormat/>
    <w:pPr>
      <w:numPr>
        <w:ilvl w:val="0"/>
        <w:numId w:val="0"/>
      </w:numPr>
      <w:jc w:val="left"/>
      <w:pageBreakBefore/>
      <w:spacing w:before="120" w:after="80" w:line="360" w:lineRule="auto"/>
    </w:pPr>
    <w:rPr>
      <w:sz w:val="24"/>
      <w:lang w:eastAsia="ar-SA"/>
    </w:rPr>
  </w:style>
  <w:style w:type="paragraph" w:styleId="2510" w:customStyle="1">
    <w:name w:val="Стиль СП_текст + После:  4 пт Междустр.интервал:  полуторный"/>
    <w:basedOn w:val="2490"/>
    <w:qFormat/>
    <w:pPr>
      <w:spacing w:after="80" w:line="360" w:lineRule="auto"/>
    </w:pPr>
  </w:style>
  <w:style w:type="paragraph" w:styleId="2511" w:customStyle="1">
    <w:name w:val="А3fб3fз3fа3fц3f с3fп3fи3fс3fк3fа3f"/>
    <w:basedOn w:val="1141"/>
    <w:qFormat/>
    <w:pPr>
      <w:ind w:left="720"/>
      <w:jc w:val="left"/>
      <w:spacing w:after="0"/>
    </w:pPr>
    <w:rPr>
      <w:sz w:val="22"/>
      <w:szCs w:val="22"/>
      <w:lang w:eastAsia="ar-SA"/>
    </w:rPr>
  </w:style>
  <w:style w:type="paragraph" w:styleId="2512" w:customStyle="1">
    <w:name w:val="С3fП3f_т3fе3fк3fс3fт3f"/>
    <w:basedOn w:val="1141"/>
    <w:qFormat/>
    <w:pPr>
      <w:jc w:val="left"/>
      <w:spacing w:before="120" w:after="0"/>
    </w:pPr>
    <w:rPr>
      <w:lang w:eastAsia="ar-SA"/>
    </w:rPr>
  </w:style>
  <w:style w:type="paragraph" w:styleId="2513" w:customStyle="1">
    <w:name w:val="С3fП3f_с3fп3fи3fс3fо3fк3f"/>
    <w:basedOn w:val="1141"/>
    <w:qFormat/>
    <w:pPr>
      <w:jc w:val="left"/>
      <w:spacing w:before="120" w:after="0"/>
    </w:pPr>
    <w:rPr>
      <w:lang w:eastAsia="ar-SA"/>
    </w:rPr>
  </w:style>
  <w:style w:type="paragraph" w:styleId="2514" w:customStyle="1">
    <w:name w:val="Текст примечания2"/>
    <w:basedOn w:val="1141"/>
    <w:qFormat/>
    <w:pPr>
      <w:jc w:val="left"/>
      <w:spacing w:after="0"/>
    </w:pPr>
    <w:rPr>
      <w:rFonts w:ascii="Arial" w:hAnsi="Arial"/>
      <w:sz w:val="20"/>
      <w:szCs w:val="20"/>
      <w:lang w:eastAsia="ar-SA"/>
    </w:rPr>
  </w:style>
  <w:style w:type="paragraph" w:styleId="2515" w:customStyle="1">
    <w:name w:val="Основной текст с отступом 311"/>
    <w:basedOn w:val="1141"/>
    <w:qFormat/>
    <w:pPr>
      <w:ind w:left="283"/>
      <w:jc w:val="left"/>
      <w:spacing w:after="120"/>
    </w:pPr>
    <w:rPr>
      <w:rFonts w:ascii="Arial" w:hAnsi="Arial"/>
      <w:sz w:val="16"/>
      <w:szCs w:val="16"/>
      <w:lang w:eastAsia="ar-SA"/>
    </w:rPr>
  </w:style>
  <w:style w:type="paragraph" w:styleId="2516" w:customStyle="1">
    <w:name w:val="List Contents"/>
    <w:basedOn w:val="1141"/>
    <w:qFormat/>
    <w:pPr>
      <w:ind w:left="567"/>
      <w:jc w:val="left"/>
      <w:spacing w:after="0"/>
    </w:pPr>
    <w:rPr>
      <w:lang w:eastAsia="ar-SA"/>
    </w:rPr>
  </w:style>
  <w:style w:type="paragraph" w:styleId="2517" w:customStyle="1">
    <w:name w:val="Оглавление 10"/>
    <w:basedOn w:val="2451"/>
    <w:qFormat/>
    <w:pPr>
      <w:ind w:left="2547"/>
      <w:tabs>
        <w:tab w:val="right" w:pos="7091" w:leader="dot"/>
      </w:tabs>
    </w:pPr>
  </w:style>
  <w:style w:type="paragraph" w:styleId="2518" w:customStyle="1">
    <w:name w:val="Технические требования"/>
    <w:qFormat/>
    <w:pPr>
      <w:ind w:firstLine="0"/>
      <w:jc w:val="center"/>
      <w:spacing w:before="480"/>
    </w:pPr>
    <w:rPr>
      <w:rFonts w:ascii="Times New Roman" w:hAnsi="Times New Roman" w:eastAsia="Times New Roman" w:cs="Times New Roman"/>
      <w:b/>
      <w:bCs/>
      <w:sz w:val="24"/>
      <w:szCs w:val="24"/>
      <w:lang w:eastAsia="ar-SA"/>
    </w:rPr>
  </w:style>
  <w:style w:type="paragraph" w:styleId="2519" w:customStyle="1">
    <w:name w:val="Москва"/>
    <w:basedOn w:val="1141"/>
    <w:qFormat/>
    <w:pPr>
      <w:jc w:val="center"/>
      <w:spacing w:before="6000" w:after="0"/>
    </w:pPr>
    <w:rPr>
      <w:b/>
      <w:bCs/>
      <w:lang w:eastAsia="ar-SA"/>
    </w:rPr>
  </w:style>
  <w:style w:type="paragraph" w:styleId="2520" w:customStyle="1">
    <w:name w:val="ЛОТ"/>
    <w:basedOn w:val="1141"/>
    <w:qFormat/>
    <w:pPr>
      <w:jc w:val="center"/>
      <w:spacing w:before="4800" w:after="480"/>
    </w:pPr>
    <w:rPr>
      <w:rFonts w:ascii="Arial" w:hAnsi="Arial" w:cs="Arial"/>
      <w:b/>
      <w:bCs/>
      <w:sz w:val="32"/>
      <w:szCs w:val="32"/>
      <w:lang w:eastAsia="ar-SA"/>
    </w:rPr>
  </w:style>
  <w:style w:type="character" w:styleId="2521" w:customStyle="1">
    <w:name w:val="ВАС_Основной текст Знак"/>
    <w:link w:val="2522"/>
    <w:rPr>
      <w:lang w:eastAsia="ru-RU"/>
    </w:rPr>
  </w:style>
  <w:style w:type="paragraph" w:styleId="2522" w:customStyle="1">
    <w:name w:val="ВАС_Основной текст"/>
    <w:link w:val="2521"/>
    <w:qFormat/>
    <w:pPr>
      <w:ind w:left="851" w:firstLine="0"/>
      <w:spacing w:before="120" w:after="120" w:line="360" w:lineRule="auto"/>
    </w:pPr>
    <w:rPr>
      <w:lang w:eastAsia="ru-RU"/>
    </w:rPr>
  </w:style>
  <w:style w:type="character" w:styleId="2523" w:customStyle="1">
    <w:name w:val="ВАС_Список маркированный 2 уровня Знак"/>
    <w:link w:val="2524"/>
    <w:rPr>
      <w:sz w:val="24"/>
      <w:szCs w:val="24"/>
    </w:rPr>
  </w:style>
  <w:style w:type="paragraph" w:styleId="2524" w:customStyle="1">
    <w:name w:val="ВАС_Список маркированный 2 уровня"/>
    <w:link w:val="2523"/>
    <w:qFormat/>
    <w:pPr>
      <w:numPr>
        <w:ilvl w:val="0"/>
        <w:numId w:val="54"/>
      </w:numPr>
      <w:jc w:val="left"/>
      <w:spacing w:before="120"/>
    </w:pPr>
    <w:rPr>
      <w:sz w:val="24"/>
      <w:szCs w:val="24"/>
    </w:rPr>
  </w:style>
  <w:style w:type="paragraph" w:styleId="2525" w:customStyle="1">
    <w:name w:val="ВАС_Список маркированный 2 уровня 2"/>
    <w:qFormat/>
    <w:pPr>
      <w:numPr>
        <w:ilvl w:val="0"/>
        <w:numId w:val="55"/>
      </w:numPr>
      <w:spacing w:before="120"/>
      <w:tabs>
        <w:tab w:val="left" w:pos="1701" w:leader="none"/>
      </w:tabs>
    </w:pPr>
    <w:rPr>
      <w:rFonts w:ascii="Times New Roman" w:hAnsi="Times New Roman" w:eastAsia="Times New Roman" w:cs="Times New Roman"/>
      <w:sz w:val="24"/>
      <w:szCs w:val="24"/>
      <w:lang w:eastAsia="ru-RU"/>
    </w:rPr>
  </w:style>
  <w:style w:type="paragraph" w:styleId="2526" w:customStyle="1">
    <w:name w:val="ВАС_Список нумерованный 1 уровня"/>
    <w:qFormat/>
    <w:pPr>
      <w:numPr>
        <w:ilvl w:val="2"/>
        <w:numId w:val="56"/>
      </w:numPr>
      <w:spacing w:before="120" w:after="120"/>
    </w:pPr>
    <w:rPr>
      <w:rFonts w:ascii="Times New Roman" w:hAnsi="Times New Roman" w:eastAsia="Times New Roman" w:cs="Times New Roman"/>
      <w:sz w:val="24"/>
      <w:szCs w:val="24"/>
      <w:lang w:val="en-US" w:eastAsia="ru-RU"/>
    </w:rPr>
  </w:style>
  <w:style w:type="paragraph" w:styleId="2527" w:customStyle="1">
    <w:name w:val="ВАС_Список нумерованный 4 уровня"/>
    <w:qFormat/>
    <w:pPr>
      <w:numPr>
        <w:ilvl w:val="0"/>
        <w:numId w:val="57"/>
      </w:numPr>
      <w:jc w:val="left"/>
      <w:spacing w:before="60"/>
    </w:pPr>
    <w:rPr>
      <w:rFonts w:ascii="Times New Roman" w:hAnsi="Times New Roman" w:eastAsia="Times New Roman" w:cs="Times New Roman"/>
      <w:sz w:val="24"/>
      <w:szCs w:val="24"/>
      <w:lang w:val="en-US" w:eastAsia="ru-RU"/>
    </w:rPr>
  </w:style>
  <w:style w:type="paragraph" w:styleId="2528" w:customStyle="1">
    <w:name w:val="ВАС_Таблица _текст"/>
    <w:basedOn w:val="1141"/>
    <w:qFormat/>
    <w:pPr>
      <w:jc w:val="left"/>
      <w:spacing w:before="120" w:after="120" w:line="240" w:lineRule="exact"/>
    </w:pPr>
    <w:rPr>
      <w:sz w:val="22"/>
      <w:szCs w:val="22"/>
    </w:rPr>
  </w:style>
  <w:style w:type="character" w:styleId="2529" w:customStyle="1">
    <w:name w:val="!основной Знак"/>
    <w:link w:val="2530"/>
    <w:rPr>
      <w:sz w:val="28"/>
    </w:rPr>
  </w:style>
  <w:style w:type="paragraph" w:styleId="2530" w:customStyle="1">
    <w:name w:val="!основной"/>
    <w:basedOn w:val="1141"/>
    <w:link w:val="2529"/>
    <w:qFormat/>
    <w:pPr>
      <w:ind w:firstLine="709"/>
      <w:jc w:val="left"/>
      <w:spacing w:after="0" w:line="360" w:lineRule="auto"/>
    </w:pPr>
    <w:rPr>
      <w:rFonts w:asciiTheme="minorHAnsi" w:hAnsiTheme="minorHAnsi" w:eastAsiaTheme="minorHAnsi" w:cstheme="minorBidi"/>
      <w:sz w:val="28"/>
      <w:szCs w:val="22"/>
      <w:lang w:eastAsia="en-US"/>
    </w:rPr>
  </w:style>
  <w:style w:type="paragraph" w:styleId="2531" w:customStyle="1">
    <w:name w:val="Знак1 Знак Знак Знак Знак Знак Знак"/>
    <w:basedOn w:val="1141"/>
    <w:qFormat/>
    <w:pPr>
      <w:jc w:val="left"/>
      <w:spacing w:before="100" w:beforeAutospacing="1" w:after="100" w:afterAutospacing="1"/>
    </w:pPr>
    <w:rPr>
      <w:rFonts w:ascii="Tahoma" w:hAnsi="Tahoma"/>
      <w:sz w:val="20"/>
      <w:szCs w:val="20"/>
      <w:lang w:val="en-US" w:eastAsia="en-US"/>
    </w:rPr>
  </w:style>
  <w:style w:type="paragraph" w:styleId="2532" w:customStyle="1">
    <w:name w:val="maintxt"/>
    <w:basedOn w:val="1141"/>
    <w:qFormat/>
    <w:pPr>
      <w:jc w:val="left"/>
      <w:spacing w:before="100" w:beforeAutospacing="1" w:after="100" w:afterAutospacing="1"/>
    </w:pPr>
  </w:style>
  <w:style w:type="paragraph" w:styleId="2533" w:customStyle="1">
    <w:name w:val="Colorful List - Accent 111"/>
    <w:basedOn w:val="1141"/>
    <w:qFormat/>
    <w:pPr>
      <w:ind w:left="720" w:hanging="363"/>
      <w:jc w:val="left"/>
      <w:spacing w:after="120"/>
      <w:widowControl w:val="off"/>
    </w:pPr>
    <w:rPr>
      <w:szCs w:val="20"/>
    </w:rPr>
  </w:style>
  <w:style w:type="character" w:styleId="2534" w:customStyle="1">
    <w:name w:val="Дефис 1 Знак"/>
    <w:link w:val="2535"/>
    <w:rPr>
      <w:sz w:val="24"/>
    </w:rPr>
  </w:style>
  <w:style w:type="paragraph" w:styleId="2535" w:customStyle="1">
    <w:name w:val="Дефис 1"/>
    <w:basedOn w:val="1251"/>
    <w:link w:val="2534"/>
    <w:qFormat/>
    <w:pPr>
      <w:ind w:left="1093" w:hanging="340"/>
      <w:jc w:val="left"/>
      <w:spacing w:after="0" w:line="360" w:lineRule="auto"/>
      <w:widowControl/>
      <w:tabs>
        <w:tab w:val="left" w:pos="709" w:leader="none"/>
        <w:tab w:val="num" w:pos="1093" w:leader="none"/>
      </w:tabs>
    </w:pPr>
    <w:rPr>
      <w:rFonts w:asciiTheme="minorHAnsi" w:hAnsiTheme="minorHAnsi" w:eastAsiaTheme="minorHAnsi" w:cstheme="minorBidi"/>
      <w:szCs w:val="22"/>
      <w:lang w:eastAsia="en-US"/>
    </w:rPr>
  </w:style>
  <w:style w:type="paragraph" w:styleId="2536" w:customStyle="1">
    <w:name w:val="Стиль Заголовок 2 + Times New Roman 12 пт Междустр.интервал:  оди..."/>
    <w:basedOn w:val="1143"/>
    <w:qFormat/>
    <w:pPr>
      <w:numPr>
        <w:ilvl w:val="0"/>
        <w:numId w:val="0"/>
      </w:numPr>
      <w:ind w:left="720" w:hanging="720"/>
      <w:jc w:val="left"/>
      <w:spacing w:before="240" w:after="0"/>
      <w:tabs>
        <w:tab w:val="num" w:pos="720" w:leader="none"/>
      </w:tabs>
    </w:pPr>
    <w:rPr>
      <w:b w:val="0"/>
      <w:sz w:val="24"/>
      <w:szCs w:val="24"/>
      <w:lang w:eastAsia="ar-SA"/>
    </w:rPr>
  </w:style>
  <w:style w:type="paragraph" w:styleId="2537" w:customStyle="1">
    <w:name w:val="Шифр темы"/>
    <w:basedOn w:val="2518"/>
    <w:qFormat/>
    <w:pPr>
      <w:spacing w:before="240"/>
    </w:pPr>
    <w:rPr>
      <w:rFonts w:cs="Mangal"/>
      <w:bCs w:val="0"/>
      <w:lang w:eastAsia="hi-IN" w:bidi="hi-IN"/>
    </w:rPr>
  </w:style>
  <w:style w:type="paragraph" w:styleId="2538" w:customStyle="1">
    <w:name w:val="Стиль (латиница) Times New Roman 13 пт Междустр.интервал:  полуто..."/>
    <w:basedOn w:val="1141"/>
    <w:qFormat/>
    <w:pPr>
      <w:jc w:val="left"/>
      <w:spacing w:after="200" w:line="360" w:lineRule="auto"/>
    </w:pPr>
    <w:rPr>
      <w:sz w:val="26"/>
      <w:szCs w:val="20"/>
      <w:lang w:eastAsia="hi-IN" w:bidi="hi-IN"/>
    </w:rPr>
  </w:style>
  <w:style w:type="paragraph" w:styleId="2539" w:customStyle="1">
    <w:name w:val="Список М1"/>
    <w:qFormat/>
    <w:pPr>
      <w:ind w:firstLine="0"/>
      <w:spacing w:before="40"/>
      <w:tabs>
        <w:tab w:val="left" w:pos="357" w:leader="none"/>
      </w:tabs>
    </w:pPr>
    <w:rPr>
      <w:rFonts w:ascii="Times New Roman" w:hAnsi="Times New Roman" w:eastAsia="Times New Roman" w:cs="Times New Roman"/>
      <w:sz w:val="28"/>
      <w:szCs w:val="20"/>
      <w:lang w:eastAsia="ru-RU"/>
    </w:rPr>
  </w:style>
  <w:style w:type="paragraph" w:styleId="2540" w:customStyle="1">
    <w:name w:val="Список Н1"/>
    <w:qFormat/>
    <w:pPr>
      <w:numPr>
        <w:ilvl w:val="0"/>
        <w:numId w:val="58"/>
      </w:numPr>
      <w:spacing w:before="40"/>
    </w:pPr>
    <w:rPr>
      <w:rFonts w:ascii="Times New Roman" w:hAnsi="Times New Roman" w:eastAsia="Times New Roman" w:cs="Times New Roman"/>
      <w:sz w:val="28"/>
      <w:szCs w:val="20"/>
      <w:lang w:eastAsia="ru-RU"/>
    </w:rPr>
  </w:style>
  <w:style w:type="character" w:styleId="2541" w:customStyle="1">
    <w:name w:val="Обычный маркированный Char Char"/>
    <w:link w:val="2542"/>
    <w:rPr>
      <w:rFonts w:ascii="Times New Roman" w:hAnsi="Times New Roman" w:eastAsia="Times New Roman" w:cs="Times New Roman"/>
      <w:sz w:val="20"/>
      <w:szCs w:val="20"/>
      <w:lang w:eastAsia="ru-RU"/>
    </w:rPr>
  </w:style>
  <w:style w:type="paragraph" w:styleId="2542" w:customStyle="1">
    <w:name w:val="Обычный маркированный Char"/>
    <w:basedOn w:val="1141"/>
    <w:link w:val="2541"/>
    <w:qFormat/>
    <w:pPr>
      <w:ind w:left="1429" w:hanging="360"/>
      <w:jc w:val="left"/>
      <w:spacing w:after="0" w:line="360" w:lineRule="auto"/>
    </w:pPr>
    <w:rPr>
      <w:sz w:val="20"/>
      <w:szCs w:val="20"/>
    </w:rPr>
  </w:style>
  <w:style w:type="paragraph" w:styleId="2543" w:customStyle="1">
    <w:name w:val="Обычный маркированный"/>
    <w:basedOn w:val="1141"/>
    <w:qFormat/>
    <w:pPr>
      <w:numPr>
        <w:ilvl w:val="0"/>
        <w:numId w:val="59"/>
      </w:numPr>
      <w:jc w:val="left"/>
      <w:spacing w:after="200" w:line="276" w:lineRule="auto"/>
    </w:pPr>
    <w:rPr>
      <w:szCs w:val="22"/>
      <w:lang w:eastAsia="en-US"/>
    </w:rPr>
  </w:style>
  <w:style w:type="paragraph" w:styleId="2544" w:customStyle="1">
    <w:name w:val="Обычный маркированный 2-ой уровень"/>
    <w:basedOn w:val="2543"/>
    <w:qFormat/>
    <w:pPr>
      <w:numPr>
        <w:ilvl w:val="1"/>
      </w:numPr>
      <w:tabs>
        <w:tab w:val="num" w:pos="643" w:leader="none"/>
        <w:tab w:val="num" w:pos="1440" w:leader="none"/>
      </w:tabs>
    </w:pPr>
  </w:style>
  <w:style w:type="paragraph" w:styleId="2545" w:customStyle="1">
    <w:name w:val="Стиль Абзац списка + Times New Roman 12 пт По ширине Междустр.ин..."/>
    <w:basedOn w:val="1141"/>
    <w:qFormat/>
    <w:pPr>
      <w:numPr>
        <w:ilvl w:val="0"/>
        <w:numId w:val="60"/>
      </w:numPr>
      <w:jc w:val="left"/>
      <w:spacing w:after="120" w:line="480" w:lineRule="auto"/>
    </w:pPr>
  </w:style>
  <w:style w:type="paragraph" w:styleId="2546" w:customStyle="1">
    <w:name w:val="Обычный нумерованный"/>
    <w:basedOn w:val="1141"/>
    <w:qFormat/>
    <w:pPr>
      <w:ind w:left="1353" w:hanging="360"/>
      <w:jc w:val="left"/>
      <w:spacing w:after="200" w:line="276" w:lineRule="auto"/>
      <w:tabs>
        <w:tab w:val="num" w:pos="0" w:leader="none"/>
      </w:tabs>
    </w:pPr>
    <w:rPr>
      <w:szCs w:val="22"/>
      <w:lang w:eastAsia="ar-SA"/>
    </w:rPr>
  </w:style>
  <w:style w:type="paragraph" w:styleId="2547" w:customStyle="1">
    <w:name w:val="Doc Title"/>
    <w:basedOn w:val="1141"/>
    <w:qFormat/>
    <w:pPr>
      <w:jc w:val="center"/>
      <w:spacing w:before="1320" w:after="120" w:line="360" w:lineRule="auto"/>
    </w:pPr>
    <w:rPr>
      <w:rFonts w:ascii="Arial" w:hAnsi="Arial" w:cs="Arial"/>
      <w:b/>
      <w:bCs/>
      <w:sz w:val="32"/>
      <w:szCs w:val="32"/>
    </w:rPr>
  </w:style>
  <w:style w:type="paragraph" w:styleId="2548" w:customStyle="1">
    <w:name w:val="Heading no Number"/>
    <w:basedOn w:val="1142"/>
    <w:next w:val="1141"/>
    <w:qFormat/>
    <w:pPr>
      <w:numPr>
        <w:ilvl w:val="0"/>
        <w:numId w:val="0"/>
      </w:numPr>
      <w:keepLines/>
      <w:pageBreakBefore/>
      <w:spacing w:before="120" w:after="120" w:line="360" w:lineRule="auto"/>
      <w:widowControl w:val="off"/>
      <w:tabs>
        <w:tab w:val="num" w:pos="1141" w:leader="none"/>
      </w:tabs>
      <w:outlineLvl w:val="9"/>
    </w:pPr>
    <w:rPr>
      <w:rFonts w:ascii="Arial" w:hAnsi="Arial"/>
      <w:sz w:val="28"/>
    </w:rPr>
  </w:style>
  <w:style w:type="character" w:styleId="2549" w:customStyle="1">
    <w:name w:val="ph_list_itemized_1 Знак"/>
    <w:link w:val="2550"/>
    <w:rPr>
      <w:rFonts w:ascii="Arial" w:hAnsi="Arial"/>
      <w:sz w:val="24"/>
    </w:rPr>
  </w:style>
  <w:style w:type="paragraph" w:styleId="2550" w:customStyle="1">
    <w:name w:val="ph_list_itemized_1"/>
    <w:basedOn w:val="1141"/>
    <w:link w:val="2549"/>
    <w:qFormat/>
    <w:pPr>
      <w:numPr>
        <w:ilvl w:val="0"/>
        <w:numId w:val="61"/>
      </w:numPr>
      <w:ind w:right="284"/>
      <w:jc w:val="left"/>
      <w:spacing w:after="0" w:line="360" w:lineRule="auto"/>
    </w:pPr>
    <w:rPr>
      <w:rFonts w:ascii="Arial" w:hAnsi="Arial" w:eastAsiaTheme="minorHAnsi" w:cstheme="minorBidi"/>
      <w:szCs w:val="22"/>
    </w:rPr>
  </w:style>
  <w:style w:type="paragraph" w:styleId="2551" w:customStyle="1">
    <w:name w:val="Table Cell R"/>
    <w:basedOn w:val="1141"/>
    <w:qFormat/>
    <w:pPr>
      <w:jc w:val="right"/>
      <w:spacing w:after="0" w:line="360" w:lineRule="auto"/>
    </w:pPr>
    <w:rPr>
      <w:szCs w:val="20"/>
    </w:rPr>
  </w:style>
  <w:style w:type="paragraph" w:styleId="2552" w:customStyle="1">
    <w:name w:val="Ph_List"/>
    <w:basedOn w:val="1247"/>
    <w:qFormat/>
    <w:pPr>
      <w:numPr>
        <w:ilvl w:val="0"/>
        <w:numId w:val="62"/>
      </w:numPr>
      <w:jc w:val="left"/>
      <w:spacing w:before="60" w:after="0"/>
    </w:pPr>
    <w:rPr>
      <w:szCs w:val="20"/>
      <w:lang w:eastAsia="en-US"/>
    </w:rPr>
  </w:style>
  <w:style w:type="character" w:styleId="2553" w:customStyle="1">
    <w:name w:val="ph_list_itemized_2 Знак"/>
    <w:link w:val="2554"/>
    <w:rPr>
      <w:rFonts w:ascii="Arial" w:hAnsi="Arial"/>
      <w:sz w:val="24"/>
      <w:lang w:eastAsia="ar-SA"/>
    </w:rPr>
  </w:style>
  <w:style w:type="paragraph" w:styleId="2554" w:customStyle="1">
    <w:name w:val="ph_list_itemized_2"/>
    <w:basedOn w:val="2445"/>
    <w:link w:val="2553"/>
    <w:qFormat/>
    <w:pPr>
      <w:numPr>
        <w:ilvl w:val="0"/>
        <w:numId w:val="63"/>
      </w:numPr>
      <w:ind w:left="0" w:right="284" w:firstLine="720"/>
      <w:spacing w:before="0"/>
      <w:tabs>
        <w:tab w:val="num" w:pos="360" w:leader="none"/>
      </w:tabs>
    </w:pPr>
    <w:rPr>
      <w:rFonts w:ascii="Arial" w:hAnsi="Arial"/>
      <w:sz w:val="24"/>
    </w:rPr>
  </w:style>
  <w:style w:type="paragraph" w:styleId="2555" w:customStyle="1">
    <w:name w:val="Table Cell C"/>
    <w:basedOn w:val="1141"/>
    <w:qFormat/>
    <w:pPr>
      <w:jc w:val="center"/>
      <w:spacing w:after="0" w:line="360" w:lineRule="auto"/>
    </w:pPr>
    <w:rPr>
      <w:szCs w:val="20"/>
    </w:rPr>
  </w:style>
  <w:style w:type="character" w:styleId="2556" w:customStyle="1">
    <w:name w:val="Table Cell L Знак"/>
    <w:link w:val="2557"/>
    <w:rPr>
      <w:sz w:val="24"/>
    </w:rPr>
  </w:style>
  <w:style w:type="paragraph" w:styleId="2557" w:customStyle="1">
    <w:name w:val="Table Cell L"/>
    <w:basedOn w:val="1141"/>
    <w:link w:val="2556"/>
    <w:qFormat/>
    <w:pPr>
      <w:jc w:val="left"/>
      <w:spacing w:after="0" w:line="360" w:lineRule="auto"/>
      <w:widowControl w:val="off"/>
    </w:pPr>
    <w:rPr>
      <w:rFonts w:asciiTheme="minorHAnsi" w:hAnsiTheme="minorHAnsi" w:eastAsiaTheme="minorHAnsi" w:cstheme="minorBidi"/>
      <w:szCs w:val="22"/>
      <w:lang w:eastAsia="en-US"/>
    </w:rPr>
  </w:style>
  <w:style w:type="paragraph" w:styleId="2558" w:customStyle="1">
    <w:name w:val="Table Heading L"/>
    <w:basedOn w:val="1141"/>
    <w:qFormat/>
    <w:pPr>
      <w:jc w:val="left"/>
      <w:keepLines/>
      <w:keepNext/>
      <w:spacing w:after="0" w:line="360" w:lineRule="auto"/>
    </w:pPr>
    <w:rPr>
      <w:b/>
    </w:rPr>
  </w:style>
  <w:style w:type="paragraph" w:styleId="2559" w:customStyle="1">
    <w:name w:val="Table Heading C"/>
    <w:basedOn w:val="1141"/>
    <w:qFormat/>
    <w:pPr>
      <w:jc w:val="center"/>
      <w:keepLines/>
      <w:keepNext/>
      <w:spacing w:after="0" w:line="360" w:lineRule="auto"/>
    </w:pPr>
    <w:rPr>
      <w:b/>
    </w:rPr>
  </w:style>
  <w:style w:type="paragraph" w:styleId="2560" w:customStyle="1">
    <w:name w:val="Table Heading R"/>
    <w:basedOn w:val="1141"/>
    <w:qFormat/>
    <w:pPr>
      <w:jc w:val="right"/>
      <w:keepLines/>
      <w:keepNext/>
      <w:spacing w:after="0" w:line="360" w:lineRule="auto"/>
    </w:pPr>
    <w:rPr>
      <w:b/>
    </w:rPr>
  </w:style>
  <w:style w:type="paragraph" w:styleId="2561" w:customStyle="1">
    <w:name w:val="Picture"/>
    <w:basedOn w:val="1141"/>
    <w:next w:val="1141"/>
    <w:qFormat/>
    <w:pPr>
      <w:jc w:val="center"/>
      <w:spacing w:after="0" w:line="360" w:lineRule="auto"/>
    </w:pPr>
  </w:style>
  <w:style w:type="paragraph" w:styleId="2562" w:customStyle="1">
    <w:name w:val="Многоуровневый список"/>
    <w:basedOn w:val="1250"/>
    <w:qFormat/>
    <w:pPr>
      <w:numPr>
        <w:ilvl w:val="0"/>
        <w:numId w:val="64"/>
      </w:numPr>
      <w:jc w:val="left"/>
      <w:spacing w:after="0" w:line="360" w:lineRule="auto"/>
    </w:pPr>
  </w:style>
  <w:style w:type="paragraph" w:styleId="2563" w:customStyle="1">
    <w:name w:val="Нумерованный список для таблицы"/>
    <w:qFormat/>
    <w:pPr>
      <w:numPr>
        <w:ilvl w:val="0"/>
        <w:numId w:val="65"/>
      </w:numPr>
      <w:jc w:val="left"/>
      <w:spacing w:line="360" w:lineRule="auto"/>
    </w:pPr>
    <w:rPr>
      <w:rFonts w:ascii="Times New Roman" w:hAnsi="Times New Roman" w:eastAsia="Times New Roman" w:cs="Times New Roman"/>
      <w:sz w:val="24"/>
      <w:szCs w:val="20"/>
      <w:lang w:eastAsia="ru-RU"/>
    </w:rPr>
  </w:style>
  <w:style w:type="character" w:styleId="2564" w:customStyle="1">
    <w:name w:val="Маркированный список в таблице Знак"/>
    <w:link w:val="2565"/>
    <w:rPr>
      <w:rFonts w:eastAsia="Calibri"/>
      <w:sz w:val="24"/>
    </w:rPr>
  </w:style>
  <w:style w:type="paragraph" w:styleId="2565" w:customStyle="1">
    <w:name w:val="Маркированный список в таблице"/>
    <w:basedOn w:val="2557"/>
    <w:link w:val="2564"/>
    <w:qFormat/>
    <w:pPr>
      <w:numPr>
        <w:ilvl w:val="0"/>
        <w:numId w:val="66"/>
      </w:numPr>
    </w:pPr>
    <w:rPr>
      <w:rFonts w:eastAsia="Calibri"/>
    </w:rPr>
  </w:style>
  <w:style w:type="paragraph" w:styleId="2566" w:customStyle="1">
    <w:name w:val="Char Char1"/>
    <w:basedOn w:val="1141"/>
    <w:qFormat/>
    <w:pPr>
      <w:jc w:val="left"/>
      <w:spacing w:before="100" w:beforeAutospacing="1" w:after="100" w:afterAutospacing="1"/>
    </w:pPr>
    <w:rPr>
      <w:rFonts w:ascii="Tahoma" w:hAnsi="Tahoma"/>
      <w:sz w:val="20"/>
      <w:szCs w:val="20"/>
      <w:lang w:val="en-US" w:eastAsia="en-US"/>
    </w:rPr>
  </w:style>
  <w:style w:type="paragraph" w:styleId="2567" w:customStyle="1">
    <w:name w:val="TRN"/>
    <w:basedOn w:val="1141"/>
    <w:qFormat/>
    <w:pPr>
      <w:jc w:val="right"/>
      <w:spacing w:after="0" w:line="360" w:lineRule="auto"/>
    </w:pPr>
  </w:style>
  <w:style w:type="paragraph" w:styleId="2568" w:customStyle="1">
    <w:name w:val="Char Char3"/>
    <w:basedOn w:val="1141"/>
    <w:qFormat/>
    <w:pPr>
      <w:jc w:val="left"/>
      <w:spacing w:before="100" w:beforeAutospacing="1" w:after="100" w:afterAutospacing="1"/>
    </w:pPr>
    <w:rPr>
      <w:rFonts w:ascii="Tahoma" w:hAnsi="Tahoma"/>
      <w:sz w:val="20"/>
      <w:szCs w:val="20"/>
      <w:lang w:val="en-US" w:eastAsia="en-US"/>
    </w:rPr>
  </w:style>
  <w:style w:type="character" w:styleId="2569" w:customStyle="1">
    <w:name w:val="ph_base Знак"/>
    <w:link w:val="2570"/>
    <w:rPr>
      <w:rFonts w:ascii="Arial" w:hAnsi="Arial"/>
      <w:lang w:eastAsia="ru-RU"/>
    </w:rPr>
  </w:style>
  <w:style w:type="paragraph" w:styleId="2570" w:customStyle="1">
    <w:name w:val="ph_base"/>
    <w:link w:val="2569"/>
    <w:qFormat/>
    <w:pPr>
      <w:ind w:firstLine="0"/>
      <w:spacing w:line="360" w:lineRule="auto"/>
    </w:pPr>
    <w:rPr>
      <w:rFonts w:ascii="Arial" w:hAnsi="Arial"/>
      <w:lang w:eastAsia="ru-RU"/>
    </w:rPr>
  </w:style>
  <w:style w:type="paragraph" w:styleId="2571" w:customStyle="1">
    <w:name w:val="ph_bibliography"/>
    <w:basedOn w:val="2570"/>
    <w:qFormat/>
    <w:pPr>
      <w:numPr>
        <w:ilvl w:val="0"/>
        <w:numId w:val="67"/>
      </w:numPr>
      <w:ind w:left="420" w:hanging="420"/>
      <w:spacing w:before="60" w:after="60" w:line="240" w:lineRule="auto"/>
      <w:tabs>
        <w:tab w:val="num" w:pos="283" w:leader="none"/>
        <w:tab w:val="num" w:pos="420" w:leader="none"/>
        <w:tab w:val="clear" w:pos="720" w:leader="none"/>
        <w:tab w:val="num" w:pos="759" w:leader="none"/>
        <w:tab w:val="num" w:pos="1778" w:leader="none"/>
      </w:tabs>
    </w:pPr>
    <w:rPr>
      <w:rFonts w:cs="Arial"/>
      <w:bCs/>
      <w:szCs w:val="28"/>
    </w:rPr>
  </w:style>
  <w:style w:type="paragraph" w:styleId="2572" w:customStyle="1">
    <w:name w:val="Абзац Уровень 1 Знак"/>
    <w:basedOn w:val="1141"/>
    <w:qFormat/>
    <w:pPr>
      <w:numPr>
        <w:ilvl w:val="0"/>
        <w:numId w:val="68"/>
      </w:numPr>
      <w:jc w:val="left"/>
      <w:spacing w:after="0" w:line="360" w:lineRule="auto"/>
    </w:pPr>
    <w:rPr>
      <w:sz w:val="28"/>
      <w:szCs w:val="28"/>
    </w:rPr>
  </w:style>
  <w:style w:type="paragraph" w:styleId="2573" w:customStyle="1">
    <w:name w:val="Абзац Уровень 2 Знак"/>
    <w:basedOn w:val="2572"/>
    <w:qFormat/>
    <w:pPr>
      <w:numPr>
        <w:ilvl w:val="1"/>
      </w:numPr>
      <w:ind w:hanging="360"/>
      <w:spacing w:before="120"/>
      <w:tabs>
        <w:tab w:val="num" w:pos="1440" w:leader="none"/>
        <w:tab w:val="num" w:pos="2149" w:leader="none"/>
      </w:tabs>
    </w:pPr>
  </w:style>
  <w:style w:type="paragraph" w:styleId="2574" w:customStyle="1">
    <w:name w:val="Абзац Уровень 3 Знак Знак"/>
    <w:basedOn w:val="2572"/>
    <w:qFormat/>
    <w:pPr>
      <w:numPr>
        <w:ilvl w:val="2"/>
      </w:numPr>
      <w:ind w:hanging="360"/>
      <w:tabs>
        <w:tab w:val="num" w:pos="2160" w:leader="none"/>
        <w:tab w:val="num" w:pos="2869" w:leader="none"/>
      </w:tabs>
    </w:pPr>
    <w:rPr>
      <w:rFonts w:eastAsia="font323" w:cs="font323"/>
      <w:lang w:eastAsia="ar-SA"/>
    </w:rPr>
  </w:style>
  <w:style w:type="paragraph" w:styleId="2575" w:customStyle="1">
    <w:name w:val="Абзац Уровень 4"/>
    <w:basedOn w:val="2572"/>
    <w:qFormat/>
    <w:pPr>
      <w:numPr>
        <w:ilvl w:val="3"/>
      </w:numPr>
      <w:tabs>
        <w:tab w:val="num" w:pos="3589" w:leader="none"/>
      </w:tabs>
    </w:pPr>
  </w:style>
  <w:style w:type="paragraph" w:styleId="2576" w:customStyle="1">
    <w:name w:val="ph_TableText"/>
    <w:basedOn w:val="1141"/>
    <w:qFormat/>
    <w:pPr>
      <w:jc w:val="left"/>
      <w:spacing w:after="0"/>
    </w:pPr>
    <w:rPr>
      <w:rFonts w:ascii="PT Sans" w:hAnsi="PT Sans"/>
      <w:color w:val="000000"/>
      <w:sz w:val="22"/>
      <w:szCs w:val="28"/>
      <w:lang w:eastAsia="ar-SA"/>
    </w:rPr>
  </w:style>
  <w:style w:type="paragraph" w:styleId="2577" w:customStyle="1">
    <w:name w:val="Style Heading 2 + Auto"/>
    <w:basedOn w:val="1143"/>
    <w:qFormat/>
    <w:pPr>
      <w:numPr>
        <w:ilvl w:val="0"/>
        <w:numId w:val="0"/>
      </w:numPr>
      <w:ind w:left="360" w:hanging="360"/>
      <w:jc w:val="left"/>
      <w:keepNext w:val="0"/>
      <w:spacing w:before="40" w:after="40"/>
      <w:widowControl w:val="off"/>
      <w:tabs>
        <w:tab w:val="num" w:pos="360" w:leader="none"/>
        <w:tab w:val="left" w:pos="540" w:leader="none"/>
        <w:tab w:val="left" w:pos="709" w:leader="none"/>
        <w:tab w:val="num" w:pos="2721" w:leader="none"/>
      </w:tabs>
    </w:pPr>
    <w:rPr>
      <w:rFonts w:ascii="PT Sans Caption Bold" w:hAnsi="PT Sans Caption Bold"/>
      <w:b w:val="0"/>
      <w:sz w:val="24"/>
      <w:szCs w:val="24"/>
      <w:lang w:eastAsia="en-US"/>
    </w:rPr>
  </w:style>
  <w:style w:type="paragraph" w:styleId="2578" w:customStyle="1">
    <w:name w:val="Style Heading 1 + 10 pt"/>
    <w:basedOn w:val="1142"/>
    <w:qFormat/>
    <w:pPr>
      <w:numPr>
        <w:ilvl w:val="0"/>
        <w:numId w:val="69"/>
      </w:numPr>
      <w:ind w:left="2136"/>
      <w:keepNext w:val="0"/>
      <w:spacing w:before="100" w:after="40" w:line="320" w:lineRule="atLeast"/>
      <w:widowControl w:val="off"/>
      <w:tabs>
        <w:tab w:val="clear" w:pos="360" w:leader="none"/>
        <w:tab w:val="left" w:pos="540" w:leader="none"/>
        <w:tab w:val="num" w:pos="2136" w:leader="none"/>
      </w:tabs>
    </w:pPr>
    <w:rPr>
      <w:rFonts w:ascii="PT Sans Caption Bold" w:hAnsi="PT Sans Caption Bold"/>
      <w:b w:val="0"/>
      <w:color w:val="000080"/>
      <w:sz w:val="20"/>
      <w:lang w:eastAsia="en-US"/>
    </w:rPr>
  </w:style>
  <w:style w:type="paragraph" w:styleId="2579" w:customStyle="1">
    <w:name w:val="ph_TableHead"/>
    <w:basedOn w:val="2576"/>
    <w:qFormat/>
    <w:rPr>
      <w:b/>
    </w:rPr>
  </w:style>
  <w:style w:type="paragraph" w:styleId="2580" w:customStyle="1">
    <w:name w:val="Наименование"/>
    <w:basedOn w:val="1141"/>
    <w:qFormat/>
    <w:pPr>
      <w:jc w:val="center"/>
      <w:spacing w:before="1320" w:after="120" w:line="360" w:lineRule="auto"/>
    </w:pPr>
    <w:rPr>
      <w:rFonts w:ascii="Arial" w:hAnsi="Arial" w:cs="Arial"/>
      <w:b/>
      <w:bCs/>
      <w:sz w:val="28"/>
      <w:szCs w:val="32"/>
    </w:rPr>
  </w:style>
  <w:style w:type="paragraph" w:styleId="2581" w:customStyle="1">
    <w:name w:val="Char Char Знак Знак1 Char Char1 Знак Знак Char Char Знак Знак Знак Знак"/>
    <w:basedOn w:val="1141"/>
    <w:qFormat/>
    <w:pPr>
      <w:ind w:firstLine="567"/>
      <w:jc w:val="left"/>
      <w:spacing w:before="100" w:beforeAutospacing="1" w:after="100" w:afterAutospacing="1" w:line="360" w:lineRule="auto"/>
    </w:pPr>
    <w:rPr>
      <w:rFonts w:ascii="Tahoma" w:hAnsi="Tahoma" w:cs="Tahoma"/>
      <w:sz w:val="20"/>
      <w:szCs w:val="20"/>
      <w:lang w:val="en-US" w:eastAsia="en-US"/>
    </w:rPr>
  </w:style>
  <w:style w:type="paragraph" w:styleId="2582" w:customStyle="1">
    <w:name w:val="ТЗ Титул"/>
    <w:qFormat/>
    <w:pPr>
      <w:ind w:firstLine="0"/>
      <w:jc w:val="left"/>
      <w:keepNext/>
    </w:pPr>
    <w:rPr>
      <w:rFonts w:ascii="Times New Roman" w:hAnsi="Times New Roman" w:eastAsia="Times New Roman" w:cs="Times New Roman"/>
      <w:sz w:val="28"/>
      <w:szCs w:val="24"/>
      <w:lang w:eastAsia="ru-RU"/>
    </w:rPr>
  </w:style>
  <w:style w:type="paragraph" w:styleId="2583" w:customStyle="1">
    <w:name w:val="ТЗ Титул по центру"/>
    <w:qFormat/>
    <w:pPr>
      <w:ind w:firstLine="0"/>
      <w:jc w:val="center"/>
      <w:keepNext/>
    </w:pPr>
    <w:rPr>
      <w:rFonts w:ascii="Times New Roman" w:hAnsi="Times New Roman" w:eastAsia="Times New Roman" w:cs="Times New Roman"/>
      <w:sz w:val="28"/>
      <w:szCs w:val="24"/>
      <w:lang w:eastAsia="ru-RU"/>
    </w:rPr>
  </w:style>
  <w:style w:type="character" w:styleId="2584" w:customStyle="1">
    <w:name w:val="Средняя сетка 1 - Акцент 2 Знак"/>
    <w:link w:val="2585"/>
    <w:uiPriority w:val="34"/>
    <w:rPr>
      <w:sz w:val="24"/>
    </w:rPr>
  </w:style>
  <w:style w:type="paragraph" w:styleId="2585" w:customStyle="1">
    <w:name w:val="Средняя сетка 1 - Акцент 21"/>
    <w:basedOn w:val="1141"/>
    <w:link w:val="2584"/>
    <w:uiPriority w:val="34"/>
    <w:qFormat/>
    <w:pPr>
      <w:ind w:left="708"/>
      <w:jc w:val="left"/>
      <w:spacing w:after="0" w:line="360" w:lineRule="auto"/>
    </w:pPr>
    <w:rPr>
      <w:rFonts w:asciiTheme="minorHAnsi" w:hAnsiTheme="minorHAnsi" w:eastAsiaTheme="minorHAnsi" w:cstheme="minorBidi"/>
      <w:szCs w:val="22"/>
      <w:lang w:eastAsia="en-US"/>
    </w:rPr>
  </w:style>
  <w:style w:type="paragraph" w:styleId="2586" w:customStyle="1">
    <w:name w:val="Список со сдвигом 1"/>
    <w:basedOn w:val="1251"/>
    <w:qFormat/>
    <w:pPr>
      <w:numPr>
        <w:ilvl w:val="0"/>
        <w:numId w:val="70"/>
      </w:numPr>
      <w:ind w:hanging="368"/>
      <w:jc w:val="left"/>
      <w:spacing w:before="60" w:after="0"/>
      <w:widowControl/>
      <w:tabs>
        <w:tab w:val="num" w:pos="1077" w:leader="none"/>
      </w:tabs>
    </w:pPr>
    <w:rPr>
      <w:lang w:eastAsia="en-US"/>
    </w:rPr>
  </w:style>
  <w:style w:type="paragraph" w:styleId="2587" w:customStyle="1">
    <w:name w:val="Е_текст_с_отступом"/>
    <w:basedOn w:val="1141"/>
    <w:qFormat/>
    <w:pPr>
      <w:ind w:firstLine="709"/>
      <w:jc w:val="left"/>
      <w:spacing w:before="60" w:after="120" w:line="360" w:lineRule="auto"/>
    </w:pPr>
    <w:rPr>
      <w:szCs w:val="20"/>
      <w:lang w:eastAsia="en-US"/>
    </w:rPr>
  </w:style>
  <w:style w:type="paragraph" w:styleId="2588" w:customStyle="1">
    <w:name w:val="СВ_Обычный"/>
    <w:basedOn w:val="1141"/>
    <w:qFormat/>
    <w:pPr>
      <w:numPr>
        <w:ilvl w:val="0"/>
        <w:numId w:val="71"/>
      </w:numPr>
      <w:jc w:val="left"/>
      <w:spacing w:before="120" w:after="120"/>
    </w:pPr>
    <w:rPr>
      <w:iCs/>
    </w:rPr>
  </w:style>
  <w:style w:type="paragraph" w:styleId="2589" w:customStyle="1">
    <w:name w:val="Style Body Text + Justified Before:  5 pt After:  5 pt"/>
    <w:basedOn w:val="1154"/>
    <w:qFormat/>
    <w:pPr>
      <w:numPr>
        <w:ilvl w:val="0"/>
        <w:numId w:val="72"/>
      </w:numPr>
      <w:jc w:val="left"/>
      <w:spacing w:before="100" w:after="100"/>
    </w:pPr>
  </w:style>
  <w:style w:type="character" w:styleId="2590" w:customStyle="1">
    <w:name w:val="Обычный 1 Знак"/>
    <w:link w:val="2591"/>
    <w:rPr>
      <w:sz w:val="24"/>
    </w:rPr>
  </w:style>
  <w:style w:type="paragraph" w:styleId="2591" w:customStyle="1">
    <w:name w:val="Обычный 1"/>
    <w:basedOn w:val="1141"/>
    <w:link w:val="2590"/>
    <w:qFormat/>
    <w:pPr>
      <w:ind w:firstLine="709"/>
      <w:jc w:val="left"/>
      <w:spacing w:before="60" w:after="0" w:line="360" w:lineRule="auto"/>
    </w:pPr>
    <w:rPr>
      <w:rFonts w:asciiTheme="minorHAnsi" w:hAnsiTheme="minorHAnsi" w:eastAsiaTheme="minorHAnsi" w:cstheme="minorBidi"/>
      <w:szCs w:val="22"/>
      <w:lang w:eastAsia="en-US"/>
    </w:rPr>
  </w:style>
  <w:style w:type="paragraph" w:styleId="2592" w:customStyle="1">
    <w:name w:val="Абзац списка11"/>
    <w:basedOn w:val="1141"/>
    <w:qFormat/>
    <w:pPr>
      <w:ind w:left="720"/>
      <w:jc w:val="left"/>
      <w:spacing w:after="0"/>
    </w:pPr>
    <w:rPr>
      <w:rFonts w:ascii="Arial" w:hAnsi="Arial" w:cs="Arial"/>
      <w:lang w:eastAsia="ar-SA"/>
    </w:rPr>
  </w:style>
  <w:style w:type="paragraph" w:styleId="2593" w:customStyle="1">
    <w:name w:val="List Paragraph1"/>
    <w:basedOn w:val="1141"/>
    <w:qFormat/>
    <w:pPr>
      <w:ind w:left="720" w:firstLine="720"/>
      <w:jc w:val="left"/>
      <w:spacing w:before="120" w:after="0"/>
    </w:pPr>
    <w:rPr>
      <w:szCs w:val="20"/>
      <w:lang w:val="nl-NL" w:eastAsia="nl-NL"/>
    </w:rPr>
  </w:style>
  <w:style w:type="character" w:styleId="2594" w:customStyle="1">
    <w:name w:val="Заголовок №4_"/>
    <w:link w:val="2595"/>
    <w:rPr>
      <w:rFonts w:ascii="Arial" w:hAnsi="Arial" w:cs="Arial"/>
      <w:sz w:val="26"/>
      <w:shd w:val="clear" w:color="auto" w:fill="ffffff"/>
    </w:rPr>
  </w:style>
  <w:style w:type="paragraph" w:styleId="2595" w:customStyle="1">
    <w:name w:val="Заголовок №4"/>
    <w:basedOn w:val="1141"/>
    <w:link w:val="2594"/>
    <w:qFormat/>
    <w:pPr>
      <w:ind w:hanging="1860"/>
      <w:jc w:val="left"/>
      <w:spacing w:before="540" w:after="180" w:line="240" w:lineRule="atLeast"/>
      <w:shd w:val="clear" w:color="auto" w:fill="ffffff"/>
      <w:outlineLvl w:val="3"/>
    </w:pPr>
    <w:rPr>
      <w:rFonts w:ascii="Arial" w:hAnsi="Arial" w:cs="Arial" w:eastAsiaTheme="minorHAnsi"/>
      <w:sz w:val="26"/>
      <w:szCs w:val="22"/>
      <w:lang w:eastAsia="en-US"/>
    </w:rPr>
  </w:style>
  <w:style w:type="paragraph" w:styleId="2596" w:customStyle="1">
    <w:name w:val="Знак Знак8 Знак"/>
    <w:basedOn w:val="1141"/>
    <w:qFormat/>
    <w:pPr>
      <w:jc w:val="left"/>
      <w:spacing w:after="160" w:line="240" w:lineRule="exact"/>
    </w:pPr>
    <w:rPr>
      <w:rFonts w:ascii="Verdana" w:hAnsi="Verdana" w:cs="Verdana"/>
      <w:sz w:val="20"/>
      <w:szCs w:val="20"/>
      <w:lang w:val="en-US" w:eastAsia="en-US"/>
    </w:rPr>
  </w:style>
  <w:style w:type="paragraph" w:styleId="2597" w:customStyle="1">
    <w:name w:val="Знак Знак8 Знак2"/>
    <w:basedOn w:val="1141"/>
    <w:qFormat/>
    <w:pPr>
      <w:jc w:val="left"/>
      <w:spacing w:after="160" w:line="240" w:lineRule="exact"/>
    </w:pPr>
    <w:rPr>
      <w:rFonts w:ascii="Verdana" w:hAnsi="Verdana" w:cs="Verdana"/>
      <w:sz w:val="20"/>
      <w:szCs w:val="20"/>
      <w:lang w:val="en-US" w:eastAsia="en-US"/>
    </w:rPr>
  </w:style>
  <w:style w:type="paragraph" w:styleId="2598" w:customStyle="1">
    <w:name w:val="Маркированный1"/>
    <w:basedOn w:val="1141"/>
    <w:qFormat/>
    <w:pPr>
      <w:ind w:left="371"/>
      <w:jc w:val="left"/>
      <w:spacing w:after="0" w:line="288" w:lineRule="auto"/>
    </w:pPr>
  </w:style>
  <w:style w:type="paragraph" w:styleId="2599" w:customStyle="1">
    <w:name w:val="Знак Знак8 Знак1"/>
    <w:basedOn w:val="1141"/>
    <w:qFormat/>
    <w:pPr>
      <w:jc w:val="left"/>
      <w:spacing w:after="160" w:line="240" w:lineRule="exact"/>
    </w:pPr>
    <w:rPr>
      <w:rFonts w:ascii="Verdana" w:hAnsi="Verdana" w:cs="Verdana"/>
      <w:sz w:val="20"/>
      <w:szCs w:val="20"/>
      <w:lang w:val="en-US" w:eastAsia="en-US"/>
    </w:rPr>
  </w:style>
  <w:style w:type="character" w:styleId="2600" w:customStyle="1">
    <w:name w:val="Текст в таблице Знак"/>
    <w:link w:val="2004"/>
    <w:rPr>
      <w:rFonts w:ascii="Arial" w:hAnsi="Arial" w:eastAsia="Times New Roman" w:cs="Times New Roman"/>
      <w:sz w:val="24"/>
      <w:szCs w:val="20"/>
    </w:rPr>
  </w:style>
  <w:style w:type="character" w:styleId="2601" w:customStyle="1">
    <w:name w:val="Маркир_1 Знак"/>
    <w:link w:val="2602"/>
    <w:rPr>
      <w:sz w:val="24"/>
    </w:rPr>
  </w:style>
  <w:style w:type="paragraph" w:styleId="2602" w:customStyle="1">
    <w:name w:val="Маркир_1"/>
    <w:basedOn w:val="1141"/>
    <w:link w:val="2601"/>
    <w:qFormat/>
    <w:pPr>
      <w:jc w:val="left"/>
      <w:spacing w:after="0"/>
    </w:pPr>
    <w:rPr>
      <w:rFonts w:asciiTheme="minorHAnsi" w:hAnsiTheme="minorHAnsi" w:eastAsiaTheme="minorHAnsi" w:cstheme="minorBidi"/>
      <w:szCs w:val="22"/>
      <w:lang w:eastAsia="en-US"/>
    </w:rPr>
  </w:style>
  <w:style w:type="paragraph" w:styleId="2603" w:customStyle="1">
    <w:name w:val="Текст в табл. мал."/>
    <w:basedOn w:val="1141"/>
    <w:qFormat/>
    <w:pPr>
      <w:ind w:right="113"/>
      <w:jc w:val="left"/>
      <w:keepLines/>
      <w:spacing w:before="60" w:after="0"/>
    </w:pPr>
    <w:rPr>
      <w:szCs w:val="20"/>
      <w:lang w:eastAsia="en-US"/>
    </w:rPr>
  </w:style>
  <w:style w:type="paragraph" w:styleId="2604" w:customStyle="1">
    <w:name w:val="List Number First"/>
    <w:basedOn w:val="1194"/>
    <w:next w:val="1194"/>
    <w:qFormat/>
    <w:pPr>
      <w:numPr>
        <w:ilvl w:val="0"/>
        <w:numId w:val="73"/>
      </w:numPr>
      <w:jc w:val="left"/>
      <w:spacing w:after="240" w:line="240" w:lineRule="atLeast"/>
      <w:tabs>
        <w:tab w:val="left" w:pos="3345" w:leader="none"/>
      </w:tabs>
    </w:pPr>
    <w:rPr>
      <w:rFonts w:ascii="Arial" w:hAnsi="Arial"/>
      <w:spacing w:val="-5"/>
      <w:sz w:val="20"/>
      <w:lang w:eastAsia="en-US"/>
    </w:rPr>
  </w:style>
  <w:style w:type="paragraph" w:styleId="2605" w:customStyle="1">
    <w:name w:val="Маркированный2"/>
    <w:basedOn w:val="2598"/>
    <w:qFormat/>
    <w:pPr>
      <w:ind w:left="11" w:firstLine="709"/>
      <w:tabs>
        <w:tab w:val="num" w:pos="1032" w:leader="none"/>
        <w:tab w:val="left" w:pos="6120" w:leader="none"/>
      </w:tabs>
    </w:pPr>
  </w:style>
  <w:style w:type="paragraph" w:styleId="2606" w:customStyle="1">
    <w:name w:val="ЕСИО-осн1"/>
    <w:basedOn w:val="1141"/>
    <w:qFormat/>
    <w:pPr>
      <w:ind w:firstLine="567"/>
      <w:jc w:val="left"/>
      <w:spacing w:after="0" w:line="360" w:lineRule="auto"/>
    </w:pPr>
    <w:rPr>
      <w:sz w:val="28"/>
      <w:szCs w:val="28"/>
    </w:rPr>
  </w:style>
  <w:style w:type="paragraph" w:styleId="2607" w:customStyle="1">
    <w:name w:val="Знак Знак8 Знак3"/>
    <w:basedOn w:val="1141"/>
    <w:qFormat/>
    <w:pPr>
      <w:jc w:val="left"/>
      <w:spacing w:after="160" w:line="240" w:lineRule="exact"/>
    </w:pPr>
    <w:rPr>
      <w:rFonts w:ascii="Verdana" w:hAnsi="Verdana" w:cs="Verdana"/>
      <w:sz w:val="20"/>
      <w:szCs w:val="20"/>
      <w:lang w:val="en-US" w:eastAsia="en-US"/>
    </w:rPr>
  </w:style>
  <w:style w:type="paragraph" w:styleId="2608" w:customStyle="1">
    <w:name w:val="Заголовок оглавления1"/>
    <w:basedOn w:val="1142"/>
    <w:next w:val="1141"/>
    <w:uiPriority w:val="39"/>
    <w:qFormat/>
    <w:pPr>
      <w:numPr>
        <w:ilvl w:val="0"/>
        <w:numId w:val="0"/>
      </w:numPr>
      <w:jc w:val="left"/>
      <w:keepLines/>
      <w:spacing w:before="480" w:after="0" w:line="276" w:lineRule="auto"/>
      <w:outlineLvl w:val="9"/>
    </w:pPr>
    <w:rPr>
      <w:rFonts w:ascii="Cambria" w:hAnsi="Cambria"/>
      <w:bCs/>
      <w:color w:val="365f91"/>
      <w:sz w:val="28"/>
      <w:szCs w:val="28"/>
    </w:rPr>
  </w:style>
  <w:style w:type="character" w:styleId="2609" w:customStyle="1">
    <w:name w:val="E_основной Знак"/>
    <w:link w:val="2610"/>
    <w:rPr>
      <w:sz w:val="24"/>
      <w:lang w:eastAsia="ru-RU"/>
    </w:rPr>
  </w:style>
  <w:style w:type="paragraph" w:styleId="2610" w:customStyle="1">
    <w:name w:val="E_основной"/>
    <w:link w:val="2609"/>
    <w:qFormat/>
    <w:pPr>
      <w:ind w:firstLine="284"/>
      <w:spacing w:line="360" w:lineRule="auto"/>
    </w:pPr>
    <w:rPr>
      <w:sz w:val="24"/>
      <w:lang w:eastAsia="ru-RU"/>
    </w:rPr>
  </w:style>
  <w:style w:type="paragraph" w:styleId="2611" w:customStyle="1">
    <w:name w:val="E_список_Нумер"/>
    <w:basedOn w:val="1141"/>
    <w:qFormat/>
    <w:pPr>
      <w:numPr>
        <w:ilvl w:val="0"/>
        <w:numId w:val="74"/>
      </w:numPr>
      <w:jc w:val="left"/>
      <w:spacing w:before="60" w:after="0" w:line="360" w:lineRule="auto"/>
    </w:pPr>
    <w:rPr>
      <w:szCs w:val="20"/>
      <w:lang w:eastAsia="en-US"/>
    </w:rPr>
  </w:style>
  <w:style w:type="paragraph" w:styleId="2612" w:customStyle="1">
    <w:name w:val="E_Список_Маркир"/>
    <w:basedOn w:val="1141"/>
    <w:qFormat/>
    <w:pPr>
      <w:ind w:left="567" w:hanging="567"/>
      <w:jc w:val="left"/>
      <w:spacing w:before="60" w:after="0" w:line="360" w:lineRule="auto"/>
      <w:tabs>
        <w:tab w:val="num" w:pos="567" w:leader="none"/>
      </w:tabs>
    </w:pPr>
    <w:rPr>
      <w:szCs w:val="20"/>
      <w:lang w:eastAsia="en-US"/>
    </w:rPr>
  </w:style>
  <w:style w:type="paragraph" w:styleId="2613" w:customStyle="1">
    <w:name w:val="E_Список_маркир_2ур"/>
    <w:basedOn w:val="2610"/>
    <w:qFormat/>
    <w:pPr>
      <w:numPr>
        <w:ilvl w:val="1"/>
        <w:numId w:val="75"/>
      </w:numPr>
      <w:ind w:left="2148" w:hanging="360"/>
      <w:spacing w:before="60"/>
      <w:tabs>
        <w:tab w:val="num" w:pos="360" w:leader="none"/>
        <w:tab w:val="num" w:pos="1060" w:leader="none"/>
        <w:tab w:val="clear" w:pos="1134" w:leader="none"/>
        <w:tab w:val="num" w:pos="1440" w:leader="none"/>
        <w:tab w:val="num" w:pos="1492" w:leader="none"/>
      </w:tabs>
    </w:pPr>
  </w:style>
  <w:style w:type="paragraph" w:styleId="2614" w:customStyle="1">
    <w:name w:val="E_Список_маркир_3ур"/>
    <w:basedOn w:val="2612"/>
    <w:qFormat/>
  </w:style>
  <w:style w:type="character" w:styleId="2615" w:customStyle="1">
    <w:name w:val="_Основной с красной строки Знак"/>
    <w:link w:val="2616"/>
    <w:rPr>
      <w:sz w:val="24"/>
    </w:rPr>
  </w:style>
  <w:style w:type="paragraph" w:styleId="2616" w:customStyle="1">
    <w:name w:val="_Основной с красной строки"/>
    <w:basedOn w:val="1141"/>
    <w:link w:val="2615"/>
    <w:qFormat/>
    <w:pPr>
      <w:ind w:firstLine="709"/>
      <w:jc w:val="left"/>
      <w:spacing w:after="0" w:line="360" w:lineRule="exact"/>
    </w:pPr>
    <w:rPr>
      <w:rFonts w:asciiTheme="minorHAnsi" w:hAnsiTheme="minorHAnsi" w:eastAsiaTheme="minorHAnsi" w:cstheme="minorBidi"/>
      <w:szCs w:val="22"/>
      <w:lang w:eastAsia="en-US"/>
    </w:rPr>
  </w:style>
  <w:style w:type="character" w:styleId="2617" w:customStyle="1">
    <w:name w:val="_Нумерованный 1 Знак1"/>
    <w:link w:val="1932"/>
    <w:rPr>
      <w:rFonts w:ascii="Times New Roman" w:hAnsi="Times New Roman" w:eastAsia="Calibri" w:cs="Times New Roman"/>
      <w:sz w:val="24"/>
      <w:szCs w:val="20"/>
    </w:rPr>
  </w:style>
  <w:style w:type="paragraph" w:styleId="2618" w:customStyle="1">
    <w:name w:val="$_уровень_4_нежирный"/>
    <w:basedOn w:val="1145"/>
    <w:qFormat/>
    <w:pPr>
      <w:numPr>
        <w:ilvl w:val="0"/>
        <w:numId w:val="76"/>
      </w:numPr>
      <w:ind w:left="284" w:right="170" w:firstLine="567"/>
      <w:jc w:val="left"/>
      <w:spacing w:before="0" w:after="120" w:line="288" w:lineRule="auto"/>
      <w:tabs>
        <w:tab w:val="left" w:pos="1985" w:leader="none"/>
      </w:tabs>
    </w:pPr>
    <w:rPr>
      <w:rFonts w:ascii="Times New Roman" w:hAnsi="Times New Roman"/>
      <w:bCs/>
      <w:szCs w:val="24"/>
      <w:lang w:eastAsia="en-US"/>
    </w:rPr>
  </w:style>
  <w:style w:type="paragraph" w:styleId="2619" w:customStyle="1">
    <w:name w:val="$_обычный"/>
    <w:basedOn w:val="1141"/>
    <w:qFormat/>
    <w:pPr>
      <w:ind w:left="284" w:right="170" w:firstLine="567"/>
      <w:jc w:val="left"/>
      <w:keepNext/>
      <w:spacing w:after="120" w:line="288" w:lineRule="auto"/>
      <w:tabs>
        <w:tab w:val="num" w:pos="360" w:leader="none"/>
      </w:tabs>
    </w:pPr>
    <w:rPr>
      <w:bCs/>
      <w:color w:val="000000"/>
      <w:szCs w:val="20"/>
      <w:lang w:eastAsia="en-US"/>
    </w:rPr>
  </w:style>
  <w:style w:type="paragraph" w:styleId="2620" w:customStyle="1">
    <w:name w:val="$_уровень_3"/>
    <w:basedOn w:val="1144"/>
    <w:next w:val="2618"/>
    <w:qFormat/>
    <w:pPr>
      <w:numPr>
        <w:ilvl w:val="2"/>
        <w:numId w:val="76"/>
      </w:numPr>
      <w:ind w:left="284" w:right="170" w:firstLine="567"/>
      <w:jc w:val="left"/>
      <w:keepLines/>
      <w:spacing w:before="120" w:after="120" w:line="288" w:lineRule="auto"/>
      <w:tabs>
        <w:tab w:val="left" w:pos="1559" w:leader="none"/>
      </w:tabs>
    </w:pPr>
    <w:rPr>
      <w:bCs/>
      <w:sz w:val="26"/>
      <w:szCs w:val="26"/>
      <w:lang w:eastAsia="en-US"/>
    </w:rPr>
  </w:style>
  <w:style w:type="character" w:styleId="2621" w:customStyle="1">
    <w:name w:val="$_нумеров_список_строчная буква Знак"/>
    <w:link w:val="2622"/>
    <w:rPr>
      <w:color w:val="000000"/>
      <w:sz w:val="24"/>
    </w:rPr>
  </w:style>
  <w:style w:type="paragraph" w:styleId="2622" w:customStyle="1">
    <w:name w:val="$_нумеров_список_строчная буква"/>
    <w:basedOn w:val="1141"/>
    <w:link w:val="2621"/>
    <w:qFormat/>
    <w:pPr>
      <w:numPr>
        <w:ilvl w:val="0"/>
        <w:numId w:val="77"/>
      </w:numPr>
      <w:ind w:left="1208" w:right="170" w:hanging="357"/>
      <w:jc w:val="left"/>
      <w:keepNext/>
      <w:spacing w:after="0" w:line="288" w:lineRule="auto"/>
    </w:pPr>
    <w:rPr>
      <w:rFonts w:asciiTheme="minorHAnsi" w:hAnsiTheme="minorHAnsi" w:eastAsiaTheme="minorHAnsi" w:cstheme="minorBidi"/>
      <w:color w:val="000000"/>
      <w:szCs w:val="22"/>
    </w:rPr>
  </w:style>
  <w:style w:type="paragraph" w:styleId="2623" w:customStyle="1">
    <w:name w:val="msolistparagraph"/>
    <w:basedOn w:val="1141"/>
    <w:qFormat/>
    <w:pPr>
      <w:ind w:left="720"/>
      <w:jc w:val="left"/>
      <w:spacing w:after="0"/>
    </w:pPr>
    <w:rPr>
      <w:rFonts w:ascii="Calibri" w:hAnsi="Calibri"/>
      <w:sz w:val="22"/>
      <w:szCs w:val="22"/>
      <w:lang w:eastAsia="en-US"/>
    </w:rPr>
  </w:style>
  <w:style w:type="paragraph" w:styleId="2624" w:customStyle="1">
    <w:name w:val="Дефис 2"/>
    <w:basedOn w:val="1141"/>
    <w:qFormat/>
    <w:pPr>
      <w:numPr>
        <w:ilvl w:val="1"/>
        <w:numId w:val="78"/>
      </w:numPr>
      <w:ind w:left="720" w:firstLine="0"/>
      <w:jc w:val="left"/>
      <w:spacing w:before="60" w:after="0" w:line="360" w:lineRule="auto"/>
      <w:tabs>
        <w:tab w:val="num" w:pos="1080" w:leader="none"/>
      </w:tabs>
    </w:pPr>
  </w:style>
  <w:style w:type="paragraph" w:styleId="2625" w:customStyle="1">
    <w:name w:val="Центровка"/>
    <w:basedOn w:val="1141"/>
    <w:qFormat/>
    <w:pPr>
      <w:jc w:val="center"/>
      <w:spacing w:after="0"/>
    </w:pPr>
    <w:rPr>
      <w:sz w:val="28"/>
      <w:szCs w:val="28"/>
    </w:rPr>
  </w:style>
  <w:style w:type="paragraph" w:styleId="2626" w:customStyle="1">
    <w:name w:val="Нормальный"/>
    <w:qFormat/>
    <w:pPr>
      <w:spacing w:after="120"/>
      <w:widowControl w:val="off"/>
    </w:pPr>
    <w:rPr>
      <w:rFonts w:ascii="Times New Roman" w:hAnsi="Times New Roman" w:eastAsia="Times New Roman" w:cs="Times New Roman"/>
      <w:sz w:val="24"/>
      <w:szCs w:val="20"/>
      <w:lang w:eastAsia="ar-SA"/>
    </w:rPr>
  </w:style>
  <w:style w:type="character" w:styleId="2627" w:customStyle="1">
    <w:name w:val="TableText Знак"/>
    <w:link w:val="1397"/>
    <w:rPr>
      <w:rFonts w:ascii="Times New Roman" w:hAnsi="Times New Roman" w:eastAsia="Times New Roman" w:cs="Times New Roman"/>
    </w:rPr>
  </w:style>
  <w:style w:type="paragraph" w:styleId="2628" w:customStyle="1">
    <w:name w:val="PlainText"/>
    <w:link w:val="2630"/>
    <w:qFormat/>
    <w:pPr>
      <w:ind w:firstLine="567"/>
      <w:spacing w:before="120"/>
    </w:pPr>
    <w:rPr>
      <w:rFonts w:ascii="Times New Roman" w:hAnsi="Times New Roman" w:eastAsia="Times New Roman" w:cs="Times New Roman"/>
      <w:sz w:val="24"/>
      <w:szCs w:val="20"/>
      <w:lang w:eastAsia="ru-RU"/>
    </w:rPr>
  </w:style>
  <w:style w:type="paragraph" w:styleId="2629" w:customStyle="1">
    <w:name w:val="Head1"/>
    <w:next w:val="2628"/>
    <w:qFormat/>
    <w:pPr>
      <w:numPr>
        <w:ilvl w:val="0"/>
        <w:numId w:val="79"/>
      </w:numPr>
      <w:keepNext/>
      <w:pageBreakBefore/>
      <w:spacing w:before="120" w:after="120"/>
      <w:outlineLvl w:val="0"/>
    </w:pPr>
    <w:rPr>
      <w:rFonts w:ascii="Times New Roman" w:hAnsi="Times New Roman" w:eastAsia="Times New Roman" w:cs="Times New Roman"/>
      <w:b/>
      <w:bCs/>
      <w:sz w:val="28"/>
      <w:szCs w:val="32"/>
      <w:lang w:eastAsia="ru-RU"/>
    </w:rPr>
  </w:style>
  <w:style w:type="character" w:styleId="2630" w:customStyle="1">
    <w:name w:val="PlainText Знак"/>
    <w:link w:val="2628"/>
    <w:rPr>
      <w:rFonts w:ascii="Times New Roman" w:hAnsi="Times New Roman" w:eastAsia="Times New Roman" w:cs="Times New Roman"/>
      <w:sz w:val="24"/>
      <w:szCs w:val="20"/>
      <w:lang w:eastAsia="ru-RU"/>
    </w:rPr>
  </w:style>
  <w:style w:type="character" w:styleId="2631" w:customStyle="1">
    <w:name w:val="Head2 Знак Знак"/>
    <w:link w:val="2632"/>
    <w:rPr>
      <w:b/>
      <w:bCs/>
      <w:sz w:val="24"/>
      <w:szCs w:val="28"/>
    </w:rPr>
  </w:style>
  <w:style w:type="paragraph" w:styleId="2632" w:customStyle="1">
    <w:name w:val="Head2"/>
    <w:next w:val="2628"/>
    <w:link w:val="2631"/>
    <w:qFormat/>
    <w:pPr>
      <w:numPr>
        <w:ilvl w:val="1"/>
        <w:numId w:val="79"/>
      </w:numPr>
      <w:keepNext/>
      <w:spacing w:before="120" w:after="120"/>
      <w:outlineLvl w:val="1"/>
    </w:pPr>
    <w:rPr>
      <w:b/>
      <w:bCs/>
      <w:sz w:val="24"/>
      <w:szCs w:val="28"/>
    </w:rPr>
  </w:style>
  <w:style w:type="character" w:styleId="2633" w:customStyle="1">
    <w:name w:val="Head3 Знак"/>
    <w:link w:val="2634"/>
    <w:rPr>
      <w:b/>
      <w:bCs/>
      <w:sz w:val="24"/>
      <w:szCs w:val="28"/>
    </w:rPr>
  </w:style>
  <w:style w:type="paragraph" w:styleId="2634" w:customStyle="1">
    <w:name w:val="Head3"/>
    <w:next w:val="2628"/>
    <w:link w:val="2633"/>
    <w:qFormat/>
    <w:pPr>
      <w:numPr>
        <w:ilvl w:val="2"/>
        <w:numId w:val="79"/>
      </w:numPr>
      <w:keepLines/>
      <w:keepNext/>
      <w:spacing w:before="120" w:after="120"/>
      <w:outlineLvl w:val="2"/>
    </w:pPr>
    <w:rPr>
      <w:b/>
      <w:bCs/>
      <w:sz w:val="24"/>
      <w:szCs w:val="28"/>
    </w:rPr>
  </w:style>
  <w:style w:type="paragraph" w:styleId="2635" w:customStyle="1">
    <w:name w:val="Head4"/>
    <w:next w:val="2628"/>
    <w:qFormat/>
    <w:pPr>
      <w:numPr>
        <w:ilvl w:val="3"/>
        <w:numId w:val="79"/>
      </w:numPr>
      <w:keepNext/>
      <w:spacing w:before="120" w:after="120"/>
      <w:outlineLvl w:val="3"/>
    </w:pPr>
    <w:rPr>
      <w:rFonts w:ascii="Times New Roman" w:hAnsi="Times New Roman" w:eastAsia="Times New Roman" w:cs="Times New Roman"/>
      <w:b/>
      <w:bCs/>
      <w:sz w:val="24"/>
      <w:szCs w:val="24"/>
      <w:lang w:eastAsia="ru-RU"/>
    </w:rPr>
  </w:style>
  <w:style w:type="paragraph" w:styleId="2636" w:customStyle="1">
    <w:name w:val="Head5"/>
    <w:next w:val="2628"/>
    <w:qFormat/>
    <w:pPr>
      <w:numPr>
        <w:ilvl w:val="4"/>
        <w:numId w:val="79"/>
      </w:numPr>
      <w:keepNext/>
      <w:spacing w:before="120" w:after="120"/>
      <w:outlineLvl w:val="4"/>
    </w:pPr>
    <w:rPr>
      <w:rFonts w:ascii="Times New Roman" w:hAnsi="Times New Roman" w:eastAsia="Times New Roman" w:cs="Times New Roman"/>
      <w:b/>
      <w:iCs/>
      <w:sz w:val="24"/>
      <w:szCs w:val="24"/>
      <w:lang w:eastAsia="ru-RU"/>
    </w:rPr>
  </w:style>
  <w:style w:type="character" w:styleId="2637" w:customStyle="1">
    <w:name w:val="ItemizedList Знак Знак"/>
    <w:link w:val="2638"/>
    <w:rPr>
      <w:rFonts w:eastAsia="Calibri"/>
      <w:sz w:val="24"/>
      <w:szCs w:val="24"/>
    </w:rPr>
  </w:style>
  <w:style w:type="paragraph" w:styleId="2638" w:customStyle="1">
    <w:name w:val="ItemizedList"/>
    <w:basedOn w:val="1141"/>
    <w:link w:val="2637"/>
    <w:qFormat/>
    <w:pPr>
      <w:jc w:val="left"/>
      <w:spacing w:before="120" w:after="120"/>
    </w:pPr>
    <w:rPr>
      <w:rFonts w:eastAsia="Calibri" w:asciiTheme="minorHAnsi" w:hAnsiTheme="minorHAnsi" w:cstheme="minorBidi"/>
      <w:lang w:eastAsia="en-US"/>
    </w:rPr>
  </w:style>
  <w:style w:type="paragraph" w:styleId="2639" w:customStyle="1">
    <w:name w:val="ItemizedList2"/>
    <w:qFormat/>
    <w:pPr>
      <w:numPr>
        <w:ilvl w:val="0"/>
        <w:numId w:val="80"/>
      </w:numPr>
      <w:spacing w:before="120"/>
    </w:pPr>
    <w:rPr>
      <w:rFonts w:ascii="Times New Roman" w:hAnsi="Times New Roman" w:eastAsia="Times New Roman" w:cs="Times New Roman"/>
      <w:sz w:val="24"/>
      <w:szCs w:val="24"/>
      <w:lang w:eastAsia="ru-RU"/>
    </w:rPr>
  </w:style>
  <w:style w:type="paragraph" w:styleId="2640" w:customStyle="1">
    <w:name w:val="PictureInscription"/>
    <w:next w:val="1141"/>
    <w:qFormat/>
    <w:pPr>
      <w:numPr>
        <w:ilvl w:val="7"/>
        <w:numId w:val="81"/>
      </w:numPr>
      <w:jc w:val="center"/>
      <w:spacing w:before="120" w:after="240"/>
    </w:pPr>
    <w:rPr>
      <w:rFonts w:ascii="Times New Roman" w:hAnsi="Times New Roman" w:eastAsia="Times New Roman" w:cs="Times New Roman"/>
      <w:sz w:val="24"/>
      <w:szCs w:val="24"/>
      <w:lang w:eastAsia="ru-RU"/>
    </w:rPr>
  </w:style>
  <w:style w:type="paragraph" w:styleId="2641" w:customStyle="1">
    <w:name w:val="Orderedlist2"/>
    <w:basedOn w:val="1141"/>
    <w:qFormat/>
    <w:pPr>
      <w:numPr>
        <w:ilvl w:val="1"/>
        <w:numId w:val="82"/>
      </w:numPr>
      <w:jc w:val="left"/>
      <w:spacing w:before="120" w:after="120"/>
    </w:pPr>
  </w:style>
  <w:style w:type="paragraph" w:styleId="2642" w:customStyle="1">
    <w:name w:val="Orderedlist1"/>
    <w:basedOn w:val="1141"/>
    <w:qFormat/>
    <w:pPr>
      <w:numPr>
        <w:ilvl w:val="0"/>
        <w:numId w:val="82"/>
      </w:numPr>
      <w:jc w:val="left"/>
      <w:spacing w:before="120" w:after="120"/>
    </w:pPr>
  </w:style>
  <w:style w:type="paragraph" w:styleId="2643" w:customStyle="1">
    <w:name w:val="TableInscription"/>
    <w:next w:val="1141"/>
    <w:qFormat/>
    <w:pPr>
      <w:numPr>
        <w:ilvl w:val="8"/>
        <w:numId w:val="79"/>
      </w:numPr>
      <w:jc w:val="left"/>
      <w:keepNext/>
      <w:spacing w:before="240" w:after="120"/>
    </w:pPr>
    <w:rPr>
      <w:rFonts w:ascii="Times New Roman" w:hAnsi="Times New Roman" w:eastAsia="Times New Roman" w:cs="Times New Roman"/>
      <w:sz w:val="24"/>
      <w:szCs w:val="20"/>
      <w:lang w:eastAsia="ru-RU"/>
    </w:rPr>
  </w:style>
  <w:style w:type="paragraph" w:styleId="2644" w:customStyle="1">
    <w:name w:val="OrderList3"/>
    <w:basedOn w:val="1141"/>
    <w:qFormat/>
    <w:pPr>
      <w:numPr>
        <w:ilvl w:val="2"/>
        <w:numId w:val="82"/>
      </w:numPr>
      <w:jc w:val="left"/>
      <w:spacing w:before="120" w:after="120"/>
    </w:pPr>
  </w:style>
  <w:style w:type="paragraph" w:styleId="2645" w:customStyle="1">
    <w:name w:val="TableOderedList1"/>
    <w:qFormat/>
    <w:pPr>
      <w:numPr>
        <w:ilvl w:val="0"/>
        <w:numId w:val="83"/>
      </w:numPr>
      <w:jc w:val="left"/>
    </w:pPr>
    <w:rPr>
      <w:rFonts w:ascii="Times New Roman" w:hAnsi="Times New Roman" w:eastAsia="Times New Roman" w:cs="Times New Roman"/>
      <w:sz w:val="24"/>
      <w:szCs w:val="24"/>
      <w:lang w:eastAsia="ru-RU"/>
    </w:rPr>
  </w:style>
  <w:style w:type="paragraph" w:styleId="2646" w:customStyle="1">
    <w:name w:val="TableItemizedList1"/>
    <w:basedOn w:val="1141"/>
    <w:qFormat/>
    <w:pPr>
      <w:numPr>
        <w:ilvl w:val="0"/>
        <w:numId w:val="84"/>
      </w:numPr>
      <w:jc w:val="left"/>
      <w:spacing w:after="0"/>
    </w:pPr>
  </w:style>
  <w:style w:type="paragraph" w:styleId="2647" w:customStyle="1">
    <w:name w:val="TableItemizedList2"/>
    <w:basedOn w:val="1141"/>
    <w:qFormat/>
    <w:pPr>
      <w:numPr>
        <w:ilvl w:val="1"/>
        <w:numId w:val="84"/>
      </w:numPr>
      <w:jc w:val="left"/>
      <w:spacing w:after="0"/>
    </w:pPr>
  </w:style>
  <w:style w:type="paragraph" w:styleId="2648" w:customStyle="1">
    <w:name w:val="TableItemizedList3"/>
    <w:basedOn w:val="1141"/>
    <w:qFormat/>
    <w:pPr>
      <w:numPr>
        <w:ilvl w:val="2"/>
        <w:numId w:val="84"/>
      </w:numPr>
      <w:jc w:val="left"/>
      <w:spacing w:after="0"/>
    </w:pPr>
  </w:style>
  <w:style w:type="paragraph" w:styleId="2649" w:customStyle="1">
    <w:name w:val="Стандарт"/>
    <w:basedOn w:val="1141"/>
    <w:qFormat/>
    <w:pPr>
      <w:ind w:firstLine="709"/>
      <w:jc w:val="left"/>
      <w:spacing w:after="0" w:line="300" w:lineRule="auto"/>
    </w:pPr>
    <w:rPr>
      <w:sz w:val="28"/>
      <w:szCs w:val="28"/>
    </w:rPr>
  </w:style>
  <w:style w:type="paragraph" w:styleId="2650" w:customStyle="1">
    <w:name w:val="TableOderedList2"/>
    <w:basedOn w:val="1141"/>
    <w:qFormat/>
    <w:pPr>
      <w:numPr>
        <w:ilvl w:val="1"/>
        <w:numId w:val="83"/>
      </w:numPr>
      <w:jc w:val="left"/>
      <w:spacing w:after="0"/>
    </w:pPr>
  </w:style>
  <w:style w:type="paragraph" w:styleId="2651" w:customStyle="1">
    <w:name w:val="TableOderedList3"/>
    <w:basedOn w:val="1141"/>
    <w:qFormat/>
    <w:pPr>
      <w:numPr>
        <w:ilvl w:val="2"/>
        <w:numId w:val="83"/>
      </w:numPr>
      <w:jc w:val="left"/>
      <w:spacing w:after="0"/>
    </w:pPr>
  </w:style>
  <w:style w:type="paragraph" w:styleId="2652" w:customStyle="1">
    <w:name w:val="Колонка"/>
    <w:basedOn w:val="1141"/>
    <w:qFormat/>
    <w:pPr>
      <w:jc w:val="center"/>
      <w:keepNext/>
      <w:spacing w:after="0"/>
      <w:widowControl w:val="off"/>
    </w:pPr>
    <w:rPr>
      <w:sz w:val="28"/>
      <w:lang w:eastAsia="zh-CN"/>
    </w:rPr>
  </w:style>
  <w:style w:type="paragraph" w:styleId="2653" w:customStyle="1">
    <w:name w:val="ItemizedList3"/>
    <w:qFormat/>
    <w:pPr>
      <w:numPr>
        <w:ilvl w:val="1"/>
        <w:numId w:val="85"/>
      </w:numPr>
      <w:spacing w:before="120"/>
    </w:pPr>
    <w:rPr>
      <w:rFonts w:ascii="Times New Roman" w:hAnsi="Times New Roman" w:eastAsia="Times New Roman" w:cs="Times New Roman"/>
      <w:sz w:val="24"/>
      <w:szCs w:val="24"/>
      <w:lang w:eastAsia="ru-RU"/>
    </w:rPr>
  </w:style>
  <w:style w:type="paragraph" w:styleId="2654" w:customStyle="1">
    <w:name w:val="TableTitle"/>
    <w:basedOn w:val="2628"/>
    <w:qFormat/>
    <w:pPr>
      <w:ind w:firstLine="0"/>
      <w:jc w:val="center"/>
      <w:keepNext/>
    </w:pPr>
    <w:rPr>
      <w:b/>
      <w:bCs/>
    </w:rPr>
  </w:style>
  <w:style w:type="character" w:styleId="2655" w:customStyle="1">
    <w:name w:val="Основной Знак"/>
    <w:link w:val="2216"/>
    <w:rPr>
      <w:rFonts w:ascii="Arial" w:hAnsi="Arial" w:eastAsia="Times New Roman" w:cs="Times New Roman"/>
      <w:color w:val="000000"/>
      <w:sz w:val="24"/>
      <w:szCs w:val="20"/>
    </w:rPr>
  </w:style>
  <w:style w:type="paragraph" w:styleId="2656" w:customStyle="1">
    <w:name w:val="Обычный с отступом"/>
    <w:basedOn w:val="1141"/>
    <w:qFormat/>
    <w:pPr>
      <w:ind w:firstLine="709"/>
      <w:jc w:val="left"/>
      <w:spacing w:after="0"/>
    </w:pPr>
    <w:rPr>
      <w:sz w:val="26"/>
      <w:szCs w:val="20"/>
    </w:rPr>
  </w:style>
  <w:style w:type="paragraph" w:styleId="2657" w:customStyle="1">
    <w:name w:val="Простой текст"/>
    <w:qFormat/>
    <w:pPr>
      <w:ind w:firstLine="284"/>
      <w:spacing w:before="120"/>
    </w:pPr>
    <w:rPr>
      <w:rFonts w:ascii="Times New Roman" w:hAnsi="Times New Roman" w:eastAsia="Times New Roman" w:cs="Times New Roman"/>
      <w:sz w:val="24"/>
      <w:szCs w:val="24"/>
      <w:lang w:eastAsia="ru-RU"/>
    </w:rPr>
  </w:style>
  <w:style w:type="paragraph" w:styleId="2658" w:customStyle="1">
    <w:name w:val="Заголовок 2.H2.h2"/>
    <w:qFormat/>
    <w:pPr>
      <w:ind w:firstLine="0"/>
      <w:keepLines/>
      <w:keepNext/>
      <w:spacing w:before="360"/>
      <w:outlineLvl w:val="1"/>
    </w:pPr>
    <w:rPr>
      <w:rFonts w:ascii="Times New Roman" w:hAnsi="Times New Roman" w:eastAsia="Times New Roman" w:cs="Times New Roman"/>
      <w:b/>
      <w:bCs/>
      <w:sz w:val="28"/>
      <w:szCs w:val="28"/>
      <w:lang w:eastAsia="ru-RU"/>
    </w:rPr>
  </w:style>
  <w:style w:type="paragraph" w:styleId="2659" w:customStyle="1">
    <w:name w:val="Простой"/>
    <w:qFormat/>
    <w:pPr>
      <w:ind w:firstLine="567"/>
      <w:spacing w:before="120"/>
    </w:pPr>
    <w:rPr>
      <w:rFonts w:ascii="Times New Roman" w:hAnsi="Times New Roman" w:eastAsia="Calibri" w:cs="Times New Roman"/>
      <w:sz w:val="24"/>
      <w:szCs w:val="24"/>
      <w:lang w:eastAsia="ru-RU"/>
    </w:rPr>
  </w:style>
  <w:style w:type="paragraph" w:styleId="2660" w:customStyle="1">
    <w:name w:val="chname"/>
    <w:basedOn w:val="1141"/>
    <w:qFormat/>
    <w:pPr>
      <w:jc w:val="left"/>
      <w:spacing w:before="90" w:after="90"/>
    </w:pPr>
    <w:rPr>
      <w:rFonts w:ascii="Verdana" w:hAnsi="Verdana" w:eastAsia="Arial Unicode MS" w:cs="Arial Unicode MS"/>
      <w:b/>
      <w:bCs/>
      <w:color w:val="003399"/>
      <w:sz w:val="15"/>
      <w:szCs w:val="15"/>
    </w:rPr>
  </w:style>
  <w:style w:type="character" w:styleId="2661" w:customStyle="1">
    <w:name w:val="Маркированный Слева: 15 мм Знак"/>
    <w:link w:val="2662"/>
    <w:rPr>
      <w:spacing w:val="3"/>
      <w:sz w:val="24"/>
    </w:rPr>
  </w:style>
  <w:style w:type="paragraph" w:styleId="2662" w:customStyle="1">
    <w:name w:val="Маркированный Слева: 15 мм"/>
    <w:basedOn w:val="1141"/>
    <w:link w:val="2661"/>
    <w:qFormat/>
    <w:pPr>
      <w:numPr>
        <w:ilvl w:val="0"/>
        <w:numId w:val="86"/>
      </w:numPr>
      <w:jc w:val="left"/>
      <w:spacing w:after="0" w:line="360" w:lineRule="auto"/>
    </w:pPr>
    <w:rPr>
      <w:rFonts w:asciiTheme="minorHAnsi" w:hAnsiTheme="minorHAnsi" w:eastAsiaTheme="minorHAnsi" w:cstheme="minorBidi"/>
      <w:spacing w:val="3"/>
      <w:szCs w:val="22"/>
    </w:rPr>
  </w:style>
  <w:style w:type="paragraph" w:styleId="2663" w:customStyle="1">
    <w:name w:val="a0"/>
    <w:basedOn w:val="1141"/>
    <w:qFormat/>
    <w:pPr>
      <w:jc w:val="left"/>
      <w:spacing w:before="100" w:beforeAutospacing="1" w:after="100" w:afterAutospacing="1"/>
    </w:pPr>
  </w:style>
  <w:style w:type="paragraph" w:styleId="2664" w:customStyle="1">
    <w:name w:val="Светлая сетка - Акцент 31"/>
    <w:basedOn w:val="1141"/>
    <w:uiPriority w:val="34"/>
    <w:qFormat/>
    <w:pPr>
      <w:contextualSpacing/>
      <w:ind w:left="720"/>
      <w:jc w:val="left"/>
      <w:spacing w:after="0"/>
    </w:pPr>
  </w:style>
  <w:style w:type="paragraph" w:styleId="2665" w:customStyle="1">
    <w:name w:val="Светлый список - Акцент 31"/>
    <w:uiPriority w:val="71"/>
    <w:qFormat/>
    <w:pPr>
      <w:ind w:firstLine="0"/>
      <w:jc w:val="left"/>
    </w:pPr>
    <w:rPr>
      <w:rFonts w:ascii="Times New Roman" w:hAnsi="Times New Roman" w:eastAsia="Times New Roman" w:cs="Times New Roman"/>
      <w:sz w:val="24"/>
      <w:szCs w:val="24"/>
      <w:lang w:eastAsia="ru-RU"/>
    </w:rPr>
  </w:style>
  <w:style w:type="paragraph" w:styleId="2666" w:customStyle="1">
    <w:name w:val="Цветная заливка - Акцент 11"/>
    <w:uiPriority w:val="71"/>
    <w:qFormat/>
    <w:pPr>
      <w:ind w:firstLine="0"/>
      <w:jc w:val="left"/>
    </w:pPr>
    <w:rPr>
      <w:rFonts w:ascii="Times New Roman" w:hAnsi="Times New Roman" w:eastAsia="Times New Roman" w:cs="Times New Roman"/>
      <w:sz w:val="24"/>
      <w:szCs w:val="24"/>
      <w:lang w:eastAsia="ru-RU"/>
    </w:rPr>
  </w:style>
  <w:style w:type="character" w:styleId="2667" w:customStyle="1">
    <w:name w:val="Маркеры Знак"/>
    <w:link w:val="2668"/>
    <w:rPr>
      <w:color w:val="000000"/>
      <w:sz w:val="28"/>
      <w:szCs w:val="24"/>
    </w:rPr>
  </w:style>
  <w:style w:type="paragraph" w:styleId="2668" w:customStyle="1">
    <w:name w:val="Маркеры"/>
    <w:basedOn w:val="1141"/>
    <w:link w:val="2667"/>
    <w:qFormat/>
    <w:pPr>
      <w:numPr>
        <w:ilvl w:val="0"/>
        <w:numId w:val="87"/>
      </w:numPr>
      <w:ind w:left="1560" w:hanging="426"/>
      <w:jc w:val="left"/>
      <w:spacing w:before="120" w:after="120"/>
      <w:tabs>
        <w:tab w:val="left" w:pos="1200" w:leader="none"/>
      </w:tabs>
    </w:pPr>
    <w:rPr>
      <w:rFonts w:asciiTheme="minorHAnsi" w:hAnsiTheme="minorHAnsi" w:eastAsiaTheme="minorHAnsi" w:cstheme="minorBidi"/>
      <w:color w:val="000000"/>
      <w:sz w:val="28"/>
    </w:rPr>
  </w:style>
  <w:style w:type="paragraph" w:styleId="2669" w:customStyle="1">
    <w:name w:val="xl114"/>
    <w:basedOn w:val="1141"/>
    <w:qFormat/>
    <w:pPr>
      <w:jc w:val="center"/>
      <w:spacing w:before="100" w:beforeAutospacing="1" w:after="100" w:afterAutospacing="1"/>
    </w:pPr>
  </w:style>
  <w:style w:type="paragraph" w:styleId="2670" w:customStyle="1">
    <w:name w:val="xl115"/>
    <w:basedOn w:val="1141"/>
    <w:qFormat/>
    <w:pPr>
      <w:jc w:val="center"/>
      <w:spacing w:before="100" w:beforeAutospacing="1" w:after="100" w:afterAutospacing="1"/>
      <w:pBdr>
        <w:top w:val="single" w:color="000000" w:sz="8" w:space="0"/>
        <w:left w:val="single" w:color="000000" w:sz="8" w:space="0"/>
        <w:bottom w:val="single" w:color="000000" w:sz="8" w:space="0"/>
        <w:right w:val="single" w:color="000000" w:sz="8" w:space="0"/>
      </w:pBdr>
    </w:pPr>
  </w:style>
  <w:style w:type="paragraph" w:styleId="2671" w:customStyle="1">
    <w:name w:val="xl116"/>
    <w:basedOn w:val="1141"/>
    <w:qFormat/>
    <w:pPr>
      <w:jc w:val="left"/>
      <w:spacing w:before="100" w:beforeAutospacing="1" w:after="100" w:afterAutospacing="1"/>
      <w:pBdr>
        <w:top w:val="single" w:color="000000" w:sz="8" w:space="0"/>
        <w:left w:val="single" w:color="000000" w:sz="8" w:space="0"/>
        <w:bottom w:val="single" w:color="000000" w:sz="4" w:space="0"/>
        <w:right w:val="single" w:color="000000" w:sz="8" w:space="0"/>
      </w:pBdr>
    </w:pPr>
    <w:rPr>
      <w:b/>
      <w:bCs/>
      <w:sz w:val="16"/>
      <w:szCs w:val="16"/>
    </w:rPr>
  </w:style>
  <w:style w:type="paragraph" w:styleId="2672" w:customStyle="1">
    <w:name w:val="xl117"/>
    <w:basedOn w:val="1141"/>
    <w:qFormat/>
    <w:pPr>
      <w:jc w:val="right"/>
      <w:spacing w:before="100" w:beforeAutospacing="1" w:after="100" w:afterAutospacing="1"/>
      <w:pBdr>
        <w:top w:val="single" w:color="000000" w:sz="8" w:space="0"/>
        <w:left w:val="single" w:color="000000" w:sz="8" w:space="0"/>
        <w:bottom w:val="single" w:color="000000" w:sz="8" w:space="0"/>
        <w:right w:val="single" w:color="000000" w:sz="8" w:space="0"/>
      </w:pBdr>
    </w:pPr>
    <w:rPr>
      <w:b/>
      <w:bCs/>
      <w:sz w:val="16"/>
      <w:szCs w:val="16"/>
    </w:rPr>
  </w:style>
  <w:style w:type="paragraph" w:styleId="2673" w:customStyle="1">
    <w:name w:val="xl118"/>
    <w:basedOn w:val="1141"/>
    <w:qFormat/>
    <w:pPr>
      <w:jc w:val="center"/>
      <w:spacing w:before="100" w:beforeAutospacing="1" w:after="100" w:afterAutospacing="1"/>
      <w:pBdr>
        <w:top w:val="single" w:color="000000" w:sz="8" w:space="0"/>
        <w:bottom w:val="single" w:color="000000" w:sz="8" w:space="0"/>
      </w:pBdr>
    </w:pPr>
    <w:rPr>
      <w:b/>
      <w:bCs/>
      <w:sz w:val="16"/>
      <w:szCs w:val="16"/>
    </w:rPr>
  </w:style>
  <w:style w:type="paragraph" w:styleId="2674" w:customStyle="1">
    <w:name w:val="xl119"/>
    <w:basedOn w:val="1141"/>
    <w:qFormat/>
    <w:pPr>
      <w:jc w:val="center"/>
      <w:spacing w:before="100" w:beforeAutospacing="1" w:after="100" w:afterAutospacing="1"/>
      <w:pBdr>
        <w:top w:val="single" w:color="000000" w:sz="8" w:space="0"/>
        <w:bottom w:val="single" w:color="000000" w:sz="8" w:space="0"/>
        <w:right w:val="single" w:color="000000" w:sz="8" w:space="0"/>
      </w:pBdr>
    </w:pPr>
    <w:rPr>
      <w:b/>
      <w:bCs/>
      <w:sz w:val="16"/>
      <w:szCs w:val="16"/>
    </w:rPr>
  </w:style>
  <w:style w:type="paragraph" w:styleId="2675" w:customStyle="1">
    <w:name w:val="xl120"/>
    <w:basedOn w:val="1141"/>
    <w:qFormat/>
    <w:pPr>
      <w:jc w:val="center"/>
      <w:spacing w:before="100" w:beforeAutospacing="1" w:after="100" w:afterAutospacing="1"/>
      <w:shd w:val="clear" w:color="auto" w:fill="c0c0c0"/>
      <w:pBdr>
        <w:top w:val="single" w:color="000000" w:sz="8" w:space="0"/>
        <w:bottom w:val="single" w:color="000000" w:sz="8" w:space="0"/>
        <w:right w:val="single" w:color="000000" w:sz="4" w:space="0"/>
      </w:pBdr>
    </w:pPr>
    <w:rPr>
      <w:b/>
      <w:bCs/>
      <w:sz w:val="16"/>
      <w:szCs w:val="16"/>
    </w:rPr>
  </w:style>
  <w:style w:type="paragraph" w:styleId="2676" w:customStyle="1">
    <w:name w:val="xl121"/>
    <w:basedOn w:val="1141"/>
    <w:qFormat/>
    <w:pPr>
      <w:jc w:val="center"/>
      <w:spacing w:before="100" w:beforeAutospacing="1" w:after="100" w:afterAutospacing="1"/>
      <w:shd w:val="clear" w:color="auto" w:fill="c0c0c0"/>
      <w:pBdr>
        <w:top w:val="single" w:color="000000" w:sz="8" w:space="0"/>
        <w:left w:val="single" w:color="000000" w:sz="4" w:space="0"/>
        <w:bottom w:val="single" w:color="000000" w:sz="8" w:space="0"/>
        <w:right w:val="single" w:color="000000" w:sz="8" w:space="0"/>
      </w:pBdr>
    </w:pPr>
    <w:rPr>
      <w:b/>
      <w:bCs/>
      <w:sz w:val="16"/>
      <w:szCs w:val="16"/>
    </w:rPr>
  </w:style>
  <w:style w:type="paragraph" w:styleId="2677" w:customStyle="1">
    <w:name w:val="xl122"/>
    <w:basedOn w:val="1141"/>
    <w:qFormat/>
    <w:pPr>
      <w:jc w:val="center"/>
      <w:spacing w:before="100" w:beforeAutospacing="1" w:after="100" w:afterAutospacing="1"/>
      <w:shd w:val="clear" w:color="auto" w:fill="c0c0c0"/>
      <w:pBdr>
        <w:top w:val="single" w:color="000000" w:sz="8" w:space="0"/>
        <w:left w:val="single" w:color="000000" w:sz="8" w:space="0"/>
        <w:bottom w:val="single" w:color="000000" w:sz="8" w:space="0"/>
      </w:pBdr>
    </w:pPr>
    <w:rPr>
      <w:b/>
      <w:bCs/>
      <w:sz w:val="16"/>
      <w:szCs w:val="16"/>
    </w:rPr>
  </w:style>
  <w:style w:type="paragraph" w:styleId="2678" w:customStyle="1">
    <w:name w:val="xl123"/>
    <w:basedOn w:val="1141"/>
    <w:qFormat/>
    <w:pPr>
      <w:jc w:val="center"/>
      <w:spacing w:before="100" w:beforeAutospacing="1" w:after="100" w:afterAutospacing="1"/>
      <w:shd w:val="clear" w:color="auto" w:fill="c0c0c0"/>
      <w:pBdr>
        <w:top w:val="single" w:color="000000" w:sz="8" w:space="0"/>
        <w:bottom w:val="single" w:color="000000" w:sz="8" w:space="0"/>
        <w:right w:val="single" w:color="000000" w:sz="8" w:space="0"/>
      </w:pBdr>
    </w:pPr>
    <w:rPr>
      <w:b/>
      <w:bCs/>
      <w:sz w:val="16"/>
      <w:szCs w:val="16"/>
    </w:rPr>
  </w:style>
  <w:style w:type="paragraph" w:styleId="2679" w:customStyle="1">
    <w:name w:val="xl124"/>
    <w:basedOn w:val="1141"/>
    <w:qFormat/>
    <w:pPr>
      <w:jc w:val="left"/>
      <w:spacing w:before="100" w:beforeAutospacing="1" w:after="100" w:afterAutospacing="1"/>
      <w:pBdr>
        <w:top w:val="single" w:color="000000" w:sz="8" w:space="0"/>
        <w:left w:val="single" w:color="000000" w:sz="8" w:space="0"/>
        <w:bottom w:val="single" w:color="000000" w:sz="8" w:space="0"/>
      </w:pBdr>
    </w:pPr>
    <w:rPr>
      <w:b/>
      <w:bCs/>
      <w:sz w:val="16"/>
      <w:szCs w:val="16"/>
    </w:rPr>
  </w:style>
  <w:style w:type="paragraph" w:styleId="2680" w:customStyle="1">
    <w:name w:val="xl125"/>
    <w:basedOn w:val="1141"/>
    <w:qFormat/>
    <w:pPr>
      <w:jc w:val="left"/>
      <w:spacing w:before="100" w:beforeAutospacing="1" w:after="100" w:afterAutospacing="1"/>
      <w:pBdr>
        <w:top w:val="single" w:color="000000" w:sz="8" w:space="0"/>
        <w:bottom w:val="single" w:color="000000" w:sz="8" w:space="0"/>
      </w:pBdr>
    </w:pPr>
    <w:rPr>
      <w:b/>
      <w:bCs/>
      <w:sz w:val="16"/>
      <w:szCs w:val="16"/>
    </w:rPr>
  </w:style>
  <w:style w:type="paragraph" w:styleId="2681" w:customStyle="1">
    <w:name w:val="xl126"/>
    <w:basedOn w:val="1141"/>
    <w:qFormat/>
    <w:pPr>
      <w:jc w:val="left"/>
      <w:spacing w:before="100" w:beforeAutospacing="1" w:after="100" w:afterAutospacing="1"/>
      <w:pBdr>
        <w:top w:val="single" w:color="000000" w:sz="8" w:space="0"/>
        <w:bottom w:val="single" w:color="000000" w:sz="8" w:space="0"/>
      </w:pBdr>
    </w:pPr>
  </w:style>
  <w:style w:type="paragraph" w:styleId="2682" w:customStyle="1">
    <w:name w:val="xl127"/>
    <w:basedOn w:val="1141"/>
    <w:qFormat/>
    <w:pPr>
      <w:jc w:val="left"/>
      <w:spacing w:before="100" w:beforeAutospacing="1" w:after="100" w:afterAutospacing="1"/>
      <w:pBdr>
        <w:top w:val="single" w:color="000000" w:sz="8" w:space="0"/>
        <w:bottom w:val="single" w:color="000000" w:sz="8" w:space="0"/>
        <w:right w:val="single" w:color="000000" w:sz="8" w:space="0"/>
      </w:pBdr>
    </w:pPr>
  </w:style>
  <w:style w:type="paragraph" w:styleId="2683" w:customStyle="1">
    <w:name w:val="xl128"/>
    <w:basedOn w:val="1141"/>
    <w:qFormat/>
    <w:pPr>
      <w:jc w:val="left"/>
      <w:spacing w:before="100" w:beforeAutospacing="1" w:after="100" w:afterAutospacing="1"/>
      <w:pBdr>
        <w:left w:val="single" w:color="000000" w:sz="8" w:space="0"/>
        <w:right w:val="single" w:color="000000" w:sz="8" w:space="0"/>
      </w:pBdr>
    </w:pPr>
  </w:style>
  <w:style w:type="paragraph" w:styleId="2684" w:customStyle="1">
    <w:name w:val="xl129"/>
    <w:basedOn w:val="1141"/>
    <w:qFormat/>
    <w:pPr>
      <w:jc w:val="left"/>
      <w:spacing w:before="100" w:beforeAutospacing="1" w:after="100" w:afterAutospacing="1"/>
      <w:pBdr>
        <w:left w:val="single" w:color="000000" w:sz="8" w:space="0"/>
        <w:right w:val="single" w:color="000000" w:sz="8" w:space="0"/>
      </w:pBdr>
    </w:pPr>
  </w:style>
  <w:style w:type="paragraph" w:styleId="2685" w:customStyle="1">
    <w:name w:val="xl130"/>
    <w:basedOn w:val="1141"/>
    <w:qFormat/>
    <w:pPr>
      <w:jc w:val="left"/>
      <w:spacing w:before="100" w:beforeAutospacing="1" w:after="100" w:afterAutospacing="1"/>
      <w:pBdr>
        <w:left w:val="single" w:color="000000" w:sz="8" w:space="0"/>
        <w:bottom w:val="single" w:color="000000" w:sz="8" w:space="0"/>
        <w:right w:val="single" w:color="000000" w:sz="8" w:space="0"/>
      </w:pBdr>
    </w:pPr>
  </w:style>
  <w:style w:type="paragraph" w:styleId="2686" w:customStyle="1">
    <w:name w:val="xl131"/>
    <w:basedOn w:val="1141"/>
    <w:qFormat/>
    <w:pPr>
      <w:jc w:val="center"/>
      <w:spacing w:before="100" w:beforeAutospacing="1" w:after="100" w:afterAutospacing="1"/>
      <w:pBdr>
        <w:bottom w:val="single" w:color="000000" w:sz="8" w:space="0"/>
      </w:pBdr>
    </w:pPr>
    <w:rPr>
      <w:b/>
      <w:bCs/>
    </w:rPr>
  </w:style>
  <w:style w:type="paragraph" w:styleId="2687" w:customStyle="1">
    <w:name w:val="xl132"/>
    <w:basedOn w:val="1141"/>
    <w:qFormat/>
    <w:pPr>
      <w:jc w:val="left"/>
      <w:spacing w:before="100" w:beforeAutospacing="1" w:after="100" w:afterAutospacing="1"/>
      <w:pBdr>
        <w:bottom w:val="single" w:color="000000" w:sz="8" w:space="0"/>
      </w:pBdr>
    </w:pPr>
    <w:rPr>
      <w:rFonts w:ascii="Arial" w:hAnsi="Arial"/>
    </w:rPr>
  </w:style>
  <w:style w:type="paragraph" w:styleId="2688" w:customStyle="1">
    <w:name w:val="xl133"/>
    <w:basedOn w:val="1141"/>
    <w:qFormat/>
    <w:pPr>
      <w:jc w:val="center"/>
      <w:spacing w:before="100" w:beforeAutospacing="1" w:after="100" w:afterAutospacing="1"/>
      <w:shd w:val="clear" w:color="auto" w:fill="c0c0c0"/>
      <w:pBdr>
        <w:top w:val="single" w:color="000000" w:sz="8" w:space="0"/>
        <w:left w:val="single" w:color="000000" w:sz="8" w:space="0"/>
        <w:right w:val="single" w:color="000000" w:sz="4" w:space="0"/>
      </w:pBdr>
    </w:pPr>
    <w:rPr>
      <w:b/>
      <w:bCs/>
      <w:sz w:val="16"/>
      <w:szCs w:val="16"/>
    </w:rPr>
  </w:style>
  <w:style w:type="paragraph" w:styleId="2689" w:customStyle="1">
    <w:name w:val="xl134"/>
    <w:basedOn w:val="1141"/>
    <w:qFormat/>
    <w:pPr>
      <w:jc w:val="center"/>
      <w:spacing w:before="100" w:beforeAutospacing="1" w:after="100" w:afterAutospacing="1"/>
      <w:shd w:val="clear" w:color="auto" w:fill="c0c0c0"/>
      <w:pBdr>
        <w:top w:val="single" w:color="000000" w:sz="8" w:space="0"/>
        <w:left w:val="single" w:color="000000" w:sz="4" w:space="0"/>
        <w:right w:val="single" w:color="000000" w:sz="8" w:space="0"/>
      </w:pBdr>
    </w:pPr>
    <w:rPr>
      <w:b/>
      <w:bCs/>
      <w:sz w:val="16"/>
      <w:szCs w:val="16"/>
    </w:rPr>
  </w:style>
  <w:style w:type="paragraph" w:styleId="2690" w:customStyle="1">
    <w:name w:val="xl135"/>
    <w:basedOn w:val="1141"/>
    <w:qFormat/>
    <w:pPr>
      <w:jc w:val="center"/>
      <w:spacing w:before="100" w:beforeAutospacing="1" w:after="100" w:afterAutospacing="1"/>
      <w:shd w:val="clear" w:color="auto" w:fill="c0c0c0"/>
      <w:pBdr>
        <w:top w:val="single" w:color="000000" w:sz="8" w:space="0"/>
        <w:left w:val="single" w:color="000000" w:sz="8" w:space="0"/>
        <w:bottom w:val="single" w:color="000000" w:sz="8" w:space="0"/>
      </w:pBdr>
    </w:pPr>
    <w:rPr>
      <w:b/>
      <w:bCs/>
      <w:sz w:val="16"/>
      <w:szCs w:val="16"/>
    </w:rPr>
  </w:style>
  <w:style w:type="paragraph" w:styleId="2691" w:customStyle="1">
    <w:name w:val="xl136"/>
    <w:basedOn w:val="1141"/>
    <w:qFormat/>
    <w:pPr>
      <w:jc w:val="center"/>
      <w:spacing w:before="100" w:beforeAutospacing="1" w:after="100" w:afterAutospacing="1"/>
      <w:shd w:val="clear" w:color="auto" w:fill="c0c0c0"/>
      <w:pBdr>
        <w:top w:val="single" w:color="000000" w:sz="8" w:space="0"/>
        <w:bottom w:val="single" w:color="000000" w:sz="8" w:space="0"/>
        <w:right w:val="single" w:color="000000" w:sz="8" w:space="0"/>
      </w:pBdr>
    </w:pPr>
    <w:rPr>
      <w:b/>
      <w:bCs/>
      <w:sz w:val="16"/>
      <w:szCs w:val="16"/>
    </w:rPr>
  </w:style>
  <w:style w:type="paragraph" w:styleId="2692" w:customStyle="1">
    <w:name w:val="xl137"/>
    <w:basedOn w:val="1141"/>
    <w:qFormat/>
    <w:pPr>
      <w:jc w:val="center"/>
      <w:spacing w:before="100" w:beforeAutospacing="1" w:after="100" w:afterAutospacing="1"/>
      <w:shd w:val="clear" w:color="auto" w:fill="c0c0c0"/>
      <w:pBdr>
        <w:top w:val="single" w:color="000000" w:sz="8" w:space="0"/>
        <w:left w:val="single" w:color="000000" w:sz="8" w:space="0"/>
        <w:bottom w:val="single" w:color="000000" w:sz="8" w:space="0"/>
        <w:right w:val="single" w:color="000000" w:sz="4" w:space="0"/>
      </w:pBdr>
    </w:pPr>
    <w:rPr>
      <w:b/>
      <w:bCs/>
      <w:sz w:val="16"/>
      <w:szCs w:val="16"/>
    </w:rPr>
  </w:style>
  <w:style w:type="paragraph" w:styleId="2693" w:customStyle="1">
    <w:name w:val="xl138"/>
    <w:basedOn w:val="1141"/>
    <w:qFormat/>
    <w:pPr>
      <w:jc w:val="center"/>
      <w:spacing w:before="100" w:beforeAutospacing="1" w:after="100" w:afterAutospacing="1"/>
      <w:shd w:val="clear" w:color="auto" w:fill="c0c0c0"/>
      <w:pBdr>
        <w:top w:val="single" w:color="000000" w:sz="8" w:space="0"/>
        <w:left w:val="single" w:color="000000" w:sz="4" w:space="0"/>
        <w:bottom w:val="single" w:color="000000" w:sz="8" w:space="0"/>
        <w:right w:val="single" w:color="000000" w:sz="8" w:space="0"/>
      </w:pBdr>
    </w:pPr>
    <w:rPr>
      <w:b/>
      <w:bCs/>
      <w:sz w:val="16"/>
      <w:szCs w:val="16"/>
    </w:rPr>
  </w:style>
  <w:style w:type="paragraph" w:styleId="2694" w:customStyle="1">
    <w:name w:val="xl139"/>
    <w:basedOn w:val="1141"/>
    <w:qFormat/>
    <w:pPr>
      <w:jc w:val="center"/>
      <w:spacing w:before="100" w:beforeAutospacing="1" w:after="100" w:afterAutospacing="1"/>
      <w:shd w:val="clear" w:color="auto" w:fill="c0c0c0"/>
      <w:pBdr>
        <w:top w:val="single" w:color="000000" w:sz="8" w:space="0"/>
        <w:bottom w:val="single" w:color="000000" w:sz="8" w:space="0"/>
      </w:pBdr>
    </w:pPr>
    <w:rPr>
      <w:b/>
      <w:bCs/>
      <w:sz w:val="16"/>
      <w:szCs w:val="16"/>
    </w:rPr>
  </w:style>
  <w:style w:type="paragraph" w:styleId="2695" w:customStyle="1">
    <w:name w:val="xl140"/>
    <w:basedOn w:val="1141"/>
    <w:qFormat/>
    <w:pPr>
      <w:jc w:val="left"/>
      <w:spacing w:before="100" w:beforeAutospacing="1" w:after="100" w:afterAutospacing="1"/>
      <w:shd w:val="clear" w:color="auto" w:fill="ffffcc"/>
      <w:pBdr>
        <w:top w:val="single" w:color="000000" w:sz="8" w:space="0"/>
        <w:left w:val="single" w:color="000000" w:sz="8" w:space="0"/>
        <w:bottom w:val="single" w:color="000000" w:sz="8" w:space="0"/>
      </w:pBdr>
    </w:pPr>
  </w:style>
  <w:style w:type="paragraph" w:styleId="2696" w:customStyle="1">
    <w:name w:val="xl141"/>
    <w:basedOn w:val="1141"/>
    <w:qFormat/>
    <w:pPr>
      <w:jc w:val="left"/>
      <w:spacing w:before="100" w:beforeAutospacing="1" w:after="100" w:afterAutospacing="1"/>
      <w:shd w:val="clear" w:color="auto" w:fill="ffffcc"/>
      <w:pBdr>
        <w:top w:val="single" w:color="000000" w:sz="8" w:space="0"/>
        <w:bottom w:val="single" w:color="000000" w:sz="8" w:space="0"/>
      </w:pBdr>
    </w:pPr>
  </w:style>
  <w:style w:type="paragraph" w:styleId="2697" w:customStyle="1">
    <w:name w:val="xl142"/>
    <w:basedOn w:val="1141"/>
    <w:qFormat/>
    <w:pPr>
      <w:jc w:val="left"/>
      <w:spacing w:before="100" w:beforeAutospacing="1" w:after="100" w:afterAutospacing="1"/>
      <w:shd w:val="clear" w:color="auto" w:fill="ffffcc"/>
      <w:pBdr>
        <w:top w:val="single" w:color="000000" w:sz="8" w:space="0"/>
        <w:bottom w:val="single" w:color="000000" w:sz="8" w:space="0"/>
      </w:pBdr>
    </w:pPr>
  </w:style>
  <w:style w:type="paragraph" w:styleId="2698" w:customStyle="1">
    <w:name w:val="xl143"/>
    <w:basedOn w:val="1141"/>
    <w:qFormat/>
    <w:pPr>
      <w:jc w:val="left"/>
      <w:spacing w:before="100" w:beforeAutospacing="1" w:after="100" w:afterAutospacing="1"/>
      <w:shd w:val="clear" w:color="auto" w:fill="ffffcc"/>
      <w:pBdr>
        <w:top w:val="single" w:color="000000" w:sz="8" w:space="0"/>
        <w:bottom w:val="single" w:color="000000" w:sz="8" w:space="0"/>
        <w:right w:val="single" w:color="000000" w:sz="8" w:space="0"/>
      </w:pBdr>
    </w:pPr>
  </w:style>
  <w:style w:type="paragraph" w:styleId="2699" w:customStyle="1">
    <w:name w:val="xl144"/>
    <w:basedOn w:val="1141"/>
    <w:qFormat/>
    <w:pPr>
      <w:jc w:val="center"/>
      <w:spacing w:before="100" w:beforeAutospacing="1" w:after="100" w:afterAutospacing="1"/>
      <w:shd w:val="clear" w:color="auto" w:fill="c0c0c0"/>
      <w:pBdr>
        <w:top w:val="single" w:color="000000" w:sz="8" w:space="0"/>
        <w:right w:val="single" w:color="000000" w:sz="4" w:space="0"/>
      </w:pBdr>
    </w:pPr>
    <w:rPr>
      <w:b/>
      <w:bCs/>
      <w:sz w:val="16"/>
      <w:szCs w:val="16"/>
    </w:rPr>
  </w:style>
  <w:style w:type="paragraph" w:styleId="2700" w:customStyle="1">
    <w:name w:val="xl145"/>
    <w:basedOn w:val="1141"/>
    <w:qFormat/>
    <w:pPr>
      <w:jc w:val="center"/>
      <w:spacing w:before="100" w:beforeAutospacing="1" w:after="100" w:afterAutospacing="1"/>
      <w:shd w:val="clear" w:color="auto" w:fill="c0c0c0"/>
      <w:pBdr>
        <w:top w:val="single" w:color="000000" w:sz="8" w:space="0"/>
        <w:left w:val="single" w:color="000000" w:sz="4" w:space="0"/>
        <w:right w:val="single" w:color="000000" w:sz="8" w:space="0"/>
      </w:pBdr>
    </w:pPr>
    <w:rPr>
      <w:b/>
      <w:bCs/>
      <w:sz w:val="16"/>
      <w:szCs w:val="16"/>
    </w:rPr>
  </w:style>
  <w:style w:type="paragraph" w:styleId="2701" w:customStyle="1">
    <w:name w:val="xl146"/>
    <w:basedOn w:val="1141"/>
    <w:qFormat/>
    <w:pPr>
      <w:jc w:val="center"/>
      <w:spacing w:before="100" w:beforeAutospacing="1" w:after="100" w:afterAutospacing="1"/>
      <w:shd w:val="clear" w:color="auto" w:fill="c0c0c0"/>
      <w:pBdr>
        <w:top w:val="single" w:color="000000" w:sz="8" w:space="0"/>
        <w:bottom w:val="single" w:color="000000" w:sz="8" w:space="0"/>
      </w:pBdr>
    </w:pPr>
    <w:rPr>
      <w:b/>
      <w:bCs/>
      <w:sz w:val="16"/>
      <w:szCs w:val="16"/>
    </w:rPr>
  </w:style>
  <w:style w:type="paragraph" w:styleId="2702" w:customStyle="1">
    <w:name w:val="TS_Zagolovok_2"/>
    <w:next w:val="1141"/>
    <w:qFormat/>
    <w:pPr>
      <w:ind w:left="732" w:right="57" w:hanging="576"/>
      <w:jc w:val="left"/>
      <w:keepNext/>
      <w:spacing w:before="60" w:after="120"/>
      <w:tabs>
        <w:tab w:val="num" w:pos="732" w:leader="none"/>
      </w:tabs>
    </w:pPr>
    <w:rPr>
      <w:rFonts w:ascii="Arial" w:hAnsi="Arial" w:eastAsia="Times New Roman" w:cs="Times New Roman"/>
      <w:b/>
      <w:spacing w:val="32"/>
      <w:sz w:val="28"/>
      <w:szCs w:val="28"/>
      <w:lang w:eastAsia="ru-RU"/>
    </w:rPr>
  </w:style>
  <w:style w:type="paragraph" w:styleId="2703" w:customStyle="1">
    <w:name w:val="WW-Основной текст с отступом 3"/>
    <w:basedOn w:val="1141"/>
    <w:qFormat/>
    <w:pPr>
      <w:ind w:left="-540"/>
      <w:jc w:val="left"/>
      <w:spacing w:after="0"/>
    </w:pPr>
    <w:rPr>
      <w:rFonts w:ascii="Arial" w:hAnsi="Arial" w:cs="Arial"/>
      <w:sz w:val="17"/>
      <w:lang w:eastAsia="ar-SA"/>
    </w:rPr>
  </w:style>
  <w:style w:type="paragraph" w:styleId="2704" w:customStyle="1">
    <w:name w:val="ТЗ Подчеркивание"/>
    <w:qFormat/>
    <w:pPr>
      <w:numPr>
        <w:ilvl w:val="0"/>
        <w:numId w:val="88"/>
      </w:numPr>
      <w:ind w:left="0" w:firstLine="900"/>
      <w:keepNext/>
      <w:spacing w:line="360" w:lineRule="auto"/>
    </w:pPr>
    <w:rPr>
      <w:rFonts w:ascii="Times New Roman" w:hAnsi="Times New Roman" w:eastAsia="Times New Roman" w:cs="Times New Roman"/>
      <w:color w:val="000000"/>
      <w:sz w:val="28"/>
      <w:szCs w:val="28"/>
      <w:lang w:eastAsia="ru-RU"/>
    </w:rPr>
  </w:style>
  <w:style w:type="paragraph" w:styleId="2705" w:customStyle="1">
    <w:name w:val="ТЭО Таблица"/>
    <w:uiPriority w:val="99"/>
    <w:qFormat/>
    <w:pPr>
      <w:ind w:firstLine="0"/>
      <w:jc w:val="left"/>
    </w:pPr>
    <w:rPr>
      <w:rFonts w:ascii="Times New Roman" w:hAnsi="Times New Roman" w:eastAsia="Times New Roman" w:cs="Arial"/>
      <w:bCs/>
      <w:iCs/>
      <w:sz w:val="24"/>
      <w:szCs w:val="28"/>
      <w:lang w:eastAsia="ru-RU"/>
    </w:rPr>
  </w:style>
  <w:style w:type="paragraph" w:styleId="2706" w:customStyle="1">
    <w:name w:val="ТЭО Таблица шапка"/>
    <w:basedOn w:val="2705"/>
    <w:qFormat/>
    <w:pPr>
      <w:jc w:val="center"/>
    </w:pPr>
    <w:rPr>
      <w:b/>
    </w:rPr>
  </w:style>
  <w:style w:type="paragraph" w:styleId="2707" w:customStyle="1">
    <w:name w:val="ТЭО Таблица по центру"/>
    <w:basedOn w:val="2705"/>
    <w:qFormat/>
    <w:pPr>
      <w:jc w:val="center"/>
    </w:pPr>
  </w:style>
  <w:style w:type="paragraph" w:styleId="2708" w:customStyle="1">
    <w:name w:val="ТЭО Обычный"/>
    <w:qFormat/>
    <w:pPr>
      <w:spacing w:line="360" w:lineRule="auto"/>
    </w:pPr>
    <w:rPr>
      <w:rFonts w:ascii="Times New Roman" w:hAnsi="Times New Roman" w:eastAsia="Times New Roman" w:cs="Times New Roman"/>
      <w:sz w:val="24"/>
      <w:szCs w:val="24"/>
      <w:lang w:eastAsia="ru-RU"/>
    </w:rPr>
  </w:style>
  <w:style w:type="paragraph" w:styleId="2709" w:customStyle="1">
    <w:name w:val="Знак Знак Знак2 Знак"/>
    <w:basedOn w:val="1141"/>
    <w:qFormat/>
    <w:pPr>
      <w:jc w:val="right"/>
      <w:spacing w:after="160" w:line="240" w:lineRule="exact"/>
      <w:widowControl w:val="off"/>
    </w:pPr>
    <w:rPr>
      <w:sz w:val="20"/>
      <w:szCs w:val="20"/>
      <w:lang w:val="en-GB" w:eastAsia="en-US"/>
    </w:rPr>
  </w:style>
  <w:style w:type="paragraph" w:styleId="2710" w:customStyle="1">
    <w:name w:val="Средняя сетка 21"/>
    <w:qFormat/>
    <w:pPr>
      <w:ind w:firstLine="0"/>
      <w:jc w:val="left"/>
    </w:pPr>
    <w:rPr>
      <w:rFonts w:ascii="Times New Roman" w:hAnsi="Times New Roman" w:eastAsia="Times New Roman" w:cs="Times New Roman"/>
      <w:sz w:val="24"/>
      <w:szCs w:val="24"/>
      <w:lang w:eastAsia="ru-RU"/>
    </w:rPr>
  </w:style>
  <w:style w:type="character" w:styleId="2711" w:customStyle="1">
    <w:name w:val="_обычный Знак"/>
    <w:link w:val="2712"/>
    <w:rPr>
      <w:sz w:val="24"/>
      <w:szCs w:val="24"/>
      <w:lang w:eastAsia="ru-RU"/>
    </w:rPr>
  </w:style>
  <w:style w:type="paragraph" w:styleId="2712" w:customStyle="1">
    <w:name w:val="_обычный"/>
    <w:link w:val="2711"/>
    <w:qFormat/>
    <w:pPr>
      <w:ind w:firstLine="680"/>
      <w:spacing w:line="360" w:lineRule="auto"/>
      <w:tabs>
        <w:tab w:val="left" w:pos="1021" w:leader="none"/>
      </w:tabs>
    </w:pPr>
    <w:rPr>
      <w:sz w:val="24"/>
      <w:szCs w:val="24"/>
      <w:lang w:eastAsia="ru-RU"/>
    </w:rPr>
  </w:style>
  <w:style w:type="paragraph" w:styleId="2713" w:customStyle="1">
    <w:name w:val="_дефис"/>
    <w:basedOn w:val="2712"/>
    <w:qFormat/>
    <w:pPr>
      <w:numPr>
        <w:ilvl w:val="0"/>
        <w:numId w:val="89"/>
      </w:numPr>
      <w:ind w:left="1778" w:hanging="360"/>
      <w:tabs>
        <w:tab w:val="num" w:pos="360" w:leader="none"/>
        <w:tab w:val="num" w:pos="700" w:leader="none"/>
        <w:tab w:val="left" w:pos="899" w:leader="none"/>
        <w:tab w:val="clear" w:pos="1021" w:leader="none"/>
        <w:tab w:val="num" w:pos="1077" w:leader="none"/>
        <w:tab w:val="clear" w:pos="1220" w:leader="none"/>
        <w:tab w:val="num" w:pos="1778" w:leader="none"/>
      </w:tabs>
    </w:pPr>
    <w:rPr>
      <w:rFonts w:cs="Arial"/>
      <w:bCs/>
      <w:iCs/>
    </w:rPr>
  </w:style>
  <w:style w:type="paragraph" w:styleId="2714" w:customStyle="1">
    <w:name w:val="_табл_марк"/>
    <w:basedOn w:val="1141"/>
    <w:qFormat/>
    <w:pPr>
      <w:numPr>
        <w:ilvl w:val="0"/>
        <w:numId w:val="90"/>
      </w:numPr>
      <w:jc w:val="left"/>
      <w:spacing w:after="0"/>
    </w:pPr>
    <w:rPr>
      <w:rFonts w:ascii="Arial" w:hAnsi="Arial"/>
      <w:sz w:val="20"/>
    </w:rPr>
  </w:style>
  <w:style w:type="paragraph" w:styleId="2715" w:customStyle="1">
    <w:name w:val="_интервал_6"/>
    <w:basedOn w:val="2712"/>
    <w:qFormat/>
    <w:pPr>
      <w:keepNext/>
      <w:spacing w:line="120" w:lineRule="exact"/>
    </w:pPr>
  </w:style>
  <w:style w:type="paragraph" w:styleId="2716" w:customStyle="1">
    <w:name w:val="_маркиров"/>
    <w:basedOn w:val="2712"/>
    <w:qFormat/>
    <w:pPr>
      <w:numPr>
        <w:ilvl w:val="0"/>
        <w:numId w:val="91"/>
      </w:numPr>
      <w:ind w:left="643" w:hanging="360"/>
      <w:tabs>
        <w:tab w:val="clear" w:pos="-142" w:leader="none"/>
        <w:tab w:val="num" w:pos="360" w:leader="none"/>
        <w:tab w:val="num" w:pos="643" w:leader="none"/>
        <w:tab w:val="num" w:pos="993" w:leader="none"/>
        <w:tab w:val="clear" w:pos="1021" w:leader="none"/>
        <w:tab w:val="num" w:pos="1080" w:leader="none"/>
        <w:tab w:val="left" w:pos="1648" w:leader="none"/>
        <w:tab w:val="num" w:pos="2136" w:leader="none"/>
      </w:tabs>
    </w:pPr>
  </w:style>
  <w:style w:type="paragraph" w:styleId="2717" w:customStyle="1">
    <w:name w:val="_рисунок_"/>
    <w:basedOn w:val="2712"/>
    <w:qFormat/>
    <w:pPr>
      <w:ind w:firstLine="0"/>
      <w:jc w:val="center"/>
      <w:keepNext/>
    </w:pPr>
  </w:style>
  <w:style w:type="paragraph" w:styleId="2718" w:customStyle="1">
    <w:name w:val="Char Char Знак Знак Char Char Знак Знак Знак Знак Знак Знак"/>
    <w:basedOn w:val="1141"/>
    <w:qFormat/>
    <w:pPr>
      <w:jc w:val="left"/>
      <w:spacing w:after="160" w:line="240" w:lineRule="exact"/>
    </w:pPr>
    <w:rPr>
      <w:rFonts w:ascii="Tahoma" w:hAnsi="Tahoma"/>
      <w:sz w:val="20"/>
      <w:szCs w:val="20"/>
      <w:lang w:val="en-US" w:eastAsia="en-US"/>
    </w:rPr>
  </w:style>
  <w:style w:type="paragraph" w:styleId="2719" w:customStyle="1">
    <w:name w:val="_табл_заголовок"/>
    <w:basedOn w:val="2712"/>
    <w:qFormat/>
    <w:pPr>
      <w:ind w:firstLine="0"/>
      <w:jc w:val="center"/>
      <w:spacing w:line="240" w:lineRule="auto"/>
      <w:shd w:val="clear" w:color="auto" w:fill="d9d9d9"/>
    </w:pPr>
    <w:rPr>
      <w:rFonts w:ascii="Arial" w:hAnsi="Arial" w:cs="Arial"/>
      <w:b/>
      <w:sz w:val="20"/>
      <w:szCs w:val="20"/>
    </w:rPr>
  </w:style>
  <w:style w:type="paragraph" w:styleId="2720" w:customStyle="1">
    <w:name w:val="_табл_текст"/>
    <w:qFormat/>
    <w:pPr>
      <w:ind w:firstLine="0"/>
    </w:pPr>
    <w:rPr>
      <w:rFonts w:ascii="Arial" w:hAnsi="Arial" w:eastAsia="Times New Roman" w:cs="Times New Roman"/>
      <w:sz w:val="20"/>
      <w:szCs w:val="20"/>
      <w:lang w:eastAsia="ru-RU"/>
    </w:rPr>
  </w:style>
  <w:style w:type="paragraph" w:styleId="2721" w:customStyle="1">
    <w:name w:val="Знак2 Знак Знак Знак Знак Знак Знак"/>
    <w:basedOn w:val="1141"/>
    <w:qFormat/>
    <w:pPr>
      <w:jc w:val="left"/>
      <w:spacing w:after="160" w:line="240" w:lineRule="exact"/>
    </w:pPr>
    <w:rPr>
      <w:rFonts w:ascii="Verdana" w:hAnsi="Verdana"/>
      <w:sz w:val="20"/>
      <w:szCs w:val="20"/>
      <w:lang w:val="en-US" w:eastAsia="en-US"/>
    </w:rPr>
  </w:style>
  <w:style w:type="paragraph" w:styleId="2722" w:customStyle="1">
    <w:name w:val="Plain Text3"/>
    <w:basedOn w:val="1141"/>
    <w:qFormat/>
    <w:pPr>
      <w:ind w:firstLine="720"/>
      <w:jc w:val="left"/>
      <w:spacing w:after="0" w:line="360" w:lineRule="auto"/>
    </w:pPr>
    <w:rPr>
      <w:sz w:val="28"/>
      <w:szCs w:val="20"/>
    </w:rPr>
  </w:style>
  <w:style w:type="paragraph" w:styleId="2723" w:customStyle="1">
    <w:name w:val="Основной текст с отступом 32"/>
    <w:basedOn w:val="1655"/>
    <w:qFormat/>
    <w:pPr>
      <w:ind w:firstLine="709"/>
      <w:jc w:val="both"/>
      <w:spacing w:line="360" w:lineRule="auto"/>
    </w:pPr>
    <w:rPr>
      <w:rFonts w:ascii="Arial" w:hAnsi="Arial" w:cs="Times New Roman"/>
      <w:sz w:val="24"/>
    </w:rPr>
  </w:style>
  <w:style w:type="paragraph" w:styleId="2724" w:customStyle="1">
    <w:name w:val="Body Text Indent 31"/>
    <w:basedOn w:val="1141"/>
    <w:qFormat/>
    <w:pPr>
      <w:ind w:firstLine="709"/>
      <w:jc w:val="left"/>
      <w:spacing w:after="0"/>
      <w:tabs>
        <w:tab w:val="left" w:pos="792" w:leader="none"/>
      </w:tabs>
    </w:pPr>
    <w:rPr>
      <w:szCs w:val="20"/>
    </w:rPr>
  </w:style>
  <w:style w:type="paragraph" w:styleId="2725" w:customStyle="1">
    <w:name w:val="Body Text Indent 32"/>
    <w:basedOn w:val="1141"/>
    <w:qFormat/>
    <w:pPr>
      <w:ind w:firstLine="709"/>
      <w:jc w:val="left"/>
      <w:spacing w:after="0" w:line="360" w:lineRule="auto"/>
      <w:widowControl w:val="off"/>
    </w:pPr>
    <w:rPr>
      <w:rFonts w:ascii="Arial" w:hAnsi="Arial"/>
      <w:szCs w:val="20"/>
    </w:rPr>
  </w:style>
  <w:style w:type="character" w:styleId="2726" w:customStyle="1">
    <w:name w:val="Абзац первого уровня Знак"/>
    <w:link w:val="2727"/>
    <w:rPr>
      <w:sz w:val="24"/>
      <w:szCs w:val="24"/>
    </w:rPr>
  </w:style>
  <w:style w:type="paragraph" w:styleId="2727" w:customStyle="1">
    <w:name w:val="Абзац первого уровня"/>
    <w:basedOn w:val="1141"/>
    <w:link w:val="2726"/>
    <w:qFormat/>
    <w:pPr>
      <w:numPr>
        <w:ilvl w:val="0"/>
        <w:numId w:val="92"/>
      </w:numPr>
      <w:jc w:val="left"/>
      <w:spacing w:before="120" w:after="120"/>
    </w:pPr>
    <w:rPr>
      <w:rFonts w:asciiTheme="minorHAnsi" w:hAnsiTheme="minorHAnsi" w:eastAsiaTheme="minorHAnsi" w:cstheme="minorBidi"/>
    </w:rPr>
  </w:style>
  <w:style w:type="character" w:styleId="2728" w:customStyle="1">
    <w:name w:val="Абзац второго уровня Знак"/>
    <w:link w:val="2729"/>
    <w:rPr>
      <w:sz w:val="24"/>
      <w:szCs w:val="24"/>
    </w:rPr>
  </w:style>
  <w:style w:type="paragraph" w:styleId="2729" w:customStyle="1">
    <w:name w:val="Абзац второго уровня"/>
    <w:basedOn w:val="1141"/>
    <w:link w:val="2728"/>
    <w:qFormat/>
    <w:pPr>
      <w:numPr>
        <w:ilvl w:val="0"/>
        <w:numId w:val="93"/>
      </w:numPr>
      <w:jc w:val="left"/>
      <w:spacing w:before="120" w:after="120"/>
    </w:pPr>
    <w:rPr>
      <w:rFonts w:asciiTheme="minorHAnsi" w:hAnsiTheme="minorHAnsi" w:eastAsiaTheme="minorHAnsi" w:cstheme="minorBidi"/>
    </w:rPr>
  </w:style>
  <w:style w:type="paragraph" w:styleId="2730" w:customStyle="1">
    <w:name w:val="_Заг.1"/>
    <w:next w:val="1141"/>
    <w:qFormat/>
    <w:pPr>
      <w:numPr>
        <w:ilvl w:val="0"/>
        <w:numId w:val="94"/>
      </w:numPr>
      <w:ind w:firstLine="567"/>
      <w:jc w:val="left"/>
      <w:pageBreakBefore/>
      <w:spacing w:before="120" w:after="240"/>
      <w:outlineLvl w:val="0"/>
    </w:pPr>
    <w:rPr>
      <w:rFonts w:ascii="Times New Roman" w:hAnsi="Times New Roman" w:eastAsia="Times New Roman" w:cs="Arial"/>
      <w:b/>
      <w:bCs/>
      <w:sz w:val="36"/>
      <w:szCs w:val="32"/>
      <w:lang w:eastAsia="ru-RU"/>
    </w:rPr>
  </w:style>
  <w:style w:type="paragraph" w:styleId="2731" w:customStyle="1">
    <w:name w:val="_Заг.2"/>
    <w:next w:val="1141"/>
    <w:qFormat/>
    <w:pPr>
      <w:numPr>
        <w:ilvl w:val="1"/>
        <w:numId w:val="94"/>
      </w:numPr>
      <w:ind w:firstLine="567"/>
      <w:jc w:val="left"/>
      <w:spacing w:before="120" w:after="240"/>
      <w:outlineLvl w:val="1"/>
    </w:pPr>
    <w:rPr>
      <w:rFonts w:ascii="Times New Roman" w:hAnsi="Times New Roman" w:eastAsia="Times New Roman" w:cs="Arial"/>
      <w:b/>
      <w:bCs/>
      <w:iCs/>
      <w:sz w:val="32"/>
      <w:szCs w:val="28"/>
      <w:lang w:eastAsia="ru-RU"/>
    </w:rPr>
  </w:style>
  <w:style w:type="paragraph" w:styleId="2732" w:customStyle="1">
    <w:name w:val="_Заг.3"/>
    <w:next w:val="1141"/>
    <w:qFormat/>
    <w:pPr>
      <w:numPr>
        <w:ilvl w:val="2"/>
        <w:numId w:val="94"/>
      </w:numPr>
      <w:ind w:firstLine="567"/>
      <w:jc w:val="left"/>
      <w:spacing w:before="120" w:after="240"/>
      <w:outlineLvl w:val="2"/>
    </w:pPr>
    <w:rPr>
      <w:rFonts w:ascii="Times New Roman" w:hAnsi="Times New Roman" w:eastAsia="Times New Roman" w:cs="Arial"/>
      <w:b/>
      <w:bCs/>
      <w:i/>
      <w:iCs/>
      <w:sz w:val="28"/>
      <w:szCs w:val="28"/>
      <w:lang w:eastAsia="ru-RU"/>
    </w:rPr>
  </w:style>
  <w:style w:type="paragraph" w:styleId="2733" w:customStyle="1">
    <w:name w:val="_Заг1.подПункт"/>
    <w:qFormat/>
    <w:pPr>
      <w:numPr>
        <w:ilvl w:val="4"/>
        <w:numId w:val="94"/>
      </w:numPr>
      <w:ind w:firstLine="567"/>
      <w:spacing w:line="360" w:lineRule="auto"/>
    </w:pPr>
    <w:rPr>
      <w:rFonts w:ascii="Times New Roman" w:hAnsi="Times New Roman" w:eastAsia="Times New Roman" w:cs="Times New Roman"/>
      <w:spacing w:val="-2"/>
      <w:sz w:val="28"/>
      <w:szCs w:val="20"/>
      <w:lang w:eastAsia="ru-RU"/>
    </w:rPr>
  </w:style>
  <w:style w:type="paragraph" w:styleId="2734" w:customStyle="1">
    <w:name w:val="_Заг1.Пункт"/>
    <w:qFormat/>
    <w:pPr>
      <w:numPr>
        <w:ilvl w:val="3"/>
        <w:numId w:val="94"/>
      </w:numPr>
      <w:ind w:firstLine="567"/>
      <w:spacing w:line="360" w:lineRule="auto"/>
    </w:pPr>
    <w:rPr>
      <w:rFonts w:ascii="Times New Roman" w:hAnsi="Times New Roman" w:eastAsia="Times New Roman" w:cs="Times New Roman"/>
      <w:spacing w:val="-2"/>
      <w:sz w:val="28"/>
      <w:szCs w:val="20"/>
      <w:lang w:eastAsia="ru-RU"/>
    </w:rPr>
  </w:style>
  <w:style w:type="paragraph" w:styleId="2735" w:customStyle="1">
    <w:name w:val="_Заг2.подПункт"/>
    <w:qFormat/>
    <w:pPr>
      <w:numPr>
        <w:ilvl w:val="6"/>
        <w:numId w:val="94"/>
      </w:numPr>
      <w:ind w:firstLine="567"/>
      <w:spacing w:line="360" w:lineRule="auto"/>
    </w:pPr>
    <w:rPr>
      <w:rFonts w:ascii="Times New Roman" w:hAnsi="Times New Roman" w:eastAsia="Times New Roman" w:cs="Times New Roman"/>
      <w:spacing w:val="-2"/>
      <w:sz w:val="28"/>
      <w:szCs w:val="20"/>
      <w:lang w:eastAsia="ru-RU"/>
    </w:rPr>
  </w:style>
  <w:style w:type="paragraph" w:styleId="2736" w:customStyle="1">
    <w:name w:val="_Заг2.Пункт"/>
    <w:qFormat/>
    <w:pPr>
      <w:numPr>
        <w:ilvl w:val="5"/>
        <w:numId w:val="94"/>
      </w:numPr>
      <w:ind w:firstLine="567"/>
      <w:spacing w:line="360" w:lineRule="auto"/>
    </w:pPr>
    <w:rPr>
      <w:rFonts w:ascii="Times New Roman" w:hAnsi="Times New Roman" w:eastAsia="Times New Roman" w:cs="Times New Roman"/>
      <w:spacing w:val="-2"/>
      <w:sz w:val="28"/>
      <w:szCs w:val="20"/>
      <w:lang w:eastAsia="ru-RU"/>
    </w:rPr>
  </w:style>
  <w:style w:type="paragraph" w:styleId="2737" w:customStyle="1">
    <w:name w:val="_Заг3.подПункт"/>
    <w:qFormat/>
    <w:pPr>
      <w:numPr>
        <w:ilvl w:val="8"/>
        <w:numId w:val="94"/>
      </w:numPr>
      <w:ind w:firstLine="567"/>
      <w:spacing w:line="360" w:lineRule="auto"/>
    </w:pPr>
    <w:rPr>
      <w:rFonts w:ascii="Times New Roman" w:hAnsi="Times New Roman" w:eastAsia="Times New Roman" w:cs="Times New Roman"/>
      <w:spacing w:val="-2"/>
      <w:sz w:val="28"/>
      <w:szCs w:val="20"/>
      <w:lang w:eastAsia="ru-RU"/>
    </w:rPr>
  </w:style>
  <w:style w:type="paragraph" w:styleId="2738" w:customStyle="1">
    <w:name w:val="_Заг3.Пункт"/>
    <w:qFormat/>
    <w:pPr>
      <w:numPr>
        <w:ilvl w:val="7"/>
        <w:numId w:val="94"/>
      </w:numPr>
      <w:ind w:firstLine="567"/>
      <w:spacing w:line="360" w:lineRule="auto"/>
    </w:pPr>
    <w:rPr>
      <w:rFonts w:ascii="Times New Roman" w:hAnsi="Times New Roman" w:eastAsia="Times New Roman" w:cs="Times New Roman"/>
      <w:spacing w:val="-2"/>
      <w:sz w:val="28"/>
      <w:lang w:eastAsia="ru-RU"/>
    </w:rPr>
  </w:style>
  <w:style w:type="paragraph" w:styleId="2739" w:customStyle="1">
    <w:name w:val="ЗАГОЛОВОК (титульная)"/>
    <w:basedOn w:val="1354"/>
    <w:next w:val="1354"/>
    <w:qFormat/>
    <w:pPr>
      <w:ind w:firstLine="0"/>
      <w:jc w:val="center"/>
      <w:spacing w:line="360" w:lineRule="auto"/>
      <w:widowControl/>
      <w:outlineLvl w:val="0"/>
    </w:pPr>
    <w:rPr>
      <w:b/>
      <w:bCs/>
      <w:caps/>
      <w:sz w:val="28"/>
      <w:szCs w:val="28"/>
    </w:rPr>
  </w:style>
  <w:style w:type="paragraph" w:styleId="2740" w:customStyle="1">
    <w:name w:val="Подзаголовок (титульная)"/>
    <w:basedOn w:val="1354"/>
    <w:next w:val="1354"/>
    <w:qFormat/>
    <w:pPr>
      <w:ind w:firstLine="0"/>
      <w:jc w:val="center"/>
      <w:spacing w:line="360" w:lineRule="auto"/>
      <w:widowControl/>
    </w:pPr>
    <w:rPr>
      <w:b/>
      <w:sz w:val="28"/>
      <w:szCs w:val="24"/>
    </w:rPr>
  </w:style>
  <w:style w:type="character" w:styleId="2741" w:customStyle="1">
    <w:name w:val="Комментарии Char Char"/>
    <w:link w:val="2742"/>
    <w:rPr>
      <w:color w:val="ff9900"/>
      <w:sz w:val="28"/>
      <w:szCs w:val="24"/>
    </w:rPr>
  </w:style>
  <w:style w:type="paragraph" w:styleId="2742" w:customStyle="1">
    <w:name w:val="Комментарии"/>
    <w:basedOn w:val="1354"/>
    <w:link w:val="2741"/>
    <w:qFormat/>
    <w:pPr>
      <w:ind w:firstLine="851"/>
      <w:spacing w:line="360" w:lineRule="auto"/>
      <w:widowControl/>
    </w:pPr>
    <w:rPr>
      <w:rFonts w:asciiTheme="minorHAnsi" w:hAnsiTheme="minorHAnsi" w:eastAsiaTheme="minorHAnsi" w:cstheme="minorBidi"/>
      <w:color w:val="ff9900"/>
      <w:sz w:val="28"/>
      <w:szCs w:val="24"/>
      <w:lang w:eastAsia="en-US"/>
    </w:rPr>
  </w:style>
  <w:style w:type="paragraph" w:styleId="2743" w:customStyle="1">
    <w:name w:val="Рисунок подпись"/>
    <w:basedOn w:val="1354"/>
    <w:next w:val="1354"/>
    <w:qFormat/>
    <w:pPr>
      <w:ind w:firstLine="0"/>
      <w:jc w:val="center"/>
      <w:spacing w:line="360" w:lineRule="auto"/>
      <w:widowControl/>
    </w:pPr>
    <w:rPr>
      <w:b/>
      <w:sz w:val="28"/>
      <w:szCs w:val="24"/>
      <w:lang w:val="en-US"/>
    </w:rPr>
  </w:style>
  <w:style w:type="paragraph" w:styleId="2744" w:customStyle="1">
    <w:name w:val="Таблица название таблицы"/>
    <w:basedOn w:val="1354"/>
    <w:next w:val="1354"/>
    <w:qFormat/>
    <w:pPr>
      <w:ind w:firstLine="0"/>
      <w:keepNext/>
      <w:spacing w:line="360" w:lineRule="auto"/>
      <w:widowControl/>
    </w:pPr>
    <w:rPr>
      <w:b/>
      <w:sz w:val="28"/>
      <w:szCs w:val="24"/>
    </w:rPr>
  </w:style>
  <w:style w:type="paragraph" w:styleId="2745" w:customStyle="1">
    <w:name w:val="Таблица название столбцов"/>
    <w:basedOn w:val="2744"/>
    <w:next w:val="1354"/>
    <w:qFormat/>
    <w:pPr>
      <w:jc w:val="center"/>
      <w:spacing w:before="120" w:after="120"/>
    </w:pPr>
  </w:style>
  <w:style w:type="paragraph" w:styleId="2746" w:customStyle="1">
    <w:name w:val="Список 21"/>
    <w:basedOn w:val="1354"/>
    <w:qFormat/>
    <w:pPr>
      <w:numPr>
        <w:ilvl w:val="0"/>
        <w:numId w:val="95"/>
      </w:numPr>
      <w:ind w:left="0" w:firstLine="680"/>
      <w:spacing w:line="360" w:lineRule="auto"/>
      <w:widowControl/>
      <w:tabs>
        <w:tab w:val="num" w:pos="284" w:leader="none"/>
        <w:tab w:val="num" w:pos="360" w:leader="none"/>
        <w:tab w:val="num" w:pos="567" w:leader="none"/>
        <w:tab w:val="num" w:pos="720" w:leader="none"/>
        <w:tab w:val="clear" w:pos="1620" w:leader="none"/>
      </w:tabs>
    </w:pPr>
    <w:rPr>
      <w:sz w:val="28"/>
      <w:szCs w:val="24"/>
      <w:lang w:val="en-US"/>
    </w:rPr>
  </w:style>
  <w:style w:type="paragraph" w:styleId="2747" w:customStyle="1">
    <w:name w:val="Список 31"/>
    <w:basedOn w:val="1354"/>
    <w:qFormat/>
    <w:pPr>
      <w:numPr>
        <w:ilvl w:val="0"/>
        <w:numId w:val="96"/>
      </w:numPr>
      <w:ind w:left="0" w:firstLine="680"/>
      <w:spacing w:line="360" w:lineRule="auto"/>
      <w:widowControl/>
      <w:tabs>
        <w:tab w:val="num" w:pos="-142" w:leader="none"/>
        <w:tab w:val="num" w:pos="360" w:leader="none"/>
        <w:tab w:val="num" w:pos="567" w:leader="none"/>
        <w:tab w:val="num" w:pos="1288" w:leader="none"/>
        <w:tab w:val="clear" w:pos="1571" w:leader="none"/>
      </w:tabs>
    </w:pPr>
    <w:rPr>
      <w:sz w:val="28"/>
      <w:szCs w:val="24"/>
    </w:rPr>
  </w:style>
  <w:style w:type="paragraph" w:styleId="2748" w:customStyle="1">
    <w:name w:val="ЗАГОЛОВОК ПРИЛОЖЕНИЯ"/>
    <w:basedOn w:val="1142"/>
    <w:next w:val="1141"/>
    <w:qFormat/>
    <w:pPr>
      <w:numPr>
        <w:ilvl w:val="0"/>
        <w:numId w:val="0"/>
      </w:numPr>
      <w:contextualSpacing/>
      <w:spacing w:before="60" w:after="0"/>
    </w:pPr>
    <w:rPr>
      <w:bCs/>
      <w:sz w:val="28"/>
      <w:szCs w:val="28"/>
    </w:rPr>
  </w:style>
  <w:style w:type="character" w:styleId="2749" w:customStyle="1">
    <w:name w:val="Подзаголовок приложения Char Char"/>
    <w:link w:val="2750"/>
    <w:rPr>
      <w:b/>
      <w:sz w:val="28"/>
      <w:szCs w:val="28"/>
    </w:rPr>
  </w:style>
  <w:style w:type="paragraph" w:styleId="2750" w:customStyle="1">
    <w:name w:val="Подзаголовок приложения"/>
    <w:basedOn w:val="1354"/>
    <w:next w:val="1354"/>
    <w:link w:val="2749"/>
    <w:qFormat/>
    <w:pPr>
      <w:ind w:firstLine="0"/>
      <w:jc w:val="center"/>
      <w:spacing w:line="360" w:lineRule="auto"/>
      <w:widowControl/>
    </w:pPr>
    <w:rPr>
      <w:rFonts w:asciiTheme="minorHAnsi" w:hAnsiTheme="minorHAnsi" w:eastAsiaTheme="minorHAnsi" w:cstheme="minorBidi"/>
      <w:b/>
      <w:sz w:val="28"/>
      <w:szCs w:val="28"/>
      <w:lang w:eastAsia="en-US"/>
    </w:rPr>
  </w:style>
  <w:style w:type="paragraph" w:styleId="2751" w:customStyle="1">
    <w:name w:val="Дата1"/>
    <w:basedOn w:val="1354"/>
    <w:next w:val="1354"/>
    <w:qFormat/>
    <w:pPr>
      <w:ind w:firstLine="0"/>
      <w:jc w:val="center"/>
      <w:spacing w:line="360" w:lineRule="auto"/>
      <w:widowControl/>
    </w:pPr>
    <w:rPr>
      <w:sz w:val="28"/>
      <w:szCs w:val="24"/>
    </w:rPr>
  </w:style>
  <w:style w:type="paragraph" w:styleId="2752" w:customStyle="1">
    <w:name w:val="Комментарии - список"/>
    <w:basedOn w:val="2746"/>
    <w:qFormat/>
    <w:rPr>
      <w:color w:val="ff9900"/>
    </w:rPr>
  </w:style>
  <w:style w:type="paragraph" w:styleId="2753" w:customStyle="1">
    <w:name w:val="Таблица текст в ячейках"/>
    <w:basedOn w:val="1220"/>
    <w:qFormat/>
    <w:pPr>
      <w:ind w:left="0" w:right="0"/>
      <w:spacing w:before="120" w:after="120" w:line="360" w:lineRule="auto"/>
    </w:pPr>
    <w:rPr>
      <w:sz w:val="28"/>
      <w:szCs w:val="24"/>
    </w:rPr>
  </w:style>
  <w:style w:type="character" w:styleId="2754" w:customStyle="1">
    <w:name w:val="Список нумерованный 1 Знак"/>
    <w:link w:val="2755"/>
    <w:rPr>
      <w:sz w:val="24"/>
      <w:szCs w:val="26"/>
      <w:lang w:eastAsia="ar-SA"/>
    </w:rPr>
  </w:style>
  <w:style w:type="paragraph" w:styleId="2755" w:customStyle="1">
    <w:name w:val="Список нумерованный 1"/>
    <w:basedOn w:val="1164"/>
    <w:link w:val="2754"/>
    <w:qFormat/>
    <w:pPr>
      <w:numPr>
        <w:ilvl w:val="0"/>
        <w:numId w:val="97"/>
      </w:numPr>
      <w:spacing w:after="120" w:line="288" w:lineRule="auto"/>
      <w:tabs>
        <w:tab w:val="left" w:pos="993" w:leader="none"/>
      </w:tabs>
    </w:pPr>
    <w:rPr>
      <w:rFonts w:asciiTheme="minorHAnsi" w:hAnsiTheme="minorHAnsi" w:eastAsiaTheme="minorHAnsi" w:cstheme="minorBidi"/>
      <w:szCs w:val="26"/>
      <w:lang w:eastAsia="ar-SA"/>
    </w:rPr>
  </w:style>
  <w:style w:type="character" w:styleId="2756" w:customStyle="1">
    <w:name w:val="- Список 1 Знак"/>
    <w:link w:val="2757"/>
    <w:rPr>
      <w:rFonts w:eastAsia="Calibri"/>
      <w:sz w:val="24"/>
      <w:szCs w:val="28"/>
    </w:rPr>
  </w:style>
  <w:style w:type="paragraph" w:styleId="2757" w:customStyle="1">
    <w:name w:val="- Список 1"/>
    <w:basedOn w:val="1164"/>
    <w:link w:val="2756"/>
    <w:qFormat/>
    <w:pPr>
      <w:numPr>
        <w:ilvl w:val="4"/>
        <w:numId w:val="98"/>
      </w:numPr>
      <w:spacing w:after="120" w:line="276" w:lineRule="auto"/>
    </w:pPr>
    <w:rPr>
      <w:rFonts w:eastAsia="Calibri" w:asciiTheme="minorHAnsi" w:hAnsiTheme="minorHAnsi" w:cstheme="minorBidi"/>
    </w:rPr>
  </w:style>
  <w:style w:type="character" w:styleId="2758" w:customStyle="1">
    <w:name w:val="- Список 2 Знак"/>
    <w:link w:val="2759"/>
    <w:rPr>
      <w:rFonts w:eastAsia="Calibri"/>
      <w:sz w:val="24"/>
      <w:szCs w:val="28"/>
      <w:lang w:eastAsia="ar-SA"/>
    </w:rPr>
  </w:style>
  <w:style w:type="paragraph" w:styleId="2759" w:customStyle="1">
    <w:name w:val="- Список 2"/>
    <w:basedOn w:val="1164"/>
    <w:link w:val="2758"/>
    <w:qFormat/>
    <w:pPr>
      <w:numPr>
        <w:ilvl w:val="0"/>
        <w:numId w:val="99"/>
      </w:numPr>
      <w:spacing w:after="120" w:line="276" w:lineRule="auto"/>
    </w:pPr>
    <w:rPr>
      <w:rFonts w:eastAsia="Calibri" w:asciiTheme="minorHAnsi" w:hAnsiTheme="minorHAnsi" w:cstheme="minorBidi"/>
      <w:lang w:eastAsia="ar-SA"/>
    </w:rPr>
  </w:style>
  <w:style w:type="paragraph" w:styleId="2760" w:customStyle="1">
    <w:name w:val="BC List Number 12"/>
    <w:basedOn w:val="1141"/>
    <w:qFormat/>
    <w:pPr>
      <w:numPr>
        <w:ilvl w:val="0"/>
        <w:numId w:val="100"/>
      </w:numPr>
      <w:ind w:left="720"/>
      <w:jc w:val="left"/>
      <w:spacing w:before="60" w:after="0"/>
      <w:tabs>
        <w:tab w:val="num" w:pos="643" w:leader="none"/>
        <w:tab w:val="num" w:pos="720" w:leader="none"/>
        <w:tab w:val="num" w:pos="900" w:leader="none"/>
        <w:tab w:val="num" w:pos="926" w:leader="none"/>
        <w:tab w:val="num" w:pos="1209" w:leader="none"/>
      </w:tabs>
    </w:pPr>
    <w:rPr>
      <w:lang w:eastAsia="ar-SA"/>
    </w:rPr>
  </w:style>
  <w:style w:type="paragraph" w:styleId="2761" w:customStyle="1">
    <w:name w:val="_Z1"/>
    <w:basedOn w:val="1142"/>
    <w:next w:val="1141"/>
    <w:qFormat/>
    <w:pPr>
      <w:numPr>
        <w:ilvl w:val="0"/>
        <w:numId w:val="101"/>
      </w:numPr>
      <w:ind w:left="1468"/>
      <w:jc w:val="left"/>
      <w:pageBreakBefore/>
      <w:spacing w:after="0"/>
      <w:tabs>
        <w:tab w:val="left" w:pos="0" w:leader="none"/>
        <w:tab w:val="num" w:pos="502" w:leader="none"/>
        <w:tab w:val="num" w:pos="643" w:leader="none"/>
        <w:tab w:val="num" w:pos="926" w:leader="none"/>
        <w:tab w:val="num" w:pos="1468" w:leader="none"/>
        <w:tab w:val="num" w:pos="2029" w:leader="none"/>
      </w:tabs>
    </w:pPr>
    <w:rPr>
      <w:rFonts w:cs="Arial"/>
      <w:bCs/>
      <w:caps/>
      <w:sz w:val="32"/>
      <w:szCs w:val="32"/>
      <w:lang w:eastAsia="ar-SA"/>
    </w:rPr>
  </w:style>
  <w:style w:type="paragraph" w:styleId="2762" w:customStyle="1">
    <w:name w:val="_Z3"/>
    <w:next w:val="1141"/>
    <w:qFormat/>
    <w:pPr>
      <w:numPr>
        <w:ilvl w:val="0"/>
        <w:numId w:val="102"/>
      </w:numPr>
      <w:ind w:left="360"/>
      <w:jc w:val="left"/>
      <w:tabs>
        <w:tab w:val="num" w:pos="926" w:leader="none"/>
        <w:tab w:val="num" w:pos="1209" w:leader="none"/>
        <w:tab w:val="num" w:pos="2029" w:leader="none"/>
      </w:tabs>
    </w:pPr>
    <w:rPr>
      <w:rFonts w:ascii="Times New Roman" w:hAnsi="Times New Roman" w:eastAsia="Times New Roman" w:cs="Arial"/>
      <w:b/>
      <w:bCs/>
      <w:sz w:val="24"/>
      <w:szCs w:val="24"/>
      <w:lang w:eastAsia="ar-SA"/>
    </w:rPr>
  </w:style>
  <w:style w:type="paragraph" w:styleId="2763" w:customStyle="1">
    <w:name w:val="!H2"/>
    <w:basedOn w:val="1141"/>
    <w:next w:val="1141"/>
    <w:qFormat/>
    <w:pPr>
      <w:numPr>
        <w:ilvl w:val="0"/>
        <w:numId w:val="103"/>
      </w:numPr>
      <w:ind w:left="2029"/>
      <w:jc w:val="left"/>
      <w:keepNext/>
      <w:spacing w:before="240" w:after="240"/>
      <w:tabs>
        <w:tab w:val="num" w:pos="643" w:leader="none"/>
        <w:tab w:val="num" w:pos="926" w:leader="none"/>
        <w:tab w:val="num" w:pos="2029" w:leader="none"/>
      </w:tabs>
    </w:pPr>
    <w:rPr>
      <w:rFonts w:ascii="Arial" w:hAnsi="Arial" w:eastAsia="MS Mincho"/>
      <w:b/>
      <w:bCs/>
      <w:sz w:val="32"/>
      <w:szCs w:val="32"/>
      <w:lang w:eastAsia="ar-SA"/>
    </w:rPr>
  </w:style>
  <w:style w:type="paragraph" w:styleId="2764" w:customStyle="1">
    <w:name w:val="!Заголовок II"/>
    <w:basedOn w:val="1143"/>
    <w:next w:val="1141"/>
    <w:qFormat/>
    <w:pPr>
      <w:numPr>
        <w:ilvl w:val="0"/>
        <w:numId w:val="0"/>
      </w:numPr>
      <w:ind w:left="1080" w:hanging="360"/>
      <w:spacing w:before="240" w:after="240"/>
      <w:tabs>
        <w:tab w:val="num" w:pos="1080" w:leader="none"/>
      </w:tabs>
    </w:pPr>
    <w:rPr>
      <w:rFonts w:eastAsia="MS Mincho"/>
      <w:bCs/>
      <w:sz w:val="28"/>
      <w:lang w:eastAsia="ar-SA"/>
    </w:rPr>
  </w:style>
  <w:style w:type="paragraph" w:styleId="2765" w:customStyle="1">
    <w:name w:val="Стиль 13 пт Междустр.интервал:  минимум 13 пт"/>
    <w:basedOn w:val="1141"/>
    <w:qFormat/>
    <w:pPr>
      <w:numPr>
        <w:ilvl w:val="0"/>
        <w:numId w:val="104"/>
      </w:numPr>
      <w:ind w:left="1468"/>
      <w:jc w:val="left"/>
      <w:spacing w:after="0"/>
      <w:tabs>
        <w:tab w:val="num" w:pos="926" w:leader="none"/>
        <w:tab w:val="num" w:pos="1468" w:leader="none"/>
      </w:tabs>
    </w:pPr>
    <w:rPr>
      <w:lang w:eastAsia="ar-SA"/>
    </w:rPr>
  </w:style>
  <w:style w:type="paragraph" w:styleId="2766" w:customStyle="1">
    <w:name w:val="1 список"/>
    <w:basedOn w:val="1141"/>
    <w:qFormat/>
    <w:pPr>
      <w:numPr>
        <w:ilvl w:val="0"/>
        <w:numId w:val="105"/>
      </w:numPr>
      <w:ind w:left="0" w:firstLine="709"/>
      <w:jc w:val="left"/>
      <w:keepNext/>
      <w:spacing w:after="120"/>
      <w:tabs>
        <w:tab w:val="num" w:pos="360" w:leader="none"/>
      </w:tabs>
      <w:outlineLvl w:val="1"/>
    </w:pPr>
    <w:rPr>
      <w:b/>
      <w:bCs/>
      <w:sz w:val="26"/>
      <w:szCs w:val="26"/>
      <w:lang w:eastAsia="ar-SA"/>
    </w:rPr>
  </w:style>
  <w:style w:type="paragraph" w:styleId="2767" w:customStyle="1">
    <w:name w:val="1.1 список"/>
    <w:basedOn w:val="1141"/>
    <w:qFormat/>
    <w:pPr>
      <w:ind w:firstLine="709"/>
      <w:jc w:val="left"/>
      <w:keepNext/>
      <w:spacing w:after="120"/>
      <w:tabs>
        <w:tab w:val="num" w:pos="709" w:leader="none"/>
        <w:tab w:val="num" w:pos="1800" w:leader="none"/>
      </w:tabs>
      <w:outlineLvl w:val="1"/>
    </w:pPr>
    <w:rPr>
      <w:b/>
      <w:bCs/>
      <w:sz w:val="26"/>
      <w:szCs w:val="26"/>
      <w:lang w:eastAsia="ar-SA"/>
    </w:rPr>
  </w:style>
  <w:style w:type="character" w:styleId="2768" w:customStyle="1">
    <w:name w:val="перечисление Знак"/>
    <w:link w:val="2769"/>
    <w:rPr>
      <w:sz w:val="26"/>
      <w:szCs w:val="26"/>
      <w:lang w:eastAsia="ar-SA"/>
    </w:rPr>
  </w:style>
  <w:style w:type="paragraph" w:styleId="2769" w:customStyle="1">
    <w:name w:val="перечисление"/>
    <w:basedOn w:val="1141"/>
    <w:link w:val="2768"/>
    <w:qFormat/>
    <w:pPr>
      <w:numPr>
        <w:ilvl w:val="0"/>
        <w:numId w:val="106"/>
      </w:numPr>
      <w:ind w:left="0" w:firstLine="709"/>
      <w:jc w:val="left"/>
      <w:spacing w:after="120"/>
      <w:widowControl w:val="off"/>
    </w:pPr>
    <w:rPr>
      <w:rFonts w:asciiTheme="minorHAnsi" w:hAnsiTheme="minorHAnsi" w:eastAsiaTheme="minorHAnsi" w:cstheme="minorBidi"/>
      <w:sz w:val="26"/>
      <w:szCs w:val="26"/>
      <w:lang w:eastAsia="ar-SA"/>
    </w:rPr>
  </w:style>
  <w:style w:type="paragraph" w:styleId="2770" w:customStyle="1">
    <w:name w:val="перечисление 2"/>
    <w:basedOn w:val="1141"/>
    <w:qFormat/>
    <w:pPr>
      <w:ind w:left="502" w:right="17"/>
      <w:jc w:val="left"/>
      <w:spacing w:before="120" w:after="120"/>
      <w:tabs>
        <w:tab w:val="num" w:pos="0" w:leader="none"/>
        <w:tab w:val="left" w:pos="910" w:leader="none"/>
        <w:tab w:val="num" w:pos="1260" w:leader="none"/>
      </w:tabs>
    </w:pPr>
    <w:rPr>
      <w:szCs w:val="28"/>
      <w:lang w:eastAsia="ar-SA"/>
    </w:rPr>
  </w:style>
  <w:style w:type="paragraph" w:styleId="2771" w:customStyle="1">
    <w:name w:val="Марк1"/>
    <w:basedOn w:val="1141"/>
    <w:qFormat/>
    <w:pPr>
      <w:numPr>
        <w:ilvl w:val="0"/>
        <w:numId w:val="107"/>
      </w:numPr>
      <w:ind w:left="900"/>
      <w:jc w:val="left"/>
      <w:spacing w:after="0"/>
      <w:tabs>
        <w:tab w:val="num" w:pos="643" w:leader="none"/>
        <w:tab w:val="num" w:pos="900" w:leader="none"/>
        <w:tab w:val="num" w:pos="1209" w:leader="none"/>
      </w:tabs>
    </w:pPr>
    <w:rPr>
      <w:lang w:eastAsia="ar-SA"/>
    </w:rPr>
  </w:style>
  <w:style w:type="character" w:styleId="2772" w:customStyle="1">
    <w:name w:val="Основной текст с красной строки Знак"/>
    <w:link w:val="2773"/>
    <w:rPr>
      <w:rFonts w:eastAsia="ヒラギノ角ゴ Pro W3"/>
      <w:color w:val="000000"/>
      <w:sz w:val="24"/>
      <w:lang w:eastAsia="ru-RU"/>
    </w:rPr>
  </w:style>
  <w:style w:type="paragraph" w:styleId="2773" w:customStyle="1">
    <w:name w:val="Основной текст с красной строки"/>
    <w:link w:val="2772"/>
    <w:qFormat/>
    <w:pPr>
      <w:ind w:firstLine="851"/>
      <w:spacing w:before="60" w:line="360" w:lineRule="auto"/>
    </w:pPr>
    <w:rPr>
      <w:rFonts w:eastAsia="ヒラギノ角ゴ Pro W3"/>
      <w:color w:val="000000"/>
      <w:sz w:val="24"/>
      <w:lang w:eastAsia="ru-RU"/>
    </w:rPr>
  </w:style>
  <w:style w:type="paragraph" w:styleId="2774" w:customStyle="1">
    <w:name w:val="Table Heading Central"/>
    <w:basedOn w:val="1141"/>
    <w:uiPriority w:val="99"/>
    <w:qFormat/>
    <w:pPr>
      <w:jc w:val="center"/>
      <w:spacing w:before="60" w:after="0"/>
      <w:widowControl w:val="off"/>
      <w:tabs>
        <w:tab w:val="left" w:pos="1418" w:leader="none"/>
      </w:tabs>
    </w:pPr>
    <w:rPr>
      <w:rFonts w:ascii="ArtsansC" w:hAnsi="ArtsansC"/>
      <w:b/>
      <w:sz w:val="28"/>
      <w:szCs w:val="20"/>
      <w:lang w:eastAsia="ar-SA"/>
    </w:rPr>
  </w:style>
  <w:style w:type="paragraph" w:styleId="2775" w:customStyle="1">
    <w:name w:val="Заголовок столбца таблицы"/>
    <w:qFormat/>
    <w:pPr>
      <w:ind w:firstLine="0"/>
      <w:jc w:val="center"/>
      <w:keepLines/>
      <w:keepNext/>
      <w:spacing w:before="120" w:after="120"/>
    </w:pPr>
    <w:rPr>
      <w:rFonts w:ascii="Times New Roman" w:hAnsi="Times New Roman" w:eastAsia="Times New Roman" w:cs="Times New Roman"/>
      <w:b/>
      <w:szCs w:val="20"/>
      <w:lang w:eastAsia="ru-RU"/>
    </w:rPr>
  </w:style>
  <w:style w:type="paragraph" w:styleId="2776" w:customStyle="1">
    <w:name w:val="Заголовок строки таблицы"/>
    <w:qFormat/>
    <w:pPr>
      <w:ind w:firstLine="0"/>
      <w:jc w:val="left"/>
      <w:keepLines/>
      <w:spacing w:before="60" w:after="60"/>
    </w:pPr>
    <w:rPr>
      <w:rFonts w:ascii="Times New Roman" w:hAnsi="Times New Roman" w:eastAsia="Times New Roman" w:cs="Times New Roman"/>
      <w:b/>
      <w:szCs w:val="20"/>
      <w:lang w:eastAsia="ru-RU"/>
    </w:rPr>
  </w:style>
  <w:style w:type="character" w:styleId="2777" w:customStyle="1">
    <w:name w:val="_Текст таблицы Знак"/>
    <w:link w:val="2778"/>
    <w:uiPriority w:val="99"/>
    <w:rPr>
      <w:rFonts w:ascii="Calibri" w:hAnsi="Calibri"/>
    </w:rPr>
  </w:style>
  <w:style w:type="paragraph" w:styleId="2778" w:customStyle="1">
    <w:name w:val="_Текст таблицы"/>
    <w:basedOn w:val="1141"/>
    <w:link w:val="2777"/>
    <w:uiPriority w:val="99"/>
    <w:qFormat/>
    <w:pPr>
      <w:jc w:val="left"/>
      <w:spacing w:after="0"/>
    </w:pPr>
    <w:rPr>
      <w:rFonts w:ascii="Calibri" w:hAnsi="Calibri" w:eastAsiaTheme="minorHAnsi" w:cstheme="minorBidi"/>
      <w:sz w:val="22"/>
      <w:szCs w:val="22"/>
      <w:lang w:eastAsia="en-US"/>
    </w:rPr>
  </w:style>
  <w:style w:type="paragraph" w:styleId="2779" w:customStyle="1">
    <w:name w:val="_Нумерованный Основной"/>
    <w:basedOn w:val="1141"/>
    <w:uiPriority w:val="99"/>
    <w:qFormat/>
    <w:pPr>
      <w:numPr>
        <w:ilvl w:val="0"/>
        <w:numId w:val="108"/>
      </w:numPr>
      <w:jc w:val="left"/>
      <w:spacing w:before="120" w:after="0"/>
    </w:pPr>
    <w:rPr>
      <w:lang w:eastAsia="en-US"/>
    </w:rPr>
  </w:style>
  <w:style w:type="character" w:styleId="2780" w:customStyle="1">
    <w:name w:val="Список - 1 Знак"/>
    <w:link w:val="2781"/>
    <w:rPr>
      <w:sz w:val="28"/>
      <w:szCs w:val="24"/>
    </w:rPr>
  </w:style>
  <w:style w:type="paragraph" w:styleId="2781" w:customStyle="1">
    <w:name w:val="Список - 1"/>
    <w:basedOn w:val="1164"/>
    <w:link w:val="2780"/>
    <w:qFormat/>
    <w:pPr>
      <w:numPr>
        <w:ilvl w:val="0"/>
        <w:numId w:val="109"/>
      </w:numPr>
      <w:spacing w:after="160" w:line="256" w:lineRule="auto"/>
    </w:pPr>
    <w:rPr>
      <w:rFonts w:asciiTheme="minorHAnsi" w:hAnsiTheme="minorHAnsi" w:eastAsiaTheme="minorHAnsi" w:cstheme="minorBidi"/>
      <w:sz w:val="28"/>
      <w:szCs w:val="24"/>
    </w:rPr>
  </w:style>
  <w:style w:type="paragraph" w:styleId="2782" w:customStyle="1">
    <w:name w:val="Список - 2"/>
    <w:basedOn w:val="2781"/>
    <w:qFormat/>
    <w:pPr>
      <w:numPr>
        <w:ilvl w:val="1"/>
      </w:numPr>
      <w:ind w:left="3905" w:hanging="170"/>
      <w:tabs>
        <w:tab w:val="num" w:pos="360" w:leader="none"/>
        <w:tab w:val="num" w:pos="2120" w:leader="none"/>
      </w:tabs>
    </w:pPr>
  </w:style>
  <w:style w:type="paragraph" w:styleId="2783" w:customStyle="1">
    <w:name w:val="TT"/>
    <w:basedOn w:val="2436"/>
    <w:next w:val="2436"/>
    <w:qFormat/>
    <w:pPr>
      <w:ind w:firstLine="0"/>
      <w:keepNext/>
      <w:spacing w:before="120" w:after="120" w:line="276" w:lineRule="auto"/>
    </w:pPr>
    <w:rPr>
      <w:rFonts w:ascii="PF Square Sans Pro" w:hAnsi="PF Square Sans Pro" w:eastAsia="Calibri"/>
      <w:b/>
      <w:sz w:val="22"/>
    </w:rPr>
  </w:style>
  <w:style w:type="paragraph" w:styleId="2784" w:customStyle="1">
    <w:name w:val="THC"/>
    <w:basedOn w:val="2436"/>
    <w:qFormat/>
    <w:pPr>
      <w:ind w:firstLine="0"/>
      <w:jc w:val="center"/>
      <w:spacing w:before="0" w:line="276" w:lineRule="auto"/>
    </w:pPr>
    <w:rPr>
      <w:rFonts w:ascii="PF Square Sans Pro" w:hAnsi="PF Square Sans Pro" w:eastAsia="Calibri"/>
      <w:b/>
      <w:sz w:val="22"/>
    </w:rPr>
  </w:style>
  <w:style w:type="paragraph" w:styleId="2785" w:customStyle="1">
    <w:name w:val="TB"/>
    <w:basedOn w:val="2436"/>
    <w:qFormat/>
    <w:pPr>
      <w:ind w:firstLine="0"/>
      <w:spacing w:before="0" w:line="276" w:lineRule="auto"/>
    </w:pPr>
    <w:rPr>
      <w:rFonts w:ascii="PF Square Sans Pro" w:hAnsi="PF Square Sans Pro" w:eastAsia="Calibri"/>
      <w:sz w:val="22"/>
    </w:rPr>
  </w:style>
  <w:style w:type="paragraph" w:styleId="2786" w:customStyle="1">
    <w:name w:val="второй абзац !"/>
    <w:basedOn w:val="1141"/>
    <w:uiPriority w:val="99"/>
    <w:semiHidden/>
    <w:qFormat/>
    <w:pPr>
      <w:ind w:firstLine="360"/>
      <w:jc w:val="left"/>
      <w:spacing w:after="0" w:line="360" w:lineRule="auto"/>
    </w:pPr>
    <w:rPr>
      <w:sz w:val="28"/>
      <w:szCs w:val="28"/>
    </w:rPr>
  </w:style>
  <w:style w:type="character" w:styleId="2787" w:customStyle="1">
    <w:name w:val="Стиль Заголовок 2 + не полужирный не курсив Красный Знак"/>
    <w:link w:val="2788"/>
    <w:uiPriority w:val="99"/>
    <w:semiHidden/>
    <w:rPr>
      <w:b/>
      <w:bCs/>
      <w:i/>
      <w:iCs/>
      <w:sz w:val="28"/>
      <w:szCs w:val="28"/>
    </w:rPr>
  </w:style>
  <w:style w:type="paragraph" w:styleId="2788" w:customStyle="1">
    <w:name w:val="Стиль Заголовок 2 + не полужирный не курсив Красный"/>
    <w:basedOn w:val="1143"/>
    <w:link w:val="2787"/>
    <w:uiPriority w:val="99"/>
    <w:semiHidden/>
    <w:qFormat/>
    <w:pPr>
      <w:numPr>
        <w:ilvl w:val="0"/>
        <w:numId w:val="0"/>
      </w:numPr>
      <w:jc w:val="left"/>
      <w:spacing w:before="240" w:after="0"/>
    </w:pPr>
    <w:rPr>
      <w:rFonts w:asciiTheme="minorHAnsi" w:hAnsiTheme="minorHAnsi" w:eastAsiaTheme="minorHAnsi" w:cstheme="minorBidi"/>
      <w:bCs/>
      <w:i/>
      <w:iCs/>
      <w:sz w:val="28"/>
      <w:szCs w:val="28"/>
      <w:lang w:eastAsia="en-US"/>
    </w:rPr>
  </w:style>
  <w:style w:type="character" w:styleId="2789" w:customStyle="1">
    <w:name w:val="Стиль Стиль Заголовок 2 + не полужирный не курсив Красный + не полу... Знак"/>
    <w:link w:val="2790"/>
    <w:uiPriority w:val="99"/>
    <w:semiHidden/>
    <w:rPr>
      <w:b/>
      <w:bCs/>
      <w:i/>
      <w:sz w:val="28"/>
      <w:szCs w:val="28"/>
    </w:rPr>
  </w:style>
  <w:style w:type="paragraph" w:styleId="2790" w:customStyle="1">
    <w:name w:val="Стиль Стиль Заголовок 2 + не полужирный не курсив Красный + не полу..."/>
    <w:basedOn w:val="2788"/>
    <w:link w:val="2789"/>
    <w:uiPriority w:val="99"/>
    <w:semiHidden/>
    <w:qFormat/>
    <w:rPr>
      <w:iCs w:val="0"/>
    </w:rPr>
  </w:style>
  <w:style w:type="paragraph" w:styleId="2791" w:customStyle="1">
    <w:name w:val="Абзац- перечень"/>
    <w:basedOn w:val="2790"/>
    <w:uiPriority w:val="99"/>
    <w:qFormat/>
    <w:pPr>
      <w:jc w:val="both"/>
    </w:pPr>
    <w:rPr>
      <w:i w:val="0"/>
    </w:rPr>
  </w:style>
  <w:style w:type="paragraph" w:styleId="2792" w:customStyle="1">
    <w:name w:val="раздел_документа"/>
    <w:basedOn w:val="1142"/>
    <w:uiPriority w:val="99"/>
    <w:semiHidden/>
    <w:qFormat/>
    <w:pPr>
      <w:numPr>
        <w:ilvl w:val="0"/>
        <w:numId w:val="110"/>
      </w:numPr>
      <w:ind w:left="0" w:firstLine="0"/>
      <w:jc w:val="left"/>
      <w:keepNext w:val="0"/>
      <w:pageBreakBefore/>
      <w:spacing w:before="0" w:after="0"/>
      <w:widowControl w:val="off"/>
      <w:tabs>
        <w:tab w:val="left" w:pos="900" w:leader="none"/>
      </w:tabs>
    </w:pPr>
    <w:rPr>
      <w:bCs/>
      <w:caps/>
      <w:sz w:val="28"/>
      <w:szCs w:val="28"/>
    </w:rPr>
  </w:style>
  <w:style w:type="character" w:styleId="2793" w:customStyle="1">
    <w:name w:val="подраздел_подраздела Знак"/>
    <w:link w:val="2794"/>
    <w:uiPriority w:val="99"/>
    <w:rPr>
      <w:b/>
      <w:bCs/>
      <w:sz w:val="26"/>
      <w:szCs w:val="26"/>
    </w:rPr>
  </w:style>
  <w:style w:type="paragraph" w:styleId="2794" w:customStyle="1">
    <w:name w:val="подраздел_подраздела"/>
    <w:basedOn w:val="1144"/>
    <w:link w:val="2793"/>
    <w:uiPriority w:val="99"/>
    <w:qFormat/>
    <w:pPr>
      <w:ind w:left="720"/>
      <w:jc w:val="left"/>
      <w:keepNext w:val="0"/>
      <w:spacing w:before="0" w:after="0"/>
      <w:widowControl w:val="off"/>
      <w:tabs>
        <w:tab w:val="num" w:pos="720" w:leader="none"/>
      </w:tabs>
    </w:pPr>
    <w:rPr>
      <w:rFonts w:asciiTheme="minorHAnsi" w:hAnsiTheme="minorHAnsi" w:eastAsiaTheme="minorHAnsi" w:cstheme="minorBidi"/>
      <w:bCs/>
      <w:sz w:val="26"/>
      <w:szCs w:val="26"/>
      <w:lang w:eastAsia="en-US"/>
    </w:rPr>
  </w:style>
  <w:style w:type="paragraph" w:styleId="2795" w:customStyle="1">
    <w:name w:val="вставка_в_подраздел"/>
    <w:basedOn w:val="1145"/>
    <w:uiPriority w:val="99"/>
    <w:semiHidden/>
    <w:qFormat/>
    <w:pPr>
      <w:numPr>
        <w:ilvl w:val="0"/>
        <w:numId w:val="0"/>
      </w:numPr>
      <w:ind w:firstLine="36"/>
      <w:jc w:val="left"/>
      <w:spacing w:after="0"/>
    </w:pPr>
    <w:rPr>
      <w:rFonts w:ascii="Times New Roman" w:hAnsi="Times New Roman"/>
      <w:bCs/>
      <w:color w:val="000000"/>
      <w:szCs w:val="24"/>
    </w:rPr>
  </w:style>
  <w:style w:type="paragraph" w:styleId="2796" w:customStyle="1">
    <w:name w:val="Стиль Заголовок 4 + 12 пт не полужирный Черный По ширине Перед:..."/>
    <w:basedOn w:val="1145"/>
    <w:uiPriority w:val="99"/>
    <w:semiHidden/>
    <w:qFormat/>
    <w:pPr>
      <w:numPr>
        <w:ilvl w:val="0"/>
        <w:numId w:val="0"/>
      </w:numPr>
      <w:ind w:left="1728"/>
      <w:jc w:val="left"/>
      <w:spacing w:before="0" w:after="0"/>
    </w:pPr>
    <w:rPr>
      <w:rFonts w:ascii="Times New Roman" w:hAnsi="Times New Roman"/>
      <w:color w:val="000000"/>
    </w:rPr>
  </w:style>
  <w:style w:type="paragraph" w:styleId="2797" w:customStyle="1">
    <w:name w:val="Заголовок раздела документа"/>
    <w:basedOn w:val="1141"/>
    <w:next w:val="1354"/>
    <w:uiPriority w:val="99"/>
    <w:qFormat/>
    <w:pPr>
      <w:jc w:val="right"/>
      <w:spacing w:after="0"/>
      <w:widowControl w:val="off"/>
    </w:pPr>
    <w:rPr>
      <w:b/>
      <w:i/>
      <w:color w:val="000000"/>
      <w:lang w:val="en-US"/>
    </w:rPr>
  </w:style>
  <w:style w:type="paragraph" w:styleId="2798" w:customStyle="1">
    <w:name w:val="заголовок подраздела"/>
    <w:basedOn w:val="1142"/>
    <w:uiPriority w:val="99"/>
    <w:qFormat/>
    <w:pPr>
      <w:numPr>
        <w:ilvl w:val="0"/>
        <w:numId w:val="0"/>
      </w:numPr>
      <w:jc w:val="left"/>
      <w:keepNext w:val="0"/>
      <w:spacing w:after="0"/>
      <w:widowControl w:val="off"/>
    </w:pPr>
    <w:rPr>
      <w:bCs/>
      <w:i/>
      <w:sz w:val="32"/>
      <w:szCs w:val="32"/>
    </w:rPr>
  </w:style>
  <w:style w:type="character" w:styleId="2799" w:customStyle="1">
    <w:name w:val="абзац подраздела Знак"/>
    <w:link w:val="2800"/>
    <w:uiPriority w:val="99"/>
    <w:rPr>
      <w:b/>
      <w:bCs/>
      <w:i/>
      <w:sz w:val="28"/>
      <w:szCs w:val="28"/>
    </w:rPr>
  </w:style>
  <w:style w:type="paragraph" w:styleId="2800" w:customStyle="1">
    <w:name w:val="абзац подраздела"/>
    <w:basedOn w:val="2790"/>
    <w:link w:val="2799"/>
    <w:uiPriority w:val="99"/>
    <w:qFormat/>
    <w:pPr>
      <w:jc w:val="both"/>
      <w:keepNext w:val="0"/>
      <w:widowControl w:val="off"/>
    </w:pPr>
  </w:style>
  <w:style w:type="paragraph" w:styleId="2801" w:customStyle="1">
    <w:name w:val="перечень внутри абзаца"/>
    <w:basedOn w:val="2790"/>
    <w:uiPriority w:val="99"/>
    <w:qFormat/>
    <w:pPr>
      <w:ind w:left="708"/>
      <w:jc w:val="both"/>
      <w:keepLines/>
      <w:spacing w:before="0"/>
    </w:pPr>
    <w:rPr>
      <w:i w:val="0"/>
      <w:color w:val="000000"/>
    </w:rPr>
  </w:style>
  <w:style w:type="paragraph" w:styleId="2802" w:customStyle="1">
    <w:name w:val="А. часть_раздела"/>
    <w:basedOn w:val="1143"/>
    <w:uiPriority w:val="99"/>
    <w:qFormat/>
    <w:pPr>
      <w:numPr>
        <w:ilvl w:val="0"/>
        <w:numId w:val="111"/>
      </w:numPr>
      <w:ind w:left="1457" w:hanging="720"/>
      <w:jc w:val="left"/>
      <w:spacing w:before="240" w:after="0"/>
      <w:tabs>
        <w:tab w:val="num" w:pos="360" w:leader="none"/>
        <w:tab w:val="clear" w:pos="720" w:leader="none"/>
        <w:tab w:val="left" w:pos="1080" w:leader="none"/>
      </w:tabs>
    </w:pPr>
    <w:rPr>
      <w:bCs/>
      <w:iCs/>
      <w:sz w:val="28"/>
      <w:szCs w:val="28"/>
      <w:u w:val="single"/>
    </w:rPr>
  </w:style>
  <w:style w:type="character" w:styleId="2803" w:customStyle="1">
    <w:name w:val="1.1 подпункт Знак Знак"/>
    <w:link w:val="2804"/>
    <w:uiPriority w:val="99"/>
    <w:rPr>
      <w:sz w:val="28"/>
      <w:szCs w:val="28"/>
    </w:rPr>
  </w:style>
  <w:style w:type="paragraph" w:styleId="2804" w:customStyle="1">
    <w:name w:val="1.1 подпункт Знак"/>
    <w:basedOn w:val="2800"/>
    <w:link w:val="2803"/>
    <w:uiPriority w:val="99"/>
    <w:qFormat/>
    <w:pPr>
      <w:jc w:val="left"/>
      <w:spacing w:before="0"/>
    </w:pPr>
    <w:rPr>
      <w:b w:val="0"/>
      <w:bCs w:val="0"/>
      <w:i w:val="0"/>
    </w:rPr>
  </w:style>
  <w:style w:type="paragraph" w:styleId="2805" w:customStyle="1">
    <w:name w:val="1 Часть"/>
    <w:basedOn w:val="1141"/>
    <w:next w:val="2804"/>
    <w:uiPriority w:val="99"/>
    <w:qFormat/>
    <w:pPr>
      <w:ind w:left="426"/>
      <w:jc w:val="center"/>
      <w:spacing w:after="0"/>
      <w:tabs>
        <w:tab w:val="num" w:pos="993" w:leader="none"/>
      </w:tabs>
    </w:pPr>
    <w:rPr>
      <w:b/>
      <w:caps/>
    </w:rPr>
  </w:style>
  <w:style w:type="paragraph" w:styleId="2806" w:customStyle="1">
    <w:name w:val="Слева"/>
    <w:basedOn w:val="1141"/>
    <w:uiPriority w:val="99"/>
    <w:qFormat/>
    <w:pPr>
      <w:ind w:left="357"/>
      <w:jc w:val="left"/>
      <w:spacing w:after="0"/>
    </w:pPr>
    <w:rPr>
      <w:sz w:val="28"/>
      <w:szCs w:val="20"/>
    </w:rPr>
  </w:style>
  <w:style w:type="paragraph" w:styleId="2807" w:customStyle="1">
    <w:name w:val="WW-Основной текст 2"/>
    <w:basedOn w:val="1141"/>
    <w:uiPriority w:val="99"/>
    <w:qFormat/>
    <w:pPr>
      <w:jc w:val="left"/>
      <w:spacing w:after="0"/>
    </w:pPr>
    <w:rPr>
      <w:szCs w:val="20"/>
    </w:rPr>
  </w:style>
  <w:style w:type="paragraph" w:styleId="2808" w:customStyle="1">
    <w:name w:val="Iacaaiea"/>
    <w:basedOn w:val="1853"/>
    <w:uiPriority w:val="99"/>
    <w:qFormat/>
    <w:pPr>
      <w:ind w:firstLine="426"/>
      <w:keepNext/>
      <w:spacing w:before="120" w:line="360" w:lineRule="auto"/>
      <w:widowControl/>
      <w:tabs>
        <w:tab w:val="left" w:pos="426" w:leader="none"/>
        <w:tab w:val="left" w:pos="567" w:leader="none"/>
      </w:tabs>
    </w:pPr>
    <w:rPr>
      <w:b/>
      <w:color w:val="000000"/>
      <w:sz w:val="22"/>
      <w:szCs w:val="20"/>
      <w:lang w:eastAsia="ru-RU"/>
    </w:rPr>
  </w:style>
  <w:style w:type="paragraph" w:styleId="2809" w:customStyle="1">
    <w:name w:val="Текст заявки"/>
    <w:basedOn w:val="1853"/>
    <w:uiPriority w:val="99"/>
    <w:qFormat/>
    <w:pPr>
      <w:ind w:firstLine="567"/>
      <w:jc w:val="both"/>
      <w:widowControl/>
    </w:pPr>
    <w:rPr>
      <w:sz w:val="28"/>
      <w:szCs w:val="20"/>
      <w:lang w:val="en-US" w:eastAsia="ru-RU"/>
    </w:rPr>
  </w:style>
  <w:style w:type="paragraph" w:styleId="2810" w:customStyle="1">
    <w:name w:val="ww-2"/>
    <w:basedOn w:val="1141"/>
    <w:uiPriority w:val="99"/>
    <w:qFormat/>
    <w:pPr>
      <w:jc w:val="left"/>
      <w:spacing w:after="0"/>
    </w:pPr>
  </w:style>
  <w:style w:type="paragraph" w:styleId="2811" w:customStyle="1">
    <w:name w:val="Стиль 14 pt по центру1"/>
    <w:basedOn w:val="1141"/>
    <w:uiPriority w:val="99"/>
    <w:qFormat/>
    <w:pPr>
      <w:jc w:val="center"/>
      <w:spacing w:before="240" w:after="240"/>
    </w:pPr>
    <w:rPr>
      <w:sz w:val="28"/>
      <w:szCs w:val="20"/>
    </w:rPr>
  </w:style>
  <w:style w:type="paragraph" w:styleId="2812" w:customStyle="1">
    <w:name w:val="заголовок"/>
    <w:basedOn w:val="1142"/>
    <w:uiPriority w:val="99"/>
    <w:qFormat/>
    <w:pPr>
      <w:numPr>
        <w:ilvl w:val="0"/>
        <w:numId w:val="0"/>
      </w:numPr>
      <w:ind w:right="-142"/>
      <w:spacing w:before="0" w:after="0" w:line="360" w:lineRule="auto"/>
      <w:widowControl w:val="off"/>
    </w:pPr>
    <w:rPr>
      <w:rFonts w:ascii="Arial" w:hAnsi="Arial"/>
      <w:b w:val="0"/>
      <w:bCs/>
      <w:sz w:val="28"/>
    </w:rPr>
  </w:style>
  <w:style w:type="paragraph" w:styleId="2813" w:customStyle="1">
    <w:name w:val="Стиль Arial Первая строка:  1.25 см Междустр.интервал:  полуторный"/>
    <w:basedOn w:val="1141"/>
    <w:uiPriority w:val="99"/>
    <w:qFormat/>
    <w:pPr>
      <w:ind w:firstLine="709"/>
      <w:jc w:val="left"/>
      <w:spacing w:after="0" w:line="360" w:lineRule="auto"/>
    </w:pPr>
    <w:rPr>
      <w:rFonts w:ascii="Arial" w:hAnsi="Arial"/>
      <w:szCs w:val="20"/>
    </w:rPr>
  </w:style>
  <w:style w:type="paragraph" w:styleId="2814" w:customStyle="1">
    <w:name w:val="Вв"/>
    <w:basedOn w:val="1141"/>
    <w:uiPriority w:val="99"/>
    <w:qFormat/>
    <w:pPr>
      <w:ind w:left="360" w:hanging="360"/>
      <w:jc w:val="center"/>
      <w:pageBreakBefore/>
      <w:spacing w:after="120"/>
      <w:tabs>
        <w:tab w:val="num" w:pos="360" w:leader="none"/>
      </w:tabs>
      <w:outlineLvl w:val="0"/>
    </w:pPr>
    <w:rPr>
      <w:b/>
    </w:rPr>
  </w:style>
  <w:style w:type="paragraph" w:styleId="2815" w:customStyle="1">
    <w:name w:val="Знак Знак Знак Знак2"/>
    <w:basedOn w:val="1141"/>
    <w:qFormat/>
    <w:pPr>
      <w:jc w:val="left"/>
      <w:spacing w:after="160" w:line="240" w:lineRule="exact"/>
    </w:pPr>
    <w:rPr>
      <w:rFonts w:ascii="Verdana" w:hAnsi="Verdana"/>
      <w:sz w:val="22"/>
      <w:szCs w:val="20"/>
      <w:lang w:val="en-US" w:eastAsia="en-US"/>
    </w:rPr>
  </w:style>
  <w:style w:type="paragraph" w:styleId="2816" w:customStyle="1">
    <w:name w:val="Стиль 14 pt полужирный по центру"/>
    <w:basedOn w:val="1141"/>
    <w:uiPriority w:val="99"/>
    <w:qFormat/>
    <w:pPr>
      <w:jc w:val="center"/>
      <w:spacing w:after="120"/>
    </w:pPr>
    <w:rPr>
      <w:b/>
      <w:bCs/>
      <w:sz w:val="28"/>
      <w:szCs w:val="20"/>
    </w:rPr>
  </w:style>
  <w:style w:type="paragraph" w:styleId="2817" w:customStyle="1">
    <w:name w:val="Знак Знак Знак Знак Знак Знак Знак Знак Знак"/>
    <w:basedOn w:val="1141"/>
    <w:uiPriority w:val="99"/>
    <w:qFormat/>
    <w:pPr>
      <w:jc w:val="left"/>
      <w:spacing w:after="160" w:line="240" w:lineRule="exact"/>
    </w:pPr>
    <w:rPr>
      <w:szCs w:val="20"/>
      <w:lang w:val="en-US" w:eastAsia="en-US"/>
    </w:rPr>
  </w:style>
  <w:style w:type="paragraph" w:styleId="2818" w:customStyle="1">
    <w:name w:val="Head 9.2"/>
    <w:basedOn w:val="1141"/>
    <w:next w:val="1141"/>
    <w:uiPriority w:val="99"/>
    <w:qFormat/>
    <w:pPr>
      <w:jc w:val="left"/>
      <w:keepNext/>
      <w:spacing w:before="120" w:after="0" w:line="300" w:lineRule="auto"/>
      <w:widowControl w:val="off"/>
    </w:pPr>
    <w:rPr>
      <w:rFonts w:ascii="Gelvetsky 12pt" w:hAnsi="Gelvetsky 12pt"/>
      <w:b/>
      <w:bCs/>
      <w:lang w:val="en-US"/>
    </w:rPr>
  </w:style>
  <w:style w:type="paragraph" w:styleId="2819" w:customStyle="1">
    <w:name w:val="Head 6.1"/>
    <w:basedOn w:val="1142"/>
    <w:next w:val="1141"/>
    <w:uiPriority w:val="99"/>
    <w:qFormat/>
    <w:pPr>
      <w:numPr>
        <w:ilvl w:val="0"/>
        <w:numId w:val="0"/>
      </w:numPr>
      <w:keepNext w:val="0"/>
      <w:spacing w:before="120" w:after="0"/>
      <w:widowControl w:val="off"/>
      <w:outlineLvl w:val="9"/>
    </w:pPr>
    <w:rPr>
      <w:rFonts w:ascii="Times New Roman Bold" w:hAnsi="Times New Roman Bold"/>
      <w:lang w:val="en-US" w:eastAsia="en-US" w:bidi="he-IL"/>
    </w:rPr>
  </w:style>
  <w:style w:type="paragraph" w:styleId="2820" w:customStyle="1">
    <w:name w:val="Таблица"/>
    <w:basedOn w:val="1141"/>
    <w:qFormat/>
    <w:pPr>
      <w:jc w:val="left"/>
      <w:spacing w:after="0"/>
    </w:pPr>
    <w:rPr>
      <w:sz w:val="26"/>
      <w:szCs w:val="20"/>
    </w:rPr>
  </w:style>
  <w:style w:type="paragraph" w:styleId="2821" w:customStyle="1">
    <w:name w:val="Знак Знак Знак Знак1"/>
    <w:basedOn w:val="1141"/>
    <w:uiPriority w:val="99"/>
    <w:qFormat/>
    <w:pPr>
      <w:jc w:val="left"/>
      <w:spacing w:after="160" w:line="240" w:lineRule="exact"/>
    </w:pPr>
    <w:rPr>
      <w:rFonts w:ascii="Verdana" w:hAnsi="Verdana"/>
      <w:sz w:val="22"/>
      <w:szCs w:val="20"/>
      <w:lang w:val="en-US" w:eastAsia="en-US"/>
    </w:rPr>
  </w:style>
  <w:style w:type="paragraph" w:styleId="2822" w:customStyle="1">
    <w:name w:val="Знак Знак Знак Знак Знак Знак Знак Знак Знак1"/>
    <w:basedOn w:val="1141"/>
    <w:qFormat/>
    <w:pPr>
      <w:jc w:val="left"/>
      <w:spacing w:after="160" w:line="240" w:lineRule="exact"/>
    </w:pPr>
    <w:rPr>
      <w:szCs w:val="20"/>
      <w:lang w:val="en-US" w:eastAsia="en-US"/>
    </w:rPr>
  </w:style>
  <w:style w:type="character" w:styleId="2823" w:customStyle="1">
    <w:name w:val="Основной текст 22 Знак"/>
    <w:link w:val="1867"/>
    <w:rPr>
      <w:rFonts w:ascii="Times New Roman" w:hAnsi="Times New Roman" w:eastAsia="Times New Roman" w:cs="Times New Roman"/>
      <w:sz w:val="24"/>
      <w:szCs w:val="20"/>
      <w:lang w:eastAsia="zh-CN"/>
    </w:rPr>
  </w:style>
  <w:style w:type="paragraph" w:styleId="2824" w:customStyle="1">
    <w:name w:val="Заг2"/>
    <w:basedOn w:val="1142"/>
    <w:qFormat/>
    <w:pPr>
      <w:numPr>
        <w:ilvl w:val="0"/>
        <w:numId w:val="0"/>
      </w:numPr>
      <w:jc w:val="left"/>
      <w:spacing w:before="0" w:after="0"/>
    </w:pPr>
    <w:rPr>
      <w:sz w:val="22"/>
      <w:lang w:eastAsia="ar-SA"/>
    </w:rPr>
  </w:style>
  <w:style w:type="paragraph" w:styleId="2825" w:customStyle="1">
    <w:name w:val="consplusnonformat"/>
    <w:basedOn w:val="1141"/>
    <w:qFormat/>
    <w:pPr>
      <w:jc w:val="left"/>
      <w:spacing w:after="0"/>
    </w:pPr>
    <w:rPr>
      <w:rFonts w:ascii="Courier New" w:hAnsi="Courier New" w:cs="Courier New"/>
      <w:sz w:val="20"/>
      <w:szCs w:val="20"/>
    </w:rPr>
  </w:style>
  <w:style w:type="paragraph" w:styleId="2826" w:customStyle="1">
    <w:name w:val="font7"/>
    <w:basedOn w:val="1141"/>
    <w:qFormat/>
    <w:pPr>
      <w:jc w:val="left"/>
      <w:spacing w:before="100" w:beforeAutospacing="1" w:after="100" w:afterAutospacing="1"/>
    </w:pPr>
    <w:rPr>
      <w:i/>
      <w:iCs/>
      <w:sz w:val="16"/>
      <w:szCs w:val="16"/>
    </w:rPr>
  </w:style>
  <w:style w:type="paragraph" w:styleId="2827" w:customStyle="1">
    <w:name w:val="font8"/>
    <w:basedOn w:val="1141"/>
    <w:qFormat/>
    <w:pPr>
      <w:jc w:val="left"/>
      <w:spacing w:before="100" w:beforeAutospacing="1" w:after="100" w:afterAutospacing="1"/>
    </w:pPr>
    <w:rPr>
      <w:i/>
      <w:iCs/>
      <w:sz w:val="14"/>
      <w:szCs w:val="14"/>
    </w:rPr>
  </w:style>
  <w:style w:type="paragraph" w:styleId="2828" w:customStyle="1">
    <w:name w:val="font9"/>
    <w:basedOn w:val="1141"/>
    <w:qFormat/>
    <w:pPr>
      <w:jc w:val="left"/>
      <w:spacing w:before="100" w:beforeAutospacing="1" w:after="100" w:afterAutospacing="1"/>
    </w:pPr>
    <w:rPr>
      <w:sz w:val="14"/>
      <w:szCs w:val="14"/>
    </w:rPr>
  </w:style>
  <w:style w:type="paragraph" w:styleId="2829" w:customStyle="1">
    <w:name w:val="xl64"/>
    <w:basedOn w:val="1141"/>
    <w:qFormat/>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sz w:val="18"/>
      <w:szCs w:val="18"/>
    </w:rPr>
  </w:style>
  <w:style w:type="paragraph" w:styleId="2830" w:customStyle="1">
    <w:name w:val="спецификация"/>
    <w:basedOn w:val="1141"/>
    <w:qFormat/>
    <w:pPr>
      <w:ind w:left="-109" w:right="-108"/>
      <w:jc w:val="left"/>
      <w:spacing w:after="0"/>
    </w:pPr>
    <w:rPr>
      <w:rFonts w:ascii="Courier New" w:hAnsi="Courier New" w:cs="Courier New"/>
      <w:b/>
      <w:bCs/>
      <w:caps/>
      <w:sz w:val="20"/>
      <w:szCs w:val="20"/>
    </w:rPr>
  </w:style>
  <w:style w:type="paragraph" w:styleId="2831" w:customStyle="1">
    <w:name w:val="3---"/>
    <w:basedOn w:val="1141"/>
    <w:qFormat/>
    <w:pPr>
      <w:jc w:val="left"/>
      <w:spacing w:before="120" w:after="120"/>
    </w:pPr>
  </w:style>
  <w:style w:type="paragraph" w:styleId="2832" w:customStyle="1">
    <w:name w:val="Iau?iue1"/>
    <w:uiPriority w:val="99"/>
    <w:qFormat/>
    <w:pPr>
      <w:ind w:firstLine="0"/>
    </w:pPr>
    <w:rPr>
      <w:rFonts w:ascii="Times New Roman" w:hAnsi="Times New Roman" w:eastAsia="Times New Roman" w:cs="Times New Roman"/>
      <w:sz w:val="20"/>
      <w:szCs w:val="20"/>
      <w:lang w:eastAsia="ru-RU"/>
    </w:rPr>
  </w:style>
  <w:style w:type="paragraph" w:styleId="2833" w:customStyle="1">
    <w:name w:val="Заголовок инструкции"/>
    <w:basedOn w:val="1154"/>
    <w:qFormat/>
    <w:pPr>
      <w:jc w:val="left"/>
    </w:pPr>
    <w:rPr>
      <w:szCs w:val="24"/>
    </w:rPr>
  </w:style>
  <w:style w:type="paragraph" w:styleId="2834" w:customStyle="1">
    <w:name w:val="ПЗ инструкции"/>
    <w:basedOn w:val="1141"/>
    <w:qFormat/>
    <w:pPr>
      <w:jc w:val="center"/>
      <w:spacing w:before="240" w:after="120"/>
    </w:pPr>
    <w:rPr>
      <w:b/>
      <w:bCs/>
      <w:sz w:val="28"/>
      <w:szCs w:val="20"/>
    </w:rPr>
  </w:style>
  <w:style w:type="paragraph" w:styleId="2835" w:customStyle="1">
    <w:name w:val="Инструкция"/>
    <w:basedOn w:val="2833"/>
    <w:qFormat/>
  </w:style>
  <w:style w:type="paragraph" w:styleId="2836" w:customStyle="1">
    <w:name w:val="Указания"/>
    <w:basedOn w:val="2834"/>
    <w:qFormat/>
  </w:style>
  <w:style w:type="paragraph" w:styleId="2837" w:customStyle="1">
    <w:name w:val="Iniia?die oaeno 2"/>
    <w:basedOn w:val="1853"/>
    <w:qFormat/>
    <w:pPr>
      <w:jc w:val="both"/>
      <w:spacing w:before="80" w:after="80"/>
    </w:pPr>
    <w:rPr>
      <w:sz w:val="22"/>
      <w:szCs w:val="20"/>
      <w:lang w:eastAsia="en-US"/>
    </w:rPr>
  </w:style>
  <w:style w:type="paragraph" w:styleId="2838" w:customStyle="1">
    <w:name w:val="norma"/>
    <w:basedOn w:val="1853"/>
    <w:qFormat/>
    <w:pPr>
      <w:ind w:left="851" w:hanging="851"/>
      <w:jc w:val="both"/>
      <w:spacing w:before="60" w:after="80"/>
    </w:pPr>
    <w:rPr>
      <w:rFonts w:ascii="Peterburg" w:hAnsi="Peterburg"/>
      <w:sz w:val="22"/>
      <w:szCs w:val="20"/>
      <w:lang w:eastAsia="en-US"/>
    </w:rPr>
  </w:style>
  <w:style w:type="paragraph" w:styleId="2839" w:customStyle="1">
    <w:name w:val="Стиль 14 pt по центру"/>
    <w:basedOn w:val="1141"/>
    <w:qFormat/>
    <w:pPr>
      <w:jc w:val="center"/>
      <w:spacing w:after="0"/>
    </w:pPr>
    <w:rPr>
      <w:b/>
      <w:sz w:val="28"/>
      <w:szCs w:val="20"/>
    </w:rPr>
  </w:style>
  <w:style w:type="paragraph" w:styleId="2840" w:customStyle="1">
    <w:name w:val="Стиль 14 pt по ширине Первая строка:  1 см"/>
    <w:basedOn w:val="1141"/>
    <w:qFormat/>
    <w:pPr>
      <w:ind w:firstLine="567"/>
      <w:jc w:val="left"/>
      <w:spacing w:after="0"/>
    </w:pPr>
    <w:rPr>
      <w:sz w:val="28"/>
      <w:szCs w:val="20"/>
    </w:rPr>
  </w:style>
  <w:style w:type="paragraph" w:styleId="2841" w:customStyle="1">
    <w:name w:val="Стиль 14 pt по ширине Первая строка:  127 см"/>
    <w:basedOn w:val="1141"/>
    <w:qFormat/>
    <w:pPr>
      <w:ind w:firstLine="720"/>
      <w:jc w:val="left"/>
      <w:spacing w:after="0"/>
    </w:pPr>
    <w:rPr>
      <w:sz w:val="28"/>
      <w:szCs w:val="20"/>
    </w:rPr>
  </w:style>
  <w:style w:type="paragraph" w:styleId="2842" w:customStyle="1">
    <w:name w:val="Iniiaiie oaeno 21"/>
    <w:basedOn w:val="1853"/>
    <w:qFormat/>
    <w:pPr>
      <w:ind w:firstLine="567"/>
      <w:jc w:val="both"/>
      <w:keepNext/>
      <w:spacing w:before="120" w:after="120" w:line="220" w:lineRule="exact"/>
      <w:widowControl/>
      <w:tabs>
        <w:tab w:val="left" w:pos="567" w:leader="none"/>
        <w:tab w:val="left" w:pos="1134" w:leader="none"/>
      </w:tabs>
    </w:pPr>
    <w:rPr>
      <w:color w:val="000000"/>
      <w:spacing w:val="-4"/>
      <w:sz w:val="22"/>
      <w:szCs w:val="20"/>
      <w:lang w:eastAsia="ru-RU"/>
    </w:rPr>
  </w:style>
  <w:style w:type="paragraph" w:styleId="2843" w:customStyle="1">
    <w:name w:val="Стиль 14 пт полужирный По центру Перед:  24 пт После:  12 пт"/>
    <w:basedOn w:val="1141"/>
    <w:qFormat/>
    <w:pPr>
      <w:jc w:val="center"/>
      <w:spacing w:before="240" w:after="120"/>
    </w:pPr>
    <w:rPr>
      <w:b/>
      <w:bCs/>
      <w:sz w:val="28"/>
      <w:szCs w:val="20"/>
    </w:rPr>
  </w:style>
  <w:style w:type="paragraph" w:styleId="2844" w:customStyle="1">
    <w:name w:val="Стиль 14 пт полужирный По центру Перед:  6 пт После:  6 пт"/>
    <w:basedOn w:val="1141"/>
    <w:qFormat/>
    <w:pPr>
      <w:jc w:val="center"/>
      <w:spacing w:before="360" w:after="120"/>
    </w:pPr>
    <w:rPr>
      <w:b/>
      <w:bCs/>
      <w:position w:val="6"/>
      <w:sz w:val="28"/>
      <w:szCs w:val="20"/>
    </w:rPr>
  </w:style>
  <w:style w:type="paragraph" w:styleId="2845" w:customStyle="1">
    <w:name w:val="заголовок 4"/>
    <w:basedOn w:val="1141"/>
    <w:next w:val="1141"/>
    <w:qFormat/>
    <w:pPr>
      <w:jc w:val="left"/>
      <w:keepLines/>
      <w:keepNext/>
      <w:spacing w:before="240" w:after="0"/>
      <w:widowControl w:val="off"/>
    </w:pPr>
    <w:rPr>
      <w:rFonts w:ascii="Arial" w:hAnsi="Arial"/>
      <w:smallCaps/>
    </w:rPr>
  </w:style>
  <w:style w:type="paragraph" w:styleId="2846" w:customStyle="1">
    <w:name w:val="Введ"/>
    <w:basedOn w:val="1141"/>
    <w:qFormat/>
    <w:pPr>
      <w:ind w:left="360" w:hanging="360"/>
      <w:jc w:val="center"/>
      <w:pageBreakBefore/>
      <w:spacing w:after="120"/>
      <w:tabs>
        <w:tab w:val="num" w:pos="360" w:leader="none"/>
      </w:tabs>
      <w:outlineLvl w:val="0"/>
    </w:pPr>
    <w:rPr>
      <w:b/>
    </w:rPr>
  </w:style>
  <w:style w:type="paragraph" w:styleId="2847" w:customStyle="1">
    <w:name w:val="xl147"/>
    <w:basedOn w:val="1141"/>
    <w:qFormat/>
    <w:pPr>
      <w:jc w:val="center"/>
      <w:spacing w:before="100" w:beforeAutospacing="1" w:after="100" w:afterAutospacing="1"/>
      <w:shd w:val="clear" w:color="auto" w:fill="ffffff"/>
      <w:pBdr>
        <w:top w:val="single" w:color="000000" w:sz="4" w:space="0"/>
        <w:left w:val="single" w:color="000000" w:sz="4" w:space="0"/>
        <w:right w:val="single" w:color="000000" w:sz="8" w:space="0"/>
      </w:pBdr>
    </w:pPr>
    <w:rPr>
      <w:color w:val="000000"/>
    </w:rPr>
  </w:style>
  <w:style w:type="paragraph" w:styleId="2848" w:customStyle="1">
    <w:name w:val="xl148"/>
    <w:basedOn w:val="1141"/>
    <w:qFormat/>
    <w:pPr>
      <w:jc w:val="center"/>
      <w:spacing w:before="100" w:beforeAutospacing="1" w:after="100" w:afterAutospacing="1"/>
      <w:shd w:val="clear" w:color="auto" w:fill="ffffff"/>
      <w:pBdr>
        <w:top w:val="single" w:color="000000" w:sz="4" w:space="0"/>
        <w:left w:val="single" w:color="000000" w:sz="4" w:space="0"/>
        <w:bottom w:val="single" w:color="000000" w:sz="4" w:space="0"/>
        <w:right w:val="single" w:color="000000" w:sz="8" w:space="0"/>
      </w:pBdr>
    </w:pPr>
  </w:style>
  <w:style w:type="paragraph" w:styleId="2849" w:customStyle="1">
    <w:name w:val="xl149"/>
    <w:basedOn w:val="1141"/>
    <w:qFormat/>
    <w:pPr>
      <w:jc w:val="center"/>
      <w:spacing w:before="100" w:beforeAutospacing="1" w:after="100" w:afterAutospacing="1"/>
      <w:shd w:val="clear" w:color="auto" w:fill="ffffff"/>
      <w:pBdr>
        <w:top w:val="single" w:color="000000" w:sz="4" w:space="0"/>
        <w:left w:val="single" w:color="000000" w:sz="4" w:space="0"/>
        <w:right w:val="single" w:color="000000" w:sz="8" w:space="0"/>
      </w:pBdr>
    </w:pPr>
    <w:rPr>
      <w:color w:val="000000"/>
    </w:rPr>
  </w:style>
  <w:style w:type="paragraph" w:styleId="2850" w:customStyle="1">
    <w:name w:val="xl150"/>
    <w:basedOn w:val="1141"/>
    <w:qFormat/>
    <w:pPr>
      <w:jc w:val="center"/>
      <w:spacing w:before="100" w:beforeAutospacing="1" w:after="100" w:afterAutospacing="1"/>
      <w:pBdr>
        <w:top w:val="single" w:color="000000" w:sz="4" w:space="0"/>
        <w:left w:val="single" w:color="000000" w:sz="4" w:space="0"/>
        <w:bottom w:val="single" w:color="000000" w:sz="8" w:space="0"/>
        <w:right w:val="single" w:color="000000" w:sz="8" w:space="0"/>
      </w:pBdr>
    </w:pPr>
    <w:rPr>
      <w:color w:val="000000"/>
    </w:rPr>
  </w:style>
  <w:style w:type="paragraph" w:styleId="2851" w:customStyle="1">
    <w:name w:val="xl151"/>
    <w:basedOn w:val="1141"/>
    <w:qFormat/>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rPr>
  </w:style>
  <w:style w:type="paragraph" w:styleId="2852" w:customStyle="1">
    <w:name w:val="xl152"/>
    <w:basedOn w:val="1141"/>
    <w:qFormat/>
    <w:pPr>
      <w:jc w:val="center"/>
      <w:spacing w:before="100" w:beforeAutospacing="1" w:after="100" w:afterAutospacing="1"/>
      <w:pBdr>
        <w:top w:val="single" w:color="000000" w:sz="4" w:space="0"/>
        <w:left w:val="single" w:color="000000" w:sz="4" w:space="0"/>
        <w:bottom w:val="single" w:color="000000" w:sz="4" w:space="0"/>
        <w:right w:val="single" w:color="000000" w:sz="8" w:space="0"/>
      </w:pBdr>
    </w:pPr>
    <w:rPr>
      <w:color w:val="000000"/>
    </w:rPr>
  </w:style>
  <w:style w:type="paragraph" w:styleId="2853" w:customStyle="1">
    <w:name w:val="xl153"/>
    <w:basedOn w:val="1141"/>
    <w:qFormat/>
    <w:pPr>
      <w:jc w:val="center"/>
      <w:spacing w:before="100" w:beforeAutospacing="1" w:after="100" w:afterAutospacing="1"/>
      <w:pBdr>
        <w:top w:val="single" w:color="000000" w:sz="4" w:space="0"/>
        <w:left w:val="single" w:color="000000" w:sz="4" w:space="0"/>
        <w:bottom w:val="single" w:color="000000" w:sz="4" w:space="0"/>
        <w:right w:val="single" w:color="000000" w:sz="8" w:space="0"/>
      </w:pBdr>
    </w:pPr>
    <w:rPr>
      <w:color w:val="000000"/>
    </w:rPr>
  </w:style>
  <w:style w:type="paragraph" w:styleId="2854" w:customStyle="1">
    <w:name w:val="xl154"/>
    <w:basedOn w:val="1141"/>
    <w:qFormat/>
    <w:pPr>
      <w:jc w:val="center"/>
      <w:spacing w:before="100" w:beforeAutospacing="1" w:after="100" w:afterAutospacing="1"/>
      <w:pBdr>
        <w:top w:val="single" w:color="000000" w:sz="4" w:space="0"/>
        <w:left w:val="single" w:color="000000" w:sz="4" w:space="0"/>
        <w:right w:val="single" w:color="000000" w:sz="8" w:space="0"/>
      </w:pBdr>
    </w:pPr>
    <w:rPr>
      <w:color w:val="000000"/>
    </w:rPr>
  </w:style>
  <w:style w:type="paragraph" w:styleId="2855" w:customStyle="1">
    <w:name w:val="xl155"/>
    <w:basedOn w:val="1141"/>
    <w:qFormat/>
    <w:pPr>
      <w:jc w:val="center"/>
      <w:spacing w:before="100" w:beforeAutospacing="1" w:after="100" w:afterAutospacing="1"/>
      <w:shd w:val="clear" w:color="auto" w:fill="ffffff"/>
      <w:pBdr>
        <w:top w:val="single" w:color="000000" w:sz="4" w:space="0"/>
        <w:left w:val="single" w:color="000000" w:sz="4" w:space="0"/>
        <w:bottom w:val="single" w:color="000000" w:sz="8" w:space="0"/>
        <w:right w:val="single" w:color="000000" w:sz="8" w:space="0"/>
      </w:pBdr>
    </w:pPr>
    <w:rPr>
      <w:color w:val="000000"/>
    </w:rPr>
  </w:style>
  <w:style w:type="paragraph" w:styleId="2856" w:customStyle="1">
    <w:name w:val="xl156"/>
    <w:basedOn w:val="1141"/>
    <w:qFormat/>
    <w:pPr>
      <w:jc w:val="center"/>
      <w:spacing w:before="100" w:beforeAutospacing="1" w:after="100" w:afterAutospacing="1"/>
      <w:shd w:val="clear" w:color="auto" w:fill="ffffff"/>
      <w:pBdr>
        <w:top w:val="single" w:color="000000" w:sz="4" w:space="0"/>
        <w:left w:val="single" w:color="000000" w:sz="4" w:space="0"/>
        <w:right w:val="single" w:color="000000" w:sz="8" w:space="0"/>
      </w:pBdr>
    </w:pPr>
    <w:rPr>
      <w:color w:val="000000"/>
    </w:rPr>
  </w:style>
  <w:style w:type="paragraph" w:styleId="2857" w:customStyle="1">
    <w:name w:val="xl157"/>
    <w:basedOn w:val="1141"/>
    <w:qFormat/>
    <w:pPr>
      <w:jc w:val="center"/>
      <w:spacing w:before="100" w:beforeAutospacing="1" w:after="100" w:afterAutospacing="1"/>
      <w:shd w:val="clear" w:color="auto" w:fill="ffffff"/>
      <w:pBdr>
        <w:top w:val="single" w:color="000000" w:sz="4" w:space="0"/>
        <w:left w:val="single" w:color="000000" w:sz="4" w:space="0"/>
        <w:bottom w:val="single" w:color="000000" w:sz="4" w:space="0"/>
        <w:right w:val="single" w:color="000000" w:sz="8" w:space="0"/>
      </w:pBdr>
    </w:pPr>
    <w:rPr>
      <w:color w:val="000000"/>
    </w:rPr>
  </w:style>
  <w:style w:type="paragraph" w:styleId="2858" w:customStyle="1">
    <w:name w:val="xl158"/>
    <w:basedOn w:val="1141"/>
    <w:qFormat/>
    <w:pPr>
      <w:jc w:val="center"/>
      <w:spacing w:before="100" w:beforeAutospacing="1" w:after="100" w:afterAutospacing="1"/>
      <w:shd w:val="clear" w:color="auto" w:fill="ffffff"/>
      <w:pBdr>
        <w:top w:val="single" w:color="000000" w:sz="4" w:space="0"/>
        <w:left w:val="single" w:color="000000" w:sz="4" w:space="0"/>
        <w:right w:val="single" w:color="000000" w:sz="8" w:space="0"/>
      </w:pBdr>
    </w:pPr>
    <w:rPr>
      <w:color w:val="000000"/>
    </w:rPr>
  </w:style>
  <w:style w:type="paragraph" w:styleId="2859" w:customStyle="1">
    <w:name w:val="xl159"/>
    <w:basedOn w:val="1141"/>
    <w:qFormat/>
    <w:pPr>
      <w:jc w:val="center"/>
      <w:spacing w:before="100" w:beforeAutospacing="1" w:after="100" w:afterAutospacing="1"/>
      <w:shd w:val="clear" w:color="auto" w:fill="ffffff"/>
      <w:pBdr>
        <w:top w:val="single" w:color="000000" w:sz="4" w:space="0"/>
        <w:left w:val="single" w:color="000000" w:sz="4" w:space="0"/>
        <w:bottom w:val="single" w:color="000000" w:sz="4" w:space="0"/>
        <w:right w:val="single" w:color="000000" w:sz="8" w:space="0"/>
      </w:pBdr>
    </w:pPr>
  </w:style>
  <w:style w:type="paragraph" w:styleId="2860" w:customStyle="1">
    <w:name w:val="xl160"/>
    <w:basedOn w:val="1141"/>
    <w:qFormat/>
    <w:pPr>
      <w:jc w:val="center"/>
      <w:spacing w:before="100" w:beforeAutospacing="1" w:after="100" w:afterAutospacing="1"/>
      <w:shd w:val="clear" w:color="auto" w:fill="ffffff"/>
      <w:pBdr>
        <w:top w:val="single" w:color="000000" w:sz="4" w:space="0"/>
        <w:left w:val="single" w:color="000000" w:sz="4" w:space="0"/>
        <w:right w:val="single" w:color="000000" w:sz="8" w:space="0"/>
      </w:pBdr>
    </w:pPr>
  </w:style>
  <w:style w:type="paragraph" w:styleId="2861" w:customStyle="1">
    <w:name w:val="xl161"/>
    <w:basedOn w:val="1141"/>
    <w:qFormat/>
    <w:pPr>
      <w:jc w:val="center"/>
      <w:spacing w:before="100" w:beforeAutospacing="1" w:after="100" w:afterAutospacing="1"/>
    </w:pPr>
  </w:style>
  <w:style w:type="paragraph" w:styleId="2862" w:customStyle="1">
    <w:name w:val="xl162"/>
    <w:basedOn w:val="1141"/>
    <w:qFormat/>
    <w:pPr>
      <w:jc w:val="right"/>
      <w:spacing w:before="100" w:beforeAutospacing="1" w:after="100" w:afterAutospacing="1"/>
    </w:pPr>
  </w:style>
  <w:style w:type="paragraph" w:styleId="2863" w:customStyle="1">
    <w:name w:val="xl163"/>
    <w:basedOn w:val="1141"/>
    <w:qFormat/>
    <w:pPr>
      <w:jc w:val="left"/>
      <w:spacing w:before="100" w:beforeAutospacing="1" w:after="100" w:afterAutospacing="1"/>
      <w:shd w:val="clear" w:color="auto" w:fill="ffffff"/>
      <w:pBdr>
        <w:left w:val="single" w:color="000000" w:sz="4" w:space="0"/>
        <w:bottom w:val="single" w:color="000000" w:sz="4" w:space="0"/>
        <w:right w:val="single" w:color="000000" w:sz="4" w:space="0"/>
      </w:pBdr>
    </w:pPr>
    <w:rPr>
      <w:color w:val="000000"/>
    </w:rPr>
  </w:style>
  <w:style w:type="paragraph" w:styleId="2864" w:customStyle="1">
    <w:name w:val="xl164"/>
    <w:basedOn w:val="1141"/>
    <w:qFormat/>
    <w:pPr>
      <w:jc w:val="center"/>
      <w:spacing w:before="100" w:beforeAutospacing="1" w:after="100" w:afterAutospacing="1"/>
      <w:pBdr>
        <w:top w:val="single" w:color="000000" w:sz="4" w:space="0"/>
        <w:left w:val="single" w:color="000000" w:sz="4" w:space="0"/>
        <w:right w:val="single" w:color="000000" w:sz="8" w:space="0"/>
      </w:pBdr>
    </w:pPr>
  </w:style>
  <w:style w:type="paragraph" w:styleId="2865" w:customStyle="1">
    <w:name w:val="xl165"/>
    <w:basedOn w:val="1141"/>
    <w:qFormat/>
    <w:pPr>
      <w:jc w:val="center"/>
      <w:spacing w:before="100" w:beforeAutospacing="1" w:after="100" w:afterAutospacing="1"/>
      <w:pBdr>
        <w:top w:val="single" w:color="000000" w:sz="4" w:space="0"/>
        <w:left w:val="single" w:color="000000" w:sz="4" w:space="0"/>
        <w:bottom w:val="single" w:color="000000" w:sz="4" w:space="0"/>
        <w:right w:val="single" w:color="000000" w:sz="8" w:space="0"/>
      </w:pBdr>
    </w:pPr>
  </w:style>
  <w:style w:type="paragraph" w:styleId="2866" w:customStyle="1">
    <w:name w:val="xl166"/>
    <w:basedOn w:val="1141"/>
    <w:qFormat/>
    <w:pPr>
      <w:jc w:val="center"/>
      <w:spacing w:before="100" w:beforeAutospacing="1" w:after="100" w:afterAutospacing="1"/>
      <w:shd w:val="clear" w:color="auto" w:fill="ffffff"/>
      <w:pBdr>
        <w:top w:val="single" w:color="000000" w:sz="8" w:space="0"/>
        <w:left w:val="single" w:color="000000" w:sz="8" w:space="0"/>
        <w:bottom w:val="single" w:color="000000" w:sz="4" w:space="0"/>
      </w:pBdr>
    </w:pPr>
    <w:rPr>
      <w:b/>
      <w:bCs/>
      <w:color w:val="000000"/>
    </w:rPr>
  </w:style>
  <w:style w:type="paragraph" w:styleId="2867" w:customStyle="1">
    <w:name w:val="xl167"/>
    <w:basedOn w:val="1141"/>
    <w:qFormat/>
    <w:pPr>
      <w:jc w:val="center"/>
      <w:spacing w:before="100" w:beforeAutospacing="1" w:after="100" w:afterAutospacing="1"/>
      <w:shd w:val="clear" w:color="auto" w:fill="ffffff"/>
      <w:pBdr>
        <w:top w:val="single" w:color="000000" w:sz="8" w:space="0"/>
        <w:bottom w:val="single" w:color="000000" w:sz="4" w:space="0"/>
      </w:pBdr>
    </w:pPr>
    <w:rPr>
      <w:b/>
      <w:bCs/>
      <w:color w:val="000000"/>
    </w:rPr>
  </w:style>
  <w:style w:type="paragraph" w:styleId="2868" w:customStyle="1">
    <w:name w:val="xl168"/>
    <w:basedOn w:val="1141"/>
    <w:qFormat/>
    <w:pPr>
      <w:jc w:val="center"/>
      <w:spacing w:before="100" w:beforeAutospacing="1" w:after="100" w:afterAutospacing="1"/>
      <w:shd w:val="clear" w:color="auto" w:fill="ffffff"/>
      <w:pBdr>
        <w:top w:val="single" w:color="000000" w:sz="8" w:space="0"/>
        <w:bottom w:val="single" w:color="000000" w:sz="4" w:space="0"/>
        <w:right w:val="single" w:color="000000" w:sz="8" w:space="0"/>
      </w:pBdr>
    </w:pPr>
    <w:rPr>
      <w:b/>
      <w:bCs/>
      <w:color w:val="000000"/>
    </w:rPr>
  </w:style>
  <w:style w:type="paragraph" w:styleId="2869" w:customStyle="1">
    <w:name w:val="xl169"/>
    <w:basedOn w:val="1141"/>
    <w:qFormat/>
    <w:pPr>
      <w:jc w:val="center"/>
      <w:spacing w:before="100" w:beforeAutospacing="1" w:after="100" w:afterAutospacing="1"/>
      <w:shd w:val="clear" w:color="auto" w:fill="ffffff"/>
      <w:pBdr>
        <w:top w:val="single" w:color="000000" w:sz="8" w:space="0"/>
        <w:left w:val="single" w:color="000000" w:sz="8" w:space="0"/>
        <w:bottom w:val="single" w:color="000000" w:sz="4" w:space="0"/>
      </w:pBdr>
    </w:pPr>
    <w:rPr>
      <w:b/>
      <w:bCs/>
      <w:color w:val="000000"/>
    </w:rPr>
  </w:style>
  <w:style w:type="paragraph" w:styleId="2870" w:customStyle="1">
    <w:name w:val="xl170"/>
    <w:basedOn w:val="1141"/>
    <w:qFormat/>
    <w:pPr>
      <w:jc w:val="center"/>
      <w:spacing w:before="100" w:beforeAutospacing="1" w:after="100" w:afterAutospacing="1"/>
      <w:shd w:val="clear" w:color="auto" w:fill="ffffff"/>
      <w:pBdr>
        <w:top w:val="single" w:color="000000" w:sz="8" w:space="0"/>
        <w:bottom w:val="single" w:color="000000" w:sz="4" w:space="0"/>
      </w:pBdr>
    </w:pPr>
    <w:rPr>
      <w:b/>
      <w:bCs/>
      <w:color w:val="000000"/>
    </w:rPr>
  </w:style>
  <w:style w:type="paragraph" w:styleId="2871" w:customStyle="1">
    <w:name w:val="xl171"/>
    <w:basedOn w:val="1141"/>
    <w:qFormat/>
    <w:pPr>
      <w:jc w:val="center"/>
      <w:spacing w:before="100" w:beforeAutospacing="1" w:after="100" w:afterAutospacing="1"/>
      <w:shd w:val="clear" w:color="auto" w:fill="ffffff"/>
      <w:pBdr>
        <w:top w:val="single" w:color="000000" w:sz="8" w:space="0"/>
        <w:bottom w:val="single" w:color="000000" w:sz="4" w:space="0"/>
        <w:right w:val="single" w:color="000000" w:sz="8" w:space="0"/>
      </w:pBdr>
    </w:pPr>
    <w:rPr>
      <w:b/>
      <w:bCs/>
      <w:color w:val="000000"/>
    </w:rPr>
  </w:style>
  <w:style w:type="paragraph" w:styleId="2872" w:customStyle="1">
    <w:name w:val="xl172"/>
    <w:basedOn w:val="1141"/>
    <w:qFormat/>
    <w:pPr>
      <w:jc w:val="center"/>
      <w:spacing w:before="100" w:beforeAutospacing="1" w:after="100" w:afterAutospacing="1"/>
      <w:pBdr>
        <w:top w:val="single" w:color="000000" w:sz="8" w:space="0"/>
        <w:bottom w:val="single" w:color="000000" w:sz="4" w:space="0"/>
      </w:pBdr>
    </w:pPr>
  </w:style>
  <w:style w:type="paragraph" w:styleId="2873" w:customStyle="1">
    <w:name w:val="xl173"/>
    <w:basedOn w:val="1141"/>
    <w:qFormat/>
    <w:pPr>
      <w:jc w:val="center"/>
      <w:spacing w:before="100" w:beforeAutospacing="1" w:after="100" w:afterAutospacing="1"/>
      <w:pBdr>
        <w:top w:val="single" w:color="000000" w:sz="8" w:space="0"/>
        <w:bottom w:val="single" w:color="000000" w:sz="4" w:space="0"/>
        <w:right w:val="single" w:color="000000" w:sz="8" w:space="0"/>
      </w:pBdr>
    </w:pPr>
  </w:style>
  <w:style w:type="paragraph" w:styleId="2874" w:customStyle="1">
    <w:name w:val="xl174"/>
    <w:basedOn w:val="1141"/>
    <w:qFormat/>
    <w:pPr>
      <w:jc w:val="center"/>
      <w:spacing w:before="100" w:beforeAutospacing="1" w:after="100" w:afterAutospacing="1"/>
      <w:shd w:val="clear" w:color="auto" w:fill="ffffff"/>
      <w:pBdr>
        <w:left w:val="single" w:color="000000" w:sz="8" w:space="0"/>
        <w:bottom w:val="single" w:color="000000" w:sz="4" w:space="0"/>
      </w:pBdr>
    </w:pPr>
    <w:rPr>
      <w:b/>
      <w:bCs/>
      <w:color w:val="000000"/>
    </w:rPr>
  </w:style>
  <w:style w:type="paragraph" w:styleId="2875" w:customStyle="1">
    <w:name w:val="xl175"/>
    <w:basedOn w:val="1141"/>
    <w:qFormat/>
    <w:pPr>
      <w:jc w:val="center"/>
      <w:spacing w:before="100" w:beforeAutospacing="1" w:after="100" w:afterAutospacing="1"/>
      <w:pBdr>
        <w:bottom w:val="single" w:color="000000" w:sz="4" w:space="0"/>
      </w:pBdr>
    </w:pPr>
  </w:style>
  <w:style w:type="paragraph" w:styleId="2876" w:customStyle="1">
    <w:name w:val="xl176"/>
    <w:basedOn w:val="1141"/>
    <w:qFormat/>
    <w:pPr>
      <w:jc w:val="center"/>
      <w:spacing w:before="100" w:beforeAutospacing="1" w:after="100" w:afterAutospacing="1"/>
      <w:pBdr>
        <w:bottom w:val="single" w:color="000000" w:sz="4" w:space="0"/>
        <w:right w:val="single" w:color="000000" w:sz="8" w:space="0"/>
      </w:pBdr>
    </w:pPr>
  </w:style>
  <w:style w:type="paragraph" w:styleId="2877" w:customStyle="1">
    <w:name w:val="xl177"/>
    <w:basedOn w:val="1141"/>
    <w:qFormat/>
    <w:pPr>
      <w:jc w:val="center"/>
      <w:spacing w:before="100" w:beforeAutospacing="1" w:after="100" w:afterAutospacing="1"/>
      <w:shd w:val="clear" w:color="auto" w:fill="ffffff"/>
      <w:pBdr>
        <w:top w:val="single" w:color="000000" w:sz="8" w:space="0"/>
        <w:left w:val="single" w:color="000000" w:sz="8" w:space="0"/>
        <w:bottom w:val="single" w:color="000000" w:sz="4" w:space="0"/>
      </w:pBdr>
    </w:pPr>
    <w:rPr>
      <w:b/>
      <w:bCs/>
      <w:color w:val="000000"/>
    </w:rPr>
  </w:style>
  <w:style w:type="paragraph" w:styleId="2878" w:customStyle="1">
    <w:name w:val="xl178"/>
    <w:basedOn w:val="1141"/>
    <w:qFormat/>
    <w:pPr>
      <w:jc w:val="center"/>
      <w:spacing w:before="100" w:beforeAutospacing="1" w:after="100" w:afterAutospacing="1"/>
      <w:shd w:val="clear" w:color="auto" w:fill="ffffff"/>
      <w:pBdr>
        <w:top w:val="single" w:color="000000" w:sz="8" w:space="0"/>
        <w:bottom w:val="single" w:color="000000" w:sz="4" w:space="0"/>
      </w:pBdr>
    </w:pPr>
    <w:rPr>
      <w:b/>
      <w:bCs/>
      <w:color w:val="000000"/>
    </w:rPr>
  </w:style>
  <w:style w:type="paragraph" w:styleId="2879" w:customStyle="1">
    <w:name w:val="xl179"/>
    <w:basedOn w:val="1141"/>
    <w:qFormat/>
    <w:pPr>
      <w:jc w:val="center"/>
      <w:spacing w:before="100" w:beforeAutospacing="1" w:after="100" w:afterAutospacing="1"/>
      <w:shd w:val="clear" w:color="auto" w:fill="ffffff"/>
      <w:pBdr>
        <w:top w:val="single" w:color="000000" w:sz="8" w:space="0"/>
        <w:bottom w:val="single" w:color="000000" w:sz="4" w:space="0"/>
        <w:right w:val="single" w:color="000000" w:sz="8" w:space="0"/>
      </w:pBdr>
    </w:pPr>
    <w:rPr>
      <w:b/>
      <w:bCs/>
      <w:color w:val="000000"/>
    </w:rPr>
  </w:style>
  <w:style w:type="paragraph" w:styleId="2880" w:customStyle="1">
    <w:name w:val="xl180"/>
    <w:basedOn w:val="1141"/>
    <w:qFormat/>
    <w:pPr>
      <w:jc w:val="left"/>
      <w:spacing w:before="100" w:beforeAutospacing="1" w:after="100" w:afterAutospacing="1"/>
      <w:pBdr>
        <w:top w:val="single" w:color="000000" w:sz="8" w:space="0"/>
      </w:pBdr>
    </w:pPr>
  </w:style>
  <w:style w:type="paragraph" w:styleId="2881" w:customStyle="1">
    <w:name w:val="xl181"/>
    <w:basedOn w:val="1141"/>
    <w:qFormat/>
    <w:pPr>
      <w:jc w:val="left"/>
      <w:spacing w:before="100" w:beforeAutospacing="1" w:after="100" w:afterAutospacing="1"/>
      <w:pBdr>
        <w:top w:val="single" w:color="000000" w:sz="8" w:space="0"/>
      </w:pBdr>
    </w:pPr>
  </w:style>
  <w:style w:type="paragraph" w:styleId="2882" w:customStyle="1">
    <w:name w:val="xl182"/>
    <w:basedOn w:val="1141"/>
    <w:qFormat/>
    <w:pPr>
      <w:jc w:val="center"/>
      <w:spacing w:before="100" w:beforeAutospacing="1" w:after="100" w:afterAutospacing="1"/>
      <w:pBdr>
        <w:top w:val="single" w:color="000000" w:sz="8" w:space="0"/>
      </w:pBdr>
    </w:pPr>
  </w:style>
  <w:style w:type="paragraph" w:styleId="2883" w:customStyle="1">
    <w:name w:val="xl183"/>
    <w:basedOn w:val="1141"/>
    <w:qFormat/>
    <w:pPr>
      <w:jc w:val="right"/>
      <w:spacing w:before="100" w:beforeAutospacing="1" w:after="100" w:afterAutospacing="1"/>
    </w:pPr>
  </w:style>
  <w:style w:type="paragraph" w:styleId="2884" w:customStyle="1">
    <w:name w:val="xl184"/>
    <w:basedOn w:val="1141"/>
    <w:qFormat/>
    <w:pPr>
      <w:jc w:val="right"/>
      <w:spacing w:before="100" w:beforeAutospacing="1" w:after="100" w:afterAutospacing="1"/>
    </w:pPr>
  </w:style>
  <w:style w:type="paragraph" w:styleId="2885" w:customStyle="1">
    <w:name w:val="xl185"/>
    <w:basedOn w:val="1141"/>
    <w:qFormat/>
    <w:pPr>
      <w:jc w:val="center"/>
      <w:spacing w:before="100" w:beforeAutospacing="1" w:after="100" w:afterAutospacing="1"/>
    </w:pPr>
    <w:rPr>
      <w:b/>
      <w:bCs/>
      <w:sz w:val="28"/>
      <w:szCs w:val="28"/>
    </w:rPr>
  </w:style>
  <w:style w:type="paragraph" w:styleId="2886" w:customStyle="1">
    <w:name w:val="xl186"/>
    <w:basedOn w:val="1141"/>
    <w:qFormat/>
    <w:pPr>
      <w:jc w:val="center"/>
      <w:spacing w:before="100" w:beforeAutospacing="1" w:after="100" w:afterAutospacing="1"/>
      <w:shd w:val="clear" w:color="auto" w:fill="ffffff"/>
      <w:pBdr>
        <w:top w:val="single" w:color="000000" w:sz="8" w:space="0"/>
        <w:bottom w:val="single" w:color="000000" w:sz="4" w:space="0"/>
        <w:right w:val="single" w:color="000000" w:sz="4" w:space="0"/>
      </w:pBdr>
    </w:pPr>
    <w:rPr>
      <w:b/>
      <w:bCs/>
      <w:color w:val="000000"/>
    </w:rPr>
  </w:style>
  <w:style w:type="paragraph" w:styleId="2887" w:customStyle="1">
    <w:name w:val="xl187"/>
    <w:basedOn w:val="1141"/>
    <w:qFormat/>
    <w:pPr>
      <w:jc w:val="left"/>
      <w:spacing w:before="100" w:beforeAutospacing="1" w:after="100" w:afterAutospacing="1"/>
    </w:pPr>
    <w:rPr>
      <w:sz w:val="22"/>
      <w:szCs w:val="22"/>
    </w:rPr>
  </w:style>
  <w:style w:type="paragraph" w:styleId="2888" w:customStyle="1">
    <w:name w:val="xl188"/>
    <w:basedOn w:val="1141"/>
    <w:qFormat/>
    <w:pPr>
      <w:jc w:val="right"/>
      <w:spacing w:before="100" w:beforeAutospacing="1" w:after="100" w:afterAutospacing="1"/>
    </w:pPr>
  </w:style>
  <w:style w:type="paragraph" w:styleId="2889" w:customStyle="1">
    <w:name w:val="xl189"/>
    <w:basedOn w:val="1141"/>
    <w:qFormat/>
    <w:pPr>
      <w:jc w:val="right"/>
      <w:spacing w:before="100" w:beforeAutospacing="1" w:after="100" w:afterAutospacing="1"/>
    </w:pPr>
  </w:style>
  <w:style w:type="paragraph" w:styleId="2890" w:customStyle="1">
    <w:name w:val="xl190"/>
    <w:basedOn w:val="1141"/>
    <w:qFormat/>
    <w:pPr>
      <w:jc w:val="center"/>
      <w:spacing w:before="100" w:beforeAutospacing="1" w:after="100" w:afterAutospacing="1"/>
    </w:pPr>
    <w:rPr>
      <w:b/>
      <w:bCs/>
      <w:sz w:val="28"/>
      <w:szCs w:val="28"/>
    </w:rPr>
  </w:style>
  <w:style w:type="paragraph" w:styleId="2891" w:customStyle="1">
    <w:name w:val="xl191"/>
    <w:basedOn w:val="1141"/>
    <w:qFormat/>
    <w:pPr>
      <w:jc w:val="center"/>
      <w:spacing w:before="100" w:beforeAutospacing="1" w:after="100" w:afterAutospacing="1"/>
      <w:shd w:val="clear" w:color="auto" w:fill="ffffff"/>
      <w:pBdr>
        <w:top w:val="single" w:color="000000" w:sz="8" w:space="0"/>
        <w:bottom w:val="single" w:color="000000" w:sz="4" w:space="0"/>
        <w:right w:val="single" w:color="000000" w:sz="4" w:space="0"/>
      </w:pBdr>
    </w:pPr>
    <w:rPr>
      <w:b/>
      <w:bCs/>
      <w:color w:val="000000"/>
    </w:rPr>
  </w:style>
  <w:style w:type="paragraph" w:styleId="2892" w:customStyle="1">
    <w:name w:val="Основной текст 211"/>
    <w:basedOn w:val="1141"/>
    <w:qFormat/>
    <w:pPr>
      <w:ind w:left="1134"/>
      <w:jc w:val="left"/>
      <w:spacing w:after="0"/>
    </w:pPr>
    <w:rPr>
      <w:sz w:val="28"/>
      <w:szCs w:val="20"/>
    </w:rPr>
  </w:style>
  <w:style w:type="paragraph" w:styleId="2893" w:customStyle="1">
    <w:name w:val="заголовок 2"/>
    <w:basedOn w:val="1141"/>
    <w:next w:val="1141"/>
    <w:uiPriority w:val="99"/>
    <w:qFormat/>
    <w:pPr>
      <w:jc w:val="center"/>
      <w:keepNext/>
      <w:spacing w:before="120" w:after="120"/>
    </w:pPr>
    <w:rPr>
      <w:sz w:val="28"/>
      <w:szCs w:val="28"/>
    </w:rPr>
  </w:style>
  <w:style w:type="paragraph" w:styleId="2894" w:customStyle="1">
    <w:name w:val="спецификация1"/>
    <w:basedOn w:val="1141"/>
    <w:qFormat/>
    <w:pPr>
      <w:ind w:left="-108" w:right="-108"/>
      <w:jc w:val="center"/>
      <w:keepLines/>
      <w:keepNext/>
      <w:spacing w:after="0"/>
    </w:pPr>
    <w:rPr>
      <w:rFonts w:ascii="Courier New" w:hAnsi="Courier New" w:cs="Courier New"/>
      <w:b/>
      <w:bCs/>
      <w:caps/>
      <w:sz w:val="20"/>
      <w:szCs w:val="20"/>
    </w:rPr>
  </w:style>
  <w:style w:type="paragraph" w:styleId="2895" w:customStyle="1">
    <w:name w:val="Основной текст 221"/>
    <w:basedOn w:val="1141"/>
    <w:qFormat/>
    <w:pPr>
      <w:ind w:left="1134"/>
      <w:jc w:val="left"/>
      <w:spacing w:after="0"/>
    </w:pPr>
    <w:rPr>
      <w:sz w:val="28"/>
      <w:szCs w:val="20"/>
    </w:rPr>
  </w:style>
  <w:style w:type="paragraph" w:styleId="2896" w:customStyle="1">
    <w:name w:val="Обычный21"/>
    <w:qFormat/>
    <w:pPr>
      <w:ind w:firstLine="0"/>
    </w:pPr>
    <w:rPr>
      <w:rFonts w:ascii="Arial" w:hAnsi="Arial" w:eastAsia="Times New Roman" w:cs="Times New Roman"/>
      <w:sz w:val="28"/>
      <w:szCs w:val="20"/>
      <w:lang w:eastAsia="ru-RU"/>
    </w:rPr>
  </w:style>
  <w:style w:type="paragraph" w:styleId="2897" w:customStyle="1">
    <w:name w:val="xl32"/>
    <w:basedOn w:val="1141"/>
    <w:qFormat/>
    <w:pPr>
      <w:jc w:val="left"/>
      <w:spacing w:before="100" w:beforeAutospacing="1" w:after="100" w:afterAutospacing="1"/>
      <w:pBdr>
        <w:top w:val="single" w:color="000000" w:sz="4" w:space="0"/>
        <w:left w:val="single" w:color="000000" w:sz="4" w:space="0"/>
        <w:bottom w:val="single" w:color="000000" w:sz="4" w:space="0"/>
      </w:pBdr>
    </w:pPr>
    <w:rPr>
      <w:rFonts w:eastAsia="Arial Unicode MS"/>
      <w:b/>
      <w:bCs/>
    </w:rPr>
  </w:style>
  <w:style w:type="paragraph" w:styleId="2898" w:customStyle="1">
    <w:name w:val="Основной текст 31"/>
    <w:basedOn w:val="1141"/>
    <w:uiPriority w:val="99"/>
    <w:qFormat/>
    <w:pPr>
      <w:jc w:val="center"/>
      <w:spacing w:before="120" w:after="120"/>
      <w:widowControl w:val="off"/>
      <w:tabs>
        <w:tab w:val="left" w:pos="260" w:leader="none"/>
        <w:tab w:val="center" w:pos="2160" w:leader="none"/>
      </w:tabs>
    </w:pPr>
    <w:rPr>
      <w:b/>
      <w:szCs w:val="20"/>
    </w:rPr>
  </w:style>
  <w:style w:type="paragraph" w:styleId="2899" w:customStyle="1">
    <w:name w:val="1KG=K9"/>
    <w:qFormat/>
    <w:pPr>
      <w:ind w:firstLine="0"/>
    </w:pPr>
    <w:rPr>
      <w:rFonts w:ascii="MS Sans Serif" w:hAnsi="MS Sans Serif" w:eastAsia="Times New Roman" w:cs="Times New Roman"/>
      <w:sz w:val="20"/>
      <w:szCs w:val="24"/>
      <w:lang w:eastAsia="ru-RU"/>
    </w:rPr>
  </w:style>
  <w:style w:type="paragraph" w:styleId="2900" w:customStyle="1">
    <w:name w:val="Char Char1 Знак Знак Знак1 Знак"/>
    <w:basedOn w:val="1141"/>
    <w:qFormat/>
    <w:pPr>
      <w:jc w:val="left"/>
      <w:spacing w:after="160" w:line="240" w:lineRule="exact"/>
    </w:pPr>
    <w:rPr>
      <w:rFonts w:ascii="Verdana" w:hAnsi="Verdana"/>
      <w:sz w:val="20"/>
      <w:szCs w:val="20"/>
      <w:lang w:val="en-US" w:eastAsia="en-US"/>
    </w:rPr>
  </w:style>
  <w:style w:type="paragraph" w:styleId="2901" w:customStyle="1">
    <w:name w:val="Основной текст 32"/>
    <w:basedOn w:val="1141"/>
    <w:qFormat/>
    <w:pPr>
      <w:jc w:val="left"/>
      <w:spacing w:after="0"/>
    </w:pPr>
    <w:rPr>
      <w:szCs w:val="20"/>
    </w:rPr>
  </w:style>
  <w:style w:type="paragraph" w:styleId="2902" w:customStyle="1">
    <w:name w:val="D2CC0B6B44A644CB9165D72AE26434DF"/>
    <w:qFormat/>
    <w:pPr>
      <w:ind w:firstLine="0"/>
      <w:jc w:val="left"/>
      <w:spacing w:after="200" w:line="276" w:lineRule="auto"/>
    </w:pPr>
    <w:rPr>
      <w:rFonts w:ascii="Calibri" w:hAnsi="Calibri" w:eastAsia="Times New Roman" w:cs="Times New Roman"/>
      <w:lang w:eastAsia="ru-RU"/>
    </w:rPr>
  </w:style>
  <w:style w:type="character" w:styleId="2903" w:customStyle="1">
    <w:name w:val="Сноска_"/>
    <w:link w:val="2904"/>
    <w:rPr>
      <w:b/>
      <w:bCs/>
      <w:sz w:val="18"/>
      <w:szCs w:val="18"/>
      <w:shd w:val="clear" w:color="auto" w:fill="ffffff"/>
    </w:rPr>
  </w:style>
  <w:style w:type="paragraph" w:styleId="2904" w:customStyle="1">
    <w:name w:val="Сноска"/>
    <w:basedOn w:val="1141"/>
    <w:link w:val="2903"/>
    <w:qFormat/>
    <w:pPr>
      <w:ind w:firstLine="720"/>
      <w:jc w:val="left"/>
      <w:spacing w:after="0" w:line="226" w:lineRule="exact"/>
      <w:shd w:val="clear" w:color="auto" w:fill="ffffff"/>
      <w:widowControl w:val="off"/>
    </w:pPr>
    <w:rPr>
      <w:rFonts w:asciiTheme="minorHAnsi" w:hAnsiTheme="minorHAnsi" w:eastAsiaTheme="minorHAnsi" w:cstheme="minorBidi"/>
      <w:b/>
      <w:bCs/>
      <w:sz w:val="18"/>
      <w:szCs w:val="18"/>
      <w:lang w:eastAsia="en-US"/>
    </w:rPr>
  </w:style>
  <w:style w:type="paragraph" w:styleId="2905" w:customStyle="1">
    <w:name w:val="Таблица заголовок"/>
    <w:basedOn w:val="1141"/>
    <w:qFormat/>
    <w:pPr>
      <w:jc w:val="right"/>
      <w:spacing w:before="120" w:after="120" w:line="360" w:lineRule="auto"/>
    </w:pPr>
    <w:rPr>
      <w:b/>
      <w:sz w:val="28"/>
      <w:szCs w:val="28"/>
    </w:rPr>
  </w:style>
  <w:style w:type="paragraph" w:styleId="2906" w:customStyle="1">
    <w:name w:val="Комментарий пользователя"/>
    <w:basedOn w:val="1141"/>
    <w:next w:val="1141"/>
    <w:qFormat/>
    <w:pPr>
      <w:ind w:left="170"/>
      <w:jc w:val="left"/>
      <w:spacing w:after="0"/>
    </w:pPr>
    <w:rPr>
      <w:rFonts w:ascii="Arial" w:hAnsi="Arial"/>
      <w:i/>
      <w:iCs/>
      <w:color w:val="000080"/>
      <w:sz w:val="20"/>
      <w:szCs w:val="20"/>
    </w:rPr>
  </w:style>
  <w:style w:type="paragraph" w:styleId="2907" w:customStyle="1">
    <w:name w:val="Мой"/>
    <w:basedOn w:val="1141"/>
    <w:qFormat/>
    <w:pPr>
      <w:jc w:val="left"/>
      <w:spacing w:after="0"/>
    </w:pPr>
    <w:rPr>
      <w:sz w:val="28"/>
      <w:szCs w:val="20"/>
    </w:rPr>
  </w:style>
  <w:style w:type="paragraph" w:styleId="2908" w:customStyle="1">
    <w:name w:val="З1"/>
    <w:basedOn w:val="1142"/>
    <w:next w:val="1141"/>
    <w:qFormat/>
    <w:pPr>
      <w:numPr>
        <w:ilvl w:val="0"/>
        <w:numId w:val="0"/>
      </w:numPr>
      <w:keepLines/>
      <w:spacing w:before="0" w:after="0"/>
      <w:widowControl w:val="off"/>
      <w:tabs>
        <w:tab w:val="num" w:pos="180" w:leader="none"/>
      </w:tabs>
      <w:suppressLineNumbers/>
    </w:pPr>
    <w:rPr>
      <w:sz w:val="24"/>
      <w:szCs w:val="24"/>
    </w:rPr>
  </w:style>
  <w:style w:type="paragraph" w:styleId="2909" w:customStyle="1">
    <w:name w:val="З2"/>
    <w:basedOn w:val="1143"/>
    <w:next w:val="1141"/>
    <w:qFormat/>
    <w:pPr>
      <w:numPr>
        <w:ilvl w:val="0"/>
        <w:numId w:val="0"/>
      </w:numPr>
      <w:spacing w:after="0" w:line="360" w:lineRule="auto"/>
    </w:pPr>
    <w:rPr>
      <w:caps/>
      <w:sz w:val="28"/>
      <w:szCs w:val="28"/>
    </w:rPr>
  </w:style>
  <w:style w:type="paragraph" w:styleId="2910" w:customStyle="1">
    <w:name w:val="З3"/>
    <w:basedOn w:val="1144"/>
    <w:qFormat/>
    <w:pPr>
      <w:spacing w:before="0" w:after="0"/>
    </w:pPr>
    <w:rPr>
      <w:b w:val="0"/>
      <w:i/>
      <w:szCs w:val="28"/>
      <w:lang w:eastAsia="en-US"/>
    </w:rPr>
  </w:style>
  <w:style w:type="paragraph" w:styleId="2911" w:customStyle="1">
    <w:name w:val="З4"/>
    <w:basedOn w:val="1145"/>
    <w:next w:val="1141"/>
    <w:qFormat/>
    <w:pPr>
      <w:numPr>
        <w:ilvl w:val="0"/>
        <w:numId w:val="0"/>
      </w:numPr>
      <w:ind w:left="1441" w:hanging="590"/>
      <w:jc w:val="left"/>
      <w:spacing w:before="0" w:after="0"/>
    </w:pPr>
    <w:rPr>
      <w:rFonts w:ascii="Times New Roman" w:hAnsi="Times New Roman"/>
      <w:b/>
      <w:szCs w:val="24"/>
      <w:lang w:eastAsia="en-US"/>
    </w:rPr>
  </w:style>
  <w:style w:type="paragraph" w:styleId="2912" w:customStyle="1">
    <w:name w:val="Стиль Название + Times New Roman 10 пт"/>
    <w:basedOn w:val="1141"/>
    <w:qFormat/>
    <w:pPr>
      <w:jc w:val="left"/>
      <w:spacing w:after="0"/>
    </w:pPr>
    <w:rPr>
      <w:bCs/>
      <w:sz w:val="20"/>
      <w:szCs w:val="28"/>
    </w:rPr>
  </w:style>
  <w:style w:type="paragraph" w:styleId="2913" w:customStyle="1">
    <w:name w:val="Стиль Название + Times New Roman 14 пт не полужирный Черный Меж..."/>
    <w:basedOn w:val="1141"/>
    <w:qFormat/>
    <w:pPr>
      <w:jc w:val="left"/>
      <w:spacing w:after="0" w:line="300" w:lineRule="exact"/>
    </w:pPr>
    <w:rPr>
      <w:b/>
      <w:color w:val="000000"/>
      <w:spacing w:val="-2"/>
      <w:sz w:val="28"/>
      <w:szCs w:val="28"/>
    </w:rPr>
  </w:style>
  <w:style w:type="paragraph" w:styleId="2914" w:customStyle="1">
    <w:name w:val="Прилож"/>
    <w:basedOn w:val="2910"/>
    <w:next w:val="1141"/>
    <w:qFormat/>
    <w:pPr>
      <w:jc w:val="right"/>
    </w:pPr>
    <w:rPr>
      <w:b/>
      <w:bCs/>
      <w:sz w:val="24"/>
      <w:szCs w:val="24"/>
    </w:rPr>
  </w:style>
  <w:style w:type="paragraph" w:styleId="2915" w:customStyle="1">
    <w:name w:val="no_info"/>
    <w:basedOn w:val="1141"/>
    <w:qFormat/>
    <w:pPr>
      <w:ind w:left="200" w:right="200"/>
      <w:jc w:val="left"/>
      <w:spacing w:before="200" w:after="200"/>
    </w:pPr>
    <w:rPr>
      <w:color w:val="ff0000"/>
    </w:rPr>
  </w:style>
  <w:style w:type="paragraph" w:styleId="2916" w:customStyle="1">
    <w:name w:val="consnormal"/>
    <w:basedOn w:val="1141"/>
    <w:qFormat/>
    <w:pPr>
      <w:ind w:left="200" w:right="200"/>
      <w:jc w:val="left"/>
      <w:spacing w:before="200" w:after="200"/>
    </w:pPr>
  </w:style>
  <w:style w:type="paragraph" w:styleId="2917" w:customStyle="1">
    <w:name w:val="A_рабочий"/>
    <w:basedOn w:val="1141"/>
    <w:qFormat/>
    <w:pPr>
      <w:ind w:firstLine="720"/>
      <w:jc w:val="left"/>
      <w:spacing w:after="0" w:line="360" w:lineRule="auto"/>
    </w:pPr>
    <w:rPr>
      <w:color w:val="000000"/>
      <w:sz w:val="28"/>
      <w:szCs w:val="28"/>
    </w:rPr>
  </w:style>
  <w:style w:type="paragraph" w:styleId="2918" w:customStyle="1">
    <w:name w:val="Стиль A_рабочий + Междустр.интервал:  множитель 12 ин"/>
    <w:basedOn w:val="2917"/>
    <w:qFormat/>
    <w:pPr>
      <w:spacing w:line="288" w:lineRule="auto"/>
    </w:pPr>
    <w:rPr>
      <w:szCs w:val="20"/>
    </w:rPr>
  </w:style>
  <w:style w:type="paragraph" w:styleId="2919" w:customStyle="1">
    <w:name w:val="Pa19+4"/>
    <w:basedOn w:val="1141"/>
    <w:next w:val="1141"/>
    <w:qFormat/>
    <w:pPr>
      <w:jc w:val="left"/>
      <w:spacing w:before="60" w:after="0" w:line="281" w:lineRule="atLeast"/>
    </w:pPr>
    <w:rPr>
      <w:rFonts w:ascii="GaramondC" w:hAnsi="GaramondC"/>
      <w:lang w:eastAsia="ar-SA"/>
    </w:rPr>
  </w:style>
  <w:style w:type="paragraph" w:styleId="2920" w:customStyle="1">
    <w:name w:val="Pa20+4"/>
    <w:basedOn w:val="1141"/>
    <w:next w:val="1141"/>
    <w:qFormat/>
    <w:pPr>
      <w:jc w:val="left"/>
      <w:spacing w:before="500" w:after="0" w:line="241" w:lineRule="atLeast"/>
    </w:pPr>
    <w:rPr>
      <w:rFonts w:ascii="GaramondC" w:hAnsi="GaramondC"/>
      <w:lang w:eastAsia="ar-SA"/>
    </w:rPr>
  </w:style>
  <w:style w:type="paragraph" w:styleId="2921" w:customStyle="1">
    <w:name w:val="Pa11+6"/>
    <w:basedOn w:val="1141"/>
    <w:next w:val="1141"/>
    <w:qFormat/>
    <w:pPr>
      <w:jc w:val="left"/>
      <w:spacing w:before="300" w:after="0" w:line="201" w:lineRule="atLeast"/>
    </w:pPr>
    <w:rPr>
      <w:rFonts w:ascii="GaramondC" w:hAnsi="GaramondC"/>
      <w:lang w:eastAsia="ar-SA"/>
    </w:rPr>
  </w:style>
  <w:style w:type="paragraph" w:styleId="2922" w:customStyle="1">
    <w:name w:val="втяжка1"/>
    <w:basedOn w:val="2388"/>
    <w:next w:val="2388"/>
    <w:qFormat/>
    <w:pPr>
      <w:ind w:left="1134"/>
      <w:tabs>
        <w:tab w:val="clear" w:pos="567" w:leader="none"/>
        <w:tab w:val="left" w:pos="1134" w:leader="none"/>
      </w:tabs>
    </w:pPr>
  </w:style>
  <w:style w:type="paragraph" w:styleId="2923" w:customStyle="1">
    <w:name w:val="fr1"/>
    <w:basedOn w:val="1141"/>
    <w:qFormat/>
    <w:pPr>
      <w:ind w:left="150" w:right="150"/>
      <w:jc w:val="left"/>
      <w:spacing w:before="150" w:after="150"/>
    </w:pPr>
  </w:style>
  <w:style w:type="paragraph" w:styleId="2924" w:customStyle="1">
    <w:name w:val="9"/>
    <w:basedOn w:val="1141"/>
    <w:qFormat/>
    <w:pPr>
      <w:jc w:val="center"/>
      <w:spacing w:after="0"/>
    </w:pPr>
    <w:rPr>
      <w:rFonts w:eastAsia="Arial Unicode MS"/>
      <w:b/>
      <w:bCs/>
      <w:sz w:val="16"/>
      <w:szCs w:val="16"/>
    </w:rPr>
  </w:style>
  <w:style w:type="paragraph" w:styleId="2925" w:customStyle="1">
    <w:name w:val="Стиль начало"/>
    <w:basedOn w:val="1141"/>
    <w:uiPriority w:val="99"/>
    <w:qFormat/>
    <w:pPr>
      <w:jc w:val="left"/>
      <w:spacing w:after="0" w:line="264" w:lineRule="auto"/>
    </w:pPr>
    <w:rPr>
      <w:sz w:val="28"/>
      <w:szCs w:val="20"/>
    </w:rPr>
  </w:style>
  <w:style w:type="character" w:styleId="2926" w:customStyle="1">
    <w:name w:val="Стиль 2 Знак"/>
    <w:link w:val="2927"/>
    <w:rPr>
      <w:b/>
      <w:sz w:val="24"/>
      <w:szCs w:val="24"/>
    </w:rPr>
  </w:style>
  <w:style w:type="paragraph" w:styleId="2927" w:customStyle="1">
    <w:name w:val="Стиль 2"/>
    <w:basedOn w:val="1141"/>
    <w:link w:val="2926"/>
    <w:qFormat/>
    <w:pPr>
      <w:ind w:firstLine="720"/>
      <w:jc w:val="left"/>
      <w:spacing w:after="0"/>
      <w:tabs>
        <w:tab w:val="left" w:pos="1260" w:leader="none"/>
      </w:tabs>
    </w:pPr>
    <w:rPr>
      <w:rFonts w:asciiTheme="minorHAnsi" w:hAnsiTheme="minorHAnsi" w:eastAsiaTheme="minorHAnsi" w:cstheme="minorBidi"/>
      <w:b/>
      <w:lang w:eastAsia="en-US"/>
    </w:rPr>
  </w:style>
  <w:style w:type="character" w:styleId="2928" w:customStyle="1">
    <w:name w:val="АД_Основной текст Знак"/>
    <w:link w:val="2929"/>
    <w:rPr>
      <w:sz w:val="24"/>
      <w:szCs w:val="24"/>
    </w:rPr>
  </w:style>
  <w:style w:type="paragraph" w:styleId="2929" w:customStyle="1">
    <w:name w:val="АД_Основной текст"/>
    <w:basedOn w:val="1141"/>
    <w:link w:val="2928"/>
    <w:qFormat/>
    <w:pPr>
      <w:ind w:firstLine="567"/>
      <w:jc w:val="left"/>
      <w:spacing w:after="0"/>
    </w:pPr>
    <w:rPr>
      <w:rFonts w:asciiTheme="minorHAnsi" w:hAnsiTheme="minorHAnsi" w:eastAsiaTheme="minorHAnsi" w:cstheme="minorBidi"/>
      <w:lang w:eastAsia="en-US"/>
    </w:rPr>
  </w:style>
  <w:style w:type="paragraph" w:styleId="2930" w:customStyle="1">
    <w:name w:val="WW-Основной текст с отступом 2"/>
    <w:basedOn w:val="1141"/>
    <w:qFormat/>
    <w:pPr>
      <w:ind w:left="-540"/>
      <w:jc w:val="left"/>
      <w:spacing w:after="0"/>
    </w:pPr>
    <w:rPr>
      <w:rFonts w:ascii="Arial" w:hAnsi="Arial" w:cs="Arial"/>
      <w:sz w:val="18"/>
      <w:lang w:eastAsia="ar-SA"/>
    </w:rPr>
  </w:style>
  <w:style w:type="paragraph" w:styleId="2931" w:customStyle="1">
    <w:name w:val="Standard"/>
    <w:qFormat/>
    <w:pPr>
      <w:ind w:firstLine="0"/>
      <w:jc w:val="left"/>
      <w:widowControl w:val="off"/>
    </w:pPr>
    <w:rPr>
      <w:rFonts w:ascii="Times New Roman" w:hAnsi="Times New Roman" w:eastAsia="Arial Unicode MS" w:cs="Tahoma"/>
      <w:sz w:val="24"/>
      <w:szCs w:val="24"/>
      <w:lang w:eastAsia="ru-RU"/>
    </w:rPr>
  </w:style>
  <w:style w:type="paragraph" w:styleId="2932" w:customStyle="1">
    <w:name w:val="Стиль Абзац + 13 pt Знак"/>
    <w:basedOn w:val="1141"/>
    <w:qFormat/>
    <w:pPr>
      <w:ind w:firstLine="567"/>
      <w:jc w:val="left"/>
      <w:keepNext/>
      <w:spacing w:after="0"/>
      <w:tabs>
        <w:tab w:val="left" w:pos="1260" w:leader="none"/>
      </w:tabs>
    </w:pPr>
    <w:rPr>
      <w:bCs/>
      <w:color w:val="000000"/>
    </w:rPr>
  </w:style>
  <w:style w:type="paragraph" w:styleId="2933" w:customStyle="1">
    <w:name w:val="Дос Заголовок 1"/>
    <w:basedOn w:val="1141"/>
    <w:qFormat/>
    <w:pPr>
      <w:jc w:val="center"/>
      <w:spacing w:after="0"/>
    </w:pPr>
    <w:rPr>
      <w:b/>
      <w:bCs/>
      <w:sz w:val="22"/>
      <w:szCs w:val="26"/>
    </w:rPr>
  </w:style>
  <w:style w:type="paragraph" w:styleId="2934" w:customStyle="1">
    <w:name w:val="List Bullet 1"/>
    <w:basedOn w:val="1141"/>
    <w:qFormat/>
    <w:pPr>
      <w:numPr>
        <w:ilvl w:val="0"/>
        <w:numId w:val="113"/>
      </w:numPr>
      <w:contextualSpacing/>
      <w:jc w:val="left"/>
      <w:keepLines/>
      <w:spacing w:before="120" w:after="120" w:line="288" w:lineRule="auto"/>
    </w:pPr>
    <w:rPr>
      <w:rFonts w:eastAsia="Calibri" w:cs="Arial"/>
      <w:sz w:val="20"/>
      <w:lang w:eastAsia="en-US"/>
    </w:rPr>
  </w:style>
  <w:style w:type="paragraph" w:styleId="2935" w:customStyle="1">
    <w:name w:val="Основной текст (2)1"/>
    <w:basedOn w:val="1141"/>
    <w:qFormat/>
    <w:pPr>
      <w:jc w:val="left"/>
      <w:spacing w:after="0" w:line="240" w:lineRule="atLeast"/>
      <w:shd w:val="clear" w:color="auto" w:fill="ffffff"/>
    </w:pPr>
    <w:rPr>
      <w:b/>
      <w:bCs/>
      <w:spacing w:val="1"/>
      <w:sz w:val="22"/>
      <w:szCs w:val="22"/>
    </w:rPr>
  </w:style>
  <w:style w:type="character" w:styleId="2936" w:customStyle="1">
    <w:name w:val="Основной текст (9)_"/>
    <w:link w:val="2937"/>
    <w:uiPriority w:val="99"/>
    <w:rPr>
      <w:rFonts w:ascii="Arial" w:hAnsi="Arial" w:cs="Arial"/>
      <w:sz w:val="19"/>
      <w:szCs w:val="19"/>
      <w:shd w:val="clear" w:color="auto" w:fill="ffffff"/>
    </w:rPr>
  </w:style>
  <w:style w:type="paragraph" w:styleId="2937" w:customStyle="1">
    <w:name w:val="Основной текст (9)"/>
    <w:basedOn w:val="1141"/>
    <w:link w:val="2936"/>
    <w:uiPriority w:val="99"/>
    <w:qFormat/>
    <w:pPr>
      <w:jc w:val="left"/>
      <w:spacing w:after="0" w:line="270" w:lineRule="exact"/>
      <w:shd w:val="clear" w:color="auto" w:fill="ffffff"/>
    </w:pPr>
    <w:rPr>
      <w:rFonts w:ascii="Arial" w:hAnsi="Arial" w:cs="Arial" w:eastAsiaTheme="minorHAnsi"/>
      <w:sz w:val="19"/>
      <w:szCs w:val="19"/>
      <w:lang w:eastAsia="en-US"/>
    </w:rPr>
  </w:style>
  <w:style w:type="character" w:styleId="2938" w:customStyle="1">
    <w:name w:val="Основной текст (4)_"/>
    <w:link w:val="2939"/>
    <w:uiPriority w:val="99"/>
    <w:rPr>
      <w:b/>
      <w:bCs/>
      <w:sz w:val="26"/>
      <w:szCs w:val="26"/>
      <w:shd w:val="clear" w:color="auto" w:fill="ffffff"/>
    </w:rPr>
  </w:style>
  <w:style w:type="paragraph" w:styleId="2939" w:customStyle="1">
    <w:name w:val="Основной текст (4)"/>
    <w:basedOn w:val="1141"/>
    <w:link w:val="2938"/>
    <w:uiPriority w:val="99"/>
    <w:qFormat/>
    <w:pPr>
      <w:jc w:val="center"/>
      <w:spacing w:after="540" w:line="317" w:lineRule="exact"/>
      <w:shd w:val="clear" w:color="auto" w:fill="ffffff"/>
    </w:pPr>
    <w:rPr>
      <w:rFonts w:asciiTheme="minorHAnsi" w:hAnsiTheme="minorHAnsi" w:eastAsiaTheme="minorHAnsi" w:cstheme="minorBidi"/>
      <w:b/>
      <w:bCs/>
      <w:sz w:val="26"/>
      <w:szCs w:val="26"/>
      <w:lang w:eastAsia="en-US"/>
    </w:rPr>
  </w:style>
  <w:style w:type="character" w:styleId="2940" w:customStyle="1">
    <w:name w:val="Основной текст (5)_"/>
    <w:link w:val="2941"/>
    <w:uiPriority w:val="99"/>
    <w:rPr>
      <w:spacing w:val="-2"/>
      <w:sz w:val="26"/>
      <w:szCs w:val="26"/>
      <w:shd w:val="clear" w:color="auto" w:fill="ffffff"/>
    </w:rPr>
  </w:style>
  <w:style w:type="paragraph" w:styleId="2941" w:customStyle="1">
    <w:name w:val="Основной текст (5)"/>
    <w:basedOn w:val="1141"/>
    <w:link w:val="2940"/>
    <w:uiPriority w:val="99"/>
    <w:qFormat/>
    <w:pPr>
      <w:jc w:val="left"/>
      <w:spacing w:before="540" w:after="300" w:line="365" w:lineRule="exact"/>
      <w:shd w:val="clear" w:color="auto" w:fill="ffffff"/>
    </w:pPr>
    <w:rPr>
      <w:rFonts w:asciiTheme="minorHAnsi" w:hAnsiTheme="minorHAnsi" w:eastAsiaTheme="minorHAnsi" w:cstheme="minorBidi"/>
      <w:spacing w:val="-2"/>
      <w:sz w:val="26"/>
      <w:szCs w:val="26"/>
      <w:lang w:eastAsia="en-US"/>
    </w:rPr>
  </w:style>
  <w:style w:type="character" w:styleId="2942" w:customStyle="1">
    <w:name w:val="Основной текст (3)_"/>
    <w:link w:val="2943"/>
    <w:uiPriority w:val="99"/>
    <w:rPr>
      <w:b/>
      <w:bCs/>
      <w:spacing w:val="-2"/>
      <w:shd w:val="clear" w:color="auto" w:fill="ffffff"/>
    </w:rPr>
  </w:style>
  <w:style w:type="paragraph" w:styleId="2943" w:customStyle="1">
    <w:name w:val="Основной текст (3)"/>
    <w:basedOn w:val="1141"/>
    <w:link w:val="2942"/>
    <w:uiPriority w:val="99"/>
    <w:qFormat/>
    <w:pPr>
      <w:jc w:val="left"/>
      <w:spacing w:after="0" w:line="240" w:lineRule="atLeast"/>
      <w:shd w:val="clear" w:color="auto" w:fill="ffffff"/>
    </w:pPr>
    <w:rPr>
      <w:rFonts w:asciiTheme="minorHAnsi" w:hAnsiTheme="minorHAnsi" w:eastAsiaTheme="minorHAnsi" w:cstheme="minorBidi"/>
      <w:b/>
      <w:bCs/>
      <w:spacing w:val="-2"/>
      <w:sz w:val="22"/>
      <w:szCs w:val="22"/>
      <w:lang w:eastAsia="en-US"/>
    </w:rPr>
  </w:style>
  <w:style w:type="paragraph" w:styleId="2944" w:customStyle="1">
    <w:name w:val="Заголовок №11"/>
    <w:basedOn w:val="1141"/>
    <w:uiPriority w:val="99"/>
    <w:qFormat/>
    <w:pPr>
      <w:jc w:val="center"/>
      <w:spacing w:after="0" w:line="326" w:lineRule="exact"/>
      <w:shd w:val="clear" w:color="auto" w:fill="ffffff"/>
      <w:outlineLvl w:val="0"/>
    </w:pPr>
    <w:rPr>
      <w:rFonts w:ascii="Arial" w:hAnsi="Arial" w:eastAsia="Arial" w:cs="Arial"/>
      <w:b/>
      <w:bCs/>
      <w:spacing w:val="1"/>
      <w:sz w:val="20"/>
      <w:szCs w:val="20"/>
    </w:rPr>
  </w:style>
  <w:style w:type="character" w:styleId="2945" w:customStyle="1">
    <w:name w:val="Основной текст (8)_"/>
    <w:link w:val="2946"/>
    <w:uiPriority w:val="99"/>
    <w:rPr>
      <w:b/>
      <w:bCs/>
      <w:sz w:val="18"/>
      <w:szCs w:val="18"/>
      <w:shd w:val="clear" w:color="auto" w:fill="ffffff"/>
    </w:rPr>
  </w:style>
  <w:style w:type="paragraph" w:styleId="2946" w:customStyle="1">
    <w:name w:val="Основной текст (8)"/>
    <w:basedOn w:val="1141"/>
    <w:link w:val="2945"/>
    <w:uiPriority w:val="99"/>
    <w:qFormat/>
    <w:pPr>
      <w:jc w:val="left"/>
      <w:spacing w:after="0" w:line="240" w:lineRule="atLeast"/>
      <w:shd w:val="clear" w:color="auto" w:fill="ffffff"/>
    </w:pPr>
    <w:rPr>
      <w:rFonts w:asciiTheme="minorHAnsi" w:hAnsiTheme="minorHAnsi" w:eastAsiaTheme="minorHAnsi" w:cstheme="minorBidi"/>
      <w:b/>
      <w:bCs/>
      <w:sz w:val="18"/>
      <w:szCs w:val="18"/>
      <w:lang w:eastAsia="en-US"/>
    </w:rPr>
  </w:style>
  <w:style w:type="character" w:styleId="2947" w:customStyle="1">
    <w:name w:val="Основной текст (7)_"/>
    <w:link w:val="2948"/>
    <w:uiPriority w:val="99"/>
    <w:rPr>
      <w:b/>
      <w:bCs/>
      <w:spacing w:val="7"/>
      <w:sz w:val="18"/>
      <w:szCs w:val="18"/>
      <w:shd w:val="clear" w:color="auto" w:fill="ffffff"/>
    </w:rPr>
  </w:style>
  <w:style w:type="paragraph" w:styleId="2948" w:customStyle="1">
    <w:name w:val="Основной текст (7)"/>
    <w:basedOn w:val="1141"/>
    <w:link w:val="2947"/>
    <w:uiPriority w:val="99"/>
    <w:qFormat/>
    <w:pPr>
      <w:jc w:val="right"/>
      <w:spacing w:after="0" w:line="240" w:lineRule="atLeast"/>
      <w:shd w:val="clear" w:color="auto" w:fill="ffffff"/>
    </w:pPr>
    <w:rPr>
      <w:rFonts w:asciiTheme="minorHAnsi" w:hAnsiTheme="minorHAnsi" w:eastAsiaTheme="minorHAnsi" w:cstheme="minorBidi"/>
      <w:b/>
      <w:bCs/>
      <w:spacing w:val="7"/>
      <w:sz w:val="18"/>
      <w:szCs w:val="18"/>
      <w:lang w:eastAsia="en-US"/>
    </w:rPr>
  </w:style>
  <w:style w:type="paragraph" w:styleId="2949" w:customStyle="1">
    <w:name w:val="Основной текст (3)1"/>
    <w:basedOn w:val="1141"/>
    <w:qFormat/>
    <w:pPr>
      <w:jc w:val="left"/>
      <w:spacing w:before="240" w:after="240" w:line="240" w:lineRule="atLeast"/>
      <w:shd w:val="clear" w:color="auto" w:fill="ffffff"/>
    </w:pPr>
    <w:rPr>
      <w:rFonts w:eastAsia="Courier New"/>
      <w:b/>
      <w:bCs/>
      <w:sz w:val="22"/>
      <w:szCs w:val="22"/>
    </w:rPr>
  </w:style>
  <w:style w:type="paragraph" w:styleId="2950" w:customStyle="1">
    <w:name w:val="Style31"/>
    <w:basedOn w:val="1141"/>
    <w:qFormat/>
    <w:pPr>
      <w:ind w:firstLine="720"/>
      <w:jc w:val="left"/>
      <w:spacing w:after="0" w:line="276" w:lineRule="exact"/>
      <w:widowControl w:val="off"/>
    </w:pPr>
  </w:style>
  <w:style w:type="paragraph" w:styleId="2951" w:customStyle="1">
    <w:name w:val="Style20"/>
    <w:basedOn w:val="1141"/>
    <w:qFormat/>
    <w:pPr>
      <w:ind w:firstLine="730"/>
      <w:jc w:val="left"/>
      <w:spacing w:after="0" w:line="277" w:lineRule="exact"/>
      <w:widowControl w:val="off"/>
    </w:pPr>
  </w:style>
  <w:style w:type="paragraph" w:styleId="2952" w:customStyle="1">
    <w:name w:val="Готовый"/>
    <w:basedOn w:val="1141"/>
    <w:qFormat/>
    <w:pPr>
      <w:jc w:val="left"/>
      <w:spacing w:after="0"/>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sz w:val="20"/>
      <w:szCs w:val="20"/>
    </w:rPr>
  </w:style>
  <w:style w:type="paragraph" w:styleId="2953" w:customStyle="1">
    <w:name w:val="Цитата 21"/>
    <w:basedOn w:val="1141"/>
    <w:next w:val="1141"/>
    <w:uiPriority w:val="29"/>
    <w:qFormat/>
    <w:pPr>
      <w:ind w:firstLine="360"/>
      <w:jc w:val="left"/>
      <w:spacing w:after="240" w:line="480" w:lineRule="auto"/>
    </w:pPr>
    <w:rPr>
      <w:rFonts w:ascii="Calibri" w:hAnsi="Calibri" w:eastAsia="Calibri"/>
      <w:color w:val="5a5a5a"/>
      <w:sz w:val="22"/>
      <w:szCs w:val="22"/>
      <w:lang w:eastAsia="en-US"/>
    </w:rPr>
  </w:style>
  <w:style w:type="paragraph" w:styleId="2954" w:customStyle="1">
    <w:name w:val="Выделенная цитата1"/>
    <w:basedOn w:val="1141"/>
    <w:next w:val="1141"/>
    <w:uiPriority w:val="30"/>
    <w:qFormat/>
    <w:pPr>
      <w:ind w:left="720" w:right="720"/>
      <w:jc w:val="center"/>
      <w:spacing w:before="320" w:after="480"/>
    </w:pPr>
    <w:rPr>
      <w:rFonts w:ascii="Cambria" w:hAnsi="Cambria"/>
      <w:i/>
      <w:iCs/>
      <w:sz w:val="20"/>
      <w:szCs w:val="20"/>
      <w:lang w:eastAsia="en-US"/>
    </w:rPr>
  </w:style>
  <w:style w:type="paragraph" w:styleId="2955" w:customStyle="1">
    <w:name w:val="Заголовок оглавления2"/>
    <w:basedOn w:val="1142"/>
    <w:next w:val="1141"/>
    <w:uiPriority w:val="39"/>
    <w:semiHidden/>
    <w:qFormat/>
    <w:pPr>
      <w:numPr>
        <w:ilvl w:val="0"/>
        <w:numId w:val="0"/>
      </w:numPr>
      <w:jc w:val="left"/>
      <w:keepNext w:val="0"/>
      <w:spacing w:before="600" w:after="0" w:line="360" w:lineRule="auto"/>
      <w:widowControl w:val="off"/>
      <w:outlineLvl w:val="9"/>
      <w:suppressLineNumbers/>
    </w:pPr>
    <w:rPr>
      <w:rFonts w:ascii="Cambria" w:hAnsi="Cambria"/>
      <w:bCs/>
      <w:i/>
      <w:iCs/>
      <w:sz w:val="32"/>
      <w:szCs w:val="32"/>
      <w:lang w:val="en-US" w:eastAsia="en-US" w:bidi="en-US"/>
    </w:rPr>
  </w:style>
  <w:style w:type="paragraph" w:styleId="2956" w:customStyle="1">
    <w:name w:val="Стиль 14 pt полужирный по центру Перед:  36 пт"/>
    <w:basedOn w:val="1141"/>
    <w:uiPriority w:val="99"/>
    <w:qFormat/>
    <w:pPr>
      <w:jc w:val="center"/>
      <w:spacing w:before="1680" w:after="240"/>
    </w:pPr>
    <w:rPr>
      <w:b/>
      <w:bCs/>
      <w:sz w:val="28"/>
      <w:szCs w:val="28"/>
    </w:rPr>
  </w:style>
  <w:style w:type="paragraph" w:styleId="2957" w:customStyle="1">
    <w:name w:val="vip_info2"/>
    <w:basedOn w:val="1141"/>
    <w:uiPriority w:val="99"/>
    <w:qFormat/>
    <w:pPr>
      <w:jc w:val="left"/>
      <w:spacing w:before="100" w:beforeAutospacing="1" w:after="100" w:afterAutospacing="1"/>
    </w:pPr>
  </w:style>
  <w:style w:type="paragraph" w:styleId="2958" w:customStyle="1">
    <w:name w:val="Знак Знак Знак1 Знак Знак Знак Знак Знак Знак Знак Знак Знак Знак Знак Знак Знак Знак Знак Знак Знак Знак Знак Знак Знак Знак Знак"/>
    <w:basedOn w:val="1141"/>
    <w:qFormat/>
    <w:pPr>
      <w:jc w:val="left"/>
      <w:spacing w:after="160" w:line="240" w:lineRule="exact"/>
    </w:pPr>
    <w:rPr>
      <w:rFonts w:ascii="Verdana" w:hAnsi="Verdana"/>
      <w:lang w:val="en-US" w:eastAsia="en-US"/>
    </w:rPr>
  </w:style>
  <w:style w:type="paragraph" w:styleId="2959" w:customStyle="1">
    <w:name w:val="Без интервала2"/>
    <w:qFormat/>
    <w:pPr>
      <w:ind w:firstLine="0"/>
      <w:jc w:val="left"/>
    </w:pPr>
    <w:rPr>
      <w:rFonts w:ascii="Calibri" w:hAnsi="Calibri" w:eastAsia="Times New Roman" w:cs="Calibri"/>
      <w:lang w:eastAsia="ar-SA"/>
    </w:rPr>
  </w:style>
  <w:style w:type="character" w:styleId="2960" w:customStyle="1">
    <w:name w:val="Body Text Indent Char"/>
    <w:link w:val="2961"/>
    <w:rPr>
      <w:sz w:val="24"/>
      <w:szCs w:val="24"/>
    </w:rPr>
  </w:style>
  <w:style w:type="paragraph" w:styleId="2961" w:customStyle="1">
    <w:name w:val="Основной текст с отступом1"/>
    <w:basedOn w:val="1141"/>
    <w:link w:val="2960"/>
    <w:qFormat/>
    <w:pPr>
      <w:ind w:left="283"/>
      <w:jc w:val="left"/>
      <w:spacing w:after="120"/>
    </w:pPr>
    <w:rPr>
      <w:rFonts w:asciiTheme="minorHAnsi" w:hAnsiTheme="minorHAnsi" w:eastAsiaTheme="minorHAnsi" w:cstheme="minorBidi"/>
      <w:lang w:eastAsia="en-US"/>
    </w:rPr>
  </w:style>
  <w:style w:type="paragraph" w:styleId="2962" w:customStyle="1">
    <w:name w:val="Без интервала3"/>
    <w:qFormat/>
    <w:pPr>
      <w:ind w:firstLine="0"/>
      <w:jc w:val="left"/>
    </w:pPr>
    <w:rPr>
      <w:rFonts w:ascii="Calibri" w:hAnsi="Calibri" w:eastAsia="Calibri" w:cs="Times New Roman"/>
      <w:lang w:eastAsia="ru-RU"/>
    </w:rPr>
  </w:style>
  <w:style w:type="paragraph" w:styleId="2963" w:customStyle="1">
    <w:name w:val="Абзац списка21"/>
    <w:basedOn w:val="1141"/>
    <w:qFormat/>
    <w:pPr>
      <w:ind w:left="708"/>
      <w:jc w:val="left"/>
      <w:spacing w:after="0"/>
    </w:pPr>
  </w:style>
  <w:style w:type="paragraph" w:styleId="2964" w:customStyle="1">
    <w:name w:val="ТЗ1 заг с/н"/>
    <w:basedOn w:val="1141"/>
    <w:next w:val="1141"/>
    <w:qFormat/>
    <w:pPr>
      <w:numPr>
        <w:ilvl w:val="0"/>
        <w:numId w:val="114"/>
      </w:numPr>
      <w:jc w:val="left"/>
      <w:keepLines/>
      <w:spacing w:before="120" w:after="240"/>
      <w:outlineLvl w:val="0"/>
    </w:pPr>
    <w:rPr>
      <w:b/>
      <w:caps/>
    </w:rPr>
  </w:style>
  <w:style w:type="character" w:styleId="2965" w:customStyle="1">
    <w:name w:val="ТЗ3 заг с/н Знак Знак"/>
    <w:link w:val="2966"/>
    <w:rPr>
      <w:b/>
      <w:sz w:val="24"/>
      <w:szCs w:val="24"/>
    </w:rPr>
  </w:style>
  <w:style w:type="paragraph" w:styleId="2966" w:customStyle="1">
    <w:name w:val="ТЗ3 заг с/н"/>
    <w:basedOn w:val="1141"/>
    <w:next w:val="1141"/>
    <w:link w:val="2965"/>
    <w:qFormat/>
    <w:pPr>
      <w:numPr>
        <w:ilvl w:val="2"/>
        <w:numId w:val="114"/>
      </w:numPr>
      <w:jc w:val="left"/>
      <w:spacing w:before="60" w:after="0" w:line="360" w:lineRule="auto"/>
      <w:outlineLvl w:val="2"/>
    </w:pPr>
    <w:rPr>
      <w:rFonts w:asciiTheme="minorHAnsi" w:hAnsiTheme="minorHAnsi" w:eastAsiaTheme="minorHAnsi" w:cstheme="minorBidi"/>
      <w:b/>
    </w:rPr>
  </w:style>
  <w:style w:type="character" w:styleId="2967" w:customStyle="1">
    <w:name w:val="ТЗ2 заг с/н Знак Знак"/>
    <w:link w:val="2968"/>
    <w:rPr>
      <w:rFonts w:eastAsia="Calibri"/>
      <w:b/>
      <w:sz w:val="24"/>
      <w:szCs w:val="24"/>
    </w:rPr>
  </w:style>
  <w:style w:type="paragraph" w:styleId="2968" w:customStyle="1">
    <w:name w:val="ТЗ2 заг с/н"/>
    <w:basedOn w:val="1141"/>
    <w:next w:val="1141"/>
    <w:link w:val="2967"/>
    <w:qFormat/>
    <w:pPr>
      <w:numPr>
        <w:ilvl w:val="1"/>
        <w:numId w:val="114"/>
      </w:numPr>
      <w:jc w:val="left"/>
      <w:keepLines/>
      <w:keepNext/>
      <w:spacing w:after="0" w:line="360" w:lineRule="auto"/>
      <w:outlineLvl w:val="1"/>
    </w:pPr>
    <w:rPr>
      <w:rFonts w:eastAsia="Calibri" w:asciiTheme="minorHAnsi" w:hAnsiTheme="minorHAnsi" w:cstheme="minorBidi"/>
      <w:b/>
    </w:rPr>
  </w:style>
  <w:style w:type="paragraph" w:styleId="2969" w:customStyle="1">
    <w:name w:val="ТЗ4 заг с/н"/>
    <w:basedOn w:val="1141"/>
    <w:next w:val="1141"/>
    <w:qFormat/>
    <w:pPr>
      <w:numPr>
        <w:ilvl w:val="3"/>
        <w:numId w:val="114"/>
      </w:numPr>
      <w:jc w:val="left"/>
      <w:spacing w:before="120" w:after="120" w:line="360" w:lineRule="auto"/>
      <w:outlineLvl w:val="3"/>
    </w:pPr>
    <w:rPr>
      <w:b/>
      <w:szCs w:val="22"/>
    </w:rPr>
  </w:style>
  <w:style w:type="paragraph" w:styleId="2970" w:customStyle="1">
    <w:name w:val="ТЗ0 основной + 12пт"/>
    <w:basedOn w:val="1141"/>
    <w:qFormat/>
    <w:pPr>
      <w:ind w:firstLine="709"/>
      <w:jc w:val="left"/>
      <w:spacing w:before="60" w:after="0" w:line="360" w:lineRule="auto"/>
    </w:pPr>
    <w:rPr>
      <w:bCs/>
      <w:color w:val="000000"/>
      <w:spacing w:val="-1"/>
      <w:szCs w:val="26"/>
    </w:rPr>
  </w:style>
  <w:style w:type="paragraph" w:styleId="2971" w:customStyle="1">
    <w:name w:val="Bullet_List_1"/>
    <w:qFormat/>
    <w:pPr>
      <w:numPr>
        <w:ilvl w:val="0"/>
        <w:numId w:val="115"/>
      </w:numPr>
      <w:spacing w:line="360" w:lineRule="auto"/>
    </w:pPr>
    <w:rPr>
      <w:rFonts w:ascii="Times New Roman" w:hAnsi="Times New Roman" w:eastAsia="Times New Roman" w:cs="Times New Roman"/>
      <w:sz w:val="24"/>
      <w:szCs w:val="24"/>
      <w:lang w:val="en-US" w:eastAsia="ru-RU"/>
    </w:rPr>
  </w:style>
  <w:style w:type="character" w:styleId="2972" w:customStyle="1">
    <w:name w:val="_Текст0 Знак Знак"/>
    <w:link w:val="2973"/>
    <w:rPr>
      <w:rFonts w:ascii="Arial" w:hAnsi="Arial"/>
      <w:sz w:val="24"/>
      <w:szCs w:val="24"/>
      <w:lang w:eastAsia="ru-RU"/>
    </w:rPr>
  </w:style>
  <w:style w:type="paragraph" w:styleId="2973" w:customStyle="1">
    <w:name w:val="_Текст0 Знак"/>
    <w:link w:val="2972"/>
    <w:qFormat/>
    <w:pPr>
      <w:spacing w:after="120"/>
    </w:pPr>
    <w:rPr>
      <w:rFonts w:ascii="Arial" w:hAnsi="Arial"/>
      <w:sz w:val="24"/>
      <w:szCs w:val="24"/>
      <w:lang w:eastAsia="ru-RU"/>
    </w:rPr>
  </w:style>
  <w:style w:type="character" w:styleId="2974" w:customStyle="1">
    <w:name w:val="_Текст0_Список 1 уровня Знак Знак"/>
    <w:link w:val="2975"/>
    <w:rPr>
      <w:rFonts w:ascii="Arial" w:hAnsi="Arial"/>
      <w:sz w:val="24"/>
      <w:szCs w:val="24"/>
    </w:rPr>
  </w:style>
  <w:style w:type="paragraph" w:styleId="2975" w:customStyle="1">
    <w:name w:val="_Текст0_Список 1 уровня Знак"/>
    <w:link w:val="2974"/>
    <w:qFormat/>
    <w:pPr>
      <w:numPr>
        <w:ilvl w:val="0"/>
        <w:numId w:val="116"/>
      </w:numPr>
      <w:spacing w:after="120"/>
    </w:pPr>
    <w:rPr>
      <w:rFonts w:ascii="Arial" w:hAnsi="Arial"/>
      <w:sz w:val="24"/>
      <w:szCs w:val="24"/>
    </w:rPr>
  </w:style>
  <w:style w:type="character" w:styleId="2976" w:customStyle="1">
    <w:name w:val="_Табл_Заголовок Знак"/>
    <w:link w:val="1967"/>
    <w:rPr>
      <w:rFonts w:ascii="Arial" w:hAnsi="Arial" w:eastAsia="Arial" w:cs="Times New Roman"/>
      <w:sz w:val="24"/>
      <w:szCs w:val="24"/>
      <w:lang w:eastAsia="ar-SA"/>
    </w:rPr>
  </w:style>
  <w:style w:type="character" w:styleId="2977" w:customStyle="1">
    <w:name w:val="_Табл_Текст0 внутри Знак"/>
    <w:link w:val="2978"/>
    <w:rPr>
      <w:rFonts w:ascii="Arial" w:hAnsi="Arial"/>
      <w:sz w:val="24"/>
      <w:szCs w:val="24"/>
      <w:lang w:eastAsia="ru-RU"/>
    </w:rPr>
  </w:style>
  <w:style w:type="paragraph" w:styleId="2978" w:customStyle="1">
    <w:name w:val="_Табл_Текст0 внутри"/>
    <w:link w:val="2977"/>
    <w:qFormat/>
    <w:pPr>
      <w:ind w:firstLine="0"/>
      <w:spacing w:after="120"/>
    </w:pPr>
    <w:rPr>
      <w:rFonts w:ascii="Arial" w:hAnsi="Arial"/>
      <w:sz w:val="24"/>
      <w:szCs w:val="24"/>
      <w:lang w:eastAsia="ru-RU"/>
    </w:rPr>
  </w:style>
  <w:style w:type="paragraph" w:styleId="2979" w:customStyle="1">
    <w:name w:val="_Табл_После"/>
    <w:next w:val="2973"/>
    <w:qFormat/>
    <w:pPr>
      <w:ind w:firstLine="0"/>
      <w:jc w:val="left"/>
      <w:spacing w:after="120"/>
    </w:pPr>
    <w:rPr>
      <w:rFonts w:ascii="Arial" w:hAnsi="Arial" w:eastAsia="Times New Roman" w:cs="Times New Roman"/>
      <w:bCs/>
      <w:sz w:val="24"/>
      <w:szCs w:val="20"/>
    </w:rPr>
  </w:style>
  <w:style w:type="paragraph" w:styleId="2980" w:customStyle="1">
    <w:name w:val="_Текст0_Список 2 уровня"/>
    <w:qFormat/>
    <w:pPr>
      <w:numPr>
        <w:ilvl w:val="0"/>
        <w:numId w:val="117"/>
      </w:numPr>
      <w:spacing w:after="120"/>
    </w:pPr>
    <w:rPr>
      <w:rFonts w:ascii="Arial" w:hAnsi="Arial" w:eastAsia="Times New Roman" w:cs="Times New Roman"/>
      <w:sz w:val="24"/>
      <w:szCs w:val="24"/>
      <w:lang w:eastAsia="ru-RU"/>
    </w:rPr>
  </w:style>
  <w:style w:type="character" w:styleId="2981" w:customStyle="1">
    <w:name w:val="_Текст1 Знак"/>
    <w:link w:val="2982"/>
    <w:rPr>
      <w:rFonts w:ascii="Arial" w:hAnsi="Arial"/>
      <w:spacing w:val="-2"/>
      <w:sz w:val="24"/>
      <w:szCs w:val="24"/>
    </w:rPr>
  </w:style>
  <w:style w:type="paragraph" w:styleId="2982" w:customStyle="1">
    <w:name w:val="_Текст1"/>
    <w:basedOn w:val="2973"/>
    <w:link w:val="2981"/>
    <w:qFormat/>
    <w:pPr>
      <w:ind w:left="340" w:firstLine="0"/>
      <w:tabs>
        <w:tab w:val="left" w:pos="340" w:leader="none"/>
      </w:tabs>
    </w:pPr>
    <w:rPr>
      <w:spacing w:val="-2"/>
      <w:lang w:eastAsia="en-US"/>
    </w:rPr>
  </w:style>
  <w:style w:type="paragraph" w:styleId="2983" w:customStyle="1">
    <w:name w:val="_Обычный_перед_списком"/>
    <w:basedOn w:val="1141"/>
    <w:next w:val="1141"/>
    <w:qFormat/>
    <w:pPr>
      <w:ind w:firstLine="709"/>
      <w:jc w:val="left"/>
      <w:keepNext/>
      <w:spacing w:before="40" w:after="0"/>
    </w:pPr>
    <w:rPr>
      <w:szCs w:val="22"/>
      <w:lang w:eastAsia="en-US"/>
    </w:rPr>
  </w:style>
  <w:style w:type="paragraph" w:styleId="2984" w:customStyle="1">
    <w:name w:val="_Текст0"/>
    <w:qFormat/>
    <w:pPr>
      <w:spacing w:after="120"/>
    </w:pPr>
    <w:rPr>
      <w:rFonts w:ascii="Arial" w:hAnsi="Arial" w:eastAsia="Times New Roman" w:cs="Times New Roman"/>
      <w:sz w:val="24"/>
      <w:szCs w:val="24"/>
      <w:lang w:eastAsia="ru-RU"/>
    </w:rPr>
  </w:style>
  <w:style w:type="character" w:styleId="2985" w:customStyle="1">
    <w:name w:val="Абзац 1 Знак"/>
    <w:link w:val="2986"/>
    <w:rPr>
      <w:rFonts w:eastAsia="Calibri"/>
      <w:sz w:val="24"/>
      <w:szCs w:val="24"/>
    </w:rPr>
  </w:style>
  <w:style w:type="paragraph" w:styleId="2986" w:customStyle="1">
    <w:name w:val="Абзац 1"/>
    <w:basedOn w:val="1141"/>
    <w:link w:val="2985"/>
    <w:qFormat/>
    <w:pPr>
      <w:numPr>
        <w:ilvl w:val="1"/>
        <w:numId w:val="118"/>
      </w:numPr>
      <w:jc w:val="left"/>
      <w:spacing w:after="0" w:line="360" w:lineRule="auto"/>
    </w:pPr>
    <w:rPr>
      <w:rFonts w:eastAsia="Calibri" w:asciiTheme="minorHAnsi" w:hAnsiTheme="minorHAnsi" w:cstheme="minorBidi"/>
    </w:rPr>
  </w:style>
  <w:style w:type="paragraph" w:styleId="2987" w:customStyle="1">
    <w:name w:val="Таблица - заголовки столбцов"/>
    <w:basedOn w:val="1141"/>
    <w:qFormat/>
    <w:pPr>
      <w:jc w:val="center"/>
      <w:spacing w:after="0"/>
      <w:widowControl w:val="off"/>
    </w:pPr>
    <w:rPr>
      <w:szCs w:val="20"/>
    </w:rPr>
  </w:style>
  <w:style w:type="paragraph" w:styleId="2988" w:customStyle="1">
    <w:name w:val="Text body"/>
    <w:basedOn w:val="1141"/>
    <w:qFormat/>
    <w:pPr>
      <w:jc w:val="left"/>
      <w:spacing w:after="120"/>
      <w:widowControl w:val="off"/>
    </w:pPr>
    <w:rPr>
      <w:rFonts w:ascii="Arial" w:hAnsi="Arial" w:eastAsia="SimSun" w:cs="Mangal"/>
      <w:lang w:eastAsia="zh-CN" w:bidi="hi-IN"/>
    </w:rPr>
  </w:style>
  <w:style w:type="paragraph" w:styleId="2989" w:customStyle="1">
    <w:name w:val="Титул_Согласование"/>
    <w:basedOn w:val="1141"/>
    <w:next w:val="1141"/>
    <w:qFormat/>
    <w:pPr>
      <w:jc w:val="center"/>
      <w:spacing w:after="0"/>
    </w:pPr>
    <w:rPr>
      <w:caps/>
      <w:sz w:val="28"/>
    </w:rPr>
  </w:style>
  <w:style w:type="paragraph" w:styleId="2990" w:customStyle="1">
    <w:name w:val="Титул_Фирма"/>
    <w:basedOn w:val="1141"/>
    <w:next w:val="2989"/>
    <w:qFormat/>
    <w:pPr>
      <w:jc w:val="center"/>
      <w:spacing w:after="0"/>
    </w:pPr>
    <w:rPr>
      <w:b/>
      <w:sz w:val="28"/>
    </w:rPr>
  </w:style>
  <w:style w:type="paragraph" w:styleId="2991" w:customStyle="1">
    <w:name w:val="Титул_Подпись"/>
    <w:basedOn w:val="1141"/>
    <w:next w:val="1141"/>
    <w:qFormat/>
    <w:pPr>
      <w:ind w:right="113"/>
      <w:jc w:val="left"/>
      <w:spacing w:before="120" w:after="0"/>
    </w:pPr>
  </w:style>
  <w:style w:type="paragraph" w:styleId="2992" w:customStyle="1">
    <w:name w:val="Титул_НазваниеСистемы"/>
    <w:basedOn w:val="1141"/>
    <w:next w:val="1141"/>
    <w:qFormat/>
    <w:pPr>
      <w:jc w:val="center"/>
      <w:spacing w:before="600" w:after="0"/>
    </w:pPr>
    <w:rPr>
      <w:b/>
      <w:caps/>
      <w:sz w:val="28"/>
    </w:rPr>
  </w:style>
  <w:style w:type="paragraph" w:styleId="2993" w:customStyle="1">
    <w:name w:val="Титул_Договор"/>
    <w:basedOn w:val="1141"/>
    <w:next w:val="1141"/>
    <w:qFormat/>
    <w:pPr>
      <w:jc w:val="center"/>
      <w:spacing w:after="0"/>
    </w:pPr>
  </w:style>
  <w:style w:type="paragraph" w:styleId="2994" w:customStyle="1">
    <w:name w:val="Приложение 01"/>
    <w:basedOn w:val="1141"/>
    <w:next w:val="1141"/>
    <w:qFormat/>
    <w:pPr>
      <w:numPr>
        <w:ilvl w:val="0"/>
        <w:numId w:val="119"/>
      </w:numPr>
      <w:jc w:val="center"/>
      <w:keepLines/>
      <w:keepNext/>
      <w:pageBreakBefore/>
      <w:spacing w:before="600" w:after="240" w:line="360" w:lineRule="auto"/>
      <w:outlineLvl w:val="0"/>
    </w:pPr>
    <w:rPr>
      <w:rFonts w:ascii="Arial" w:hAnsi="Arial"/>
      <w:b/>
      <w:sz w:val="28"/>
      <w:szCs w:val="36"/>
    </w:rPr>
  </w:style>
  <w:style w:type="paragraph" w:styleId="2995" w:customStyle="1">
    <w:name w:val="Приложение 02"/>
    <w:basedOn w:val="1141"/>
    <w:next w:val="1141"/>
    <w:qFormat/>
    <w:pPr>
      <w:numPr>
        <w:ilvl w:val="1"/>
        <w:numId w:val="119"/>
      </w:numPr>
      <w:jc w:val="left"/>
      <w:keepLines/>
      <w:keepNext/>
      <w:spacing w:before="360" w:after="240" w:line="360" w:lineRule="auto"/>
      <w:outlineLvl w:val="1"/>
    </w:pPr>
    <w:rPr>
      <w:rFonts w:ascii="Arial" w:hAnsi="Arial"/>
      <w:b/>
      <w:sz w:val="26"/>
      <w:szCs w:val="36"/>
    </w:rPr>
  </w:style>
  <w:style w:type="paragraph" w:styleId="2996" w:customStyle="1">
    <w:name w:val="Приложение 03"/>
    <w:basedOn w:val="1141"/>
    <w:next w:val="1141"/>
    <w:qFormat/>
    <w:pPr>
      <w:numPr>
        <w:ilvl w:val="2"/>
        <w:numId w:val="119"/>
      </w:numPr>
      <w:jc w:val="left"/>
      <w:keepLines/>
      <w:keepNext/>
      <w:spacing w:before="360" w:after="240" w:line="360" w:lineRule="auto"/>
      <w:outlineLvl w:val="2"/>
    </w:pPr>
    <w:rPr>
      <w:rFonts w:ascii="Arial" w:hAnsi="Arial"/>
      <w:b/>
      <w:szCs w:val="36"/>
    </w:rPr>
  </w:style>
  <w:style w:type="paragraph" w:styleId="2997" w:customStyle="1">
    <w:name w:val="Приложение 04"/>
    <w:basedOn w:val="1141"/>
    <w:next w:val="1141"/>
    <w:qFormat/>
    <w:pPr>
      <w:numPr>
        <w:ilvl w:val="3"/>
        <w:numId w:val="119"/>
      </w:numPr>
      <w:jc w:val="left"/>
      <w:keepLines/>
      <w:keepNext/>
      <w:spacing w:before="240" w:after="120" w:line="360" w:lineRule="auto"/>
      <w:outlineLvl w:val="3"/>
    </w:pPr>
    <w:rPr>
      <w:rFonts w:ascii="Arial" w:hAnsi="Arial"/>
      <w:b/>
      <w:i/>
      <w:sz w:val="22"/>
      <w:szCs w:val="36"/>
    </w:rPr>
  </w:style>
  <w:style w:type="paragraph" w:styleId="2998" w:customStyle="1">
    <w:name w:val="Приложение 05"/>
    <w:basedOn w:val="1141"/>
    <w:next w:val="1141"/>
    <w:qFormat/>
    <w:pPr>
      <w:numPr>
        <w:ilvl w:val="4"/>
        <w:numId w:val="119"/>
      </w:numPr>
      <w:jc w:val="left"/>
      <w:keepLines/>
      <w:keepNext/>
      <w:spacing w:before="240" w:after="120" w:line="360" w:lineRule="auto"/>
      <w:outlineLvl w:val="4"/>
    </w:pPr>
    <w:rPr>
      <w:rFonts w:ascii="Arial" w:hAnsi="Arial"/>
      <w:b/>
      <w:i/>
      <w:sz w:val="20"/>
      <w:szCs w:val="36"/>
    </w:rPr>
  </w:style>
  <w:style w:type="character" w:styleId="2999" w:customStyle="1">
    <w:name w:val="Маркированный список 1 Знак"/>
    <w:rPr>
      <w:rFonts w:ascii="Times New Roman" w:hAnsi="Times New Roman"/>
      <w:sz w:val="24"/>
      <w:szCs w:val="24"/>
    </w:rPr>
  </w:style>
  <w:style w:type="paragraph" w:styleId="3000" w:customStyle="1">
    <w:name w:val="c"/>
    <w:basedOn w:val="1141"/>
    <w:qFormat/>
    <w:pPr>
      <w:jc w:val="left"/>
      <w:spacing w:before="100" w:beforeAutospacing="1" w:after="100" w:afterAutospacing="1"/>
    </w:pPr>
  </w:style>
  <w:style w:type="paragraph" w:styleId="3001" w:customStyle="1">
    <w:name w:val="Абзац номера страницы (четн)"/>
    <w:basedOn w:val="1141"/>
    <w:qFormat/>
    <w:pPr>
      <w:jc w:val="left"/>
      <w:spacing w:after="120"/>
    </w:pPr>
    <w:rPr>
      <w:rFonts w:ascii="Book Antiqua" w:hAnsi="Book Antiqua"/>
      <w:sz w:val="20"/>
    </w:rPr>
  </w:style>
  <w:style w:type="paragraph" w:styleId="3002" w:customStyle="1">
    <w:name w:val="Титул_абзац_Эмблема компании"/>
    <w:basedOn w:val="1141"/>
    <w:qFormat/>
    <w:pPr>
      <w:jc w:val="center"/>
      <w:spacing w:after="0"/>
    </w:pPr>
    <w:rPr>
      <w:rFonts w:ascii="Arial" w:hAnsi="Arial"/>
      <w:sz w:val="16"/>
      <w:lang w:val="en-US"/>
    </w:rPr>
  </w:style>
  <w:style w:type="paragraph" w:styleId="3003" w:customStyle="1">
    <w:name w:val="Нижний колонтитул (четн)"/>
    <w:basedOn w:val="1171"/>
    <w:qFormat/>
    <w:pPr>
      <w:jc w:val="right"/>
      <w:tabs>
        <w:tab w:val="clear" w:pos="4677" w:leader="none"/>
        <w:tab w:val="clear" w:pos="9355" w:leader="none"/>
      </w:tabs>
    </w:pPr>
    <w:rPr>
      <w:rFonts w:ascii="Arial" w:hAnsi="Arial"/>
      <w:i/>
      <w:sz w:val="18"/>
    </w:rPr>
  </w:style>
  <w:style w:type="character" w:styleId="3004" w:customStyle="1">
    <w:name w:val="1ТабЛ Знак"/>
    <w:link w:val="3005"/>
    <w:rPr>
      <w:b/>
    </w:rPr>
  </w:style>
  <w:style w:type="paragraph" w:styleId="3005" w:customStyle="1">
    <w:name w:val="1ТабЛ"/>
    <w:basedOn w:val="1141"/>
    <w:link w:val="3004"/>
    <w:qFormat/>
    <w:pPr>
      <w:jc w:val="left"/>
      <w:spacing w:before="60" w:after="0"/>
    </w:pPr>
    <w:rPr>
      <w:rFonts w:asciiTheme="minorHAnsi" w:hAnsiTheme="minorHAnsi" w:eastAsiaTheme="minorHAnsi" w:cstheme="minorBidi"/>
      <w:b/>
      <w:sz w:val="22"/>
      <w:szCs w:val="22"/>
      <w:lang w:eastAsia="en-US"/>
    </w:rPr>
  </w:style>
  <w:style w:type="character" w:styleId="3006" w:customStyle="1">
    <w:name w:val="1ПРЕДСТ Знак"/>
    <w:link w:val="3007"/>
    <w:rPr>
      <w:b/>
      <w:lang w:eastAsia="ru-RU"/>
    </w:rPr>
  </w:style>
  <w:style w:type="paragraph" w:styleId="3007" w:customStyle="1">
    <w:name w:val="1ПРЕДСТ"/>
    <w:link w:val="3006"/>
    <w:qFormat/>
    <w:pPr>
      <w:ind w:firstLine="0"/>
      <w:jc w:val="left"/>
    </w:pPr>
    <w:rPr>
      <w:b/>
      <w:lang w:eastAsia="ru-RU"/>
    </w:rPr>
  </w:style>
  <w:style w:type="paragraph" w:styleId="3008" w:customStyle="1">
    <w:name w:val="1ВжирныйАриал"/>
    <w:basedOn w:val="1141"/>
    <w:qFormat/>
    <w:pPr>
      <w:numPr>
        <w:ilvl w:val="0"/>
        <w:numId w:val="120"/>
      </w:numPr>
      <w:jc w:val="left"/>
      <w:keepLines/>
      <w:spacing w:before="60" w:after="0" w:line="360" w:lineRule="auto"/>
    </w:pPr>
    <w:rPr>
      <w:rFonts w:ascii="Arial" w:hAnsi="Arial"/>
      <w:b/>
      <w:sz w:val="22"/>
    </w:rPr>
  </w:style>
  <w:style w:type="character" w:styleId="3009" w:customStyle="1">
    <w:name w:val="1Представления Знак"/>
    <w:link w:val="3010"/>
    <w:rPr>
      <w:rFonts w:ascii="Arial" w:hAnsi="Arial"/>
      <w:b/>
      <w:u w:val="single"/>
    </w:rPr>
  </w:style>
  <w:style w:type="paragraph" w:styleId="3010" w:customStyle="1">
    <w:name w:val="1Представления"/>
    <w:basedOn w:val="1141"/>
    <w:link w:val="3009"/>
    <w:qFormat/>
    <w:pPr>
      <w:jc w:val="left"/>
      <w:keepLines/>
      <w:spacing w:before="60" w:after="0"/>
    </w:pPr>
    <w:rPr>
      <w:rFonts w:ascii="Arial" w:hAnsi="Arial" w:eastAsiaTheme="minorHAnsi" w:cstheme="minorBidi"/>
      <w:b/>
      <w:sz w:val="22"/>
      <w:szCs w:val="22"/>
      <w:u w:val="single"/>
      <w:lang w:eastAsia="en-US"/>
    </w:rPr>
  </w:style>
  <w:style w:type="character" w:styleId="3011" w:customStyle="1">
    <w:name w:val="1Список1 Знак"/>
    <w:link w:val="3012"/>
    <w:rPr>
      <w:rFonts w:eastAsia="SimSun"/>
      <w:sz w:val="24"/>
      <w:szCs w:val="24"/>
      <w:lang w:eastAsia="zh-CN"/>
    </w:rPr>
  </w:style>
  <w:style w:type="paragraph" w:styleId="3012" w:customStyle="1">
    <w:name w:val="1Список1"/>
    <w:basedOn w:val="1141"/>
    <w:link w:val="3011"/>
    <w:qFormat/>
    <w:pPr>
      <w:numPr>
        <w:ilvl w:val="0"/>
        <w:numId w:val="121"/>
      </w:numPr>
      <w:jc w:val="left"/>
      <w:spacing w:after="0"/>
    </w:pPr>
    <w:rPr>
      <w:rFonts w:eastAsia="SimSun" w:asciiTheme="minorHAnsi" w:hAnsiTheme="minorHAnsi" w:cstheme="minorBidi"/>
      <w:lang w:eastAsia="zh-CN"/>
    </w:rPr>
  </w:style>
  <w:style w:type="paragraph" w:styleId="3013" w:customStyle="1">
    <w:name w:val="Список маркер 5 ур"/>
    <w:basedOn w:val="1154"/>
    <w:next w:val="1154"/>
    <w:qFormat/>
    <w:pPr>
      <w:numPr>
        <w:ilvl w:val="0"/>
        <w:numId w:val="122"/>
      </w:numPr>
      <w:jc w:val="left"/>
    </w:pPr>
    <w:rPr>
      <w:szCs w:val="24"/>
    </w:rPr>
  </w:style>
  <w:style w:type="character" w:styleId="3014" w:customStyle="1">
    <w:name w:val="УВЗ_Маркированный список Знак"/>
    <w:link w:val="3015"/>
    <w:rPr>
      <w:sz w:val="28"/>
      <w:szCs w:val="28"/>
    </w:rPr>
  </w:style>
  <w:style w:type="paragraph" w:styleId="3015" w:customStyle="1">
    <w:name w:val="УВЗ_Маркированный список"/>
    <w:basedOn w:val="1141"/>
    <w:link w:val="3014"/>
    <w:qFormat/>
    <w:pPr>
      <w:jc w:val="left"/>
      <w:spacing w:after="0" w:line="360" w:lineRule="auto"/>
    </w:pPr>
    <w:rPr>
      <w:rFonts w:asciiTheme="minorHAnsi" w:hAnsiTheme="minorHAnsi" w:eastAsiaTheme="minorHAnsi" w:cstheme="minorBidi"/>
      <w:sz w:val="28"/>
      <w:szCs w:val="28"/>
      <w:lang w:eastAsia="en-US"/>
    </w:rPr>
  </w:style>
  <w:style w:type="paragraph" w:styleId="3016" w:customStyle="1">
    <w:name w:val="SMA_Table_First_Line"/>
    <w:basedOn w:val="1141"/>
    <w:qFormat/>
    <w:pPr>
      <w:jc w:val="center"/>
      <w:spacing w:after="120"/>
    </w:pPr>
    <w:rPr>
      <w:b/>
      <w:szCs w:val="28"/>
      <w:lang w:val="en-US"/>
    </w:rPr>
  </w:style>
  <w:style w:type="character" w:styleId="3017" w:customStyle="1">
    <w:name w:val="Марк. список 1 Знак"/>
    <w:link w:val="3018"/>
    <w:rPr>
      <w:rFonts w:eastAsia="Calibri"/>
      <w:sz w:val="24"/>
      <w:szCs w:val="24"/>
    </w:rPr>
  </w:style>
  <w:style w:type="paragraph" w:styleId="3018" w:customStyle="1">
    <w:name w:val="Марк. список 1"/>
    <w:basedOn w:val="1293"/>
    <w:link w:val="3017"/>
    <w:qFormat/>
    <w:pPr>
      <w:numPr>
        <w:ilvl w:val="0"/>
        <w:numId w:val="123"/>
      </w:numPr>
      <w:spacing w:before="120"/>
      <w:tabs>
        <w:tab w:val="left" w:pos="540" w:leader="none"/>
      </w:tabs>
    </w:pPr>
    <w:rPr>
      <w:rFonts w:eastAsia="Calibri" w:asciiTheme="minorHAnsi" w:hAnsiTheme="minorHAnsi" w:cstheme="minorBidi"/>
      <w:sz w:val="24"/>
      <w:szCs w:val="24"/>
    </w:rPr>
  </w:style>
  <w:style w:type="paragraph" w:styleId="3019" w:customStyle="1">
    <w:name w:val="заголовок 32"/>
    <w:basedOn w:val="1141"/>
    <w:next w:val="1141"/>
    <w:qFormat/>
    <w:pPr>
      <w:jc w:val="left"/>
      <w:spacing w:before="120" w:after="0"/>
    </w:pPr>
  </w:style>
  <w:style w:type="character" w:styleId="3020" w:customStyle="1">
    <w:name w:val="ТП-основной Знак"/>
    <w:link w:val="3021"/>
    <w:rPr>
      <w:sz w:val="28"/>
      <w:szCs w:val="24"/>
    </w:rPr>
  </w:style>
  <w:style w:type="paragraph" w:styleId="3021" w:customStyle="1">
    <w:name w:val="ТП-основной"/>
    <w:basedOn w:val="1141"/>
    <w:link w:val="3020"/>
    <w:qFormat/>
    <w:pPr>
      <w:ind w:firstLine="709"/>
      <w:jc w:val="left"/>
      <w:spacing w:after="0" w:line="360" w:lineRule="auto"/>
    </w:pPr>
    <w:rPr>
      <w:rFonts w:asciiTheme="minorHAnsi" w:hAnsiTheme="minorHAnsi" w:eastAsiaTheme="minorHAnsi" w:cstheme="minorBidi"/>
      <w:sz w:val="28"/>
      <w:lang w:eastAsia="en-US"/>
    </w:rPr>
  </w:style>
  <w:style w:type="character" w:styleId="3022" w:customStyle="1">
    <w:name w:val="Заголовок 2 со списком Знак"/>
    <w:link w:val="3023"/>
    <w:rPr>
      <w:bCs/>
      <w:sz w:val="24"/>
      <w:szCs w:val="24"/>
    </w:rPr>
  </w:style>
  <w:style w:type="paragraph" w:styleId="3023" w:customStyle="1">
    <w:name w:val="Заголовок 2 со списком"/>
    <w:basedOn w:val="1143"/>
    <w:next w:val="1141"/>
    <w:link w:val="3022"/>
    <w:qFormat/>
    <w:pPr>
      <w:numPr>
        <w:ilvl w:val="0"/>
        <w:numId w:val="124"/>
      </w:numPr>
      <w:spacing w:after="0" w:line="360" w:lineRule="auto"/>
    </w:pPr>
    <w:rPr>
      <w:rFonts w:asciiTheme="minorHAnsi" w:hAnsiTheme="minorHAnsi" w:eastAsiaTheme="minorHAnsi" w:cstheme="minorBidi"/>
      <w:b w:val="0"/>
      <w:bCs/>
      <w:sz w:val="24"/>
      <w:szCs w:val="24"/>
    </w:rPr>
  </w:style>
  <w:style w:type="character" w:styleId="3024" w:customStyle="1">
    <w:name w:val="Заголовок 3 со списком Знак"/>
    <w:link w:val="3025"/>
    <w:rPr>
      <w:rFonts w:ascii="Arial" w:hAnsi="Arial"/>
      <w:b/>
      <w:sz w:val="24"/>
    </w:rPr>
  </w:style>
  <w:style w:type="paragraph" w:styleId="3025" w:customStyle="1">
    <w:name w:val="Заголовок 3 со списком"/>
    <w:basedOn w:val="1144"/>
    <w:link w:val="3024"/>
    <w:qFormat/>
    <w:pPr>
      <w:numPr>
        <w:ilvl w:val="1"/>
        <w:numId w:val="124"/>
      </w:numPr>
      <w:jc w:val="left"/>
      <w:spacing w:after="0"/>
    </w:pPr>
    <w:rPr>
      <w:rFonts w:ascii="Arial" w:hAnsi="Arial" w:eastAsiaTheme="minorHAnsi" w:cstheme="minorBidi"/>
      <w:sz w:val="24"/>
      <w:szCs w:val="22"/>
    </w:rPr>
  </w:style>
  <w:style w:type="character" w:styleId="3026" w:customStyle="1">
    <w:name w:val="ТЛ_Заказчик Знак"/>
    <w:link w:val="3027"/>
    <w:rPr>
      <w:sz w:val="28"/>
      <w:szCs w:val="28"/>
    </w:rPr>
  </w:style>
  <w:style w:type="paragraph" w:styleId="3027" w:customStyle="1">
    <w:name w:val="ТЛ_Заказчик"/>
    <w:basedOn w:val="1141"/>
    <w:link w:val="3026"/>
    <w:qFormat/>
    <w:pPr>
      <w:jc w:val="center"/>
      <w:spacing w:after="0"/>
    </w:pPr>
    <w:rPr>
      <w:rFonts w:asciiTheme="minorHAnsi" w:hAnsiTheme="minorHAnsi" w:eastAsiaTheme="minorHAnsi" w:cstheme="minorBidi"/>
      <w:sz w:val="28"/>
      <w:szCs w:val="28"/>
      <w:lang w:eastAsia="en-US"/>
    </w:rPr>
  </w:style>
  <w:style w:type="character" w:styleId="3028" w:customStyle="1">
    <w:name w:val="ТЛ_Утверждаю Знак"/>
    <w:link w:val="3029"/>
    <w:rPr>
      <w:sz w:val="28"/>
      <w:szCs w:val="28"/>
    </w:rPr>
  </w:style>
  <w:style w:type="paragraph" w:styleId="3029" w:customStyle="1">
    <w:name w:val="ТЛ_Утверждаю"/>
    <w:basedOn w:val="1141"/>
    <w:link w:val="3028"/>
    <w:qFormat/>
    <w:pPr>
      <w:ind w:left="4860"/>
      <w:jc w:val="center"/>
      <w:spacing w:after="0"/>
    </w:pPr>
    <w:rPr>
      <w:rFonts w:asciiTheme="minorHAnsi" w:hAnsiTheme="minorHAnsi" w:eastAsiaTheme="minorHAnsi" w:cstheme="minorBidi"/>
      <w:sz w:val="28"/>
      <w:szCs w:val="28"/>
      <w:lang w:eastAsia="en-US"/>
    </w:rPr>
  </w:style>
  <w:style w:type="character" w:styleId="3030" w:customStyle="1">
    <w:name w:val="ТЛ_Название Знак"/>
    <w:link w:val="3031"/>
    <w:rPr>
      <w:b/>
      <w:sz w:val="28"/>
      <w:szCs w:val="28"/>
    </w:rPr>
  </w:style>
  <w:style w:type="paragraph" w:styleId="3031" w:customStyle="1">
    <w:name w:val="ТЛ_Название"/>
    <w:basedOn w:val="1141"/>
    <w:link w:val="3030"/>
    <w:qFormat/>
    <w:pPr>
      <w:jc w:val="center"/>
      <w:spacing w:after="0"/>
    </w:pPr>
    <w:rPr>
      <w:rFonts w:asciiTheme="minorHAnsi" w:hAnsiTheme="minorHAnsi" w:eastAsiaTheme="minorHAnsi" w:cstheme="minorBidi"/>
      <w:b/>
      <w:sz w:val="28"/>
      <w:szCs w:val="28"/>
      <w:lang w:eastAsia="en-US"/>
    </w:rPr>
  </w:style>
  <w:style w:type="character" w:styleId="3032" w:customStyle="1">
    <w:name w:val="ТЛ_Город и Дата Знак"/>
    <w:link w:val="3033"/>
    <w:rPr>
      <w:sz w:val="28"/>
      <w:szCs w:val="28"/>
    </w:rPr>
  </w:style>
  <w:style w:type="paragraph" w:styleId="3033" w:customStyle="1">
    <w:name w:val="ТЛ_Город и Дата"/>
    <w:basedOn w:val="1141"/>
    <w:link w:val="3032"/>
    <w:qFormat/>
    <w:pPr>
      <w:jc w:val="center"/>
      <w:spacing w:after="0"/>
    </w:pPr>
    <w:rPr>
      <w:rFonts w:asciiTheme="minorHAnsi" w:hAnsiTheme="minorHAnsi" w:eastAsiaTheme="minorHAnsi" w:cstheme="minorBidi"/>
      <w:sz w:val="28"/>
      <w:szCs w:val="28"/>
      <w:lang w:eastAsia="en-US"/>
    </w:rPr>
  </w:style>
  <w:style w:type="character" w:styleId="3034" w:customStyle="1">
    <w:name w:val="АД_Наименование Разделов Знак"/>
    <w:link w:val="3035"/>
    <w:rPr>
      <w:b/>
      <w:sz w:val="28"/>
    </w:rPr>
  </w:style>
  <w:style w:type="paragraph" w:styleId="3035" w:customStyle="1">
    <w:name w:val="АД_Наименование Разделов"/>
    <w:basedOn w:val="1142"/>
    <w:link w:val="3034"/>
    <w:qFormat/>
    <w:pPr>
      <w:numPr>
        <w:ilvl w:val="0"/>
        <w:numId w:val="0"/>
      </w:numPr>
      <w:spacing w:after="0"/>
    </w:pPr>
    <w:rPr>
      <w:rFonts w:asciiTheme="minorHAnsi" w:hAnsiTheme="minorHAnsi" w:eastAsiaTheme="minorHAnsi" w:cstheme="minorBidi"/>
      <w:sz w:val="28"/>
      <w:szCs w:val="22"/>
      <w:lang w:eastAsia="en-US"/>
    </w:rPr>
  </w:style>
  <w:style w:type="character" w:styleId="3036" w:customStyle="1">
    <w:name w:val="АД_Глава Знак"/>
    <w:link w:val="3037"/>
    <w:rPr>
      <w:b/>
      <w:bCs/>
      <w:sz w:val="24"/>
      <w:szCs w:val="24"/>
    </w:rPr>
  </w:style>
  <w:style w:type="paragraph" w:styleId="3037" w:customStyle="1">
    <w:name w:val="АД_Наименование главы с нумерацией"/>
    <w:basedOn w:val="3023"/>
    <w:link w:val="3036"/>
    <w:qFormat/>
    <w:rPr>
      <w:b/>
    </w:rPr>
  </w:style>
  <w:style w:type="character" w:styleId="3038" w:customStyle="1">
    <w:name w:val="АД_Наименование главы без нумерации Знак"/>
    <w:link w:val="3039"/>
    <w:rPr>
      <w:b/>
      <w:bCs/>
      <w:sz w:val="24"/>
      <w:szCs w:val="24"/>
    </w:rPr>
  </w:style>
  <w:style w:type="paragraph" w:styleId="3039" w:customStyle="1">
    <w:name w:val="АД_Наименование главы без нумерации"/>
    <w:basedOn w:val="1143"/>
    <w:link w:val="3038"/>
    <w:qFormat/>
    <w:pPr>
      <w:numPr>
        <w:ilvl w:val="0"/>
        <w:numId w:val="0"/>
      </w:numPr>
      <w:spacing w:after="0"/>
    </w:pPr>
    <w:rPr>
      <w:rFonts w:asciiTheme="minorHAnsi" w:hAnsiTheme="minorHAnsi" w:eastAsiaTheme="minorHAnsi" w:cstheme="minorBidi"/>
      <w:bCs/>
      <w:sz w:val="24"/>
      <w:szCs w:val="24"/>
      <w:lang w:eastAsia="en-US"/>
    </w:rPr>
  </w:style>
  <w:style w:type="character" w:styleId="3040" w:customStyle="1">
    <w:name w:val="АД_Нумерованный пункт Знак"/>
    <w:link w:val="3041"/>
    <w:rPr>
      <w:b/>
      <w:sz w:val="24"/>
    </w:rPr>
  </w:style>
  <w:style w:type="paragraph" w:styleId="3041" w:customStyle="1">
    <w:name w:val="АД_Нумерованный пункт"/>
    <w:basedOn w:val="3025"/>
    <w:link w:val="3040"/>
    <w:qFormat/>
    <w:pPr>
      <w:ind w:left="720" w:hanging="720"/>
      <w:tabs>
        <w:tab w:val="num" w:pos="720" w:leader="none"/>
      </w:tabs>
    </w:pPr>
    <w:rPr>
      <w:rFonts w:asciiTheme="minorHAnsi" w:hAnsiTheme="minorHAnsi"/>
    </w:rPr>
  </w:style>
  <w:style w:type="character" w:styleId="3042" w:customStyle="1">
    <w:name w:val="АД_Нумерованный подпункт Знак"/>
    <w:link w:val="3043"/>
    <w:rPr>
      <w:sz w:val="24"/>
      <w:szCs w:val="24"/>
    </w:rPr>
  </w:style>
  <w:style w:type="paragraph" w:styleId="3043" w:customStyle="1">
    <w:name w:val="АД_Нумерованный подпункт"/>
    <w:basedOn w:val="1141"/>
    <w:link w:val="3042"/>
    <w:qFormat/>
    <w:pPr>
      <w:numPr>
        <w:ilvl w:val="2"/>
        <w:numId w:val="124"/>
      </w:numPr>
      <w:ind w:left="720" w:hanging="720"/>
      <w:jc w:val="left"/>
      <w:spacing w:after="0"/>
      <w:tabs>
        <w:tab w:val="left" w:pos="720" w:leader="none"/>
      </w:tabs>
    </w:pPr>
    <w:rPr>
      <w:rFonts w:asciiTheme="minorHAnsi" w:hAnsiTheme="minorHAnsi" w:eastAsiaTheme="minorHAnsi" w:cstheme="minorBidi"/>
    </w:rPr>
  </w:style>
  <w:style w:type="paragraph" w:styleId="3044" w:customStyle="1">
    <w:name w:val="АД_Заголовки таблиц"/>
    <w:basedOn w:val="1141"/>
    <w:qFormat/>
    <w:pPr>
      <w:jc w:val="center"/>
      <w:spacing w:after="0"/>
    </w:pPr>
    <w:rPr>
      <w:b/>
      <w:bCs/>
    </w:rPr>
  </w:style>
  <w:style w:type="character" w:styleId="3045" w:customStyle="1">
    <w:name w:val="АД_Основной текст по центру полужирный Знак"/>
    <w:link w:val="3046"/>
    <w:rPr>
      <w:b/>
      <w:sz w:val="24"/>
      <w:szCs w:val="24"/>
    </w:rPr>
  </w:style>
  <w:style w:type="paragraph" w:styleId="3046" w:customStyle="1">
    <w:name w:val="АД_Основной текст по центру полужирный"/>
    <w:basedOn w:val="1141"/>
    <w:link w:val="3045"/>
    <w:qFormat/>
    <w:pPr>
      <w:ind w:firstLine="567"/>
      <w:jc w:val="center"/>
      <w:spacing w:after="0"/>
    </w:pPr>
    <w:rPr>
      <w:rFonts w:asciiTheme="minorHAnsi" w:hAnsiTheme="minorHAnsi" w:eastAsiaTheme="minorHAnsi" w:cstheme="minorBidi"/>
      <w:b/>
      <w:lang w:eastAsia="en-US"/>
    </w:rPr>
  </w:style>
  <w:style w:type="character" w:styleId="3047" w:customStyle="1">
    <w:name w:val="АД_Текст отступ 3 Знак"/>
    <w:link w:val="3048"/>
    <w:rPr>
      <w:sz w:val="24"/>
      <w:szCs w:val="24"/>
    </w:rPr>
  </w:style>
  <w:style w:type="paragraph" w:styleId="3048" w:customStyle="1">
    <w:name w:val="АД_Текст отступ 3"/>
    <w:basedOn w:val="1141"/>
    <w:link w:val="3047"/>
    <w:qFormat/>
    <w:pPr>
      <w:ind w:left="1418"/>
      <w:jc w:val="left"/>
      <w:spacing w:after="0"/>
    </w:pPr>
    <w:rPr>
      <w:rFonts w:asciiTheme="minorHAnsi" w:hAnsiTheme="minorHAnsi" w:eastAsiaTheme="minorHAnsi" w:cstheme="minorBidi"/>
      <w:lang w:eastAsia="en-US"/>
    </w:rPr>
  </w:style>
  <w:style w:type="character" w:styleId="3049" w:customStyle="1">
    <w:name w:val="АД_Нумерованный подпункт 4 уровня Знак"/>
    <w:link w:val="3050"/>
    <w:rPr>
      <w:sz w:val="24"/>
      <w:szCs w:val="24"/>
    </w:rPr>
  </w:style>
  <w:style w:type="paragraph" w:styleId="3050" w:customStyle="1">
    <w:name w:val="АД_Нумерованный подпункт 4 уровня"/>
    <w:basedOn w:val="3043"/>
    <w:link w:val="3049"/>
    <w:qFormat/>
    <w:pPr>
      <w:numPr>
        <w:ilvl w:val="3"/>
      </w:numPr>
      <w:ind w:left="993" w:hanging="993"/>
      <w:tabs>
        <w:tab w:val="clear" w:pos="720" w:leader="none"/>
        <w:tab w:val="num" w:pos="993" w:leader="none"/>
      </w:tabs>
    </w:pPr>
  </w:style>
  <w:style w:type="paragraph" w:styleId="3051" w:customStyle="1">
    <w:name w:val="АД_Список абв"/>
    <w:basedOn w:val="1141"/>
    <w:qFormat/>
    <w:pPr>
      <w:numPr>
        <w:ilvl w:val="0"/>
        <w:numId w:val="125"/>
      </w:numPr>
      <w:jc w:val="left"/>
      <w:spacing w:after="0"/>
    </w:pPr>
  </w:style>
  <w:style w:type="paragraph" w:styleId="3052" w:customStyle="1">
    <w:name w:val="Список нум."/>
    <w:basedOn w:val="1141"/>
    <w:qFormat/>
    <w:pPr>
      <w:numPr>
        <w:ilvl w:val="0"/>
        <w:numId w:val="126"/>
      </w:numPr>
      <w:jc w:val="left"/>
      <w:keepNext/>
      <w:spacing w:before="120" w:after="120" w:line="360" w:lineRule="auto"/>
      <w:tabs>
        <w:tab w:val="left" w:pos="1701" w:leader="none"/>
      </w:tabs>
    </w:pPr>
    <w:rPr>
      <w:rFonts w:ascii="Arial" w:hAnsi="Arial"/>
      <w:szCs w:val="20"/>
    </w:rPr>
  </w:style>
  <w:style w:type="paragraph" w:styleId="3053" w:customStyle="1">
    <w:name w:val="Заголовок 1 (раздел VI)"/>
    <w:basedOn w:val="1142"/>
    <w:qFormat/>
    <w:pPr>
      <w:numPr>
        <w:ilvl w:val="0"/>
        <w:numId w:val="0"/>
      </w:numPr>
      <w:ind w:left="643" w:right="567" w:firstLine="709"/>
      <w:keepLines/>
      <w:spacing w:after="0"/>
      <w:widowControl w:val="off"/>
      <w:tabs>
        <w:tab w:val="num" w:pos="643" w:leader="none"/>
      </w:tabs>
    </w:pPr>
    <w:rPr>
      <w:rFonts w:ascii="Arial" w:hAnsi="Arial" w:cs="Arial"/>
      <w:bCs/>
      <w:sz w:val="28"/>
      <w:szCs w:val="32"/>
    </w:rPr>
  </w:style>
  <w:style w:type="paragraph" w:styleId="3054" w:customStyle="1">
    <w:name w:val="Обычный + 10 пт"/>
    <w:basedOn w:val="1141"/>
    <w:qFormat/>
    <w:pPr>
      <w:jc w:val="left"/>
      <w:spacing w:after="0"/>
    </w:pPr>
    <w:rPr>
      <w:sz w:val="20"/>
      <w:szCs w:val="20"/>
    </w:rPr>
  </w:style>
  <w:style w:type="paragraph" w:styleId="3055" w:customStyle="1">
    <w:name w:val="List_4"/>
    <w:basedOn w:val="1141"/>
    <w:qFormat/>
    <w:pPr>
      <w:numPr>
        <w:ilvl w:val="0"/>
        <w:numId w:val="127"/>
      </w:numPr>
      <w:jc w:val="left"/>
      <w:spacing w:after="120" w:line="300" w:lineRule="auto"/>
      <w:widowControl w:val="off"/>
    </w:pPr>
    <w:rPr>
      <w:rFonts w:cs="Arial"/>
    </w:rPr>
  </w:style>
  <w:style w:type="paragraph" w:styleId="3056" w:customStyle="1">
    <w:name w:val="tz_tabl"/>
    <w:basedOn w:val="1656"/>
    <w:qFormat/>
    <w:pPr>
      <w:ind w:firstLine="0"/>
      <w:jc w:val="left"/>
      <w:spacing w:after="0"/>
    </w:pPr>
    <w:rPr>
      <w:rFonts w:eastAsia="MS Mincho"/>
    </w:rPr>
  </w:style>
  <w:style w:type="paragraph" w:styleId="3057" w:customStyle="1">
    <w:name w:val="tz_tabl_head"/>
    <w:basedOn w:val="3056"/>
    <w:qFormat/>
    <w:pPr>
      <w:jc w:val="center"/>
      <w:spacing w:before="60" w:after="60"/>
    </w:pPr>
    <w:rPr>
      <w:b/>
      <w:bCs/>
    </w:rPr>
  </w:style>
  <w:style w:type="character" w:styleId="3058" w:customStyle="1">
    <w:name w:val="tz_list_1 Знак"/>
    <w:link w:val="3059"/>
    <w:rPr>
      <w:sz w:val="24"/>
      <w:szCs w:val="24"/>
    </w:rPr>
  </w:style>
  <w:style w:type="paragraph" w:styleId="3059" w:customStyle="1">
    <w:name w:val="tz_list_1"/>
    <w:basedOn w:val="1656"/>
    <w:link w:val="3058"/>
    <w:qFormat/>
    <w:pPr>
      <w:numPr>
        <w:ilvl w:val="0"/>
        <w:numId w:val="128"/>
      </w:numPr>
      <w:jc w:val="left"/>
    </w:pPr>
    <w:rPr>
      <w:rFonts w:asciiTheme="minorHAnsi" w:hAnsiTheme="minorHAnsi" w:eastAsiaTheme="minorHAnsi" w:cstheme="minorBidi"/>
    </w:rPr>
  </w:style>
  <w:style w:type="character" w:styleId="3060" w:customStyle="1">
    <w:name w:val="tz_list_2 Знак"/>
    <w:link w:val="3061"/>
    <w:rPr>
      <w:i/>
      <w:sz w:val="24"/>
      <w:szCs w:val="24"/>
    </w:rPr>
  </w:style>
  <w:style w:type="paragraph" w:styleId="3061" w:customStyle="1">
    <w:name w:val="tz_list_2"/>
    <w:basedOn w:val="3059"/>
    <w:link w:val="3060"/>
    <w:qFormat/>
    <w:pPr>
      <w:numPr>
        <w:ilvl w:val="0"/>
        <w:numId w:val="129"/>
      </w:numPr>
    </w:pPr>
    <w:rPr>
      <w:i/>
    </w:rPr>
  </w:style>
  <w:style w:type="paragraph" w:styleId="3062" w:customStyle="1">
    <w:name w:val="tz_list_5"/>
    <w:basedOn w:val="1656"/>
    <w:qFormat/>
    <w:pPr>
      <w:numPr>
        <w:ilvl w:val="0"/>
        <w:numId w:val="130"/>
      </w:numPr>
      <w:ind w:left="360" w:hanging="360"/>
      <w:jc w:val="left"/>
      <w:tabs>
        <w:tab w:val="clear" w:pos="0" w:leader="none"/>
        <w:tab w:val="num" w:pos="360" w:leader="none"/>
        <w:tab w:val="num" w:pos="1260" w:leader="none"/>
      </w:tabs>
    </w:pPr>
  </w:style>
  <w:style w:type="paragraph" w:styleId="3063" w:customStyle="1">
    <w:name w:val="Текст обычный"/>
    <w:qFormat/>
    <w:pPr>
      <w:ind w:firstLine="284"/>
      <w:spacing w:before="60"/>
    </w:pPr>
    <w:rPr>
      <w:rFonts w:ascii="Arial" w:hAnsi="Arial" w:eastAsia="Times New Roman" w:cs="Arial"/>
      <w:color w:val="000000"/>
      <w:sz w:val="20"/>
      <w:szCs w:val="20"/>
      <w:lang w:eastAsia="ru-RU"/>
    </w:rPr>
  </w:style>
  <w:style w:type="paragraph" w:styleId="3064" w:customStyle="1">
    <w:name w:val="Требование"/>
    <w:basedOn w:val="1141"/>
    <w:uiPriority w:val="99"/>
    <w:semiHidden/>
    <w:qFormat/>
    <w:pPr>
      <w:ind w:left="1209" w:hanging="360"/>
      <w:jc w:val="left"/>
      <w:spacing w:after="0"/>
      <w:tabs>
        <w:tab w:val="num" w:pos="1209" w:leader="none"/>
      </w:tabs>
    </w:pPr>
  </w:style>
  <w:style w:type="paragraph" w:styleId="3065" w:default="1" w:customStyle="1">
    <w:name w:val="Normal Table"/>
    <w:basedOn w:val="1141"/>
    <w:uiPriority w:val="99"/>
    <w:semiHidden/>
    <w:qFormat/>
    <w:pPr>
      <w:ind w:firstLine="851"/>
      <w:jc w:val="left"/>
      <w:spacing w:before="60" w:after="120"/>
    </w:pPr>
    <w:rPr>
      <w:rFonts w:eastAsia="Calibri"/>
      <w:szCs w:val="22"/>
      <w:lang w:val="en-GB"/>
    </w:rPr>
  </w:style>
  <w:style w:type="character" w:styleId="3066" w:customStyle="1">
    <w:name w:val="tz_head_1 Знак"/>
    <w:link w:val="3067"/>
    <w:rPr>
      <w:b/>
      <w:bCs/>
      <w:caps/>
      <w:sz w:val="24"/>
      <w:szCs w:val="28"/>
    </w:rPr>
  </w:style>
  <w:style w:type="paragraph" w:styleId="3067" w:customStyle="1">
    <w:name w:val="tz_head_1"/>
    <w:basedOn w:val="1141"/>
    <w:link w:val="3066"/>
    <w:qFormat/>
    <w:pPr>
      <w:numPr>
        <w:ilvl w:val="0"/>
        <w:numId w:val="131"/>
      </w:numPr>
      <w:jc w:val="left"/>
      <w:keepNext/>
      <w:spacing w:before="480" w:after="240"/>
      <w:outlineLvl w:val="0"/>
    </w:pPr>
    <w:rPr>
      <w:rFonts w:asciiTheme="minorHAnsi" w:hAnsiTheme="minorHAnsi" w:eastAsiaTheme="minorHAnsi" w:cstheme="minorBidi"/>
      <w:b/>
      <w:bCs/>
      <w:caps/>
      <w:szCs w:val="28"/>
    </w:rPr>
  </w:style>
  <w:style w:type="paragraph" w:styleId="3068" w:customStyle="1">
    <w:name w:val="tz_head_2"/>
    <w:basedOn w:val="1141"/>
    <w:qFormat/>
    <w:pPr>
      <w:numPr>
        <w:ilvl w:val="1"/>
        <w:numId w:val="131"/>
      </w:numPr>
      <w:jc w:val="left"/>
      <w:keepLines/>
      <w:keepNext/>
      <w:spacing w:before="240" w:after="120"/>
      <w:outlineLvl w:val="1"/>
    </w:pPr>
    <w:rPr>
      <w:b/>
      <w:bCs/>
      <w:sz w:val="26"/>
      <w:szCs w:val="26"/>
    </w:rPr>
  </w:style>
  <w:style w:type="paragraph" w:styleId="3069" w:customStyle="1">
    <w:name w:val="tz_head_3"/>
    <w:basedOn w:val="1141"/>
    <w:qFormat/>
    <w:pPr>
      <w:numPr>
        <w:ilvl w:val="2"/>
        <w:numId w:val="131"/>
      </w:numPr>
      <w:ind w:left="1418"/>
      <w:jc w:val="left"/>
      <w:keepLines/>
      <w:keepNext/>
      <w:spacing w:before="240" w:after="120"/>
      <w:tabs>
        <w:tab w:val="clear" w:pos="-567" w:leader="none"/>
        <w:tab w:val="num" w:pos="1418" w:leader="none"/>
      </w:tabs>
      <w:outlineLvl w:val="2"/>
    </w:pPr>
    <w:rPr>
      <w:b/>
      <w:bCs/>
      <w:i/>
      <w:iCs/>
      <w:sz w:val="26"/>
      <w:szCs w:val="26"/>
    </w:rPr>
  </w:style>
  <w:style w:type="paragraph" w:styleId="3070" w:customStyle="1">
    <w:name w:val="tz_head_4"/>
    <w:basedOn w:val="3069"/>
    <w:qFormat/>
    <w:pPr>
      <w:numPr>
        <w:ilvl w:val="3"/>
      </w:numPr>
      <w:outlineLvl w:val="3"/>
    </w:pPr>
    <w:rPr>
      <w:bCs w:val="0"/>
      <w:iCs w:val="0"/>
      <w:sz w:val="24"/>
    </w:rPr>
  </w:style>
  <w:style w:type="character" w:styleId="3071" w:customStyle="1">
    <w:name w:val="tz_head_middle Знак"/>
    <w:link w:val="3072"/>
    <w:rPr>
      <w:b/>
      <w:bCs/>
      <w:caps/>
      <w:sz w:val="24"/>
      <w:szCs w:val="28"/>
    </w:rPr>
  </w:style>
  <w:style w:type="paragraph" w:styleId="3072" w:customStyle="1">
    <w:name w:val="tz_head_middle"/>
    <w:basedOn w:val="3067"/>
    <w:link w:val="3071"/>
    <w:qFormat/>
    <w:pPr>
      <w:numPr>
        <w:ilvl w:val="0"/>
        <w:numId w:val="0"/>
      </w:numPr>
      <w:ind w:left="11"/>
      <w:jc w:val="center"/>
      <w:outlineLvl w:val="9"/>
    </w:pPr>
    <w:rPr>
      <w:lang w:eastAsia="en-US"/>
    </w:rPr>
  </w:style>
  <w:style w:type="character" w:styleId="3073" w:customStyle="1">
    <w:name w:val="tz_head_middle_1 Знак"/>
    <w:link w:val="3074"/>
    <w:rPr>
      <w:b/>
      <w:bCs/>
      <w:caps/>
      <w:sz w:val="24"/>
      <w:szCs w:val="24"/>
    </w:rPr>
  </w:style>
  <w:style w:type="paragraph" w:styleId="3074" w:customStyle="1">
    <w:name w:val="tz_head_middle_1"/>
    <w:basedOn w:val="3072"/>
    <w:link w:val="3073"/>
    <w:qFormat/>
    <w:pPr>
      <w:ind w:left="0"/>
    </w:pPr>
    <w:rPr>
      <w:szCs w:val="24"/>
    </w:rPr>
  </w:style>
  <w:style w:type="paragraph" w:styleId="3075" w:customStyle="1">
    <w:name w:val="tz_head_middle_2"/>
    <w:basedOn w:val="1141"/>
    <w:qFormat/>
    <w:pPr>
      <w:jc w:val="center"/>
      <w:spacing w:after="0"/>
    </w:pPr>
  </w:style>
  <w:style w:type="paragraph" w:styleId="3076" w:customStyle="1">
    <w:name w:val="tz_tabl_middle"/>
    <w:basedOn w:val="1141"/>
    <w:qFormat/>
    <w:pPr>
      <w:jc w:val="center"/>
      <w:spacing w:after="0"/>
    </w:pPr>
    <w:rPr>
      <w:sz w:val="18"/>
      <w:szCs w:val="18"/>
    </w:rPr>
  </w:style>
  <w:style w:type="paragraph" w:styleId="3077" w:customStyle="1">
    <w:name w:val="tz_tabl_left"/>
    <w:basedOn w:val="3076"/>
    <w:qFormat/>
    <w:pPr>
      <w:jc w:val="both"/>
      <w:spacing w:before="60" w:after="60"/>
    </w:pPr>
    <w:rPr>
      <w:sz w:val="24"/>
      <w:szCs w:val="24"/>
    </w:rPr>
  </w:style>
  <w:style w:type="paragraph" w:styleId="3078" w:customStyle="1">
    <w:name w:val="tz_tabl_middle_B"/>
    <w:basedOn w:val="1141"/>
    <w:qFormat/>
    <w:pPr>
      <w:jc w:val="center"/>
      <w:keepLines/>
      <w:keepNext/>
      <w:spacing w:before="60" w:after="0"/>
    </w:pPr>
    <w:rPr>
      <w:b/>
      <w:bCs/>
    </w:rPr>
  </w:style>
  <w:style w:type="paragraph" w:styleId="3079" w:customStyle="1">
    <w:name w:val="tz_list_3"/>
    <w:basedOn w:val="1656"/>
    <w:qFormat/>
    <w:pPr>
      <w:ind w:left="2109" w:hanging="285"/>
      <w:jc w:val="left"/>
      <w:tabs>
        <w:tab w:val="num" w:pos="360" w:leader="none"/>
        <w:tab w:val="num" w:pos="643" w:leader="none"/>
        <w:tab w:val="num" w:pos="926" w:leader="none"/>
        <w:tab w:val="num" w:pos="2109" w:leader="none"/>
      </w:tabs>
    </w:pPr>
  </w:style>
  <w:style w:type="paragraph" w:styleId="3080" w:customStyle="1">
    <w:name w:val="tz_tabl_list_1"/>
    <w:basedOn w:val="3059"/>
    <w:qFormat/>
    <w:pPr>
      <w:numPr>
        <w:ilvl w:val="0"/>
        <w:numId w:val="0"/>
      </w:numPr>
      <w:ind w:left="363" w:hanging="284"/>
      <w:spacing w:after="60"/>
      <w:tabs>
        <w:tab w:val="num" w:pos="366" w:leader="none"/>
        <w:tab w:val="num" w:pos="1209" w:leader="none"/>
        <w:tab w:val="num" w:pos="1492" w:leader="none"/>
      </w:tabs>
    </w:pPr>
  </w:style>
  <w:style w:type="paragraph" w:styleId="3081" w:customStyle="1">
    <w:name w:val="tz_tabl_left_B"/>
    <w:basedOn w:val="3077"/>
    <w:qFormat/>
    <w:rPr>
      <w:b/>
      <w:bCs/>
    </w:rPr>
  </w:style>
  <w:style w:type="paragraph" w:styleId="3082" w:customStyle="1">
    <w:name w:val="Style16"/>
    <w:basedOn w:val="1141"/>
    <w:qFormat/>
    <w:pPr>
      <w:ind w:hanging="346"/>
      <w:jc w:val="left"/>
      <w:spacing w:after="0" w:line="403" w:lineRule="exact"/>
      <w:widowControl w:val="off"/>
    </w:pPr>
  </w:style>
  <w:style w:type="character" w:styleId="3083" w:customStyle="1">
    <w:name w:val="Text_main Знак"/>
    <w:link w:val="3084"/>
    <w:rPr>
      <w:sz w:val="24"/>
      <w:szCs w:val="24"/>
      <w:lang w:eastAsia="ru-RU"/>
    </w:rPr>
  </w:style>
  <w:style w:type="paragraph" w:styleId="3084" w:customStyle="1">
    <w:name w:val="Text_main"/>
    <w:link w:val="3083"/>
    <w:qFormat/>
    <w:pPr>
      <w:spacing w:after="120" w:line="300" w:lineRule="auto"/>
    </w:pPr>
    <w:rPr>
      <w:sz w:val="24"/>
      <w:szCs w:val="24"/>
      <w:lang w:eastAsia="ru-RU"/>
    </w:rPr>
  </w:style>
  <w:style w:type="paragraph" w:styleId="3085" w:customStyle="1">
    <w:name w:val="PZ_spisok"/>
    <w:basedOn w:val="1141"/>
    <w:qFormat/>
    <w:pPr>
      <w:ind w:left="709" w:hanging="425"/>
      <w:jc w:val="left"/>
      <w:spacing w:after="0"/>
      <w:widowControl w:val="off"/>
      <w:tabs>
        <w:tab w:val="num" w:pos="567" w:leader="none"/>
        <w:tab w:val="num" w:pos="709" w:leader="none"/>
      </w:tabs>
    </w:pPr>
  </w:style>
  <w:style w:type="paragraph" w:styleId="3086" w:customStyle="1">
    <w:name w:val="Заг.3"/>
    <w:basedOn w:val="1141"/>
    <w:qFormat/>
    <w:pPr>
      <w:ind w:left="1724" w:hanging="360"/>
      <w:jc w:val="left"/>
      <w:keepNext/>
      <w:spacing w:before="120" w:after="0"/>
      <w:tabs>
        <w:tab w:val="num" w:pos="360" w:leader="none"/>
        <w:tab w:val="num" w:pos="1724" w:leader="none"/>
      </w:tabs>
      <w:outlineLvl w:val="2"/>
    </w:pPr>
    <w:rPr>
      <w:rFonts w:ascii="Arial" w:hAnsi="Arial" w:cs="Arial"/>
      <w:b/>
      <w:bCs/>
      <w:color w:val="000000"/>
      <w:sz w:val="20"/>
      <w:szCs w:val="20"/>
    </w:rPr>
  </w:style>
  <w:style w:type="paragraph" w:styleId="3087" w:customStyle="1">
    <w:name w:val="tz_spisok_2"/>
    <w:basedOn w:val="1141"/>
    <w:qFormat/>
    <w:pPr>
      <w:numPr>
        <w:ilvl w:val="0"/>
        <w:numId w:val="132"/>
      </w:numPr>
      <w:jc w:val="left"/>
      <w:spacing w:after="120"/>
    </w:pPr>
  </w:style>
  <w:style w:type="paragraph" w:styleId="3088" w:customStyle="1">
    <w:name w:val="tz_list_tabl_1"/>
    <w:basedOn w:val="3059"/>
    <w:qFormat/>
    <w:pPr>
      <w:numPr>
        <w:ilvl w:val="0"/>
        <w:numId w:val="0"/>
      </w:numPr>
      <w:ind w:left="1209" w:hanging="357"/>
      <w:keepNext/>
      <w:tabs>
        <w:tab w:val="num" w:pos="1209" w:leader="none"/>
      </w:tabs>
    </w:pPr>
  </w:style>
  <w:style w:type="paragraph" w:styleId="3089" w:customStyle="1">
    <w:name w:val="Table_Text"/>
    <w:qFormat/>
    <w:pPr>
      <w:ind w:firstLine="0"/>
      <w:jc w:val="left"/>
      <w:spacing w:before="40" w:after="40" w:line="288" w:lineRule="auto"/>
    </w:pPr>
    <w:rPr>
      <w:rFonts w:ascii="Times New Roman" w:hAnsi="Times New Roman" w:eastAsia="Calibri" w:cs="Times New Roman"/>
      <w:color w:val="000000"/>
    </w:rPr>
  </w:style>
  <w:style w:type="character" w:styleId="3090" w:customStyle="1">
    <w:name w:val="Основной текст (6)_"/>
    <w:link w:val="3091"/>
    <w:rPr>
      <w:sz w:val="25"/>
      <w:szCs w:val="25"/>
      <w:shd w:val="clear" w:color="auto" w:fill="ffffff"/>
    </w:rPr>
  </w:style>
  <w:style w:type="paragraph" w:styleId="3091" w:customStyle="1">
    <w:name w:val="Основной текст (6)"/>
    <w:basedOn w:val="1141"/>
    <w:link w:val="3090"/>
    <w:qFormat/>
    <w:pPr>
      <w:ind w:firstLine="400"/>
      <w:jc w:val="left"/>
      <w:spacing w:before="360" w:after="0" w:line="312" w:lineRule="exact"/>
      <w:shd w:val="clear" w:color="auto" w:fill="ffffff"/>
    </w:pPr>
    <w:rPr>
      <w:rFonts w:asciiTheme="minorHAnsi" w:hAnsiTheme="minorHAnsi" w:eastAsiaTheme="minorHAnsi" w:cstheme="minorBidi"/>
      <w:sz w:val="25"/>
      <w:szCs w:val="25"/>
      <w:lang w:eastAsia="en-US"/>
    </w:rPr>
  </w:style>
  <w:style w:type="paragraph" w:styleId="3092" w:customStyle="1">
    <w:name w:val="Многоуровневый список 1"/>
    <w:basedOn w:val="1141"/>
    <w:qFormat/>
    <w:pPr>
      <w:numPr>
        <w:ilvl w:val="0"/>
        <w:numId w:val="133"/>
      </w:numPr>
      <w:jc w:val="left"/>
      <w:spacing w:after="0"/>
    </w:pPr>
    <w:rPr>
      <w:lang w:val="en-US" w:eastAsia="en-US"/>
    </w:rPr>
  </w:style>
  <w:style w:type="paragraph" w:styleId="3093" w:customStyle="1">
    <w:name w:val="ph_Date"/>
    <w:basedOn w:val="1141"/>
    <w:next w:val="1141"/>
    <w:uiPriority w:val="99"/>
    <w:qFormat/>
    <w:pPr>
      <w:jc w:val="center"/>
      <w:spacing w:after="0" w:line="360" w:lineRule="auto"/>
    </w:pPr>
    <w:rPr>
      <w:rFonts w:ascii="Verdana" w:hAnsi="Verdana"/>
      <w:lang w:eastAsia="ar-SA"/>
    </w:rPr>
  </w:style>
  <w:style w:type="paragraph" w:styleId="3094" w:customStyle="1">
    <w:name w:val="Нумерованный список 51"/>
    <w:basedOn w:val="1141"/>
    <w:qFormat/>
    <w:pPr>
      <w:ind w:left="432" w:hanging="432"/>
      <w:jc w:val="left"/>
      <w:spacing w:after="0"/>
      <w:tabs>
        <w:tab w:val="num" w:pos="432" w:leader="none"/>
      </w:tabs>
    </w:pPr>
    <w:rPr>
      <w:szCs w:val="20"/>
      <w:lang w:eastAsia="ar-SA"/>
    </w:rPr>
  </w:style>
  <w:style w:type="paragraph" w:styleId="3095" w:customStyle="1">
    <w:name w:val="nota_normal"/>
    <w:basedOn w:val="1141"/>
    <w:uiPriority w:val="99"/>
    <w:qFormat/>
    <w:pPr>
      <w:ind w:firstLine="709"/>
      <w:jc w:val="left"/>
      <w:spacing w:after="200" w:line="276" w:lineRule="auto"/>
    </w:pPr>
    <w:rPr>
      <w:rFonts w:ascii="Verdana" w:hAnsi="Verdana" w:cs="Arial"/>
      <w:sz w:val="22"/>
      <w:szCs w:val="22"/>
      <w:lang w:eastAsia="ar-SA"/>
    </w:rPr>
  </w:style>
  <w:style w:type="paragraph" w:styleId="3096" w:customStyle="1">
    <w:name w:val="Style32"/>
    <w:basedOn w:val="1141"/>
    <w:qFormat/>
    <w:pPr>
      <w:jc w:val="left"/>
      <w:spacing w:after="0"/>
      <w:widowControl w:val="off"/>
    </w:pPr>
  </w:style>
  <w:style w:type="paragraph" w:styleId="3097" w:customStyle="1">
    <w:name w:val="style3"/>
    <w:basedOn w:val="1141"/>
    <w:qFormat/>
    <w:pPr>
      <w:jc w:val="left"/>
      <w:spacing w:before="100" w:beforeAutospacing="1" w:after="100" w:afterAutospacing="1"/>
    </w:pPr>
  </w:style>
  <w:style w:type="character" w:styleId="3098" w:customStyle="1">
    <w:name w:val="Подпись к картинке (2)_"/>
    <w:link w:val="3099"/>
    <w:rPr>
      <w:rFonts w:ascii="Candara" w:hAnsi="Candara" w:eastAsia="Candara" w:cs="Candara"/>
      <w:spacing w:val="-10"/>
      <w:sz w:val="17"/>
      <w:szCs w:val="17"/>
      <w:shd w:val="clear" w:color="auto" w:fill="ffffff"/>
    </w:rPr>
  </w:style>
  <w:style w:type="paragraph" w:styleId="3099" w:customStyle="1">
    <w:name w:val="Подпись к картинке (2)"/>
    <w:basedOn w:val="1141"/>
    <w:link w:val="3098"/>
    <w:qFormat/>
    <w:pPr>
      <w:jc w:val="left"/>
      <w:spacing w:after="180" w:line="0" w:lineRule="atLeast"/>
      <w:shd w:val="clear" w:color="auto" w:fill="ffffff"/>
      <w:widowControl w:val="off"/>
    </w:pPr>
    <w:rPr>
      <w:rFonts w:ascii="Candara" w:hAnsi="Candara" w:eastAsia="Candara" w:cs="Candara"/>
      <w:spacing w:val="-10"/>
      <w:sz w:val="17"/>
      <w:szCs w:val="17"/>
      <w:lang w:eastAsia="en-US"/>
    </w:rPr>
  </w:style>
  <w:style w:type="character" w:styleId="3100" w:customStyle="1">
    <w:name w:val="Подпись к картинке_"/>
    <w:link w:val="3101"/>
    <w:rPr>
      <w:rFonts w:ascii="Candara" w:hAnsi="Candara" w:eastAsia="Candara" w:cs="Candara"/>
      <w:sz w:val="16"/>
      <w:szCs w:val="16"/>
      <w:shd w:val="clear" w:color="auto" w:fill="ffffff"/>
    </w:rPr>
  </w:style>
  <w:style w:type="paragraph" w:styleId="3101" w:customStyle="1">
    <w:name w:val="Подпись к картинке"/>
    <w:basedOn w:val="1141"/>
    <w:link w:val="3100"/>
    <w:qFormat/>
    <w:pPr>
      <w:jc w:val="left"/>
      <w:spacing w:before="180" w:after="0" w:line="0" w:lineRule="atLeast"/>
      <w:shd w:val="clear" w:color="auto" w:fill="ffffff"/>
      <w:widowControl w:val="off"/>
    </w:pPr>
    <w:rPr>
      <w:rFonts w:ascii="Candara" w:hAnsi="Candara" w:eastAsia="Candara" w:cs="Candara"/>
      <w:sz w:val="16"/>
      <w:szCs w:val="16"/>
      <w:lang w:eastAsia="en-US"/>
    </w:rPr>
  </w:style>
  <w:style w:type="character" w:styleId="3102" w:customStyle="1">
    <w:name w:val="Подпись к картинке (3)_"/>
    <w:link w:val="3103"/>
    <w:rPr>
      <w:i/>
      <w:iCs/>
      <w:spacing w:val="-20"/>
      <w:sz w:val="18"/>
      <w:szCs w:val="18"/>
      <w:shd w:val="clear" w:color="auto" w:fill="ffffff"/>
    </w:rPr>
  </w:style>
  <w:style w:type="paragraph" w:styleId="3103" w:customStyle="1">
    <w:name w:val="Подпись к картинке (3)"/>
    <w:basedOn w:val="1141"/>
    <w:link w:val="3102"/>
    <w:qFormat/>
    <w:pPr>
      <w:jc w:val="left"/>
      <w:spacing w:after="0" w:line="0" w:lineRule="atLeast"/>
      <w:shd w:val="clear" w:color="auto" w:fill="ffffff"/>
      <w:widowControl w:val="off"/>
    </w:pPr>
    <w:rPr>
      <w:rFonts w:asciiTheme="minorHAnsi" w:hAnsiTheme="minorHAnsi" w:eastAsiaTheme="minorHAnsi" w:cstheme="minorBidi"/>
      <w:i/>
      <w:iCs/>
      <w:spacing w:val="-20"/>
      <w:sz w:val="18"/>
      <w:szCs w:val="18"/>
      <w:lang w:eastAsia="en-US"/>
    </w:rPr>
  </w:style>
  <w:style w:type="character" w:styleId="3104" w:customStyle="1">
    <w:name w:val="Подпись к таблице (2)_"/>
    <w:link w:val="3105"/>
    <w:rPr>
      <w:b/>
      <w:bCs/>
      <w:shd w:val="clear" w:color="auto" w:fill="ffffff"/>
    </w:rPr>
  </w:style>
  <w:style w:type="paragraph" w:styleId="3105" w:customStyle="1">
    <w:name w:val="Подпись к таблице (2)"/>
    <w:basedOn w:val="1141"/>
    <w:link w:val="3104"/>
    <w:qFormat/>
    <w:pPr>
      <w:jc w:val="left"/>
      <w:spacing w:after="0" w:line="0" w:lineRule="atLeast"/>
      <w:shd w:val="clear" w:color="auto" w:fill="ffffff"/>
      <w:widowControl w:val="off"/>
    </w:pPr>
    <w:rPr>
      <w:rFonts w:asciiTheme="minorHAnsi" w:hAnsiTheme="minorHAnsi" w:eastAsiaTheme="minorHAnsi" w:cstheme="minorBidi"/>
      <w:b/>
      <w:bCs/>
      <w:sz w:val="22"/>
      <w:szCs w:val="22"/>
      <w:lang w:eastAsia="en-US"/>
    </w:rPr>
  </w:style>
  <w:style w:type="character" w:styleId="3106" w:customStyle="1">
    <w:name w:val="Подпись к картинке (4)_"/>
    <w:link w:val="3107"/>
    <w:rPr>
      <w:rFonts w:ascii="Trebuchet MS" w:hAnsi="Trebuchet MS" w:eastAsia="Trebuchet MS" w:cs="Trebuchet MS"/>
      <w:i/>
      <w:iCs/>
      <w:sz w:val="16"/>
      <w:szCs w:val="16"/>
      <w:shd w:val="clear" w:color="auto" w:fill="ffffff"/>
    </w:rPr>
  </w:style>
  <w:style w:type="paragraph" w:styleId="3107" w:customStyle="1">
    <w:name w:val="Подпись к картинке (4)"/>
    <w:basedOn w:val="1141"/>
    <w:link w:val="3106"/>
    <w:qFormat/>
    <w:pPr>
      <w:jc w:val="left"/>
      <w:spacing w:after="0" w:line="0" w:lineRule="atLeast"/>
      <w:shd w:val="clear" w:color="auto" w:fill="ffffff"/>
      <w:widowControl w:val="off"/>
    </w:pPr>
    <w:rPr>
      <w:rFonts w:ascii="Trebuchet MS" w:hAnsi="Trebuchet MS" w:eastAsia="Trebuchet MS" w:cs="Trebuchet MS"/>
      <w:i/>
      <w:iCs/>
      <w:sz w:val="16"/>
      <w:szCs w:val="16"/>
      <w:lang w:eastAsia="en-US"/>
    </w:rPr>
  </w:style>
  <w:style w:type="character" w:styleId="3108" w:customStyle="1">
    <w:name w:val="Подпись к картинке (5)_"/>
    <w:link w:val="3109"/>
    <w:rPr>
      <w:i/>
      <w:iCs/>
      <w:spacing w:val="-10"/>
      <w:sz w:val="17"/>
      <w:szCs w:val="17"/>
      <w:shd w:val="clear" w:color="auto" w:fill="ffffff"/>
      <w:lang w:val="en-US" w:bidi="en-US"/>
    </w:rPr>
  </w:style>
  <w:style w:type="paragraph" w:styleId="3109" w:customStyle="1">
    <w:name w:val="Подпись к картинке (5)"/>
    <w:basedOn w:val="1141"/>
    <w:link w:val="3108"/>
    <w:qFormat/>
    <w:pPr>
      <w:jc w:val="left"/>
      <w:spacing w:after="0" w:line="0" w:lineRule="atLeast"/>
      <w:shd w:val="clear" w:color="auto" w:fill="ffffff"/>
      <w:widowControl w:val="off"/>
    </w:pPr>
    <w:rPr>
      <w:rFonts w:asciiTheme="minorHAnsi" w:hAnsiTheme="minorHAnsi" w:eastAsiaTheme="minorHAnsi" w:cstheme="minorBidi"/>
      <w:i/>
      <w:iCs/>
      <w:spacing w:val="-10"/>
      <w:sz w:val="17"/>
      <w:szCs w:val="17"/>
      <w:lang w:val="en-US" w:eastAsia="en-US" w:bidi="en-US"/>
    </w:rPr>
  </w:style>
  <w:style w:type="paragraph" w:styleId="3110" w:customStyle="1">
    <w:name w:val="Маркер2"/>
    <w:basedOn w:val="2333"/>
    <w:qFormat/>
    <w:pPr>
      <w:numPr>
        <w:ilvl w:val="0"/>
        <w:numId w:val="0"/>
      </w:numPr>
      <w:ind w:left="1560" w:hanging="426"/>
      <w:keepLines/>
      <w:spacing w:before="120" w:after="120" w:line="240" w:lineRule="auto"/>
      <w:tabs>
        <w:tab w:val="num" w:pos="360" w:leader="none"/>
      </w:tabs>
    </w:pPr>
    <w:rPr>
      <w:rFonts w:eastAsia="Calibri"/>
      <w:sz w:val="24"/>
      <w:szCs w:val="24"/>
      <w:lang w:eastAsia="en-US"/>
    </w:rPr>
  </w:style>
  <w:style w:type="paragraph" w:styleId="3111" w:customStyle="1">
    <w:name w:val="LN"/>
    <w:basedOn w:val="2436"/>
    <w:qFormat/>
    <w:pPr>
      <w:numPr>
        <w:ilvl w:val="0"/>
        <w:numId w:val="134"/>
      </w:numPr>
      <w:ind w:left="926" w:hanging="360"/>
      <w:spacing w:line="276" w:lineRule="auto"/>
      <w:tabs>
        <w:tab w:val="num" w:pos="360" w:leader="none"/>
        <w:tab w:val="num" w:pos="926" w:leader="none"/>
        <w:tab w:val="clear" w:pos="1134" w:leader="none"/>
        <w:tab w:val="num" w:pos="1776" w:leader="none"/>
      </w:tabs>
    </w:pPr>
    <w:rPr>
      <w:rFonts w:ascii="PF Square Sans Pro" w:hAnsi="PF Square Sans Pro" w:eastAsia="Calibri"/>
      <w:sz w:val="22"/>
    </w:rPr>
  </w:style>
  <w:style w:type="paragraph" w:styleId="3112" w:customStyle="1">
    <w:name w:val="PT"/>
    <w:basedOn w:val="2436"/>
    <w:next w:val="2436"/>
    <w:qFormat/>
    <w:pPr>
      <w:ind w:firstLine="0"/>
      <w:jc w:val="center"/>
      <w:spacing w:before="120" w:after="120" w:line="276" w:lineRule="auto"/>
    </w:pPr>
    <w:rPr>
      <w:rFonts w:ascii="PF Square Sans Pro" w:hAnsi="PF Square Sans Pro" w:eastAsia="Calibri"/>
      <w:b/>
      <w:sz w:val="22"/>
    </w:rPr>
  </w:style>
  <w:style w:type="paragraph" w:styleId="3113" w:customStyle="1">
    <w:name w:val="PN"/>
    <w:basedOn w:val="2436"/>
    <w:next w:val="2436"/>
    <w:qFormat/>
    <w:pPr>
      <w:ind w:firstLine="0"/>
      <w:jc w:val="center"/>
      <w:spacing w:before="0" w:line="276" w:lineRule="auto"/>
    </w:pPr>
    <w:rPr>
      <w:rFonts w:ascii="PF Square Sans Pro" w:hAnsi="PF Square Sans Pro" w:eastAsia="Calibri"/>
      <w:sz w:val="22"/>
    </w:rPr>
  </w:style>
  <w:style w:type="paragraph" w:styleId="3114" w:customStyle="1">
    <w:name w:val="DT1"/>
    <w:basedOn w:val="2436"/>
    <w:next w:val="2436"/>
    <w:qFormat/>
    <w:pPr>
      <w:ind w:firstLine="0"/>
      <w:jc w:val="center"/>
      <w:spacing w:line="276" w:lineRule="auto"/>
    </w:pPr>
    <w:rPr>
      <w:rFonts w:ascii="PF Square Sans Pro" w:hAnsi="PF Square Sans Pro" w:eastAsia="Calibri"/>
      <w:b/>
      <w:bCs/>
      <w:smallCaps/>
      <w:sz w:val="32"/>
    </w:rPr>
  </w:style>
  <w:style w:type="paragraph" w:styleId="3115" w:customStyle="1">
    <w:name w:val="DT2"/>
    <w:basedOn w:val="3114"/>
    <w:next w:val="2436"/>
    <w:qFormat/>
    <w:rPr>
      <w:smallCaps w:val="0"/>
      <w:sz w:val="28"/>
    </w:rPr>
  </w:style>
  <w:style w:type="paragraph" w:styleId="3116" w:customStyle="1">
    <w:name w:val="H0"/>
    <w:basedOn w:val="2436"/>
    <w:next w:val="2436"/>
    <w:qFormat/>
    <w:pPr>
      <w:ind w:left="709" w:firstLine="0"/>
      <w:keepNext/>
      <w:spacing w:before="240" w:after="240" w:line="276" w:lineRule="auto"/>
      <w:outlineLvl w:val="0"/>
    </w:pPr>
    <w:rPr>
      <w:rFonts w:ascii="PF Square Sans Pro" w:hAnsi="PF Square Sans Pro" w:eastAsia="Calibri"/>
      <w:b/>
      <w:sz w:val="22"/>
    </w:rPr>
  </w:style>
  <w:style w:type="paragraph" w:styleId="3117" w:customStyle="1">
    <w:name w:val="DT3"/>
    <w:basedOn w:val="3115"/>
    <w:next w:val="2436"/>
    <w:qFormat/>
    <w:rPr>
      <w:rFonts w:ascii="Courier New" w:hAnsi="Courier New"/>
    </w:rPr>
  </w:style>
  <w:style w:type="character" w:styleId="3118" w:customStyle="1">
    <w:name w:val="LB Знак"/>
    <w:link w:val="3119"/>
    <w:rPr>
      <w:rFonts w:ascii="PF Square Sans Pro" w:hAnsi="PF Square Sans Pro" w:eastAsia="Calibri"/>
    </w:rPr>
  </w:style>
  <w:style w:type="paragraph" w:styleId="3119" w:customStyle="1">
    <w:name w:val="LB"/>
    <w:basedOn w:val="2436"/>
    <w:link w:val="3118"/>
    <w:qFormat/>
    <w:pPr>
      <w:numPr>
        <w:ilvl w:val="0"/>
        <w:numId w:val="135"/>
      </w:numPr>
      <w:spacing w:line="276" w:lineRule="auto"/>
    </w:pPr>
    <w:rPr>
      <w:rFonts w:ascii="PF Square Sans Pro" w:hAnsi="PF Square Sans Pro" w:eastAsia="Calibri"/>
      <w:sz w:val="22"/>
    </w:rPr>
  </w:style>
  <w:style w:type="paragraph" w:styleId="3120" w:customStyle="1">
    <w:name w:val="F1"/>
    <w:basedOn w:val="2436"/>
    <w:next w:val="2436"/>
    <w:qFormat/>
    <w:pPr>
      <w:ind w:firstLine="0"/>
      <w:spacing w:before="0" w:line="276" w:lineRule="auto"/>
    </w:pPr>
    <w:rPr>
      <w:rFonts w:ascii="PF Square Sans Pro" w:hAnsi="PF Square Sans Pro" w:eastAsia="Calibri"/>
      <w:sz w:val="16"/>
    </w:rPr>
  </w:style>
  <w:style w:type="paragraph" w:styleId="3121" w:customStyle="1">
    <w:name w:val="TTM"/>
    <w:basedOn w:val="2785"/>
    <w:next w:val="2785"/>
    <w:qFormat/>
    <w:rPr>
      <w:rFonts w:ascii="Courier New" w:hAnsi="Courier New"/>
    </w:rPr>
  </w:style>
  <w:style w:type="paragraph" w:styleId="3122" w:customStyle="1">
    <w:name w:val="TBC"/>
    <w:basedOn w:val="2785"/>
    <w:qFormat/>
    <w:pPr>
      <w:jc w:val="center"/>
    </w:pPr>
  </w:style>
  <w:style w:type="paragraph" w:styleId="3123" w:customStyle="1">
    <w:name w:val="LB2"/>
    <w:basedOn w:val="3119"/>
    <w:qFormat/>
    <w:pPr>
      <w:ind w:left="1559"/>
      <w:tabs>
        <w:tab w:val="clear" w:pos="1134" w:leader="none"/>
        <w:tab w:val="left" w:pos="1559" w:leader="none"/>
      </w:tabs>
    </w:pPr>
  </w:style>
  <w:style w:type="paragraph" w:styleId="3124" w:customStyle="1">
    <w:name w:val="TLN"/>
    <w:basedOn w:val="1141"/>
    <w:next w:val="2785"/>
    <w:qFormat/>
    <w:pPr>
      <w:numPr>
        <w:ilvl w:val="0"/>
        <w:numId w:val="136"/>
      </w:numPr>
      <w:jc w:val="left"/>
      <w:spacing w:after="200" w:line="276" w:lineRule="auto"/>
      <w:tabs>
        <w:tab w:val="num" w:pos="360" w:leader="none"/>
      </w:tabs>
    </w:pPr>
    <w:rPr>
      <w:rFonts w:ascii="PF Square Sans Pro" w:hAnsi="PF Square Sans Pro" w:eastAsia="Calibri"/>
      <w:sz w:val="22"/>
      <w:szCs w:val="22"/>
      <w:lang w:eastAsia="en-US"/>
    </w:rPr>
  </w:style>
  <w:style w:type="paragraph" w:styleId="3125" w:customStyle="1">
    <w:name w:val="BSR"/>
    <w:basedOn w:val="2436"/>
    <w:qFormat/>
    <w:pPr>
      <w:ind w:firstLine="709"/>
      <w:jc w:val="right"/>
      <w:spacing w:line="276" w:lineRule="auto"/>
    </w:pPr>
    <w:rPr>
      <w:rFonts w:ascii="PF Square Sans Pro" w:hAnsi="PF Square Sans Pro" w:eastAsia="Calibri"/>
      <w:sz w:val="22"/>
    </w:rPr>
  </w:style>
  <w:style w:type="character" w:styleId="3126" w:customStyle="1">
    <w:name w:val="BSB Знак"/>
    <w:link w:val="3127"/>
    <w:rPr>
      <w:rFonts w:ascii="PF Square Sans Pro" w:hAnsi="PF Square Sans Pro" w:eastAsia="Calibri"/>
      <w:b/>
    </w:rPr>
  </w:style>
  <w:style w:type="paragraph" w:styleId="3127" w:customStyle="1">
    <w:name w:val="BSB"/>
    <w:basedOn w:val="2436"/>
    <w:link w:val="3126"/>
    <w:qFormat/>
    <w:pPr>
      <w:ind w:firstLine="709"/>
      <w:spacing w:line="276" w:lineRule="auto"/>
    </w:pPr>
    <w:rPr>
      <w:rFonts w:ascii="PF Square Sans Pro" w:hAnsi="PF Square Sans Pro" w:eastAsia="Calibri"/>
      <w:b/>
      <w:sz w:val="22"/>
    </w:rPr>
  </w:style>
  <w:style w:type="paragraph" w:styleId="3128" w:customStyle="1">
    <w:name w:val="BSC"/>
    <w:basedOn w:val="2436"/>
    <w:qFormat/>
    <w:pPr>
      <w:ind w:firstLine="0"/>
      <w:jc w:val="center"/>
      <w:spacing w:line="276" w:lineRule="auto"/>
    </w:pPr>
    <w:rPr>
      <w:rFonts w:ascii="PF Square Sans Pro" w:hAnsi="PF Square Sans Pro" w:eastAsia="Calibri"/>
      <w:sz w:val="22"/>
    </w:rPr>
  </w:style>
  <w:style w:type="paragraph" w:styleId="3129" w:customStyle="1">
    <w:name w:val="А"/>
    <w:basedOn w:val="3116"/>
    <w:next w:val="2436"/>
    <w:qFormat/>
    <w:pPr>
      <w:jc w:val="center"/>
    </w:pPr>
  </w:style>
  <w:style w:type="paragraph" w:styleId="3130" w:customStyle="1">
    <w:name w:val="COM"/>
    <w:next w:val="2436"/>
    <w:qFormat/>
    <w:pPr>
      <w:spacing w:before="120" w:after="120"/>
    </w:pPr>
    <w:rPr>
      <w:rFonts w:ascii="Arial" w:hAnsi="Arial" w:eastAsia="SimSun" w:cs="Times New Roman"/>
      <w:bCs/>
      <w:sz w:val="16"/>
      <w:szCs w:val="20"/>
      <w:lang w:eastAsia="ru-RU"/>
    </w:rPr>
  </w:style>
  <w:style w:type="paragraph" w:styleId="3131" w:customStyle="1">
    <w:name w:val="TBB"/>
    <w:basedOn w:val="2785"/>
    <w:next w:val="2785"/>
    <w:qFormat/>
    <w:rPr>
      <w:b/>
    </w:rPr>
  </w:style>
  <w:style w:type="paragraph" w:styleId="3132" w:customStyle="1">
    <w:name w:val="Article"/>
    <w:basedOn w:val="1154"/>
    <w:qFormat/>
    <w:pPr>
      <w:ind w:left="1434" w:hanging="714"/>
      <w:jc w:val="left"/>
      <w:keepLines/>
      <w:spacing w:before="60" w:after="60" w:line="276" w:lineRule="auto"/>
    </w:pPr>
    <w:rPr>
      <w:rFonts w:ascii="PF Square Sans Pro" w:hAnsi="PF Square Sans Pro" w:eastAsia="Calibri"/>
      <w:sz w:val="22"/>
      <w:lang w:eastAsia="en-US"/>
    </w:rPr>
  </w:style>
  <w:style w:type="paragraph" w:styleId="3133" w:customStyle="1">
    <w:name w:val="Tabletext"/>
    <w:basedOn w:val="1141"/>
    <w:qFormat/>
    <w:pPr>
      <w:jc w:val="left"/>
      <w:keepLines/>
      <w:spacing w:before="60" w:after="0" w:line="240" w:lineRule="atLeast"/>
      <w:widowControl w:val="off"/>
    </w:pPr>
    <w:rPr>
      <w:rFonts w:ascii="Arial" w:hAnsi="Arial" w:eastAsia="Calibri"/>
      <w:sz w:val="20"/>
      <w:szCs w:val="20"/>
      <w:lang w:val="en-US" w:eastAsia="en-US"/>
    </w:rPr>
  </w:style>
  <w:style w:type="character" w:styleId="3134" w:customStyle="1">
    <w:name w:val="Обычный (таблица) Знак"/>
    <w:link w:val="3135"/>
    <w:uiPriority w:val="99"/>
    <w:rPr>
      <w:rFonts w:ascii="Calibri" w:hAnsi="Calibri"/>
    </w:rPr>
  </w:style>
  <w:style w:type="paragraph" w:styleId="3135" w:customStyle="1">
    <w:name w:val="Обычный (таблица)"/>
    <w:basedOn w:val="1141"/>
    <w:link w:val="3134"/>
    <w:uiPriority w:val="99"/>
    <w:qFormat/>
    <w:pPr>
      <w:jc w:val="left"/>
      <w:spacing w:after="120" w:line="264" w:lineRule="auto"/>
    </w:pPr>
    <w:rPr>
      <w:rFonts w:ascii="Calibri" w:hAnsi="Calibri" w:eastAsiaTheme="minorHAnsi" w:cstheme="minorBidi"/>
      <w:sz w:val="22"/>
      <w:szCs w:val="22"/>
      <w:lang w:eastAsia="en-US"/>
    </w:rPr>
  </w:style>
  <w:style w:type="paragraph" w:styleId="3136" w:customStyle="1">
    <w:name w:val="Без интервала (таблица)"/>
    <w:basedOn w:val="1141"/>
    <w:uiPriority w:val="99"/>
    <w:qFormat/>
    <w:pPr>
      <w:contextualSpacing/>
      <w:jc w:val="left"/>
      <w:spacing w:after="200" w:line="276" w:lineRule="auto"/>
    </w:pPr>
    <w:rPr>
      <w:rFonts w:ascii="PF Square Sans Pro" w:hAnsi="PF Square Sans Pro" w:eastAsia="Calibri"/>
      <w:sz w:val="22"/>
      <w:szCs w:val="22"/>
      <w:lang w:eastAsia="en-US"/>
    </w:rPr>
  </w:style>
  <w:style w:type="character" w:styleId="3137">
    <w:name w:val="Intense Emphasis"/>
    <w:uiPriority w:val="21"/>
    <w:qFormat/>
    <w:rPr>
      <w:b/>
      <w:bCs w:val="0"/>
      <w:i/>
      <w:iCs w:val="0"/>
      <w:sz w:val="24"/>
      <w:szCs w:val="24"/>
      <w:u w:val="single"/>
    </w:rPr>
  </w:style>
  <w:style w:type="character" w:styleId="3138">
    <w:name w:val="Subtle Reference"/>
    <w:uiPriority w:val="31"/>
    <w:qFormat/>
    <w:rPr>
      <w:sz w:val="24"/>
      <w:szCs w:val="24"/>
      <w:u w:val="single"/>
    </w:rPr>
  </w:style>
  <w:style w:type="character" w:styleId="3139">
    <w:name w:val="Intense Reference"/>
    <w:uiPriority w:val="32"/>
    <w:qFormat/>
    <w:rPr>
      <w:b/>
      <w:bCs w:val="0"/>
      <w:sz w:val="24"/>
      <w:u w:val="single"/>
    </w:rPr>
  </w:style>
  <w:style w:type="character" w:styleId="3140">
    <w:name w:val="Book Title"/>
    <w:uiPriority w:val="33"/>
    <w:qFormat/>
    <w:rPr>
      <w:rFonts w:hint="default" w:ascii="Cambria" w:hAnsi="Cambria" w:eastAsia="Times New Roman"/>
      <w:b/>
      <w:bCs w:val="0"/>
      <w:i/>
      <w:iCs w:val="0"/>
      <w:sz w:val="24"/>
      <w:szCs w:val="24"/>
    </w:rPr>
  </w:style>
  <w:style w:type="character" w:styleId="3141" w:customStyle="1">
    <w:name w:val="Название Знак1"/>
    <w:uiPriority w:val="10"/>
    <w:rPr>
      <w:rFonts w:ascii="Cambria" w:hAnsi="Cambria" w:eastAsia="Times New Roman" w:cs="Times New Roman"/>
      <w:color w:val="17365d"/>
      <w:spacing w:val="5"/>
      <w:sz w:val="52"/>
      <w:szCs w:val="52"/>
    </w:rPr>
  </w:style>
  <w:style w:type="character" w:styleId="3142" w:customStyle="1">
    <w:name w:val="Дата Знак1"/>
    <w:uiPriority w:val="99"/>
    <w:semiHidden/>
    <w:rPr>
      <w:rFonts w:ascii="Times New Roman" w:hAnsi="Times New Roman"/>
      <w:sz w:val="24"/>
      <w:szCs w:val="24"/>
    </w:rPr>
  </w:style>
  <w:style w:type="character" w:styleId="3143" w:customStyle="1">
    <w:name w:val="Схема документа Знак1"/>
    <w:semiHidden/>
    <w:rPr>
      <w:rFonts w:ascii="Tahoma" w:hAnsi="Tahoma" w:cs="Tahoma"/>
      <w:sz w:val="16"/>
      <w:szCs w:val="16"/>
    </w:rPr>
  </w:style>
  <w:style w:type="character" w:styleId="3144" w:customStyle="1">
    <w:name w:val="Заголовок записки Знак1"/>
    <w:uiPriority w:val="99"/>
    <w:semiHidden/>
    <w:rPr>
      <w:rFonts w:ascii="Times New Roman" w:hAnsi="Times New Roman"/>
      <w:sz w:val="24"/>
      <w:szCs w:val="24"/>
    </w:rPr>
  </w:style>
  <w:style w:type="character" w:styleId="3145" w:customStyle="1">
    <w:name w:val="Красная строка 2 Знак1"/>
    <w:uiPriority w:val="99"/>
    <w:semiHidden/>
    <w:rPr>
      <w:rFonts w:ascii="Times New Roman" w:hAnsi="Times New Roman"/>
      <w:sz w:val="24"/>
      <w:szCs w:val="24"/>
    </w:rPr>
  </w:style>
  <w:style w:type="character" w:styleId="3146" w:customStyle="1">
    <w:name w:val="Подпись Знак1"/>
    <w:uiPriority w:val="99"/>
    <w:semiHidden/>
    <w:rPr>
      <w:rFonts w:ascii="Times New Roman" w:hAnsi="Times New Roman"/>
      <w:sz w:val="24"/>
      <w:szCs w:val="24"/>
    </w:rPr>
  </w:style>
  <w:style w:type="character" w:styleId="3147" w:customStyle="1">
    <w:name w:val="Приветствие Знак1"/>
    <w:uiPriority w:val="99"/>
    <w:semiHidden/>
    <w:rPr>
      <w:rFonts w:ascii="Times New Roman" w:hAnsi="Times New Roman"/>
      <w:sz w:val="24"/>
      <w:szCs w:val="24"/>
    </w:rPr>
  </w:style>
  <w:style w:type="character" w:styleId="3148" w:customStyle="1">
    <w:name w:val="Прощание Знак1"/>
    <w:uiPriority w:val="99"/>
    <w:semiHidden/>
    <w:rPr>
      <w:rFonts w:ascii="Times New Roman" w:hAnsi="Times New Roman"/>
      <w:sz w:val="24"/>
      <w:szCs w:val="24"/>
    </w:rPr>
  </w:style>
  <w:style w:type="character" w:styleId="3149" w:customStyle="1">
    <w:name w:val="Шапка Знак1"/>
    <w:uiPriority w:val="99"/>
    <w:semiHidden/>
    <w:rPr>
      <w:rFonts w:ascii="Cambria" w:hAnsi="Cambria" w:eastAsia="Times New Roman" w:cs="Times New Roman"/>
      <w:sz w:val="24"/>
      <w:szCs w:val="24"/>
      <w:shd w:val="pct20" w:color="auto" w:fill="auto"/>
    </w:rPr>
  </w:style>
  <w:style w:type="character" w:styleId="3150" w:customStyle="1">
    <w:name w:val="Электронная подпись Знак1"/>
    <w:uiPriority w:val="99"/>
    <w:semiHidden/>
    <w:rPr>
      <w:rFonts w:ascii="Times New Roman" w:hAnsi="Times New Roman"/>
      <w:sz w:val="24"/>
      <w:szCs w:val="24"/>
    </w:rPr>
  </w:style>
  <w:style w:type="character" w:styleId="3151" w:customStyle="1">
    <w:name w:val="Стиль3 Знак Знак Знак"/>
  </w:style>
  <w:style w:type="character" w:styleId="3152" w:customStyle="1">
    <w:name w:val="Стиль3 Знак Знак Знак Знак"/>
  </w:style>
  <w:style w:type="character" w:styleId="3153" w:customStyle="1">
    <w:name w:val="cataloguedetail-doctitle"/>
  </w:style>
  <w:style w:type="character" w:styleId="3154" w:customStyle="1">
    <w:name w:val="WW-Символ сноски1111"/>
    <w:rPr>
      <w:vertAlign w:val="superscript"/>
    </w:rPr>
  </w:style>
  <w:style w:type="character" w:styleId="3155" w:customStyle="1">
    <w:name w:val="Символ сноски"/>
    <w:rPr>
      <w:vertAlign w:val="superscript"/>
    </w:rPr>
  </w:style>
  <w:style w:type="character" w:styleId="3156" w:customStyle="1">
    <w:name w:val="WW-Символ сноски111"/>
    <w:rPr>
      <w:vertAlign w:val="superscript"/>
    </w:rPr>
  </w:style>
  <w:style w:type="character" w:styleId="3157" w:customStyle="1">
    <w:name w:val="Heading 1 Char"/>
    <w:link w:val="4494"/>
    <w:uiPriority w:val="9"/>
    <w:rPr>
      <w:b/>
      <w:sz w:val="36"/>
      <w:shd w:val="nil"/>
      <w:lang w:eastAsia="ru-RU"/>
    </w:rPr>
  </w:style>
  <w:style w:type="character" w:styleId="3158" w:customStyle="1">
    <w:name w:val="Heading 2 Char"/>
    <w:link w:val="4495"/>
    <w:uiPriority w:val="9"/>
    <w:rPr>
      <w:b/>
      <w:sz w:val="30"/>
      <w:shd w:val="nil"/>
      <w:lang w:eastAsia="ru-RU"/>
    </w:rPr>
  </w:style>
  <w:style w:type="character" w:styleId="3159" w:customStyle="1">
    <w:name w:val="Heading 3 Char"/>
    <w:link w:val="4496"/>
    <w:uiPriority w:val="9"/>
    <w:rPr>
      <w:rFonts w:ascii="Arial" w:hAnsi="Arial"/>
      <w:b/>
      <w:sz w:val="24"/>
      <w:shd w:val="nil"/>
      <w:lang w:eastAsia="ru-RU"/>
    </w:rPr>
  </w:style>
  <w:style w:type="character" w:styleId="3160" w:customStyle="1">
    <w:name w:val="Heading 4 Char"/>
    <w:link w:val="4497"/>
    <w:uiPriority w:val="9"/>
    <w:rPr>
      <w:b/>
      <w:sz w:val="28"/>
      <w:shd w:val="nil"/>
      <w:lang w:eastAsia="ru-RU"/>
    </w:rPr>
  </w:style>
  <w:style w:type="character" w:styleId="3161" w:customStyle="1">
    <w:name w:val="Heading 5 Char"/>
    <w:link w:val="4498"/>
    <w:uiPriority w:val="9"/>
    <w:rPr>
      <w:sz w:val="28"/>
      <w:shd w:val="nil"/>
      <w:lang w:eastAsia="ru-RU"/>
    </w:rPr>
  </w:style>
  <w:style w:type="character" w:styleId="3162" w:customStyle="1">
    <w:name w:val="Heading 6 Char"/>
    <w:link w:val="4499"/>
    <w:uiPriority w:val="9"/>
    <w:rPr>
      <w:sz w:val="28"/>
      <w:shd w:val="nil"/>
      <w:lang w:eastAsia="ru-RU"/>
    </w:rPr>
  </w:style>
  <w:style w:type="character" w:styleId="3163" w:customStyle="1">
    <w:name w:val="Heading 7 Char"/>
    <w:link w:val="4500"/>
    <w:uiPriority w:val="9"/>
    <w:rPr>
      <w:sz w:val="24"/>
      <w:shd w:val="nil"/>
      <w:lang w:eastAsia="ru-RU"/>
    </w:rPr>
  </w:style>
  <w:style w:type="character" w:styleId="3164" w:customStyle="1">
    <w:name w:val="Heading 8 Char"/>
    <w:link w:val="4501"/>
    <w:uiPriority w:val="9"/>
    <w:rPr>
      <w:rFonts w:ascii="Arial" w:hAnsi="Arial"/>
      <w:i/>
      <w:shd w:val="nil"/>
      <w:lang w:eastAsia="ru-RU"/>
    </w:rPr>
  </w:style>
  <w:style w:type="character" w:styleId="3165" w:customStyle="1">
    <w:name w:val="Heading 9 Char"/>
    <w:link w:val="4502"/>
    <w:uiPriority w:val="9"/>
    <w:rPr>
      <w:rFonts w:ascii="Arial" w:hAnsi="Arial"/>
      <w:b/>
      <w:i/>
      <w:sz w:val="18"/>
      <w:shd w:val="nil"/>
      <w:lang w:eastAsia="ru-RU"/>
    </w:rPr>
  </w:style>
  <w:style w:type="character" w:styleId="3166" w:customStyle="1">
    <w:name w:val="Header Char"/>
    <w:link w:val="4503"/>
    <w:uiPriority w:val="99"/>
    <w:rPr>
      <w:sz w:val="28"/>
      <w:szCs w:val="28"/>
      <w:shd w:val="nil"/>
      <w:lang w:eastAsia="ru-RU"/>
    </w:rPr>
  </w:style>
  <w:style w:type="character" w:styleId="3167" w:customStyle="1">
    <w:name w:val="Endnote Text Char"/>
    <w:rPr>
      <w:sz w:val="28"/>
      <w:lang w:val="ru-RU" w:eastAsia="ru-RU"/>
    </w:rPr>
  </w:style>
  <w:style w:type="character" w:styleId="3168" w:customStyle="1">
    <w:name w:val="Название книги1"/>
    <w:uiPriority w:val="33"/>
    <w:qFormat/>
    <w:rPr>
      <w:rFonts w:hint="default" w:ascii="Times New Roman" w:hAnsi="Times New Roman" w:cs="Times New Roman"/>
      <w:b/>
      <w:bCs w:val="0"/>
      <w:smallCaps/>
      <w:spacing w:val="5"/>
    </w:rPr>
  </w:style>
  <w:style w:type="character" w:styleId="3169" w:customStyle="1">
    <w:name w:val="Основной текст с отступом 3 Знак2"/>
    <w:semiHidden/>
    <w:rPr>
      <w:rFonts w:ascii="Times New Roman" w:hAnsi="Times New Roman"/>
      <w:sz w:val="16"/>
      <w:szCs w:val="16"/>
    </w:rPr>
  </w:style>
  <w:style w:type="character" w:styleId="3170" w:customStyle="1">
    <w:name w:val="Текст примечания Знак2"/>
    <w:uiPriority w:val="99"/>
    <w:semiHidden/>
    <w:rPr>
      <w:rFonts w:hint="default" w:ascii="Times New Roman" w:hAnsi="Times New Roman" w:eastAsia="Times New Roman" w:cs="Times New Roman"/>
      <w:sz w:val="20"/>
      <w:szCs w:val="20"/>
      <w:lang w:eastAsia="ru-RU"/>
    </w:rPr>
  </w:style>
  <w:style w:type="character" w:styleId="3171" w:customStyle="1">
    <w:name w:val="Plain Text Char"/>
    <w:rPr>
      <w:rFonts w:hint="default" w:ascii="Courier New" w:hAnsi="Courier New" w:cs="Times New Roman"/>
      <w:lang w:val="ru-RU" w:eastAsia="ru-RU"/>
    </w:rPr>
  </w:style>
  <w:style w:type="character" w:styleId="3172" w:customStyle="1">
    <w:name w:val="Список-1 Знак Знак Знак Знак"/>
    <w:rPr>
      <w:sz w:val="24"/>
      <w:lang w:val="ru-RU" w:eastAsia="en-US"/>
    </w:rPr>
  </w:style>
  <w:style w:type="character" w:styleId="3173" w:customStyle="1">
    <w:name w:val="body-12 Знак Знак Знак"/>
    <w:rPr>
      <w:sz w:val="24"/>
      <w:lang w:val="ru-RU" w:eastAsia="ru-RU"/>
    </w:rPr>
  </w:style>
  <w:style w:type="character" w:styleId="3174" w:customStyle="1">
    <w:name w:val="Список1 Знак Знак Знак"/>
    <w:rPr>
      <w:sz w:val="24"/>
      <w:lang w:val="ru-RU" w:eastAsia="en-US"/>
    </w:rPr>
  </w:style>
  <w:style w:type="character" w:styleId="3175" w:customStyle="1">
    <w:name w:val="HTML Preformatted Char"/>
    <w:semiHidden/>
    <w:rPr>
      <w:rFonts w:hint="default" w:ascii="Courier New" w:hAnsi="Courier New" w:cs="Times New Roman"/>
      <w:lang w:val="ru-RU" w:eastAsia="ru-RU"/>
    </w:rPr>
  </w:style>
  <w:style w:type="character" w:styleId="3176" w:customStyle="1">
    <w:name w:val="Обычный + Первая строка:  1 см Знак"/>
    <w:rPr>
      <w:i/>
      <w:iCs w:val="0"/>
      <w:sz w:val="24"/>
      <w:lang w:val="ru-RU" w:eastAsia="ru-RU"/>
    </w:rPr>
  </w:style>
  <w:style w:type="character" w:styleId="3177" w:customStyle="1">
    <w:name w:val="sZamNoBreakSpace"/>
  </w:style>
  <w:style w:type="character" w:styleId="3178" w:customStyle="1">
    <w:name w:val="ph_Normal Знак"/>
    <w:rPr>
      <w:sz w:val="24"/>
      <w:lang w:val="ru-RU" w:eastAsia="ru-RU"/>
    </w:rPr>
  </w:style>
  <w:style w:type="character" w:styleId="3179" w:customStyle="1">
    <w:name w:val="H1 Знак Знак"/>
    <w:rPr>
      <w:b/>
      <w:bCs w:val="0"/>
      <w:sz w:val="32"/>
      <w:lang w:val="ru-RU" w:eastAsia="ru-RU"/>
    </w:rPr>
  </w:style>
  <w:style w:type="character" w:styleId="3180" w:customStyle="1">
    <w:name w:val="Норм. текст Знак"/>
    <w:rPr>
      <w:sz w:val="28"/>
      <w:lang w:eastAsia="en-US"/>
    </w:rPr>
  </w:style>
  <w:style w:type="character" w:styleId="3181" w:customStyle="1">
    <w:name w:val="Font Style18"/>
    <w:rPr>
      <w:rFonts w:hint="default" w:ascii="Cambria" w:hAnsi="Cambria"/>
      <w:sz w:val="22"/>
    </w:rPr>
  </w:style>
  <w:style w:type="character" w:styleId="3182" w:customStyle="1">
    <w:name w:val="Знак Знак13"/>
    <w:rPr>
      <w:sz w:val="24"/>
      <w:lang w:val="ru-RU" w:eastAsia="ru-RU"/>
    </w:rPr>
  </w:style>
  <w:style w:type="character" w:styleId="3183" w:customStyle="1">
    <w:name w:val="Знак Знак31"/>
    <w:rPr>
      <w:b/>
      <w:bCs w:val="0"/>
      <w:sz w:val="36"/>
      <w:lang w:val="ru-RU" w:eastAsia="ru-RU"/>
    </w:rPr>
  </w:style>
  <w:style w:type="character" w:styleId="3184" w:customStyle="1">
    <w:name w:val="Знак Знак21"/>
    <w:rPr>
      <w:b/>
      <w:bCs w:val="0"/>
      <w:sz w:val="36"/>
      <w:lang w:val="ru-RU" w:eastAsia="ru-RU"/>
    </w:rPr>
  </w:style>
  <w:style w:type="character" w:styleId="3185" w:customStyle="1">
    <w:name w:val="Знак Знак62"/>
    <w:rPr>
      <w:rFonts w:hint="default" w:ascii="Verdana" w:hAnsi="Verdana"/>
      <w:sz w:val="24"/>
      <w:lang w:val="en-US" w:eastAsia="en-US"/>
    </w:rPr>
  </w:style>
  <w:style w:type="character" w:styleId="3186" w:customStyle="1">
    <w:name w:val="Font Style17"/>
    <w:rPr>
      <w:rFonts w:hint="default" w:ascii="Cambria" w:hAnsi="Cambria"/>
      <w:sz w:val="24"/>
    </w:rPr>
  </w:style>
  <w:style w:type="character" w:styleId="3187" w:customStyle="1">
    <w:name w:val="Font Style19"/>
    <w:rPr>
      <w:rFonts w:hint="default" w:ascii="Cambria" w:hAnsi="Cambria"/>
      <w:i/>
      <w:iCs w:val="0"/>
      <w:sz w:val="22"/>
    </w:rPr>
  </w:style>
  <w:style w:type="character" w:styleId="3188" w:customStyle="1">
    <w:name w:val="Знак Знак111"/>
    <w:rPr>
      <w:rFonts w:hint="default" w:ascii="Arial" w:hAnsi="Arial" w:cs="Arial"/>
      <w:sz w:val="24"/>
      <w:lang w:val="ru-RU" w:eastAsia="ru-RU"/>
    </w:rPr>
  </w:style>
  <w:style w:type="character" w:styleId="3189" w:customStyle="1">
    <w:name w:val="Знак Знак61"/>
    <w:rPr>
      <w:sz w:val="24"/>
      <w:lang w:val="ru-RU" w:eastAsia="ru-RU"/>
    </w:rPr>
  </w:style>
  <w:style w:type="character" w:styleId="3190" w:customStyle="1">
    <w:name w:val="Знак Знак12"/>
    <w:rPr>
      <w:sz w:val="24"/>
      <w:lang w:val="ru-RU" w:eastAsia="ru-RU"/>
    </w:rPr>
  </w:style>
  <w:style w:type="character" w:styleId="3191" w:customStyle="1">
    <w:name w:val="Знак Знак51"/>
    <w:rPr>
      <w:sz w:val="24"/>
      <w:lang w:val="ru-RU" w:eastAsia="ru-RU"/>
    </w:rPr>
  </w:style>
  <w:style w:type="character" w:styleId="3192" w:customStyle="1">
    <w:name w:val="b-mail-person__email"/>
    <w:rPr>
      <w:rFonts w:hint="default" w:ascii="Times New Roman" w:hAnsi="Times New Roman" w:cs="Times New Roman"/>
    </w:rPr>
  </w:style>
  <w:style w:type="character" w:styleId="3193" w:customStyle="1">
    <w:name w:val="Знак Знак16"/>
    <w:rPr>
      <w:b/>
      <w:bCs w:val="0"/>
      <w:caps/>
      <w:sz w:val="28"/>
    </w:rPr>
  </w:style>
  <w:style w:type="character" w:styleId="3194" w:customStyle="1">
    <w:name w:val="WW8Num25z2"/>
    <w:rPr>
      <w:rFonts w:hint="default" w:ascii="Wingdings" w:hAnsi="Wingdings"/>
    </w:rPr>
  </w:style>
  <w:style w:type="character" w:styleId="3195" w:customStyle="1">
    <w:name w:val="WW8Num1z2"/>
    <w:rPr>
      <w:rFonts w:hint="default" w:ascii="Times New Roman" w:hAnsi="Times New Roman" w:cs="Times New Roman"/>
      <w:b/>
      <w:bCs w:val="0"/>
      <w:sz w:val="24"/>
    </w:rPr>
  </w:style>
  <w:style w:type="character" w:styleId="3196" w:customStyle="1">
    <w:name w:val="WW8Num2z2"/>
    <w:rPr>
      <w:rFonts w:hint="default" w:ascii="Times New Roman" w:hAnsi="Times New Roman" w:cs="Times New Roman"/>
      <w:b/>
      <w:bCs w:val="0"/>
      <w:sz w:val="24"/>
    </w:rPr>
  </w:style>
  <w:style w:type="character" w:styleId="3197" w:customStyle="1">
    <w:name w:val="WW8Num4z5"/>
    <w:rPr>
      <w:rFonts w:hint="default" w:ascii="Wingdings" w:hAnsi="Wingdings"/>
    </w:rPr>
  </w:style>
  <w:style w:type="character" w:styleId="3198" w:customStyle="1">
    <w:name w:val="WW8Num4z6"/>
    <w:rPr>
      <w:rFonts w:hint="default" w:ascii="Symbol" w:hAnsi="Symbol"/>
    </w:rPr>
  </w:style>
  <w:style w:type="character" w:styleId="3199" w:customStyle="1">
    <w:name w:val="WW8Num4z7"/>
    <w:rPr>
      <w:rFonts w:hint="default" w:ascii="Courier New" w:hAnsi="Courier New" w:cs="Courier New"/>
    </w:rPr>
  </w:style>
  <w:style w:type="character" w:styleId="3200" w:customStyle="1">
    <w:name w:val="WW8Num6z3"/>
    <w:rPr>
      <w:rFonts w:hint="default" w:ascii="Symbol" w:hAnsi="Symbol"/>
    </w:rPr>
  </w:style>
  <w:style w:type="character" w:styleId="3201" w:customStyle="1">
    <w:name w:val="WW8Num25z1"/>
    <w:rPr>
      <w:rFonts w:hint="default" w:ascii="Courier New" w:hAnsi="Courier New" w:cs="Courier New"/>
    </w:rPr>
  </w:style>
  <w:style w:type="character" w:styleId="3202" w:customStyle="1">
    <w:name w:val="WW8Num25z5"/>
    <w:rPr>
      <w:rFonts w:hint="default" w:ascii="Wingdings" w:hAnsi="Wingdings"/>
    </w:rPr>
  </w:style>
  <w:style w:type="character" w:styleId="3203" w:customStyle="1">
    <w:name w:val="WW8Num27z3"/>
    <w:rPr>
      <w:rFonts w:hint="default" w:ascii="Symbol" w:hAnsi="Symbol"/>
    </w:rPr>
  </w:style>
  <w:style w:type="character" w:styleId="3204" w:customStyle="1">
    <w:name w:val="Основной шрифт абзаца3"/>
  </w:style>
  <w:style w:type="character" w:styleId="3205" w:customStyle="1">
    <w:name w:val="WW8Num15z1"/>
    <w:rPr>
      <w:rFonts w:hint="default" w:ascii="Courier New" w:hAnsi="Courier New" w:cs="Courier New"/>
    </w:rPr>
  </w:style>
  <w:style w:type="character" w:styleId="3206" w:customStyle="1">
    <w:name w:val="WW8Num15z2"/>
    <w:rPr>
      <w:rFonts w:hint="default" w:ascii="Wingdings" w:hAnsi="Wingdings"/>
    </w:rPr>
  </w:style>
  <w:style w:type="character" w:styleId="3207" w:customStyle="1">
    <w:name w:val="WW8Num17z2"/>
    <w:rPr>
      <w:rFonts w:hint="default" w:ascii="Wingdings" w:hAnsi="Wingdings"/>
      <w:sz w:val="20"/>
    </w:rPr>
  </w:style>
  <w:style w:type="character" w:styleId="3208" w:customStyle="1">
    <w:name w:val="WW8Num20z1"/>
    <w:rPr>
      <w:rFonts w:hint="default" w:ascii="Courier New" w:hAnsi="Courier New" w:cs="Courier New"/>
    </w:rPr>
  </w:style>
  <w:style w:type="character" w:styleId="3209" w:customStyle="1">
    <w:name w:val="Основной шрифт абзаца2"/>
  </w:style>
  <w:style w:type="character" w:styleId="3210" w:customStyle="1">
    <w:name w:val="Основной шрифт абзаца1"/>
  </w:style>
  <w:style w:type="character" w:styleId="3211" w:customStyle="1">
    <w:name w:val="WW8Num14z3"/>
    <w:rPr>
      <w:rFonts w:hint="default" w:ascii="Symbol" w:hAnsi="Symbol"/>
    </w:rPr>
  </w:style>
  <w:style w:type="character" w:styleId="3212" w:customStyle="1">
    <w:name w:val="WW8Num15z3"/>
    <w:rPr>
      <w:rFonts w:hint="default" w:ascii="Symbol" w:hAnsi="Symbol"/>
    </w:rPr>
  </w:style>
  <w:style w:type="character" w:styleId="3213" w:customStyle="1">
    <w:name w:val="WW8Num16z2"/>
    <w:rPr>
      <w:rFonts w:hint="default" w:ascii="Times New Roman" w:hAnsi="Times New Roman" w:cs="Times New Roman"/>
      <w:b/>
      <w:bCs w:val="0"/>
      <w:sz w:val="28"/>
    </w:rPr>
  </w:style>
  <w:style w:type="character" w:styleId="3214" w:customStyle="1">
    <w:name w:val="WW8Num19z3"/>
    <w:rPr>
      <w:rFonts w:hint="default" w:ascii="Symbol" w:hAnsi="Symbol"/>
    </w:rPr>
  </w:style>
  <w:style w:type="character" w:styleId="3215" w:customStyle="1">
    <w:name w:val="WW8Num28z2"/>
    <w:rPr>
      <w:rFonts w:hint="default" w:ascii="Wingdings" w:hAnsi="Wingdings"/>
    </w:rPr>
  </w:style>
  <w:style w:type="character" w:styleId="3216" w:customStyle="1">
    <w:name w:val="WW8Num28z3"/>
    <w:rPr>
      <w:rFonts w:hint="default" w:ascii="Symbol" w:hAnsi="Symbol"/>
    </w:rPr>
  </w:style>
  <w:style w:type="character" w:styleId="3217" w:customStyle="1">
    <w:name w:val="WW8Num28z4"/>
    <w:rPr>
      <w:rFonts w:hint="default" w:ascii="Courier New" w:hAnsi="Courier New" w:cs="Courier New"/>
    </w:rPr>
  </w:style>
  <w:style w:type="character" w:styleId="3218" w:customStyle="1">
    <w:name w:val="WW8Num35z0"/>
    <w:rPr>
      <w:rFonts w:hint="default" w:ascii="Symbol" w:hAnsi="Symbol"/>
    </w:rPr>
  </w:style>
  <w:style w:type="character" w:styleId="3219" w:customStyle="1">
    <w:name w:val="WW8Num35z1"/>
    <w:rPr>
      <w:rFonts w:hint="default" w:ascii="Courier New" w:hAnsi="Courier New" w:cs="Courier New"/>
    </w:rPr>
  </w:style>
  <w:style w:type="character" w:styleId="3220" w:customStyle="1">
    <w:name w:val="WW8Num35z2"/>
    <w:rPr>
      <w:rFonts w:hint="default" w:ascii="Wingdings" w:hAnsi="Wingdings"/>
    </w:rPr>
  </w:style>
  <w:style w:type="character" w:styleId="3221" w:customStyle="1">
    <w:name w:val="WW8Num37z0"/>
    <w:rPr>
      <w:rFonts w:hint="default" w:ascii="Symbol" w:hAnsi="Symbol"/>
    </w:rPr>
  </w:style>
  <w:style w:type="character" w:styleId="3222" w:customStyle="1">
    <w:name w:val="WW8Num39z0"/>
    <w:rPr>
      <w:rFonts w:hint="default" w:ascii="Symbol" w:hAnsi="Symbol"/>
    </w:rPr>
  </w:style>
  <w:style w:type="character" w:styleId="3223" w:customStyle="1">
    <w:name w:val="WW8Num40z5"/>
    <w:rPr>
      <w:color w:val="auto"/>
    </w:rPr>
  </w:style>
  <w:style w:type="character" w:styleId="3224" w:customStyle="1">
    <w:name w:val="WW8Num41z0"/>
    <w:rPr>
      <w:rFonts w:hint="default" w:ascii="Times New Roman" w:hAnsi="Times New Roman" w:cs="Times New Roman"/>
    </w:rPr>
  </w:style>
  <w:style w:type="character" w:styleId="3225" w:customStyle="1">
    <w:name w:val="WW8Num41z1"/>
    <w:rPr>
      <w:rFonts w:hint="default" w:ascii="Courier New" w:hAnsi="Courier New" w:cs="Courier New"/>
    </w:rPr>
  </w:style>
  <w:style w:type="character" w:styleId="3226" w:customStyle="1">
    <w:name w:val="WW8Num41z2"/>
    <w:rPr>
      <w:rFonts w:hint="default" w:ascii="Wingdings" w:hAnsi="Wingdings"/>
    </w:rPr>
  </w:style>
  <w:style w:type="character" w:styleId="3227" w:customStyle="1">
    <w:name w:val="WW8Num41z3"/>
    <w:rPr>
      <w:rFonts w:hint="default" w:ascii="Symbol" w:hAnsi="Symbol"/>
    </w:rPr>
  </w:style>
  <w:style w:type="character" w:styleId="3228" w:customStyle="1">
    <w:name w:val="WW8Num42z0"/>
    <w:rPr>
      <w:rFonts w:hint="default" w:ascii="Symbol" w:hAnsi="Symbol"/>
    </w:rPr>
  </w:style>
  <w:style w:type="character" w:styleId="3229" w:customStyle="1">
    <w:name w:val="WW8Num42z2"/>
    <w:rPr>
      <w:rFonts w:hint="default" w:ascii="Wingdings" w:hAnsi="Wingdings"/>
    </w:rPr>
  </w:style>
  <w:style w:type="character" w:styleId="3230" w:customStyle="1">
    <w:name w:val="WW8Num42z4"/>
    <w:rPr>
      <w:rFonts w:hint="default" w:ascii="Courier New" w:hAnsi="Courier New" w:cs="Courier New"/>
    </w:rPr>
  </w:style>
  <w:style w:type="character" w:styleId="3231" w:customStyle="1">
    <w:name w:val="WW8Num43z0"/>
    <w:rPr>
      <w:sz w:val="16"/>
    </w:rPr>
  </w:style>
  <w:style w:type="character" w:styleId="3232" w:customStyle="1">
    <w:name w:val="WW8Num43z1"/>
    <w:rPr>
      <w:rFonts w:hint="default" w:ascii="Courier New" w:hAnsi="Courier New" w:cs="Courier New"/>
    </w:rPr>
  </w:style>
  <w:style w:type="character" w:styleId="3233" w:customStyle="1">
    <w:name w:val="WW8Num43z2"/>
    <w:rPr>
      <w:rFonts w:hint="default" w:ascii="Wingdings" w:hAnsi="Wingdings"/>
    </w:rPr>
  </w:style>
  <w:style w:type="character" w:styleId="3234" w:customStyle="1">
    <w:name w:val="WW8Num43z3"/>
    <w:rPr>
      <w:rFonts w:hint="default" w:ascii="Symbol" w:hAnsi="Symbol"/>
    </w:rPr>
  </w:style>
  <w:style w:type="character" w:styleId="3235" w:customStyle="1">
    <w:name w:val="WW8Num44z0"/>
    <w:rPr>
      <w:rFonts w:hint="default" w:ascii="Symbol" w:hAnsi="Symbol"/>
    </w:rPr>
  </w:style>
  <w:style w:type="character" w:styleId="3236" w:customStyle="1">
    <w:name w:val="WW8Num45z0"/>
    <w:rPr>
      <w:rFonts w:hint="default" w:ascii="Times New Roman" w:hAnsi="Times New Roman" w:cs="Times New Roman"/>
    </w:rPr>
  </w:style>
  <w:style w:type="character" w:styleId="3237" w:customStyle="1">
    <w:name w:val="WW8Num45z1"/>
    <w:rPr>
      <w:rFonts w:hint="default" w:ascii="Courier New" w:hAnsi="Courier New" w:cs="Courier New"/>
    </w:rPr>
  </w:style>
  <w:style w:type="character" w:styleId="3238" w:customStyle="1">
    <w:name w:val="WW8Num45z2"/>
    <w:rPr>
      <w:rFonts w:hint="default" w:ascii="Wingdings" w:hAnsi="Wingdings"/>
    </w:rPr>
  </w:style>
  <w:style w:type="character" w:styleId="3239" w:customStyle="1">
    <w:name w:val="WW8Num45z3"/>
    <w:rPr>
      <w:rFonts w:hint="default" w:ascii="Symbol" w:hAnsi="Symbol"/>
    </w:rPr>
  </w:style>
  <w:style w:type="character" w:styleId="3240" w:customStyle="1">
    <w:name w:val="WW8Num46z0"/>
    <w:rPr>
      <w:rFonts w:hint="default" w:ascii="Symbol" w:hAnsi="Symbol"/>
    </w:rPr>
  </w:style>
  <w:style w:type="character" w:styleId="3241" w:customStyle="1">
    <w:name w:val="WW8Num46z1"/>
    <w:rPr>
      <w:rFonts w:hint="default" w:ascii="Courier New" w:hAnsi="Courier New" w:cs="Courier New"/>
    </w:rPr>
  </w:style>
  <w:style w:type="character" w:styleId="3242" w:customStyle="1">
    <w:name w:val="WW8Num46z2"/>
    <w:rPr>
      <w:rFonts w:hint="default" w:ascii="Wingdings" w:hAnsi="Wingdings"/>
    </w:rPr>
  </w:style>
  <w:style w:type="character" w:styleId="3243" w:customStyle="1">
    <w:name w:val="WW8Num47z0"/>
    <w:rPr>
      <w:rFonts w:hint="default" w:ascii="Symbol" w:hAnsi="Symbol"/>
    </w:rPr>
  </w:style>
  <w:style w:type="character" w:styleId="3244" w:customStyle="1">
    <w:name w:val="WW8Num47z1"/>
    <w:rPr>
      <w:rFonts w:hint="default" w:ascii="Courier New" w:hAnsi="Courier New" w:cs="Courier New"/>
    </w:rPr>
  </w:style>
  <w:style w:type="character" w:styleId="3245" w:customStyle="1">
    <w:name w:val="WW8Num47z2"/>
    <w:rPr>
      <w:rFonts w:hint="default" w:ascii="Wingdings" w:hAnsi="Wingdings"/>
    </w:rPr>
  </w:style>
  <w:style w:type="character" w:styleId="3246" w:customStyle="1">
    <w:name w:val="WW8Num48z0"/>
    <w:rPr>
      <w:rFonts w:hint="default" w:ascii="Times New Roman" w:hAnsi="Times New Roman" w:cs="Times New Roman"/>
    </w:rPr>
  </w:style>
  <w:style w:type="character" w:styleId="3247" w:customStyle="1">
    <w:name w:val="WW8Num48z1"/>
    <w:rPr>
      <w:rFonts w:hint="default" w:ascii="Courier New" w:hAnsi="Courier New" w:cs="Courier New"/>
    </w:rPr>
  </w:style>
  <w:style w:type="character" w:styleId="3248" w:customStyle="1">
    <w:name w:val="WW8Num48z2"/>
    <w:rPr>
      <w:rFonts w:hint="default" w:ascii="Wingdings" w:hAnsi="Wingdings"/>
    </w:rPr>
  </w:style>
  <w:style w:type="character" w:styleId="3249" w:customStyle="1">
    <w:name w:val="WW8Num48z3"/>
    <w:rPr>
      <w:rFonts w:hint="default" w:ascii="Symbol" w:hAnsi="Symbol"/>
    </w:rPr>
  </w:style>
  <w:style w:type="character" w:styleId="3250" w:customStyle="1">
    <w:name w:val="WW8Num50z0"/>
    <w:rPr>
      <w:rFonts w:hint="default" w:ascii="Arial MT Black" w:hAnsi="Arial MT Black"/>
      <w:sz w:val="18"/>
    </w:rPr>
  </w:style>
  <w:style w:type="character" w:styleId="3251" w:customStyle="1">
    <w:name w:val="WW8Num51z0"/>
    <w:rPr>
      <w:rFonts w:hint="default" w:ascii="Times New Roman" w:hAnsi="Times New Roman" w:cs="Times New Roman"/>
    </w:rPr>
  </w:style>
  <w:style w:type="character" w:styleId="3252" w:customStyle="1">
    <w:name w:val="WW8Num51z1"/>
    <w:rPr>
      <w:rFonts w:hint="default" w:ascii="Courier New" w:hAnsi="Courier New" w:cs="Courier New"/>
    </w:rPr>
  </w:style>
  <w:style w:type="character" w:styleId="3253" w:customStyle="1">
    <w:name w:val="WW8Num51z2"/>
    <w:rPr>
      <w:rFonts w:hint="default" w:ascii="Wingdings" w:hAnsi="Wingdings"/>
    </w:rPr>
  </w:style>
  <w:style w:type="character" w:styleId="3254" w:customStyle="1">
    <w:name w:val="WW8Num51z3"/>
    <w:rPr>
      <w:rFonts w:hint="default" w:ascii="Symbol" w:hAnsi="Symbol"/>
    </w:rPr>
  </w:style>
  <w:style w:type="character" w:styleId="3255" w:customStyle="1">
    <w:name w:val="WW8Num53z0"/>
    <w:rPr>
      <w:rFonts w:hint="default" w:ascii="Arial MT Black" w:hAnsi="Arial MT Black"/>
      <w:sz w:val="18"/>
    </w:rPr>
  </w:style>
  <w:style w:type="character" w:styleId="3256" w:customStyle="1">
    <w:name w:val="WW8Num54z2"/>
    <w:rPr>
      <w:rFonts w:hint="default" w:ascii="Times New Roman" w:hAnsi="Times New Roman" w:cs="Times New Roman"/>
      <w:b/>
      <w:bCs w:val="0"/>
      <w:sz w:val="28"/>
    </w:rPr>
  </w:style>
  <w:style w:type="character" w:styleId="3257" w:customStyle="1">
    <w:name w:val="WW8Num57z2"/>
    <w:rPr>
      <w:rFonts w:hint="default" w:ascii="Times New Roman" w:hAnsi="Times New Roman" w:cs="Times New Roman"/>
      <w:b/>
      <w:bCs w:val="0"/>
      <w:sz w:val="28"/>
    </w:rPr>
  </w:style>
  <w:style w:type="character" w:styleId="3258" w:customStyle="1">
    <w:name w:val="WW8Num58z0"/>
    <w:rPr>
      <w:rFonts w:hint="default" w:ascii="Symbol" w:hAnsi="Symbol"/>
    </w:rPr>
  </w:style>
  <w:style w:type="character" w:styleId="3259" w:customStyle="1">
    <w:name w:val="WW8Num58z1"/>
    <w:rPr>
      <w:rFonts w:hint="default" w:ascii="Courier New" w:hAnsi="Courier New" w:cs="Courier New"/>
    </w:rPr>
  </w:style>
  <w:style w:type="character" w:styleId="3260" w:customStyle="1">
    <w:name w:val="WW8Num58z2"/>
    <w:rPr>
      <w:rFonts w:hint="default" w:ascii="Wingdings" w:hAnsi="Wingdings"/>
    </w:rPr>
  </w:style>
  <w:style w:type="character" w:styleId="3261" w:customStyle="1">
    <w:name w:val="WW8Num59z0"/>
    <w:rPr>
      <w:rFonts w:hint="default" w:ascii="Times New Roman" w:hAnsi="Times New Roman" w:cs="Times New Roman"/>
    </w:rPr>
  </w:style>
  <w:style w:type="character" w:styleId="3262" w:customStyle="1">
    <w:name w:val="WW8Num59z1"/>
    <w:rPr>
      <w:rFonts w:hint="default" w:ascii="Courier New" w:hAnsi="Courier New" w:cs="Courier New"/>
    </w:rPr>
  </w:style>
  <w:style w:type="character" w:styleId="3263" w:customStyle="1">
    <w:name w:val="WW8Num59z3"/>
    <w:rPr>
      <w:rFonts w:hint="default" w:ascii="Symbol" w:hAnsi="Symbol"/>
    </w:rPr>
  </w:style>
  <w:style w:type="character" w:styleId="3264" w:customStyle="1">
    <w:name w:val="WW8Num59z5"/>
    <w:rPr>
      <w:rFonts w:hint="default" w:ascii="Wingdings" w:hAnsi="Wingdings"/>
    </w:rPr>
  </w:style>
  <w:style w:type="character" w:styleId="3265" w:customStyle="1">
    <w:name w:val="WW8Num60z0"/>
    <w:rPr>
      <w:rFonts w:hint="default" w:ascii="Symbol" w:hAnsi="Symbol"/>
    </w:rPr>
  </w:style>
  <w:style w:type="character" w:styleId="3266" w:customStyle="1">
    <w:name w:val="WW8Num60z1"/>
    <w:rPr>
      <w:rFonts w:hint="default" w:ascii="Courier New" w:hAnsi="Courier New" w:cs="Courier New"/>
    </w:rPr>
  </w:style>
  <w:style w:type="character" w:styleId="3267" w:customStyle="1">
    <w:name w:val="WW8Num60z2"/>
    <w:rPr>
      <w:rFonts w:hint="default" w:ascii="Wingdings" w:hAnsi="Wingdings"/>
    </w:rPr>
  </w:style>
  <w:style w:type="character" w:styleId="3268" w:customStyle="1">
    <w:name w:val="WW8Num61z2"/>
    <w:rPr>
      <w:rFonts w:hint="default" w:ascii="Times New Roman" w:hAnsi="Times New Roman" w:cs="Times New Roman"/>
      <w:b/>
      <w:bCs w:val="0"/>
      <w:sz w:val="28"/>
    </w:rPr>
  </w:style>
  <w:style w:type="character" w:styleId="3269" w:customStyle="1">
    <w:name w:val="WW8Num62z0"/>
    <w:rPr>
      <w:rFonts w:hint="default" w:ascii="Times New Roman" w:hAnsi="Times New Roman" w:cs="Times New Roman"/>
    </w:rPr>
  </w:style>
  <w:style w:type="character" w:styleId="3270" w:customStyle="1">
    <w:name w:val="WW8Num62z1"/>
    <w:rPr>
      <w:rFonts w:hint="default" w:ascii="Courier New" w:hAnsi="Courier New" w:cs="Courier New"/>
    </w:rPr>
  </w:style>
  <w:style w:type="character" w:styleId="3271" w:customStyle="1">
    <w:name w:val="WW8Num62z2"/>
    <w:rPr>
      <w:rFonts w:hint="default" w:ascii="Wingdings" w:hAnsi="Wingdings"/>
    </w:rPr>
  </w:style>
  <w:style w:type="character" w:styleId="3272" w:customStyle="1">
    <w:name w:val="WW8Num62z3"/>
    <w:rPr>
      <w:rFonts w:hint="default" w:ascii="Symbol" w:hAnsi="Symbol"/>
    </w:rPr>
  </w:style>
  <w:style w:type="character" w:styleId="3273" w:customStyle="1">
    <w:name w:val="WW8Num63z2"/>
    <w:rPr>
      <w:rFonts w:hint="default" w:ascii="Times New Roman" w:hAnsi="Times New Roman" w:cs="Times New Roman"/>
      <w:b/>
      <w:bCs w:val="0"/>
      <w:sz w:val="28"/>
    </w:rPr>
  </w:style>
  <w:style w:type="character" w:styleId="3274" w:customStyle="1">
    <w:name w:val="WW8Num64z2"/>
    <w:rPr>
      <w:rFonts w:hint="default" w:ascii="Times New Roman" w:hAnsi="Times New Roman" w:cs="Times New Roman"/>
      <w:b/>
      <w:bCs w:val="0"/>
      <w:sz w:val="28"/>
    </w:rPr>
  </w:style>
  <w:style w:type="character" w:styleId="3275" w:customStyle="1">
    <w:name w:val="WW8Num65z0"/>
    <w:rPr>
      <w:rFonts w:hint="default" w:ascii="Times New Roman" w:hAnsi="Times New Roman" w:cs="Times New Roman"/>
    </w:rPr>
  </w:style>
  <w:style w:type="character" w:styleId="3276" w:customStyle="1">
    <w:name w:val="WW8Num67z2"/>
    <w:rPr>
      <w:rFonts w:hint="default" w:ascii="Times New Roman" w:hAnsi="Times New Roman" w:cs="Times New Roman"/>
      <w:b/>
      <w:bCs w:val="0"/>
      <w:sz w:val="28"/>
    </w:rPr>
  </w:style>
  <w:style w:type="character" w:styleId="3277" w:customStyle="1">
    <w:name w:val="WW8Num68z0"/>
    <w:rPr>
      <w:rFonts w:hint="default" w:ascii="Times New Roman" w:hAnsi="Times New Roman" w:cs="Times New Roman"/>
    </w:rPr>
  </w:style>
  <w:style w:type="character" w:styleId="3278" w:customStyle="1">
    <w:name w:val="WW8Num69z0"/>
    <w:rPr>
      <w:rFonts w:hint="default" w:ascii="Times New Roman" w:hAnsi="Times New Roman" w:cs="Times New Roman"/>
    </w:rPr>
  </w:style>
  <w:style w:type="character" w:styleId="3279" w:customStyle="1">
    <w:name w:val="WW8Num69z1"/>
    <w:rPr>
      <w:rFonts w:hint="default" w:ascii="Courier New" w:hAnsi="Courier New" w:cs="Courier New"/>
    </w:rPr>
  </w:style>
  <w:style w:type="character" w:styleId="3280" w:customStyle="1">
    <w:name w:val="WW8Num69z2"/>
    <w:rPr>
      <w:rFonts w:hint="default" w:ascii="Wingdings" w:hAnsi="Wingdings"/>
    </w:rPr>
  </w:style>
  <w:style w:type="character" w:styleId="3281" w:customStyle="1">
    <w:name w:val="WW8Num69z3"/>
    <w:rPr>
      <w:rFonts w:hint="default" w:ascii="Symbol" w:hAnsi="Symbol"/>
    </w:rPr>
  </w:style>
  <w:style w:type="character" w:styleId="3282" w:customStyle="1">
    <w:name w:val="WW8Num70z0"/>
    <w:rPr>
      <w:rFonts w:hint="default" w:ascii="Times New Roman" w:hAnsi="Times New Roman" w:cs="Times New Roman"/>
    </w:rPr>
  </w:style>
  <w:style w:type="character" w:styleId="3283" w:customStyle="1">
    <w:name w:val="WW8Num70z1"/>
    <w:rPr>
      <w:rFonts w:hint="default" w:ascii="Courier New" w:hAnsi="Courier New" w:cs="Courier New"/>
    </w:rPr>
  </w:style>
  <w:style w:type="character" w:styleId="3284" w:customStyle="1">
    <w:name w:val="WW8Num70z2"/>
    <w:rPr>
      <w:rFonts w:hint="default" w:ascii="Symbol" w:hAnsi="Symbol"/>
    </w:rPr>
  </w:style>
  <w:style w:type="character" w:styleId="3285" w:customStyle="1">
    <w:name w:val="WW8Num70z5"/>
    <w:rPr>
      <w:rFonts w:hint="default" w:ascii="Wingdings" w:hAnsi="Wingdings"/>
    </w:rPr>
  </w:style>
  <w:style w:type="character" w:styleId="3286" w:customStyle="1">
    <w:name w:val="WW8Num71z0"/>
    <w:rPr>
      <w:rFonts w:hint="default" w:ascii="Times New Roman" w:hAnsi="Times New Roman" w:cs="Times New Roman"/>
    </w:rPr>
  </w:style>
  <w:style w:type="character" w:styleId="3287" w:customStyle="1">
    <w:name w:val="WW8Num71z1"/>
    <w:rPr>
      <w:rFonts w:hint="default" w:ascii="Courier New" w:hAnsi="Courier New" w:cs="Courier New"/>
    </w:rPr>
  </w:style>
  <w:style w:type="character" w:styleId="3288" w:customStyle="1">
    <w:name w:val="WW8Num71z2"/>
    <w:rPr>
      <w:rFonts w:hint="default" w:ascii="Wingdings" w:hAnsi="Wingdings"/>
    </w:rPr>
  </w:style>
  <w:style w:type="character" w:styleId="3289" w:customStyle="1">
    <w:name w:val="WW8Num71z3"/>
    <w:rPr>
      <w:rFonts w:hint="default" w:ascii="Symbol" w:hAnsi="Symbol"/>
    </w:rPr>
  </w:style>
  <w:style w:type="character" w:styleId="3290" w:customStyle="1">
    <w:name w:val="WW8Num73z0"/>
    <w:rPr>
      <w:rFonts w:hint="default" w:ascii="Symbol" w:hAnsi="Symbol"/>
    </w:rPr>
  </w:style>
  <w:style w:type="character" w:styleId="3291" w:customStyle="1">
    <w:name w:val="WW8Num73z1"/>
    <w:rPr>
      <w:rFonts w:hint="default" w:ascii="Courier New" w:hAnsi="Courier New" w:cs="Courier New"/>
    </w:rPr>
  </w:style>
  <w:style w:type="character" w:styleId="3292" w:customStyle="1">
    <w:name w:val="WW8Num73z2"/>
    <w:rPr>
      <w:rFonts w:hint="default" w:ascii="Wingdings" w:hAnsi="Wingdings"/>
    </w:rPr>
  </w:style>
  <w:style w:type="character" w:styleId="3293" w:customStyle="1">
    <w:name w:val="WW8Num74z0"/>
    <w:rPr>
      <w:rFonts w:hint="default" w:ascii="Symbol" w:hAnsi="Symbol"/>
    </w:rPr>
  </w:style>
  <w:style w:type="character" w:styleId="3294" w:customStyle="1">
    <w:name w:val="WW8Num74z1"/>
    <w:rPr>
      <w:rFonts w:hint="default" w:ascii="Courier New" w:hAnsi="Courier New" w:cs="Courier New"/>
    </w:rPr>
  </w:style>
  <w:style w:type="character" w:styleId="3295" w:customStyle="1">
    <w:name w:val="WW8Num74z2"/>
    <w:rPr>
      <w:rFonts w:hint="default" w:ascii="Wingdings" w:hAnsi="Wingdings"/>
    </w:rPr>
  </w:style>
  <w:style w:type="character" w:styleId="3296" w:customStyle="1">
    <w:name w:val="WW8Num77z2"/>
    <w:rPr>
      <w:rFonts w:hint="default" w:ascii="Times New Roman" w:hAnsi="Times New Roman" w:cs="Times New Roman"/>
      <w:b/>
      <w:bCs w:val="0"/>
      <w:sz w:val="28"/>
    </w:rPr>
  </w:style>
  <w:style w:type="character" w:styleId="3297" w:customStyle="1">
    <w:name w:val="WW8Num79z0"/>
    <w:rPr>
      <w:rFonts w:hint="default" w:ascii="Times New Roman" w:hAnsi="Times New Roman" w:cs="Times New Roman"/>
      <w:sz w:val="28"/>
    </w:rPr>
  </w:style>
  <w:style w:type="character" w:styleId="3298" w:customStyle="1">
    <w:name w:val="WW8Num80z0"/>
    <w:rPr>
      <w:rFonts w:hint="default" w:ascii="Symbol" w:hAnsi="Symbol"/>
    </w:rPr>
  </w:style>
  <w:style w:type="character" w:styleId="3299" w:customStyle="1">
    <w:name w:val="WW8Num80z1"/>
    <w:rPr>
      <w:rFonts w:hint="default" w:ascii="Courier New" w:hAnsi="Courier New" w:cs="Courier New"/>
    </w:rPr>
  </w:style>
  <w:style w:type="character" w:styleId="3300" w:customStyle="1">
    <w:name w:val="WW8Num80z2"/>
    <w:rPr>
      <w:rFonts w:hint="default" w:ascii="Wingdings" w:hAnsi="Wingdings"/>
    </w:rPr>
  </w:style>
  <w:style w:type="character" w:styleId="3301" w:customStyle="1">
    <w:name w:val="WW8NumSt105z0"/>
    <w:rPr>
      <w:rFonts w:hint="default" w:ascii="Wingdings" w:hAnsi="Wingdings"/>
      <w:sz w:val="16"/>
    </w:rPr>
  </w:style>
  <w:style w:type="character" w:styleId="3302" w:customStyle="1">
    <w:name w:val="WW8NumSt107z0"/>
    <w:rPr>
      <w:rFonts w:hint="default" w:ascii="Helv" w:hAnsi="Helv"/>
      <w:sz w:val="16"/>
    </w:rPr>
  </w:style>
  <w:style w:type="character" w:styleId="3303" w:customStyle="1">
    <w:name w:val="WW-Основной шрифт абзаца"/>
  </w:style>
  <w:style w:type="character" w:styleId="3304" w:customStyle="1">
    <w:name w:val="Valent"/>
    <w:rPr>
      <w:rFonts w:hint="default" w:ascii="Arial" w:hAnsi="Arial" w:cs="Arial"/>
      <w:b/>
      <w:bCs w:val="0"/>
      <w:sz w:val="20"/>
    </w:rPr>
  </w:style>
  <w:style w:type="character" w:styleId="3305" w:customStyle="1">
    <w:name w:val="CODE"/>
    <w:rPr>
      <w:rFonts w:hint="default" w:ascii="Courier New" w:hAnsi="Courier New" w:cs="Courier New"/>
      <w:strike w:val="0"/>
      <w:color w:val="auto"/>
      <w:position w:val="0"/>
      <w:sz w:val="24"/>
      <w:u w:val="none"/>
      <w:vertAlign w:val="baseline"/>
    </w:rPr>
  </w:style>
  <w:style w:type="character" w:styleId="3306" w:customStyle="1">
    <w:name w:val="Строгий1"/>
    <w:rPr>
      <w:b/>
      <w:bCs w:val="0"/>
      <w:i/>
      <w:iCs w:val="0"/>
    </w:rPr>
  </w:style>
  <w:style w:type="character" w:styleId="3307" w:customStyle="1">
    <w:name w:val="SoDA Field"/>
    <w:rPr>
      <w:color w:val="0000ff"/>
    </w:rPr>
  </w:style>
  <w:style w:type="character" w:styleId="3308" w:customStyle="1">
    <w:name w:val="Знак примечания1"/>
    <w:rPr>
      <w:sz w:val="16"/>
    </w:rPr>
  </w:style>
  <w:style w:type="character" w:styleId="3309" w:customStyle="1">
    <w:name w:val="Знак сноски1"/>
    <w:rPr>
      <w:vertAlign w:val="superscript"/>
    </w:rPr>
  </w:style>
  <w:style w:type="character" w:styleId="3310" w:customStyle="1">
    <w:name w:val="СП_текст Знак"/>
    <w:rPr>
      <w:rFonts w:hint="default" w:ascii="Times New Roman" w:hAnsi="Times New Roman" w:eastAsia="Times New Roman" w:cs="Times New Roman"/>
      <w:sz w:val="24"/>
    </w:rPr>
  </w:style>
  <w:style w:type="character" w:styleId="3311" w:customStyle="1">
    <w:name w:val="СП_заг_4_внутренний Знак"/>
    <w:rPr>
      <w:rFonts w:hint="default" w:ascii="Times New Roman" w:hAnsi="Times New Roman" w:eastAsia="Times New Roman" w:cs="Times New Roman"/>
      <w:b/>
      <w:bCs w:val="0"/>
      <w:sz w:val="24"/>
    </w:rPr>
  </w:style>
  <w:style w:type="character" w:styleId="3312" w:customStyle="1">
    <w:name w:val="СП_сноска Знак"/>
    <w:rPr>
      <w:rFonts w:hint="default" w:ascii="Times New Roman" w:hAnsi="Times New Roman" w:eastAsia="Times New Roman" w:cs="Times New Roman"/>
      <w:sz w:val="18"/>
      <w:lang w:val="ru-RU" w:eastAsia="ar-SA" w:bidi="ar-SA"/>
    </w:rPr>
  </w:style>
  <w:style w:type="character" w:styleId="3313" w:customStyle="1">
    <w:name w:val="Иерархия 1 Знак"/>
    <w:rPr>
      <w:sz w:val="24"/>
    </w:rPr>
  </w:style>
  <w:style w:type="character" w:styleId="3314" w:customStyle="1">
    <w:name w:val="Мэр Заголвок 2 Знак"/>
    <w:rPr>
      <w:b/>
      <w:bCs w:val="0"/>
      <w:color w:val="365f91"/>
      <w:sz w:val="28"/>
    </w:rPr>
  </w:style>
  <w:style w:type="character" w:styleId="3315" w:customStyle="1">
    <w:name w:val="!Обычный Знак"/>
    <w:rPr>
      <w:sz w:val="28"/>
    </w:rPr>
  </w:style>
  <w:style w:type="character" w:styleId="3316" w:customStyle="1">
    <w:name w:val="Знак сноски2"/>
    <w:rPr>
      <w:vertAlign w:val="superscript"/>
    </w:rPr>
  </w:style>
  <w:style w:type="character" w:styleId="3317" w:customStyle="1">
    <w:name w:val="Символы концевой сноски"/>
    <w:rPr>
      <w:vertAlign w:val="superscript"/>
    </w:rPr>
  </w:style>
  <w:style w:type="character" w:styleId="3318" w:customStyle="1">
    <w:name w:val="WW-Символы концевой сноски"/>
  </w:style>
  <w:style w:type="character" w:styleId="3319" w:customStyle="1">
    <w:name w:val="Знак сноски3"/>
    <w:rPr>
      <w:vertAlign w:val="superscript"/>
    </w:rPr>
  </w:style>
  <w:style w:type="character" w:styleId="3320" w:customStyle="1">
    <w:name w:val="Знак концевой сноски1"/>
    <w:rPr>
      <w:vertAlign w:val="superscript"/>
    </w:rPr>
  </w:style>
  <w:style w:type="character" w:styleId="3321" w:customStyle="1">
    <w:name w:val="Знак примечания2"/>
    <w:rPr>
      <w:sz w:val="16"/>
    </w:rPr>
  </w:style>
  <w:style w:type="character" w:styleId="3322" w:customStyle="1">
    <w:name w:val="Footnote Symbol"/>
  </w:style>
  <w:style w:type="character" w:styleId="3323" w:customStyle="1">
    <w:name w:val="Endnote Symbol"/>
  </w:style>
  <w:style w:type="character" w:styleId="3324" w:customStyle="1">
    <w:name w:val="Internet link"/>
    <w:rPr>
      <w:color w:val="000080"/>
      <w:u w:val="single"/>
    </w:rPr>
  </w:style>
  <w:style w:type="character" w:styleId="3325" w:customStyle="1">
    <w:name w:val="Footnote Text Char Знак Знак Знак1"/>
    <w:semiHidden/>
    <w:rPr>
      <w:lang w:eastAsia="ar-SA" w:bidi="ar-SA"/>
    </w:rPr>
  </w:style>
  <w:style w:type="character" w:styleId="3326" w:customStyle="1">
    <w:name w:val="WW8Num1z1"/>
    <w:rPr>
      <w:rFonts w:hint="default" w:ascii="Courier New" w:hAnsi="Courier New" w:cs="Courier New"/>
    </w:rPr>
  </w:style>
  <w:style w:type="character" w:styleId="3327" w:customStyle="1">
    <w:name w:val="WW8Num1z3"/>
    <w:rPr>
      <w:rFonts w:hint="default" w:ascii="Symbol" w:hAnsi="Symbol"/>
    </w:rPr>
  </w:style>
  <w:style w:type="character" w:styleId="3328" w:customStyle="1">
    <w:name w:val="WW8Num2z1"/>
    <w:rPr>
      <w:rFonts w:hint="default" w:ascii="Calibri" w:hAnsi="Calibri"/>
    </w:rPr>
  </w:style>
  <w:style w:type="character" w:styleId="3329" w:customStyle="1">
    <w:name w:val="WW8Num5z3"/>
    <w:rPr>
      <w:rFonts w:hint="default" w:ascii="Symbol" w:hAnsi="Symbol"/>
    </w:rPr>
  </w:style>
  <w:style w:type="character" w:styleId="3330" w:customStyle="1">
    <w:name w:val="WW8Num5z4"/>
    <w:rPr>
      <w:rFonts w:hint="default" w:ascii="Courier New" w:hAnsi="Courier New" w:cs="Courier New"/>
    </w:rPr>
  </w:style>
  <w:style w:type="character" w:styleId="3331" w:customStyle="1">
    <w:name w:val="WW8Num7z2"/>
    <w:rPr>
      <w:rFonts w:hint="default" w:ascii="Wingdings" w:hAnsi="Wingdings"/>
    </w:rPr>
  </w:style>
  <w:style w:type="character" w:styleId="3332" w:customStyle="1">
    <w:name w:val="WW8Num11z3"/>
    <w:rPr>
      <w:rFonts w:hint="default" w:ascii="Symbol" w:hAnsi="Symbol"/>
    </w:rPr>
  </w:style>
  <w:style w:type="character" w:styleId="3333" w:customStyle="1">
    <w:name w:val="WW8Num11z4"/>
    <w:rPr>
      <w:rFonts w:hint="default" w:ascii="Courier New" w:hAnsi="Courier New" w:cs="Courier New"/>
    </w:rPr>
  </w:style>
  <w:style w:type="character" w:styleId="3334" w:customStyle="1">
    <w:name w:val="WW8Num16z3"/>
    <w:rPr>
      <w:rFonts w:hint="default" w:ascii="Symbol" w:hAnsi="Symbol"/>
    </w:rPr>
  </w:style>
  <w:style w:type="character" w:styleId="3335" w:customStyle="1">
    <w:name w:val="WW8Num17z3"/>
    <w:rPr>
      <w:rFonts w:hint="default" w:ascii="Symbol" w:hAnsi="Symbol"/>
    </w:rPr>
  </w:style>
  <w:style w:type="character" w:styleId="3336" w:customStyle="1">
    <w:name w:val="WW8Num20z3"/>
    <w:rPr>
      <w:rFonts w:hint="default" w:ascii="Symbol" w:hAnsi="Symbol"/>
    </w:rPr>
  </w:style>
  <w:style w:type="character" w:styleId="3337" w:customStyle="1">
    <w:name w:val="WW8Num25z3"/>
    <w:rPr>
      <w:rFonts w:hint="default" w:ascii="Symbol" w:hAnsi="Symbol"/>
    </w:rPr>
  </w:style>
  <w:style w:type="character" w:styleId="3338" w:customStyle="1">
    <w:name w:val="WW8Num25z4"/>
    <w:rPr>
      <w:rFonts w:hint="default" w:ascii="Courier New" w:hAnsi="Courier New" w:cs="Courier New"/>
    </w:rPr>
  </w:style>
  <w:style w:type="character" w:styleId="3339" w:customStyle="1">
    <w:name w:val="WW8Num27z4"/>
    <w:rPr>
      <w:rFonts w:hint="default" w:ascii="Courier New" w:hAnsi="Courier New" w:cs="Courier New"/>
    </w:rPr>
  </w:style>
  <w:style w:type="character" w:styleId="3340" w:customStyle="1">
    <w:name w:val="WW8Num28z1"/>
    <w:rPr>
      <w:rFonts w:hint="default" w:ascii="Courier New" w:hAnsi="Courier New" w:cs="Courier New"/>
    </w:rPr>
  </w:style>
  <w:style w:type="character" w:styleId="3341" w:customStyle="1">
    <w:name w:val="WW8Num32z4"/>
    <w:rPr>
      <w:rFonts w:hint="default" w:ascii="Courier New" w:hAnsi="Courier New" w:cs="Courier New"/>
    </w:rPr>
  </w:style>
  <w:style w:type="character" w:styleId="3342" w:customStyle="1">
    <w:name w:val="WW8Num38z0"/>
    <w:rPr>
      <w:rFonts w:hint="default" w:ascii="Calibri" w:hAnsi="Calibri"/>
    </w:rPr>
  </w:style>
  <w:style w:type="character" w:styleId="3343" w:customStyle="1">
    <w:name w:val="WW8Num38z1"/>
    <w:rPr>
      <w:rFonts w:hint="default" w:ascii="Courier New" w:hAnsi="Courier New" w:cs="Courier New"/>
    </w:rPr>
  </w:style>
  <w:style w:type="character" w:styleId="3344" w:customStyle="1">
    <w:name w:val="WW8Num38z2"/>
    <w:rPr>
      <w:rFonts w:hint="default" w:ascii="Wingdings" w:hAnsi="Wingdings"/>
    </w:rPr>
  </w:style>
  <w:style w:type="character" w:styleId="3345" w:customStyle="1">
    <w:name w:val="WW8Num38z3"/>
    <w:rPr>
      <w:rFonts w:hint="default" w:ascii="Symbol" w:hAnsi="Symbol"/>
    </w:rPr>
  </w:style>
  <w:style w:type="character" w:styleId="3346" w:customStyle="1">
    <w:name w:val="WW8Num39z1"/>
    <w:rPr>
      <w:rFonts w:hint="default" w:ascii="Courier New" w:hAnsi="Courier New" w:cs="Courier New"/>
    </w:rPr>
  </w:style>
  <w:style w:type="character" w:styleId="3347" w:customStyle="1">
    <w:name w:val="WW8Num39z2"/>
    <w:rPr>
      <w:rFonts w:hint="default" w:ascii="Wingdings" w:hAnsi="Wingdings"/>
    </w:rPr>
  </w:style>
  <w:style w:type="character" w:styleId="3348" w:customStyle="1">
    <w:name w:val="WW8Num39z3"/>
    <w:rPr>
      <w:rFonts w:hint="default" w:ascii="Symbol" w:hAnsi="Symbol"/>
    </w:rPr>
  </w:style>
  <w:style w:type="character" w:styleId="3349" w:customStyle="1">
    <w:name w:val="WW8Num40z0"/>
    <w:rPr>
      <w:rFonts w:hint="default" w:ascii="Symbol" w:hAnsi="Symbol"/>
    </w:rPr>
  </w:style>
  <w:style w:type="character" w:styleId="3350" w:customStyle="1">
    <w:name w:val="WW8Num40z1"/>
    <w:rPr>
      <w:rFonts w:hint="default" w:ascii="Courier New" w:hAnsi="Courier New" w:cs="Courier New"/>
    </w:rPr>
  </w:style>
  <w:style w:type="character" w:styleId="3351" w:customStyle="1">
    <w:name w:val="WW8Num40z2"/>
    <w:rPr>
      <w:rFonts w:hint="default" w:ascii="Wingdings" w:hAnsi="Wingdings"/>
    </w:rPr>
  </w:style>
  <w:style w:type="character" w:styleId="3352" w:customStyle="1">
    <w:name w:val="WW8Num42z1"/>
    <w:rPr>
      <w:rFonts w:hint="default" w:ascii="Courier New" w:hAnsi="Courier New" w:cs="Courier New"/>
    </w:rPr>
  </w:style>
  <w:style w:type="character" w:styleId="3353" w:customStyle="1">
    <w:name w:val="WW8Num42z3"/>
    <w:rPr>
      <w:rFonts w:hint="default" w:ascii="Symbol" w:hAnsi="Symbol"/>
    </w:rPr>
  </w:style>
  <w:style w:type="character" w:styleId="3354" w:customStyle="1">
    <w:name w:val="WW8Num44z1"/>
    <w:rPr>
      <w:rFonts w:hint="default" w:ascii="Calibri" w:hAnsi="Calibri"/>
    </w:rPr>
  </w:style>
  <w:style w:type="character" w:styleId="3355" w:customStyle="1">
    <w:name w:val="WW8Num49z0"/>
    <w:rPr>
      <w:rFonts w:hint="default" w:ascii="Calibri" w:hAnsi="Calibri"/>
    </w:rPr>
  </w:style>
  <w:style w:type="character" w:styleId="3356" w:customStyle="1">
    <w:name w:val="WW8Num49z1"/>
    <w:rPr>
      <w:rFonts w:hint="default" w:ascii="Courier New" w:hAnsi="Courier New" w:cs="Courier New"/>
    </w:rPr>
  </w:style>
  <w:style w:type="character" w:styleId="3357" w:customStyle="1">
    <w:name w:val="WW8Num49z2"/>
    <w:rPr>
      <w:rFonts w:hint="default" w:ascii="Wingdings" w:hAnsi="Wingdings"/>
    </w:rPr>
  </w:style>
  <w:style w:type="character" w:styleId="3358" w:customStyle="1">
    <w:name w:val="WW8Num49z3"/>
    <w:rPr>
      <w:rFonts w:hint="default" w:ascii="Symbol" w:hAnsi="Symbol"/>
    </w:rPr>
  </w:style>
  <w:style w:type="character" w:styleId="3359" w:customStyle="1">
    <w:name w:val="WW8Num50z1"/>
    <w:rPr>
      <w:rFonts w:hint="default" w:ascii="Calibri" w:hAnsi="Calibri"/>
    </w:rPr>
  </w:style>
  <w:style w:type="character" w:styleId="3360" w:customStyle="1">
    <w:name w:val="WW8Num50z2"/>
    <w:rPr>
      <w:rFonts w:hint="default" w:ascii="Wingdings" w:hAnsi="Wingdings"/>
    </w:rPr>
  </w:style>
  <w:style w:type="character" w:styleId="3361" w:customStyle="1">
    <w:name w:val="WW8Num50z4"/>
    <w:rPr>
      <w:rFonts w:hint="default" w:ascii="Courier New" w:hAnsi="Courier New" w:cs="Courier New"/>
    </w:rPr>
  </w:style>
  <w:style w:type="character" w:styleId="3362" w:customStyle="1">
    <w:name w:val="Символ нумерации"/>
  </w:style>
  <w:style w:type="character" w:styleId="3363" w:customStyle="1">
    <w:name w:val="iceouttxt1"/>
    <w:rPr>
      <w:rFonts w:hint="default" w:ascii="Arial" w:hAnsi="Arial" w:cs="Arial"/>
      <w:color w:val="666666"/>
      <w:sz w:val="17"/>
    </w:rPr>
  </w:style>
  <w:style w:type="character" w:styleId="3364" w:customStyle="1">
    <w:name w:val="rs_err_mark1"/>
    <w:rPr>
      <w:color w:val="ff0000"/>
    </w:rPr>
  </w:style>
  <w:style w:type="character" w:styleId="3365" w:customStyle="1">
    <w:name w:val="h3 Знак1"/>
    <w:rPr>
      <w:b/>
      <w:bCs w:val="0"/>
      <w:sz w:val="26"/>
      <w:lang w:val="ru-RU" w:eastAsia="ru-RU"/>
    </w:rPr>
  </w:style>
  <w:style w:type="character" w:styleId="3366" w:customStyle="1">
    <w:name w:val="List Paragraph Char1"/>
    <w:rPr>
      <w:rFonts w:hint="default" w:ascii="Times New Roman" w:hAnsi="Times New Roman" w:eastAsia="Times New Roman" w:cs="Times New Roman"/>
      <w:sz w:val="20"/>
      <w:szCs w:val="20"/>
      <w:lang w:eastAsia="ru-RU"/>
    </w:rPr>
  </w:style>
  <w:style w:type="character" w:styleId="3367" w:customStyle="1">
    <w:name w:val="rvts48060"/>
    <w:rPr>
      <w:rFonts w:hint="default" w:ascii="Times New Roman" w:hAnsi="Times New Roman" w:cs="Times New Roman"/>
    </w:rPr>
  </w:style>
  <w:style w:type="character" w:styleId="3368" w:customStyle="1">
    <w:name w:val="f"/>
  </w:style>
  <w:style w:type="character" w:styleId="3369" w:customStyle="1">
    <w:name w:val="grame"/>
  </w:style>
  <w:style w:type="character" w:styleId="3370" w:customStyle="1">
    <w:name w:val="PIM 7 Знак Знак"/>
    <w:rPr>
      <w:rFonts w:hint="default" w:ascii="Times New Roman" w:hAnsi="Times New Roman" w:cs="Times New Roman"/>
      <w:sz w:val="24"/>
    </w:rPr>
  </w:style>
  <w:style w:type="character" w:styleId="3371" w:customStyle="1">
    <w:name w:val="Legal Level 1.1.1. Знак Знак"/>
    <w:rPr>
      <w:rFonts w:hint="default" w:ascii="Times New Roman" w:hAnsi="Times New Roman" w:cs="Times New Roman"/>
      <w:i/>
      <w:iCs w:val="0"/>
      <w:sz w:val="24"/>
    </w:rPr>
  </w:style>
  <w:style w:type="character" w:styleId="3372" w:customStyle="1">
    <w:name w:val="Linie Знак Знак"/>
    <w:rPr>
      <w:rFonts w:hint="default" w:ascii="Arial" w:hAnsi="Arial" w:cs="Arial"/>
      <w:sz w:val="20"/>
      <w:lang w:eastAsia="ru-RU"/>
    </w:rPr>
  </w:style>
  <w:style w:type="character" w:styleId="3373" w:customStyle="1">
    <w:name w:val="collapsedpanellotinfo"/>
  </w:style>
  <w:style w:type="character" w:styleId="3374" w:customStyle="1">
    <w:name w:val="Гипертекстовая ссылка"/>
    <w:rPr>
      <w:b/>
      <w:bCs/>
      <w:color w:val="008000"/>
    </w:rPr>
  </w:style>
  <w:style w:type="character" w:styleId="3375" w:customStyle="1">
    <w:name w:val="Цитата 2 Знак1"/>
    <w:uiPriority w:val="29"/>
    <w:rPr>
      <w:rFonts w:ascii="Times New Roman" w:hAnsi="Times New Roman"/>
      <w:i/>
      <w:iCs/>
      <w:color w:val="000000"/>
      <w:sz w:val="24"/>
      <w:szCs w:val="24"/>
    </w:rPr>
  </w:style>
  <w:style w:type="character" w:styleId="3376" w:customStyle="1">
    <w:name w:val="Выделенная цитата Знак1"/>
    <w:uiPriority w:val="30"/>
    <w:rPr>
      <w:rFonts w:ascii="Times New Roman" w:hAnsi="Times New Roman"/>
      <w:b/>
      <w:bCs/>
      <w:i/>
      <w:iCs/>
      <w:color w:val="4f81bd"/>
      <w:sz w:val="24"/>
      <w:szCs w:val="24"/>
    </w:rPr>
  </w:style>
  <w:style w:type="character" w:styleId="3377" w:customStyle="1">
    <w:name w:val="Font Style23"/>
    <w:rPr>
      <w:rFonts w:hint="default" w:ascii="Times New Roman" w:hAnsi="Times New Roman" w:cs="Times New Roman"/>
      <w:sz w:val="24"/>
      <w:szCs w:val="24"/>
    </w:rPr>
  </w:style>
  <w:style w:type="character" w:styleId="3378" w:customStyle="1">
    <w:name w:val="iceouttxt4"/>
  </w:style>
  <w:style w:type="character" w:styleId="3379" w:customStyle="1">
    <w:name w:val="Body Text Indent 2 Char"/>
    <w:rPr>
      <w:sz w:val="28"/>
      <w:szCs w:val="28"/>
      <w:lang w:val="ru-RU" w:eastAsia="ru-RU" w:bidi="ar-SA"/>
    </w:rPr>
  </w:style>
  <w:style w:type="character" w:styleId="3380" w:customStyle="1">
    <w:name w:val="Balloon Text Char"/>
    <w:semiHidden/>
    <w:rPr>
      <w:rFonts w:hint="default" w:ascii="Tahoma" w:hAnsi="Tahoma" w:cs="Tahoma"/>
      <w:sz w:val="16"/>
      <w:szCs w:val="16"/>
      <w:lang w:val="ru-RU" w:eastAsia="ru-RU" w:bidi="ar-SA"/>
    </w:rPr>
  </w:style>
  <w:style w:type="character" w:styleId="3381" w:customStyle="1">
    <w:name w:val="Footer Char"/>
    <w:uiPriority w:val="99"/>
    <w:rPr>
      <w:sz w:val="28"/>
      <w:szCs w:val="28"/>
      <w:lang w:val="ru-RU" w:eastAsia="ru-RU" w:bidi="ar-SA"/>
    </w:rPr>
  </w:style>
  <w:style w:type="character" w:styleId="3382" w:customStyle="1">
    <w:name w:val="Body Text 2 Char"/>
    <w:rPr>
      <w:sz w:val="28"/>
      <w:szCs w:val="28"/>
      <w:lang w:val="ru-RU" w:eastAsia="ru-RU" w:bidi="ar-SA"/>
    </w:rPr>
  </w:style>
  <w:style w:type="character" w:styleId="3383" w:customStyle="1">
    <w:name w:val="Body Text 3 Char"/>
    <w:semiHidden/>
    <w:rPr>
      <w:sz w:val="24"/>
      <w:lang w:val="ru-RU" w:eastAsia="ru-RU" w:bidi="ar-SA"/>
    </w:rPr>
  </w:style>
  <w:style w:type="character" w:styleId="3384" w:customStyle="1">
    <w:name w:val="Body Text Indent 3 Char"/>
    <w:semiHidden/>
    <w:rPr>
      <w:sz w:val="24"/>
      <w:lang w:val="ru-RU" w:eastAsia="ru-RU" w:bidi="ar-SA"/>
    </w:rPr>
  </w:style>
  <w:style w:type="character" w:styleId="3385" w:customStyle="1">
    <w:name w:val="Date Char"/>
    <w:semiHidden/>
    <w:rPr>
      <w:sz w:val="24"/>
      <w:lang w:val="ru-RU" w:eastAsia="ru-RU" w:bidi="ar-SA"/>
    </w:rPr>
  </w:style>
  <w:style w:type="character" w:styleId="3386" w:customStyle="1">
    <w:name w:val="Subtitle Char"/>
    <w:uiPriority w:val="11"/>
    <w:rPr>
      <w:b/>
      <w:bCs w:val="0"/>
      <w:sz w:val="24"/>
      <w:lang w:val="ru-RU" w:eastAsia="ru-RU" w:bidi="ar-SA"/>
    </w:rPr>
  </w:style>
  <w:style w:type="character" w:styleId="3387" w:customStyle="1">
    <w:name w:val="HTML Address Char"/>
    <w:semiHidden/>
    <w:rPr>
      <w:i/>
      <w:iCs/>
      <w:sz w:val="24"/>
      <w:szCs w:val="24"/>
      <w:lang w:val="ru-RU" w:eastAsia="ru-RU" w:bidi="ar-SA"/>
    </w:rPr>
  </w:style>
  <w:style w:type="character" w:styleId="3388" w:customStyle="1">
    <w:name w:val="Note Heading Char"/>
    <w:semiHidden/>
    <w:rPr>
      <w:sz w:val="24"/>
      <w:szCs w:val="24"/>
      <w:lang w:val="ru-RU" w:eastAsia="ru-RU" w:bidi="ar-SA"/>
    </w:rPr>
  </w:style>
  <w:style w:type="character" w:styleId="3389" w:customStyle="1">
    <w:name w:val="Body Text First Indent Char"/>
    <w:semiHidden/>
    <w:rPr>
      <w:rFonts w:hint="default" w:ascii="Times New Roman" w:hAnsi="Times New Roman" w:cs="Times New Roman"/>
      <w:sz w:val="24"/>
      <w:szCs w:val="24"/>
      <w:lang w:val="ru-RU" w:eastAsia="ru-RU" w:bidi="ar-SA"/>
    </w:rPr>
  </w:style>
  <w:style w:type="character" w:styleId="3390" w:customStyle="1">
    <w:name w:val="Body Text First Indent 2 Char"/>
    <w:semiHidden/>
    <w:rPr>
      <w:rFonts w:hint="default" w:ascii="Times New Roman" w:hAnsi="Times New Roman" w:cs="Times New Roman"/>
      <w:sz w:val="24"/>
      <w:szCs w:val="24"/>
      <w:lang w:val="ru-RU" w:eastAsia="ru-RU" w:bidi="ar-SA"/>
    </w:rPr>
  </w:style>
  <w:style w:type="character" w:styleId="3391" w:customStyle="1">
    <w:name w:val="Signature Char"/>
    <w:semiHidden/>
    <w:rPr>
      <w:sz w:val="24"/>
      <w:szCs w:val="24"/>
      <w:lang w:val="ru-RU" w:eastAsia="ru-RU" w:bidi="ar-SA"/>
    </w:rPr>
  </w:style>
  <w:style w:type="character" w:styleId="3392" w:customStyle="1">
    <w:name w:val="Salutation Char"/>
    <w:semiHidden/>
    <w:rPr>
      <w:sz w:val="24"/>
      <w:szCs w:val="24"/>
      <w:lang w:val="ru-RU" w:eastAsia="ru-RU" w:bidi="ar-SA"/>
    </w:rPr>
  </w:style>
  <w:style w:type="character" w:styleId="3393" w:customStyle="1">
    <w:name w:val="Closing Char"/>
    <w:semiHidden/>
    <w:rPr>
      <w:sz w:val="24"/>
      <w:szCs w:val="24"/>
      <w:lang w:val="ru-RU" w:eastAsia="ru-RU" w:bidi="ar-SA"/>
    </w:rPr>
  </w:style>
  <w:style w:type="character" w:styleId="3394" w:customStyle="1">
    <w:name w:val="Message Header Char"/>
    <w:semiHidden/>
    <w:rPr>
      <w:rFonts w:hint="default" w:ascii="Arial" w:hAnsi="Arial" w:cs="Arial"/>
      <w:sz w:val="24"/>
      <w:szCs w:val="24"/>
      <w:lang w:val="ru-RU" w:eastAsia="ru-RU" w:bidi="ar-SA"/>
    </w:rPr>
  </w:style>
  <w:style w:type="character" w:styleId="3395" w:customStyle="1">
    <w:name w:val="E-mail Signature Char"/>
    <w:semiHidden/>
    <w:rPr>
      <w:sz w:val="24"/>
      <w:szCs w:val="24"/>
      <w:lang w:val="ru-RU" w:eastAsia="ru-RU" w:bidi="ar-SA"/>
    </w:rPr>
  </w:style>
  <w:style w:type="character" w:styleId="3396" w:customStyle="1">
    <w:name w:val="Title Char"/>
    <w:rPr>
      <w:rFonts w:hint="default" w:ascii="Arial" w:hAnsi="Arial" w:cs="Arial"/>
      <w:b/>
      <w:bCs/>
      <w:sz w:val="32"/>
      <w:szCs w:val="32"/>
    </w:rPr>
  </w:style>
  <w:style w:type="character" w:styleId="3397" w:customStyle="1">
    <w:name w:val="Font Style31"/>
    <w:rPr>
      <w:rFonts w:hint="default" w:ascii="Times New Roman" w:hAnsi="Times New Roman" w:cs="Times New Roman"/>
      <w:sz w:val="28"/>
      <w:szCs w:val="28"/>
    </w:rPr>
  </w:style>
  <w:style w:type="character" w:styleId="3398" w:customStyle="1">
    <w:name w:val="blk"/>
  </w:style>
  <w:style w:type="character" w:styleId="3399" w:customStyle="1">
    <w:name w:val="Обычный Char"/>
    <w:rPr>
      <w:rFonts w:hint="default" w:ascii="PF Square Sans Pro" w:hAnsi="PF Square Sans Pro"/>
      <w:sz w:val="28"/>
    </w:rPr>
  </w:style>
  <w:style w:type="character" w:styleId="3400" w:customStyle="1">
    <w:name w:val="Основной шрифт1"/>
  </w:style>
  <w:style w:type="character" w:styleId="3401" w:customStyle="1">
    <w:name w:val="Стиль 14 pt"/>
    <w:uiPriority w:val="99"/>
    <w:rPr>
      <w:sz w:val="24"/>
    </w:rPr>
  </w:style>
  <w:style w:type="character" w:styleId="3402" w:customStyle="1">
    <w:name w:val="1.1 подпункт Знак Знак Знак"/>
    <w:uiPriority w:val="99"/>
    <w:rPr>
      <w:rFonts w:hint="default" w:ascii="Times New Roman" w:hAnsi="Times New Roman" w:eastAsia="Times New Roman" w:cs="Arial"/>
      <w:b/>
      <w:bCs/>
      <w:i/>
      <w:iCs w:val="0"/>
      <w:sz w:val="28"/>
      <w:szCs w:val="28"/>
      <w:lang w:eastAsia="ru-RU"/>
    </w:rPr>
  </w:style>
  <w:style w:type="character" w:styleId="3403" w:customStyle="1">
    <w:name w:val="area4c"/>
    <w:basedOn w:val="1151"/>
    <w:uiPriority w:val="99"/>
  </w:style>
  <w:style w:type="character" w:styleId="3404" w:customStyle="1">
    <w:name w:val="bodycopy1"/>
    <w:uiPriority w:val="99"/>
    <w:rPr>
      <w:rFonts w:hint="default" w:ascii="Futura Lt" w:hAnsi="Futura Lt"/>
      <w:i w:val="0"/>
      <w:iCs w:val="0"/>
      <w:strike w:val="0"/>
      <w:color w:val="000000"/>
      <w:sz w:val="19"/>
      <w:szCs w:val="19"/>
      <w:u w:val="none"/>
    </w:rPr>
  </w:style>
  <w:style w:type="character" w:styleId="3405" w:customStyle="1">
    <w:name w:val="bold"/>
    <w:basedOn w:val="1151"/>
  </w:style>
  <w:style w:type="character" w:styleId="3406" w:customStyle="1">
    <w:name w:val="dfaq1"/>
    <w:basedOn w:val="1151"/>
    <w:uiPriority w:val="99"/>
  </w:style>
  <w:style w:type="character" w:styleId="3407" w:customStyle="1">
    <w:name w:val="Font Style13"/>
    <w:uiPriority w:val="99"/>
    <w:rPr>
      <w:rFonts w:hint="default" w:ascii="Times New Roman" w:hAnsi="Times New Roman" w:cs="Times New Roman"/>
      <w:sz w:val="26"/>
      <w:szCs w:val="26"/>
    </w:rPr>
  </w:style>
  <w:style w:type="character" w:styleId="3408" w:customStyle="1">
    <w:name w:val="Стиль 14 пт полужирный подчеркивание все прописные"/>
    <w:rPr>
      <w:b/>
      <w:bCs/>
      <w:caps/>
      <w:sz w:val="28"/>
      <w:szCs w:val="28"/>
      <w:u w:val="single"/>
    </w:rPr>
  </w:style>
  <w:style w:type="character" w:styleId="3409" w:customStyle="1">
    <w:name w:val="Стиль 14 пт все прописные"/>
    <w:rPr>
      <w:b/>
      <w:bCs w:val="0"/>
      <w:caps/>
      <w:sz w:val="28"/>
    </w:rPr>
  </w:style>
  <w:style w:type="character" w:styleId="3410" w:customStyle="1">
    <w:name w:val="Знак Знак18"/>
    <w:rPr>
      <w:rFonts w:hint="default" w:ascii="Times New Roman" w:hAnsi="Times New Roman" w:eastAsia="Times New Roman" w:cs="Times New Roman"/>
      <w:b/>
      <w:bCs w:val="0"/>
      <w:sz w:val="26"/>
      <w:szCs w:val="20"/>
      <w:lang w:eastAsia="ru-RU"/>
    </w:rPr>
  </w:style>
  <w:style w:type="character" w:styleId="3411" w:customStyle="1">
    <w:name w:val="Реквизит"/>
    <w:rPr>
      <w:sz w:val="28"/>
    </w:rPr>
  </w:style>
  <w:style w:type="character" w:styleId="3412" w:customStyle="1">
    <w:name w:val="Реквизит полужирный"/>
    <w:rPr>
      <w:b/>
      <w:bCs/>
      <w:sz w:val="28"/>
    </w:rPr>
  </w:style>
  <w:style w:type="character" w:styleId="3413" w:customStyle="1">
    <w:name w:val="Font Style12"/>
    <w:rPr>
      <w:rFonts w:hint="default" w:ascii="Arial" w:hAnsi="Arial" w:cs="Arial"/>
      <w:sz w:val="18"/>
      <w:szCs w:val="18"/>
    </w:rPr>
  </w:style>
  <w:style w:type="character" w:styleId="3414" w:customStyle="1">
    <w:name w:val="postbody"/>
    <w:basedOn w:val="1151"/>
  </w:style>
  <w:style w:type="character" w:styleId="3415" w:customStyle="1">
    <w:name w:val="Основной текст документа"/>
    <w:rPr>
      <w:sz w:val="22"/>
    </w:rPr>
  </w:style>
  <w:style w:type="character" w:styleId="3416" w:customStyle="1">
    <w:name w:val="apple-tab-span"/>
    <w:basedOn w:val="1151"/>
  </w:style>
  <w:style w:type="character" w:styleId="3417" w:customStyle="1">
    <w:name w:val="text_ramka_otstup1"/>
    <w:rPr>
      <w:rFonts w:hint="default" w:ascii="Arial" w:hAnsi="Arial" w:cs="Arial"/>
      <w:color w:val="666666"/>
      <w:sz w:val="18"/>
      <w:szCs w:val="18"/>
    </w:rPr>
  </w:style>
  <w:style w:type="character" w:styleId="3418" w:customStyle="1">
    <w:name w:val="Font Style47"/>
    <w:rPr>
      <w:rFonts w:hint="default" w:ascii="Times New Roman" w:hAnsi="Times New Roman" w:cs="Times New Roman"/>
      <w:sz w:val="22"/>
      <w:szCs w:val="22"/>
    </w:rPr>
  </w:style>
  <w:style w:type="character" w:styleId="3419" w:customStyle="1">
    <w:name w:val="Font Style46"/>
    <w:rPr>
      <w:rFonts w:hint="default" w:ascii="Times New Roman" w:hAnsi="Times New Roman" w:cs="Times New Roman"/>
      <w:b/>
      <w:bCs/>
      <w:sz w:val="22"/>
      <w:szCs w:val="22"/>
    </w:rPr>
  </w:style>
  <w:style w:type="character" w:styleId="3420" w:customStyle="1">
    <w:name w:val="rvts8"/>
    <w:rPr>
      <w:rFonts w:hint="default" w:ascii="Calibri" w:hAnsi="Calibri" w:cs="Calibri"/>
      <w:u w:val="single"/>
    </w:rPr>
  </w:style>
  <w:style w:type="character" w:styleId="3421" w:customStyle="1">
    <w:name w:val="fontstyle19"/>
    <w:basedOn w:val="1151"/>
  </w:style>
  <w:style w:type="character" w:styleId="3422" w:customStyle="1">
    <w:name w:val="Plain Text Char1"/>
    <w:rPr>
      <w:rFonts w:hint="default" w:ascii="Courier New" w:hAnsi="Courier New" w:cs="Courier New"/>
    </w:rPr>
  </w:style>
  <w:style w:type="character" w:styleId="3423" w:customStyle="1">
    <w:name w:val="mlar_column_qqproduct2"/>
    <w:rPr>
      <w:sz w:val="17"/>
      <w:szCs w:val="17"/>
    </w:rPr>
  </w:style>
  <w:style w:type="character" w:styleId="3424" w:customStyle="1">
    <w:name w:val="Основной текст (2)9"/>
  </w:style>
  <w:style w:type="character" w:styleId="3425" w:customStyle="1">
    <w:name w:val="Основной текст (2) + Arial"/>
    <w:rPr>
      <w:rFonts w:hint="default" w:ascii="Arial" w:hAnsi="Arial" w:cs="Arial"/>
      <w:b/>
      <w:bCs/>
      <w:sz w:val="19"/>
      <w:szCs w:val="19"/>
      <w:shd w:val="clear" w:color="auto" w:fill="ffffff"/>
    </w:rPr>
  </w:style>
  <w:style w:type="character" w:styleId="3426" w:customStyle="1">
    <w:name w:val="dfaq"/>
    <w:basedOn w:val="1151"/>
  </w:style>
  <w:style w:type="character" w:styleId="3427" w:customStyle="1">
    <w:name w:val="Основной текст (2) + Курсив"/>
    <w:uiPriority w:val="99"/>
    <w:rPr>
      <w:rFonts w:hint="default" w:ascii="Times New Roman" w:hAnsi="Times New Roman" w:cs="Times New Roman"/>
      <w:b/>
      <w:bCs/>
      <w:i/>
      <w:iCs/>
      <w:spacing w:val="-3"/>
      <w:sz w:val="22"/>
      <w:szCs w:val="22"/>
      <w:shd w:val="clear" w:color="auto" w:fill="ffffff"/>
    </w:rPr>
  </w:style>
  <w:style w:type="character" w:styleId="3428" w:customStyle="1">
    <w:name w:val="Основной текст (5) + Полужирный"/>
    <w:uiPriority w:val="99"/>
    <w:rPr>
      <w:rFonts w:hint="default" w:ascii="Times New Roman" w:hAnsi="Times New Roman" w:cs="Times New Roman"/>
      <w:b/>
      <w:bCs/>
      <w:spacing w:val="0"/>
      <w:sz w:val="26"/>
      <w:szCs w:val="26"/>
      <w:shd w:val="clear" w:color="auto" w:fill="ffffff"/>
    </w:rPr>
  </w:style>
  <w:style w:type="character" w:styleId="3429" w:customStyle="1">
    <w:name w:val="Font Style71"/>
    <w:rPr>
      <w:rFonts w:hint="default" w:ascii="Times New Roman" w:hAnsi="Times New Roman" w:cs="Times New Roman"/>
      <w:sz w:val="20"/>
      <w:szCs w:val="20"/>
    </w:rPr>
  </w:style>
  <w:style w:type="character" w:styleId="3430" w:customStyle="1">
    <w:name w:val="Основной текст + Полужирный1"/>
    <w:rPr>
      <w:sz w:val="28"/>
      <w:szCs w:val="28"/>
      <w:shd w:val="clear" w:color="auto" w:fill="ffffff"/>
      <w:lang w:val="ru-RU" w:eastAsia="ru-RU" w:bidi="ar-SA"/>
    </w:rPr>
  </w:style>
  <w:style w:type="character" w:styleId="3431" w:customStyle="1">
    <w:name w:val="Основной текст (3) + Не полужирный"/>
    <w:rPr>
      <w:rFonts w:hint="default" w:ascii="Times New Roman" w:hAnsi="Times New Roman" w:cs="Times New Roman"/>
      <w:b w:val="0"/>
      <w:bCs w:val="0"/>
      <w:spacing w:val="0"/>
      <w:sz w:val="22"/>
      <w:szCs w:val="22"/>
      <w:shd w:val="clear" w:color="auto" w:fill="ffffff"/>
    </w:rPr>
  </w:style>
  <w:style w:type="character" w:styleId="3432" w:customStyle="1">
    <w:name w:val="b-address__link-fragment1"/>
    <w:basedOn w:val="1151"/>
  </w:style>
  <w:style w:type="character" w:styleId="3433" w:customStyle="1">
    <w:name w:val="b-info__item1"/>
    <w:basedOn w:val="1151"/>
  </w:style>
  <w:style w:type="character" w:styleId="3434" w:customStyle="1">
    <w:name w:val="b-serp-url__item1"/>
    <w:basedOn w:val="1151"/>
  </w:style>
  <w:style w:type="character" w:styleId="3435" w:customStyle="1">
    <w:name w:val="Основной текст (2) + 13 pt"/>
    <w:rPr>
      <w:b/>
      <w:bCs/>
      <w:sz w:val="26"/>
      <w:szCs w:val="26"/>
      <w:shd w:val="clear" w:color="auto" w:fill="ffffff"/>
    </w:rPr>
  </w:style>
  <w:style w:type="character" w:styleId="3436" w:customStyle="1">
    <w:name w:val="js-phone-number"/>
    <w:uiPriority w:val="99"/>
  </w:style>
  <w:style w:type="character" w:styleId="3437" w:customStyle="1">
    <w:name w:val="Подпись к таблице_"/>
    <w:rPr>
      <w:rFonts w:hint="default" w:ascii="Calibri" w:hAnsi="Calibri" w:eastAsia="Calibri" w:cs="Calibri"/>
      <w:b w:val="0"/>
      <w:bCs w:val="0"/>
      <w:i w:val="0"/>
      <w:iCs w:val="0"/>
      <w:smallCaps w:val="0"/>
      <w:strike w:val="0"/>
      <w:sz w:val="21"/>
      <w:szCs w:val="21"/>
      <w:u w:val="none"/>
    </w:rPr>
  </w:style>
  <w:style w:type="character" w:styleId="3438" w:customStyle="1">
    <w:name w:val="Основной текст + Calibri"/>
    <w:rPr>
      <w:rFonts w:hint="default" w:ascii="Calibri" w:hAnsi="Calibri" w:eastAsia="Calibri" w:cs="Calibri"/>
      <w:b w:val="0"/>
      <w:bCs w:val="0"/>
      <w:i w:val="0"/>
      <w:iCs w:val="0"/>
      <w:smallCaps w:val="0"/>
      <w:strike w:val="0"/>
      <w:color w:val="000000"/>
      <w:spacing w:val="20"/>
      <w:position w:val="0"/>
      <w:sz w:val="16"/>
      <w:szCs w:val="16"/>
      <w:u w:val="none"/>
      <w:shd w:val="clear" w:color="auto" w:fill="ffffff"/>
      <w:lang w:val="ru-RU"/>
    </w:rPr>
  </w:style>
  <w:style w:type="character" w:styleId="3439" w:customStyle="1">
    <w:name w:val="Слабое выделение1"/>
    <w:uiPriority w:val="19"/>
    <w:qFormat/>
    <w:rPr>
      <w:i/>
      <w:iCs/>
      <w:color w:val="5a5a5a"/>
    </w:rPr>
  </w:style>
  <w:style w:type="character" w:styleId="3440" w:customStyle="1">
    <w:name w:val="c-text"/>
    <w:basedOn w:val="1151"/>
  </w:style>
  <w:style w:type="character" w:styleId="3441" w:customStyle="1">
    <w:name w:val="ff0"/>
    <w:basedOn w:val="1151"/>
  </w:style>
  <w:style w:type="character" w:styleId="3442" w:customStyle="1">
    <w:name w:val="cf1"/>
    <w:basedOn w:val="1151"/>
  </w:style>
  <w:style w:type="character" w:styleId="3443" w:customStyle="1">
    <w:name w:val="Стиль Основной текст с отступом + 14 пт Черный Знак"/>
    <w:uiPriority w:val="99"/>
    <w:rPr>
      <w:b/>
      <w:bCs/>
      <w:color w:val="000000"/>
      <w:sz w:val="28"/>
      <w:szCs w:val="28"/>
      <w:lang w:val="ru-RU" w:eastAsia="ru-RU"/>
    </w:rPr>
  </w:style>
  <w:style w:type="character" w:styleId="3444" w:customStyle="1">
    <w:name w:val="smalltext1"/>
    <w:uiPriority w:val="99"/>
    <w:rPr>
      <w:rFonts w:hint="default" w:ascii="Tahoma" w:hAnsi="Tahoma" w:cs="Tahoma"/>
      <w:color w:val="auto"/>
      <w:sz w:val="11"/>
      <w:szCs w:val="11"/>
    </w:rPr>
  </w:style>
  <w:style w:type="character" w:styleId="3445" w:customStyle="1">
    <w:name w:val="List Paragraph Знак"/>
    <w:rPr>
      <w:rFonts w:hint="default" w:ascii="Times New Roman" w:hAnsi="Times New Roman" w:eastAsia="Times New Roman" w:cs="Times New Roman"/>
      <w:sz w:val="28"/>
    </w:rPr>
  </w:style>
  <w:style w:type="character" w:styleId="3446" w:customStyle="1">
    <w:name w:val="Footnote Text Char"/>
    <w:rPr>
      <w:rFonts w:hint="default" w:ascii="Times New Roman" w:hAnsi="Times New Roman" w:cs="Times New Roman"/>
      <w:sz w:val="20"/>
      <w:lang w:eastAsia="ru-RU"/>
    </w:rPr>
  </w:style>
  <w:style w:type="character" w:styleId="3447" w:customStyle="1">
    <w:name w:val="Простое выделение"/>
    <w:rPr>
      <w:b/>
      <w:bCs w:val="0"/>
    </w:rPr>
  </w:style>
  <w:style w:type="character" w:styleId="3448" w:customStyle="1">
    <w:name w:val="Название БД"/>
    <w:rPr>
      <w:rFonts w:hint="default" w:ascii="Arial" w:hAnsi="Arial" w:cs="Arial"/>
      <w:b/>
      <w:bCs w:val="0"/>
      <w:sz w:val="22"/>
    </w:rPr>
  </w:style>
  <w:style w:type="character" w:styleId="3449" w:customStyle="1">
    <w:name w:val="Название экранной кнопки"/>
    <w:rPr>
      <w:rFonts w:hint="default" w:ascii="Arial" w:hAnsi="Arial" w:cs="Arial"/>
      <w:b/>
      <w:bCs w:val="0"/>
      <w:sz w:val="20"/>
    </w:rPr>
  </w:style>
  <w:style w:type="character" w:styleId="3450" w:customStyle="1">
    <w:name w:val="Роль"/>
    <w:rPr>
      <w:rFonts w:hint="default" w:ascii="Courier" w:hAnsi="Courier"/>
      <w:b/>
      <w:bCs w:val="0"/>
    </w:rPr>
  </w:style>
  <w:style w:type="character" w:styleId="3451" w:customStyle="1">
    <w:name w:val="Поле"/>
    <w:rPr>
      <w:b/>
      <w:bCs w:val="0"/>
      <w:i/>
      <w:iCs w:val="0"/>
    </w:rPr>
  </w:style>
  <w:style w:type="character" w:styleId="3452" w:customStyle="1">
    <w:name w:val="БД"/>
    <w:rPr>
      <w:rFonts w:hint="default" w:ascii="Arial" w:hAnsi="Arial" w:cs="Arial"/>
      <w:b/>
      <w:bCs w:val="0"/>
      <w:sz w:val="22"/>
    </w:rPr>
  </w:style>
  <w:style w:type="character" w:styleId="3453" w:customStyle="1">
    <w:name w:val="s_10"/>
  </w:style>
  <w:style w:type="character" w:styleId="3454" w:customStyle="1">
    <w:name w:val="Стандартный HTML Знак1"/>
    <w:rPr>
      <w:rFonts w:hint="default" w:ascii="Courier New" w:hAnsi="Courier New" w:eastAsia="SimSun" w:cs="Courier New"/>
      <w:lang w:eastAsia="zh-CN"/>
    </w:rPr>
  </w:style>
  <w:style w:type="character" w:styleId="3455" w:customStyle="1">
    <w:name w:val="Heading 1 Char18"/>
    <w:rPr>
      <w:rFonts w:hint="default" w:ascii="Cambria" w:hAnsi="Cambria"/>
      <w:b/>
      <w:bCs w:val="0"/>
      <w:sz w:val="32"/>
      <w:lang w:eastAsia="zh-CN"/>
    </w:rPr>
  </w:style>
  <w:style w:type="character" w:styleId="3456" w:customStyle="1">
    <w:name w:val="st"/>
  </w:style>
  <w:style w:type="paragraph" w:styleId="3457">
    <w:name w:val="HTML Top of Form"/>
    <w:basedOn w:val="1141"/>
    <w:next w:val="1141"/>
    <w:link w:val="3458"/>
    <w:hidden/>
    <w:semiHidden/>
    <w:unhideWhenUsed/>
    <w:pPr>
      <w:jc w:val="center"/>
      <w:spacing w:after="0"/>
      <w:pBdr>
        <w:bottom w:val="single" w:color="000000" w:sz="6" w:space="1"/>
      </w:pBdr>
    </w:pPr>
    <w:rPr>
      <w:rFonts w:ascii="Arial" w:hAnsi="Arial"/>
      <w:vanish/>
      <w:sz w:val="16"/>
      <w:szCs w:val="16"/>
    </w:rPr>
  </w:style>
  <w:style w:type="character" w:styleId="3458" w:customStyle="1">
    <w:name w:val="z-Начало формы Знак"/>
    <w:basedOn w:val="1151"/>
    <w:link w:val="3457"/>
    <w:semiHidden/>
    <w:rPr>
      <w:rFonts w:ascii="Arial" w:hAnsi="Arial" w:eastAsia="Times New Roman" w:cs="Times New Roman"/>
      <w:vanish/>
      <w:sz w:val="16"/>
      <w:szCs w:val="16"/>
    </w:rPr>
  </w:style>
  <w:style w:type="paragraph" w:styleId="3459">
    <w:name w:val="HTML Bottom of Form"/>
    <w:basedOn w:val="1141"/>
    <w:next w:val="1141"/>
    <w:link w:val="3460"/>
    <w:hidden/>
    <w:semiHidden/>
    <w:unhideWhenUsed/>
    <w:pPr>
      <w:jc w:val="center"/>
      <w:spacing w:after="0"/>
      <w:pBdr>
        <w:top w:val="single" w:color="000000" w:sz="6" w:space="1"/>
      </w:pBdr>
    </w:pPr>
    <w:rPr>
      <w:rFonts w:ascii="Arial" w:hAnsi="Arial"/>
      <w:vanish/>
      <w:sz w:val="16"/>
      <w:szCs w:val="16"/>
    </w:rPr>
  </w:style>
  <w:style w:type="character" w:styleId="3460" w:customStyle="1">
    <w:name w:val="z-Конец формы Знак"/>
    <w:basedOn w:val="1151"/>
    <w:link w:val="3459"/>
    <w:semiHidden/>
    <w:rPr>
      <w:rFonts w:ascii="Arial" w:hAnsi="Arial" w:eastAsia="Times New Roman" w:cs="Times New Roman"/>
      <w:vanish/>
      <w:sz w:val="16"/>
      <w:szCs w:val="16"/>
    </w:rPr>
  </w:style>
  <w:style w:type="character" w:styleId="3461" w:customStyle="1">
    <w:name w:val="color003366"/>
  </w:style>
  <w:style w:type="character" w:styleId="3462" w:customStyle="1">
    <w:name w:val="themebody"/>
  </w:style>
  <w:style w:type="character" w:styleId="3463" w:customStyle="1">
    <w:name w:val="Знак Знак19"/>
    <w:rPr>
      <w:b/>
      <w:bCs w:val="0"/>
      <w:sz w:val="36"/>
    </w:rPr>
  </w:style>
  <w:style w:type="character" w:styleId="3464" w:customStyle="1">
    <w:name w:val="Font Style20"/>
    <w:rPr>
      <w:rFonts w:hint="default" w:ascii="Times New Roman" w:hAnsi="Times New Roman" w:cs="Times New Roman"/>
      <w:sz w:val="22"/>
      <w:szCs w:val="22"/>
    </w:rPr>
  </w:style>
  <w:style w:type="character" w:styleId="3465" w:customStyle="1">
    <w:name w:val="Font Style21"/>
    <w:rPr>
      <w:rFonts w:hint="default" w:ascii="Times New Roman" w:hAnsi="Times New Roman" w:cs="Times New Roman"/>
      <w:i/>
      <w:iCs/>
      <w:sz w:val="22"/>
      <w:szCs w:val="22"/>
    </w:rPr>
  </w:style>
  <w:style w:type="character" w:styleId="3466" w:customStyle="1">
    <w:name w:val="Font Style22"/>
    <w:rPr>
      <w:rFonts w:hint="default" w:ascii="Times New Roman" w:hAnsi="Times New Roman" w:cs="Times New Roman"/>
      <w:b/>
      <w:bCs/>
      <w:i/>
      <w:iCs/>
      <w:sz w:val="22"/>
      <w:szCs w:val="22"/>
    </w:rPr>
  </w:style>
  <w:style w:type="character" w:styleId="3467" w:customStyle="1">
    <w:name w:val="r"/>
  </w:style>
  <w:style w:type="character" w:styleId="3468" w:customStyle="1">
    <w:name w:val="Заголовок №1 (2)_"/>
    <w:rPr>
      <w:rFonts w:hint="default" w:ascii="Times New Roman" w:hAnsi="Times New Roman" w:eastAsia="Times New Roman" w:cs="Times New Roman"/>
      <w:b w:val="0"/>
      <w:bCs w:val="0"/>
      <w:i w:val="0"/>
      <w:iCs w:val="0"/>
      <w:smallCaps w:val="0"/>
      <w:strike w:val="0"/>
      <w:spacing w:val="10"/>
      <w:sz w:val="25"/>
      <w:szCs w:val="25"/>
      <w:u w:val="none"/>
    </w:rPr>
  </w:style>
  <w:style w:type="character" w:styleId="3469" w:customStyle="1">
    <w:name w:val="Основной текст (6) + Полужирный"/>
    <w:rPr>
      <w:rFonts w:hint="default" w:ascii="Times New Roman" w:hAnsi="Times New Roman" w:eastAsia="Times New Roman" w:cs="Times New Roman"/>
      <w:b/>
      <w:bCs/>
      <w:i w:val="0"/>
      <w:iCs w:val="0"/>
      <w:smallCaps w:val="0"/>
      <w:strike w:val="0"/>
      <w:spacing w:val="10"/>
      <w:sz w:val="25"/>
      <w:szCs w:val="25"/>
      <w:u w:val="none"/>
    </w:rPr>
  </w:style>
  <w:style w:type="character" w:styleId="3470" w:customStyle="1">
    <w:name w:val="Заголовок №1 (2)"/>
    <w:rPr>
      <w:rFonts w:hint="default" w:ascii="Times New Roman" w:hAnsi="Times New Roman" w:eastAsia="Times New Roman" w:cs="Times New Roman"/>
      <w:b w:val="0"/>
      <w:bCs w:val="0"/>
      <w:i w:val="0"/>
      <w:iCs w:val="0"/>
      <w:smallCaps w:val="0"/>
      <w:spacing w:val="10"/>
      <w:sz w:val="25"/>
      <w:szCs w:val="25"/>
      <w:u w:val="single"/>
    </w:rPr>
  </w:style>
  <w:style w:type="character" w:styleId="3471" w:customStyle="1">
    <w:name w:val="WW-Absatz-Standardschriftart1"/>
  </w:style>
  <w:style w:type="character" w:styleId="3472" w:customStyle="1">
    <w:name w:val="Font Style70"/>
    <w:rPr>
      <w:rFonts w:hint="default" w:ascii="Times New Roman" w:hAnsi="Times New Roman" w:cs="Times New Roman"/>
      <w:b/>
      <w:bCs/>
      <w:i/>
      <w:iCs/>
      <w:sz w:val="14"/>
      <w:szCs w:val="14"/>
    </w:rPr>
  </w:style>
  <w:style w:type="character" w:styleId="3473" w:customStyle="1">
    <w:name w:val="Font Style97"/>
    <w:rPr>
      <w:rFonts w:hint="default" w:ascii="Times New Roman" w:hAnsi="Times New Roman" w:cs="Times New Roman"/>
      <w:b/>
      <w:bCs/>
      <w:i/>
      <w:iCs/>
      <w:sz w:val="14"/>
      <w:szCs w:val="14"/>
    </w:rPr>
  </w:style>
  <w:style w:type="character" w:styleId="3474" w:customStyle="1">
    <w:name w:val="Font Style95"/>
    <w:rPr>
      <w:rFonts w:hint="default" w:ascii="Times New Roman" w:hAnsi="Times New Roman" w:cs="Times New Roman"/>
      <w:b/>
      <w:bCs/>
      <w:sz w:val="8"/>
      <w:szCs w:val="8"/>
    </w:rPr>
  </w:style>
  <w:style w:type="character" w:styleId="3475" w:customStyle="1">
    <w:name w:val="стиль41"/>
    <w:rPr>
      <w:color w:val="000000"/>
    </w:rPr>
  </w:style>
  <w:style w:type="character" w:styleId="3476" w:customStyle="1">
    <w:name w:val="Колонтитул_"/>
    <w:rPr>
      <w:rFonts w:hint="default" w:ascii="Times New Roman" w:hAnsi="Times New Roman" w:eastAsia="Times New Roman" w:cs="Times New Roman"/>
      <w:b w:val="0"/>
      <w:bCs w:val="0"/>
      <w:i w:val="0"/>
      <w:iCs w:val="0"/>
      <w:smallCaps w:val="0"/>
      <w:strike w:val="0"/>
      <w:sz w:val="19"/>
      <w:szCs w:val="19"/>
      <w:u w:val="none"/>
    </w:rPr>
  </w:style>
  <w:style w:type="character" w:styleId="3477" w:customStyle="1">
    <w:name w:val="Колонтитул"/>
    <w:rPr>
      <w:rFonts w:hint="default" w:ascii="Times New Roman" w:hAnsi="Times New Roman" w:eastAsia="Times New Roman" w:cs="Times New Roman"/>
      <w:b w:val="0"/>
      <w:bCs w:val="0"/>
      <w:i w:val="0"/>
      <w:iCs w:val="0"/>
      <w:smallCaps w:val="0"/>
      <w:strike w:val="0"/>
      <w:color w:val="000000"/>
      <w:spacing w:val="0"/>
      <w:position w:val="0"/>
      <w:sz w:val="19"/>
      <w:szCs w:val="19"/>
      <w:u w:val="none"/>
      <w:lang w:val="ru-RU" w:eastAsia="ru-RU" w:bidi="ru-RU"/>
    </w:rPr>
  </w:style>
  <w:style w:type="character" w:styleId="3478" w:customStyle="1">
    <w:name w:val="Основной текст + 12 pt"/>
    <w:rPr>
      <w:rFonts w:hint="default" w:ascii="Times New Roman" w:hAnsi="Times New Roman" w:eastAsia="Times New Roman" w:cs="Times New Roman"/>
      <w:b w:val="0"/>
      <w:bCs w:val="0"/>
      <w:i w:val="0"/>
      <w:iCs w:val="0"/>
      <w:smallCaps w:val="0"/>
      <w:strike w:val="0"/>
      <w:color w:val="000000"/>
      <w:spacing w:val="0"/>
      <w:position w:val="0"/>
      <w:sz w:val="24"/>
      <w:szCs w:val="24"/>
      <w:u w:val="none"/>
      <w:lang w:val="ru-RU" w:eastAsia="ru-RU" w:bidi="ru-RU"/>
    </w:rPr>
  </w:style>
  <w:style w:type="character" w:styleId="3479" w:customStyle="1">
    <w:name w:val="Основной текст + Candara"/>
    <w:rPr>
      <w:rFonts w:hint="default" w:ascii="Candara" w:hAnsi="Candara" w:eastAsia="Candara" w:cs="Candara"/>
      <w:b w:val="0"/>
      <w:bCs w:val="0"/>
      <w:i w:val="0"/>
      <w:iCs w:val="0"/>
      <w:smallCaps w:val="0"/>
      <w:strike w:val="0"/>
      <w:color w:val="000000"/>
      <w:spacing w:val="0"/>
      <w:position w:val="0"/>
      <w:sz w:val="22"/>
      <w:szCs w:val="22"/>
      <w:u w:val="none"/>
      <w:lang w:val="ru-RU" w:eastAsia="ru-RU" w:bidi="ru-RU"/>
    </w:rPr>
  </w:style>
  <w:style w:type="character" w:styleId="3480" w:customStyle="1">
    <w:name w:val="Основной текст + 11 pt"/>
    <w:rPr>
      <w:rFonts w:hint="default" w:ascii="Times New Roman" w:hAnsi="Times New Roman" w:eastAsia="Times New Roman" w:cs="Times New Roman"/>
      <w:b w:val="0"/>
      <w:bCs w:val="0"/>
      <w:i w:val="0"/>
      <w:iCs w:val="0"/>
      <w:smallCaps w:val="0"/>
      <w:strike w:val="0"/>
      <w:color w:val="000000"/>
      <w:spacing w:val="0"/>
      <w:position w:val="0"/>
      <w:sz w:val="22"/>
      <w:szCs w:val="22"/>
      <w:u w:val="none"/>
      <w:lang w:val="ru-RU" w:eastAsia="ru-RU" w:bidi="ru-RU"/>
    </w:rPr>
  </w:style>
  <w:style w:type="character" w:styleId="3481" w:customStyle="1">
    <w:name w:val="Основной текст + Courier New"/>
    <w:rPr>
      <w:rFonts w:hint="default" w:ascii="Courier New" w:hAnsi="Courier New" w:eastAsia="Courier New" w:cs="Courier New"/>
      <w:b w:val="0"/>
      <w:bCs w:val="0"/>
      <w:i w:val="0"/>
      <w:iCs w:val="0"/>
      <w:smallCaps w:val="0"/>
      <w:strike w:val="0"/>
      <w:color w:val="000000"/>
      <w:spacing w:val="-20"/>
      <w:position w:val="0"/>
      <w:sz w:val="20"/>
      <w:szCs w:val="20"/>
      <w:u w:val="none"/>
      <w:lang w:val="ru-RU" w:eastAsia="ru-RU" w:bidi="ru-RU"/>
    </w:rPr>
  </w:style>
  <w:style w:type="character" w:styleId="3482" w:customStyle="1">
    <w:name w:val="thname"/>
  </w:style>
  <w:style w:type="character" w:styleId="3483" w:customStyle="1">
    <w:name w:val="thvalue"/>
  </w:style>
  <w:style w:type="table" w:styleId="3484">
    <w:name w:val="Table Simple 1"/>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3485">
    <w:name w:val="Table Simple 2"/>
    <w:basedOn w:val="1152"/>
    <w:uiPriority w:val="99"/>
    <w:semiHidden/>
    <w:unhideWhenUsed/>
    <w:pPr>
      <w:ind w:firstLine="0"/>
      <w:jc w:val="left"/>
    </w:pPr>
    <w:rPr>
      <w:rFonts w:ascii="Times New Roman" w:hAnsi="Times New Roman" w:eastAsia="Times New Roman" w:cs="Times New Roman"/>
      <w:sz w:val="20"/>
      <w:szCs w:val="20"/>
    </w:rPr>
    <w:tblPr>
      <w:tblInd w:w="0" w:type="dxa"/>
      <w:tblCellMar>
        <w:left w:w="108" w:type="dxa"/>
        <w:top w:w="0" w:type="dxa"/>
        <w:right w:w="108" w:type="dxa"/>
        <w:bottom w:w="0" w:type="dxa"/>
      </w:tblCellMar>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000000" w:sz="0" w:space="0"/>
        </w:tcBorders>
      </w:tcPr>
    </w:tblStylePr>
    <w:tblStylePr w:type="swCell">
      <w:rPr>
        <w:b/>
        <w:bCs/>
      </w:rPr>
      <w:tcPr>
        <w:tcBorders>
          <w:top w:val="none" w:color="000000" w:sz="0" w:space="0"/>
        </w:tcBorders>
      </w:tcPr>
    </w:tblStylePr>
  </w:style>
  <w:style w:type="table" w:styleId="3486">
    <w:name w:val="Table Simple 3"/>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3487">
    <w:name w:val="Table Classic 1"/>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3488">
    <w:name w:val="Table Classic 2"/>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3489">
    <w:name w:val="Table Classic 3"/>
    <w:basedOn w:val="1152"/>
    <w:uiPriority w:val="99"/>
    <w:semiHidden/>
    <w:unhideWhenUsed/>
    <w:pPr>
      <w:ind w:firstLine="0"/>
      <w:jc w:val="left"/>
    </w:pPr>
    <w:rPr>
      <w:rFonts w:ascii="Times New Roman" w:hAnsi="Times New Roman" w:eastAsia="Times New Roman" w:cs="Times New Roman"/>
      <w:color w:val="000080"/>
      <w:sz w:val="20"/>
      <w:szCs w:val="20"/>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3490">
    <w:name w:val="Table Classic 4"/>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3491">
    <w:name w:val="Table Colorful 1"/>
    <w:basedOn w:val="1152"/>
    <w:uiPriority w:val="99"/>
    <w:semiHidden/>
    <w:unhideWhenUsed/>
    <w:pPr>
      <w:ind w:firstLine="0"/>
      <w:jc w:val="left"/>
    </w:pPr>
    <w:rPr>
      <w:rFonts w:ascii="Times New Roman" w:hAnsi="Times New Roman" w:eastAsia="Times New Roman" w:cs="Times New Roman"/>
      <w:color w:val="ffffff"/>
      <w:sz w:val="20"/>
      <w:szCs w:val="20"/>
    </w:rPr>
    <w:tblPr>
      <w:tblInd w:w="0" w:type="dxa"/>
      <w:tblBorders>
        <w:top w:val="single" w:color="008080" w:sz="12" w:space="0"/>
        <w:left w:val="single" w:color="008080" w:sz="12" w:space="0"/>
        <w:bottom w:val="single" w:color="008080" w:sz="12" w:space="0"/>
        <w:right w:val="single" w:color="008080" w:sz="12" w:space="0"/>
        <w:insideH w:val="single" w:color="00FFFF" w:sz="6" w:space="0"/>
      </w:tblBorders>
      <w:tblCellMar>
        <w:left w:w="108" w:type="dxa"/>
        <w:top w:w="0" w:type="dxa"/>
        <w:right w:w="108" w:type="dxa"/>
        <w:bottom w:w="0" w:type="dxa"/>
      </w:tblCellMar>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3492">
    <w:name w:val="Table Colorful 2"/>
    <w:basedOn w:val="1152"/>
    <w:uiPriority w:val="99"/>
    <w:semiHidden/>
    <w:unhideWhenUsed/>
    <w:pPr>
      <w:ind w:firstLine="0"/>
      <w:jc w:val="left"/>
    </w:pPr>
    <w:rPr>
      <w:rFonts w:ascii="Times New Roman" w:hAnsi="Times New Roman" w:eastAsia="Times New Roman" w:cs="Times New Roman"/>
      <w:sz w:val="20"/>
      <w:szCs w:val="20"/>
    </w:rPr>
    <w:tblPr>
      <w:tblInd w:w="0" w:type="dxa"/>
      <w:tblBorders>
        <w:bottom w:val="single" w:color="000000" w:sz="12" w:space="0"/>
      </w:tblBorders>
      <w:tblCellMar>
        <w:left w:w="108" w:type="dxa"/>
        <w:top w:w="0" w:type="dxa"/>
        <w:right w:w="108" w:type="dxa"/>
        <w:bottom w:w="0" w:type="dxa"/>
      </w:tblCellMar>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3493">
    <w:name w:val="Table Colorful 3"/>
    <w:basedOn w:val="1152"/>
    <w:uiPriority w:val="99"/>
    <w:semiHidden/>
    <w:unhideWhenUsed/>
    <w:pPr>
      <w:ind w:firstLine="0"/>
      <w:jc w:val="left"/>
    </w:pPr>
    <w:rPr>
      <w:rFonts w:ascii="Times New Roman" w:hAnsi="Times New Roman" w:eastAsia="Times New Roman" w:cs="Times New Roman"/>
      <w:sz w:val="20"/>
      <w:szCs w:val="20"/>
    </w:rPr>
    <w:tblPr>
      <w:tblInd w:w="0" w:type="dxa"/>
      <w:tblBorders>
        <w:top w:val="single" w:color="000000" w:sz="18" w:space="0"/>
        <w:left w:val="single" w:color="000000" w:sz="18" w:space="0"/>
        <w:bottom w:val="single" w:color="000000" w:sz="18" w:space="0"/>
        <w:right w:val="single" w:color="000000" w:sz="18" w:space="0"/>
        <w:insideH w:val="single" w:color="C0C0C0" w:sz="6" w:space="0"/>
      </w:tblBorders>
      <w:tblCellMar>
        <w:left w:w="108" w:type="dxa"/>
        <w:top w:w="0" w:type="dxa"/>
        <w:right w:w="108" w:type="dxa"/>
        <w:bottom w:w="0" w:type="dxa"/>
      </w:tblCellMar>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3494">
    <w:name w:val="Table Columns 1"/>
    <w:basedOn w:val="1152"/>
    <w:uiPriority w:val="99"/>
    <w:semiHidden/>
    <w:unhideWhenUsed/>
    <w:pPr>
      <w:ind w:firstLine="0"/>
      <w:jc w:val="left"/>
    </w:pPr>
    <w:rPr>
      <w:rFonts w:ascii="Times New Roman" w:hAnsi="Times New Roman" w:eastAsia="Times New Roman" w:cs="Times New Roman"/>
      <w:b/>
      <w:bCs/>
      <w:sz w:val="20"/>
      <w:szCs w:val="20"/>
    </w:rPr>
    <w:tblPr>
      <w:tblStyleColBandSize w:val="1"/>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495">
    <w:name w:val="Table Columns 2"/>
    <w:basedOn w:val="1152"/>
    <w:uiPriority w:val="99"/>
    <w:semiHidden/>
    <w:unhideWhenUsed/>
    <w:pPr>
      <w:ind w:firstLine="0"/>
      <w:jc w:val="left"/>
    </w:pPr>
    <w:rPr>
      <w:rFonts w:ascii="Times New Roman" w:hAnsi="Times New Roman" w:eastAsia="Times New Roman" w:cs="Times New Roman"/>
      <w:b/>
      <w:bCs/>
      <w:sz w:val="20"/>
      <w:szCs w:val="20"/>
    </w:rPr>
    <w:tblPr>
      <w:tblStyleColBandSize w:val="1"/>
      <w:tblInd w:w="0" w:type="dxa"/>
      <w:tblCellMar>
        <w:left w:w="108" w:type="dxa"/>
        <w:top w:w="0" w:type="dxa"/>
        <w:right w:w="108" w:type="dxa"/>
        <w:bottom w:w="0" w:type="dxa"/>
      </w:tblCellMar>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496">
    <w:name w:val="Table Columns 3"/>
    <w:basedOn w:val="1152"/>
    <w:uiPriority w:val="99"/>
    <w:semiHidden/>
    <w:unhideWhenUsed/>
    <w:pPr>
      <w:ind w:firstLine="0"/>
      <w:jc w:val="left"/>
    </w:pPr>
    <w:rPr>
      <w:rFonts w:ascii="Times New Roman" w:hAnsi="Times New Roman" w:eastAsia="Times New Roman" w:cs="Times New Roman"/>
      <w:b/>
      <w:bCs/>
      <w:sz w:val="20"/>
      <w:szCs w:val="20"/>
    </w:rPr>
    <w:tblPr>
      <w:tblStyleColBandSize w:val="1"/>
      <w:tblInd w:w="0" w:type="dxa"/>
      <w:tblBorders>
        <w:top w:val="single" w:color="000080" w:sz="6" w:space="0"/>
        <w:left w:val="single" w:color="000080" w:sz="6" w:space="0"/>
        <w:bottom w:val="single" w:color="000080" w:sz="6" w:space="0"/>
        <w:right w:val="single" w:color="000080" w:sz="6" w:space="0"/>
        <w:insideV w:val="single" w:color="00008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497">
    <w:name w:val="Table Columns 4"/>
    <w:basedOn w:val="1152"/>
    <w:uiPriority w:val="99"/>
    <w:semiHidden/>
    <w:unhideWhenUsed/>
    <w:pPr>
      <w:ind w:firstLine="0"/>
      <w:jc w:val="left"/>
    </w:pPr>
    <w:rPr>
      <w:rFonts w:ascii="Times New Roman" w:hAnsi="Times New Roman" w:eastAsia="Times New Roman" w:cs="Times New Roman"/>
      <w:sz w:val="20"/>
      <w:szCs w:val="20"/>
    </w:rPr>
    <w:tblPr>
      <w:tblStyleColBandSize w:val="1"/>
      <w:tblInd w:w="0" w:type="dxa"/>
      <w:tblCellMar>
        <w:left w:w="108" w:type="dxa"/>
        <w:top w:w="0" w:type="dxa"/>
        <w:right w:w="108" w:type="dxa"/>
        <w:bottom w:w="0" w:type="dxa"/>
      </w:tblCellMar>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3498">
    <w:name w:val="Table Columns 5"/>
    <w:basedOn w:val="1152"/>
    <w:uiPriority w:val="99"/>
    <w:semiHidden/>
    <w:unhideWhenUsed/>
    <w:pPr>
      <w:ind w:firstLine="0"/>
      <w:jc w:val="left"/>
    </w:pPr>
    <w:rPr>
      <w:rFonts w:ascii="Times New Roman" w:hAnsi="Times New Roman" w:eastAsia="Times New Roman" w:cs="Times New Roman"/>
      <w:sz w:val="20"/>
      <w:szCs w:val="20"/>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499">
    <w:name w:val="Table Grid 1"/>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3500">
    <w:name w:val="Table Grid 2"/>
    <w:basedOn w:val="1152"/>
    <w:semiHidden/>
    <w:unhideWhenUsed/>
    <w:pPr>
      <w:ind w:firstLine="0"/>
      <w:jc w:val="left"/>
    </w:pPr>
    <w:rPr>
      <w:rFonts w:ascii="Times New Roman" w:hAnsi="Times New Roman" w:eastAsia="Times New Roman" w:cs="Times New Roman"/>
      <w:sz w:val="20"/>
      <w:szCs w:val="20"/>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3501">
    <w:name w:val="Table Grid 3"/>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3502">
    <w:name w:val="Table Grid 4"/>
    <w:basedOn w:val="1152"/>
    <w:semiHidden/>
    <w:unhideWhenUsed/>
    <w:pPr>
      <w:ind w:firstLine="0"/>
      <w:jc w:val="left"/>
    </w:pPr>
    <w:rPr>
      <w:rFonts w:ascii="Times New Roman" w:hAnsi="Times New Roman" w:eastAsia="Times New Roman" w:cs="Times New Roman"/>
      <w:sz w:val="20"/>
      <w:szCs w:val="20"/>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3503">
    <w:name w:val="Table Grid 5"/>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3504">
    <w:name w:val="Table Grid 6"/>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3505">
    <w:name w:val="Table Grid 7"/>
    <w:basedOn w:val="1152"/>
    <w:semiHidden/>
    <w:unhideWhenUsed/>
    <w:pPr>
      <w:ind w:firstLine="0"/>
      <w:jc w:val="left"/>
    </w:pPr>
    <w:rPr>
      <w:rFonts w:ascii="Times New Roman" w:hAnsi="Times New Roman" w:eastAsia="Times New Roman" w:cs="Times New Roman"/>
      <w:b/>
      <w:bCs/>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3506">
    <w:name w:val="Table Grid 8"/>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3507">
    <w:name w:val="Table List 1"/>
    <w:basedOn w:val="1152"/>
    <w:uiPriority w:val="99"/>
    <w:semiHidden/>
    <w:unhideWhenUsed/>
    <w:pPr>
      <w:ind w:firstLine="0"/>
      <w:jc w:val="left"/>
    </w:pPr>
    <w:rPr>
      <w:rFonts w:ascii="Times New Roman" w:hAnsi="Times New Roman" w:eastAsia="Times New Roman" w:cs="Times New Roman"/>
      <w:sz w:val="20"/>
      <w:szCs w:val="20"/>
    </w:rPr>
    <w:tblPr>
      <w:tblStyleRowBandSize w:val="1"/>
      <w:tblInd w:w="0" w:type="dxa"/>
      <w:tblBorders>
        <w:top w:val="single" w:color="008080" w:sz="12" w:space="0"/>
        <w:left w:val="single" w:color="008080" w:sz="6" w:space="0"/>
        <w:bottom w:val="single" w:color="008080" w:sz="12" w:space="0"/>
        <w:right w:val="single" w:color="008080" w:sz="6" w:space="0"/>
      </w:tblBorders>
      <w:tblCellMar>
        <w:left w:w="108" w:type="dxa"/>
        <w:top w:w="0" w:type="dxa"/>
        <w:right w:w="108" w:type="dxa"/>
        <w:bottom w:w="0" w:type="dxa"/>
      </w:tblCellMar>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508">
    <w:name w:val="Table List 2"/>
    <w:basedOn w:val="1152"/>
    <w:uiPriority w:val="99"/>
    <w:semiHidden/>
    <w:unhideWhenUsed/>
    <w:pPr>
      <w:ind w:firstLine="0"/>
      <w:jc w:val="left"/>
    </w:pPr>
    <w:rPr>
      <w:rFonts w:ascii="Times New Roman" w:hAnsi="Times New Roman" w:eastAsia="Times New Roman" w:cs="Times New Roman"/>
      <w:sz w:val="20"/>
      <w:szCs w:val="20"/>
    </w:rPr>
    <w:tblPr>
      <w:tblStyleRowBandSize w:val="2"/>
      <w:tblInd w:w="0" w:type="dxa"/>
      <w:tblBorders>
        <w:bottom w:val="single" w:color="808080" w:sz="12" w:space="0"/>
      </w:tblBorders>
      <w:tblCellMar>
        <w:left w:w="108" w:type="dxa"/>
        <w:top w:w="0" w:type="dxa"/>
        <w:right w:w="108" w:type="dxa"/>
        <w:bottom w:w="0" w:type="dxa"/>
      </w:tblCellMar>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509">
    <w:name w:val="Table List 3"/>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3510">
    <w:name w:val="Table List 4"/>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3511">
    <w:name w:val="Table List 5"/>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3512">
    <w:name w:val="Table List 6"/>
    <w:basedOn w:val="1152"/>
    <w:uiPriority w:val="99"/>
    <w:semiHidden/>
    <w:unhideWhenUsed/>
    <w:pPr>
      <w:ind w:firstLine="0"/>
      <w:jc w:val="left"/>
    </w:pPr>
    <w:rPr>
      <w:rFonts w:ascii="Times New Roman" w:hAnsi="Times New Roman" w:eastAsia="Times New Roman" w:cs="Times New Roman"/>
      <w:sz w:val="20"/>
      <w:szCs w:val="20"/>
    </w:rPr>
    <w:tblPr>
      <w:tblStyleRowBandSize w:val="1"/>
      <w:tblInd w:w="0" w:type="dxa"/>
      <w:tblBorders>
        <w:top w:val="single" w:color="000000" w:sz="6" w:space="0"/>
        <w:left w:val="single" w:color="000000" w:sz="6" w:space="0"/>
        <w:bottom w:val="single" w:color="000000" w:sz="6" w:space="0"/>
        <w:right w:val="single" w:color="000000" w:sz="6" w:space="0"/>
      </w:tblBorders>
      <w:tblCellMar>
        <w:left w:w="108" w:type="dxa"/>
        <w:top w:w="0" w:type="dxa"/>
        <w:right w:w="108" w:type="dxa"/>
        <w:bottom w:w="0" w:type="dxa"/>
      </w:tblCellMar>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3513">
    <w:name w:val="Table List 7"/>
    <w:basedOn w:val="1152"/>
    <w:uiPriority w:val="99"/>
    <w:semiHidden/>
    <w:unhideWhenUsed/>
    <w:pPr>
      <w:ind w:firstLine="0"/>
      <w:jc w:val="left"/>
    </w:pPr>
    <w:rPr>
      <w:rFonts w:ascii="Times New Roman" w:hAnsi="Times New Roman" w:eastAsia="Times New Roman" w:cs="Times New Roman"/>
      <w:sz w:val="20"/>
      <w:szCs w:val="20"/>
    </w:rPr>
    <w:tblPr>
      <w:tblStyleRowBandSize w:val="1"/>
      <w:tblInd w:w="0" w:type="dxa"/>
      <w:tblBorders>
        <w:top w:val="single" w:color="008000" w:sz="12" w:space="0"/>
        <w:left w:val="single" w:color="008000" w:sz="6" w:space="0"/>
        <w:bottom w:val="single" w:color="008000" w:sz="12" w:space="0"/>
        <w:right w:val="single" w:color="008000" w:sz="6" w:space="0"/>
        <w:insideH w:val="single" w:color="000000" w:sz="6" w:space="0"/>
      </w:tblBorders>
      <w:tblCellMar>
        <w:left w:w="108" w:type="dxa"/>
        <w:top w:w="0" w:type="dxa"/>
        <w:right w:w="108" w:type="dxa"/>
        <w:bottom w:w="0" w:type="dxa"/>
      </w:tblCellMar>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3514">
    <w:name w:val="Table List 8"/>
    <w:basedOn w:val="1152"/>
    <w:uiPriority w:val="99"/>
    <w:semiHidden/>
    <w:unhideWhenUsed/>
    <w:pPr>
      <w:ind w:firstLine="0"/>
      <w:jc w:val="left"/>
    </w:pPr>
    <w:rPr>
      <w:rFonts w:ascii="Times New Roman" w:hAnsi="Times New Roman" w:eastAsia="Times New Roman" w:cs="Times New Roman"/>
      <w:sz w:val="20"/>
      <w:szCs w:val="20"/>
    </w:rPr>
    <w:tblPr>
      <w:tblStyleRowBandSize w:val="1"/>
      <w:tblInd w:w="0" w:type="dxa"/>
      <w:tblBorders>
        <w:top w:val="single" w:color="000000" w:sz="6" w:space="0"/>
        <w:left w:val="single" w:color="000000" w:sz="6" w:space="0"/>
        <w:bottom w:val="single" w:color="000000" w:sz="6" w:space="0"/>
        <w:right w:val="single" w:color="000000" w:sz="6" w:space="0"/>
        <w:insideV w:val="single" w:color="000000" w:sz="6" w:space="0"/>
      </w:tblBorders>
      <w:tblCellMar>
        <w:left w:w="108" w:type="dxa"/>
        <w:top w:w="0" w:type="dxa"/>
        <w:right w:w="108" w:type="dxa"/>
        <w:bottom w:w="0" w:type="dxa"/>
      </w:tblCellMar>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3515">
    <w:name w:val="Table 3D effects 1"/>
    <w:basedOn w:val="1152"/>
    <w:uiPriority w:val="99"/>
    <w:semiHidden/>
    <w:unhideWhenUsed/>
    <w:pPr>
      <w:ind w:firstLine="0"/>
      <w:jc w:val="left"/>
    </w:pPr>
    <w:rPr>
      <w:rFonts w:ascii="Times New Roman" w:hAnsi="Times New Roman" w:eastAsia="Times New Roman" w:cs="Times New Roman"/>
      <w:sz w:val="20"/>
      <w:szCs w:val="20"/>
    </w:rPr>
    <w:tblPr>
      <w:tblInd w:w="0" w:type="dxa"/>
      <w:tblCellMar>
        <w:left w:w="108" w:type="dxa"/>
        <w:top w:w="0" w:type="dxa"/>
        <w:right w:w="108" w:type="dxa"/>
        <w:bottom w:w="0" w:type="dxa"/>
      </w:tblCellMar>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000000" w:sz="0" w:space="0"/>
          <w:right w:val="none" w:color="000000" w:sz="0" w:space="0"/>
        </w:tcBorders>
      </w:tcPr>
    </w:tblStylePr>
    <w:tblStylePr w:type="neCell">
      <w:tcPr>
        <w:tcBorders>
          <w:left w:val="none" w:color="000000" w:sz="0" w:space="0"/>
          <w:bottom w:val="none" w:color="000000" w:sz="0" w:space="0"/>
        </w:tcBorders>
      </w:tcPr>
    </w:tblStylePr>
    <w:tblStylePr w:type="swCell">
      <w:rPr>
        <w:color w:val="000080"/>
      </w:rPr>
      <w:tcPr>
        <w:tcBorders>
          <w:top w:val="none" w:color="000000" w:sz="0" w:space="0"/>
          <w:right w:val="none" w:color="000000" w:sz="0" w:space="0"/>
        </w:tcBorders>
      </w:tcPr>
    </w:tblStylePr>
    <w:tblStylePr w:type="seCell">
      <w:tcPr>
        <w:tcBorders>
          <w:top w:val="none" w:color="000000" w:sz="0" w:space="0"/>
          <w:left w:val="none" w:color="000000" w:sz="0" w:space="0"/>
        </w:tcBorders>
      </w:tcPr>
    </w:tblStylePr>
  </w:style>
  <w:style w:type="table" w:styleId="3516">
    <w:name w:val="Table 3D effects 2"/>
    <w:basedOn w:val="1152"/>
    <w:uiPriority w:val="99"/>
    <w:semiHidden/>
    <w:unhideWhenUsed/>
    <w:pPr>
      <w:ind w:firstLine="0"/>
      <w:jc w:val="left"/>
    </w:pPr>
    <w:rPr>
      <w:rFonts w:ascii="Times New Roman" w:hAnsi="Times New Roman" w:eastAsia="Times New Roman" w:cs="Times New Roman"/>
      <w:sz w:val="20"/>
      <w:szCs w:val="20"/>
    </w:rPr>
    <w:tblPr>
      <w:tblStyleRowBandSize w:val="1"/>
      <w:tblInd w:w="0" w:type="dxa"/>
      <w:tblCellMar>
        <w:left w:w="108" w:type="dxa"/>
        <w:top w:w="0" w:type="dxa"/>
        <w:right w:w="108" w:type="dxa"/>
        <w:bottom w:w="0" w:type="dxa"/>
      </w:tblCellMar>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3517">
    <w:name w:val="Table 3D effects 3"/>
    <w:basedOn w:val="1152"/>
    <w:uiPriority w:val="99"/>
    <w:semiHidden/>
    <w:unhideWhenUsed/>
    <w:pPr>
      <w:ind w:firstLine="0"/>
      <w:jc w:val="left"/>
    </w:pPr>
    <w:rPr>
      <w:rFonts w:ascii="Times New Roman" w:hAnsi="Times New Roman" w:eastAsia="Times New Roman" w:cs="Times New Roman"/>
      <w:sz w:val="20"/>
      <w:szCs w:val="20"/>
    </w:rPr>
    <w:tblPr>
      <w:tblStyleRowBandSize w:val="1"/>
      <w:tblStyleColBandSize w:val="1"/>
      <w:tblInd w:w="0" w:type="dxa"/>
      <w:tblCellMar>
        <w:left w:w="108" w:type="dxa"/>
        <w:top w:w="0" w:type="dxa"/>
        <w:right w:w="108" w:type="dxa"/>
        <w:bottom w:w="0" w:type="dxa"/>
      </w:tblCellMar>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3518">
    <w:name w:val="Table Contemporary"/>
    <w:basedOn w:val="1152"/>
    <w:uiPriority w:val="99"/>
    <w:semiHidden/>
    <w:unhideWhenUsed/>
    <w:pPr>
      <w:ind w:firstLine="0"/>
      <w:jc w:val="left"/>
    </w:pPr>
    <w:rPr>
      <w:rFonts w:ascii="Times New Roman" w:hAnsi="Times New Roman" w:eastAsia="Times New Roman" w:cs="Times New Roman"/>
      <w:sz w:val="20"/>
      <w:szCs w:val="20"/>
    </w:rPr>
    <w:tblPr>
      <w:tblStyleRowBandSize w:val="1"/>
      <w:tblInd w:w="0" w:type="dxa"/>
      <w:tblBorders>
        <w:insideH w:val="single" w:color="FFFFFF" w:sz="18" w:space="0"/>
        <w:insideV w:val="single" w:color="FFFFFF" w:sz="18" w:space="0"/>
      </w:tblBorders>
      <w:tblCellMar>
        <w:left w:w="108" w:type="dxa"/>
        <w:top w:w="0" w:type="dxa"/>
        <w:right w:w="108" w:type="dxa"/>
        <w:bottom w:w="0" w:type="dxa"/>
      </w:tblCellMar>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table" w:styleId="3519">
    <w:name w:val="Table Elegant"/>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3520">
    <w:name w:val="Table Professional"/>
    <w:basedOn w:val="1152"/>
    <w:semiHidden/>
    <w:unhideWhenUsed/>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3521">
    <w:name w:val="Table Subtle 1"/>
    <w:basedOn w:val="1152"/>
    <w:uiPriority w:val="99"/>
    <w:semiHidden/>
    <w:unhideWhenUsed/>
    <w:pPr>
      <w:ind w:firstLine="0"/>
      <w:jc w:val="left"/>
    </w:pPr>
    <w:rPr>
      <w:rFonts w:ascii="Times New Roman" w:hAnsi="Times New Roman" w:eastAsia="Times New Roman" w:cs="Times New Roman"/>
      <w:sz w:val="20"/>
      <w:szCs w:val="20"/>
    </w:rPr>
    <w:tblPr>
      <w:tblStyleRowBandSize w:val="1"/>
      <w:tblInd w:w="0" w:type="dxa"/>
      <w:tblCellMar>
        <w:left w:w="108" w:type="dxa"/>
        <w:top w:w="0" w:type="dxa"/>
        <w:right w:w="108" w:type="dxa"/>
        <w:bottom w:w="0" w:type="dxa"/>
      </w:tblCellMar>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3522">
    <w:name w:val="Table Subtle 2"/>
    <w:basedOn w:val="1152"/>
    <w:uiPriority w:val="99"/>
    <w:semiHidden/>
    <w:unhideWhenUsed/>
    <w:pPr>
      <w:ind w:firstLine="0"/>
      <w:jc w:val="left"/>
    </w:pPr>
    <w:rPr>
      <w:rFonts w:ascii="Times New Roman" w:hAnsi="Times New Roman" w:eastAsia="Times New Roman" w:cs="Times New Roman"/>
      <w:sz w:val="20"/>
      <w:szCs w:val="20"/>
    </w:rPr>
    <w:tblPr>
      <w:tblInd w:w="0" w:type="dxa"/>
      <w:tblBorders>
        <w:left w:val="single" w:color="000000" w:sz="6" w:space="0"/>
        <w:right w:val="single" w:color="000000" w:sz="6" w:space="0"/>
      </w:tblBorders>
      <w:tblCellMar>
        <w:left w:w="108" w:type="dxa"/>
        <w:top w:w="0" w:type="dxa"/>
        <w:right w:w="108" w:type="dxa"/>
        <w:bottom w:w="0" w:type="dxa"/>
      </w:tblCellMar>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table" w:styleId="3523">
    <w:name w:val="Table Web 1"/>
    <w:basedOn w:val="1152"/>
    <w:semiHidden/>
    <w:unhideWhenUsed/>
    <w:pPr>
      <w:ind w:firstLine="0"/>
      <w:jc w:val="left"/>
    </w:pPr>
    <w:rPr>
      <w:rFonts w:ascii="Times New Roman" w:hAnsi="Times New Roman" w:eastAsia="Times New Roman"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524">
    <w:name w:val="Table Web 2"/>
    <w:basedOn w:val="1152"/>
    <w:semiHidden/>
    <w:unhideWhenUsed/>
    <w:pPr>
      <w:ind w:firstLine="0"/>
      <w:jc w:val="left"/>
    </w:pPr>
    <w:rPr>
      <w:rFonts w:ascii="Times New Roman" w:hAnsi="Times New Roman" w:eastAsia="Times New Roman"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525">
    <w:name w:val="Table Web 3"/>
    <w:basedOn w:val="1152"/>
    <w:semiHidden/>
    <w:unhideWhenUsed/>
    <w:pPr>
      <w:ind w:firstLine="0"/>
      <w:jc w:val="left"/>
    </w:pPr>
    <w:rPr>
      <w:rFonts w:ascii="Times New Roman" w:hAnsi="Times New Roman" w:eastAsia="Times New Roman" w:cs="Times New Roman"/>
      <w:sz w:val="20"/>
      <w:szCs w:val="20"/>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526">
    <w:name w:val="Table Theme"/>
    <w:basedOn w:val="1152"/>
    <w:uiPriority w:val="99"/>
    <w:semiHidden/>
    <w:unhideWhenUsed/>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27" w:customStyle="1">
    <w:name w:val="Сетка таблицы11"/>
    <w:basedOn w:val="1152"/>
    <w:uiPriority w:val="59"/>
    <w:pPr>
      <w:ind w:firstLine="0"/>
      <w:spacing w:after="60"/>
    </w:pPr>
    <w:rPr>
      <w:rFonts w:ascii="Arial" w:hAnsi="Arial" w:eastAsia="Times New Roman" w:cs="Arial"/>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28" w:customStyle="1">
    <w:name w:val="Table Grid1"/>
    <w:pPr>
      <w:ind w:firstLine="0"/>
      <w:jc w:val="left"/>
      <w:spacing w:line="360" w:lineRule="auto"/>
    </w:pPr>
    <w:rPr>
      <w:rFonts w:ascii="Times New Roman" w:hAnsi="Times New Roman" w:eastAsia="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29" w:customStyle="1">
    <w:name w:val="Сетка таблицы3"/>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30" w:customStyle="1">
    <w:name w:val="Сетка таблицы111"/>
    <w:uiPriority w:val="59"/>
    <w:pPr>
      <w:ind w:firstLine="0"/>
      <w:jc w:val="left"/>
    </w:pPr>
    <w:rPr>
      <w:rFonts w:ascii="Calibri" w:hAnsi="Calibri" w:eastAsia="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31" w:customStyle="1">
    <w:name w:val="Сетка таблицы4"/>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32" w:customStyle="1">
    <w:name w:val="Сетка таблицы5"/>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33" w:customStyle="1">
    <w:name w:val="Сетка таблицы6"/>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34" w:customStyle="1">
    <w:name w:val="Сетка таблицы GR1"/>
    <w:basedOn w:val="1152"/>
    <w:uiPriority w:val="59"/>
    <w:pPr>
      <w:ind w:firstLine="0"/>
      <w:jc w:val="left"/>
    </w:pPr>
    <w:rPr>
      <w:rFonts w:ascii="Calibri" w:hAnsi="Calibri" w:eastAsia="Calibri"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35" w:customStyle="1">
    <w:name w:val="Сетка таблицы1111"/>
    <w:uiPriority w:val="59"/>
    <w:pPr>
      <w:ind w:firstLine="0"/>
      <w:jc w:val="left"/>
    </w:pPr>
    <w:rPr>
      <w:rFonts w:ascii="Calibri" w:hAnsi="Calibri" w:eastAsia="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36" w:customStyle="1">
    <w:name w:val="Сетка таблицы7"/>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37" w:customStyle="1">
    <w:name w:val="Сетка таблицы8"/>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38" w:customStyle="1">
    <w:name w:val="Сетка таблицы9"/>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39" w:customStyle="1">
    <w:name w:val="Сетка таблицы10"/>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40" w:customStyle="1">
    <w:name w:val="Сетка таблицы12"/>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41" w:customStyle="1">
    <w:name w:val="Сетка таблицы14"/>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42" w:customStyle="1">
    <w:name w:val="Сетка таблицы3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43" w:customStyle="1">
    <w:name w:val="Сетка таблицы15"/>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44" w:customStyle="1">
    <w:name w:val="Сетка таблицы16"/>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45" w:customStyle="1">
    <w:name w:val="Сетка таблицы17"/>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46" w:customStyle="1">
    <w:name w:val="Сетка таблицы3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47" w:customStyle="1">
    <w:name w:val="Сетка таблицы18"/>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48" w:customStyle="1">
    <w:name w:val="Сетка таблицы33"/>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49" w:customStyle="1">
    <w:name w:val="Сетка таблицы34"/>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50" w:customStyle="1">
    <w:name w:val="Сетка таблицы19"/>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51" w:customStyle="1">
    <w:name w:val="Сетка таблицы20"/>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52" w:customStyle="1">
    <w:name w:val="Сетка таблицы21"/>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53" w:customStyle="1">
    <w:name w:val="Сетка таблицы22"/>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54" w:customStyle="1">
    <w:name w:val="Столбцы таблицы 51"/>
    <w:basedOn w:val="1152"/>
    <w:semiHidden/>
    <w:pPr>
      <w:ind w:firstLine="0"/>
      <w:spacing w:after="60"/>
    </w:pPr>
    <w:rPr>
      <w:rFonts w:ascii="Times New Roman" w:hAnsi="Times New Roman" w:eastAsia="Times New Roman" w:cs="Times New Roman"/>
      <w:sz w:val="20"/>
      <w:szCs w:val="20"/>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555" w:customStyle="1">
    <w:name w:val="Сетка таблицы110"/>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56" w:customStyle="1">
    <w:name w:val="Сетка таблицы23"/>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57" w:customStyle="1">
    <w:name w:val="Сетка таблицы35"/>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58" w:customStyle="1">
    <w:name w:val="Сетка таблицы12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59" w:customStyle="1">
    <w:name w:val="Сетка таблицы4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60" w:customStyle="1">
    <w:name w:val="Сетка таблицы131"/>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61" w:customStyle="1">
    <w:name w:val="Сетка таблицы61"/>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62" w:customStyle="1">
    <w:name w:val="Сетка таблицы7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63" w:customStyle="1">
    <w:name w:val="Сетка таблицы8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64" w:customStyle="1">
    <w:name w:val="Сетка таблицы9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65" w:customStyle="1">
    <w:name w:val="Сетка таблицы10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66" w:customStyle="1">
    <w:name w:val="Сетка таблицы14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67" w:customStyle="1">
    <w:name w:val="Сетка таблицы17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68" w:customStyle="1">
    <w:name w:val="Сетка таблицы19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69" w:customStyle="1">
    <w:name w:val="Сетка таблицы20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70" w:customStyle="1">
    <w:name w:val="Сетка таблицы21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71" w:customStyle="1">
    <w:name w:val="Сетка таблицы22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72" w:customStyle="1">
    <w:name w:val="Сетка таблицы23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73" w:customStyle="1">
    <w:name w:val="Сетка таблицы24"/>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74" w:customStyle="1">
    <w:name w:val="Сетка таблицы25"/>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75" w:customStyle="1">
    <w:name w:val="Сетка таблицы26"/>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76" w:customStyle="1">
    <w:name w:val="Сетка таблицы27"/>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77" w:customStyle="1">
    <w:name w:val="Сетка таблицы28"/>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78" w:customStyle="1">
    <w:name w:val="Сетка таблицы29"/>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79" w:customStyle="1">
    <w:name w:val="Сетка таблицы30"/>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80" w:customStyle="1">
    <w:name w:val="Сетка таблицы341"/>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81" w:customStyle="1">
    <w:name w:val="Сетка таблицы36"/>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82" w:customStyle="1">
    <w:name w:val="Столбцы таблицы 52"/>
    <w:basedOn w:val="1152"/>
    <w:semiHidden/>
    <w:pPr>
      <w:ind w:firstLine="0"/>
      <w:spacing w:after="60"/>
    </w:pPr>
    <w:rPr>
      <w:rFonts w:ascii="Times New Roman" w:hAnsi="Times New Roman" w:eastAsia="Times New Roman" w:cs="Times New Roman"/>
      <w:sz w:val="20"/>
      <w:szCs w:val="20"/>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583" w:customStyle="1">
    <w:name w:val="Сетка таблицы11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84" w:customStyle="1">
    <w:name w:val="Сетка таблицы113"/>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85" w:customStyle="1">
    <w:name w:val="Сетка таблицы210"/>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86" w:customStyle="1">
    <w:name w:val="Сетка таблицы37"/>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87" w:customStyle="1">
    <w:name w:val="Сетка таблицы12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88" w:customStyle="1">
    <w:name w:val="Сетка таблицы4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89" w:customStyle="1">
    <w:name w:val="Сетка таблицы132"/>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90" w:customStyle="1">
    <w:name w:val="Сетка таблицы62"/>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91" w:customStyle="1">
    <w:name w:val="Сетка таблицы7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92" w:customStyle="1">
    <w:name w:val="Сетка таблицы8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93" w:customStyle="1">
    <w:name w:val="Сетка таблицы9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94" w:customStyle="1">
    <w:name w:val="Сетка таблицы10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95" w:customStyle="1">
    <w:name w:val="Сетка таблицы14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96" w:customStyle="1">
    <w:name w:val="Сетка таблицы17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97" w:customStyle="1">
    <w:name w:val="Сетка таблицы19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98" w:customStyle="1">
    <w:name w:val="Сетка таблицы20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599" w:customStyle="1">
    <w:name w:val="Сетка таблицы21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00" w:customStyle="1">
    <w:name w:val="Сетка таблицы22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01" w:customStyle="1">
    <w:name w:val="Сетка таблицы342"/>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02" w:customStyle="1">
    <w:name w:val="Сетка таблицы38"/>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03" w:customStyle="1">
    <w:name w:val="Сетка таблицы39"/>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04" w:customStyle="1">
    <w:name w:val="Сетка таблицы40"/>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05" w:customStyle="1">
    <w:name w:val="Сетка таблицы43"/>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06" w:customStyle="1">
    <w:name w:val="Сетка таблицы44"/>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07" w:customStyle="1">
    <w:name w:val="Веб-таблица 11"/>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608" w:customStyle="1">
    <w:name w:val="Веб-таблица 21"/>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609" w:customStyle="1">
    <w:name w:val="Веб-таблица 31"/>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610" w:customStyle="1">
    <w:name w:val="Изысканная таблица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3611" w:customStyle="1">
    <w:name w:val="Изящная таблица 11"/>
    <w:basedOn w:val="1152"/>
    <w:uiPriority w:val="99"/>
    <w:pPr>
      <w:ind w:firstLine="0"/>
      <w:jc w:val="left"/>
    </w:pPr>
    <w:rPr>
      <w:rFonts w:ascii="Times New Roman" w:hAnsi="Times New Roman" w:eastAsia="Times New Roman" w:cs="Times New Roman"/>
      <w:sz w:val="20"/>
      <w:szCs w:val="20"/>
    </w:rPr>
    <w:tblPr>
      <w:tblStyleRowBandSize w:val="1"/>
      <w:tblInd w:w="0" w:type="dxa"/>
      <w:tblCellMar>
        <w:left w:w="108" w:type="dxa"/>
        <w:top w:w="0" w:type="dxa"/>
        <w:right w:w="108" w:type="dxa"/>
        <w:bottom w:w="0" w:type="dxa"/>
      </w:tblCellMar>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3612" w:customStyle="1">
    <w:name w:val="Изящная таблица 21"/>
    <w:basedOn w:val="1152"/>
    <w:uiPriority w:val="99"/>
    <w:pPr>
      <w:ind w:firstLine="0"/>
      <w:jc w:val="left"/>
    </w:pPr>
    <w:rPr>
      <w:rFonts w:ascii="Times New Roman" w:hAnsi="Times New Roman" w:eastAsia="Times New Roman" w:cs="Times New Roman"/>
      <w:sz w:val="20"/>
      <w:szCs w:val="20"/>
    </w:rPr>
    <w:tblPr>
      <w:tblInd w:w="0" w:type="dxa"/>
      <w:tblBorders>
        <w:left w:val="single" w:color="000000" w:sz="6" w:space="0"/>
        <w:right w:val="single" w:color="000000" w:sz="6" w:space="0"/>
      </w:tblBorders>
      <w:tblCellMar>
        <w:left w:w="108" w:type="dxa"/>
        <w:top w:w="0" w:type="dxa"/>
        <w:right w:w="108" w:type="dxa"/>
        <w:bottom w:w="0" w:type="dxa"/>
      </w:tblCellMar>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table" w:styleId="3613" w:customStyle="1">
    <w:name w:val="Классическая таблица 1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3614" w:customStyle="1">
    <w:name w:val="Классическая таблица 2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3615" w:customStyle="1">
    <w:name w:val="Классическая таблица 31"/>
    <w:basedOn w:val="1152"/>
    <w:uiPriority w:val="99"/>
    <w:pPr>
      <w:ind w:firstLine="0"/>
      <w:jc w:val="left"/>
    </w:pPr>
    <w:rPr>
      <w:rFonts w:ascii="Times New Roman" w:hAnsi="Times New Roman" w:eastAsia="Times New Roman" w:cs="Times New Roman"/>
      <w:color w:val="000080"/>
      <w:sz w:val="20"/>
      <w:szCs w:val="20"/>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3616" w:customStyle="1">
    <w:name w:val="Классическая таблица 4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3617" w:customStyle="1">
    <w:name w:val="Объемная таблица 11"/>
    <w:basedOn w:val="1152"/>
    <w:uiPriority w:val="99"/>
    <w:pPr>
      <w:ind w:firstLine="0"/>
      <w:jc w:val="left"/>
    </w:pPr>
    <w:rPr>
      <w:rFonts w:ascii="Times New Roman" w:hAnsi="Times New Roman" w:eastAsia="Times New Roman" w:cs="Times New Roman"/>
      <w:sz w:val="20"/>
      <w:szCs w:val="20"/>
    </w:rPr>
    <w:tblPr>
      <w:tblInd w:w="0" w:type="dxa"/>
      <w:tblCellMar>
        <w:left w:w="108" w:type="dxa"/>
        <w:top w:w="0" w:type="dxa"/>
        <w:right w:w="108" w:type="dxa"/>
        <w:bottom w:w="0" w:type="dxa"/>
      </w:tblCellMar>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000000" w:sz="0" w:space="0"/>
          <w:right w:val="none" w:color="000000" w:sz="0" w:space="0"/>
        </w:tcBorders>
      </w:tcPr>
    </w:tblStylePr>
    <w:tblStylePr w:type="neCell">
      <w:tcPr>
        <w:tcBorders>
          <w:left w:val="none" w:color="000000" w:sz="0" w:space="0"/>
          <w:bottom w:val="none" w:color="000000" w:sz="0" w:space="0"/>
        </w:tcBorders>
      </w:tcPr>
    </w:tblStylePr>
    <w:tblStylePr w:type="swCell">
      <w:rPr>
        <w:color w:val="000080"/>
      </w:rPr>
      <w:tcPr>
        <w:tcBorders>
          <w:top w:val="none" w:color="000000" w:sz="0" w:space="0"/>
          <w:right w:val="none" w:color="000000" w:sz="0" w:space="0"/>
        </w:tcBorders>
      </w:tcPr>
    </w:tblStylePr>
    <w:tblStylePr w:type="seCell">
      <w:tcPr>
        <w:tcBorders>
          <w:top w:val="none" w:color="000000" w:sz="0" w:space="0"/>
          <w:left w:val="none" w:color="000000" w:sz="0" w:space="0"/>
        </w:tcBorders>
      </w:tcPr>
    </w:tblStylePr>
  </w:style>
  <w:style w:type="table" w:styleId="3618" w:customStyle="1">
    <w:name w:val="Объемная таблица 21"/>
    <w:basedOn w:val="1152"/>
    <w:uiPriority w:val="99"/>
    <w:pPr>
      <w:ind w:firstLine="0"/>
      <w:jc w:val="left"/>
    </w:pPr>
    <w:rPr>
      <w:rFonts w:ascii="Times New Roman" w:hAnsi="Times New Roman" w:eastAsia="Times New Roman" w:cs="Times New Roman"/>
      <w:sz w:val="20"/>
      <w:szCs w:val="20"/>
    </w:rPr>
    <w:tblPr>
      <w:tblStyleRowBandSize w:val="1"/>
      <w:tblInd w:w="0" w:type="dxa"/>
      <w:tblCellMar>
        <w:left w:w="108" w:type="dxa"/>
        <w:top w:w="0" w:type="dxa"/>
        <w:right w:w="108" w:type="dxa"/>
        <w:bottom w:w="0" w:type="dxa"/>
      </w:tblCellMar>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3619" w:customStyle="1">
    <w:name w:val="Объемная таблица 31"/>
    <w:basedOn w:val="1152"/>
    <w:uiPriority w:val="99"/>
    <w:pPr>
      <w:ind w:firstLine="0"/>
      <w:jc w:val="left"/>
    </w:pPr>
    <w:rPr>
      <w:rFonts w:ascii="Times New Roman" w:hAnsi="Times New Roman" w:eastAsia="Times New Roman" w:cs="Times New Roman"/>
      <w:sz w:val="20"/>
      <w:szCs w:val="20"/>
    </w:rPr>
    <w:tblPr>
      <w:tblStyleRowBandSize w:val="1"/>
      <w:tblStyleColBandSize w:val="1"/>
      <w:tblInd w:w="0" w:type="dxa"/>
      <w:tblCellMar>
        <w:left w:w="108" w:type="dxa"/>
        <w:top w:w="0" w:type="dxa"/>
        <w:right w:w="108" w:type="dxa"/>
        <w:bottom w:w="0" w:type="dxa"/>
      </w:tblCellMar>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3620" w:customStyle="1">
    <w:name w:val="Простая таблица 11"/>
    <w:basedOn w:val="1152"/>
    <w:uiPriority w:val="99"/>
    <w:pPr>
      <w:ind w:firstLine="0"/>
      <w:jc w:val="left"/>
    </w:pPr>
    <w:rPr>
      <w:rFonts w:ascii="Times New Roman" w:hAnsi="Times New Roman" w:eastAsia="Times New Roman" w:cs="Times New Roman"/>
      <w:sz w:val="20"/>
      <w:szCs w:val="20"/>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3621" w:customStyle="1">
    <w:name w:val="Простая таблица 21"/>
    <w:basedOn w:val="1152"/>
    <w:uiPriority w:val="99"/>
    <w:pPr>
      <w:ind w:firstLine="0"/>
      <w:jc w:val="left"/>
    </w:pPr>
    <w:rPr>
      <w:rFonts w:ascii="Times New Roman" w:hAnsi="Times New Roman" w:eastAsia="Times New Roman" w:cs="Times New Roman"/>
      <w:sz w:val="20"/>
      <w:szCs w:val="20"/>
    </w:rPr>
    <w:tblPr>
      <w:tblInd w:w="0" w:type="dxa"/>
      <w:tblCellMar>
        <w:left w:w="108" w:type="dxa"/>
        <w:top w:w="0" w:type="dxa"/>
        <w:right w:w="108" w:type="dxa"/>
        <w:bottom w:w="0" w:type="dxa"/>
      </w:tblCellMar>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000000" w:sz="0" w:space="0"/>
        </w:tcBorders>
      </w:tcPr>
    </w:tblStylePr>
    <w:tblStylePr w:type="swCell">
      <w:rPr>
        <w:b/>
        <w:bCs/>
      </w:rPr>
      <w:tcPr>
        <w:tcBorders>
          <w:top w:val="none" w:color="000000" w:sz="0" w:space="0"/>
        </w:tcBorders>
      </w:tcPr>
    </w:tblStylePr>
  </w:style>
  <w:style w:type="table" w:styleId="3622" w:customStyle="1">
    <w:name w:val="Простая таблица 3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3623" w:customStyle="1">
    <w:name w:val="Сетка таблицы 1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3624" w:customStyle="1">
    <w:name w:val="Сетка таблицы 21"/>
    <w:basedOn w:val="1152"/>
    <w:uiPriority w:val="99"/>
    <w:pPr>
      <w:ind w:firstLine="0"/>
      <w:jc w:val="left"/>
    </w:pPr>
    <w:rPr>
      <w:rFonts w:ascii="Times New Roman" w:hAnsi="Times New Roman" w:eastAsia="Times New Roman" w:cs="Times New Roman"/>
      <w:sz w:val="20"/>
      <w:szCs w:val="20"/>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3625" w:customStyle="1">
    <w:name w:val="Сетка таблицы 3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3626" w:customStyle="1">
    <w:name w:val="Сетка таблицы 41"/>
    <w:basedOn w:val="1152"/>
    <w:uiPriority w:val="99"/>
    <w:pPr>
      <w:ind w:firstLine="0"/>
      <w:jc w:val="left"/>
    </w:pPr>
    <w:rPr>
      <w:rFonts w:ascii="Times New Roman" w:hAnsi="Times New Roman" w:eastAsia="Times New Roman" w:cs="Times New Roman"/>
      <w:sz w:val="20"/>
      <w:szCs w:val="20"/>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3627" w:customStyle="1">
    <w:name w:val="Сетка таблицы 5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3628" w:customStyle="1">
    <w:name w:val="Сетка таблицы 6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3629" w:customStyle="1">
    <w:name w:val="Сетка таблицы 71"/>
    <w:basedOn w:val="1152"/>
    <w:uiPriority w:val="99"/>
    <w:pPr>
      <w:ind w:firstLine="0"/>
      <w:jc w:val="left"/>
    </w:pPr>
    <w:rPr>
      <w:rFonts w:ascii="Times New Roman" w:hAnsi="Times New Roman" w:eastAsia="Times New Roman" w:cs="Times New Roman"/>
      <w:b/>
      <w:bCs/>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3630" w:customStyle="1">
    <w:name w:val="Сетка таблицы 81"/>
    <w:basedOn w:val="1152"/>
    <w:uiPriority w:val="99"/>
    <w:pPr>
      <w:ind w:firstLine="0"/>
      <w:jc w:val="left"/>
    </w:pPr>
    <w:rPr>
      <w:rFonts w:ascii="Times New Roman" w:hAnsi="Times New Roman" w:eastAsia="Times New Roman" w:cs="Times New Roman"/>
      <w:sz w:val="20"/>
      <w:szCs w:val="20"/>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3631" w:customStyle="1">
    <w:name w:val="Современная таблица1"/>
    <w:basedOn w:val="1152"/>
    <w:uiPriority w:val="99"/>
    <w:pPr>
      <w:ind w:firstLine="0"/>
      <w:jc w:val="left"/>
    </w:pPr>
    <w:rPr>
      <w:rFonts w:ascii="Times New Roman" w:hAnsi="Times New Roman" w:eastAsia="Times New Roman" w:cs="Times New Roman"/>
      <w:sz w:val="20"/>
      <w:szCs w:val="20"/>
    </w:rPr>
    <w:tblPr>
      <w:tblStyleRowBandSize w:val="1"/>
      <w:tblInd w:w="0" w:type="dxa"/>
      <w:tblBorders>
        <w:insideH w:val="single" w:color="FFFFFF" w:sz="18" w:space="0"/>
        <w:insideV w:val="single" w:color="FFFFFF" w:sz="18" w:space="0"/>
      </w:tblBorders>
      <w:tblCellMar>
        <w:left w:w="108" w:type="dxa"/>
        <w:top w:w="0" w:type="dxa"/>
        <w:right w:w="108" w:type="dxa"/>
        <w:bottom w:w="0" w:type="dxa"/>
      </w:tblCellMar>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table" w:styleId="3632" w:customStyle="1">
    <w:name w:val="Стандартная таблица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3633" w:customStyle="1">
    <w:name w:val="Столбцы таблицы 11"/>
    <w:basedOn w:val="1152"/>
    <w:uiPriority w:val="99"/>
    <w:pPr>
      <w:ind w:firstLine="0"/>
      <w:jc w:val="left"/>
    </w:pPr>
    <w:rPr>
      <w:rFonts w:ascii="Times New Roman" w:hAnsi="Times New Roman" w:eastAsia="Times New Roman" w:cs="Times New Roman"/>
      <w:b/>
      <w:bCs/>
      <w:sz w:val="20"/>
      <w:szCs w:val="20"/>
    </w:rPr>
    <w:tblPr>
      <w:tblStyleColBandSize w:val="1"/>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634" w:customStyle="1">
    <w:name w:val="Столбцы таблицы 21"/>
    <w:basedOn w:val="1152"/>
    <w:uiPriority w:val="99"/>
    <w:pPr>
      <w:ind w:firstLine="0"/>
      <w:jc w:val="left"/>
    </w:pPr>
    <w:rPr>
      <w:rFonts w:ascii="Times New Roman" w:hAnsi="Times New Roman" w:eastAsia="Times New Roman" w:cs="Times New Roman"/>
      <w:b/>
      <w:bCs/>
      <w:sz w:val="20"/>
      <w:szCs w:val="20"/>
    </w:rPr>
    <w:tblPr>
      <w:tblStyleColBandSize w:val="1"/>
      <w:tblInd w:w="0" w:type="dxa"/>
      <w:tblCellMar>
        <w:left w:w="108" w:type="dxa"/>
        <w:top w:w="0" w:type="dxa"/>
        <w:right w:w="108" w:type="dxa"/>
        <w:bottom w:w="0" w:type="dxa"/>
      </w:tblCellMar>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635" w:customStyle="1">
    <w:name w:val="Столбцы таблицы 31"/>
    <w:basedOn w:val="1152"/>
    <w:uiPriority w:val="99"/>
    <w:pPr>
      <w:ind w:firstLine="0"/>
      <w:jc w:val="left"/>
    </w:pPr>
    <w:rPr>
      <w:rFonts w:ascii="Times New Roman" w:hAnsi="Times New Roman" w:eastAsia="Times New Roman" w:cs="Times New Roman"/>
      <w:b/>
      <w:bCs/>
      <w:sz w:val="20"/>
      <w:szCs w:val="20"/>
    </w:rPr>
    <w:tblPr>
      <w:tblStyleColBandSize w:val="1"/>
      <w:tblInd w:w="0" w:type="dxa"/>
      <w:tblBorders>
        <w:top w:val="single" w:color="000080" w:sz="6" w:space="0"/>
        <w:left w:val="single" w:color="000080" w:sz="6" w:space="0"/>
        <w:bottom w:val="single" w:color="000080" w:sz="6" w:space="0"/>
        <w:right w:val="single" w:color="000080" w:sz="6" w:space="0"/>
        <w:insideV w:val="single" w:color="00008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636" w:customStyle="1">
    <w:name w:val="Столбцы таблицы 41"/>
    <w:basedOn w:val="1152"/>
    <w:uiPriority w:val="99"/>
    <w:pPr>
      <w:ind w:firstLine="0"/>
      <w:jc w:val="left"/>
    </w:pPr>
    <w:rPr>
      <w:rFonts w:ascii="Times New Roman" w:hAnsi="Times New Roman" w:eastAsia="Times New Roman" w:cs="Times New Roman"/>
      <w:sz w:val="20"/>
      <w:szCs w:val="20"/>
    </w:rPr>
    <w:tblPr>
      <w:tblStyleColBandSize w:val="1"/>
      <w:tblInd w:w="0" w:type="dxa"/>
      <w:tblCellMar>
        <w:left w:w="108" w:type="dxa"/>
        <w:top w:w="0" w:type="dxa"/>
        <w:right w:w="108" w:type="dxa"/>
        <w:bottom w:w="0" w:type="dxa"/>
      </w:tblCellMar>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3637" w:customStyle="1">
    <w:name w:val="Столбцы таблицы 53"/>
    <w:basedOn w:val="1152"/>
    <w:uiPriority w:val="99"/>
    <w:pPr>
      <w:ind w:firstLine="0"/>
      <w:jc w:val="left"/>
    </w:pPr>
    <w:rPr>
      <w:rFonts w:ascii="Times New Roman" w:hAnsi="Times New Roman" w:eastAsia="Times New Roman" w:cs="Times New Roman"/>
      <w:sz w:val="20"/>
      <w:szCs w:val="20"/>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638" w:customStyle="1">
    <w:name w:val="Таблица-список 11"/>
    <w:basedOn w:val="1152"/>
    <w:uiPriority w:val="99"/>
    <w:pPr>
      <w:ind w:firstLine="0"/>
      <w:jc w:val="left"/>
    </w:pPr>
    <w:rPr>
      <w:rFonts w:ascii="Times New Roman" w:hAnsi="Times New Roman" w:eastAsia="Times New Roman" w:cs="Times New Roman"/>
      <w:sz w:val="20"/>
      <w:szCs w:val="20"/>
    </w:rPr>
    <w:tblPr>
      <w:tblStyleRowBandSize w:val="1"/>
      <w:tblInd w:w="0" w:type="dxa"/>
      <w:tblBorders>
        <w:top w:val="single" w:color="008080" w:sz="12" w:space="0"/>
        <w:left w:val="single" w:color="008080" w:sz="6" w:space="0"/>
        <w:bottom w:val="single" w:color="008080" w:sz="12" w:space="0"/>
        <w:right w:val="single" w:color="008080" w:sz="6" w:space="0"/>
      </w:tblBorders>
      <w:tblCellMar>
        <w:left w:w="108" w:type="dxa"/>
        <w:top w:w="0" w:type="dxa"/>
        <w:right w:w="108" w:type="dxa"/>
        <w:bottom w:w="0" w:type="dxa"/>
      </w:tblCellMar>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639" w:customStyle="1">
    <w:name w:val="Таблица-список 21"/>
    <w:basedOn w:val="1152"/>
    <w:uiPriority w:val="99"/>
    <w:pPr>
      <w:ind w:firstLine="0"/>
      <w:jc w:val="left"/>
    </w:pPr>
    <w:rPr>
      <w:rFonts w:ascii="Times New Roman" w:hAnsi="Times New Roman" w:eastAsia="Times New Roman" w:cs="Times New Roman"/>
      <w:sz w:val="20"/>
      <w:szCs w:val="20"/>
    </w:rPr>
    <w:tblPr>
      <w:tblStyleRowBandSize w:val="2"/>
      <w:tblInd w:w="0" w:type="dxa"/>
      <w:tblBorders>
        <w:bottom w:val="single" w:color="808080" w:sz="12" w:space="0"/>
      </w:tblBorders>
      <w:tblCellMar>
        <w:left w:w="108" w:type="dxa"/>
        <w:top w:w="0" w:type="dxa"/>
        <w:right w:w="108" w:type="dxa"/>
        <w:bottom w:w="0" w:type="dxa"/>
      </w:tblCellMar>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640" w:customStyle="1">
    <w:name w:val="Таблица-список 3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3641" w:customStyle="1">
    <w:name w:val="Таблица-список 4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3642" w:customStyle="1">
    <w:name w:val="Таблица-список 5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3643" w:customStyle="1">
    <w:name w:val="Таблица-список 61"/>
    <w:basedOn w:val="1152"/>
    <w:uiPriority w:val="99"/>
    <w:pPr>
      <w:ind w:firstLine="0"/>
      <w:jc w:val="left"/>
    </w:pPr>
    <w:rPr>
      <w:rFonts w:ascii="Times New Roman" w:hAnsi="Times New Roman" w:eastAsia="Times New Roman" w:cs="Times New Roman"/>
      <w:sz w:val="20"/>
      <w:szCs w:val="20"/>
    </w:rPr>
    <w:tblPr>
      <w:tblStyleRowBandSize w:val="1"/>
      <w:tblInd w:w="0" w:type="dxa"/>
      <w:tblBorders>
        <w:top w:val="single" w:color="000000" w:sz="6" w:space="0"/>
        <w:left w:val="single" w:color="000000" w:sz="6" w:space="0"/>
        <w:bottom w:val="single" w:color="000000" w:sz="6" w:space="0"/>
        <w:right w:val="single" w:color="000000" w:sz="6" w:space="0"/>
      </w:tblBorders>
      <w:tblCellMar>
        <w:left w:w="108" w:type="dxa"/>
        <w:top w:w="0" w:type="dxa"/>
        <w:right w:w="108" w:type="dxa"/>
        <w:bottom w:w="0" w:type="dxa"/>
      </w:tblCellMar>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3644" w:customStyle="1">
    <w:name w:val="Таблица-список 71"/>
    <w:basedOn w:val="1152"/>
    <w:uiPriority w:val="99"/>
    <w:pPr>
      <w:ind w:firstLine="0"/>
      <w:jc w:val="left"/>
    </w:pPr>
    <w:rPr>
      <w:rFonts w:ascii="Times New Roman" w:hAnsi="Times New Roman" w:eastAsia="Times New Roman" w:cs="Times New Roman"/>
      <w:sz w:val="20"/>
      <w:szCs w:val="20"/>
    </w:rPr>
    <w:tblPr>
      <w:tblStyleRowBandSize w:val="1"/>
      <w:tblInd w:w="0" w:type="dxa"/>
      <w:tblBorders>
        <w:top w:val="single" w:color="008000" w:sz="12" w:space="0"/>
        <w:left w:val="single" w:color="008000" w:sz="6" w:space="0"/>
        <w:bottom w:val="single" w:color="008000" w:sz="12" w:space="0"/>
        <w:right w:val="single" w:color="008000" w:sz="6" w:space="0"/>
        <w:insideH w:val="single" w:color="000000" w:sz="6" w:space="0"/>
      </w:tblBorders>
      <w:tblCellMar>
        <w:left w:w="108" w:type="dxa"/>
        <w:top w:w="0" w:type="dxa"/>
        <w:right w:w="108" w:type="dxa"/>
        <w:bottom w:w="0" w:type="dxa"/>
      </w:tblCellMar>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3645" w:customStyle="1">
    <w:name w:val="Таблица-список 81"/>
    <w:basedOn w:val="1152"/>
    <w:uiPriority w:val="99"/>
    <w:pPr>
      <w:ind w:firstLine="0"/>
      <w:jc w:val="left"/>
    </w:pPr>
    <w:rPr>
      <w:rFonts w:ascii="Times New Roman" w:hAnsi="Times New Roman" w:eastAsia="Times New Roman" w:cs="Times New Roman"/>
      <w:sz w:val="20"/>
      <w:szCs w:val="20"/>
    </w:rPr>
    <w:tblPr>
      <w:tblStyleRowBandSize w:val="1"/>
      <w:tblInd w:w="0" w:type="dxa"/>
      <w:tblBorders>
        <w:top w:val="single" w:color="000000" w:sz="6" w:space="0"/>
        <w:left w:val="single" w:color="000000" w:sz="6" w:space="0"/>
        <w:bottom w:val="single" w:color="000000" w:sz="6" w:space="0"/>
        <w:right w:val="single" w:color="000000" w:sz="6" w:space="0"/>
        <w:insideV w:val="single" w:color="000000" w:sz="6" w:space="0"/>
      </w:tblBorders>
      <w:tblCellMar>
        <w:left w:w="108" w:type="dxa"/>
        <w:top w:w="0" w:type="dxa"/>
        <w:right w:w="108" w:type="dxa"/>
        <w:bottom w:w="0" w:type="dxa"/>
      </w:tblCellMar>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3646" w:customStyle="1">
    <w:name w:val="Тема таблицы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47" w:customStyle="1">
    <w:name w:val="Цветная таблица 11"/>
    <w:basedOn w:val="1152"/>
    <w:uiPriority w:val="99"/>
    <w:pPr>
      <w:ind w:firstLine="0"/>
      <w:jc w:val="left"/>
    </w:pPr>
    <w:rPr>
      <w:rFonts w:ascii="Times New Roman" w:hAnsi="Times New Roman" w:eastAsia="Times New Roman" w:cs="Times New Roman"/>
      <w:color w:val="ffffff"/>
      <w:sz w:val="20"/>
      <w:szCs w:val="20"/>
    </w:rPr>
    <w:tblPr>
      <w:tblInd w:w="0" w:type="dxa"/>
      <w:tblBorders>
        <w:top w:val="single" w:color="008080" w:sz="12" w:space="0"/>
        <w:left w:val="single" w:color="008080" w:sz="12" w:space="0"/>
        <w:bottom w:val="single" w:color="008080" w:sz="12" w:space="0"/>
        <w:right w:val="single" w:color="008080" w:sz="12" w:space="0"/>
        <w:insideH w:val="single" w:color="00FFFF" w:sz="6" w:space="0"/>
      </w:tblBorders>
      <w:tblCellMar>
        <w:left w:w="108" w:type="dxa"/>
        <w:top w:w="0" w:type="dxa"/>
        <w:right w:w="108" w:type="dxa"/>
        <w:bottom w:w="0" w:type="dxa"/>
      </w:tblCellMar>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3648" w:customStyle="1">
    <w:name w:val="Цветная таблица 21"/>
    <w:basedOn w:val="1152"/>
    <w:uiPriority w:val="99"/>
    <w:pPr>
      <w:ind w:firstLine="0"/>
      <w:jc w:val="left"/>
    </w:pPr>
    <w:rPr>
      <w:rFonts w:ascii="Times New Roman" w:hAnsi="Times New Roman" w:eastAsia="Times New Roman" w:cs="Times New Roman"/>
      <w:sz w:val="20"/>
      <w:szCs w:val="20"/>
    </w:rPr>
    <w:tblPr>
      <w:tblInd w:w="0" w:type="dxa"/>
      <w:tblBorders>
        <w:bottom w:val="single" w:color="000000" w:sz="12" w:space="0"/>
      </w:tblBorders>
      <w:tblCellMar>
        <w:left w:w="108" w:type="dxa"/>
        <w:top w:w="0" w:type="dxa"/>
        <w:right w:w="108" w:type="dxa"/>
        <w:bottom w:w="0" w:type="dxa"/>
      </w:tblCellMar>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3649" w:customStyle="1">
    <w:name w:val="Цветная таблица 31"/>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8" w:space="0"/>
        <w:left w:val="single" w:color="000000" w:sz="18" w:space="0"/>
        <w:bottom w:val="single" w:color="000000" w:sz="18" w:space="0"/>
        <w:right w:val="single" w:color="000000" w:sz="18" w:space="0"/>
        <w:insideH w:val="single" w:color="C0C0C0" w:sz="6" w:space="0"/>
      </w:tblBorders>
      <w:tblCellMar>
        <w:left w:w="108" w:type="dxa"/>
        <w:top w:w="0" w:type="dxa"/>
        <w:right w:w="108" w:type="dxa"/>
        <w:bottom w:w="0" w:type="dxa"/>
      </w:tblCellMar>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3650" w:customStyle="1">
    <w:name w:val="Сетка таблицы114"/>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51" w:customStyle="1">
    <w:name w:val="Сетка таблицы45"/>
    <w:basedOn w:val="1152"/>
    <w:uiPriority w:val="59"/>
    <w:pPr>
      <w:ind w:firstLine="0"/>
      <w:jc w:val="left"/>
    </w:pPr>
    <w:rPr>
      <w:rFonts w:ascii="Calibri" w:hAnsi="Calibri" w:eastAsia="Times New Roman"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52" w:customStyle="1">
    <w:name w:val="Сетка таблицы46"/>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53" w:customStyle="1">
    <w:name w:val="Сетка таблицы47"/>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54" w:customStyle="1">
    <w:name w:val="Сетка таблицы103"/>
    <w:basedOn w:val="1152"/>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55" w:customStyle="1">
    <w:name w:val="Веб-таблица 12"/>
    <w:basedOn w:val="1152"/>
    <w:semiHidden/>
    <w:pPr>
      <w:ind w:firstLine="0"/>
      <w:jc w:val="left"/>
    </w:pPr>
    <w:rPr>
      <w:rFonts w:ascii="Times New Roman" w:hAnsi="Times New Roman" w:eastAsia="Calibri"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rFonts w:hint="default" w:ascii="Times New Roman" w:hAnsi="Times New Roman" w:cs="Times New Roman"/>
        <w:color w:val="auto"/>
      </w:rPr>
    </w:tblStylePr>
  </w:style>
  <w:style w:type="table" w:styleId="3656" w:customStyle="1">
    <w:name w:val="Веб-таблица 22"/>
    <w:basedOn w:val="1152"/>
    <w:semiHidden/>
    <w:pPr>
      <w:ind w:firstLine="0"/>
      <w:jc w:val="left"/>
    </w:pPr>
    <w:rPr>
      <w:rFonts w:ascii="Times New Roman" w:hAnsi="Times New Roman" w:eastAsia="Calibri"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rFonts w:hint="default" w:ascii="Times New Roman" w:hAnsi="Times New Roman" w:cs="Times New Roman"/>
        <w:color w:val="auto"/>
      </w:rPr>
    </w:tblStylePr>
  </w:style>
  <w:style w:type="table" w:styleId="3657" w:customStyle="1">
    <w:name w:val="Веб-таблица 32"/>
    <w:basedOn w:val="1152"/>
    <w:semiHidden/>
    <w:pPr>
      <w:ind w:firstLine="0"/>
      <w:jc w:val="left"/>
    </w:pPr>
    <w:rPr>
      <w:rFonts w:ascii="Times New Roman" w:hAnsi="Times New Roman" w:eastAsia="Calibri" w:cs="Times New Roman"/>
      <w:sz w:val="20"/>
      <w:szCs w:val="20"/>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rFonts w:hint="default" w:ascii="Times New Roman" w:hAnsi="Times New Roman" w:cs="Times New Roman"/>
        <w:color w:val="auto"/>
      </w:rPr>
    </w:tblStylePr>
  </w:style>
  <w:style w:type="table" w:styleId="3658" w:customStyle="1">
    <w:name w:val="Изысканная таблица2"/>
    <w:basedOn w:val="1152"/>
    <w:semiHidden/>
    <w:pPr>
      <w:ind w:firstLine="0"/>
      <w:jc w:val="left"/>
    </w:pPr>
    <w:rPr>
      <w:rFonts w:ascii="Times New Roman" w:hAnsi="Times New Roman" w:eastAsia="Calibri"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caps/>
        <w:color w:val="auto"/>
      </w:rPr>
    </w:tblStylePr>
  </w:style>
  <w:style w:type="table" w:styleId="3659" w:customStyle="1">
    <w:name w:val="Изящная таблица 12"/>
    <w:basedOn w:val="1152"/>
    <w:semiHidden/>
    <w:pPr>
      <w:ind w:firstLine="0"/>
      <w:jc w:val="left"/>
    </w:pPr>
    <w:rPr>
      <w:rFonts w:ascii="Times New Roman" w:hAnsi="Times New Roman" w:eastAsia="Calibri" w:cs="Times New Roman"/>
      <w:sz w:val="20"/>
      <w:szCs w:val="20"/>
    </w:rPr>
    <w:tblPr>
      <w:tblStyleRowBandSize w:val="1"/>
      <w:tblInd w:w="0" w:type="dxa"/>
      <w:tblCellMar>
        <w:left w:w="108" w:type="dxa"/>
        <w:top w:w="0" w:type="dxa"/>
        <w:right w:w="108" w:type="dxa"/>
        <w:bottom w:w="0" w:type="dxa"/>
      </w:tblCellMar>
    </w:tblPr>
    <w:tblStylePr w:type="band1Horz">
      <w:rPr>
        <w:rFonts w:hint="default" w:ascii="Times New Roman" w:hAnsi="Times New Roman" w:cs="Times New Roman"/>
      </w:rPr>
      <w:tcPr>
        <w:shd w:val="pct25" w:color="808000" w:fill="ffffff"/>
        <w:tcBorders>
          <w:bottom w:val="single" w:color="000000" w:sz="6" w:space="0"/>
        </w:tcBorders>
      </w:tcPr>
    </w:tblStylePr>
    <w:tblStylePr w:type="firstCol">
      <w:rPr>
        <w:rFonts w:hint="default" w:ascii="Times New Roman" w:hAnsi="Times New Roman" w:cs="Times New Roman"/>
      </w:rPr>
      <w:tcPr>
        <w:tcBorders>
          <w:right w:val="single" w:color="000000" w:sz="12" w:space="0"/>
        </w:tcBorders>
      </w:tcPr>
    </w:tblStylePr>
    <w:tblStylePr w:type="firstRow">
      <w:rPr>
        <w:rFonts w:hint="default" w:ascii="Times New Roman" w:hAnsi="Times New Roman" w:cs="Times New Roman"/>
      </w:rPr>
      <w:tcPr>
        <w:tcBorders>
          <w:top w:val="single" w:color="000000" w:sz="6" w:space="0"/>
          <w:bottom w:val="single" w:color="000000" w:sz="12" w:space="0"/>
        </w:tcBorders>
      </w:tcPr>
    </w:tblStylePr>
    <w:tblStylePr w:type="lastCol">
      <w:rPr>
        <w:rFonts w:hint="default" w:ascii="Times New Roman" w:hAnsi="Times New Roman" w:cs="Times New Roman"/>
      </w:rPr>
      <w:tcPr>
        <w:tcBorders>
          <w:left w:val="single" w:color="000000" w:sz="12" w:space="0"/>
        </w:tcBorders>
      </w:tcPr>
    </w:tblStylePr>
    <w:tblStylePr w:type="lastRow">
      <w:rPr>
        <w:rFonts w:hint="default" w:ascii="Times New Roman" w:hAnsi="Times New Roman" w:cs="Times New Roman"/>
      </w:rPr>
      <w:tcPr>
        <w:shd w:val="pct25" w:color="800080" w:fill="ffffff"/>
        <w:tcBorders>
          <w:top w:val="single" w:color="000000" w:sz="12" w:space="0"/>
        </w:tcBorders>
      </w:tc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3660" w:customStyle="1">
    <w:name w:val="Изящная таблица 22"/>
    <w:basedOn w:val="1152"/>
    <w:semiHidden/>
    <w:pPr>
      <w:ind w:firstLine="0"/>
      <w:jc w:val="left"/>
    </w:pPr>
    <w:rPr>
      <w:rFonts w:ascii="Times New Roman" w:hAnsi="Times New Roman" w:eastAsia="Calibri" w:cs="Times New Roman"/>
      <w:sz w:val="20"/>
      <w:szCs w:val="20"/>
    </w:rPr>
    <w:tblPr>
      <w:tblInd w:w="0" w:type="dxa"/>
      <w:tblBorders>
        <w:left w:val="single" w:color="000000" w:sz="6" w:space="0"/>
        <w:right w:val="single" w:color="000000" w:sz="6" w:space="0"/>
      </w:tblBorders>
      <w:tblCellMar>
        <w:left w:w="108" w:type="dxa"/>
        <w:top w:w="0" w:type="dxa"/>
        <w:right w:w="108" w:type="dxa"/>
        <w:bottom w:w="0" w:type="dxa"/>
      </w:tblCellMar>
    </w:tblPr>
    <w:tblStylePr w:type="firstCol">
      <w:rPr>
        <w:rFonts w:hint="default" w:ascii="Times New Roman" w:hAnsi="Times New Roman" w:cs="Times New Roman"/>
      </w:rPr>
      <w:tcPr>
        <w:shd w:val="pct25" w:color="008000" w:fill="ffffff"/>
        <w:tcBorders>
          <w:right w:val="single" w:color="000000" w:sz="12" w:space="0"/>
        </w:tcBorders>
      </w:tcPr>
    </w:tblStylePr>
    <w:tblStylePr w:type="firstRow">
      <w:rPr>
        <w:rFonts w:hint="default" w:ascii="Times New Roman" w:hAnsi="Times New Roman" w:cs="Times New Roman"/>
      </w:rPr>
      <w:tcPr>
        <w:tcBorders>
          <w:bottom w:val="single" w:color="000000" w:sz="12" w:space="0"/>
        </w:tcBorders>
      </w:tcPr>
    </w:tblStylePr>
    <w:tblStylePr w:type="lastCol">
      <w:rPr>
        <w:rFonts w:hint="default" w:ascii="Times New Roman" w:hAnsi="Times New Roman" w:cs="Times New Roman"/>
      </w:rPr>
      <w:tcPr>
        <w:shd w:val="pct25" w:color="808000" w:fill="ffffff"/>
        <w:tcBorders>
          <w:left w:val="single" w:color="000000" w:sz="12" w:space="0"/>
        </w:tcBorders>
      </w:tcPr>
    </w:tblStylePr>
    <w:tblStylePr w:type="lastRow">
      <w:rPr>
        <w:rFonts w:hint="default" w:ascii="Times New Roman" w:hAnsi="Times New Roman" w:cs="Times New Roman"/>
      </w:rPr>
      <w:tcPr>
        <w:tcBorders>
          <w:top w:val="single" w:color="000000" w:sz="12" w:space="0"/>
        </w:tcBorders>
      </w:tc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3661" w:customStyle="1">
    <w:name w:val="Классическая таблица 12"/>
    <w:basedOn w:val="1152"/>
    <w:semiHidden/>
    <w:pPr>
      <w:ind w:firstLine="0"/>
      <w:jc w:val="left"/>
    </w:pPr>
    <w:rPr>
      <w:rFonts w:ascii="Times New Roman" w:hAnsi="Times New Roman" w:eastAsia="Calibri"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rFonts w:hint="default" w:ascii="Times New Roman" w:hAnsi="Times New Roman" w:cs="Times New Roman"/>
      </w:rPr>
      <w:tcPr>
        <w:tcBorders>
          <w:right w:val="single" w:color="000000" w:sz="6" w:space="0"/>
        </w:tcBorders>
      </w:tcPr>
    </w:tblStylePr>
    <w:tblStylePr w:type="firstRow">
      <w:rPr>
        <w:rFonts w:hint="default" w:ascii="Times New Roman" w:hAnsi="Times New Roman" w:cs="Times New Roman"/>
        <w:i/>
        <w:iCs/>
      </w:rPr>
      <w:tcPr>
        <w:tcBorders>
          <w:bottom w:val="single" w:color="000000" w:sz="6" w:space="0"/>
        </w:tcBorders>
      </w:tcPr>
    </w:tblStylePr>
    <w:tblStylePr w:type="lastRow">
      <w:rPr>
        <w:rFonts w:hint="default" w:ascii="Times New Roman" w:hAnsi="Times New Roman" w:cs="Times New Roman"/>
        <w:color w:val="auto"/>
      </w:rPr>
      <w:tcPr>
        <w:tcBorders>
          <w:top w:val="single" w:color="000000" w:sz="6" w:space="0"/>
        </w:tcBorders>
      </w:tcPr>
    </w:tblStylePr>
    <w:tblStylePr w:type="neCell">
      <w:rPr>
        <w:rFonts w:hint="default" w:ascii="Times New Roman" w:hAnsi="Times New Roman" w:cs="Times New Roman"/>
        <w:b/>
        <w:bCs/>
        <w:i w:val="0"/>
        <w:iCs w:val="0"/>
      </w:rPr>
    </w:tblStylePr>
    <w:tblStylePr w:type="swCell">
      <w:rPr>
        <w:rFonts w:hint="default" w:ascii="Times New Roman" w:hAnsi="Times New Roman" w:cs="Times New Roman"/>
        <w:b/>
        <w:bCs/>
      </w:rPr>
    </w:tblStylePr>
  </w:style>
  <w:style w:type="table" w:styleId="3662" w:customStyle="1">
    <w:name w:val="Классическая таблица 22"/>
    <w:basedOn w:val="1152"/>
    <w:semiHidden/>
    <w:pPr>
      <w:ind w:firstLine="0"/>
      <w:jc w:val="left"/>
    </w:pPr>
    <w:rPr>
      <w:rFonts w:ascii="Times New Roman" w:hAnsi="Times New Roman" w:eastAsia="Calibri"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rFonts w:hint="default" w:ascii="Times New Roman" w:hAnsi="Times New Roman" w:cs="Times New Roman"/>
        <w:b/>
        <w:bCs/>
      </w:rPr>
      <w:tcPr>
        <w:shd w:val="solid" w:color="c0c0c0" w:fill="ffffff"/>
      </w:tcPr>
    </w:tblStylePr>
    <w:tblStylePr w:type="firstRow">
      <w:rPr>
        <w:rFonts w:hint="default" w:ascii="Times New Roman" w:hAnsi="Times New Roman" w:cs="Times New Roman"/>
        <w:color w:val="ffffff"/>
      </w:rPr>
      <w:tcPr>
        <w:shd w:val="solid" w:color="800080" w:fill="ffffff"/>
        <w:tcBorders>
          <w:bottom w:val="single" w:color="000000" w:sz="6" w:space="0"/>
        </w:tcBorders>
      </w:tcPr>
    </w:tblStylePr>
    <w:tblStylePr w:type="lastRow">
      <w:rPr>
        <w:rFonts w:hint="default" w:ascii="Times New Roman" w:hAnsi="Times New Roman" w:cs="Times New Roman"/>
      </w:rPr>
      <w:tcPr>
        <w:tcBorders>
          <w:top w:val="single" w:color="000000" w:sz="6" w:space="0"/>
        </w:tcBorders>
      </w:tcPr>
    </w:tblStylePr>
    <w:tblStylePr w:type="nwCell">
      <w:rPr>
        <w:rFonts w:hint="default" w:ascii="Times New Roman" w:hAnsi="Times New Roman" w:cs="Times New Roman"/>
      </w:rPr>
      <w:tcPr>
        <w:shd w:val="solid" w:color="800080" w:fill="ffffff"/>
      </w:tcPr>
    </w:tblStylePr>
    <w:tblStylePr w:type="neCell">
      <w:rPr>
        <w:rFonts w:hint="default" w:ascii="Times New Roman" w:hAnsi="Times New Roman" w:cs="Times New Roman"/>
        <w:b/>
        <w:bCs/>
      </w:rPr>
    </w:tblStylePr>
    <w:tblStylePr w:type="swCell">
      <w:rPr>
        <w:rFonts w:hint="default" w:ascii="Times New Roman" w:hAnsi="Times New Roman" w:cs="Times New Roman"/>
        <w:color w:val="000080"/>
      </w:rPr>
    </w:tblStylePr>
  </w:style>
  <w:style w:type="table" w:styleId="3663" w:customStyle="1">
    <w:name w:val="Классическая таблица 32"/>
    <w:basedOn w:val="1152"/>
    <w:semiHidden/>
    <w:pPr>
      <w:ind w:firstLine="0"/>
      <w:jc w:val="left"/>
    </w:pPr>
    <w:rPr>
      <w:rFonts w:ascii="Times New Roman" w:hAnsi="Times New Roman" w:eastAsia="Calibri" w:cs="Times New Roman"/>
      <w:color w:val="000080"/>
      <w:sz w:val="20"/>
      <w:szCs w:val="20"/>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cPr>
      <w:shd w:val="solid" w:color="c0c0c0" w:fill="ffffff"/>
    </w:tcPr>
    <w:tblStylePr w:type="firstCol">
      <w:rPr>
        <w:rFonts w:hint="default" w:ascii="Times New Roman" w:hAnsi="Times New Roman" w:cs="Times New Roman"/>
        <w:b/>
        <w:bCs/>
        <w:color w:val="000000"/>
      </w:rPr>
    </w:tblStylePr>
    <w:tblStylePr w:type="firstRow">
      <w:rPr>
        <w:rFonts w:hint="default" w:ascii="Times New Roman" w:hAnsi="Times New Roman" w:cs="Times New Roman"/>
        <w:b/>
        <w:bCs/>
        <w:i/>
        <w:iCs/>
        <w:color w:val="ffffff"/>
      </w:rPr>
      <w:tcPr>
        <w:shd w:val="solid" w:color="000080" w:fill="ffffff"/>
        <w:tcBorders>
          <w:bottom w:val="single" w:color="000000" w:sz="6" w:space="0"/>
        </w:tcBorders>
      </w:tcPr>
    </w:tblStylePr>
    <w:tblStylePr w:type="lastRow">
      <w:rPr>
        <w:rFonts w:hint="default" w:ascii="Times New Roman" w:hAnsi="Times New Roman" w:cs="Times New Roman"/>
        <w:color w:val="000080"/>
      </w:rPr>
      <w:tcPr>
        <w:shd w:val="solid" w:color="ffffff" w:fill="ffffff"/>
        <w:tcBorders>
          <w:top w:val="single" w:color="000000" w:sz="12" w:space="0"/>
        </w:tcBorders>
      </w:tcPr>
    </w:tblStylePr>
  </w:style>
  <w:style w:type="table" w:styleId="3664" w:customStyle="1">
    <w:name w:val="Классическая таблица 42"/>
    <w:basedOn w:val="1152"/>
    <w:semiHidden/>
    <w:pPr>
      <w:ind w:firstLine="0"/>
      <w:jc w:val="left"/>
    </w:pPr>
    <w:rPr>
      <w:rFonts w:ascii="Times New Roman" w:hAnsi="Times New Roman" w:eastAsia="Calibri" w:cs="Times New Roman"/>
      <w:sz w:val="20"/>
      <w:szCs w:val="20"/>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i/>
        <w:iCs/>
        <w:color w:val="ffffff"/>
      </w:rPr>
      <w:tcPr>
        <w:shd w:val="pct50" w:color="000080" w:fill="ffffff"/>
        <w:tcBorders>
          <w:bottom w:val="single" w:color="000000" w:sz="6" w:space="0"/>
        </w:tcBorders>
      </w:tcPr>
    </w:tblStylePr>
    <w:tblStylePr w:type="lastRow">
      <w:rPr>
        <w:rFonts w:hint="default" w:ascii="Times New Roman" w:hAnsi="Times New Roman" w:cs="Times New Roman"/>
        <w:color w:val="000080"/>
      </w:rPr>
      <w:tcPr>
        <w:shd w:val="pct50" w:color="000000" w:fill="ffffff"/>
        <w:tcBorders>
          <w:bottom w:val="single" w:color="000000" w:sz="6" w:space="0"/>
        </w:tcBorders>
      </w:tcPr>
    </w:tblStylePr>
    <w:tblStylePr w:type="nwCell">
      <w:rPr>
        <w:rFonts w:hint="default" w:ascii="Times New Roman" w:hAnsi="Times New Roman" w:cs="Times New Roman"/>
        <w:b/>
        <w:bCs/>
      </w:rPr>
    </w:tblStylePr>
    <w:tblStylePr w:type="swCell">
      <w:rPr>
        <w:rFonts w:hint="default" w:ascii="Times New Roman" w:hAnsi="Times New Roman" w:cs="Times New Roman"/>
        <w:color w:val="000080"/>
      </w:rPr>
    </w:tblStylePr>
  </w:style>
  <w:style w:type="table" w:styleId="3665" w:customStyle="1">
    <w:name w:val="Объемная таблица 12"/>
    <w:basedOn w:val="1152"/>
    <w:semiHidden/>
    <w:pPr>
      <w:ind w:firstLine="0"/>
      <w:jc w:val="left"/>
    </w:pPr>
    <w:rPr>
      <w:rFonts w:ascii="Times New Roman" w:hAnsi="Times New Roman" w:eastAsia="Calibri" w:cs="Times New Roman"/>
      <w:sz w:val="20"/>
      <w:szCs w:val="20"/>
    </w:rPr>
    <w:tblPr>
      <w:tblInd w:w="0" w:type="dxa"/>
      <w:tblCellMar>
        <w:left w:w="108" w:type="dxa"/>
        <w:top w:w="0" w:type="dxa"/>
        <w:right w:w="108" w:type="dxa"/>
        <w:bottom w:w="0" w:type="dxa"/>
      </w:tblCellMar>
    </w:tblPr>
    <w:tcPr>
      <w:shd w:val="solid" w:color="c0c0c0" w:fill="ffffff"/>
    </w:tcPr>
    <w:tblStylePr w:type="firstCol">
      <w:rPr>
        <w:rFonts w:hint="default" w:ascii="Times New Roman" w:hAnsi="Times New Roman" w:cs="Times New Roman"/>
        <w:b/>
        <w:bCs/>
      </w:rPr>
      <w:tcPr>
        <w:tcBorders>
          <w:right w:val="single" w:color="808080" w:sz="6" w:space="0"/>
        </w:tcBorders>
      </w:tcPr>
    </w:tblStylePr>
    <w:tblStylePr w:type="firstRow">
      <w:rPr>
        <w:rFonts w:hint="default" w:ascii="Times New Roman" w:hAnsi="Times New Roman" w:cs="Times New Roman"/>
        <w:b/>
        <w:bCs/>
        <w:color w:val="800080"/>
      </w:rPr>
      <w:tcPr>
        <w:tcBorders>
          <w:bottom w:val="single" w:color="808080" w:sz="6" w:space="0"/>
        </w:tcBorders>
      </w:tcPr>
    </w:tblStylePr>
    <w:tblStylePr w:type="lastCol">
      <w:rPr>
        <w:rFonts w:hint="default" w:ascii="Times New Roman" w:hAnsi="Times New Roman" w:cs="Times New Roman"/>
      </w:rPr>
      <w:tcPr>
        <w:tcBorders>
          <w:left w:val="single" w:color="FFFFFF" w:sz="6" w:space="0"/>
        </w:tcBorders>
      </w:tcPr>
    </w:tblStylePr>
    <w:tblStylePr w:type="lastRow">
      <w:rPr>
        <w:rFonts w:hint="default" w:ascii="Times New Roman" w:hAnsi="Times New Roman" w:cs="Times New Roman"/>
      </w:rPr>
      <w:tcPr>
        <w:tcBorders>
          <w:top w:val="single" w:color="FFFFFF" w:sz="6" w:space="0"/>
        </w:tcBorders>
      </w:tcPr>
    </w:tblStylePr>
    <w:tblStylePr w:type="nwCell">
      <w:rPr>
        <w:rFonts w:hint="default" w:ascii="Times New Roman" w:hAnsi="Times New Roman" w:cs="Times New Roman"/>
      </w:rPr>
      <w:tcPr>
        <w:tcBorders>
          <w:bottom w:val="none" w:color="000000" w:sz="0" w:space="0"/>
          <w:right w:val="none" w:color="000000" w:sz="0" w:space="0"/>
        </w:tcBorders>
      </w:tcPr>
    </w:tblStylePr>
    <w:tblStylePr w:type="neCell">
      <w:rPr>
        <w:rFonts w:hint="default" w:ascii="Times New Roman" w:hAnsi="Times New Roman" w:cs="Times New Roman"/>
      </w:rPr>
      <w:tcPr>
        <w:tcBorders>
          <w:left w:val="none" w:color="000000" w:sz="0" w:space="0"/>
          <w:bottom w:val="none" w:color="000000" w:sz="0" w:space="0"/>
        </w:tcBorders>
      </w:tcPr>
    </w:tblStylePr>
    <w:tblStylePr w:type="swCell">
      <w:rPr>
        <w:rFonts w:hint="default" w:ascii="Times New Roman" w:hAnsi="Times New Roman" w:cs="Times New Roman"/>
        <w:color w:val="000080"/>
      </w:rPr>
      <w:tcPr>
        <w:tcBorders>
          <w:top w:val="none" w:color="000000" w:sz="0" w:space="0"/>
          <w:right w:val="none" w:color="000000" w:sz="0" w:space="0"/>
        </w:tcBorders>
      </w:tcPr>
    </w:tblStylePr>
    <w:tblStylePr w:type="seCell">
      <w:rPr>
        <w:rFonts w:hint="default" w:ascii="Times New Roman" w:hAnsi="Times New Roman" w:cs="Times New Roman"/>
      </w:rPr>
      <w:tcPr>
        <w:tcBorders>
          <w:top w:val="none" w:color="000000" w:sz="0" w:space="0"/>
          <w:left w:val="none" w:color="000000" w:sz="0" w:space="0"/>
        </w:tcBorders>
      </w:tcPr>
    </w:tblStylePr>
  </w:style>
  <w:style w:type="table" w:styleId="3666" w:customStyle="1">
    <w:name w:val="Объемная таблица 22"/>
    <w:basedOn w:val="1152"/>
    <w:semiHidden/>
    <w:pPr>
      <w:ind w:firstLine="0"/>
      <w:jc w:val="left"/>
    </w:pPr>
    <w:rPr>
      <w:rFonts w:ascii="Times New Roman" w:hAnsi="Times New Roman" w:eastAsia="Calibri" w:cs="Times New Roman"/>
      <w:sz w:val="20"/>
      <w:szCs w:val="20"/>
    </w:rPr>
    <w:tblPr>
      <w:tblStyleRowBandSize w:val="1"/>
      <w:tblInd w:w="0" w:type="dxa"/>
      <w:tblCellMar>
        <w:left w:w="108" w:type="dxa"/>
        <w:top w:w="0" w:type="dxa"/>
        <w:right w:w="108" w:type="dxa"/>
        <w:bottom w:w="0" w:type="dxa"/>
      </w:tblCellMar>
    </w:tblPr>
    <w:tcPr>
      <w:shd w:val="solid" w:color="c0c0c0" w:fill="ffffff"/>
    </w:tcPr>
    <w:tblStylePr w:type="band1Horz">
      <w:rPr>
        <w:rFonts w:hint="default" w:ascii="Times New Roman" w:hAnsi="Times New Roman" w:cs="Times New Roman"/>
      </w:rPr>
      <w:tcPr>
        <w:tcBorders>
          <w:top w:val="single" w:color="808080" w:sz="6" w:space="0"/>
          <w:bottom w:val="single" w:color="FFFFFF" w:sz="6" w:space="0"/>
        </w:tcBorders>
      </w:tcPr>
    </w:tblStylePr>
    <w:tblStylePr w:type="firstCol">
      <w:rPr>
        <w:rFonts w:hint="default" w:ascii="Times New Roman" w:hAnsi="Times New Roman" w:cs="Times New Roman"/>
      </w:rPr>
      <w:tcPr>
        <w:tcBorders>
          <w:top w:val="none" w:color="000000" w:sz="0" w:space="0"/>
          <w:bottom w:val="none" w:color="000000" w:sz="0" w:space="0"/>
          <w:right w:val="single" w:color="808080" w:sz="6" w:space="0"/>
        </w:tcBorders>
      </w:tcPr>
    </w:tblStylePr>
    <w:tblStylePr w:type="firstRow">
      <w:rPr>
        <w:rFonts w:hint="default" w:ascii="Times New Roman" w:hAnsi="Times New Roman" w:cs="Times New Roman"/>
        <w:b/>
        <w:bCs/>
      </w:rPr>
    </w:tblStylePr>
    <w:tblStylePr w:type="lastCol">
      <w:rPr>
        <w:rFonts w:hint="default" w:ascii="Times New Roman" w:hAnsi="Times New Roman" w:cs="Times New Roman"/>
      </w:rPr>
      <w:tcPr>
        <w:tcBorders>
          <w:right w:val="single" w:color="FFFFFF" w:sz="6" w:space="0"/>
        </w:tcBorders>
      </w:tcPr>
    </w:tblStylePr>
    <w:tblStylePr w:type="swCell">
      <w:rPr>
        <w:rFonts w:hint="default" w:ascii="Times New Roman" w:hAnsi="Times New Roman" w:cs="Times New Roman"/>
        <w:b/>
        <w:bCs/>
      </w:rPr>
    </w:tblStylePr>
  </w:style>
  <w:style w:type="table" w:styleId="3667" w:customStyle="1">
    <w:name w:val="Объемная таблица 32"/>
    <w:basedOn w:val="1152"/>
    <w:semiHidden/>
    <w:pPr>
      <w:ind w:firstLine="0"/>
      <w:jc w:val="left"/>
    </w:pPr>
    <w:rPr>
      <w:rFonts w:ascii="Times New Roman" w:hAnsi="Times New Roman" w:eastAsia="Calibri" w:cs="Times New Roman"/>
      <w:sz w:val="20"/>
      <w:szCs w:val="20"/>
    </w:rPr>
    <w:tblPr>
      <w:tblStyleRowBandSize w:val="1"/>
      <w:tblStyleColBandSize w:val="1"/>
      <w:tblInd w:w="0" w:type="dxa"/>
      <w:tblCellMar>
        <w:left w:w="108" w:type="dxa"/>
        <w:top w:w="0" w:type="dxa"/>
        <w:right w:w="108" w:type="dxa"/>
        <w:bottom w:w="0" w:type="dxa"/>
      </w:tblCellMar>
    </w:tblPr>
    <w:tblStylePr w:type="band1Horz">
      <w:rPr>
        <w:rFonts w:hint="default" w:ascii="Times New Roman" w:hAnsi="Times New Roman" w:cs="Times New Roman"/>
      </w:rPr>
      <w:tcPr>
        <w:tcBorders>
          <w:top w:val="single" w:color="808080" w:sz="6" w:space="0"/>
          <w:bottom w:val="single" w:color="FFFFFF" w:sz="6" w:space="0"/>
        </w:tcBorders>
      </w:tcPr>
    </w:tblStylePr>
    <w:tblStylePr w:type="band1Vert">
      <w:rPr>
        <w:rFonts w:hint="default" w:ascii="Times New Roman" w:hAnsi="Times New Roman" w:cs="Times New Roman"/>
        <w:color w:val="auto"/>
      </w:rPr>
      <w:tcPr>
        <w:shd w:val="solid" w:color="c0c0c0" w:fill="ffffff"/>
      </w:tcPr>
    </w:tblStylePr>
    <w:tblStylePr w:type="band2Vert">
      <w:rPr>
        <w:rFonts w:hint="default" w:ascii="Times New Roman" w:hAnsi="Times New Roman" w:cs="Times New Roman"/>
        <w:color w:val="auto"/>
      </w:rPr>
      <w:tcPr>
        <w:shd w:val="pct50" w:color="c0c0c0" w:fill="ffffff"/>
      </w:tcPr>
    </w:tblStylePr>
    <w:tblStylePr w:type="firstCol">
      <w:rPr>
        <w:rFonts w:hint="default" w:ascii="Times New Roman" w:hAnsi="Times New Roman" w:cs="Times New Roman"/>
      </w:rPr>
      <w:tcPr>
        <w:tcBorders>
          <w:top w:val="none" w:color="000000" w:sz="0" w:space="0"/>
          <w:bottom w:val="none" w:color="000000" w:sz="0" w:space="0"/>
          <w:right w:val="single" w:color="808080" w:sz="6" w:space="0"/>
        </w:tcBorders>
      </w:tcPr>
    </w:tblStylePr>
    <w:tblStylePr w:type="firstRow">
      <w:rPr>
        <w:rFonts w:hint="default" w:ascii="Times New Roman" w:hAnsi="Times New Roman" w:cs="Times New Roman"/>
        <w:b/>
        <w:bCs/>
      </w:rPr>
    </w:tblStylePr>
    <w:tblStylePr w:type="lastCol">
      <w:rPr>
        <w:rFonts w:hint="default" w:ascii="Times New Roman" w:hAnsi="Times New Roman" w:cs="Times New Roman"/>
      </w:rPr>
      <w:tcPr>
        <w:tcBorders>
          <w:right w:val="single" w:color="FFFFFF" w:sz="6" w:space="0"/>
        </w:tcBorders>
      </w:tcPr>
    </w:tblStylePr>
    <w:tblStylePr w:type="swCell">
      <w:rPr>
        <w:rFonts w:hint="default" w:ascii="Times New Roman" w:hAnsi="Times New Roman" w:cs="Times New Roman"/>
        <w:b/>
        <w:bCs/>
      </w:rPr>
    </w:tblStylePr>
  </w:style>
  <w:style w:type="table" w:styleId="3668" w:customStyle="1">
    <w:name w:val="Простая таблица 12"/>
    <w:basedOn w:val="1152"/>
    <w:semiHidden/>
    <w:pPr>
      <w:ind w:firstLine="0"/>
      <w:jc w:val="left"/>
    </w:pPr>
    <w:rPr>
      <w:rFonts w:ascii="Times New Roman" w:hAnsi="Times New Roman" w:eastAsia="Calibri" w:cs="Times New Roman"/>
      <w:sz w:val="20"/>
      <w:szCs w:val="20"/>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rPr>
        <w:rFonts w:hint="default" w:ascii="Times New Roman" w:hAnsi="Times New Roman" w:cs="Times New Roman"/>
      </w:rPr>
      <w:tcPr>
        <w:tcBorders>
          <w:bottom w:val="single" w:color="008000" w:sz="6" w:space="0"/>
        </w:tcBorders>
      </w:tcPr>
    </w:tblStylePr>
    <w:tblStylePr w:type="lastRow">
      <w:rPr>
        <w:rFonts w:hint="default" w:ascii="Times New Roman" w:hAnsi="Times New Roman" w:cs="Times New Roman"/>
      </w:rPr>
      <w:tcPr>
        <w:tcBorders>
          <w:top w:val="single" w:color="008000" w:sz="6" w:space="0"/>
        </w:tcBorders>
      </w:tcPr>
    </w:tblStylePr>
  </w:style>
  <w:style w:type="table" w:styleId="3669" w:customStyle="1">
    <w:name w:val="Простая таблица 22"/>
    <w:basedOn w:val="1152"/>
    <w:semiHidden/>
    <w:pPr>
      <w:ind w:firstLine="0"/>
      <w:jc w:val="left"/>
    </w:pPr>
    <w:rPr>
      <w:rFonts w:ascii="Times New Roman" w:hAnsi="Times New Roman" w:eastAsia="Calibri" w:cs="Times New Roman"/>
      <w:sz w:val="20"/>
      <w:szCs w:val="20"/>
    </w:rPr>
    <w:tblPr>
      <w:tblInd w:w="0" w:type="dxa"/>
      <w:tblCellMar>
        <w:left w:w="108" w:type="dxa"/>
        <w:top w:w="0" w:type="dxa"/>
        <w:right w:w="108" w:type="dxa"/>
        <w:bottom w:w="0" w:type="dxa"/>
      </w:tblCellMar>
    </w:tblPr>
    <w:tblStylePr w:type="firstCol">
      <w:rPr>
        <w:rFonts w:hint="default" w:ascii="Times New Roman" w:hAnsi="Times New Roman" w:cs="Times New Roman"/>
        <w:b/>
        <w:bCs/>
      </w:rPr>
      <w:tcPr>
        <w:tcBorders>
          <w:right w:val="single" w:color="000000" w:sz="12" w:space="0"/>
        </w:tcBorders>
      </w:tcPr>
    </w:tblStylePr>
    <w:tblStylePr w:type="firstRow">
      <w:rPr>
        <w:rFonts w:hint="default" w:ascii="Times New Roman" w:hAnsi="Times New Roman" w:cs="Times New Roman"/>
        <w:b/>
        <w:bCs/>
      </w:rPr>
      <w:tcPr>
        <w:tcBorders>
          <w:bottom w:val="single" w:color="000000" w:sz="12" w:space="0"/>
        </w:tcBorders>
      </w:tcPr>
    </w:tblStylePr>
    <w:tblStylePr w:type="lastCol">
      <w:rPr>
        <w:rFonts w:hint="default" w:ascii="Times New Roman" w:hAnsi="Times New Roman" w:cs="Times New Roman"/>
        <w:b/>
        <w:bCs/>
      </w:rPr>
      <w:tcPr>
        <w:tcBorders>
          <w:left w:val="single" w:color="000000" w:sz="6" w:space="0"/>
        </w:tcBorders>
      </w:tcPr>
    </w:tblStylePr>
    <w:tblStylePr w:type="lastRow">
      <w:rPr>
        <w:rFonts w:hint="default" w:ascii="Times New Roman" w:hAnsi="Times New Roman" w:cs="Times New Roman"/>
        <w:b/>
        <w:bCs/>
        <w:color w:val="auto"/>
      </w:rPr>
      <w:tcPr>
        <w:tcBorders>
          <w:top w:val="single" w:color="000000" w:sz="6" w:space="0"/>
        </w:tcBorders>
      </w:tcPr>
    </w:tblStylePr>
    <w:tblStylePr w:type="neCell">
      <w:rPr>
        <w:rFonts w:hint="default" w:ascii="Times New Roman" w:hAnsi="Times New Roman" w:cs="Times New Roman"/>
        <w:b/>
        <w:bCs/>
      </w:rPr>
      <w:tcPr>
        <w:tcBorders>
          <w:left w:val="none" w:color="000000" w:sz="0" w:space="0"/>
        </w:tcBorders>
      </w:tcPr>
    </w:tblStylePr>
    <w:tblStylePr w:type="swCell">
      <w:rPr>
        <w:rFonts w:hint="default" w:ascii="Times New Roman" w:hAnsi="Times New Roman" w:cs="Times New Roman"/>
        <w:b/>
        <w:bCs/>
      </w:rPr>
      <w:tcPr>
        <w:tcBorders>
          <w:top w:val="none" w:color="000000" w:sz="0" w:space="0"/>
        </w:tcBorders>
      </w:tcPr>
    </w:tblStylePr>
  </w:style>
  <w:style w:type="table" w:styleId="3670" w:customStyle="1">
    <w:name w:val="Простая таблица 32"/>
    <w:basedOn w:val="1152"/>
    <w:semiHidden/>
    <w:pPr>
      <w:ind w:firstLine="0"/>
      <w:jc w:val="left"/>
    </w:pPr>
    <w:rPr>
      <w:rFonts w:ascii="Times New Roman" w:hAnsi="Times New Roman" w:eastAsia="Calibri" w:cs="Times New Roman"/>
      <w:sz w:val="20"/>
      <w:szCs w:val="20"/>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rFonts w:hint="default" w:ascii="Times New Roman" w:hAnsi="Times New Roman" w:cs="Times New Roman"/>
        <w:b/>
        <w:bCs/>
        <w:color w:val="ffffff"/>
      </w:rPr>
      <w:tcPr>
        <w:shd w:val="solid" w:color="000000" w:fill="ffffff"/>
      </w:tcPr>
    </w:tblStylePr>
  </w:style>
  <w:style w:type="table" w:styleId="3671" w:customStyle="1">
    <w:name w:val="Сетка таблицы 12"/>
    <w:basedOn w:val="1152"/>
    <w:semiHidden/>
    <w:pPr>
      <w:ind w:firstLine="0"/>
      <w:jc w:val="left"/>
    </w:pPr>
    <w:rPr>
      <w:rFonts w:ascii="Times New Roman" w:hAnsi="Times New Roman" w:eastAsia="Calibri"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rFonts w:hint="default" w:ascii="Times New Roman" w:hAnsi="Times New Roman" w:cs="Times New Roman"/>
        <w:i/>
        <w:iCs/>
      </w:rPr>
    </w:tblStylePr>
    <w:tblStylePr w:type="lastRow">
      <w:rPr>
        <w:rFonts w:hint="default" w:ascii="Times New Roman" w:hAnsi="Times New Roman" w:cs="Times New Roman"/>
        <w:i/>
        <w:iCs/>
      </w:rPr>
    </w:tblStylePr>
  </w:style>
  <w:style w:type="table" w:styleId="3672" w:customStyle="1">
    <w:name w:val="Сетка таблицы 22"/>
    <w:basedOn w:val="1152"/>
    <w:semiHidden/>
    <w:pPr>
      <w:ind w:firstLine="0"/>
      <w:jc w:val="left"/>
    </w:pPr>
    <w:rPr>
      <w:rFonts w:ascii="Times New Roman" w:hAnsi="Times New Roman" w:eastAsia="Calibri" w:cs="Times New Roman"/>
      <w:sz w:val="20"/>
      <w:szCs w:val="20"/>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r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000000" w:sz="6" w:space="0"/>
        </w:tcBorders>
      </w:tcPr>
    </w:tblStylePr>
  </w:style>
  <w:style w:type="table" w:styleId="3673" w:customStyle="1">
    <w:name w:val="Сетка таблицы 32"/>
    <w:basedOn w:val="1152"/>
    <w:semiHidden/>
    <w:pPr>
      <w:ind w:firstLine="0"/>
      <w:jc w:val="left"/>
    </w:pPr>
    <w:rPr>
      <w:rFonts w:ascii="Times New Roman" w:hAnsi="Times New Roman" w:eastAsia="Calibri" w:cs="Times New Roman"/>
      <w:sz w:val="20"/>
      <w:szCs w:val="20"/>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rPr>
      <w:tcPr>
        <w:shd w:val="pct30" w:color="ffff00" w:fill="ffffff"/>
        <w:tcBorders>
          <w:bottom w:val="single" w:color="000000" w:sz="6"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blStylePr>
  </w:style>
  <w:style w:type="table" w:styleId="3674" w:customStyle="1">
    <w:name w:val="Сетка таблицы 42"/>
    <w:basedOn w:val="1152"/>
    <w:semiHidden/>
    <w:pPr>
      <w:ind w:firstLine="0"/>
      <w:jc w:val="left"/>
    </w:pPr>
    <w:rPr>
      <w:rFonts w:ascii="Times New Roman" w:hAnsi="Times New Roman" w:eastAsia="Calibri" w:cs="Times New Roman"/>
      <w:sz w:val="20"/>
      <w:szCs w:val="20"/>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color w:val="auto"/>
      </w:rPr>
      <w:tcPr>
        <w:shd w:val="pct30" w:color="ffff00" w:fill="ffffff"/>
        <w:tcBorders>
          <w:bottom w:val="single" w:color="000000" w:sz="6" w:space="0"/>
        </w:tcBorders>
      </w:tcPr>
    </w:tblStylePr>
    <w:tblStylePr w:type="lastCol">
      <w:rPr>
        <w:rFonts w:hint="default" w:ascii="Times New Roman" w:hAnsi="Times New Roman" w:cs="Times New Roman"/>
        <w:b/>
        <w:bCs/>
        <w:color w:val="auto"/>
      </w:rPr>
    </w:tblStylePr>
    <w:tblStylePr w:type="lastRow">
      <w:rPr>
        <w:rFonts w:hint="default" w:ascii="Times New Roman" w:hAnsi="Times New Roman" w:cs="Times New Roman"/>
        <w:b/>
        <w:bCs/>
        <w:color w:val="auto"/>
      </w:rPr>
      <w:tcPr>
        <w:shd w:val="pct30" w:color="ffff00" w:fill="ffffff"/>
        <w:tcBorders>
          <w:top w:val="single" w:color="000000" w:sz="6" w:space="0"/>
        </w:tcBorders>
      </w:tcPr>
    </w:tblStylePr>
  </w:style>
  <w:style w:type="table" w:styleId="3675" w:customStyle="1">
    <w:name w:val="Сетка таблицы 52"/>
    <w:basedOn w:val="1152"/>
    <w:semiHidden/>
    <w:pPr>
      <w:ind w:firstLine="0"/>
      <w:jc w:val="left"/>
    </w:pPr>
    <w:rPr>
      <w:rFonts w:ascii="Times New Roman" w:hAnsi="Times New Roman" w:eastAsia="Calibri"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rPr>
      <w:tcPr>
        <w:tcBorders>
          <w:bottom w:val="single" w:color="000000" w:sz="12"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blStylePr>
    <w:tblStylePr w:type="nwCell">
      <w:rPr>
        <w:rFonts w:hint="default" w:ascii="Times New Roman" w:hAnsi="Times New Roman" w:cs="Times New Roman"/>
      </w:rPr>
    </w:tblStylePr>
  </w:style>
  <w:style w:type="table" w:styleId="3676" w:customStyle="1">
    <w:name w:val="Сетка таблицы 62"/>
    <w:basedOn w:val="1152"/>
    <w:semiHidden/>
    <w:pPr>
      <w:ind w:firstLine="0"/>
      <w:jc w:val="left"/>
    </w:pPr>
    <w:rPr>
      <w:rFonts w:ascii="Times New Roman" w:hAnsi="Times New Roman" w:eastAsia="Calibri" w:cs="Times New Roman"/>
      <w:sz w:val="20"/>
      <w:szCs w:val="20"/>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rPr>
      <w:tcPr>
        <w:tcBorders>
          <w:bottom w:val="single" w:color="000000" w:sz="6" w:space="0"/>
        </w:tcBorders>
      </w:tcPr>
    </w:tblStylePr>
    <w:tblStylePr w:type="lastRow">
      <w:rPr>
        <w:rFonts w:hint="default" w:ascii="Times New Roman" w:hAnsi="Times New Roman" w:cs="Times New Roman"/>
        <w:color w:val="auto"/>
      </w:rPr>
      <w:tcPr>
        <w:tcBorders>
          <w:top w:val="single" w:color="000000" w:sz="6" w:space="0"/>
        </w:tcBorders>
      </w:tcPr>
    </w:tblStylePr>
    <w:tblStylePr w:type="nwCell">
      <w:rPr>
        <w:rFonts w:hint="default" w:ascii="Times New Roman" w:hAnsi="Times New Roman" w:cs="Times New Roman"/>
      </w:rPr>
    </w:tblStylePr>
  </w:style>
  <w:style w:type="table" w:styleId="3677" w:customStyle="1">
    <w:name w:val="Сетка таблицы 72"/>
    <w:basedOn w:val="1152"/>
    <w:semiHidden/>
    <w:pPr>
      <w:ind w:firstLine="0"/>
      <w:jc w:val="left"/>
    </w:pPr>
    <w:rPr>
      <w:rFonts w:ascii="Times New Roman" w:hAnsi="Times New Roman" w:eastAsia="Calibri" w:cs="Times New Roman"/>
      <w:b/>
      <w:bCs/>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val="0"/>
        <w:bCs w:val="0"/>
      </w:rPr>
    </w:tblStylePr>
    <w:tblStylePr w:type="firstRow">
      <w:rPr>
        <w:rFonts w:hint="default" w:ascii="Times New Roman" w:hAnsi="Times New Roman" w:cs="Times New Roman"/>
        <w:b w:val="0"/>
        <w:bCs w:val="0"/>
      </w:rPr>
      <w:tcPr>
        <w:tcBorders>
          <w:bottom w:val="single" w:color="000000" w:sz="12" w:space="0"/>
        </w:tcBorders>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cPr>
        <w:tcBorders>
          <w:top w:val="single" w:color="000000" w:sz="6" w:space="0"/>
        </w:tcBorders>
      </w:tcPr>
    </w:tblStylePr>
    <w:tblStylePr w:type="nwCell">
      <w:rPr>
        <w:rFonts w:hint="default" w:ascii="Times New Roman" w:hAnsi="Times New Roman" w:cs="Times New Roman"/>
      </w:rPr>
    </w:tblStylePr>
  </w:style>
  <w:style w:type="table" w:styleId="3678" w:customStyle="1">
    <w:name w:val="Сетка таблицы 82"/>
    <w:basedOn w:val="1152"/>
    <w:semiHidden/>
    <w:pPr>
      <w:ind w:firstLine="0"/>
      <w:jc w:val="left"/>
    </w:pPr>
    <w:rPr>
      <w:rFonts w:ascii="Times New Roman" w:hAnsi="Times New Roman" w:eastAsia="Calibri" w:cs="Times New Roman"/>
      <w:sz w:val="20"/>
      <w:szCs w:val="20"/>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rFonts w:hint="default" w:ascii="Times New Roman" w:hAnsi="Times New Roman" w:cs="Times New Roman"/>
        <w:b/>
        <w:bCs/>
        <w:color w:val="ffffff"/>
      </w:rPr>
      <w:tcPr>
        <w:shd w:val="solid" w:color="000080" w:fill="ffffff"/>
      </w:tcPr>
    </w:tblStylePr>
    <w:tblStylePr w:type="lastCol">
      <w:rPr>
        <w:rFonts w:hint="default" w:ascii="Times New Roman" w:hAnsi="Times New Roman" w:cs="Times New Roman"/>
        <w:b/>
        <w:bCs/>
        <w:color w:val="auto"/>
      </w:rPr>
    </w:tblStylePr>
    <w:tblStylePr w:type="lastRow">
      <w:rPr>
        <w:rFonts w:hint="default" w:ascii="Times New Roman" w:hAnsi="Times New Roman" w:cs="Times New Roman"/>
        <w:b/>
        <w:bCs/>
        <w:color w:val="auto"/>
      </w:rPr>
    </w:tblStylePr>
  </w:style>
  <w:style w:type="table" w:styleId="3679" w:customStyle="1">
    <w:name w:val="Современная таблица2"/>
    <w:basedOn w:val="1152"/>
    <w:semiHidden/>
    <w:pPr>
      <w:ind w:firstLine="0"/>
      <w:jc w:val="left"/>
    </w:pPr>
    <w:rPr>
      <w:rFonts w:ascii="Times New Roman" w:hAnsi="Times New Roman" w:eastAsia="Calibri" w:cs="Times New Roman"/>
      <w:sz w:val="20"/>
      <w:szCs w:val="20"/>
    </w:rPr>
    <w:tblPr>
      <w:tblStyleRowBandSize w:val="1"/>
      <w:tblInd w:w="0" w:type="dxa"/>
      <w:tblBorders>
        <w:insideH w:val="single" w:color="FFFFFF" w:sz="18" w:space="0"/>
        <w:insideV w:val="single" w:color="FFFFFF" w:sz="18"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5" w:color="000000" w:fill="ffffff"/>
      </w:tcPr>
    </w:tblStylePr>
    <w:tblStylePr w:type="band2Horz">
      <w:rPr>
        <w:rFonts w:hint="default" w:ascii="Times New Roman" w:hAnsi="Times New Roman" w:cs="Times New Roman"/>
        <w:color w:val="auto"/>
      </w:rPr>
      <w:tcPr>
        <w:shd w:val="pct20" w:color="000000" w:fill="ffffff"/>
      </w:tcPr>
    </w:tblStylePr>
    <w:tblStylePr w:type="firstRow">
      <w:rPr>
        <w:rFonts w:hint="default" w:ascii="Times New Roman" w:hAnsi="Times New Roman" w:cs="Times New Roman"/>
        <w:b/>
        <w:bCs/>
        <w:color w:val="auto"/>
      </w:rPr>
      <w:tcPr>
        <w:shd w:val="pct20" w:color="000000" w:fill="ffffff"/>
      </w:tcPr>
    </w:tblStylePr>
  </w:style>
  <w:style w:type="table" w:styleId="3680" w:customStyle="1">
    <w:name w:val="Стандартная таблица2"/>
    <w:basedOn w:val="1152"/>
    <w:semiHidden/>
    <w:pPr>
      <w:ind w:firstLine="0"/>
      <w:jc w:val="left"/>
    </w:pPr>
    <w:rPr>
      <w:rFonts w:ascii="Times New Roman" w:hAnsi="Times New Roman" w:eastAsia="Calibri"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b/>
        <w:bCs/>
        <w:color w:val="auto"/>
      </w:rPr>
      <w:tcPr>
        <w:shd w:val="solid" w:color="000000" w:fill="ffffff"/>
      </w:tcPr>
    </w:tblStylePr>
  </w:style>
  <w:style w:type="table" w:styleId="3681" w:customStyle="1">
    <w:name w:val="Столбцы таблицы 12"/>
    <w:basedOn w:val="1152"/>
    <w:semiHidden/>
    <w:pPr>
      <w:ind w:firstLine="0"/>
      <w:jc w:val="left"/>
    </w:pPr>
    <w:rPr>
      <w:rFonts w:ascii="Times New Roman" w:hAnsi="Times New Roman" w:eastAsia="Calibri" w:cs="Times New Roman"/>
      <w:b/>
      <w:bCs/>
      <w:sz w:val="20"/>
      <w:szCs w:val="20"/>
    </w:rPr>
    <w:tblPr>
      <w:tblStyleColBandSize w:val="1"/>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band1Vert">
      <w:rPr>
        <w:rFonts w:hint="default" w:ascii="Times New Roman" w:hAnsi="Times New Roman" w:cs="Times New Roman"/>
        <w:color w:val="auto"/>
      </w:rPr>
      <w:tcPr>
        <w:shd w:val="pct25" w:color="000000" w:fill="ffffff"/>
      </w:tcPr>
    </w:tblStylePr>
    <w:tblStylePr w:type="band2Vert">
      <w:rPr>
        <w:rFonts w:hint="default" w:ascii="Times New Roman" w:hAnsi="Times New Roman" w:cs="Times New Roman"/>
        <w:color w:val="auto"/>
      </w:rPr>
      <w:tcPr>
        <w:shd w:val="pct25" w:color="ffff00" w:fill="ffffff"/>
      </w:tcPr>
    </w:tblStylePr>
    <w:tblStylePr w:type="firstCol">
      <w:rPr>
        <w:rFonts w:hint="default" w:ascii="Times New Roman" w:hAnsi="Times New Roman" w:cs="Times New Roman"/>
        <w:b w:val="0"/>
        <w:bCs w:val="0"/>
      </w:rPr>
    </w:tblStylePr>
    <w:tblStylePr w:type="firstRow">
      <w:rPr>
        <w:rFonts w:hint="default" w:ascii="Times New Roman" w:hAnsi="Times New Roman" w:cs="Times New Roman"/>
        <w:b w:val="0"/>
        <w:bCs w:val="0"/>
      </w:rPr>
      <w:tcPr>
        <w:tcBorders>
          <w:bottom w:val="single" w:color="000000" w:sz="6" w:space="0"/>
        </w:tcBorders>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3682" w:customStyle="1">
    <w:name w:val="Столбцы таблицы 22"/>
    <w:basedOn w:val="1152"/>
    <w:semiHidden/>
    <w:pPr>
      <w:ind w:firstLine="0"/>
      <w:jc w:val="left"/>
    </w:pPr>
    <w:rPr>
      <w:rFonts w:ascii="Times New Roman" w:hAnsi="Times New Roman" w:eastAsia="Calibri" w:cs="Times New Roman"/>
      <w:b/>
      <w:bCs/>
      <w:sz w:val="20"/>
      <w:szCs w:val="20"/>
    </w:rPr>
    <w:tblPr>
      <w:tblStyleColBandSize w:val="1"/>
      <w:tblInd w:w="0" w:type="dxa"/>
      <w:tblCellMar>
        <w:left w:w="108" w:type="dxa"/>
        <w:top w:w="0" w:type="dxa"/>
        <w:right w:w="108" w:type="dxa"/>
        <w:bottom w:w="0" w:type="dxa"/>
      </w:tblCellMar>
    </w:tblPr>
    <w:tblStylePr w:type="band1Vert">
      <w:rPr>
        <w:rFonts w:hint="default" w:ascii="Times New Roman" w:hAnsi="Times New Roman" w:cs="Times New Roman"/>
        <w:color w:val="auto"/>
      </w:rPr>
      <w:tcPr>
        <w:shd w:val="pct30" w:color="000000" w:fill="ffffff"/>
      </w:tcPr>
    </w:tblStylePr>
    <w:tblStylePr w:type="band2Vert">
      <w:rPr>
        <w:rFonts w:hint="default" w:ascii="Times New Roman" w:hAnsi="Times New Roman" w:cs="Times New Roman"/>
        <w:color w:val="auto"/>
      </w:rPr>
      <w:tcPr>
        <w:shd w:val="pct25" w:color="00ff00" w:fill="ffffff"/>
      </w:tcPr>
    </w:tblStylePr>
    <w:tblStylePr w:type="firstCol">
      <w:rPr>
        <w:rFonts w:hint="default" w:ascii="Times New Roman" w:hAnsi="Times New Roman" w:cs="Times New Roman"/>
        <w:b w:val="0"/>
        <w:bCs w:val="0"/>
        <w:color w:val="000000"/>
      </w:rPr>
    </w:tblStylePr>
    <w:tblStylePr w:type="firstRow">
      <w:rPr>
        <w:rFonts w:hint="default" w:ascii="Times New Roman" w:hAnsi="Times New Roman" w:cs="Times New Roman"/>
        <w:color w:val="ffffff"/>
      </w:rPr>
      <w:tcPr>
        <w:shd w:val="solid" w:color="000080" w:fill="ffffff"/>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3683" w:customStyle="1">
    <w:name w:val="Столбцы таблицы 32"/>
    <w:basedOn w:val="1152"/>
    <w:semiHidden/>
    <w:pPr>
      <w:ind w:firstLine="0"/>
      <w:jc w:val="left"/>
    </w:pPr>
    <w:rPr>
      <w:rFonts w:ascii="Times New Roman" w:hAnsi="Times New Roman" w:eastAsia="Calibri" w:cs="Times New Roman"/>
      <w:b/>
      <w:bCs/>
      <w:sz w:val="20"/>
      <w:szCs w:val="20"/>
    </w:rPr>
    <w:tblPr>
      <w:tblStyleColBandSize w:val="1"/>
      <w:tblInd w:w="0" w:type="dxa"/>
      <w:tblBorders>
        <w:top w:val="single" w:color="000080" w:sz="6" w:space="0"/>
        <w:left w:val="single" w:color="000080" w:sz="6" w:space="0"/>
        <w:bottom w:val="single" w:color="000080" w:sz="6" w:space="0"/>
        <w:right w:val="single" w:color="000080" w:sz="6" w:space="0"/>
        <w:insideV w:val="single" w:color="000080" w:sz="6" w:space="0"/>
      </w:tblBorders>
      <w:tblCellMar>
        <w:left w:w="108" w:type="dxa"/>
        <w:top w:w="0" w:type="dxa"/>
        <w:right w:w="108" w:type="dxa"/>
        <w:bottom w:w="0" w:type="dxa"/>
      </w:tblCellMar>
    </w:tblPr>
    <w:tblStylePr w:type="band1Vert">
      <w:rPr>
        <w:rFonts w:hint="default" w:ascii="Times New Roman" w:hAnsi="Times New Roman" w:cs="Times New Roman"/>
        <w:color w:val="auto"/>
      </w:rPr>
      <w:tcPr>
        <w:shd w:val="solid" w:color="c0c0c0" w:fill="ffffff"/>
      </w:tcPr>
    </w:tblStylePr>
    <w:tblStylePr w:type="band2Vert">
      <w:rPr>
        <w:rFonts w:hint="default" w:ascii="Times New Roman" w:hAnsi="Times New Roman" w:cs="Times New Roman"/>
        <w:color w:val="auto"/>
      </w:rPr>
      <w:tcPr>
        <w:shd w:val="pct10" w:color="000000" w:fill="ffffff"/>
      </w:tcPr>
    </w:tblStylePr>
    <w:tblStylePr w:type="firstCol">
      <w:rPr>
        <w:rFonts w:hint="default" w:ascii="Times New Roman" w:hAnsi="Times New Roman" w:cs="Times New Roman"/>
        <w:b w:val="0"/>
        <w:bCs w:val="0"/>
      </w:rPr>
    </w:tblStylePr>
    <w:tblStylePr w:type="firstRow">
      <w:rPr>
        <w:rFonts w:hint="default" w:ascii="Times New Roman" w:hAnsi="Times New Roman" w:cs="Times New Roman"/>
        <w:color w:val="ffffff"/>
      </w:rPr>
      <w:tcPr>
        <w:shd w:val="solid" w:color="000080" w:fill="ffffff"/>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cPr>
        <w:tcBorders>
          <w:top w:val="single" w:color="000080" w:sz="6" w:space="0"/>
        </w:tcBorders>
      </w:tcPr>
    </w:tblStylePr>
    <w:tblStylePr w:type="neCell">
      <w:rPr>
        <w:rFonts w:hint="default" w:ascii="Times New Roman" w:hAnsi="Times New Roman" w:cs="Times New Roman"/>
        <w:b/>
        <w:bCs/>
      </w:rPr>
    </w:tblStylePr>
  </w:style>
  <w:style w:type="table" w:styleId="3684" w:customStyle="1">
    <w:name w:val="Столбцы таблицы 42"/>
    <w:basedOn w:val="1152"/>
    <w:semiHidden/>
    <w:pPr>
      <w:ind w:firstLine="0"/>
      <w:jc w:val="left"/>
    </w:pPr>
    <w:rPr>
      <w:rFonts w:ascii="Times New Roman" w:hAnsi="Times New Roman" w:eastAsia="Calibri" w:cs="Times New Roman"/>
      <w:sz w:val="20"/>
      <w:szCs w:val="20"/>
    </w:rPr>
    <w:tblPr>
      <w:tblStyleColBandSize w:val="1"/>
      <w:tblInd w:w="0" w:type="dxa"/>
      <w:tblCellMar>
        <w:left w:w="108" w:type="dxa"/>
        <w:top w:w="0" w:type="dxa"/>
        <w:right w:w="108" w:type="dxa"/>
        <w:bottom w:w="0" w:type="dxa"/>
      </w:tblCellMar>
    </w:tblPr>
    <w:tblStylePr w:type="band1Vert">
      <w:rPr>
        <w:rFonts w:hint="default" w:ascii="Times New Roman" w:hAnsi="Times New Roman" w:cs="Times New Roman"/>
        <w:color w:val="auto"/>
      </w:rPr>
      <w:tcPr>
        <w:shd w:val="pct50" w:color="008080" w:fill="ffffff"/>
      </w:tcPr>
    </w:tblStylePr>
    <w:tblStylePr w:type="band2Vert">
      <w:rPr>
        <w:rFonts w:hint="default" w:ascii="Times New Roman" w:hAnsi="Times New Roman" w:cs="Times New Roman"/>
        <w:color w:val="auto"/>
      </w:rPr>
      <w:tcPr>
        <w:shd w:val="pct10" w:color="000000" w:fill="ffffff"/>
      </w:tcPr>
    </w:tblStylePr>
    <w:tblStylePr w:type="firstRow">
      <w:rPr>
        <w:rFonts w:hint="default" w:ascii="Times New Roman" w:hAnsi="Times New Roman" w:cs="Times New Roman"/>
        <w:color w:val="ffffff"/>
      </w:rPr>
      <w:tcPr>
        <w:shd w:val="solid" w:color="000000" w:fill="ffffff"/>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blStylePr>
  </w:style>
  <w:style w:type="table" w:styleId="3685" w:customStyle="1">
    <w:name w:val="Столбцы таблицы 54"/>
    <w:basedOn w:val="1152"/>
    <w:semiHidden/>
    <w:pPr>
      <w:ind w:firstLine="0"/>
      <w:jc w:val="left"/>
    </w:pPr>
    <w:rPr>
      <w:rFonts w:ascii="Times New Roman" w:hAnsi="Times New Roman" w:eastAsia="Calibri" w:cs="Times New Roman"/>
      <w:sz w:val="20"/>
      <w:szCs w:val="20"/>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rFonts w:hint="default" w:ascii="Times New Roman" w:hAnsi="Times New Roman" w:cs="Times New Roman"/>
        <w:color w:val="auto"/>
      </w:rPr>
      <w:tcPr>
        <w:shd w:val="solid" w:color="c0c0c0" w:fill="ffffff"/>
      </w:tcPr>
    </w:tblStylePr>
    <w:tblStylePr w:type="band2Vert">
      <w:rPr>
        <w:rFonts w:hint="default" w:ascii="Times New Roman" w:hAnsi="Times New Roman" w:cs="Times New Roman"/>
        <w:color w:val="auto"/>
      </w:rPr>
    </w:tblStylePr>
    <w:tblStylePr w:type="firstCol">
      <w:rPr>
        <w:rFonts w:hint="default" w:ascii="Times New Roman" w:hAnsi="Times New Roman" w:cs="Times New Roman"/>
        <w:b/>
        <w:bCs/>
      </w:rPr>
    </w:tblStylePr>
    <w:tblStylePr w:type="firstRow">
      <w:rPr>
        <w:rFonts w:hint="default" w:ascii="Times New Roman" w:hAnsi="Times New Roman" w:cs="Times New Roman"/>
        <w:b/>
        <w:bCs/>
        <w:i/>
        <w:iCs/>
      </w:rPr>
      <w:tcPr>
        <w:tcBorders>
          <w:bottom w:val="single" w:color="808080" w:sz="6"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808080" w:sz="6" w:space="0"/>
        </w:tcBorders>
      </w:tcPr>
    </w:tblStylePr>
  </w:style>
  <w:style w:type="table" w:styleId="3686" w:customStyle="1">
    <w:name w:val="Таблица-список 12"/>
    <w:basedOn w:val="1152"/>
    <w:semiHidden/>
    <w:pPr>
      <w:ind w:firstLine="0"/>
      <w:jc w:val="left"/>
    </w:pPr>
    <w:rPr>
      <w:rFonts w:ascii="Times New Roman" w:hAnsi="Times New Roman" w:eastAsia="Calibri" w:cs="Times New Roman"/>
      <w:sz w:val="20"/>
      <w:szCs w:val="20"/>
    </w:rPr>
    <w:tblPr>
      <w:tblStyleRowBandSize w:val="1"/>
      <w:tblInd w:w="0" w:type="dxa"/>
      <w:tblBorders>
        <w:top w:val="single" w:color="008080" w:sz="12" w:space="0"/>
        <w:left w:val="single" w:color="008080" w:sz="6" w:space="0"/>
        <w:bottom w:val="single" w:color="008080" w:sz="12" w:space="0"/>
        <w:right w:val="single" w:color="008080" w:sz="6"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solid" w:color="c0c0c0" w:fill="ffffff"/>
      </w:tcPr>
    </w:tblStylePr>
    <w:tblStylePr w:type="band2Horz">
      <w:rPr>
        <w:rFonts w:hint="default" w:ascii="Times New Roman" w:hAnsi="Times New Roman" w:cs="Times New Roman"/>
        <w:color w:val="auto"/>
      </w:rPr>
    </w:tblStylePr>
    <w:tblStylePr w:type="firstRow">
      <w:rPr>
        <w:rFonts w:hint="default" w:ascii="Times New Roman" w:hAnsi="Times New Roman" w:cs="Times New Roman"/>
        <w:b/>
        <w:bCs/>
        <w:i/>
        <w:iCs/>
        <w:color w:val="800000"/>
      </w:rPr>
      <w:tcPr>
        <w:shd w:val="solid" w:color="c0c0c0" w:fill="ffffff"/>
        <w:tcBorders>
          <w:bottom w:val="single" w:color="000000" w:sz="6" w:space="0"/>
        </w:tcBorders>
      </w:tcPr>
    </w:tblStylePr>
    <w:tblStylePr w:type="lastRow">
      <w:rPr>
        <w:rFonts w:hint="default" w:ascii="Times New Roman" w:hAnsi="Times New Roman" w:cs="Times New Roman"/>
      </w:rPr>
      <w:tcPr>
        <w:tcBorders>
          <w:top w:val="single" w:color="000000" w:sz="6" w:space="0"/>
        </w:tcBorders>
      </w:tcPr>
    </w:tblStylePr>
    <w:tblStylePr w:type="swCell">
      <w:rPr>
        <w:rFonts w:hint="default" w:ascii="Times New Roman" w:hAnsi="Times New Roman" w:cs="Times New Roman"/>
        <w:b/>
        <w:bCs/>
      </w:rPr>
    </w:tblStylePr>
  </w:style>
  <w:style w:type="table" w:styleId="3687" w:customStyle="1">
    <w:name w:val="Таблица-список 22"/>
    <w:basedOn w:val="1152"/>
    <w:semiHidden/>
    <w:pPr>
      <w:ind w:firstLine="0"/>
      <w:jc w:val="left"/>
    </w:pPr>
    <w:rPr>
      <w:rFonts w:ascii="Times New Roman" w:hAnsi="Times New Roman" w:eastAsia="Calibri" w:cs="Times New Roman"/>
      <w:sz w:val="20"/>
      <w:szCs w:val="20"/>
    </w:rPr>
    <w:tblPr>
      <w:tblStyleRowBandSize w:val="2"/>
      <w:tblInd w:w="0" w:type="dxa"/>
      <w:tblBorders>
        <w:bottom w:val="single" w:color="808080" w:sz="12"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20" w:color="00ff00" w:fill="ffffff"/>
      </w:tcPr>
    </w:tblStylePr>
    <w:tblStylePr w:type="band2Horz">
      <w:rPr>
        <w:rFonts w:hint="default" w:ascii="Times New Roman" w:hAnsi="Times New Roman" w:cs="Times New Roman"/>
        <w:color w:val="auto"/>
      </w:rPr>
    </w:tblStylePr>
    <w:tblStylePr w:type="firstRow">
      <w:rPr>
        <w:rFonts w:hint="default" w:ascii="Times New Roman" w:hAnsi="Times New Roman" w:cs="Times New Roman"/>
        <w:b/>
        <w:bCs/>
        <w:color w:val="ffffff"/>
      </w:rPr>
      <w:tcPr>
        <w:shd w:val="pct75" w:color="008080" w:fill="008000"/>
        <w:tcBorders>
          <w:bottom w:val="single" w:color="000000" w:sz="6" w:space="0"/>
        </w:tcBorders>
      </w:tcPr>
    </w:tblStylePr>
    <w:tblStylePr w:type="lastRow">
      <w:rPr>
        <w:rFonts w:hint="default" w:ascii="Times New Roman" w:hAnsi="Times New Roman" w:cs="Times New Roman"/>
      </w:rPr>
      <w:tcPr>
        <w:tcBorders>
          <w:top w:val="single" w:color="000000" w:sz="6" w:space="0"/>
        </w:tcBorders>
      </w:tcPr>
    </w:tblStylePr>
    <w:tblStylePr w:type="swCell">
      <w:rPr>
        <w:rFonts w:hint="default" w:ascii="Times New Roman" w:hAnsi="Times New Roman" w:cs="Times New Roman"/>
        <w:b/>
        <w:bCs/>
      </w:rPr>
    </w:tblStylePr>
  </w:style>
  <w:style w:type="table" w:styleId="3688" w:customStyle="1">
    <w:name w:val="Таблица-список 32"/>
    <w:basedOn w:val="1152"/>
    <w:semiHidden/>
    <w:pPr>
      <w:ind w:firstLine="0"/>
      <w:jc w:val="left"/>
    </w:pPr>
    <w:rPr>
      <w:rFonts w:ascii="Times New Roman" w:hAnsi="Times New Roman" w:eastAsia="Calibri" w:cs="Times New Roman"/>
      <w:sz w:val="20"/>
      <w:szCs w:val="20"/>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rFonts w:hint="default" w:ascii="Times New Roman" w:hAnsi="Times New Roman" w:cs="Times New Roman"/>
        <w:b/>
        <w:bCs/>
        <w:color w:val="000080"/>
      </w:rPr>
      <w:tcPr>
        <w:tcBorders>
          <w:bottom w:val="single" w:color="000000" w:sz="12" w:space="0"/>
        </w:tcBorders>
      </w:tcPr>
    </w:tblStylePr>
    <w:tblStylePr w:type="lastRow">
      <w:rPr>
        <w:rFonts w:hint="default" w:ascii="Times New Roman" w:hAnsi="Times New Roman" w:cs="Times New Roman"/>
      </w:rPr>
      <w:tcPr>
        <w:tcBorders>
          <w:top w:val="single" w:color="000000" w:sz="12" w:space="0"/>
        </w:tcBorders>
      </w:tcPr>
    </w:tblStylePr>
    <w:tblStylePr w:type="swCell">
      <w:rPr>
        <w:rFonts w:hint="default" w:ascii="Times New Roman" w:hAnsi="Times New Roman" w:cs="Times New Roman"/>
        <w:i/>
        <w:iCs/>
        <w:color w:val="000080"/>
      </w:rPr>
    </w:tblStylePr>
  </w:style>
  <w:style w:type="table" w:styleId="3689" w:customStyle="1">
    <w:name w:val="Таблица-список 42"/>
    <w:basedOn w:val="1152"/>
    <w:semiHidden/>
    <w:pPr>
      <w:ind w:firstLine="0"/>
      <w:jc w:val="left"/>
    </w:pPr>
    <w:rPr>
      <w:rFonts w:ascii="Times New Roman" w:hAnsi="Times New Roman" w:eastAsia="Calibri"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rFonts w:hint="default" w:ascii="Times New Roman" w:hAnsi="Times New Roman" w:cs="Times New Roman"/>
        <w:b/>
        <w:bCs/>
        <w:color w:val="ffffff"/>
      </w:rPr>
      <w:tcPr>
        <w:shd w:val="solid" w:color="808080" w:fill="ffffff"/>
        <w:tcBorders>
          <w:bottom w:val="single" w:color="000000" w:sz="12" w:space="0"/>
        </w:tcBorders>
      </w:tcPr>
    </w:tblStylePr>
  </w:style>
  <w:style w:type="table" w:styleId="3690" w:customStyle="1">
    <w:name w:val="Таблица-список 52"/>
    <w:basedOn w:val="1152"/>
    <w:semiHidden/>
    <w:pPr>
      <w:ind w:firstLine="0"/>
      <w:jc w:val="left"/>
    </w:pPr>
    <w:rPr>
      <w:rFonts w:ascii="Times New Roman" w:hAnsi="Times New Roman" w:eastAsia="Calibri"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rPr>
      <w:tcPr>
        <w:tcBorders>
          <w:bottom w:val="single" w:color="000000" w:sz="12" w:space="0"/>
        </w:tcBorders>
      </w:tcPr>
    </w:tblStylePr>
  </w:style>
  <w:style w:type="table" w:styleId="3691" w:customStyle="1">
    <w:name w:val="Таблица-список 62"/>
    <w:basedOn w:val="1152"/>
    <w:semiHidden/>
    <w:pPr>
      <w:ind w:firstLine="0"/>
      <w:jc w:val="left"/>
    </w:pPr>
    <w:rPr>
      <w:rFonts w:ascii="Times New Roman" w:hAnsi="Times New Roman" w:eastAsia="Calibri" w:cs="Times New Roman"/>
      <w:sz w:val="20"/>
      <w:szCs w:val="20"/>
    </w:rPr>
    <w:tblPr>
      <w:tblStyleRowBandSize w:val="1"/>
      <w:tblInd w:w="0" w:type="dxa"/>
      <w:tblBorders>
        <w:top w:val="single" w:color="000000" w:sz="6" w:space="0"/>
        <w:left w:val="single" w:color="000000" w:sz="6" w:space="0"/>
        <w:bottom w:val="single" w:color="000000" w:sz="6" w:space="0"/>
        <w:right w:val="single" w:color="000000" w:sz="6" w:space="0"/>
      </w:tblBorders>
      <w:tblCellMar>
        <w:left w:w="108" w:type="dxa"/>
        <w:top w:w="0" w:type="dxa"/>
        <w:right w:w="108" w:type="dxa"/>
        <w:bottom w:w="0" w:type="dxa"/>
      </w:tblCellMar>
    </w:tblPr>
    <w:tcPr>
      <w:shd w:val="pct50" w:color="000000" w:fill="ffffff"/>
    </w:tcPr>
    <w:tblStylePr w:type="band1Horz">
      <w:rPr>
        <w:rFonts w:hint="default" w:ascii="Times New Roman" w:hAnsi="Times New Roman" w:cs="Times New Roman"/>
      </w:rPr>
      <w:tcPr>
        <w:shd w:val="pct25" w:color="000000" w:fill="ffffff"/>
      </w:tcPr>
    </w:tblStylePr>
    <w:tblStylePr w:type="firstCol">
      <w:rPr>
        <w:rFonts w:hint="default" w:ascii="Times New Roman" w:hAnsi="Times New Roman" w:cs="Times New Roman"/>
        <w:b/>
        <w:bCs/>
      </w:rPr>
      <w:tcPr>
        <w:tcBorders>
          <w:right w:val="single" w:color="000000" w:sz="12" w:space="0"/>
        </w:tcBorders>
      </w:tcPr>
    </w:tblStylePr>
    <w:tblStylePr w:type="firstRow">
      <w:rPr>
        <w:rFonts w:hint="default" w:ascii="Times New Roman" w:hAnsi="Times New Roman" w:cs="Times New Roman"/>
        <w:b/>
        <w:bCs/>
      </w:rPr>
      <w:tcPr>
        <w:tcBorders>
          <w:bottom w:val="single" w:color="000000" w:sz="12" w:space="0"/>
        </w:tcBorders>
      </w:tcPr>
    </w:tblStylePr>
  </w:style>
  <w:style w:type="table" w:styleId="3692" w:customStyle="1">
    <w:name w:val="Таблица-список 72"/>
    <w:basedOn w:val="1152"/>
    <w:semiHidden/>
    <w:pPr>
      <w:ind w:firstLine="0"/>
      <w:jc w:val="left"/>
    </w:pPr>
    <w:rPr>
      <w:rFonts w:ascii="Times New Roman" w:hAnsi="Times New Roman" w:eastAsia="Calibri" w:cs="Times New Roman"/>
      <w:sz w:val="20"/>
      <w:szCs w:val="20"/>
    </w:rPr>
    <w:tblPr>
      <w:tblStyleRowBandSize w:val="1"/>
      <w:tblInd w:w="0" w:type="dxa"/>
      <w:tblBorders>
        <w:top w:val="single" w:color="008000" w:sz="12" w:space="0"/>
        <w:left w:val="single" w:color="008000" w:sz="6" w:space="0"/>
        <w:bottom w:val="single" w:color="008000" w:sz="12" w:space="0"/>
        <w:right w:val="single" w:color="008000" w:sz="6" w:space="0"/>
        <w:insideH w:val="single" w:color="000000" w:sz="6"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20" w:color="000000" w:fill="ffffff"/>
      </w:tcPr>
    </w:tblStylePr>
    <w:tblStylePr w:type="band2Horz">
      <w:rPr>
        <w:rFonts w:hint="default" w:ascii="Times New Roman" w:hAnsi="Times New Roman" w:cs="Times New Roman"/>
      </w:rPr>
      <w:tcPr>
        <w:shd w:val="pct25" w:color="ffff00" w:fill="ffffff"/>
      </w:tcPr>
    </w:tblStylePr>
    <w:tblStylePr w:type="firstCol">
      <w:rPr>
        <w:rFonts w:hint="default" w:ascii="Times New Roman" w:hAnsi="Times New Roman" w:cs="Times New Roman"/>
        <w:b/>
        <w:bCs/>
      </w:rPr>
    </w:tblStylePr>
    <w:tblStylePr w:type="firstRow">
      <w:rPr>
        <w:rFonts w:hint="default" w:ascii="Times New Roman" w:hAnsi="Times New Roman" w:cs="Times New Roman"/>
        <w:b/>
        <w:bCs/>
      </w:rPr>
      <w:tcPr>
        <w:shd w:val="solid" w:color="c0c0c0" w:fill="ffffff"/>
        <w:tcBorders>
          <w:bottom w:val="single" w:color="008000" w:sz="12"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008000" w:sz="12" w:space="0"/>
        </w:tcBorders>
      </w:tcPr>
    </w:tblStylePr>
  </w:style>
  <w:style w:type="table" w:styleId="3693" w:customStyle="1">
    <w:name w:val="Таблица-список 82"/>
    <w:basedOn w:val="1152"/>
    <w:semiHidden/>
    <w:pPr>
      <w:ind w:firstLine="0"/>
      <w:jc w:val="left"/>
    </w:pPr>
    <w:rPr>
      <w:rFonts w:ascii="Times New Roman" w:hAnsi="Times New Roman" w:eastAsia="Calibri" w:cs="Times New Roman"/>
      <w:sz w:val="20"/>
      <w:szCs w:val="20"/>
    </w:rPr>
    <w:tblPr>
      <w:tblStyleRowBandSize w:val="1"/>
      <w:tblInd w:w="0" w:type="dxa"/>
      <w:tblBorders>
        <w:top w:val="single" w:color="000000" w:sz="6" w:space="0"/>
        <w:left w:val="single" w:color="000000" w:sz="6" w:space="0"/>
        <w:bottom w:val="single" w:color="000000" w:sz="6" w:space="0"/>
        <w:right w:val="single" w:color="000000" w:sz="6" w:space="0"/>
        <w:insideV w:val="single" w:color="000000" w:sz="6"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25" w:color="ffff00" w:fill="ffffff"/>
      </w:tcPr>
    </w:tblStylePr>
    <w:tblStylePr w:type="band2Horz">
      <w:rPr>
        <w:rFonts w:hint="default" w:ascii="Times New Roman" w:hAnsi="Times New Roman" w:cs="Times New Roman"/>
      </w:rPr>
      <w:tcPr>
        <w:shd w:val="pct50" w:color="ff0000" w:fill="ffffff"/>
      </w:tcPr>
    </w:tblStylePr>
    <w:tblStylePr w:type="firstCol">
      <w:rPr>
        <w:rFonts w:hint="default" w:ascii="Times New Roman" w:hAnsi="Times New Roman" w:cs="Times New Roman"/>
        <w:b/>
        <w:bCs/>
      </w:rPr>
    </w:tblStylePr>
    <w:tblStylePr w:type="firstRow">
      <w:rPr>
        <w:rFonts w:hint="default" w:ascii="Times New Roman" w:hAnsi="Times New Roman" w:cs="Times New Roman"/>
        <w:b/>
        <w:bCs/>
        <w:i/>
        <w:iCs/>
      </w:rPr>
      <w:tcPr>
        <w:shd w:val="solid" w:color="ffff00" w:fill="ffffff"/>
        <w:tcBorders>
          <w:bottom w:val="single" w:color="000000" w:sz="6"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000000" w:sz="6" w:space="0"/>
        </w:tcBorders>
      </w:tcPr>
    </w:tblStylePr>
  </w:style>
  <w:style w:type="table" w:styleId="3694" w:customStyle="1">
    <w:name w:val="Тема таблицы2"/>
    <w:basedOn w:val="1152"/>
    <w:semiHidden/>
    <w:pPr>
      <w:ind w:firstLine="0"/>
      <w:jc w:val="left"/>
    </w:pPr>
    <w:rPr>
      <w:rFonts w:ascii="Times New Roman" w:hAnsi="Times New Roman" w:eastAsia="Calibri"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95" w:customStyle="1">
    <w:name w:val="Цветная таблица 12"/>
    <w:basedOn w:val="1152"/>
    <w:semiHidden/>
    <w:pPr>
      <w:ind w:firstLine="0"/>
      <w:jc w:val="left"/>
    </w:pPr>
    <w:rPr>
      <w:rFonts w:ascii="Times New Roman" w:hAnsi="Times New Roman" w:eastAsia="Calibri" w:cs="Times New Roman"/>
      <w:color w:val="ffffff"/>
      <w:sz w:val="20"/>
      <w:szCs w:val="20"/>
    </w:rPr>
    <w:tblPr>
      <w:tblInd w:w="0" w:type="dxa"/>
      <w:tblBorders>
        <w:top w:val="single" w:color="008080" w:sz="12" w:space="0"/>
        <w:left w:val="single" w:color="008080" w:sz="12" w:space="0"/>
        <w:bottom w:val="single" w:color="008080" w:sz="12" w:space="0"/>
        <w:right w:val="single" w:color="008080" w:sz="12" w:space="0"/>
        <w:insideH w:val="single" w:color="00FFFF" w:sz="6" w:space="0"/>
      </w:tblBorders>
      <w:tblCellMar>
        <w:left w:w="108" w:type="dxa"/>
        <w:top w:w="0" w:type="dxa"/>
        <w:right w:w="108" w:type="dxa"/>
        <w:bottom w:w="0" w:type="dxa"/>
      </w:tblCellMar>
    </w:tblPr>
    <w:tcPr>
      <w:shd w:val="solid" w:color="008080" w:fill="ffffff"/>
    </w:tcPr>
    <w:tblStylePr w:type="firstCol">
      <w:rPr>
        <w:rFonts w:hint="default" w:ascii="Times New Roman" w:hAnsi="Times New Roman" w:cs="Times New Roman"/>
        <w:b/>
        <w:bCs/>
        <w:i/>
        <w:iCs/>
      </w:rPr>
      <w:tcPr>
        <w:shd w:val="solid" w:color="000080" w:fill="ffffff"/>
      </w:tcPr>
    </w:tblStylePr>
    <w:tblStylePr w:type="firstRow">
      <w:rPr>
        <w:rFonts w:hint="default" w:ascii="Times New Roman" w:hAnsi="Times New Roman" w:cs="Times New Roman"/>
        <w:b/>
        <w:bCs/>
        <w:i/>
        <w:iCs/>
      </w:rPr>
      <w:tcPr>
        <w:shd w:val="solid" w:color="000000" w:fill="ffffff"/>
      </w:tcPr>
    </w:tblStylePr>
    <w:tblStylePr w:type="nwCell">
      <w:rPr>
        <w:rFonts w:hint="default" w:ascii="Times New Roman" w:hAnsi="Times New Roman" w:cs="Times New Roman"/>
      </w:rPr>
      <w:tcPr>
        <w:shd w:val="solid" w:color="000000" w:fill="ffffff"/>
      </w:tcPr>
    </w:tblStylePr>
    <w:tblStylePr w:type="swCell">
      <w:rPr>
        <w:rFonts w:hint="default" w:ascii="Times New Roman" w:hAnsi="Times New Roman" w:cs="Times New Roman"/>
        <w:b/>
        <w:bCs/>
        <w:i w:val="0"/>
        <w:iCs w:val="0"/>
      </w:rPr>
    </w:tblStylePr>
  </w:style>
  <w:style w:type="table" w:styleId="3696" w:customStyle="1">
    <w:name w:val="Цветная таблица 22"/>
    <w:basedOn w:val="1152"/>
    <w:semiHidden/>
    <w:pPr>
      <w:ind w:firstLine="0"/>
      <w:jc w:val="left"/>
    </w:pPr>
    <w:rPr>
      <w:rFonts w:ascii="Times New Roman" w:hAnsi="Times New Roman" w:eastAsia="Calibri" w:cs="Times New Roman"/>
      <w:sz w:val="20"/>
      <w:szCs w:val="20"/>
    </w:rPr>
    <w:tblPr>
      <w:tblInd w:w="0" w:type="dxa"/>
      <w:tblBorders>
        <w:bottom w:val="single" w:color="000000" w:sz="12" w:space="0"/>
      </w:tblBorders>
      <w:tblCellMar>
        <w:left w:w="108" w:type="dxa"/>
        <w:top w:w="0" w:type="dxa"/>
        <w:right w:w="108" w:type="dxa"/>
        <w:bottom w:w="0" w:type="dxa"/>
      </w:tblCellMar>
    </w:tblPr>
    <w:tcPr>
      <w:shd w:val="pct20" w:color="ffff00" w:fill="ffffff"/>
    </w:tcPr>
    <w:tblStylePr w:type="firstCol">
      <w:rPr>
        <w:rFonts w:hint="default" w:ascii="Times New Roman" w:hAnsi="Times New Roman" w:cs="Times New Roman"/>
        <w:b/>
        <w:bCs/>
        <w:i/>
        <w:iCs/>
      </w:rPr>
    </w:tblStylePr>
    <w:tblStylePr w:type="firstRow">
      <w:rPr>
        <w:rFonts w:hint="default" w:ascii="Times New Roman" w:hAnsi="Times New Roman" w:cs="Times New Roman"/>
        <w:b/>
        <w:bCs/>
        <w:i/>
        <w:iCs/>
        <w:color w:val="ffffff"/>
      </w:rPr>
      <w:tcPr>
        <w:shd w:val="solid" w:color="800000" w:fill="ffffff"/>
        <w:tcBorders>
          <w:bottom w:val="single" w:color="000000" w:sz="12" w:space="0"/>
        </w:tcBorders>
      </w:tcPr>
    </w:tblStylePr>
    <w:tblStylePr w:type="lastCol">
      <w:rPr>
        <w:rFonts w:hint="default" w:ascii="Times New Roman" w:hAnsi="Times New Roman" w:cs="Times New Roman"/>
      </w:rPr>
      <w:tcPr>
        <w:shd w:val="solid" w:color="c0c0c0" w:fill="ffffff"/>
      </w:tcPr>
    </w:tblStylePr>
    <w:tblStylePr w:type="swCell">
      <w:rPr>
        <w:rFonts w:hint="default" w:ascii="Times New Roman" w:hAnsi="Times New Roman" w:cs="Times New Roman"/>
        <w:b/>
        <w:bCs/>
        <w:i w:val="0"/>
        <w:iCs w:val="0"/>
      </w:rPr>
    </w:tblStylePr>
  </w:style>
  <w:style w:type="table" w:styleId="3697" w:customStyle="1">
    <w:name w:val="Цветная таблица 32"/>
    <w:basedOn w:val="1152"/>
    <w:semiHidden/>
    <w:pPr>
      <w:ind w:firstLine="0"/>
      <w:jc w:val="left"/>
    </w:pPr>
    <w:rPr>
      <w:rFonts w:ascii="Times New Roman" w:hAnsi="Times New Roman" w:eastAsia="Calibri" w:cs="Times New Roman"/>
      <w:sz w:val="20"/>
      <w:szCs w:val="20"/>
    </w:rPr>
    <w:tblPr>
      <w:tblInd w:w="0" w:type="dxa"/>
      <w:tblBorders>
        <w:top w:val="single" w:color="000000" w:sz="18" w:space="0"/>
        <w:left w:val="single" w:color="000000" w:sz="18" w:space="0"/>
        <w:bottom w:val="single" w:color="000000" w:sz="18" w:space="0"/>
        <w:right w:val="single" w:color="000000" w:sz="18" w:space="0"/>
        <w:insideH w:val="single" w:color="C0C0C0" w:sz="6" w:space="0"/>
      </w:tblBorders>
      <w:tblCellMar>
        <w:left w:w="108" w:type="dxa"/>
        <w:top w:w="0" w:type="dxa"/>
        <w:right w:w="108" w:type="dxa"/>
        <w:bottom w:w="0" w:type="dxa"/>
      </w:tblCellMar>
    </w:tblPr>
    <w:tcPr>
      <w:shd w:val="pct25" w:color="008080" w:fill="ffffff"/>
    </w:tcPr>
    <w:tblStylePr w:type="firstCol">
      <w:rPr>
        <w:rFonts w:hint="default" w:ascii="Times New Roman" w:hAnsi="Times New Roman" w:cs="Times New Roman"/>
      </w:rPr>
      <w:tcPr>
        <w:shd w:val="solid" w:color="008080" w:fill="ffffff"/>
        <w:tcBorders>
          <w:left w:val="single" w:color="000000" w:sz="36" w:space="0"/>
          <w:right w:val="single" w:color="000000" w:sz="6" w:space="0"/>
        </w:tcBorders>
      </w:tcPr>
    </w:tblStylePr>
    <w:tblStylePr w:type="firstRow">
      <w:rPr>
        <w:rFonts w:hint="default" w:ascii="Times New Roman" w:hAnsi="Times New Roman" w:cs="Times New Roman"/>
      </w:rPr>
      <w:tcPr>
        <w:shd w:val="solid" w:color="008080" w:fill="ffffff"/>
        <w:tcBorders>
          <w:bottom w:val="single" w:color="000000" w:sz="6" w:space="0"/>
        </w:tcBorders>
      </w:tcPr>
    </w:tblStylePr>
    <w:tblStylePr w:type="nwCell">
      <w:rPr>
        <w:rFonts w:hint="default" w:ascii="Times New Roman" w:hAnsi="Times New Roman" w:cs="Times New Roman"/>
        <w:b/>
        <w:bCs/>
        <w:color w:val="ffffff"/>
      </w:rPr>
      <w:tcPr>
        <w:shd w:val="solid" w:color="000000" w:fill="ffffff"/>
      </w:tcPr>
    </w:tblStylePr>
  </w:style>
  <w:style w:type="table" w:styleId="3698" w:customStyle="1">
    <w:name w:val="Сетка таблицы115"/>
    <w:pPr>
      <w:ind w:firstLine="0"/>
      <w:jc w:val="left"/>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699" w:customStyle="1">
    <w:name w:val="Сетка таблицы213"/>
    <w:pPr>
      <w:ind w:firstLine="0"/>
      <w:jc w:val="left"/>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00" w:customStyle="1">
    <w:name w:val="Сетка таблицы310"/>
    <w:pPr>
      <w:ind w:firstLine="0"/>
      <w:jc w:val="left"/>
    </w:pPr>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01" w:customStyle="1">
    <w:name w:val="Сетка таблицы116"/>
    <w:pPr>
      <w:ind w:firstLine="0"/>
      <w:spacing w:after="60"/>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02" w:customStyle="1">
    <w:name w:val="Сетка таблицы48"/>
    <w:pPr>
      <w:ind w:firstLine="0"/>
      <w:jc w:val="left"/>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03" w:customStyle="1">
    <w:name w:val="Сетка таблицы51"/>
    <w:pPr>
      <w:ind w:firstLine="0"/>
      <w:jc w:val="left"/>
    </w:pPr>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04" w:customStyle="1">
    <w:name w:val="Сетка таблицы63"/>
    <w:pPr>
      <w:ind w:firstLine="0"/>
      <w:jc w:val="left"/>
    </w:pPr>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05" w:customStyle="1">
    <w:name w:val="Сетка таблицы73"/>
    <w:pPr>
      <w:ind w:firstLine="0"/>
      <w:jc w:val="left"/>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06" w:customStyle="1">
    <w:name w:val="Сетка таблицы83"/>
    <w:pPr>
      <w:ind w:firstLine="0"/>
      <w:jc w:val="left"/>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07" w:customStyle="1">
    <w:name w:val="Сетка таблицы93"/>
    <w:pPr>
      <w:ind w:firstLine="0"/>
      <w:jc w:val="left"/>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08" w:customStyle="1">
    <w:name w:val="Сетка таблицы123"/>
    <w:pPr>
      <w:ind w:firstLine="0"/>
      <w:jc w:val="left"/>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09" w:customStyle="1">
    <w:name w:val="Сетка таблицы133"/>
    <w:pPr>
      <w:ind w:firstLine="0"/>
      <w:jc w:val="left"/>
    </w:pPr>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0" w:customStyle="1">
    <w:name w:val="Сетка таблицы143"/>
    <w:pPr>
      <w:ind w:firstLine="0"/>
      <w:jc w:val="left"/>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1" w:customStyle="1">
    <w:name w:val="Сетка таблицы311"/>
    <w:pPr>
      <w:ind w:firstLine="0"/>
      <w:jc w:val="left"/>
    </w:pPr>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2" w:customStyle="1">
    <w:name w:val="Сетка таблицы151"/>
    <w:pPr>
      <w:ind w:firstLine="0"/>
      <w:jc w:val="left"/>
    </w:pPr>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3" w:customStyle="1">
    <w:name w:val="Сетка таблицы161"/>
    <w:pPr>
      <w:ind w:firstLine="0"/>
      <w:jc w:val="left"/>
    </w:pPr>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4" w:customStyle="1">
    <w:name w:val="Сетка таблицы173"/>
    <w:pPr>
      <w:ind w:firstLine="0"/>
      <w:jc w:val="left"/>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5" w:customStyle="1">
    <w:name w:val="Сетка таблицы321"/>
    <w:pPr>
      <w:ind w:firstLine="0"/>
      <w:jc w:val="left"/>
    </w:pPr>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6" w:customStyle="1">
    <w:name w:val="Сетка таблицы181"/>
    <w:pPr>
      <w:ind w:firstLine="0"/>
      <w:jc w:val="left"/>
    </w:pPr>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7" w:customStyle="1">
    <w:name w:val="Сетка таблицы331"/>
    <w:pPr>
      <w:ind w:firstLine="0"/>
      <w:jc w:val="left"/>
    </w:pPr>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8" w:customStyle="1">
    <w:name w:val="Сетка таблицы343"/>
    <w:pPr>
      <w:ind w:firstLine="0"/>
      <w:jc w:val="left"/>
    </w:pPr>
    <w:rPr>
      <w:rFonts w:ascii="Calibri" w:hAnsi="Calibri"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9" w:customStyle="1">
    <w:name w:val="Сетка таблицы193"/>
    <w:pPr>
      <w:ind w:firstLine="0"/>
      <w:jc w:val="left"/>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20" w:customStyle="1">
    <w:name w:val="Сетка таблицы203"/>
    <w:pPr>
      <w:ind w:firstLine="0"/>
      <w:jc w:val="left"/>
    </w:pPr>
    <w:rPr>
      <w:rFonts w:ascii="Times New Roman" w:hAnsi="Times New Roman"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21" w:customStyle="1">
    <w:name w:val="Сетка таблицы49"/>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22" w:customStyle="1">
    <w:name w:val="Сетка таблицы50"/>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23" w:customStyle="1">
    <w:name w:val="Сетка таблицы52"/>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24" w:customStyle="1">
    <w:name w:val="Сетка таблицы53"/>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25" w:customStyle="1">
    <w:name w:val="Сетка таблицы54"/>
    <w:basedOn w:val="1152"/>
    <w:uiPriority w:val="59"/>
    <w:pPr>
      <w:ind w:firstLine="0"/>
      <w:jc w:val="left"/>
    </w:pPr>
    <w:rPr>
      <w:rFonts w:ascii="Calibri" w:hAnsi="Calibri" w:eastAsia="Times New Roman"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26" w:customStyle="1">
    <w:name w:val="Сетка таблицы55"/>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27" w:customStyle="1">
    <w:name w:val="Сетка таблицы56"/>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28" w:customStyle="1">
    <w:name w:val="Сетка таблицы117"/>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29" w:customStyle="1">
    <w:name w:val="Сетка таблицы381"/>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30" w:customStyle="1">
    <w:name w:val="Сетка таблицы57"/>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31" w:customStyle="1">
    <w:name w:val="Веб-таблица 13"/>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732" w:customStyle="1">
    <w:name w:val="Веб-таблица 23"/>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733" w:customStyle="1">
    <w:name w:val="Веб-таблица 33"/>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734" w:customStyle="1">
    <w:name w:val="Изысканная таблица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3735" w:customStyle="1">
    <w:name w:val="Классическая таблица 1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3736" w:customStyle="1">
    <w:name w:val="Классическая таблица 2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3737" w:customStyle="1">
    <w:name w:val="Классическая таблица 4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3738" w:customStyle="1">
    <w:name w:val="Простая таблица 13"/>
    <w:basedOn w:val="1152"/>
    <w:uiPriority w:val="99"/>
    <w:pPr>
      <w:ind w:firstLine="0"/>
      <w:jc w:val="left"/>
    </w:pPr>
    <w:rPr>
      <w:rFonts w:ascii="Times New Roman" w:hAnsi="Times New Roman" w:eastAsia="Times New Roman" w:cs="Times New Roman"/>
      <w:sz w:val="20"/>
      <w:szCs w:val="20"/>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3739" w:customStyle="1">
    <w:name w:val="Простая таблица 3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3740" w:customStyle="1">
    <w:name w:val="Сетка таблицы 1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3741" w:customStyle="1">
    <w:name w:val="Сетка таблицы 23"/>
    <w:basedOn w:val="1152"/>
    <w:uiPriority w:val="99"/>
    <w:pPr>
      <w:ind w:firstLine="0"/>
      <w:jc w:val="left"/>
    </w:pPr>
    <w:rPr>
      <w:rFonts w:ascii="Times New Roman" w:hAnsi="Times New Roman" w:eastAsia="Times New Roman" w:cs="Times New Roman"/>
      <w:sz w:val="20"/>
      <w:szCs w:val="20"/>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3742" w:customStyle="1">
    <w:name w:val="Сетка таблицы 3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3743" w:customStyle="1">
    <w:name w:val="Сетка таблицы 43"/>
    <w:basedOn w:val="1152"/>
    <w:uiPriority w:val="99"/>
    <w:pPr>
      <w:ind w:firstLine="0"/>
      <w:jc w:val="left"/>
    </w:pPr>
    <w:rPr>
      <w:rFonts w:ascii="Times New Roman" w:hAnsi="Times New Roman" w:eastAsia="Times New Roman" w:cs="Times New Roman"/>
      <w:sz w:val="20"/>
      <w:szCs w:val="20"/>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3744" w:customStyle="1">
    <w:name w:val="Сетка таблицы 5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3745" w:customStyle="1">
    <w:name w:val="Сетка таблицы 6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3746" w:customStyle="1">
    <w:name w:val="Сетка таблицы 73"/>
    <w:basedOn w:val="1152"/>
    <w:uiPriority w:val="99"/>
    <w:pPr>
      <w:ind w:firstLine="0"/>
      <w:jc w:val="left"/>
    </w:pPr>
    <w:rPr>
      <w:rFonts w:ascii="Times New Roman" w:hAnsi="Times New Roman" w:eastAsia="Times New Roman" w:cs="Times New Roman"/>
      <w:b/>
      <w:bCs/>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3747" w:customStyle="1">
    <w:name w:val="Сетка таблицы 83"/>
    <w:basedOn w:val="1152"/>
    <w:uiPriority w:val="99"/>
    <w:pPr>
      <w:ind w:firstLine="0"/>
      <w:jc w:val="left"/>
    </w:pPr>
    <w:rPr>
      <w:rFonts w:ascii="Times New Roman" w:hAnsi="Times New Roman" w:eastAsia="Times New Roman" w:cs="Times New Roman"/>
      <w:sz w:val="20"/>
      <w:szCs w:val="20"/>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3748" w:customStyle="1">
    <w:name w:val="Стандартная таблица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3749" w:customStyle="1">
    <w:name w:val="Таблица-список 3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3750" w:customStyle="1">
    <w:name w:val="Таблица-список 4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3751" w:customStyle="1">
    <w:name w:val="Таблица-список 53"/>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3752" w:customStyle="1">
    <w:name w:val="Сетка таблицы58"/>
    <w:basedOn w:val="1152"/>
    <w:pPr>
      <w:ind w:firstLine="0"/>
      <w:spacing w:line="360" w:lineRule="auto"/>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53" w:customStyle="1">
    <w:name w:val="Сетка таблицы59"/>
    <w:basedOn w:val="1152"/>
    <w:pPr>
      <w:ind w:firstLine="0"/>
      <w:spacing w:line="360" w:lineRule="auto"/>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54" w:customStyle="1">
    <w:name w:val="Сетка таблицы361"/>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55" w:customStyle="1">
    <w:name w:val="Сетка таблицы1012"/>
    <w:basedOn w:val="1152"/>
    <w:uiPriority w:val="59"/>
    <w:pPr>
      <w:ind w:firstLine="0"/>
      <w:jc w:val="left"/>
    </w:pPr>
    <w:rPr>
      <w:rFonts w:ascii="Calibri" w:hAnsi="Calibri" w:eastAsia="Times New Roman"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56" w:customStyle="1">
    <w:name w:val="Сетка таблицы60"/>
    <w:basedOn w:val="1152"/>
    <w:pPr>
      <w:ind w:firstLine="0"/>
      <w:jc w:val="left"/>
    </w:pPr>
    <w:rPr>
      <w:rFonts w:ascii="Times New Roman" w:hAnsi="Times New Roman" w:eastAsia="Times New Roman" w:cs="Times New Roman"/>
      <w:sz w:val="20"/>
      <w:szCs w:val="20"/>
      <w:lang w:val="sv-SE" w:eastAsia="sv-SE"/>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57" w:customStyle="1">
    <w:name w:val="Сетка таблицы64"/>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58" w:customStyle="1">
    <w:name w:val="Сетка таблицы65"/>
    <w:basedOn w:val="1152"/>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59" w:customStyle="1">
    <w:name w:val="Сетка таблицы66"/>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60" w:customStyle="1">
    <w:name w:val="Сетка таблицы118"/>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61" w:customStyle="1">
    <w:name w:val="Сетка таблицы119"/>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62" w:customStyle="1">
    <w:name w:val="Сетка таблицы67"/>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63" w:customStyle="1">
    <w:name w:val="Сетка таблицы68"/>
    <w:basedOn w:val="1152"/>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64" w:customStyle="1">
    <w:name w:val="Сетка таблицы144"/>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65" w:customStyle="1">
    <w:name w:val="Сетка таблицы69"/>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66" w:customStyle="1">
    <w:name w:val="Веб-таблица 14"/>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767" w:customStyle="1">
    <w:name w:val="Веб-таблица 24"/>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768" w:customStyle="1">
    <w:name w:val="Веб-таблица 34"/>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769" w:customStyle="1">
    <w:name w:val="Изысканная таблица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3770" w:customStyle="1">
    <w:name w:val="Классическая таблица 1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3771" w:customStyle="1">
    <w:name w:val="Классическая таблица 2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3772" w:customStyle="1">
    <w:name w:val="Классическая таблица 4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3773" w:customStyle="1">
    <w:name w:val="Простая таблица 14"/>
    <w:basedOn w:val="1152"/>
    <w:uiPriority w:val="99"/>
    <w:pPr>
      <w:ind w:firstLine="0"/>
      <w:jc w:val="left"/>
    </w:pPr>
    <w:rPr>
      <w:rFonts w:ascii="Times New Roman" w:hAnsi="Times New Roman" w:eastAsia="Times New Roman" w:cs="Times New Roman"/>
      <w:sz w:val="20"/>
      <w:szCs w:val="20"/>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3774" w:customStyle="1">
    <w:name w:val="Простая таблица 3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3775" w:customStyle="1">
    <w:name w:val="Сетка таблицы 1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3776" w:customStyle="1">
    <w:name w:val="Сетка таблицы 24"/>
    <w:basedOn w:val="1152"/>
    <w:uiPriority w:val="99"/>
    <w:pPr>
      <w:ind w:firstLine="0"/>
      <w:jc w:val="left"/>
    </w:pPr>
    <w:rPr>
      <w:rFonts w:ascii="Times New Roman" w:hAnsi="Times New Roman" w:eastAsia="Times New Roman" w:cs="Times New Roman"/>
      <w:sz w:val="20"/>
      <w:szCs w:val="20"/>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3777" w:customStyle="1">
    <w:name w:val="Сетка таблицы 3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3778" w:customStyle="1">
    <w:name w:val="Сетка таблицы 44"/>
    <w:basedOn w:val="1152"/>
    <w:uiPriority w:val="99"/>
    <w:pPr>
      <w:ind w:firstLine="0"/>
      <w:jc w:val="left"/>
    </w:pPr>
    <w:rPr>
      <w:rFonts w:ascii="Times New Roman" w:hAnsi="Times New Roman" w:eastAsia="Times New Roman" w:cs="Times New Roman"/>
      <w:sz w:val="20"/>
      <w:szCs w:val="20"/>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3779" w:customStyle="1">
    <w:name w:val="Сетка таблицы 5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3780" w:customStyle="1">
    <w:name w:val="Сетка таблицы 6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3781" w:customStyle="1">
    <w:name w:val="Сетка таблицы 74"/>
    <w:basedOn w:val="1152"/>
    <w:uiPriority w:val="99"/>
    <w:pPr>
      <w:ind w:firstLine="0"/>
      <w:jc w:val="left"/>
    </w:pPr>
    <w:rPr>
      <w:rFonts w:ascii="Times New Roman" w:hAnsi="Times New Roman" w:eastAsia="Times New Roman" w:cs="Times New Roman"/>
      <w:b/>
      <w:bCs/>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3782" w:customStyle="1">
    <w:name w:val="Сетка таблицы 84"/>
    <w:basedOn w:val="1152"/>
    <w:uiPriority w:val="99"/>
    <w:pPr>
      <w:ind w:firstLine="0"/>
      <w:jc w:val="left"/>
    </w:pPr>
    <w:rPr>
      <w:rFonts w:ascii="Times New Roman" w:hAnsi="Times New Roman" w:eastAsia="Times New Roman" w:cs="Times New Roman"/>
      <w:sz w:val="20"/>
      <w:szCs w:val="20"/>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3783" w:customStyle="1">
    <w:name w:val="Стандартная таблица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3784" w:customStyle="1">
    <w:name w:val="Таблица-список 3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3785" w:customStyle="1">
    <w:name w:val="Таблица-список 4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3786" w:customStyle="1">
    <w:name w:val="Таблица-список 54"/>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3787" w:customStyle="1">
    <w:name w:val="Сетка таблицы70"/>
    <w:basedOn w:val="1152"/>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88" w:customStyle="1">
    <w:name w:val="Сетка таблицы74"/>
    <w:basedOn w:val="1152"/>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89" w:customStyle="1">
    <w:name w:val="Сетка таблицы75"/>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90" w:customStyle="1">
    <w:name w:val="Сетка таблицы120"/>
    <w:basedOn w:val="1152"/>
    <w:uiPriority w:val="5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91" w:customStyle="1">
    <w:name w:val="Веб-таблица 15"/>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792" w:customStyle="1">
    <w:name w:val="Веб-таблица 25"/>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793" w:customStyle="1">
    <w:name w:val="Веб-таблица 35"/>
    <w:basedOn w:val="1152"/>
    <w:uiPriority w:val="99"/>
    <w:pPr>
      <w:ind w:firstLine="0"/>
      <w:jc w:val="left"/>
    </w:pPr>
    <w:rPr>
      <w:rFonts w:ascii="Times New Roman" w:hAnsi="Times New Roman" w:eastAsia="Times New Roman" w:cs="Times New Roman"/>
      <w:sz w:val="20"/>
      <w:szCs w:val="20"/>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794" w:customStyle="1">
    <w:name w:val="Изысканная таблица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3795" w:customStyle="1">
    <w:name w:val="Классическая таблица 1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3796" w:customStyle="1">
    <w:name w:val="Классическая таблица 2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3797" w:customStyle="1">
    <w:name w:val="Классическая таблица 4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3798" w:customStyle="1">
    <w:name w:val="Простая таблица 15"/>
    <w:basedOn w:val="1152"/>
    <w:uiPriority w:val="99"/>
    <w:pPr>
      <w:ind w:firstLine="0"/>
      <w:jc w:val="left"/>
    </w:pPr>
    <w:rPr>
      <w:rFonts w:ascii="Times New Roman" w:hAnsi="Times New Roman" w:eastAsia="Times New Roman" w:cs="Times New Roman"/>
      <w:sz w:val="20"/>
      <w:szCs w:val="20"/>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3799" w:customStyle="1">
    <w:name w:val="Простая таблица 3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3800" w:customStyle="1">
    <w:name w:val="Сетка таблицы 1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3801" w:customStyle="1">
    <w:name w:val="Сетка таблицы 25"/>
    <w:basedOn w:val="1152"/>
    <w:uiPriority w:val="99"/>
    <w:pPr>
      <w:ind w:firstLine="0"/>
      <w:jc w:val="left"/>
    </w:pPr>
    <w:rPr>
      <w:rFonts w:ascii="Times New Roman" w:hAnsi="Times New Roman" w:eastAsia="Times New Roman" w:cs="Times New Roman"/>
      <w:sz w:val="20"/>
      <w:szCs w:val="20"/>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3802" w:customStyle="1">
    <w:name w:val="Сетка таблицы 3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3803" w:customStyle="1">
    <w:name w:val="Сетка таблицы 45"/>
    <w:basedOn w:val="1152"/>
    <w:uiPriority w:val="99"/>
    <w:pPr>
      <w:ind w:firstLine="0"/>
      <w:jc w:val="left"/>
    </w:pPr>
    <w:rPr>
      <w:rFonts w:ascii="Times New Roman" w:hAnsi="Times New Roman" w:eastAsia="Times New Roman" w:cs="Times New Roman"/>
      <w:sz w:val="20"/>
      <w:szCs w:val="20"/>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3804" w:customStyle="1">
    <w:name w:val="Сетка таблицы 5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3805" w:customStyle="1">
    <w:name w:val="Сетка таблицы 6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3806" w:customStyle="1">
    <w:name w:val="Сетка таблицы 75"/>
    <w:basedOn w:val="1152"/>
    <w:uiPriority w:val="99"/>
    <w:pPr>
      <w:ind w:firstLine="0"/>
      <w:jc w:val="left"/>
    </w:pPr>
    <w:rPr>
      <w:rFonts w:ascii="Times New Roman" w:hAnsi="Times New Roman" w:eastAsia="Times New Roman" w:cs="Times New Roman"/>
      <w:b/>
      <w:bCs/>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3807" w:customStyle="1">
    <w:name w:val="Сетка таблицы 85"/>
    <w:basedOn w:val="1152"/>
    <w:uiPriority w:val="99"/>
    <w:pPr>
      <w:ind w:firstLine="0"/>
      <w:jc w:val="left"/>
    </w:pPr>
    <w:rPr>
      <w:rFonts w:ascii="Times New Roman" w:hAnsi="Times New Roman" w:eastAsia="Times New Roman" w:cs="Times New Roman"/>
      <w:sz w:val="20"/>
      <w:szCs w:val="20"/>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3808" w:customStyle="1">
    <w:name w:val="Стандартная таблица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3809" w:customStyle="1">
    <w:name w:val="Таблица-список 3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3810" w:customStyle="1">
    <w:name w:val="Таблица-список 4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3811" w:customStyle="1">
    <w:name w:val="Таблица-список 55"/>
    <w:basedOn w:val="1152"/>
    <w:uiPriority w:val="99"/>
    <w:pPr>
      <w:ind w:firstLine="0"/>
      <w:jc w:val="left"/>
    </w:pPr>
    <w:rPr>
      <w:rFonts w:ascii="Times New Roman" w:hAnsi="Times New Roman" w:eastAsia="Times New Roman" w:cs="Times New Roman"/>
      <w:sz w:val="20"/>
      <w:szCs w:val="20"/>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3812" w:customStyle="1">
    <w:name w:val="Сетка таблицы76"/>
    <w:basedOn w:val="1152"/>
    <w:uiPriority w:val="59"/>
    <w:pPr>
      <w:ind w:firstLine="360"/>
      <w:spacing w:after="60"/>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13" w:customStyle="1">
    <w:name w:val="Веб-таблица 16"/>
    <w:basedOn w:val="1152"/>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814" w:customStyle="1">
    <w:name w:val="Веб-таблица 26"/>
    <w:basedOn w:val="1152"/>
    <w:semiHidden/>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815" w:customStyle="1">
    <w:name w:val="Веб-таблица 36"/>
    <w:basedOn w:val="1152"/>
    <w:semiHidden/>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816" w:customStyle="1">
    <w:name w:val="Изысканная таблица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3817" w:customStyle="1">
    <w:name w:val="Изящная таблица 13"/>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CellMar>
        <w:left w:w="108" w:type="dxa"/>
        <w:top w:w="0" w:type="dxa"/>
        <w:right w:w="108" w:type="dxa"/>
        <w:bottom w:w="0" w:type="dxa"/>
      </w:tblCellMar>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3818" w:customStyle="1">
    <w:name w:val="Изящная таблица 23"/>
    <w:basedOn w:val="1152"/>
    <w:uiPriority w:val="99"/>
    <w:pPr>
      <w:ind w:firstLine="360"/>
      <w:jc w:val="left"/>
    </w:pPr>
    <w:rPr>
      <w:rFonts w:ascii="Times New Roman" w:hAnsi="Times New Roman" w:eastAsia="Times New Roman" w:cs="Times New Roman"/>
      <w:sz w:val="20"/>
      <w:szCs w:val="20"/>
      <w:lang w:val="en-US" w:bidi="en-US"/>
    </w:rPr>
    <w:tblPr>
      <w:tblInd w:w="0" w:type="dxa"/>
      <w:tblBorders>
        <w:left w:val="single" w:color="000000" w:sz="6" w:space="0"/>
        <w:right w:val="single" w:color="000000" w:sz="6" w:space="0"/>
      </w:tblBorders>
      <w:tblCellMar>
        <w:left w:w="108" w:type="dxa"/>
        <w:top w:w="0" w:type="dxa"/>
        <w:right w:w="108" w:type="dxa"/>
        <w:bottom w:w="0" w:type="dxa"/>
      </w:tblCellMar>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table" w:styleId="3819" w:customStyle="1">
    <w:name w:val="Классическая таблица 1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3820" w:customStyle="1">
    <w:name w:val="Классическая таблица 2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3821" w:customStyle="1">
    <w:name w:val="Классическая таблица 33"/>
    <w:basedOn w:val="1152"/>
    <w:uiPriority w:val="99"/>
    <w:pPr>
      <w:ind w:firstLine="360"/>
      <w:jc w:val="left"/>
    </w:pPr>
    <w:rPr>
      <w:rFonts w:ascii="Times New Roman" w:hAnsi="Times New Roman" w:eastAsia="Times New Roman" w:cs="Times New Roman"/>
      <w:color w:val="000080"/>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3822" w:customStyle="1">
    <w:name w:val="Классическая таблица 4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3823" w:customStyle="1">
    <w:name w:val="Объемная таблица 13"/>
    <w:basedOn w:val="1152"/>
    <w:uiPriority w:val="99"/>
    <w:pPr>
      <w:ind w:firstLine="360"/>
      <w:jc w:val="left"/>
    </w:pPr>
    <w:rPr>
      <w:rFonts w:ascii="Times New Roman" w:hAnsi="Times New Roman" w:eastAsia="Times New Roman" w:cs="Times New Roman"/>
      <w:sz w:val="20"/>
      <w:szCs w:val="20"/>
      <w:lang w:val="en-US" w:bidi="en-US"/>
    </w:rPr>
    <w:tblPr>
      <w:tblInd w:w="0" w:type="dxa"/>
      <w:tblCellMar>
        <w:left w:w="108" w:type="dxa"/>
        <w:top w:w="0" w:type="dxa"/>
        <w:right w:w="108" w:type="dxa"/>
        <w:bottom w:w="0" w:type="dxa"/>
      </w:tblCellMar>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000000" w:sz="0" w:space="0"/>
          <w:right w:val="none" w:color="000000" w:sz="0" w:space="0"/>
        </w:tcBorders>
      </w:tcPr>
    </w:tblStylePr>
    <w:tblStylePr w:type="neCell">
      <w:tcPr>
        <w:tcBorders>
          <w:left w:val="none" w:color="000000" w:sz="0" w:space="0"/>
          <w:bottom w:val="none" w:color="000000" w:sz="0" w:space="0"/>
        </w:tcBorders>
      </w:tcPr>
    </w:tblStylePr>
    <w:tblStylePr w:type="swCell">
      <w:rPr>
        <w:color w:val="000080"/>
      </w:rPr>
      <w:tcPr>
        <w:tcBorders>
          <w:top w:val="none" w:color="000000" w:sz="0" w:space="0"/>
          <w:right w:val="none" w:color="000000" w:sz="0" w:space="0"/>
        </w:tcBorders>
      </w:tcPr>
    </w:tblStylePr>
    <w:tblStylePr w:type="seCell">
      <w:tcPr>
        <w:tcBorders>
          <w:top w:val="none" w:color="000000" w:sz="0" w:space="0"/>
          <w:left w:val="none" w:color="000000" w:sz="0" w:space="0"/>
        </w:tcBorders>
      </w:tcPr>
    </w:tblStylePr>
  </w:style>
  <w:style w:type="table" w:styleId="3824" w:customStyle="1">
    <w:name w:val="Объемная таблица 23"/>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CellMar>
        <w:left w:w="108" w:type="dxa"/>
        <w:top w:w="0" w:type="dxa"/>
        <w:right w:w="108" w:type="dxa"/>
        <w:bottom w:w="0" w:type="dxa"/>
      </w:tblCellMar>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3825" w:customStyle="1">
    <w:name w:val="Объемная таблица 33"/>
    <w:basedOn w:val="1152"/>
    <w:uiPriority w:val="99"/>
    <w:pPr>
      <w:ind w:firstLine="360"/>
      <w:jc w:val="left"/>
    </w:pPr>
    <w:rPr>
      <w:rFonts w:ascii="Times New Roman" w:hAnsi="Times New Roman" w:eastAsia="Times New Roman" w:cs="Times New Roman"/>
      <w:sz w:val="20"/>
      <w:szCs w:val="20"/>
      <w:lang w:val="en-US" w:bidi="en-US"/>
    </w:rPr>
    <w:tblPr>
      <w:tblStyleRowBandSize w:val="1"/>
      <w:tblStyleColBandSize w:val="1"/>
      <w:tblInd w:w="0" w:type="dxa"/>
      <w:tblCellMar>
        <w:left w:w="108" w:type="dxa"/>
        <w:top w:w="0" w:type="dxa"/>
        <w:right w:w="108" w:type="dxa"/>
        <w:bottom w:w="0" w:type="dxa"/>
      </w:tblCellMar>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3826" w:customStyle="1">
    <w:name w:val="Простая таблица 1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3827" w:customStyle="1">
    <w:name w:val="Простая таблица 23"/>
    <w:basedOn w:val="1152"/>
    <w:uiPriority w:val="99"/>
    <w:pPr>
      <w:ind w:firstLine="360"/>
      <w:jc w:val="left"/>
    </w:pPr>
    <w:rPr>
      <w:rFonts w:ascii="Times New Roman" w:hAnsi="Times New Roman" w:eastAsia="Times New Roman" w:cs="Times New Roman"/>
      <w:sz w:val="20"/>
      <w:szCs w:val="20"/>
      <w:lang w:val="en-US" w:bidi="en-US"/>
    </w:rPr>
    <w:tblPr>
      <w:tblInd w:w="0" w:type="dxa"/>
      <w:tblCellMar>
        <w:left w:w="108" w:type="dxa"/>
        <w:top w:w="0" w:type="dxa"/>
        <w:right w:w="108" w:type="dxa"/>
        <w:bottom w:w="0" w:type="dxa"/>
      </w:tblCellMar>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000000" w:sz="0" w:space="0"/>
        </w:tcBorders>
      </w:tcPr>
    </w:tblStylePr>
    <w:tblStylePr w:type="swCell">
      <w:rPr>
        <w:b/>
        <w:bCs/>
      </w:rPr>
      <w:tcPr>
        <w:tcBorders>
          <w:top w:val="none" w:color="000000" w:sz="0" w:space="0"/>
        </w:tcBorders>
      </w:tcPr>
    </w:tblStylePr>
  </w:style>
  <w:style w:type="table" w:styleId="3828" w:customStyle="1">
    <w:name w:val="Простая таблица 3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3829" w:customStyle="1">
    <w:name w:val="Сетка таблицы 1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3830" w:customStyle="1">
    <w:name w:val="Сетка таблицы 26"/>
    <w:basedOn w:val="1152"/>
    <w:semiHidden/>
    <w:pPr>
      <w:ind w:firstLine="360"/>
      <w:jc w:val="left"/>
    </w:pPr>
    <w:rPr>
      <w:rFonts w:ascii="Times New Roman" w:hAnsi="Times New Roman" w:eastAsia="Times New Roman" w:cs="Times New Roman"/>
      <w:sz w:val="20"/>
      <w:szCs w:val="20"/>
      <w:lang w:val="en-US" w:bidi="en-US"/>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3831" w:customStyle="1">
    <w:name w:val="Сетка таблицы 3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3832" w:customStyle="1">
    <w:name w:val="Сетка таблицы 46"/>
    <w:basedOn w:val="1152"/>
    <w:semiHidden/>
    <w:pPr>
      <w:ind w:firstLine="360"/>
      <w:jc w:val="left"/>
    </w:pPr>
    <w:rPr>
      <w:rFonts w:ascii="Times New Roman" w:hAnsi="Times New Roman" w:eastAsia="Times New Roman" w:cs="Times New Roman"/>
      <w:sz w:val="20"/>
      <w:szCs w:val="20"/>
      <w:lang w:val="en-US" w:bidi="en-US"/>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3833" w:customStyle="1">
    <w:name w:val="Сетка таблицы 5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3834" w:customStyle="1">
    <w:name w:val="Сетка таблицы 6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3835" w:customStyle="1">
    <w:name w:val="Сетка таблицы 76"/>
    <w:basedOn w:val="1152"/>
    <w:semiHidden/>
    <w:pPr>
      <w:ind w:firstLine="360"/>
      <w:jc w:val="left"/>
    </w:pPr>
    <w:rPr>
      <w:rFonts w:ascii="Times New Roman" w:hAnsi="Times New Roman" w:eastAsia="Times New Roman" w:cs="Times New Roman"/>
      <w:b/>
      <w:bCs/>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3836" w:customStyle="1">
    <w:name w:val="Сетка таблицы 8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3837" w:customStyle="1">
    <w:name w:val="Современная таблица3"/>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insideH w:val="single" w:color="FFFFFF" w:sz="18" w:space="0"/>
        <w:insideV w:val="single" w:color="FFFFFF" w:sz="18" w:space="0"/>
      </w:tblBorders>
      <w:tblCellMar>
        <w:left w:w="108" w:type="dxa"/>
        <w:top w:w="0" w:type="dxa"/>
        <w:right w:w="108" w:type="dxa"/>
        <w:bottom w:w="0" w:type="dxa"/>
      </w:tblCellMar>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table" w:styleId="3838" w:customStyle="1">
    <w:name w:val="Стандартная таблица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3839" w:customStyle="1">
    <w:name w:val="Столбцы таблицы 13"/>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840" w:customStyle="1">
    <w:name w:val="Столбцы таблицы 23"/>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CellMar>
        <w:left w:w="108" w:type="dxa"/>
        <w:top w:w="0" w:type="dxa"/>
        <w:right w:w="108" w:type="dxa"/>
        <w:bottom w:w="0" w:type="dxa"/>
      </w:tblCellMar>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841" w:customStyle="1">
    <w:name w:val="Столбцы таблицы 33"/>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Borders>
        <w:top w:val="single" w:color="000080" w:sz="6" w:space="0"/>
        <w:left w:val="single" w:color="000080" w:sz="6" w:space="0"/>
        <w:bottom w:val="single" w:color="000080" w:sz="6" w:space="0"/>
        <w:right w:val="single" w:color="000080" w:sz="6" w:space="0"/>
        <w:insideV w:val="single" w:color="00008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842" w:customStyle="1">
    <w:name w:val="Столбцы таблицы 43"/>
    <w:basedOn w:val="1152"/>
    <w:uiPriority w:val="99"/>
    <w:pPr>
      <w:ind w:firstLine="360"/>
      <w:jc w:val="left"/>
    </w:pPr>
    <w:rPr>
      <w:rFonts w:ascii="Times New Roman" w:hAnsi="Times New Roman" w:eastAsia="Times New Roman" w:cs="Times New Roman"/>
      <w:sz w:val="20"/>
      <w:szCs w:val="20"/>
      <w:lang w:val="en-US" w:bidi="en-US"/>
    </w:rPr>
    <w:tblPr>
      <w:tblStyleColBandSize w:val="1"/>
      <w:tblInd w:w="0" w:type="dxa"/>
      <w:tblCellMar>
        <w:left w:w="108" w:type="dxa"/>
        <w:top w:w="0" w:type="dxa"/>
        <w:right w:w="108" w:type="dxa"/>
        <w:bottom w:w="0" w:type="dxa"/>
      </w:tblCellMar>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3843" w:customStyle="1">
    <w:name w:val="Столбцы таблицы 55"/>
    <w:basedOn w:val="1152"/>
    <w:uiPriority w:val="99"/>
    <w:pPr>
      <w:ind w:firstLine="360"/>
      <w:jc w:val="left"/>
    </w:pPr>
    <w:rPr>
      <w:rFonts w:ascii="Times New Roman" w:hAnsi="Times New Roman" w:eastAsia="Times New Roman" w:cs="Times New Roman"/>
      <w:sz w:val="20"/>
      <w:szCs w:val="20"/>
      <w:lang w:val="en-US" w:bidi="en-US"/>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844" w:customStyle="1">
    <w:name w:val="Таблица-список 13"/>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8080" w:sz="12" w:space="0"/>
        <w:left w:val="single" w:color="008080" w:sz="6" w:space="0"/>
        <w:bottom w:val="single" w:color="008080" w:sz="12" w:space="0"/>
        <w:right w:val="single" w:color="008080" w:sz="6" w:space="0"/>
      </w:tblBorders>
      <w:tblCellMar>
        <w:left w:w="108" w:type="dxa"/>
        <w:top w:w="0" w:type="dxa"/>
        <w:right w:w="108" w:type="dxa"/>
        <w:bottom w:w="0" w:type="dxa"/>
      </w:tblCellMar>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845" w:customStyle="1">
    <w:name w:val="Таблица-список 23"/>
    <w:basedOn w:val="1152"/>
    <w:uiPriority w:val="99"/>
    <w:pPr>
      <w:ind w:firstLine="360"/>
      <w:jc w:val="left"/>
    </w:pPr>
    <w:rPr>
      <w:rFonts w:ascii="Times New Roman" w:hAnsi="Times New Roman" w:eastAsia="Times New Roman" w:cs="Times New Roman"/>
      <w:sz w:val="20"/>
      <w:szCs w:val="20"/>
      <w:lang w:val="en-US" w:bidi="en-US"/>
    </w:rPr>
    <w:tblPr>
      <w:tblStyleRowBandSize w:val="2"/>
      <w:tblInd w:w="0" w:type="dxa"/>
      <w:tblBorders>
        <w:bottom w:val="single" w:color="808080" w:sz="12" w:space="0"/>
      </w:tblBorders>
      <w:tblCellMar>
        <w:left w:w="108" w:type="dxa"/>
        <w:top w:w="0" w:type="dxa"/>
        <w:right w:w="108" w:type="dxa"/>
        <w:bottom w:w="0" w:type="dxa"/>
      </w:tblCellMar>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846" w:customStyle="1">
    <w:name w:val="Таблица-список 3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3847" w:customStyle="1">
    <w:name w:val="Таблица-список 4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3848" w:customStyle="1">
    <w:name w:val="Таблица-список 56"/>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3849" w:customStyle="1">
    <w:name w:val="Таблица-список 63"/>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tblBorders>
      <w:tblCellMar>
        <w:left w:w="108" w:type="dxa"/>
        <w:top w:w="0" w:type="dxa"/>
        <w:right w:w="108" w:type="dxa"/>
        <w:bottom w:w="0" w:type="dxa"/>
      </w:tblCellMar>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3850" w:customStyle="1">
    <w:name w:val="Таблица-список 73"/>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8000" w:sz="12" w:space="0"/>
        <w:left w:val="single" w:color="008000" w:sz="6" w:space="0"/>
        <w:bottom w:val="single" w:color="008000" w:sz="12" w:space="0"/>
        <w:right w:val="single" w:color="008000" w:sz="6" w:space="0"/>
        <w:insideH w:val="single" w:color="000000" w:sz="6" w:space="0"/>
      </w:tblBorders>
      <w:tblCellMar>
        <w:left w:w="108" w:type="dxa"/>
        <w:top w:w="0" w:type="dxa"/>
        <w:right w:w="108" w:type="dxa"/>
        <w:bottom w:w="0" w:type="dxa"/>
      </w:tblCellMar>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3851" w:customStyle="1">
    <w:name w:val="Таблица-список 83"/>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insideV w:val="single" w:color="000000" w:sz="6" w:space="0"/>
      </w:tblBorders>
      <w:tblCellMar>
        <w:left w:w="108" w:type="dxa"/>
        <w:top w:w="0" w:type="dxa"/>
        <w:right w:w="108" w:type="dxa"/>
        <w:bottom w:w="0" w:type="dxa"/>
      </w:tblCellMar>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3852" w:customStyle="1">
    <w:name w:val="Тема таблицы3"/>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53" w:customStyle="1">
    <w:name w:val="Цветная таблица 13"/>
    <w:basedOn w:val="1152"/>
    <w:uiPriority w:val="99"/>
    <w:pPr>
      <w:ind w:firstLine="360"/>
      <w:jc w:val="left"/>
    </w:pPr>
    <w:rPr>
      <w:rFonts w:ascii="Times New Roman" w:hAnsi="Times New Roman" w:eastAsia="Times New Roman" w:cs="Times New Roman"/>
      <w:color w:val="ffffff"/>
      <w:sz w:val="20"/>
      <w:szCs w:val="20"/>
      <w:lang w:val="en-US" w:bidi="en-US"/>
    </w:rPr>
    <w:tblPr>
      <w:tblInd w:w="0" w:type="dxa"/>
      <w:tblBorders>
        <w:top w:val="single" w:color="008080" w:sz="12" w:space="0"/>
        <w:left w:val="single" w:color="008080" w:sz="12" w:space="0"/>
        <w:bottom w:val="single" w:color="008080" w:sz="12" w:space="0"/>
        <w:right w:val="single" w:color="008080" w:sz="12" w:space="0"/>
        <w:insideH w:val="single" w:color="00FFFF" w:sz="6" w:space="0"/>
      </w:tblBorders>
      <w:tblCellMar>
        <w:left w:w="108" w:type="dxa"/>
        <w:top w:w="0" w:type="dxa"/>
        <w:right w:w="108" w:type="dxa"/>
        <w:bottom w:w="0" w:type="dxa"/>
      </w:tblCellMar>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3854" w:customStyle="1">
    <w:name w:val="Цветная таблица 23"/>
    <w:basedOn w:val="1152"/>
    <w:uiPriority w:val="99"/>
    <w:pPr>
      <w:ind w:firstLine="360"/>
      <w:jc w:val="left"/>
    </w:pPr>
    <w:rPr>
      <w:rFonts w:ascii="Times New Roman" w:hAnsi="Times New Roman" w:eastAsia="Times New Roman" w:cs="Times New Roman"/>
      <w:sz w:val="20"/>
      <w:szCs w:val="20"/>
      <w:lang w:val="en-US" w:bidi="en-US"/>
    </w:rPr>
    <w:tblPr>
      <w:tblInd w:w="0" w:type="dxa"/>
      <w:tblBorders>
        <w:bottom w:val="single" w:color="000000" w:sz="12" w:space="0"/>
      </w:tblBorders>
      <w:tblCellMar>
        <w:left w:w="108" w:type="dxa"/>
        <w:top w:w="0" w:type="dxa"/>
        <w:right w:w="108" w:type="dxa"/>
        <w:bottom w:w="0" w:type="dxa"/>
      </w:tblCellMar>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3855" w:customStyle="1">
    <w:name w:val="Цветная таблица 33"/>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8" w:space="0"/>
        <w:left w:val="single" w:color="000000" w:sz="18" w:space="0"/>
        <w:bottom w:val="single" w:color="000000" w:sz="18" w:space="0"/>
        <w:right w:val="single" w:color="000000" w:sz="18" w:space="0"/>
        <w:insideH w:val="single" w:color="C0C0C0" w:sz="6" w:space="0"/>
      </w:tblBorders>
      <w:tblCellMar>
        <w:left w:w="108" w:type="dxa"/>
        <w:top w:w="0" w:type="dxa"/>
        <w:right w:w="108" w:type="dxa"/>
        <w:bottom w:w="0" w:type="dxa"/>
      </w:tblCellMar>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3856" w:customStyle="1">
    <w:name w:val="Сетка таблицы124"/>
    <w:basedOn w:val="1152"/>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57" w:customStyle="1">
    <w:name w:val="Сетка таблицы214"/>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58" w:customStyle="1">
    <w:name w:val="Сетка таблицы3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59" w:customStyle="1">
    <w:name w:val="Сетка таблицы1110"/>
    <w:basedOn w:val="1152"/>
    <w:uiPriority w:val="59"/>
    <w:pPr>
      <w:ind w:firstLine="360"/>
      <w:spacing w:after="60"/>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60" w:customStyle="1">
    <w:name w:val="Сетка таблицы410"/>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61" w:customStyle="1">
    <w:name w:val="Сетка таблицы510"/>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62" w:customStyle="1">
    <w:name w:val="Сетка таблицы610"/>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63" w:customStyle="1">
    <w:name w:val="Сетка таблицы77"/>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64" w:customStyle="1">
    <w:name w:val="Сетка таблицы84"/>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65" w:customStyle="1">
    <w:name w:val="Сетка таблицы94"/>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66" w:customStyle="1">
    <w:name w:val="Сетка таблицы104"/>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67" w:customStyle="1">
    <w:name w:val="Сетка таблицы125"/>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68" w:customStyle="1">
    <w:name w:val="Сетка таблицы134"/>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69" w:customStyle="1">
    <w:name w:val="Сетка таблицы145"/>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70" w:customStyle="1">
    <w:name w:val="Сетка таблицы313"/>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71" w:customStyle="1">
    <w:name w:val="Сетка таблицы15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72" w:customStyle="1">
    <w:name w:val="Сетка таблицы16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73" w:customStyle="1">
    <w:name w:val="Сетка таблицы174"/>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74" w:customStyle="1">
    <w:name w:val="Сетка таблицы3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75" w:customStyle="1">
    <w:name w:val="Сетка таблицы18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76" w:customStyle="1">
    <w:name w:val="Сетка таблицы33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77" w:customStyle="1">
    <w:name w:val="Сетка таблицы344"/>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78" w:customStyle="1">
    <w:name w:val="Сетка таблицы194"/>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79" w:customStyle="1">
    <w:name w:val="Сетка таблицы204"/>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80" w:customStyle="1">
    <w:name w:val="Сетка таблицы215"/>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81" w:customStyle="1">
    <w:name w:val="Сетка таблицы223"/>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82" w:customStyle="1">
    <w:name w:val="Столбцы таблицы 511"/>
    <w:basedOn w:val="1152"/>
    <w:semiHidden/>
    <w:pPr>
      <w:ind w:firstLine="360"/>
      <w:spacing w:after="60"/>
    </w:pPr>
    <w:rPr>
      <w:rFonts w:ascii="Times New Roman" w:hAnsi="Times New Roman" w:eastAsia="Times New Roman" w:cs="Times New Roman"/>
      <w:sz w:val="20"/>
      <w:szCs w:val="20"/>
      <w:lang w:val="en-US" w:bidi="en-US"/>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883" w:customStyle="1">
    <w:name w:val="Сетка таблицы110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84" w:customStyle="1">
    <w:name w:val="Сетка таблицы23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85" w:customStyle="1">
    <w:name w:val="Сетка таблицы35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86" w:customStyle="1">
    <w:name w:val="Сетка таблицы12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87" w:customStyle="1">
    <w:name w:val="Сетка таблицы4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88" w:customStyle="1">
    <w:name w:val="Сетка таблицы131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89" w:customStyle="1">
    <w:name w:val="Сетка таблицы61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90" w:customStyle="1">
    <w:name w:val="Сетка таблицы7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91" w:customStyle="1">
    <w:name w:val="Сетка таблицы8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92" w:customStyle="1">
    <w:name w:val="Сетка таблицы9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93" w:customStyle="1">
    <w:name w:val="Сетка таблицы10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94" w:customStyle="1">
    <w:name w:val="Сетка таблицы14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95" w:customStyle="1">
    <w:name w:val="Сетка таблицы17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96" w:customStyle="1">
    <w:name w:val="Сетка таблицы19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97" w:customStyle="1">
    <w:name w:val="Сетка таблицы20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98" w:customStyle="1">
    <w:name w:val="Сетка таблицы21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899" w:customStyle="1">
    <w:name w:val="Сетка таблицы22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00" w:customStyle="1">
    <w:name w:val="Сетка таблицы23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01" w:customStyle="1">
    <w:name w:val="Сетка таблицы24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02" w:customStyle="1">
    <w:name w:val="Сетка таблицы25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03" w:customStyle="1">
    <w:name w:val="Сетка таблицы26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04" w:customStyle="1">
    <w:name w:val="Сетка таблицы27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05" w:customStyle="1">
    <w:name w:val="Сетка таблицы28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06" w:customStyle="1">
    <w:name w:val="Сетка таблицы29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07" w:customStyle="1">
    <w:name w:val="Сетка таблицы30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08" w:customStyle="1">
    <w:name w:val="Сетка таблицы341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09" w:customStyle="1">
    <w:name w:val="Сетка таблицы36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10" w:customStyle="1">
    <w:name w:val="Столбцы таблицы 521"/>
    <w:basedOn w:val="1152"/>
    <w:semiHidden/>
    <w:pPr>
      <w:ind w:firstLine="360"/>
      <w:spacing w:after="60"/>
    </w:pPr>
    <w:rPr>
      <w:rFonts w:ascii="Times New Roman" w:hAnsi="Times New Roman" w:eastAsia="Times New Roman" w:cs="Times New Roman"/>
      <w:sz w:val="20"/>
      <w:szCs w:val="20"/>
      <w:lang w:val="en-US" w:bidi="en-US"/>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911" w:customStyle="1">
    <w:name w:val="Сетка таблицы11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12" w:customStyle="1">
    <w:name w:val="Сетка таблицы113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13" w:customStyle="1">
    <w:name w:val="Сетка таблицы210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14" w:customStyle="1">
    <w:name w:val="Сетка таблицы37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15" w:customStyle="1">
    <w:name w:val="Сетка таблицы12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16" w:customStyle="1">
    <w:name w:val="Сетка таблицы4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17" w:customStyle="1">
    <w:name w:val="Сетка таблицы132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18" w:customStyle="1">
    <w:name w:val="Сетка таблицы62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19" w:customStyle="1">
    <w:name w:val="Сетка таблицы7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20" w:customStyle="1">
    <w:name w:val="Сетка таблицы8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21" w:customStyle="1">
    <w:name w:val="Сетка таблицы9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22" w:customStyle="1">
    <w:name w:val="Сетка таблицы10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23" w:customStyle="1">
    <w:name w:val="Сетка таблицы14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24" w:customStyle="1">
    <w:name w:val="Сетка таблицы17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25" w:customStyle="1">
    <w:name w:val="Сетка таблицы19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26" w:customStyle="1">
    <w:name w:val="Сетка таблицы20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27" w:customStyle="1">
    <w:name w:val="Сетка таблицы21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28" w:customStyle="1">
    <w:name w:val="Сетка таблицы22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29" w:customStyle="1">
    <w:name w:val="Сетка таблицы342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30" w:customStyle="1">
    <w:name w:val="Сетка таблицы38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31" w:customStyle="1">
    <w:name w:val="Сетка таблицы39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32" w:customStyle="1">
    <w:name w:val="Сетка таблицы40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33" w:customStyle="1">
    <w:name w:val="Сетка таблицы43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34" w:customStyle="1">
    <w:name w:val="Сетка таблицы44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35" w:customStyle="1">
    <w:name w:val="Веб-таблица 111"/>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936" w:customStyle="1">
    <w:name w:val="Веб-таблица 211"/>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937" w:customStyle="1">
    <w:name w:val="Веб-таблица 311"/>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3938" w:customStyle="1">
    <w:name w:val="Изысканная таблица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3939" w:customStyle="1">
    <w:name w:val="Изящная таблица 111"/>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CellMar>
        <w:left w:w="108" w:type="dxa"/>
        <w:top w:w="0" w:type="dxa"/>
        <w:right w:w="108" w:type="dxa"/>
        <w:bottom w:w="0" w:type="dxa"/>
      </w:tblCellMar>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3940" w:customStyle="1">
    <w:name w:val="Изящная таблица 211"/>
    <w:basedOn w:val="1152"/>
    <w:uiPriority w:val="99"/>
    <w:pPr>
      <w:ind w:firstLine="360"/>
      <w:jc w:val="left"/>
    </w:pPr>
    <w:rPr>
      <w:rFonts w:ascii="Times New Roman" w:hAnsi="Times New Roman" w:eastAsia="Times New Roman" w:cs="Times New Roman"/>
      <w:sz w:val="20"/>
      <w:szCs w:val="20"/>
      <w:lang w:val="en-US" w:bidi="en-US"/>
    </w:rPr>
    <w:tblPr>
      <w:tblInd w:w="0" w:type="dxa"/>
      <w:tblBorders>
        <w:left w:val="single" w:color="000000" w:sz="6" w:space="0"/>
        <w:right w:val="single" w:color="000000" w:sz="6" w:space="0"/>
      </w:tblBorders>
      <w:tblCellMar>
        <w:left w:w="108" w:type="dxa"/>
        <w:top w:w="0" w:type="dxa"/>
        <w:right w:w="108" w:type="dxa"/>
        <w:bottom w:w="0" w:type="dxa"/>
      </w:tblCellMar>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table" w:styleId="3941" w:customStyle="1">
    <w:name w:val="Классическая таблица 1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3942" w:customStyle="1">
    <w:name w:val="Классическая таблица 2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3943" w:customStyle="1">
    <w:name w:val="Классическая таблица 311"/>
    <w:basedOn w:val="1152"/>
    <w:uiPriority w:val="99"/>
    <w:pPr>
      <w:ind w:firstLine="360"/>
      <w:jc w:val="left"/>
    </w:pPr>
    <w:rPr>
      <w:rFonts w:ascii="Times New Roman" w:hAnsi="Times New Roman" w:eastAsia="Times New Roman" w:cs="Times New Roman"/>
      <w:color w:val="000080"/>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3944" w:customStyle="1">
    <w:name w:val="Классическая таблица 4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3945" w:customStyle="1">
    <w:name w:val="Объемная таблица 111"/>
    <w:basedOn w:val="1152"/>
    <w:uiPriority w:val="99"/>
    <w:pPr>
      <w:ind w:firstLine="360"/>
      <w:jc w:val="left"/>
    </w:pPr>
    <w:rPr>
      <w:rFonts w:ascii="Times New Roman" w:hAnsi="Times New Roman" w:eastAsia="Times New Roman" w:cs="Times New Roman"/>
      <w:sz w:val="20"/>
      <w:szCs w:val="20"/>
      <w:lang w:val="en-US" w:bidi="en-US"/>
    </w:rPr>
    <w:tblPr>
      <w:tblInd w:w="0" w:type="dxa"/>
      <w:tblCellMar>
        <w:left w:w="108" w:type="dxa"/>
        <w:top w:w="0" w:type="dxa"/>
        <w:right w:w="108" w:type="dxa"/>
        <w:bottom w:w="0" w:type="dxa"/>
      </w:tblCellMar>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000000" w:sz="0" w:space="0"/>
          <w:right w:val="none" w:color="000000" w:sz="0" w:space="0"/>
        </w:tcBorders>
      </w:tcPr>
    </w:tblStylePr>
    <w:tblStylePr w:type="neCell">
      <w:tcPr>
        <w:tcBorders>
          <w:left w:val="none" w:color="000000" w:sz="0" w:space="0"/>
          <w:bottom w:val="none" w:color="000000" w:sz="0" w:space="0"/>
        </w:tcBorders>
      </w:tcPr>
    </w:tblStylePr>
    <w:tblStylePr w:type="swCell">
      <w:rPr>
        <w:color w:val="000080"/>
      </w:rPr>
      <w:tcPr>
        <w:tcBorders>
          <w:top w:val="none" w:color="000000" w:sz="0" w:space="0"/>
          <w:right w:val="none" w:color="000000" w:sz="0" w:space="0"/>
        </w:tcBorders>
      </w:tcPr>
    </w:tblStylePr>
    <w:tblStylePr w:type="seCell">
      <w:tcPr>
        <w:tcBorders>
          <w:top w:val="none" w:color="000000" w:sz="0" w:space="0"/>
          <w:left w:val="none" w:color="000000" w:sz="0" w:space="0"/>
        </w:tcBorders>
      </w:tcPr>
    </w:tblStylePr>
  </w:style>
  <w:style w:type="table" w:styleId="3946" w:customStyle="1">
    <w:name w:val="Объемная таблица 211"/>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CellMar>
        <w:left w:w="108" w:type="dxa"/>
        <w:top w:w="0" w:type="dxa"/>
        <w:right w:w="108" w:type="dxa"/>
        <w:bottom w:w="0" w:type="dxa"/>
      </w:tblCellMar>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3947" w:customStyle="1">
    <w:name w:val="Объемная таблица 311"/>
    <w:basedOn w:val="1152"/>
    <w:uiPriority w:val="99"/>
    <w:pPr>
      <w:ind w:firstLine="360"/>
      <w:jc w:val="left"/>
    </w:pPr>
    <w:rPr>
      <w:rFonts w:ascii="Times New Roman" w:hAnsi="Times New Roman" w:eastAsia="Times New Roman" w:cs="Times New Roman"/>
      <w:sz w:val="20"/>
      <w:szCs w:val="20"/>
      <w:lang w:val="en-US" w:bidi="en-US"/>
    </w:rPr>
    <w:tblPr>
      <w:tblStyleRowBandSize w:val="1"/>
      <w:tblStyleColBandSize w:val="1"/>
      <w:tblInd w:w="0" w:type="dxa"/>
      <w:tblCellMar>
        <w:left w:w="108" w:type="dxa"/>
        <w:top w:w="0" w:type="dxa"/>
        <w:right w:w="108" w:type="dxa"/>
        <w:bottom w:w="0" w:type="dxa"/>
      </w:tblCellMar>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3948" w:customStyle="1">
    <w:name w:val="Простая таблица 1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3949" w:customStyle="1">
    <w:name w:val="Простая таблица 211"/>
    <w:basedOn w:val="1152"/>
    <w:uiPriority w:val="99"/>
    <w:pPr>
      <w:ind w:firstLine="360"/>
      <w:jc w:val="left"/>
    </w:pPr>
    <w:rPr>
      <w:rFonts w:ascii="Times New Roman" w:hAnsi="Times New Roman" w:eastAsia="Times New Roman" w:cs="Times New Roman"/>
      <w:sz w:val="20"/>
      <w:szCs w:val="20"/>
      <w:lang w:val="en-US" w:bidi="en-US"/>
    </w:rPr>
    <w:tblPr>
      <w:tblInd w:w="0" w:type="dxa"/>
      <w:tblCellMar>
        <w:left w:w="108" w:type="dxa"/>
        <w:top w:w="0" w:type="dxa"/>
        <w:right w:w="108" w:type="dxa"/>
        <w:bottom w:w="0" w:type="dxa"/>
      </w:tblCellMar>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000000" w:sz="0" w:space="0"/>
        </w:tcBorders>
      </w:tcPr>
    </w:tblStylePr>
    <w:tblStylePr w:type="swCell">
      <w:rPr>
        <w:b/>
        <w:bCs/>
      </w:rPr>
      <w:tcPr>
        <w:tcBorders>
          <w:top w:val="none" w:color="000000" w:sz="0" w:space="0"/>
        </w:tcBorders>
      </w:tcPr>
    </w:tblStylePr>
  </w:style>
  <w:style w:type="table" w:styleId="3950" w:customStyle="1">
    <w:name w:val="Простая таблица 3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3951" w:customStyle="1">
    <w:name w:val="Сетка таблицы 1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3952" w:customStyle="1">
    <w:name w:val="Сетка таблицы 211"/>
    <w:basedOn w:val="1152"/>
    <w:uiPriority w:val="99"/>
    <w:pPr>
      <w:ind w:firstLine="360"/>
      <w:jc w:val="left"/>
    </w:pPr>
    <w:rPr>
      <w:rFonts w:ascii="Times New Roman" w:hAnsi="Times New Roman" w:eastAsia="Times New Roman" w:cs="Times New Roman"/>
      <w:sz w:val="20"/>
      <w:szCs w:val="20"/>
      <w:lang w:val="en-US" w:bidi="en-US"/>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3953" w:customStyle="1">
    <w:name w:val="Сетка таблицы 3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3954" w:customStyle="1">
    <w:name w:val="Сетка таблицы 411"/>
    <w:basedOn w:val="1152"/>
    <w:uiPriority w:val="99"/>
    <w:pPr>
      <w:ind w:firstLine="360"/>
      <w:jc w:val="left"/>
    </w:pPr>
    <w:rPr>
      <w:rFonts w:ascii="Times New Roman" w:hAnsi="Times New Roman" w:eastAsia="Times New Roman" w:cs="Times New Roman"/>
      <w:sz w:val="20"/>
      <w:szCs w:val="20"/>
      <w:lang w:val="en-US" w:bidi="en-US"/>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3955" w:customStyle="1">
    <w:name w:val="Сетка таблицы 5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3956" w:customStyle="1">
    <w:name w:val="Сетка таблицы 6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3957" w:customStyle="1">
    <w:name w:val="Сетка таблицы 711"/>
    <w:basedOn w:val="1152"/>
    <w:uiPriority w:val="99"/>
    <w:pPr>
      <w:ind w:firstLine="360"/>
      <w:jc w:val="left"/>
    </w:pPr>
    <w:rPr>
      <w:rFonts w:ascii="Times New Roman" w:hAnsi="Times New Roman" w:eastAsia="Times New Roman" w:cs="Times New Roman"/>
      <w:b/>
      <w:bCs/>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3958" w:customStyle="1">
    <w:name w:val="Сетка таблицы 8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3959" w:customStyle="1">
    <w:name w:val="Современная таблица11"/>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insideH w:val="single" w:color="FFFFFF" w:sz="18" w:space="0"/>
        <w:insideV w:val="single" w:color="FFFFFF" w:sz="18" w:space="0"/>
      </w:tblBorders>
      <w:tblCellMar>
        <w:left w:w="108" w:type="dxa"/>
        <w:top w:w="0" w:type="dxa"/>
        <w:right w:w="108" w:type="dxa"/>
        <w:bottom w:w="0" w:type="dxa"/>
      </w:tblCellMar>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table" w:styleId="3960" w:customStyle="1">
    <w:name w:val="Стандартная таблица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3961" w:customStyle="1">
    <w:name w:val="Столбцы таблицы 111"/>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962" w:customStyle="1">
    <w:name w:val="Столбцы таблицы 211"/>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CellMar>
        <w:left w:w="108" w:type="dxa"/>
        <w:top w:w="0" w:type="dxa"/>
        <w:right w:w="108" w:type="dxa"/>
        <w:bottom w:w="0" w:type="dxa"/>
      </w:tblCellMar>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963" w:customStyle="1">
    <w:name w:val="Столбцы таблицы 311"/>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Borders>
        <w:top w:val="single" w:color="000080" w:sz="6" w:space="0"/>
        <w:left w:val="single" w:color="000080" w:sz="6" w:space="0"/>
        <w:bottom w:val="single" w:color="000080" w:sz="6" w:space="0"/>
        <w:right w:val="single" w:color="000080" w:sz="6" w:space="0"/>
        <w:insideV w:val="single" w:color="00008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964" w:customStyle="1">
    <w:name w:val="Столбцы таблицы 411"/>
    <w:basedOn w:val="1152"/>
    <w:uiPriority w:val="99"/>
    <w:pPr>
      <w:ind w:firstLine="360"/>
      <w:jc w:val="left"/>
    </w:pPr>
    <w:rPr>
      <w:rFonts w:ascii="Times New Roman" w:hAnsi="Times New Roman" w:eastAsia="Times New Roman" w:cs="Times New Roman"/>
      <w:sz w:val="20"/>
      <w:szCs w:val="20"/>
      <w:lang w:val="en-US" w:bidi="en-US"/>
    </w:rPr>
    <w:tblPr>
      <w:tblStyleColBandSize w:val="1"/>
      <w:tblInd w:w="0" w:type="dxa"/>
      <w:tblCellMar>
        <w:left w:w="108" w:type="dxa"/>
        <w:top w:w="0" w:type="dxa"/>
        <w:right w:w="108" w:type="dxa"/>
        <w:bottom w:w="0" w:type="dxa"/>
      </w:tblCellMar>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3965" w:customStyle="1">
    <w:name w:val="Столбцы таблицы 531"/>
    <w:basedOn w:val="1152"/>
    <w:uiPriority w:val="99"/>
    <w:pPr>
      <w:ind w:firstLine="360"/>
      <w:jc w:val="left"/>
    </w:pPr>
    <w:rPr>
      <w:rFonts w:ascii="Times New Roman" w:hAnsi="Times New Roman" w:eastAsia="Times New Roman" w:cs="Times New Roman"/>
      <w:sz w:val="20"/>
      <w:szCs w:val="20"/>
      <w:lang w:val="en-US" w:bidi="en-US"/>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966" w:customStyle="1">
    <w:name w:val="Таблица-список 111"/>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8080" w:sz="12" w:space="0"/>
        <w:left w:val="single" w:color="008080" w:sz="6" w:space="0"/>
        <w:bottom w:val="single" w:color="008080" w:sz="12" w:space="0"/>
        <w:right w:val="single" w:color="008080" w:sz="6" w:space="0"/>
      </w:tblBorders>
      <w:tblCellMar>
        <w:left w:w="108" w:type="dxa"/>
        <w:top w:w="0" w:type="dxa"/>
        <w:right w:w="108" w:type="dxa"/>
        <w:bottom w:w="0" w:type="dxa"/>
      </w:tblCellMar>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967" w:customStyle="1">
    <w:name w:val="Таблица-список 211"/>
    <w:basedOn w:val="1152"/>
    <w:uiPriority w:val="99"/>
    <w:pPr>
      <w:ind w:firstLine="360"/>
      <w:jc w:val="left"/>
    </w:pPr>
    <w:rPr>
      <w:rFonts w:ascii="Times New Roman" w:hAnsi="Times New Roman" w:eastAsia="Times New Roman" w:cs="Times New Roman"/>
      <w:sz w:val="20"/>
      <w:szCs w:val="20"/>
      <w:lang w:val="en-US" w:bidi="en-US"/>
    </w:rPr>
    <w:tblPr>
      <w:tblStyleRowBandSize w:val="2"/>
      <w:tblInd w:w="0" w:type="dxa"/>
      <w:tblBorders>
        <w:bottom w:val="single" w:color="808080" w:sz="12" w:space="0"/>
      </w:tblBorders>
      <w:tblCellMar>
        <w:left w:w="108" w:type="dxa"/>
        <w:top w:w="0" w:type="dxa"/>
        <w:right w:w="108" w:type="dxa"/>
        <w:bottom w:w="0" w:type="dxa"/>
      </w:tblCellMar>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968" w:customStyle="1">
    <w:name w:val="Таблица-список 3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3969" w:customStyle="1">
    <w:name w:val="Таблица-список 4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3970" w:customStyle="1">
    <w:name w:val="Таблица-список 5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3971" w:customStyle="1">
    <w:name w:val="Таблица-список 611"/>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tblBorders>
      <w:tblCellMar>
        <w:left w:w="108" w:type="dxa"/>
        <w:top w:w="0" w:type="dxa"/>
        <w:right w:w="108" w:type="dxa"/>
        <w:bottom w:w="0" w:type="dxa"/>
      </w:tblCellMar>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3972" w:customStyle="1">
    <w:name w:val="Таблица-список 711"/>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8000" w:sz="12" w:space="0"/>
        <w:left w:val="single" w:color="008000" w:sz="6" w:space="0"/>
        <w:bottom w:val="single" w:color="008000" w:sz="12" w:space="0"/>
        <w:right w:val="single" w:color="008000" w:sz="6" w:space="0"/>
        <w:insideH w:val="single" w:color="000000" w:sz="6" w:space="0"/>
      </w:tblBorders>
      <w:tblCellMar>
        <w:left w:w="108" w:type="dxa"/>
        <w:top w:w="0" w:type="dxa"/>
        <w:right w:w="108" w:type="dxa"/>
        <w:bottom w:w="0" w:type="dxa"/>
      </w:tblCellMar>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3973" w:customStyle="1">
    <w:name w:val="Таблица-список 811"/>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insideV w:val="single" w:color="000000" w:sz="6" w:space="0"/>
      </w:tblBorders>
      <w:tblCellMar>
        <w:left w:w="108" w:type="dxa"/>
        <w:top w:w="0" w:type="dxa"/>
        <w:right w:w="108" w:type="dxa"/>
        <w:bottom w:w="0" w:type="dxa"/>
      </w:tblCellMar>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3974" w:customStyle="1">
    <w:name w:val="Тема таблицы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75" w:customStyle="1">
    <w:name w:val="Цветная таблица 111"/>
    <w:basedOn w:val="1152"/>
    <w:uiPriority w:val="99"/>
    <w:pPr>
      <w:ind w:firstLine="360"/>
      <w:jc w:val="left"/>
    </w:pPr>
    <w:rPr>
      <w:rFonts w:ascii="Times New Roman" w:hAnsi="Times New Roman" w:eastAsia="Times New Roman" w:cs="Times New Roman"/>
      <w:color w:val="ffffff"/>
      <w:sz w:val="20"/>
      <w:szCs w:val="20"/>
      <w:lang w:val="en-US" w:bidi="en-US"/>
    </w:rPr>
    <w:tblPr>
      <w:tblInd w:w="0" w:type="dxa"/>
      <w:tblBorders>
        <w:top w:val="single" w:color="008080" w:sz="12" w:space="0"/>
        <w:left w:val="single" w:color="008080" w:sz="12" w:space="0"/>
        <w:bottom w:val="single" w:color="008080" w:sz="12" w:space="0"/>
        <w:right w:val="single" w:color="008080" w:sz="12" w:space="0"/>
        <w:insideH w:val="single" w:color="00FFFF" w:sz="6" w:space="0"/>
      </w:tblBorders>
      <w:tblCellMar>
        <w:left w:w="108" w:type="dxa"/>
        <w:top w:w="0" w:type="dxa"/>
        <w:right w:w="108" w:type="dxa"/>
        <w:bottom w:w="0" w:type="dxa"/>
      </w:tblCellMar>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3976" w:customStyle="1">
    <w:name w:val="Цветная таблица 211"/>
    <w:basedOn w:val="1152"/>
    <w:uiPriority w:val="99"/>
    <w:pPr>
      <w:ind w:firstLine="360"/>
      <w:jc w:val="left"/>
    </w:pPr>
    <w:rPr>
      <w:rFonts w:ascii="Times New Roman" w:hAnsi="Times New Roman" w:eastAsia="Times New Roman" w:cs="Times New Roman"/>
      <w:sz w:val="20"/>
      <w:szCs w:val="20"/>
      <w:lang w:val="en-US" w:bidi="en-US"/>
    </w:rPr>
    <w:tblPr>
      <w:tblInd w:w="0" w:type="dxa"/>
      <w:tblBorders>
        <w:bottom w:val="single" w:color="000000" w:sz="12" w:space="0"/>
      </w:tblBorders>
      <w:tblCellMar>
        <w:left w:w="108" w:type="dxa"/>
        <w:top w:w="0" w:type="dxa"/>
        <w:right w:w="108" w:type="dxa"/>
        <w:bottom w:w="0" w:type="dxa"/>
      </w:tblCellMar>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3977" w:customStyle="1">
    <w:name w:val="Цветная таблица 31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8" w:space="0"/>
        <w:left w:val="single" w:color="000000" w:sz="18" w:space="0"/>
        <w:bottom w:val="single" w:color="000000" w:sz="18" w:space="0"/>
        <w:right w:val="single" w:color="000000" w:sz="18" w:space="0"/>
        <w:insideH w:val="single" w:color="C0C0C0" w:sz="6" w:space="0"/>
      </w:tblBorders>
      <w:tblCellMar>
        <w:left w:w="108" w:type="dxa"/>
        <w:top w:w="0" w:type="dxa"/>
        <w:right w:w="108" w:type="dxa"/>
        <w:bottom w:w="0" w:type="dxa"/>
      </w:tblCellMar>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3978" w:customStyle="1">
    <w:name w:val="Сетка таблицы114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79" w:customStyle="1">
    <w:name w:val="Сетка таблицы451"/>
    <w:basedOn w:val="1152"/>
    <w:uiPriority w:val="59"/>
    <w:pPr>
      <w:ind w:firstLine="360"/>
      <w:jc w:val="left"/>
    </w:pPr>
    <w:rPr>
      <w:rFonts w:ascii="Calibri" w:hAnsi="Calibri" w:eastAsia="Times New Roman"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80" w:customStyle="1">
    <w:name w:val="Сетка таблицы46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81" w:customStyle="1">
    <w:name w:val="Сетка таблицы47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82" w:customStyle="1">
    <w:name w:val="Сетка таблицы1031"/>
    <w:basedOn w:val="1152"/>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983" w:customStyle="1">
    <w:name w:val="Веб-таблица 121"/>
    <w:basedOn w:val="1152"/>
    <w:semiHidden/>
    <w:pPr>
      <w:ind w:firstLine="360"/>
      <w:jc w:val="left"/>
    </w:pPr>
    <w:rPr>
      <w:rFonts w:ascii="Times New Roman" w:hAnsi="Times New Roman" w:eastAsia="Calibri"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rFonts w:hint="default" w:ascii="Times New Roman" w:hAnsi="Times New Roman" w:cs="Times New Roman"/>
        <w:color w:val="auto"/>
      </w:rPr>
    </w:tblStylePr>
  </w:style>
  <w:style w:type="table" w:styleId="3984" w:customStyle="1">
    <w:name w:val="Веб-таблица 221"/>
    <w:basedOn w:val="1152"/>
    <w:semiHidden/>
    <w:pPr>
      <w:ind w:firstLine="360"/>
      <w:jc w:val="left"/>
    </w:pPr>
    <w:rPr>
      <w:rFonts w:ascii="Times New Roman" w:hAnsi="Times New Roman" w:eastAsia="Calibri"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rFonts w:hint="default" w:ascii="Times New Roman" w:hAnsi="Times New Roman" w:cs="Times New Roman"/>
        <w:color w:val="auto"/>
      </w:rPr>
    </w:tblStylePr>
  </w:style>
  <w:style w:type="table" w:styleId="3985" w:customStyle="1">
    <w:name w:val="Веб-таблица 321"/>
    <w:basedOn w:val="1152"/>
    <w:semiHidden/>
    <w:pPr>
      <w:ind w:firstLine="360"/>
      <w:jc w:val="left"/>
    </w:pPr>
    <w:rPr>
      <w:rFonts w:ascii="Times New Roman" w:hAnsi="Times New Roman" w:eastAsia="Calibri" w:cs="Times New Roman"/>
      <w:sz w:val="20"/>
      <w:szCs w:val="20"/>
      <w:lang w:val="en-US" w:bidi="en-US"/>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rFonts w:hint="default" w:ascii="Times New Roman" w:hAnsi="Times New Roman" w:cs="Times New Roman"/>
        <w:color w:val="auto"/>
      </w:rPr>
    </w:tblStylePr>
  </w:style>
  <w:style w:type="table" w:styleId="3986" w:customStyle="1">
    <w:name w:val="Изысканная таблица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caps/>
        <w:color w:val="auto"/>
      </w:rPr>
    </w:tblStylePr>
  </w:style>
  <w:style w:type="table" w:styleId="3987" w:customStyle="1">
    <w:name w:val="Изящная таблица 121"/>
    <w:basedOn w:val="1152"/>
    <w:semiHidden/>
    <w:pPr>
      <w:ind w:firstLine="360"/>
      <w:jc w:val="left"/>
    </w:pPr>
    <w:rPr>
      <w:rFonts w:ascii="Times New Roman" w:hAnsi="Times New Roman" w:eastAsia="Calibri" w:cs="Times New Roman"/>
      <w:sz w:val="20"/>
      <w:szCs w:val="20"/>
      <w:lang w:val="en-US" w:bidi="en-US"/>
    </w:rPr>
    <w:tblPr>
      <w:tblStyleRowBandSize w:val="1"/>
      <w:tblInd w:w="0" w:type="dxa"/>
      <w:tblCellMar>
        <w:left w:w="108" w:type="dxa"/>
        <w:top w:w="0" w:type="dxa"/>
        <w:right w:w="108" w:type="dxa"/>
        <w:bottom w:w="0" w:type="dxa"/>
      </w:tblCellMar>
    </w:tblPr>
    <w:tblStylePr w:type="band1Horz">
      <w:rPr>
        <w:rFonts w:hint="default" w:ascii="Times New Roman" w:hAnsi="Times New Roman" w:cs="Times New Roman"/>
      </w:rPr>
      <w:tcPr>
        <w:shd w:val="pct25" w:color="808000" w:fill="ffffff"/>
        <w:tcBorders>
          <w:bottom w:val="single" w:color="000000" w:sz="6" w:space="0"/>
        </w:tcBorders>
      </w:tcPr>
    </w:tblStylePr>
    <w:tblStylePr w:type="firstCol">
      <w:rPr>
        <w:rFonts w:hint="default" w:ascii="Times New Roman" w:hAnsi="Times New Roman" w:cs="Times New Roman"/>
      </w:rPr>
      <w:tcPr>
        <w:tcBorders>
          <w:right w:val="single" w:color="000000" w:sz="12" w:space="0"/>
        </w:tcBorders>
      </w:tcPr>
    </w:tblStylePr>
    <w:tblStylePr w:type="firstRow">
      <w:rPr>
        <w:rFonts w:hint="default" w:ascii="Times New Roman" w:hAnsi="Times New Roman" w:cs="Times New Roman"/>
      </w:rPr>
      <w:tcPr>
        <w:tcBorders>
          <w:top w:val="single" w:color="000000" w:sz="6" w:space="0"/>
          <w:bottom w:val="single" w:color="000000" w:sz="12" w:space="0"/>
        </w:tcBorders>
      </w:tcPr>
    </w:tblStylePr>
    <w:tblStylePr w:type="lastCol">
      <w:rPr>
        <w:rFonts w:hint="default" w:ascii="Times New Roman" w:hAnsi="Times New Roman" w:cs="Times New Roman"/>
      </w:rPr>
      <w:tcPr>
        <w:tcBorders>
          <w:left w:val="single" w:color="000000" w:sz="12" w:space="0"/>
        </w:tcBorders>
      </w:tcPr>
    </w:tblStylePr>
    <w:tblStylePr w:type="lastRow">
      <w:rPr>
        <w:rFonts w:hint="default" w:ascii="Times New Roman" w:hAnsi="Times New Roman" w:cs="Times New Roman"/>
      </w:rPr>
      <w:tcPr>
        <w:shd w:val="pct25" w:color="800080" w:fill="ffffff"/>
        <w:tcBorders>
          <w:top w:val="single" w:color="000000" w:sz="12" w:space="0"/>
        </w:tcBorders>
      </w:tc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3988" w:customStyle="1">
    <w:name w:val="Изящная таблица 221"/>
    <w:basedOn w:val="1152"/>
    <w:semiHidden/>
    <w:pPr>
      <w:ind w:firstLine="360"/>
      <w:jc w:val="left"/>
    </w:pPr>
    <w:rPr>
      <w:rFonts w:ascii="Times New Roman" w:hAnsi="Times New Roman" w:eastAsia="Calibri" w:cs="Times New Roman"/>
      <w:sz w:val="20"/>
      <w:szCs w:val="20"/>
      <w:lang w:val="en-US" w:bidi="en-US"/>
    </w:rPr>
    <w:tblPr>
      <w:tblInd w:w="0" w:type="dxa"/>
      <w:tblBorders>
        <w:left w:val="single" w:color="000000" w:sz="6" w:space="0"/>
        <w:right w:val="single" w:color="000000" w:sz="6" w:space="0"/>
      </w:tblBorders>
      <w:tblCellMar>
        <w:left w:w="108" w:type="dxa"/>
        <w:top w:w="0" w:type="dxa"/>
        <w:right w:w="108" w:type="dxa"/>
        <w:bottom w:w="0" w:type="dxa"/>
      </w:tblCellMar>
    </w:tblPr>
    <w:tblStylePr w:type="firstCol">
      <w:rPr>
        <w:rFonts w:hint="default" w:ascii="Times New Roman" w:hAnsi="Times New Roman" w:cs="Times New Roman"/>
      </w:rPr>
      <w:tcPr>
        <w:shd w:val="pct25" w:color="008000" w:fill="ffffff"/>
        <w:tcBorders>
          <w:right w:val="single" w:color="000000" w:sz="12" w:space="0"/>
        </w:tcBorders>
      </w:tcPr>
    </w:tblStylePr>
    <w:tblStylePr w:type="firstRow">
      <w:rPr>
        <w:rFonts w:hint="default" w:ascii="Times New Roman" w:hAnsi="Times New Roman" w:cs="Times New Roman"/>
      </w:rPr>
      <w:tcPr>
        <w:tcBorders>
          <w:bottom w:val="single" w:color="000000" w:sz="12" w:space="0"/>
        </w:tcBorders>
      </w:tcPr>
    </w:tblStylePr>
    <w:tblStylePr w:type="lastCol">
      <w:rPr>
        <w:rFonts w:hint="default" w:ascii="Times New Roman" w:hAnsi="Times New Roman" w:cs="Times New Roman"/>
      </w:rPr>
      <w:tcPr>
        <w:shd w:val="pct25" w:color="808000" w:fill="ffffff"/>
        <w:tcBorders>
          <w:left w:val="single" w:color="000000" w:sz="12" w:space="0"/>
        </w:tcBorders>
      </w:tcPr>
    </w:tblStylePr>
    <w:tblStylePr w:type="lastRow">
      <w:rPr>
        <w:rFonts w:hint="default" w:ascii="Times New Roman" w:hAnsi="Times New Roman" w:cs="Times New Roman"/>
      </w:rPr>
      <w:tcPr>
        <w:tcBorders>
          <w:top w:val="single" w:color="000000" w:sz="12" w:space="0"/>
        </w:tcBorders>
      </w:tc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3989" w:customStyle="1">
    <w:name w:val="Классическая таблица 1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rFonts w:hint="default" w:ascii="Times New Roman" w:hAnsi="Times New Roman" w:cs="Times New Roman"/>
      </w:rPr>
      <w:tcPr>
        <w:tcBorders>
          <w:right w:val="single" w:color="000000" w:sz="6" w:space="0"/>
        </w:tcBorders>
      </w:tcPr>
    </w:tblStylePr>
    <w:tblStylePr w:type="firstRow">
      <w:rPr>
        <w:rFonts w:hint="default" w:ascii="Times New Roman" w:hAnsi="Times New Roman" w:cs="Times New Roman"/>
        <w:i/>
        <w:iCs/>
      </w:rPr>
      <w:tcPr>
        <w:tcBorders>
          <w:bottom w:val="single" w:color="000000" w:sz="6" w:space="0"/>
        </w:tcBorders>
      </w:tcPr>
    </w:tblStylePr>
    <w:tblStylePr w:type="lastRow">
      <w:rPr>
        <w:rFonts w:hint="default" w:ascii="Times New Roman" w:hAnsi="Times New Roman" w:cs="Times New Roman"/>
        <w:color w:val="auto"/>
      </w:rPr>
      <w:tcPr>
        <w:tcBorders>
          <w:top w:val="single" w:color="000000" w:sz="6" w:space="0"/>
        </w:tcBorders>
      </w:tcPr>
    </w:tblStylePr>
    <w:tblStylePr w:type="neCell">
      <w:rPr>
        <w:rFonts w:hint="default" w:ascii="Times New Roman" w:hAnsi="Times New Roman" w:cs="Times New Roman"/>
        <w:b/>
        <w:bCs/>
        <w:i w:val="0"/>
        <w:iCs w:val="0"/>
      </w:rPr>
    </w:tblStylePr>
    <w:tblStylePr w:type="swCell">
      <w:rPr>
        <w:rFonts w:hint="default" w:ascii="Times New Roman" w:hAnsi="Times New Roman" w:cs="Times New Roman"/>
        <w:b/>
        <w:bCs/>
      </w:rPr>
    </w:tblStylePr>
  </w:style>
  <w:style w:type="table" w:styleId="3990" w:customStyle="1">
    <w:name w:val="Классическая таблица 2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rFonts w:hint="default" w:ascii="Times New Roman" w:hAnsi="Times New Roman" w:cs="Times New Roman"/>
        <w:b/>
        <w:bCs/>
      </w:rPr>
      <w:tcPr>
        <w:shd w:val="solid" w:color="c0c0c0" w:fill="ffffff"/>
      </w:tcPr>
    </w:tblStylePr>
    <w:tblStylePr w:type="firstRow">
      <w:rPr>
        <w:rFonts w:hint="default" w:ascii="Times New Roman" w:hAnsi="Times New Roman" w:cs="Times New Roman"/>
        <w:color w:val="ffffff"/>
      </w:rPr>
      <w:tcPr>
        <w:shd w:val="solid" w:color="800080" w:fill="ffffff"/>
        <w:tcBorders>
          <w:bottom w:val="single" w:color="000000" w:sz="6" w:space="0"/>
        </w:tcBorders>
      </w:tcPr>
    </w:tblStylePr>
    <w:tblStylePr w:type="lastRow">
      <w:rPr>
        <w:rFonts w:hint="default" w:ascii="Times New Roman" w:hAnsi="Times New Roman" w:cs="Times New Roman"/>
      </w:rPr>
      <w:tcPr>
        <w:tcBorders>
          <w:top w:val="single" w:color="000000" w:sz="6" w:space="0"/>
        </w:tcBorders>
      </w:tcPr>
    </w:tblStylePr>
    <w:tblStylePr w:type="nwCell">
      <w:rPr>
        <w:rFonts w:hint="default" w:ascii="Times New Roman" w:hAnsi="Times New Roman" w:cs="Times New Roman"/>
      </w:rPr>
      <w:tcPr>
        <w:shd w:val="solid" w:color="800080" w:fill="ffffff"/>
      </w:tcPr>
    </w:tblStylePr>
    <w:tblStylePr w:type="neCell">
      <w:rPr>
        <w:rFonts w:hint="default" w:ascii="Times New Roman" w:hAnsi="Times New Roman" w:cs="Times New Roman"/>
        <w:b/>
        <w:bCs/>
      </w:rPr>
    </w:tblStylePr>
    <w:tblStylePr w:type="swCell">
      <w:rPr>
        <w:rFonts w:hint="default" w:ascii="Times New Roman" w:hAnsi="Times New Roman" w:cs="Times New Roman"/>
        <w:color w:val="000080"/>
      </w:rPr>
    </w:tblStylePr>
  </w:style>
  <w:style w:type="table" w:styleId="3991" w:customStyle="1">
    <w:name w:val="Классическая таблица 321"/>
    <w:basedOn w:val="1152"/>
    <w:semiHidden/>
    <w:pPr>
      <w:ind w:firstLine="360"/>
      <w:jc w:val="left"/>
    </w:pPr>
    <w:rPr>
      <w:rFonts w:ascii="Times New Roman" w:hAnsi="Times New Roman" w:eastAsia="Calibri" w:cs="Times New Roman"/>
      <w:color w:val="000080"/>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cPr>
      <w:shd w:val="solid" w:color="c0c0c0" w:fill="ffffff"/>
    </w:tcPr>
    <w:tblStylePr w:type="firstCol">
      <w:rPr>
        <w:rFonts w:hint="default" w:ascii="Times New Roman" w:hAnsi="Times New Roman" w:cs="Times New Roman"/>
        <w:b/>
        <w:bCs/>
        <w:color w:val="000000"/>
      </w:rPr>
    </w:tblStylePr>
    <w:tblStylePr w:type="firstRow">
      <w:rPr>
        <w:rFonts w:hint="default" w:ascii="Times New Roman" w:hAnsi="Times New Roman" w:cs="Times New Roman"/>
        <w:b/>
        <w:bCs/>
        <w:i/>
        <w:iCs/>
        <w:color w:val="ffffff"/>
      </w:rPr>
      <w:tcPr>
        <w:shd w:val="solid" w:color="000080" w:fill="ffffff"/>
        <w:tcBorders>
          <w:bottom w:val="single" w:color="000000" w:sz="6" w:space="0"/>
        </w:tcBorders>
      </w:tcPr>
    </w:tblStylePr>
    <w:tblStylePr w:type="lastRow">
      <w:rPr>
        <w:rFonts w:hint="default" w:ascii="Times New Roman" w:hAnsi="Times New Roman" w:cs="Times New Roman"/>
        <w:color w:val="000080"/>
      </w:rPr>
      <w:tcPr>
        <w:shd w:val="solid" w:color="ffffff" w:fill="ffffff"/>
        <w:tcBorders>
          <w:top w:val="single" w:color="000000" w:sz="12" w:space="0"/>
        </w:tcBorders>
      </w:tcPr>
    </w:tblStylePr>
  </w:style>
  <w:style w:type="table" w:styleId="3992" w:customStyle="1">
    <w:name w:val="Классическая таблица 4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i/>
        <w:iCs/>
        <w:color w:val="ffffff"/>
      </w:rPr>
      <w:tcPr>
        <w:shd w:val="pct50" w:color="000080" w:fill="ffffff"/>
        <w:tcBorders>
          <w:bottom w:val="single" w:color="000000" w:sz="6" w:space="0"/>
        </w:tcBorders>
      </w:tcPr>
    </w:tblStylePr>
    <w:tblStylePr w:type="lastRow">
      <w:rPr>
        <w:rFonts w:hint="default" w:ascii="Times New Roman" w:hAnsi="Times New Roman" w:cs="Times New Roman"/>
        <w:color w:val="000080"/>
      </w:rPr>
      <w:tcPr>
        <w:shd w:val="pct50" w:color="000000" w:fill="ffffff"/>
        <w:tcBorders>
          <w:bottom w:val="single" w:color="000000" w:sz="6" w:space="0"/>
        </w:tcBorders>
      </w:tcPr>
    </w:tblStylePr>
    <w:tblStylePr w:type="nwCell">
      <w:rPr>
        <w:rFonts w:hint="default" w:ascii="Times New Roman" w:hAnsi="Times New Roman" w:cs="Times New Roman"/>
        <w:b/>
        <w:bCs/>
      </w:rPr>
    </w:tblStylePr>
    <w:tblStylePr w:type="swCell">
      <w:rPr>
        <w:rFonts w:hint="default" w:ascii="Times New Roman" w:hAnsi="Times New Roman" w:cs="Times New Roman"/>
        <w:color w:val="000080"/>
      </w:rPr>
    </w:tblStylePr>
  </w:style>
  <w:style w:type="table" w:styleId="3993" w:customStyle="1">
    <w:name w:val="Объемная таблица 121"/>
    <w:basedOn w:val="1152"/>
    <w:semiHidden/>
    <w:pPr>
      <w:ind w:firstLine="360"/>
      <w:jc w:val="left"/>
    </w:pPr>
    <w:rPr>
      <w:rFonts w:ascii="Times New Roman" w:hAnsi="Times New Roman" w:eastAsia="Calibri" w:cs="Times New Roman"/>
      <w:sz w:val="20"/>
      <w:szCs w:val="20"/>
      <w:lang w:val="en-US" w:bidi="en-US"/>
    </w:rPr>
    <w:tblPr>
      <w:tblInd w:w="0" w:type="dxa"/>
      <w:tblCellMar>
        <w:left w:w="108" w:type="dxa"/>
        <w:top w:w="0" w:type="dxa"/>
        <w:right w:w="108" w:type="dxa"/>
        <w:bottom w:w="0" w:type="dxa"/>
      </w:tblCellMar>
    </w:tblPr>
    <w:tcPr>
      <w:shd w:val="solid" w:color="c0c0c0" w:fill="ffffff"/>
    </w:tcPr>
    <w:tblStylePr w:type="firstCol">
      <w:rPr>
        <w:rFonts w:hint="default" w:ascii="Times New Roman" w:hAnsi="Times New Roman" w:cs="Times New Roman"/>
        <w:b/>
        <w:bCs/>
      </w:rPr>
      <w:tcPr>
        <w:tcBorders>
          <w:right w:val="single" w:color="808080" w:sz="6" w:space="0"/>
        </w:tcBorders>
      </w:tcPr>
    </w:tblStylePr>
    <w:tblStylePr w:type="firstRow">
      <w:rPr>
        <w:rFonts w:hint="default" w:ascii="Times New Roman" w:hAnsi="Times New Roman" w:cs="Times New Roman"/>
        <w:b/>
        <w:bCs/>
        <w:color w:val="800080"/>
      </w:rPr>
      <w:tcPr>
        <w:tcBorders>
          <w:bottom w:val="single" w:color="808080" w:sz="6" w:space="0"/>
        </w:tcBorders>
      </w:tcPr>
    </w:tblStylePr>
    <w:tblStylePr w:type="lastCol">
      <w:rPr>
        <w:rFonts w:hint="default" w:ascii="Times New Roman" w:hAnsi="Times New Roman" w:cs="Times New Roman"/>
      </w:rPr>
      <w:tcPr>
        <w:tcBorders>
          <w:left w:val="single" w:color="FFFFFF" w:sz="6" w:space="0"/>
        </w:tcBorders>
      </w:tcPr>
    </w:tblStylePr>
    <w:tblStylePr w:type="lastRow">
      <w:rPr>
        <w:rFonts w:hint="default" w:ascii="Times New Roman" w:hAnsi="Times New Roman" w:cs="Times New Roman"/>
      </w:rPr>
      <w:tcPr>
        <w:tcBorders>
          <w:top w:val="single" w:color="FFFFFF" w:sz="6" w:space="0"/>
        </w:tcBorders>
      </w:tcPr>
    </w:tblStylePr>
    <w:tblStylePr w:type="nwCell">
      <w:rPr>
        <w:rFonts w:hint="default" w:ascii="Times New Roman" w:hAnsi="Times New Roman" w:cs="Times New Roman"/>
      </w:rPr>
      <w:tcPr>
        <w:tcBorders>
          <w:bottom w:val="none" w:color="000000" w:sz="0" w:space="0"/>
          <w:right w:val="none" w:color="000000" w:sz="0" w:space="0"/>
        </w:tcBorders>
      </w:tcPr>
    </w:tblStylePr>
    <w:tblStylePr w:type="neCell">
      <w:rPr>
        <w:rFonts w:hint="default" w:ascii="Times New Roman" w:hAnsi="Times New Roman" w:cs="Times New Roman"/>
      </w:rPr>
      <w:tcPr>
        <w:tcBorders>
          <w:left w:val="none" w:color="000000" w:sz="0" w:space="0"/>
          <w:bottom w:val="none" w:color="000000" w:sz="0" w:space="0"/>
        </w:tcBorders>
      </w:tcPr>
    </w:tblStylePr>
    <w:tblStylePr w:type="swCell">
      <w:rPr>
        <w:rFonts w:hint="default" w:ascii="Times New Roman" w:hAnsi="Times New Roman" w:cs="Times New Roman"/>
        <w:color w:val="000080"/>
      </w:rPr>
      <w:tcPr>
        <w:tcBorders>
          <w:top w:val="none" w:color="000000" w:sz="0" w:space="0"/>
          <w:right w:val="none" w:color="000000" w:sz="0" w:space="0"/>
        </w:tcBorders>
      </w:tcPr>
    </w:tblStylePr>
    <w:tblStylePr w:type="seCell">
      <w:rPr>
        <w:rFonts w:hint="default" w:ascii="Times New Roman" w:hAnsi="Times New Roman" w:cs="Times New Roman"/>
      </w:rPr>
      <w:tcPr>
        <w:tcBorders>
          <w:top w:val="none" w:color="000000" w:sz="0" w:space="0"/>
          <w:left w:val="none" w:color="000000" w:sz="0" w:space="0"/>
        </w:tcBorders>
      </w:tcPr>
    </w:tblStylePr>
  </w:style>
  <w:style w:type="table" w:styleId="3994" w:customStyle="1">
    <w:name w:val="Объемная таблица 221"/>
    <w:basedOn w:val="1152"/>
    <w:semiHidden/>
    <w:pPr>
      <w:ind w:firstLine="360"/>
      <w:jc w:val="left"/>
    </w:pPr>
    <w:rPr>
      <w:rFonts w:ascii="Times New Roman" w:hAnsi="Times New Roman" w:eastAsia="Calibri" w:cs="Times New Roman"/>
      <w:sz w:val="20"/>
      <w:szCs w:val="20"/>
      <w:lang w:val="en-US" w:bidi="en-US"/>
    </w:rPr>
    <w:tblPr>
      <w:tblStyleRowBandSize w:val="1"/>
      <w:tblInd w:w="0" w:type="dxa"/>
      <w:tblCellMar>
        <w:left w:w="108" w:type="dxa"/>
        <w:top w:w="0" w:type="dxa"/>
        <w:right w:w="108" w:type="dxa"/>
        <w:bottom w:w="0" w:type="dxa"/>
      </w:tblCellMar>
    </w:tblPr>
    <w:tcPr>
      <w:shd w:val="solid" w:color="c0c0c0" w:fill="ffffff"/>
    </w:tcPr>
    <w:tblStylePr w:type="band1Horz">
      <w:rPr>
        <w:rFonts w:hint="default" w:ascii="Times New Roman" w:hAnsi="Times New Roman" w:cs="Times New Roman"/>
      </w:rPr>
      <w:tcPr>
        <w:tcBorders>
          <w:top w:val="single" w:color="808080" w:sz="6" w:space="0"/>
          <w:bottom w:val="single" w:color="FFFFFF" w:sz="6" w:space="0"/>
        </w:tcBorders>
      </w:tcPr>
    </w:tblStylePr>
    <w:tblStylePr w:type="firstCol">
      <w:rPr>
        <w:rFonts w:hint="default" w:ascii="Times New Roman" w:hAnsi="Times New Roman" w:cs="Times New Roman"/>
      </w:rPr>
      <w:tcPr>
        <w:tcBorders>
          <w:top w:val="none" w:color="000000" w:sz="0" w:space="0"/>
          <w:bottom w:val="none" w:color="000000" w:sz="0" w:space="0"/>
          <w:right w:val="single" w:color="808080" w:sz="6" w:space="0"/>
        </w:tcBorders>
      </w:tcPr>
    </w:tblStylePr>
    <w:tblStylePr w:type="firstRow">
      <w:rPr>
        <w:rFonts w:hint="default" w:ascii="Times New Roman" w:hAnsi="Times New Roman" w:cs="Times New Roman"/>
        <w:b/>
        <w:bCs/>
      </w:rPr>
    </w:tblStylePr>
    <w:tblStylePr w:type="lastCol">
      <w:rPr>
        <w:rFonts w:hint="default" w:ascii="Times New Roman" w:hAnsi="Times New Roman" w:cs="Times New Roman"/>
      </w:rPr>
      <w:tcPr>
        <w:tcBorders>
          <w:right w:val="single" w:color="FFFFFF" w:sz="6" w:space="0"/>
        </w:tcBorders>
      </w:tcPr>
    </w:tblStylePr>
    <w:tblStylePr w:type="swCell">
      <w:rPr>
        <w:rFonts w:hint="default" w:ascii="Times New Roman" w:hAnsi="Times New Roman" w:cs="Times New Roman"/>
        <w:b/>
        <w:bCs/>
      </w:rPr>
    </w:tblStylePr>
  </w:style>
  <w:style w:type="table" w:styleId="3995" w:customStyle="1">
    <w:name w:val="Объемная таблица 321"/>
    <w:basedOn w:val="1152"/>
    <w:semiHidden/>
    <w:pPr>
      <w:ind w:firstLine="360"/>
      <w:jc w:val="left"/>
    </w:pPr>
    <w:rPr>
      <w:rFonts w:ascii="Times New Roman" w:hAnsi="Times New Roman" w:eastAsia="Calibri" w:cs="Times New Roman"/>
      <w:sz w:val="20"/>
      <w:szCs w:val="20"/>
      <w:lang w:val="en-US" w:bidi="en-US"/>
    </w:rPr>
    <w:tblPr>
      <w:tblStyleRowBandSize w:val="1"/>
      <w:tblStyleColBandSize w:val="1"/>
      <w:tblInd w:w="0" w:type="dxa"/>
      <w:tblCellMar>
        <w:left w:w="108" w:type="dxa"/>
        <w:top w:w="0" w:type="dxa"/>
        <w:right w:w="108" w:type="dxa"/>
        <w:bottom w:w="0" w:type="dxa"/>
      </w:tblCellMar>
    </w:tblPr>
    <w:tblStylePr w:type="band1Horz">
      <w:rPr>
        <w:rFonts w:hint="default" w:ascii="Times New Roman" w:hAnsi="Times New Roman" w:cs="Times New Roman"/>
      </w:rPr>
      <w:tcPr>
        <w:tcBorders>
          <w:top w:val="single" w:color="808080" w:sz="6" w:space="0"/>
          <w:bottom w:val="single" w:color="FFFFFF" w:sz="6" w:space="0"/>
        </w:tcBorders>
      </w:tcPr>
    </w:tblStylePr>
    <w:tblStylePr w:type="band1Vert">
      <w:rPr>
        <w:rFonts w:hint="default" w:ascii="Times New Roman" w:hAnsi="Times New Roman" w:cs="Times New Roman"/>
        <w:color w:val="auto"/>
      </w:rPr>
      <w:tcPr>
        <w:shd w:val="solid" w:color="c0c0c0" w:fill="ffffff"/>
      </w:tcPr>
    </w:tblStylePr>
    <w:tblStylePr w:type="band2Vert">
      <w:rPr>
        <w:rFonts w:hint="default" w:ascii="Times New Roman" w:hAnsi="Times New Roman" w:cs="Times New Roman"/>
        <w:color w:val="auto"/>
      </w:rPr>
      <w:tcPr>
        <w:shd w:val="pct50" w:color="c0c0c0" w:fill="ffffff"/>
      </w:tcPr>
    </w:tblStylePr>
    <w:tblStylePr w:type="firstCol">
      <w:rPr>
        <w:rFonts w:hint="default" w:ascii="Times New Roman" w:hAnsi="Times New Roman" w:cs="Times New Roman"/>
      </w:rPr>
      <w:tcPr>
        <w:tcBorders>
          <w:top w:val="none" w:color="000000" w:sz="0" w:space="0"/>
          <w:bottom w:val="none" w:color="000000" w:sz="0" w:space="0"/>
          <w:right w:val="single" w:color="808080" w:sz="6" w:space="0"/>
        </w:tcBorders>
      </w:tcPr>
    </w:tblStylePr>
    <w:tblStylePr w:type="firstRow">
      <w:rPr>
        <w:rFonts w:hint="default" w:ascii="Times New Roman" w:hAnsi="Times New Roman" w:cs="Times New Roman"/>
        <w:b/>
        <w:bCs/>
      </w:rPr>
    </w:tblStylePr>
    <w:tblStylePr w:type="lastCol">
      <w:rPr>
        <w:rFonts w:hint="default" w:ascii="Times New Roman" w:hAnsi="Times New Roman" w:cs="Times New Roman"/>
      </w:rPr>
      <w:tcPr>
        <w:tcBorders>
          <w:right w:val="single" w:color="FFFFFF" w:sz="6" w:space="0"/>
        </w:tcBorders>
      </w:tcPr>
    </w:tblStylePr>
    <w:tblStylePr w:type="swCell">
      <w:rPr>
        <w:rFonts w:hint="default" w:ascii="Times New Roman" w:hAnsi="Times New Roman" w:cs="Times New Roman"/>
        <w:b/>
        <w:bCs/>
      </w:rPr>
    </w:tblStylePr>
  </w:style>
  <w:style w:type="table" w:styleId="3996" w:customStyle="1">
    <w:name w:val="Простая таблица 1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rPr>
        <w:rFonts w:hint="default" w:ascii="Times New Roman" w:hAnsi="Times New Roman" w:cs="Times New Roman"/>
      </w:rPr>
      <w:tcPr>
        <w:tcBorders>
          <w:bottom w:val="single" w:color="008000" w:sz="6" w:space="0"/>
        </w:tcBorders>
      </w:tcPr>
    </w:tblStylePr>
    <w:tblStylePr w:type="lastRow">
      <w:rPr>
        <w:rFonts w:hint="default" w:ascii="Times New Roman" w:hAnsi="Times New Roman" w:cs="Times New Roman"/>
      </w:rPr>
      <w:tcPr>
        <w:tcBorders>
          <w:top w:val="single" w:color="008000" w:sz="6" w:space="0"/>
        </w:tcBorders>
      </w:tcPr>
    </w:tblStylePr>
  </w:style>
  <w:style w:type="table" w:styleId="3997" w:customStyle="1">
    <w:name w:val="Простая таблица 221"/>
    <w:basedOn w:val="1152"/>
    <w:semiHidden/>
    <w:pPr>
      <w:ind w:firstLine="360"/>
      <w:jc w:val="left"/>
    </w:pPr>
    <w:rPr>
      <w:rFonts w:ascii="Times New Roman" w:hAnsi="Times New Roman" w:eastAsia="Calibri" w:cs="Times New Roman"/>
      <w:sz w:val="20"/>
      <w:szCs w:val="20"/>
      <w:lang w:val="en-US" w:bidi="en-US"/>
    </w:rPr>
    <w:tblPr>
      <w:tblInd w:w="0" w:type="dxa"/>
      <w:tblCellMar>
        <w:left w:w="108" w:type="dxa"/>
        <w:top w:w="0" w:type="dxa"/>
        <w:right w:w="108" w:type="dxa"/>
        <w:bottom w:w="0" w:type="dxa"/>
      </w:tblCellMar>
    </w:tblPr>
    <w:tblStylePr w:type="firstCol">
      <w:rPr>
        <w:rFonts w:hint="default" w:ascii="Times New Roman" w:hAnsi="Times New Roman" w:cs="Times New Roman"/>
        <w:b/>
        <w:bCs/>
      </w:rPr>
      <w:tcPr>
        <w:tcBorders>
          <w:right w:val="single" w:color="000000" w:sz="12" w:space="0"/>
        </w:tcBorders>
      </w:tcPr>
    </w:tblStylePr>
    <w:tblStylePr w:type="firstRow">
      <w:rPr>
        <w:rFonts w:hint="default" w:ascii="Times New Roman" w:hAnsi="Times New Roman" w:cs="Times New Roman"/>
        <w:b/>
        <w:bCs/>
      </w:rPr>
      <w:tcPr>
        <w:tcBorders>
          <w:bottom w:val="single" w:color="000000" w:sz="12" w:space="0"/>
        </w:tcBorders>
      </w:tcPr>
    </w:tblStylePr>
    <w:tblStylePr w:type="lastCol">
      <w:rPr>
        <w:rFonts w:hint="default" w:ascii="Times New Roman" w:hAnsi="Times New Roman" w:cs="Times New Roman"/>
        <w:b/>
        <w:bCs/>
      </w:rPr>
      <w:tcPr>
        <w:tcBorders>
          <w:left w:val="single" w:color="000000" w:sz="6" w:space="0"/>
        </w:tcBorders>
      </w:tcPr>
    </w:tblStylePr>
    <w:tblStylePr w:type="lastRow">
      <w:rPr>
        <w:rFonts w:hint="default" w:ascii="Times New Roman" w:hAnsi="Times New Roman" w:cs="Times New Roman"/>
        <w:b/>
        <w:bCs/>
        <w:color w:val="auto"/>
      </w:rPr>
      <w:tcPr>
        <w:tcBorders>
          <w:top w:val="single" w:color="000000" w:sz="6" w:space="0"/>
        </w:tcBorders>
      </w:tcPr>
    </w:tblStylePr>
    <w:tblStylePr w:type="neCell">
      <w:rPr>
        <w:rFonts w:hint="default" w:ascii="Times New Roman" w:hAnsi="Times New Roman" w:cs="Times New Roman"/>
        <w:b/>
        <w:bCs/>
      </w:rPr>
      <w:tcPr>
        <w:tcBorders>
          <w:left w:val="none" w:color="000000" w:sz="0" w:space="0"/>
        </w:tcBorders>
      </w:tcPr>
    </w:tblStylePr>
    <w:tblStylePr w:type="swCell">
      <w:rPr>
        <w:rFonts w:hint="default" w:ascii="Times New Roman" w:hAnsi="Times New Roman" w:cs="Times New Roman"/>
        <w:b/>
        <w:bCs/>
      </w:rPr>
      <w:tcPr>
        <w:tcBorders>
          <w:top w:val="none" w:color="000000" w:sz="0" w:space="0"/>
        </w:tcBorders>
      </w:tcPr>
    </w:tblStylePr>
  </w:style>
  <w:style w:type="table" w:styleId="3998" w:customStyle="1">
    <w:name w:val="Простая таблица 3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rFonts w:hint="default" w:ascii="Times New Roman" w:hAnsi="Times New Roman" w:cs="Times New Roman"/>
        <w:b/>
        <w:bCs/>
        <w:color w:val="ffffff"/>
      </w:rPr>
      <w:tcPr>
        <w:shd w:val="solid" w:color="000000" w:fill="ffffff"/>
      </w:tcPr>
    </w:tblStylePr>
  </w:style>
  <w:style w:type="table" w:styleId="3999" w:customStyle="1">
    <w:name w:val="Сетка таблицы 1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rFonts w:hint="default" w:ascii="Times New Roman" w:hAnsi="Times New Roman" w:cs="Times New Roman"/>
        <w:i/>
        <w:iCs/>
      </w:rPr>
    </w:tblStylePr>
    <w:tblStylePr w:type="lastRow">
      <w:rPr>
        <w:rFonts w:hint="default" w:ascii="Times New Roman" w:hAnsi="Times New Roman" w:cs="Times New Roman"/>
        <w:i/>
        <w:iCs/>
      </w:rPr>
    </w:tblStylePr>
  </w:style>
  <w:style w:type="table" w:styleId="4000" w:customStyle="1">
    <w:name w:val="Сетка таблицы 221"/>
    <w:basedOn w:val="1152"/>
    <w:semiHidden/>
    <w:pPr>
      <w:ind w:firstLine="360"/>
      <w:jc w:val="left"/>
    </w:pPr>
    <w:rPr>
      <w:rFonts w:ascii="Times New Roman" w:hAnsi="Times New Roman" w:eastAsia="Calibri" w:cs="Times New Roman"/>
      <w:sz w:val="20"/>
      <w:szCs w:val="20"/>
      <w:lang w:val="en-US" w:bidi="en-US"/>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r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000000" w:sz="6" w:space="0"/>
        </w:tcBorders>
      </w:tcPr>
    </w:tblStylePr>
  </w:style>
  <w:style w:type="table" w:styleId="4001" w:customStyle="1">
    <w:name w:val="Сетка таблицы 3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rPr>
      <w:tcPr>
        <w:shd w:val="pct30" w:color="ffff00" w:fill="ffffff"/>
        <w:tcBorders>
          <w:bottom w:val="single" w:color="000000" w:sz="6"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blStylePr>
  </w:style>
  <w:style w:type="table" w:styleId="4002" w:customStyle="1">
    <w:name w:val="Сетка таблицы 421"/>
    <w:basedOn w:val="1152"/>
    <w:semiHidden/>
    <w:pPr>
      <w:ind w:firstLine="360"/>
      <w:jc w:val="left"/>
    </w:pPr>
    <w:rPr>
      <w:rFonts w:ascii="Times New Roman" w:hAnsi="Times New Roman" w:eastAsia="Calibri" w:cs="Times New Roman"/>
      <w:sz w:val="20"/>
      <w:szCs w:val="20"/>
      <w:lang w:val="en-US" w:bidi="en-US"/>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color w:val="auto"/>
      </w:rPr>
      <w:tcPr>
        <w:shd w:val="pct30" w:color="ffff00" w:fill="ffffff"/>
        <w:tcBorders>
          <w:bottom w:val="single" w:color="000000" w:sz="6" w:space="0"/>
        </w:tcBorders>
      </w:tcPr>
    </w:tblStylePr>
    <w:tblStylePr w:type="lastCol">
      <w:rPr>
        <w:rFonts w:hint="default" w:ascii="Times New Roman" w:hAnsi="Times New Roman" w:cs="Times New Roman"/>
        <w:b/>
        <w:bCs/>
        <w:color w:val="auto"/>
      </w:rPr>
    </w:tblStylePr>
    <w:tblStylePr w:type="lastRow">
      <w:rPr>
        <w:rFonts w:hint="default" w:ascii="Times New Roman" w:hAnsi="Times New Roman" w:cs="Times New Roman"/>
        <w:b/>
        <w:bCs/>
        <w:color w:val="auto"/>
      </w:rPr>
      <w:tcPr>
        <w:shd w:val="pct30" w:color="ffff00" w:fill="ffffff"/>
        <w:tcBorders>
          <w:top w:val="single" w:color="000000" w:sz="6" w:space="0"/>
        </w:tcBorders>
      </w:tcPr>
    </w:tblStylePr>
  </w:style>
  <w:style w:type="table" w:styleId="4003" w:customStyle="1">
    <w:name w:val="Сетка таблицы 5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rPr>
      <w:tcPr>
        <w:tcBorders>
          <w:bottom w:val="single" w:color="000000" w:sz="12"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blStylePr>
    <w:tblStylePr w:type="nwCell">
      <w:rPr>
        <w:rFonts w:hint="default" w:ascii="Times New Roman" w:hAnsi="Times New Roman" w:cs="Times New Roman"/>
      </w:rPr>
    </w:tblStylePr>
  </w:style>
  <w:style w:type="table" w:styleId="4004" w:customStyle="1">
    <w:name w:val="Сетка таблицы 6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rPr>
      <w:tcPr>
        <w:tcBorders>
          <w:bottom w:val="single" w:color="000000" w:sz="6" w:space="0"/>
        </w:tcBorders>
      </w:tcPr>
    </w:tblStylePr>
    <w:tblStylePr w:type="lastRow">
      <w:rPr>
        <w:rFonts w:hint="default" w:ascii="Times New Roman" w:hAnsi="Times New Roman" w:cs="Times New Roman"/>
        <w:color w:val="auto"/>
      </w:rPr>
      <w:tcPr>
        <w:tcBorders>
          <w:top w:val="single" w:color="000000" w:sz="6" w:space="0"/>
        </w:tcBorders>
      </w:tcPr>
    </w:tblStylePr>
    <w:tblStylePr w:type="nwCell">
      <w:rPr>
        <w:rFonts w:hint="default" w:ascii="Times New Roman" w:hAnsi="Times New Roman" w:cs="Times New Roman"/>
      </w:rPr>
    </w:tblStylePr>
  </w:style>
  <w:style w:type="table" w:styleId="4005" w:customStyle="1">
    <w:name w:val="Сетка таблицы 721"/>
    <w:basedOn w:val="1152"/>
    <w:semiHidden/>
    <w:pPr>
      <w:ind w:firstLine="360"/>
      <w:jc w:val="left"/>
    </w:pPr>
    <w:rPr>
      <w:rFonts w:ascii="Times New Roman" w:hAnsi="Times New Roman" w:eastAsia="Calibri" w:cs="Times New Roman"/>
      <w:b/>
      <w:bCs/>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val="0"/>
        <w:bCs w:val="0"/>
      </w:rPr>
    </w:tblStylePr>
    <w:tblStylePr w:type="firstRow">
      <w:rPr>
        <w:rFonts w:hint="default" w:ascii="Times New Roman" w:hAnsi="Times New Roman" w:cs="Times New Roman"/>
        <w:b w:val="0"/>
        <w:bCs w:val="0"/>
      </w:rPr>
      <w:tcPr>
        <w:tcBorders>
          <w:bottom w:val="single" w:color="000000" w:sz="12" w:space="0"/>
        </w:tcBorders>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cPr>
        <w:tcBorders>
          <w:top w:val="single" w:color="000000" w:sz="6" w:space="0"/>
        </w:tcBorders>
      </w:tcPr>
    </w:tblStylePr>
    <w:tblStylePr w:type="nwCell">
      <w:rPr>
        <w:rFonts w:hint="default" w:ascii="Times New Roman" w:hAnsi="Times New Roman" w:cs="Times New Roman"/>
      </w:rPr>
    </w:tblStylePr>
  </w:style>
  <w:style w:type="table" w:styleId="4006" w:customStyle="1">
    <w:name w:val="Сетка таблицы 8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rFonts w:hint="default" w:ascii="Times New Roman" w:hAnsi="Times New Roman" w:cs="Times New Roman"/>
        <w:b/>
        <w:bCs/>
        <w:color w:val="ffffff"/>
      </w:rPr>
      <w:tcPr>
        <w:shd w:val="solid" w:color="000080" w:fill="ffffff"/>
      </w:tcPr>
    </w:tblStylePr>
    <w:tblStylePr w:type="lastCol">
      <w:rPr>
        <w:rFonts w:hint="default" w:ascii="Times New Roman" w:hAnsi="Times New Roman" w:cs="Times New Roman"/>
        <w:b/>
        <w:bCs/>
        <w:color w:val="auto"/>
      </w:rPr>
    </w:tblStylePr>
    <w:tblStylePr w:type="lastRow">
      <w:rPr>
        <w:rFonts w:hint="default" w:ascii="Times New Roman" w:hAnsi="Times New Roman" w:cs="Times New Roman"/>
        <w:b/>
        <w:bCs/>
        <w:color w:val="auto"/>
      </w:rPr>
    </w:tblStylePr>
  </w:style>
  <w:style w:type="table" w:styleId="4007" w:customStyle="1">
    <w:name w:val="Современная таблица21"/>
    <w:basedOn w:val="1152"/>
    <w:semiHidden/>
    <w:pPr>
      <w:ind w:firstLine="360"/>
      <w:jc w:val="left"/>
    </w:pPr>
    <w:rPr>
      <w:rFonts w:ascii="Times New Roman" w:hAnsi="Times New Roman" w:eastAsia="Calibri" w:cs="Times New Roman"/>
      <w:sz w:val="20"/>
      <w:szCs w:val="20"/>
      <w:lang w:val="en-US" w:bidi="en-US"/>
    </w:rPr>
    <w:tblPr>
      <w:tblStyleRowBandSize w:val="1"/>
      <w:tblInd w:w="0" w:type="dxa"/>
      <w:tblBorders>
        <w:insideH w:val="single" w:color="FFFFFF" w:sz="18" w:space="0"/>
        <w:insideV w:val="single" w:color="FFFFFF" w:sz="18"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5" w:color="000000" w:fill="ffffff"/>
      </w:tcPr>
    </w:tblStylePr>
    <w:tblStylePr w:type="band2Horz">
      <w:rPr>
        <w:rFonts w:hint="default" w:ascii="Times New Roman" w:hAnsi="Times New Roman" w:cs="Times New Roman"/>
        <w:color w:val="auto"/>
      </w:rPr>
      <w:tcPr>
        <w:shd w:val="pct20" w:color="000000" w:fill="ffffff"/>
      </w:tcPr>
    </w:tblStylePr>
    <w:tblStylePr w:type="firstRow">
      <w:rPr>
        <w:rFonts w:hint="default" w:ascii="Times New Roman" w:hAnsi="Times New Roman" w:cs="Times New Roman"/>
        <w:b/>
        <w:bCs/>
        <w:color w:val="auto"/>
      </w:rPr>
      <w:tcPr>
        <w:shd w:val="pct20" w:color="000000" w:fill="ffffff"/>
      </w:tcPr>
    </w:tblStylePr>
  </w:style>
  <w:style w:type="table" w:styleId="4008" w:customStyle="1">
    <w:name w:val="Стандартная таблица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b/>
        <w:bCs/>
        <w:color w:val="auto"/>
      </w:rPr>
      <w:tcPr>
        <w:shd w:val="solid" w:color="000000" w:fill="ffffff"/>
      </w:tcPr>
    </w:tblStylePr>
  </w:style>
  <w:style w:type="table" w:styleId="4009" w:customStyle="1">
    <w:name w:val="Столбцы таблицы 121"/>
    <w:basedOn w:val="1152"/>
    <w:semiHidden/>
    <w:pPr>
      <w:ind w:firstLine="360"/>
      <w:jc w:val="left"/>
    </w:pPr>
    <w:rPr>
      <w:rFonts w:ascii="Times New Roman" w:hAnsi="Times New Roman" w:eastAsia="Calibri" w:cs="Times New Roman"/>
      <w:b/>
      <w:bCs/>
      <w:sz w:val="20"/>
      <w:szCs w:val="20"/>
      <w:lang w:val="en-US" w:bidi="en-US"/>
    </w:rPr>
    <w:tblPr>
      <w:tblStyleColBandSize w:val="1"/>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band1Vert">
      <w:rPr>
        <w:rFonts w:hint="default" w:ascii="Times New Roman" w:hAnsi="Times New Roman" w:cs="Times New Roman"/>
        <w:color w:val="auto"/>
      </w:rPr>
      <w:tcPr>
        <w:shd w:val="pct25" w:color="000000" w:fill="ffffff"/>
      </w:tcPr>
    </w:tblStylePr>
    <w:tblStylePr w:type="band2Vert">
      <w:rPr>
        <w:rFonts w:hint="default" w:ascii="Times New Roman" w:hAnsi="Times New Roman" w:cs="Times New Roman"/>
        <w:color w:val="auto"/>
      </w:rPr>
      <w:tcPr>
        <w:shd w:val="pct25" w:color="ffff00" w:fill="ffffff"/>
      </w:tcPr>
    </w:tblStylePr>
    <w:tblStylePr w:type="firstCol">
      <w:rPr>
        <w:rFonts w:hint="default" w:ascii="Times New Roman" w:hAnsi="Times New Roman" w:cs="Times New Roman"/>
        <w:b w:val="0"/>
        <w:bCs w:val="0"/>
      </w:rPr>
    </w:tblStylePr>
    <w:tblStylePr w:type="firstRow">
      <w:rPr>
        <w:rFonts w:hint="default" w:ascii="Times New Roman" w:hAnsi="Times New Roman" w:cs="Times New Roman"/>
        <w:b w:val="0"/>
        <w:bCs w:val="0"/>
      </w:rPr>
      <w:tcPr>
        <w:tcBorders>
          <w:bottom w:val="single" w:color="000000" w:sz="6" w:space="0"/>
        </w:tcBorders>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4010" w:customStyle="1">
    <w:name w:val="Столбцы таблицы 221"/>
    <w:basedOn w:val="1152"/>
    <w:semiHidden/>
    <w:pPr>
      <w:ind w:firstLine="360"/>
      <w:jc w:val="left"/>
    </w:pPr>
    <w:rPr>
      <w:rFonts w:ascii="Times New Roman" w:hAnsi="Times New Roman" w:eastAsia="Calibri" w:cs="Times New Roman"/>
      <w:b/>
      <w:bCs/>
      <w:sz w:val="20"/>
      <w:szCs w:val="20"/>
      <w:lang w:val="en-US" w:bidi="en-US"/>
    </w:rPr>
    <w:tblPr>
      <w:tblStyleColBandSize w:val="1"/>
      <w:tblInd w:w="0" w:type="dxa"/>
      <w:tblCellMar>
        <w:left w:w="108" w:type="dxa"/>
        <w:top w:w="0" w:type="dxa"/>
        <w:right w:w="108" w:type="dxa"/>
        <w:bottom w:w="0" w:type="dxa"/>
      </w:tblCellMar>
    </w:tblPr>
    <w:tblStylePr w:type="band1Vert">
      <w:rPr>
        <w:rFonts w:hint="default" w:ascii="Times New Roman" w:hAnsi="Times New Roman" w:cs="Times New Roman"/>
        <w:color w:val="auto"/>
      </w:rPr>
      <w:tcPr>
        <w:shd w:val="pct30" w:color="000000" w:fill="ffffff"/>
      </w:tcPr>
    </w:tblStylePr>
    <w:tblStylePr w:type="band2Vert">
      <w:rPr>
        <w:rFonts w:hint="default" w:ascii="Times New Roman" w:hAnsi="Times New Roman" w:cs="Times New Roman"/>
        <w:color w:val="auto"/>
      </w:rPr>
      <w:tcPr>
        <w:shd w:val="pct25" w:color="00ff00" w:fill="ffffff"/>
      </w:tcPr>
    </w:tblStylePr>
    <w:tblStylePr w:type="firstCol">
      <w:rPr>
        <w:rFonts w:hint="default" w:ascii="Times New Roman" w:hAnsi="Times New Roman" w:cs="Times New Roman"/>
        <w:b w:val="0"/>
        <w:bCs w:val="0"/>
        <w:color w:val="000000"/>
      </w:rPr>
    </w:tblStylePr>
    <w:tblStylePr w:type="firstRow">
      <w:rPr>
        <w:rFonts w:hint="default" w:ascii="Times New Roman" w:hAnsi="Times New Roman" w:cs="Times New Roman"/>
        <w:color w:val="ffffff"/>
      </w:rPr>
      <w:tcPr>
        <w:shd w:val="solid" w:color="000080" w:fill="ffffff"/>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4011" w:customStyle="1">
    <w:name w:val="Столбцы таблицы 321"/>
    <w:basedOn w:val="1152"/>
    <w:semiHidden/>
    <w:pPr>
      <w:ind w:firstLine="360"/>
      <w:jc w:val="left"/>
    </w:pPr>
    <w:rPr>
      <w:rFonts w:ascii="Times New Roman" w:hAnsi="Times New Roman" w:eastAsia="Calibri" w:cs="Times New Roman"/>
      <w:b/>
      <w:bCs/>
      <w:sz w:val="20"/>
      <w:szCs w:val="20"/>
      <w:lang w:val="en-US" w:bidi="en-US"/>
    </w:rPr>
    <w:tblPr>
      <w:tblStyleColBandSize w:val="1"/>
      <w:tblInd w:w="0" w:type="dxa"/>
      <w:tblBorders>
        <w:top w:val="single" w:color="000080" w:sz="6" w:space="0"/>
        <w:left w:val="single" w:color="000080" w:sz="6" w:space="0"/>
        <w:bottom w:val="single" w:color="000080" w:sz="6" w:space="0"/>
        <w:right w:val="single" w:color="000080" w:sz="6" w:space="0"/>
        <w:insideV w:val="single" w:color="000080" w:sz="6" w:space="0"/>
      </w:tblBorders>
      <w:tblCellMar>
        <w:left w:w="108" w:type="dxa"/>
        <w:top w:w="0" w:type="dxa"/>
        <w:right w:w="108" w:type="dxa"/>
        <w:bottom w:w="0" w:type="dxa"/>
      </w:tblCellMar>
    </w:tblPr>
    <w:tblStylePr w:type="band1Vert">
      <w:rPr>
        <w:rFonts w:hint="default" w:ascii="Times New Roman" w:hAnsi="Times New Roman" w:cs="Times New Roman"/>
        <w:color w:val="auto"/>
      </w:rPr>
      <w:tcPr>
        <w:shd w:val="solid" w:color="c0c0c0" w:fill="ffffff"/>
      </w:tcPr>
    </w:tblStylePr>
    <w:tblStylePr w:type="band2Vert">
      <w:rPr>
        <w:rFonts w:hint="default" w:ascii="Times New Roman" w:hAnsi="Times New Roman" w:cs="Times New Roman"/>
        <w:color w:val="auto"/>
      </w:rPr>
      <w:tcPr>
        <w:shd w:val="pct10" w:color="000000" w:fill="ffffff"/>
      </w:tcPr>
    </w:tblStylePr>
    <w:tblStylePr w:type="firstCol">
      <w:rPr>
        <w:rFonts w:hint="default" w:ascii="Times New Roman" w:hAnsi="Times New Roman" w:cs="Times New Roman"/>
        <w:b w:val="0"/>
        <w:bCs w:val="0"/>
      </w:rPr>
    </w:tblStylePr>
    <w:tblStylePr w:type="firstRow">
      <w:rPr>
        <w:rFonts w:hint="default" w:ascii="Times New Roman" w:hAnsi="Times New Roman" w:cs="Times New Roman"/>
        <w:color w:val="ffffff"/>
      </w:rPr>
      <w:tcPr>
        <w:shd w:val="solid" w:color="000080" w:fill="ffffff"/>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cPr>
        <w:tcBorders>
          <w:top w:val="single" w:color="000080" w:sz="6" w:space="0"/>
        </w:tcBorders>
      </w:tcPr>
    </w:tblStylePr>
    <w:tblStylePr w:type="neCell">
      <w:rPr>
        <w:rFonts w:hint="default" w:ascii="Times New Roman" w:hAnsi="Times New Roman" w:cs="Times New Roman"/>
        <w:b/>
        <w:bCs/>
      </w:rPr>
    </w:tblStylePr>
  </w:style>
  <w:style w:type="table" w:styleId="4012" w:customStyle="1">
    <w:name w:val="Столбцы таблицы 421"/>
    <w:basedOn w:val="1152"/>
    <w:semiHidden/>
    <w:pPr>
      <w:ind w:firstLine="360"/>
      <w:jc w:val="left"/>
    </w:pPr>
    <w:rPr>
      <w:rFonts w:ascii="Times New Roman" w:hAnsi="Times New Roman" w:eastAsia="Calibri" w:cs="Times New Roman"/>
      <w:sz w:val="20"/>
      <w:szCs w:val="20"/>
      <w:lang w:val="en-US" w:bidi="en-US"/>
    </w:rPr>
    <w:tblPr>
      <w:tblStyleColBandSize w:val="1"/>
      <w:tblInd w:w="0" w:type="dxa"/>
      <w:tblCellMar>
        <w:left w:w="108" w:type="dxa"/>
        <w:top w:w="0" w:type="dxa"/>
        <w:right w:w="108" w:type="dxa"/>
        <w:bottom w:w="0" w:type="dxa"/>
      </w:tblCellMar>
    </w:tblPr>
    <w:tblStylePr w:type="band1Vert">
      <w:rPr>
        <w:rFonts w:hint="default" w:ascii="Times New Roman" w:hAnsi="Times New Roman" w:cs="Times New Roman"/>
        <w:color w:val="auto"/>
      </w:rPr>
      <w:tcPr>
        <w:shd w:val="pct50" w:color="008080" w:fill="ffffff"/>
      </w:tcPr>
    </w:tblStylePr>
    <w:tblStylePr w:type="band2Vert">
      <w:rPr>
        <w:rFonts w:hint="default" w:ascii="Times New Roman" w:hAnsi="Times New Roman" w:cs="Times New Roman"/>
        <w:color w:val="auto"/>
      </w:rPr>
      <w:tcPr>
        <w:shd w:val="pct10" w:color="000000" w:fill="ffffff"/>
      </w:tcPr>
    </w:tblStylePr>
    <w:tblStylePr w:type="firstRow">
      <w:rPr>
        <w:rFonts w:hint="default" w:ascii="Times New Roman" w:hAnsi="Times New Roman" w:cs="Times New Roman"/>
        <w:color w:val="ffffff"/>
      </w:rPr>
      <w:tcPr>
        <w:shd w:val="solid" w:color="000000" w:fill="ffffff"/>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blStylePr>
  </w:style>
  <w:style w:type="table" w:styleId="4013" w:customStyle="1">
    <w:name w:val="Столбцы таблицы 541"/>
    <w:basedOn w:val="1152"/>
    <w:semiHidden/>
    <w:pPr>
      <w:ind w:firstLine="360"/>
      <w:jc w:val="left"/>
    </w:pPr>
    <w:rPr>
      <w:rFonts w:ascii="Times New Roman" w:hAnsi="Times New Roman" w:eastAsia="Calibri" w:cs="Times New Roman"/>
      <w:sz w:val="20"/>
      <w:szCs w:val="20"/>
      <w:lang w:val="en-US" w:bidi="en-US"/>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rFonts w:hint="default" w:ascii="Times New Roman" w:hAnsi="Times New Roman" w:cs="Times New Roman"/>
        <w:color w:val="auto"/>
      </w:rPr>
      <w:tcPr>
        <w:shd w:val="solid" w:color="c0c0c0" w:fill="ffffff"/>
      </w:tcPr>
    </w:tblStylePr>
    <w:tblStylePr w:type="band2Vert">
      <w:rPr>
        <w:rFonts w:hint="default" w:ascii="Times New Roman" w:hAnsi="Times New Roman" w:cs="Times New Roman"/>
        <w:color w:val="auto"/>
      </w:rPr>
    </w:tblStylePr>
    <w:tblStylePr w:type="firstCol">
      <w:rPr>
        <w:rFonts w:hint="default" w:ascii="Times New Roman" w:hAnsi="Times New Roman" w:cs="Times New Roman"/>
        <w:b/>
        <w:bCs/>
      </w:rPr>
    </w:tblStylePr>
    <w:tblStylePr w:type="firstRow">
      <w:rPr>
        <w:rFonts w:hint="default" w:ascii="Times New Roman" w:hAnsi="Times New Roman" w:cs="Times New Roman"/>
        <w:b/>
        <w:bCs/>
        <w:i/>
        <w:iCs/>
      </w:rPr>
      <w:tcPr>
        <w:tcBorders>
          <w:bottom w:val="single" w:color="808080" w:sz="6"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808080" w:sz="6" w:space="0"/>
        </w:tcBorders>
      </w:tcPr>
    </w:tblStylePr>
  </w:style>
  <w:style w:type="table" w:styleId="4014" w:customStyle="1">
    <w:name w:val="Таблица-список 121"/>
    <w:basedOn w:val="1152"/>
    <w:semiHidden/>
    <w:pPr>
      <w:ind w:firstLine="360"/>
      <w:jc w:val="left"/>
    </w:pPr>
    <w:rPr>
      <w:rFonts w:ascii="Times New Roman" w:hAnsi="Times New Roman" w:eastAsia="Calibri" w:cs="Times New Roman"/>
      <w:sz w:val="20"/>
      <w:szCs w:val="20"/>
      <w:lang w:val="en-US" w:bidi="en-US"/>
    </w:rPr>
    <w:tblPr>
      <w:tblStyleRowBandSize w:val="1"/>
      <w:tblInd w:w="0" w:type="dxa"/>
      <w:tblBorders>
        <w:top w:val="single" w:color="008080" w:sz="12" w:space="0"/>
        <w:left w:val="single" w:color="008080" w:sz="6" w:space="0"/>
        <w:bottom w:val="single" w:color="008080" w:sz="12" w:space="0"/>
        <w:right w:val="single" w:color="008080" w:sz="6"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solid" w:color="c0c0c0" w:fill="ffffff"/>
      </w:tcPr>
    </w:tblStylePr>
    <w:tblStylePr w:type="band2Horz">
      <w:rPr>
        <w:rFonts w:hint="default" w:ascii="Times New Roman" w:hAnsi="Times New Roman" w:cs="Times New Roman"/>
        <w:color w:val="auto"/>
      </w:rPr>
    </w:tblStylePr>
    <w:tblStylePr w:type="firstRow">
      <w:rPr>
        <w:rFonts w:hint="default" w:ascii="Times New Roman" w:hAnsi="Times New Roman" w:cs="Times New Roman"/>
        <w:b/>
        <w:bCs/>
        <w:i/>
        <w:iCs/>
        <w:color w:val="800000"/>
      </w:rPr>
      <w:tcPr>
        <w:shd w:val="solid" w:color="c0c0c0" w:fill="ffffff"/>
        <w:tcBorders>
          <w:bottom w:val="single" w:color="000000" w:sz="6" w:space="0"/>
        </w:tcBorders>
      </w:tcPr>
    </w:tblStylePr>
    <w:tblStylePr w:type="lastRow">
      <w:rPr>
        <w:rFonts w:hint="default" w:ascii="Times New Roman" w:hAnsi="Times New Roman" w:cs="Times New Roman"/>
      </w:rPr>
      <w:tcPr>
        <w:tcBorders>
          <w:top w:val="single" w:color="000000" w:sz="6" w:space="0"/>
        </w:tcBorders>
      </w:tcPr>
    </w:tblStylePr>
    <w:tblStylePr w:type="swCell">
      <w:rPr>
        <w:rFonts w:hint="default" w:ascii="Times New Roman" w:hAnsi="Times New Roman" w:cs="Times New Roman"/>
        <w:b/>
        <w:bCs/>
      </w:rPr>
    </w:tblStylePr>
  </w:style>
  <w:style w:type="table" w:styleId="4015" w:customStyle="1">
    <w:name w:val="Таблица-список 221"/>
    <w:basedOn w:val="1152"/>
    <w:semiHidden/>
    <w:pPr>
      <w:ind w:firstLine="360"/>
      <w:jc w:val="left"/>
    </w:pPr>
    <w:rPr>
      <w:rFonts w:ascii="Times New Roman" w:hAnsi="Times New Roman" w:eastAsia="Calibri" w:cs="Times New Roman"/>
      <w:sz w:val="20"/>
      <w:szCs w:val="20"/>
      <w:lang w:val="en-US" w:bidi="en-US"/>
    </w:rPr>
    <w:tblPr>
      <w:tblStyleRowBandSize w:val="2"/>
      <w:tblInd w:w="0" w:type="dxa"/>
      <w:tblBorders>
        <w:bottom w:val="single" w:color="808080" w:sz="12"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20" w:color="00ff00" w:fill="ffffff"/>
      </w:tcPr>
    </w:tblStylePr>
    <w:tblStylePr w:type="band2Horz">
      <w:rPr>
        <w:rFonts w:hint="default" w:ascii="Times New Roman" w:hAnsi="Times New Roman" w:cs="Times New Roman"/>
        <w:color w:val="auto"/>
      </w:rPr>
    </w:tblStylePr>
    <w:tblStylePr w:type="firstRow">
      <w:rPr>
        <w:rFonts w:hint="default" w:ascii="Times New Roman" w:hAnsi="Times New Roman" w:cs="Times New Roman"/>
        <w:b/>
        <w:bCs/>
        <w:color w:val="ffffff"/>
      </w:rPr>
      <w:tcPr>
        <w:shd w:val="pct75" w:color="008080" w:fill="008000"/>
        <w:tcBorders>
          <w:bottom w:val="single" w:color="000000" w:sz="6" w:space="0"/>
        </w:tcBorders>
      </w:tcPr>
    </w:tblStylePr>
    <w:tblStylePr w:type="lastRow">
      <w:rPr>
        <w:rFonts w:hint="default" w:ascii="Times New Roman" w:hAnsi="Times New Roman" w:cs="Times New Roman"/>
      </w:rPr>
      <w:tcPr>
        <w:tcBorders>
          <w:top w:val="single" w:color="000000" w:sz="6" w:space="0"/>
        </w:tcBorders>
      </w:tcPr>
    </w:tblStylePr>
    <w:tblStylePr w:type="swCell">
      <w:rPr>
        <w:rFonts w:hint="default" w:ascii="Times New Roman" w:hAnsi="Times New Roman" w:cs="Times New Roman"/>
        <w:b/>
        <w:bCs/>
      </w:rPr>
    </w:tblStylePr>
  </w:style>
  <w:style w:type="table" w:styleId="4016" w:customStyle="1">
    <w:name w:val="Таблица-список 3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rFonts w:hint="default" w:ascii="Times New Roman" w:hAnsi="Times New Roman" w:cs="Times New Roman"/>
        <w:b/>
        <w:bCs/>
        <w:color w:val="000080"/>
      </w:rPr>
      <w:tcPr>
        <w:tcBorders>
          <w:bottom w:val="single" w:color="000000" w:sz="12" w:space="0"/>
        </w:tcBorders>
      </w:tcPr>
    </w:tblStylePr>
    <w:tblStylePr w:type="lastRow">
      <w:rPr>
        <w:rFonts w:hint="default" w:ascii="Times New Roman" w:hAnsi="Times New Roman" w:cs="Times New Roman"/>
      </w:rPr>
      <w:tcPr>
        <w:tcBorders>
          <w:top w:val="single" w:color="000000" w:sz="12" w:space="0"/>
        </w:tcBorders>
      </w:tcPr>
    </w:tblStylePr>
    <w:tblStylePr w:type="swCell">
      <w:rPr>
        <w:rFonts w:hint="default" w:ascii="Times New Roman" w:hAnsi="Times New Roman" w:cs="Times New Roman"/>
        <w:i/>
        <w:iCs/>
        <w:color w:val="000080"/>
      </w:rPr>
    </w:tblStylePr>
  </w:style>
  <w:style w:type="table" w:styleId="4017" w:customStyle="1">
    <w:name w:val="Таблица-список 4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rFonts w:hint="default" w:ascii="Times New Roman" w:hAnsi="Times New Roman" w:cs="Times New Roman"/>
        <w:b/>
        <w:bCs/>
        <w:color w:val="ffffff"/>
      </w:rPr>
      <w:tcPr>
        <w:shd w:val="solid" w:color="808080" w:fill="ffffff"/>
        <w:tcBorders>
          <w:bottom w:val="single" w:color="000000" w:sz="12" w:space="0"/>
        </w:tcBorders>
      </w:tcPr>
    </w:tblStylePr>
  </w:style>
  <w:style w:type="table" w:styleId="4018" w:customStyle="1">
    <w:name w:val="Таблица-список 5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rPr>
      <w:tcPr>
        <w:tcBorders>
          <w:bottom w:val="single" w:color="000000" w:sz="12" w:space="0"/>
        </w:tcBorders>
      </w:tcPr>
    </w:tblStylePr>
  </w:style>
  <w:style w:type="table" w:styleId="4019" w:customStyle="1">
    <w:name w:val="Таблица-список 621"/>
    <w:basedOn w:val="1152"/>
    <w:semiHidden/>
    <w:pPr>
      <w:ind w:firstLine="360"/>
      <w:jc w:val="left"/>
    </w:pPr>
    <w:rPr>
      <w:rFonts w:ascii="Times New Roman" w:hAnsi="Times New Roman" w:eastAsia="Calibri"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tblBorders>
      <w:tblCellMar>
        <w:left w:w="108" w:type="dxa"/>
        <w:top w:w="0" w:type="dxa"/>
        <w:right w:w="108" w:type="dxa"/>
        <w:bottom w:w="0" w:type="dxa"/>
      </w:tblCellMar>
    </w:tblPr>
    <w:tcPr>
      <w:shd w:val="pct50" w:color="000000" w:fill="ffffff"/>
    </w:tcPr>
    <w:tblStylePr w:type="band1Horz">
      <w:rPr>
        <w:rFonts w:hint="default" w:ascii="Times New Roman" w:hAnsi="Times New Roman" w:cs="Times New Roman"/>
      </w:rPr>
      <w:tcPr>
        <w:shd w:val="pct25" w:color="000000" w:fill="ffffff"/>
      </w:tcPr>
    </w:tblStylePr>
    <w:tblStylePr w:type="firstCol">
      <w:rPr>
        <w:rFonts w:hint="default" w:ascii="Times New Roman" w:hAnsi="Times New Roman" w:cs="Times New Roman"/>
        <w:b/>
        <w:bCs/>
      </w:rPr>
      <w:tcPr>
        <w:tcBorders>
          <w:right w:val="single" w:color="000000" w:sz="12" w:space="0"/>
        </w:tcBorders>
      </w:tcPr>
    </w:tblStylePr>
    <w:tblStylePr w:type="firstRow">
      <w:rPr>
        <w:rFonts w:hint="default" w:ascii="Times New Roman" w:hAnsi="Times New Roman" w:cs="Times New Roman"/>
        <w:b/>
        <w:bCs/>
      </w:rPr>
      <w:tcPr>
        <w:tcBorders>
          <w:bottom w:val="single" w:color="000000" w:sz="12" w:space="0"/>
        </w:tcBorders>
      </w:tcPr>
    </w:tblStylePr>
  </w:style>
  <w:style w:type="table" w:styleId="4020" w:customStyle="1">
    <w:name w:val="Таблица-список 721"/>
    <w:basedOn w:val="1152"/>
    <w:semiHidden/>
    <w:pPr>
      <w:ind w:firstLine="360"/>
      <w:jc w:val="left"/>
    </w:pPr>
    <w:rPr>
      <w:rFonts w:ascii="Times New Roman" w:hAnsi="Times New Roman" w:eastAsia="Calibri" w:cs="Times New Roman"/>
      <w:sz w:val="20"/>
      <w:szCs w:val="20"/>
      <w:lang w:val="en-US" w:bidi="en-US"/>
    </w:rPr>
    <w:tblPr>
      <w:tblStyleRowBandSize w:val="1"/>
      <w:tblInd w:w="0" w:type="dxa"/>
      <w:tblBorders>
        <w:top w:val="single" w:color="008000" w:sz="12" w:space="0"/>
        <w:left w:val="single" w:color="008000" w:sz="6" w:space="0"/>
        <w:bottom w:val="single" w:color="008000" w:sz="12" w:space="0"/>
        <w:right w:val="single" w:color="008000" w:sz="6" w:space="0"/>
        <w:insideH w:val="single" w:color="000000" w:sz="6"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20" w:color="000000" w:fill="ffffff"/>
      </w:tcPr>
    </w:tblStylePr>
    <w:tblStylePr w:type="band2Horz">
      <w:rPr>
        <w:rFonts w:hint="default" w:ascii="Times New Roman" w:hAnsi="Times New Roman" w:cs="Times New Roman"/>
      </w:rPr>
      <w:tcPr>
        <w:shd w:val="pct25" w:color="ffff00" w:fill="ffffff"/>
      </w:tcPr>
    </w:tblStylePr>
    <w:tblStylePr w:type="firstCol">
      <w:rPr>
        <w:rFonts w:hint="default" w:ascii="Times New Roman" w:hAnsi="Times New Roman" w:cs="Times New Roman"/>
        <w:b/>
        <w:bCs/>
      </w:rPr>
    </w:tblStylePr>
    <w:tblStylePr w:type="firstRow">
      <w:rPr>
        <w:rFonts w:hint="default" w:ascii="Times New Roman" w:hAnsi="Times New Roman" w:cs="Times New Roman"/>
        <w:b/>
        <w:bCs/>
      </w:rPr>
      <w:tcPr>
        <w:shd w:val="solid" w:color="c0c0c0" w:fill="ffffff"/>
        <w:tcBorders>
          <w:bottom w:val="single" w:color="008000" w:sz="12"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008000" w:sz="12" w:space="0"/>
        </w:tcBorders>
      </w:tcPr>
    </w:tblStylePr>
  </w:style>
  <w:style w:type="table" w:styleId="4021" w:customStyle="1">
    <w:name w:val="Таблица-список 821"/>
    <w:basedOn w:val="1152"/>
    <w:semiHidden/>
    <w:pPr>
      <w:ind w:firstLine="360"/>
      <w:jc w:val="left"/>
    </w:pPr>
    <w:rPr>
      <w:rFonts w:ascii="Times New Roman" w:hAnsi="Times New Roman" w:eastAsia="Calibri"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insideV w:val="single" w:color="000000" w:sz="6"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25" w:color="ffff00" w:fill="ffffff"/>
      </w:tcPr>
    </w:tblStylePr>
    <w:tblStylePr w:type="band2Horz">
      <w:rPr>
        <w:rFonts w:hint="default" w:ascii="Times New Roman" w:hAnsi="Times New Roman" w:cs="Times New Roman"/>
      </w:rPr>
      <w:tcPr>
        <w:shd w:val="pct50" w:color="ff0000" w:fill="ffffff"/>
      </w:tcPr>
    </w:tblStylePr>
    <w:tblStylePr w:type="firstCol">
      <w:rPr>
        <w:rFonts w:hint="default" w:ascii="Times New Roman" w:hAnsi="Times New Roman" w:cs="Times New Roman"/>
        <w:b/>
        <w:bCs/>
      </w:rPr>
    </w:tblStylePr>
    <w:tblStylePr w:type="firstRow">
      <w:rPr>
        <w:rFonts w:hint="default" w:ascii="Times New Roman" w:hAnsi="Times New Roman" w:cs="Times New Roman"/>
        <w:b/>
        <w:bCs/>
        <w:i/>
        <w:iCs/>
      </w:rPr>
      <w:tcPr>
        <w:shd w:val="solid" w:color="ffff00" w:fill="ffffff"/>
        <w:tcBorders>
          <w:bottom w:val="single" w:color="000000" w:sz="6"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000000" w:sz="6" w:space="0"/>
        </w:tcBorders>
      </w:tcPr>
    </w:tblStylePr>
  </w:style>
  <w:style w:type="table" w:styleId="4022" w:customStyle="1">
    <w:name w:val="Тема таблицы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23" w:customStyle="1">
    <w:name w:val="Цветная таблица 121"/>
    <w:basedOn w:val="1152"/>
    <w:semiHidden/>
    <w:pPr>
      <w:ind w:firstLine="360"/>
      <w:jc w:val="left"/>
    </w:pPr>
    <w:rPr>
      <w:rFonts w:ascii="Times New Roman" w:hAnsi="Times New Roman" w:eastAsia="Calibri" w:cs="Times New Roman"/>
      <w:color w:val="ffffff"/>
      <w:sz w:val="20"/>
      <w:szCs w:val="20"/>
      <w:lang w:val="en-US" w:bidi="en-US"/>
    </w:rPr>
    <w:tblPr>
      <w:tblInd w:w="0" w:type="dxa"/>
      <w:tblBorders>
        <w:top w:val="single" w:color="008080" w:sz="12" w:space="0"/>
        <w:left w:val="single" w:color="008080" w:sz="12" w:space="0"/>
        <w:bottom w:val="single" w:color="008080" w:sz="12" w:space="0"/>
        <w:right w:val="single" w:color="008080" w:sz="12" w:space="0"/>
        <w:insideH w:val="single" w:color="00FFFF" w:sz="6" w:space="0"/>
      </w:tblBorders>
      <w:tblCellMar>
        <w:left w:w="108" w:type="dxa"/>
        <w:top w:w="0" w:type="dxa"/>
        <w:right w:w="108" w:type="dxa"/>
        <w:bottom w:w="0" w:type="dxa"/>
      </w:tblCellMar>
    </w:tblPr>
    <w:tcPr>
      <w:shd w:val="solid" w:color="008080" w:fill="ffffff"/>
    </w:tcPr>
    <w:tblStylePr w:type="firstCol">
      <w:rPr>
        <w:rFonts w:hint="default" w:ascii="Times New Roman" w:hAnsi="Times New Roman" w:cs="Times New Roman"/>
        <w:b/>
        <w:bCs/>
        <w:i/>
        <w:iCs/>
      </w:rPr>
      <w:tcPr>
        <w:shd w:val="solid" w:color="000080" w:fill="ffffff"/>
      </w:tcPr>
    </w:tblStylePr>
    <w:tblStylePr w:type="firstRow">
      <w:rPr>
        <w:rFonts w:hint="default" w:ascii="Times New Roman" w:hAnsi="Times New Roman" w:cs="Times New Roman"/>
        <w:b/>
        <w:bCs/>
        <w:i/>
        <w:iCs/>
      </w:rPr>
      <w:tcPr>
        <w:shd w:val="solid" w:color="000000" w:fill="ffffff"/>
      </w:tcPr>
    </w:tblStylePr>
    <w:tblStylePr w:type="nwCell">
      <w:rPr>
        <w:rFonts w:hint="default" w:ascii="Times New Roman" w:hAnsi="Times New Roman" w:cs="Times New Roman"/>
      </w:rPr>
      <w:tcPr>
        <w:shd w:val="solid" w:color="000000" w:fill="ffffff"/>
      </w:tcPr>
    </w:tblStylePr>
    <w:tblStylePr w:type="swCell">
      <w:rPr>
        <w:rFonts w:hint="default" w:ascii="Times New Roman" w:hAnsi="Times New Roman" w:cs="Times New Roman"/>
        <w:b/>
        <w:bCs/>
        <w:i w:val="0"/>
        <w:iCs w:val="0"/>
      </w:rPr>
    </w:tblStylePr>
  </w:style>
  <w:style w:type="table" w:styleId="4024" w:customStyle="1">
    <w:name w:val="Цветная таблица 221"/>
    <w:basedOn w:val="1152"/>
    <w:semiHidden/>
    <w:pPr>
      <w:ind w:firstLine="360"/>
      <w:jc w:val="left"/>
    </w:pPr>
    <w:rPr>
      <w:rFonts w:ascii="Times New Roman" w:hAnsi="Times New Roman" w:eastAsia="Calibri" w:cs="Times New Roman"/>
      <w:sz w:val="20"/>
      <w:szCs w:val="20"/>
      <w:lang w:val="en-US" w:bidi="en-US"/>
    </w:rPr>
    <w:tblPr>
      <w:tblInd w:w="0" w:type="dxa"/>
      <w:tblBorders>
        <w:bottom w:val="single" w:color="000000" w:sz="12" w:space="0"/>
      </w:tblBorders>
      <w:tblCellMar>
        <w:left w:w="108" w:type="dxa"/>
        <w:top w:w="0" w:type="dxa"/>
        <w:right w:w="108" w:type="dxa"/>
        <w:bottom w:w="0" w:type="dxa"/>
      </w:tblCellMar>
    </w:tblPr>
    <w:tcPr>
      <w:shd w:val="pct20" w:color="ffff00" w:fill="ffffff"/>
    </w:tcPr>
    <w:tblStylePr w:type="firstCol">
      <w:rPr>
        <w:rFonts w:hint="default" w:ascii="Times New Roman" w:hAnsi="Times New Roman" w:cs="Times New Roman"/>
        <w:b/>
        <w:bCs/>
        <w:i/>
        <w:iCs/>
      </w:rPr>
    </w:tblStylePr>
    <w:tblStylePr w:type="firstRow">
      <w:rPr>
        <w:rFonts w:hint="default" w:ascii="Times New Roman" w:hAnsi="Times New Roman" w:cs="Times New Roman"/>
        <w:b/>
        <w:bCs/>
        <w:i/>
        <w:iCs/>
        <w:color w:val="ffffff"/>
      </w:rPr>
      <w:tcPr>
        <w:shd w:val="solid" w:color="800000" w:fill="ffffff"/>
        <w:tcBorders>
          <w:bottom w:val="single" w:color="000000" w:sz="12" w:space="0"/>
        </w:tcBorders>
      </w:tcPr>
    </w:tblStylePr>
    <w:tblStylePr w:type="lastCol">
      <w:rPr>
        <w:rFonts w:hint="default" w:ascii="Times New Roman" w:hAnsi="Times New Roman" w:cs="Times New Roman"/>
      </w:rPr>
      <w:tcPr>
        <w:shd w:val="solid" w:color="c0c0c0" w:fill="ffffff"/>
      </w:tcPr>
    </w:tblStylePr>
    <w:tblStylePr w:type="swCell">
      <w:rPr>
        <w:rFonts w:hint="default" w:ascii="Times New Roman" w:hAnsi="Times New Roman" w:cs="Times New Roman"/>
        <w:b/>
        <w:bCs/>
        <w:i w:val="0"/>
        <w:iCs w:val="0"/>
      </w:rPr>
    </w:tblStylePr>
  </w:style>
  <w:style w:type="table" w:styleId="4025" w:customStyle="1">
    <w:name w:val="Цветная таблица 321"/>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8" w:space="0"/>
        <w:left w:val="single" w:color="000000" w:sz="18" w:space="0"/>
        <w:bottom w:val="single" w:color="000000" w:sz="18" w:space="0"/>
        <w:right w:val="single" w:color="000000" w:sz="18" w:space="0"/>
        <w:insideH w:val="single" w:color="C0C0C0" w:sz="6" w:space="0"/>
      </w:tblBorders>
      <w:tblCellMar>
        <w:left w:w="108" w:type="dxa"/>
        <w:top w:w="0" w:type="dxa"/>
        <w:right w:w="108" w:type="dxa"/>
        <w:bottom w:w="0" w:type="dxa"/>
      </w:tblCellMar>
    </w:tblPr>
    <w:tcPr>
      <w:shd w:val="pct25" w:color="008080" w:fill="ffffff"/>
    </w:tcPr>
    <w:tblStylePr w:type="firstCol">
      <w:rPr>
        <w:rFonts w:hint="default" w:ascii="Times New Roman" w:hAnsi="Times New Roman" w:cs="Times New Roman"/>
      </w:rPr>
      <w:tcPr>
        <w:shd w:val="solid" w:color="008080" w:fill="ffffff"/>
        <w:tcBorders>
          <w:left w:val="single" w:color="000000" w:sz="36" w:space="0"/>
          <w:right w:val="single" w:color="000000" w:sz="6" w:space="0"/>
        </w:tcBorders>
      </w:tcPr>
    </w:tblStylePr>
    <w:tblStylePr w:type="firstRow">
      <w:rPr>
        <w:rFonts w:hint="default" w:ascii="Times New Roman" w:hAnsi="Times New Roman" w:cs="Times New Roman"/>
      </w:rPr>
      <w:tcPr>
        <w:shd w:val="solid" w:color="008080" w:fill="ffffff"/>
        <w:tcBorders>
          <w:bottom w:val="single" w:color="000000" w:sz="6" w:space="0"/>
        </w:tcBorders>
      </w:tcPr>
    </w:tblStylePr>
    <w:tblStylePr w:type="nwCell">
      <w:rPr>
        <w:rFonts w:hint="default" w:ascii="Times New Roman" w:hAnsi="Times New Roman" w:cs="Times New Roman"/>
        <w:b/>
        <w:bCs/>
        <w:color w:val="ffffff"/>
      </w:rPr>
      <w:tcPr>
        <w:shd w:val="solid" w:color="000000" w:fill="ffffff"/>
      </w:tcPr>
    </w:tblStylePr>
  </w:style>
  <w:style w:type="table" w:styleId="4026" w:customStyle="1">
    <w:name w:val="Сетка таблицы1151"/>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27" w:customStyle="1">
    <w:name w:val="Сетка таблицы2131"/>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28" w:customStyle="1">
    <w:name w:val="Сетка таблицы3101"/>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29" w:customStyle="1">
    <w:name w:val="Сетка таблицы1161"/>
    <w:pPr>
      <w:ind w:firstLine="360"/>
      <w:spacing w:after="60"/>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30" w:customStyle="1">
    <w:name w:val="Сетка таблицы481"/>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31" w:customStyle="1">
    <w:name w:val="Сетка таблицы511"/>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32" w:customStyle="1">
    <w:name w:val="Сетка таблицы631"/>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33" w:customStyle="1">
    <w:name w:val="Сетка таблицы731"/>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34" w:customStyle="1">
    <w:name w:val="Сетка таблицы831"/>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35" w:customStyle="1">
    <w:name w:val="Сетка таблицы931"/>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36" w:customStyle="1">
    <w:name w:val="Сетка таблицы1231"/>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37" w:customStyle="1">
    <w:name w:val="Сетка таблицы1331"/>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38" w:customStyle="1">
    <w:name w:val="Сетка таблицы1431"/>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39" w:customStyle="1">
    <w:name w:val="Сетка таблицы3111"/>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40" w:customStyle="1">
    <w:name w:val="Сетка таблицы1511"/>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41" w:customStyle="1">
    <w:name w:val="Сетка таблицы1611"/>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42" w:customStyle="1">
    <w:name w:val="Сетка таблицы1731"/>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43" w:customStyle="1">
    <w:name w:val="Сетка таблицы3211"/>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44" w:customStyle="1">
    <w:name w:val="Сетка таблицы1811"/>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45" w:customStyle="1">
    <w:name w:val="Сетка таблицы3311"/>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46" w:customStyle="1">
    <w:name w:val="Сетка таблицы3431"/>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47" w:customStyle="1">
    <w:name w:val="Сетка таблицы1931"/>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48" w:customStyle="1">
    <w:name w:val="Сетка таблицы2031"/>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49" w:customStyle="1">
    <w:name w:val="Сетка таблицы49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50" w:customStyle="1">
    <w:name w:val="Сетка таблицы50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51" w:customStyle="1">
    <w:name w:val="Сетка таблицы52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52" w:customStyle="1">
    <w:name w:val="Сетка таблицы53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53" w:customStyle="1">
    <w:name w:val="Сетка таблицы541"/>
    <w:basedOn w:val="1152"/>
    <w:uiPriority w:val="59"/>
    <w:pPr>
      <w:ind w:firstLine="360"/>
      <w:jc w:val="left"/>
    </w:pPr>
    <w:rPr>
      <w:rFonts w:ascii="Calibri" w:hAnsi="Calibri" w:eastAsia="Times New Roman"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54" w:customStyle="1">
    <w:name w:val="Сетка таблицы55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55" w:customStyle="1">
    <w:name w:val="Сетка таблицы56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56" w:customStyle="1">
    <w:name w:val="Сетка таблицы117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57" w:customStyle="1">
    <w:name w:val="Сетка таблицы381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58" w:customStyle="1">
    <w:name w:val="Сетка таблицы57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59" w:customStyle="1">
    <w:name w:val="Веб-таблица 131"/>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060" w:customStyle="1">
    <w:name w:val="Веб-таблица 231"/>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061" w:customStyle="1">
    <w:name w:val="Веб-таблица 331"/>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062" w:customStyle="1">
    <w:name w:val="Изысканная таблица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4063" w:customStyle="1">
    <w:name w:val="Классическая таблица 1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4064" w:customStyle="1">
    <w:name w:val="Классическая таблица 2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4065" w:customStyle="1">
    <w:name w:val="Классическая таблица 4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4066" w:customStyle="1">
    <w:name w:val="Простая таблица 1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4067" w:customStyle="1">
    <w:name w:val="Простая таблица 3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4068" w:customStyle="1">
    <w:name w:val="Сетка таблицы 1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4069" w:customStyle="1">
    <w:name w:val="Сетка таблицы 231"/>
    <w:basedOn w:val="1152"/>
    <w:uiPriority w:val="99"/>
    <w:pPr>
      <w:ind w:firstLine="360"/>
      <w:jc w:val="left"/>
    </w:pPr>
    <w:rPr>
      <w:rFonts w:ascii="Times New Roman" w:hAnsi="Times New Roman" w:eastAsia="Times New Roman" w:cs="Times New Roman"/>
      <w:sz w:val="20"/>
      <w:szCs w:val="20"/>
      <w:lang w:val="en-US" w:bidi="en-US"/>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4070" w:customStyle="1">
    <w:name w:val="Сетка таблицы 3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4071" w:customStyle="1">
    <w:name w:val="Сетка таблицы 431"/>
    <w:basedOn w:val="1152"/>
    <w:uiPriority w:val="99"/>
    <w:pPr>
      <w:ind w:firstLine="360"/>
      <w:jc w:val="left"/>
    </w:pPr>
    <w:rPr>
      <w:rFonts w:ascii="Times New Roman" w:hAnsi="Times New Roman" w:eastAsia="Times New Roman" w:cs="Times New Roman"/>
      <w:sz w:val="20"/>
      <w:szCs w:val="20"/>
      <w:lang w:val="en-US" w:bidi="en-US"/>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4072" w:customStyle="1">
    <w:name w:val="Сетка таблицы 5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4073" w:customStyle="1">
    <w:name w:val="Сетка таблицы 6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4074" w:customStyle="1">
    <w:name w:val="Сетка таблицы 731"/>
    <w:basedOn w:val="1152"/>
    <w:uiPriority w:val="99"/>
    <w:pPr>
      <w:ind w:firstLine="360"/>
      <w:jc w:val="left"/>
    </w:pPr>
    <w:rPr>
      <w:rFonts w:ascii="Times New Roman" w:hAnsi="Times New Roman" w:eastAsia="Times New Roman" w:cs="Times New Roman"/>
      <w:b/>
      <w:bCs/>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4075" w:customStyle="1">
    <w:name w:val="Сетка таблицы 8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4076" w:customStyle="1">
    <w:name w:val="Стандартная таблица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4077" w:customStyle="1">
    <w:name w:val="Таблица-список 3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4078" w:customStyle="1">
    <w:name w:val="Таблица-список 4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4079" w:customStyle="1">
    <w:name w:val="Таблица-список 53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4080" w:customStyle="1">
    <w:name w:val="Сетка таблицы581"/>
    <w:basedOn w:val="1152"/>
    <w:pPr>
      <w:ind w:firstLine="360"/>
      <w:spacing w:line="360" w:lineRule="auto"/>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81" w:customStyle="1">
    <w:name w:val="Сетка таблицы591"/>
    <w:basedOn w:val="1152"/>
    <w:pPr>
      <w:ind w:firstLine="360"/>
      <w:spacing w:line="360" w:lineRule="auto"/>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82" w:customStyle="1">
    <w:name w:val="Сетка таблицы361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83" w:customStyle="1">
    <w:name w:val="Сетка таблицы10121"/>
    <w:basedOn w:val="1152"/>
    <w:uiPriority w:val="59"/>
    <w:pPr>
      <w:ind w:firstLine="360"/>
      <w:jc w:val="left"/>
    </w:pPr>
    <w:rPr>
      <w:rFonts w:ascii="Calibri" w:hAnsi="Calibri" w:eastAsia="Times New Roman"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84" w:customStyle="1">
    <w:name w:val="Сетка таблицы601"/>
    <w:basedOn w:val="1152"/>
    <w:pPr>
      <w:ind w:firstLine="360"/>
      <w:jc w:val="left"/>
    </w:pPr>
    <w:rPr>
      <w:rFonts w:ascii="Times New Roman" w:hAnsi="Times New Roman" w:eastAsia="Times New Roman" w:cs="Times New Roman"/>
      <w:sz w:val="20"/>
      <w:szCs w:val="20"/>
      <w:lang w:val="sv-SE" w:eastAsia="sv-SE"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85" w:customStyle="1">
    <w:name w:val="Сетка таблицы64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86" w:customStyle="1">
    <w:name w:val="Сетка таблицы651"/>
    <w:basedOn w:val="1152"/>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87" w:customStyle="1">
    <w:name w:val="Сетка таблицы66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88" w:customStyle="1">
    <w:name w:val="Сетка таблицы118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89" w:customStyle="1">
    <w:name w:val="Сетка таблицы119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90" w:customStyle="1">
    <w:name w:val="Сетка таблицы67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91" w:customStyle="1">
    <w:name w:val="Сетка таблицы681"/>
    <w:basedOn w:val="1152"/>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92" w:customStyle="1">
    <w:name w:val="Сетка таблицы1441"/>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93" w:customStyle="1">
    <w:name w:val="Сетка таблицы691"/>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094" w:customStyle="1">
    <w:name w:val="Веб-таблица 141"/>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095" w:customStyle="1">
    <w:name w:val="Веб-таблица 241"/>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096" w:customStyle="1">
    <w:name w:val="Веб-таблица 341"/>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097" w:customStyle="1">
    <w:name w:val="Изысканная таблица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4098" w:customStyle="1">
    <w:name w:val="Классическая таблица 1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4099" w:customStyle="1">
    <w:name w:val="Классическая таблица 2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4100" w:customStyle="1">
    <w:name w:val="Классическая таблица 4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4101" w:customStyle="1">
    <w:name w:val="Простая таблица 1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4102" w:customStyle="1">
    <w:name w:val="Простая таблица 3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4103" w:customStyle="1">
    <w:name w:val="Сетка таблицы 1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4104" w:customStyle="1">
    <w:name w:val="Сетка таблицы 241"/>
    <w:basedOn w:val="1152"/>
    <w:uiPriority w:val="99"/>
    <w:pPr>
      <w:ind w:firstLine="360"/>
      <w:jc w:val="left"/>
    </w:pPr>
    <w:rPr>
      <w:rFonts w:ascii="Times New Roman" w:hAnsi="Times New Roman" w:eastAsia="Times New Roman" w:cs="Times New Roman"/>
      <w:sz w:val="20"/>
      <w:szCs w:val="20"/>
      <w:lang w:val="en-US" w:bidi="en-US"/>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4105" w:customStyle="1">
    <w:name w:val="Сетка таблицы 3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4106" w:customStyle="1">
    <w:name w:val="Сетка таблицы 441"/>
    <w:basedOn w:val="1152"/>
    <w:uiPriority w:val="99"/>
    <w:pPr>
      <w:ind w:firstLine="360"/>
      <w:jc w:val="left"/>
    </w:pPr>
    <w:rPr>
      <w:rFonts w:ascii="Times New Roman" w:hAnsi="Times New Roman" w:eastAsia="Times New Roman" w:cs="Times New Roman"/>
      <w:sz w:val="20"/>
      <w:szCs w:val="20"/>
      <w:lang w:val="en-US" w:bidi="en-US"/>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4107" w:customStyle="1">
    <w:name w:val="Сетка таблицы 5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4108" w:customStyle="1">
    <w:name w:val="Сетка таблицы 6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4109" w:customStyle="1">
    <w:name w:val="Сетка таблицы 741"/>
    <w:basedOn w:val="1152"/>
    <w:uiPriority w:val="99"/>
    <w:pPr>
      <w:ind w:firstLine="360"/>
      <w:jc w:val="left"/>
    </w:pPr>
    <w:rPr>
      <w:rFonts w:ascii="Times New Roman" w:hAnsi="Times New Roman" w:eastAsia="Times New Roman" w:cs="Times New Roman"/>
      <w:b/>
      <w:bCs/>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4110" w:customStyle="1">
    <w:name w:val="Сетка таблицы 8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4111" w:customStyle="1">
    <w:name w:val="Стандартная таблица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4112" w:customStyle="1">
    <w:name w:val="Таблица-список 3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4113" w:customStyle="1">
    <w:name w:val="Таблица-список 4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4114" w:customStyle="1">
    <w:name w:val="Таблица-список 541"/>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4115" w:customStyle="1">
    <w:name w:val="Сетка таблицы701"/>
    <w:basedOn w:val="1152"/>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16" w:customStyle="1">
    <w:name w:val="Сетка таблицы741"/>
    <w:basedOn w:val="1152"/>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17" w:customStyle="1">
    <w:name w:val="Сетка таблицы78"/>
    <w:basedOn w:val="1152"/>
    <w:uiPriority w:val="59"/>
    <w:pPr>
      <w:ind w:firstLine="360"/>
      <w:spacing w:after="60"/>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18" w:customStyle="1">
    <w:name w:val="Веб-таблица 17"/>
    <w:basedOn w:val="1152"/>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119" w:customStyle="1">
    <w:name w:val="Веб-таблица 27"/>
    <w:basedOn w:val="1152"/>
    <w:semiHidden/>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120" w:customStyle="1">
    <w:name w:val="Веб-таблица 37"/>
    <w:basedOn w:val="1152"/>
    <w:semiHidden/>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121" w:customStyle="1">
    <w:name w:val="Изысканная таблица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4122" w:customStyle="1">
    <w:name w:val="Изящная таблица 14"/>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CellMar>
        <w:left w:w="108" w:type="dxa"/>
        <w:top w:w="0" w:type="dxa"/>
        <w:right w:w="108" w:type="dxa"/>
        <w:bottom w:w="0" w:type="dxa"/>
      </w:tblCellMar>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4123" w:customStyle="1">
    <w:name w:val="Изящная таблица 24"/>
    <w:basedOn w:val="1152"/>
    <w:uiPriority w:val="99"/>
    <w:pPr>
      <w:ind w:firstLine="360"/>
      <w:jc w:val="left"/>
    </w:pPr>
    <w:rPr>
      <w:rFonts w:ascii="Times New Roman" w:hAnsi="Times New Roman" w:eastAsia="Times New Roman" w:cs="Times New Roman"/>
      <w:sz w:val="20"/>
      <w:szCs w:val="20"/>
      <w:lang w:val="en-US" w:bidi="en-US"/>
    </w:rPr>
    <w:tblPr>
      <w:tblInd w:w="0" w:type="dxa"/>
      <w:tblBorders>
        <w:left w:val="single" w:color="000000" w:sz="6" w:space="0"/>
        <w:right w:val="single" w:color="000000" w:sz="6" w:space="0"/>
      </w:tblBorders>
      <w:tblCellMar>
        <w:left w:w="108" w:type="dxa"/>
        <w:top w:w="0" w:type="dxa"/>
        <w:right w:w="108" w:type="dxa"/>
        <w:bottom w:w="0" w:type="dxa"/>
      </w:tblCellMar>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table" w:styleId="4124" w:customStyle="1">
    <w:name w:val="Классическая таблица 1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4125" w:customStyle="1">
    <w:name w:val="Классическая таблица 2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4126" w:customStyle="1">
    <w:name w:val="Классическая таблица 34"/>
    <w:basedOn w:val="1152"/>
    <w:uiPriority w:val="99"/>
    <w:pPr>
      <w:ind w:firstLine="360"/>
      <w:jc w:val="left"/>
    </w:pPr>
    <w:rPr>
      <w:rFonts w:ascii="Times New Roman" w:hAnsi="Times New Roman" w:eastAsia="Times New Roman" w:cs="Times New Roman"/>
      <w:color w:val="000080"/>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4127" w:customStyle="1">
    <w:name w:val="Классическая таблица 4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4128" w:customStyle="1">
    <w:name w:val="Объемная таблица 14"/>
    <w:basedOn w:val="1152"/>
    <w:uiPriority w:val="99"/>
    <w:pPr>
      <w:ind w:firstLine="360"/>
      <w:jc w:val="left"/>
    </w:pPr>
    <w:rPr>
      <w:rFonts w:ascii="Times New Roman" w:hAnsi="Times New Roman" w:eastAsia="Times New Roman" w:cs="Times New Roman"/>
      <w:sz w:val="20"/>
      <w:szCs w:val="20"/>
      <w:lang w:val="en-US" w:bidi="en-US"/>
    </w:rPr>
    <w:tblPr>
      <w:tblInd w:w="0" w:type="dxa"/>
      <w:tblCellMar>
        <w:left w:w="108" w:type="dxa"/>
        <w:top w:w="0" w:type="dxa"/>
        <w:right w:w="108" w:type="dxa"/>
        <w:bottom w:w="0" w:type="dxa"/>
      </w:tblCellMar>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000000" w:sz="0" w:space="0"/>
          <w:right w:val="none" w:color="000000" w:sz="0" w:space="0"/>
        </w:tcBorders>
      </w:tcPr>
    </w:tblStylePr>
    <w:tblStylePr w:type="neCell">
      <w:tcPr>
        <w:tcBorders>
          <w:left w:val="none" w:color="000000" w:sz="0" w:space="0"/>
          <w:bottom w:val="none" w:color="000000" w:sz="0" w:space="0"/>
        </w:tcBorders>
      </w:tcPr>
    </w:tblStylePr>
    <w:tblStylePr w:type="swCell">
      <w:rPr>
        <w:color w:val="000080"/>
      </w:rPr>
      <w:tcPr>
        <w:tcBorders>
          <w:top w:val="none" w:color="000000" w:sz="0" w:space="0"/>
          <w:right w:val="none" w:color="000000" w:sz="0" w:space="0"/>
        </w:tcBorders>
      </w:tcPr>
    </w:tblStylePr>
    <w:tblStylePr w:type="seCell">
      <w:tcPr>
        <w:tcBorders>
          <w:top w:val="none" w:color="000000" w:sz="0" w:space="0"/>
          <w:left w:val="none" w:color="000000" w:sz="0" w:space="0"/>
        </w:tcBorders>
      </w:tcPr>
    </w:tblStylePr>
  </w:style>
  <w:style w:type="table" w:styleId="4129" w:customStyle="1">
    <w:name w:val="Объемная таблица 24"/>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CellMar>
        <w:left w:w="108" w:type="dxa"/>
        <w:top w:w="0" w:type="dxa"/>
        <w:right w:w="108" w:type="dxa"/>
        <w:bottom w:w="0" w:type="dxa"/>
      </w:tblCellMar>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4130" w:customStyle="1">
    <w:name w:val="Объемная таблица 34"/>
    <w:basedOn w:val="1152"/>
    <w:uiPriority w:val="99"/>
    <w:pPr>
      <w:ind w:firstLine="360"/>
      <w:jc w:val="left"/>
    </w:pPr>
    <w:rPr>
      <w:rFonts w:ascii="Times New Roman" w:hAnsi="Times New Roman" w:eastAsia="Times New Roman" w:cs="Times New Roman"/>
      <w:sz w:val="20"/>
      <w:szCs w:val="20"/>
      <w:lang w:val="en-US" w:bidi="en-US"/>
    </w:rPr>
    <w:tblPr>
      <w:tblStyleRowBandSize w:val="1"/>
      <w:tblStyleColBandSize w:val="1"/>
      <w:tblInd w:w="0" w:type="dxa"/>
      <w:tblCellMar>
        <w:left w:w="108" w:type="dxa"/>
        <w:top w:w="0" w:type="dxa"/>
        <w:right w:w="108" w:type="dxa"/>
        <w:bottom w:w="0" w:type="dxa"/>
      </w:tblCellMar>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4131" w:customStyle="1">
    <w:name w:val="Простая таблица 1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4132" w:customStyle="1">
    <w:name w:val="Простая таблица 24"/>
    <w:basedOn w:val="1152"/>
    <w:uiPriority w:val="99"/>
    <w:pPr>
      <w:ind w:firstLine="360"/>
      <w:jc w:val="left"/>
    </w:pPr>
    <w:rPr>
      <w:rFonts w:ascii="Times New Roman" w:hAnsi="Times New Roman" w:eastAsia="Times New Roman" w:cs="Times New Roman"/>
      <w:sz w:val="20"/>
      <w:szCs w:val="20"/>
      <w:lang w:val="en-US" w:bidi="en-US"/>
    </w:rPr>
    <w:tblPr>
      <w:tblInd w:w="0" w:type="dxa"/>
      <w:tblCellMar>
        <w:left w:w="108" w:type="dxa"/>
        <w:top w:w="0" w:type="dxa"/>
        <w:right w:w="108" w:type="dxa"/>
        <w:bottom w:w="0" w:type="dxa"/>
      </w:tblCellMar>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000000" w:sz="0" w:space="0"/>
        </w:tcBorders>
      </w:tcPr>
    </w:tblStylePr>
    <w:tblStylePr w:type="swCell">
      <w:rPr>
        <w:b/>
        <w:bCs/>
      </w:rPr>
      <w:tcPr>
        <w:tcBorders>
          <w:top w:val="none" w:color="000000" w:sz="0" w:space="0"/>
        </w:tcBorders>
      </w:tcPr>
    </w:tblStylePr>
  </w:style>
  <w:style w:type="table" w:styleId="4133" w:customStyle="1">
    <w:name w:val="Простая таблица 3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4134" w:customStyle="1">
    <w:name w:val="Сетка таблицы 1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4135" w:customStyle="1">
    <w:name w:val="Сетка таблицы 27"/>
    <w:basedOn w:val="1152"/>
    <w:semiHidden/>
    <w:pPr>
      <w:ind w:firstLine="360"/>
      <w:jc w:val="left"/>
    </w:pPr>
    <w:rPr>
      <w:rFonts w:ascii="Times New Roman" w:hAnsi="Times New Roman" w:eastAsia="Times New Roman" w:cs="Times New Roman"/>
      <w:sz w:val="20"/>
      <w:szCs w:val="20"/>
      <w:lang w:val="en-US" w:bidi="en-US"/>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4136" w:customStyle="1">
    <w:name w:val="Сетка таблицы 3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4137" w:customStyle="1">
    <w:name w:val="Сетка таблицы 47"/>
    <w:basedOn w:val="1152"/>
    <w:semiHidden/>
    <w:pPr>
      <w:ind w:firstLine="360"/>
      <w:jc w:val="left"/>
    </w:pPr>
    <w:rPr>
      <w:rFonts w:ascii="Times New Roman" w:hAnsi="Times New Roman" w:eastAsia="Times New Roman" w:cs="Times New Roman"/>
      <w:sz w:val="20"/>
      <w:szCs w:val="20"/>
      <w:lang w:val="en-US" w:bidi="en-US"/>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4138" w:customStyle="1">
    <w:name w:val="Сетка таблицы 5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4139" w:customStyle="1">
    <w:name w:val="Сетка таблицы 6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4140" w:customStyle="1">
    <w:name w:val="Сетка таблицы 77"/>
    <w:basedOn w:val="1152"/>
    <w:semiHidden/>
    <w:pPr>
      <w:ind w:firstLine="360"/>
      <w:jc w:val="left"/>
    </w:pPr>
    <w:rPr>
      <w:rFonts w:ascii="Times New Roman" w:hAnsi="Times New Roman" w:eastAsia="Times New Roman" w:cs="Times New Roman"/>
      <w:b/>
      <w:bCs/>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4141" w:customStyle="1">
    <w:name w:val="Сетка таблицы 8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4142" w:customStyle="1">
    <w:name w:val="Современная таблица4"/>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insideH w:val="single" w:color="FFFFFF" w:sz="18" w:space="0"/>
        <w:insideV w:val="single" w:color="FFFFFF" w:sz="18" w:space="0"/>
      </w:tblBorders>
      <w:tblCellMar>
        <w:left w:w="108" w:type="dxa"/>
        <w:top w:w="0" w:type="dxa"/>
        <w:right w:w="108" w:type="dxa"/>
        <w:bottom w:w="0" w:type="dxa"/>
      </w:tblCellMar>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table" w:styleId="4143" w:customStyle="1">
    <w:name w:val="Стандартная таблица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4144" w:customStyle="1">
    <w:name w:val="Столбцы таблицы 14"/>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4145" w:customStyle="1">
    <w:name w:val="Столбцы таблицы 24"/>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CellMar>
        <w:left w:w="108" w:type="dxa"/>
        <w:top w:w="0" w:type="dxa"/>
        <w:right w:w="108" w:type="dxa"/>
        <w:bottom w:w="0" w:type="dxa"/>
      </w:tblCellMar>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4146" w:customStyle="1">
    <w:name w:val="Столбцы таблицы 34"/>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Borders>
        <w:top w:val="single" w:color="000080" w:sz="6" w:space="0"/>
        <w:left w:val="single" w:color="000080" w:sz="6" w:space="0"/>
        <w:bottom w:val="single" w:color="000080" w:sz="6" w:space="0"/>
        <w:right w:val="single" w:color="000080" w:sz="6" w:space="0"/>
        <w:insideV w:val="single" w:color="00008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4147" w:customStyle="1">
    <w:name w:val="Столбцы таблицы 44"/>
    <w:basedOn w:val="1152"/>
    <w:uiPriority w:val="99"/>
    <w:pPr>
      <w:ind w:firstLine="360"/>
      <w:jc w:val="left"/>
    </w:pPr>
    <w:rPr>
      <w:rFonts w:ascii="Times New Roman" w:hAnsi="Times New Roman" w:eastAsia="Times New Roman" w:cs="Times New Roman"/>
      <w:sz w:val="20"/>
      <w:szCs w:val="20"/>
      <w:lang w:val="en-US" w:bidi="en-US"/>
    </w:rPr>
    <w:tblPr>
      <w:tblStyleColBandSize w:val="1"/>
      <w:tblInd w:w="0" w:type="dxa"/>
      <w:tblCellMar>
        <w:left w:w="108" w:type="dxa"/>
        <w:top w:w="0" w:type="dxa"/>
        <w:right w:w="108" w:type="dxa"/>
        <w:bottom w:w="0" w:type="dxa"/>
      </w:tblCellMar>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4148" w:customStyle="1">
    <w:name w:val="Столбцы таблицы 56"/>
    <w:basedOn w:val="1152"/>
    <w:uiPriority w:val="99"/>
    <w:pPr>
      <w:ind w:firstLine="360"/>
      <w:jc w:val="left"/>
    </w:pPr>
    <w:rPr>
      <w:rFonts w:ascii="Times New Roman" w:hAnsi="Times New Roman" w:eastAsia="Times New Roman" w:cs="Times New Roman"/>
      <w:sz w:val="20"/>
      <w:szCs w:val="20"/>
      <w:lang w:val="en-US" w:bidi="en-US"/>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4149" w:customStyle="1">
    <w:name w:val="Таблица-список 14"/>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8080" w:sz="12" w:space="0"/>
        <w:left w:val="single" w:color="008080" w:sz="6" w:space="0"/>
        <w:bottom w:val="single" w:color="008080" w:sz="12" w:space="0"/>
        <w:right w:val="single" w:color="008080" w:sz="6" w:space="0"/>
      </w:tblBorders>
      <w:tblCellMar>
        <w:left w:w="108" w:type="dxa"/>
        <w:top w:w="0" w:type="dxa"/>
        <w:right w:w="108" w:type="dxa"/>
        <w:bottom w:w="0" w:type="dxa"/>
      </w:tblCellMar>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4150" w:customStyle="1">
    <w:name w:val="Таблица-список 24"/>
    <w:basedOn w:val="1152"/>
    <w:uiPriority w:val="99"/>
    <w:pPr>
      <w:ind w:firstLine="360"/>
      <w:jc w:val="left"/>
    </w:pPr>
    <w:rPr>
      <w:rFonts w:ascii="Times New Roman" w:hAnsi="Times New Roman" w:eastAsia="Times New Roman" w:cs="Times New Roman"/>
      <w:sz w:val="20"/>
      <w:szCs w:val="20"/>
      <w:lang w:val="en-US" w:bidi="en-US"/>
    </w:rPr>
    <w:tblPr>
      <w:tblStyleRowBandSize w:val="2"/>
      <w:tblInd w:w="0" w:type="dxa"/>
      <w:tblBorders>
        <w:bottom w:val="single" w:color="808080" w:sz="12" w:space="0"/>
      </w:tblBorders>
      <w:tblCellMar>
        <w:left w:w="108" w:type="dxa"/>
        <w:top w:w="0" w:type="dxa"/>
        <w:right w:w="108" w:type="dxa"/>
        <w:bottom w:w="0" w:type="dxa"/>
      </w:tblCellMar>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4151" w:customStyle="1">
    <w:name w:val="Таблица-список 3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4152" w:customStyle="1">
    <w:name w:val="Таблица-список 4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4153" w:customStyle="1">
    <w:name w:val="Таблица-список 57"/>
    <w:basedOn w:val="1152"/>
    <w:semiHidden/>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4154" w:customStyle="1">
    <w:name w:val="Таблица-список 64"/>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tblBorders>
      <w:tblCellMar>
        <w:left w:w="108" w:type="dxa"/>
        <w:top w:w="0" w:type="dxa"/>
        <w:right w:w="108" w:type="dxa"/>
        <w:bottom w:w="0" w:type="dxa"/>
      </w:tblCellMar>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4155" w:customStyle="1">
    <w:name w:val="Таблица-список 74"/>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8000" w:sz="12" w:space="0"/>
        <w:left w:val="single" w:color="008000" w:sz="6" w:space="0"/>
        <w:bottom w:val="single" w:color="008000" w:sz="12" w:space="0"/>
        <w:right w:val="single" w:color="008000" w:sz="6" w:space="0"/>
        <w:insideH w:val="single" w:color="000000" w:sz="6" w:space="0"/>
      </w:tblBorders>
      <w:tblCellMar>
        <w:left w:w="108" w:type="dxa"/>
        <w:top w:w="0" w:type="dxa"/>
        <w:right w:w="108" w:type="dxa"/>
        <w:bottom w:w="0" w:type="dxa"/>
      </w:tblCellMar>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4156" w:customStyle="1">
    <w:name w:val="Таблица-список 84"/>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insideV w:val="single" w:color="000000" w:sz="6" w:space="0"/>
      </w:tblBorders>
      <w:tblCellMar>
        <w:left w:w="108" w:type="dxa"/>
        <w:top w:w="0" w:type="dxa"/>
        <w:right w:w="108" w:type="dxa"/>
        <w:bottom w:w="0" w:type="dxa"/>
      </w:tblCellMar>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4157" w:customStyle="1">
    <w:name w:val="Тема таблицы4"/>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58" w:customStyle="1">
    <w:name w:val="Цветная таблица 14"/>
    <w:basedOn w:val="1152"/>
    <w:uiPriority w:val="99"/>
    <w:pPr>
      <w:ind w:firstLine="360"/>
      <w:jc w:val="left"/>
    </w:pPr>
    <w:rPr>
      <w:rFonts w:ascii="Times New Roman" w:hAnsi="Times New Roman" w:eastAsia="Times New Roman" w:cs="Times New Roman"/>
      <w:color w:val="ffffff"/>
      <w:sz w:val="20"/>
      <w:szCs w:val="20"/>
      <w:lang w:val="en-US" w:bidi="en-US"/>
    </w:rPr>
    <w:tblPr>
      <w:tblInd w:w="0" w:type="dxa"/>
      <w:tblBorders>
        <w:top w:val="single" w:color="008080" w:sz="12" w:space="0"/>
        <w:left w:val="single" w:color="008080" w:sz="12" w:space="0"/>
        <w:bottom w:val="single" w:color="008080" w:sz="12" w:space="0"/>
        <w:right w:val="single" w:color="008080" w:sz="12" w:space="0"/>
        <w:insideH w:val="single" w:color="00FFFF" w:sz="6" w:space="0"/>
      </w:tblBorders>
      <w:tblCellMar>
        <w:left w:w="108" w:type="dxa"/>
        <w:top w:w="0" w:type="dxa"/>
        <w:right w:w="108" w:type="dxa"/>
        <w:bottom w:w="0" w:type="dxa"/>
      </w:tblCellMar>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4159" w:customStyle="1">
    <w:name w:val="Цветная таблица 24"/>
    <w:basedOn w:val="1152"/>
    <w:uiPriority w:val="99"/>
    <w:pPr>
      <w:ind w:firstLine="360"/>
      <w:jc w:val="left"/>
    </w:pPr>
    <w:rPr>
      <w:rFonts w:ascii="Times New Roman" w:hAnsi="Times New Roman" w:eastAsia="Times New Roman" w:cs="Times New Roman"/>
      <w:sz w:val="20"/>
      <w:szCs w:val="20"/>
      <w:lang w:val="en-US" w:bidi="en-US"/>
    </w:rPr>
    <w:tblPr>
      <w:tblInd w:w="0" w:type="dxa"/>
      <w:tblBorders>
        <w:bottom w:val="single" w:color="000000" w:sz="12" w:space="0"/>
      </w:tblBorders>
      <w:tblCellMar>
        <w:left w:w="108" w:type="dxa"/>
        <w:top w:w="0" w:type="dxa"/>
        <w:right w:w="108" w:type="dxa"/>
        <w:bottom w:w="0" w:type="dxa"/>
      </w:tblCellMar>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4160" w:customStyle="1">
    <w:name w:val="Цветная таблица 34"/>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8" w:space="0"/>
        <w:left w:val="single" w:color="000000" w:sz="18" w:space="0"/>
        <w:bottom w:val="single" w:color="000000" w:sz="18" w:space="0"/>
        <w:right w:val="single" w:color="000000" w:sz="18" w:space="0"/>
        <w:insideH w:val="single" w:color="C0C0C0" w:sz="6" w:space="0"/>
      </w:tblBorders>
      <w:tblCellMar>
        <w:left w:w="108" w:type="dxa"/>
        <w:top w:w="0" w:type="dxa"/>
        <w:right w:w="108" w:type="dxa"/>
        <w:bottom w:w="0" w:type="dxa"/>
      </w:tblCellMar>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4161" w:customStyle="1">
    <w:name w:val="Сетка таблицы126"/>
    <w:basedOn w:val="1152"/>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62" w:customStyle="1">
    <w:name w:val="Сетка таблицы216"/>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63" w:customStyle="1">
    <w:name w:val="Сетка таблицы314"/>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64" w:customStyle="1">
    <w:name w:val="Сетка таблицы1112"/>
    <w:basedOn w:val="1152"/>
    <w:uiPriority w:val="59"/>
    <w:pPr>
      <w:ind w:firstLine="360"/>
      <w:spacing w:after="60"/>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65" w:customStyle="1">
    <w:name w:val="Сетка таблицы41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66" w:customStyle="1">
    <w:name w:val="Сетка таблицы5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67" w:customStyle="1">
    <w:name w:val="Сетка таблицы6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68" w:customStyle="1">
    <w:name w:val="Сетка таблицы79"/>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69" w:customStyle="1">
    <w:name w:val="Сетка таблицы85"/>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70" w:customStyle="1">
    <w:name w:val="Сетка таблицы95"/>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71" w:customStyle="1">
    <w:name w:val="Сетка таблицы105"/>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72" w:customStyle="1">
    <w:name w:val="Сетка таблицы127"/>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73" w:customStyle="1">
    <w:name w:val="Сетка таблицы135"/>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74" w:customStyle="1">
    <w:name w:val="Сетка таблицы146"/>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75" w:customStyle="1">
    <w:name w:val="Сетка таблицы315"/>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76" w:customStyle="1">
    <w:name w:val="Сетка таблицы153"/>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77" w:customStyle="1">
    <w:name w:val="Сетка таблицы163"/>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78" w:customStyle="1">
    <w:name w:val="Сетка таблицы175"/>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79" w:customStyle="1">
    <w:name w:val="Сетка таблицы323"/>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80" w:customStyle="1">
    <w:name w:val="Сетка таблицы183"/>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81" w:customStyle="1">
    <w:name w:val="Сетка таблицы333"/>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82" w:customStyle="1">
    <w:name w:val="Сетка таблицы345"/>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83" w:customStyle="1">
    <w:name w:val="Сетка таблицы195"/>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84" w:customStyle="1">
    <w:name w:val="Сетка таблицы205"/>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85" w:customStyle="1">
    <w:name w:val="Сетка таблицы217"/>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86" w:customStyle="1">
    <w:name w:val="Сетка таблицы224"/>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87" w:customStyle="1">
    <w:name w:val="Столбцы таблицы 512"/>
    <w:basedOn w:val="1152"/>
    <w:semiHidden/>
    <w:pPr>
      <w:ind w:firstLine="360"/>
      <w:spacing w:after="60"/>
    </w:pPr>
    <w:rPr>
      <w:rFonts w:ascii="Times New Roman" w:hAnsi="Times New Roman" w:eastAsia="Times New Roman" w:cs="Times New Roman"/>
      <w:sz w:val="20"/>
      <w:szCs w:val="20"/>
      <w:lang w:val="en-US" w:bidi="en-US"/>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4188" w:customStyle="1">
    <w:name w:val="Сетка таблицы110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89" w:customStyle="1">
    <w:name w:val="Сетка таблицы1113"/>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90" w:customStyle="1">
    <w:name w:val="Сетка таблицы233"/>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91" w:customStyle="1">
    <w:name w:val="Сетка таблицы35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92" w:customStyle="1">
    <w:name w:val="Сетка таблицы12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93" w:customStyle="1">
    <w:name w:val="Сетка таблицы413"/>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94" w:customStyle="1">
    <w:name w:val="Сетка таблицы131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95" w:customStyle="1">
    <w:name w:val="Сетка таблицы613"/>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96" w:customStyle="1">
    <w:name w:val="Сетка таблицы7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97" w:customStyle="1">
    <w:name w:val="Сетка таблицы8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98" w:customStyle="1">
    <w:name w:val="Сетка таблицы9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199" w:customStyle="1">
    <w:name w:val="Сетка таблицы1013"/>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00" w:customStyle="1">
    <w:name w:val="Сетка таблицы14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01" w:customStyle="1">
    <w:name w:val="Сетка таблицы17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02" w:customStyle="1">
    <w:name w:val="Сетка таблицы19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03" w:customStyle="1">
    <w:name w:val="Сетка таблицы20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04" w:customStyle="1">
    <w:name w:val="Сетка таблицы21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05" w:customStyle="1">
    <w:name w:val="Сетка таблицы22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06" w:customStyle="1">
    <w:name w:val="Сетка таблицы23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07" w:customStyle="1">
    <w:name w:val="Сетка таблицы24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08" w:customStyle="1">
    <w:name w:val="Сетка таблицы25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09" w:customStyle="1">
    <w:name w:val="Сетка таблицы26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10" w:customStyle="1">
    <w:name w:val="Сетка таблицы27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11" w:customStyle="1">
    <w:name w:val="Сетка таблицы28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12" w:customStyle="1">
    <w:name w:val="Сетка таблицы29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13" w:customStyle="1">
    <w:name w:val="Сетка таблицы30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14" w:customStyle="1">
    <w:name w:val="Сетка таблицы341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15" w:customStyle="1">
    <w:name w:val="Сетка таблицы363"/>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16" w:customStyle="1">
    <w:name w:val="Столбцы таблицы 522"/>
    <w:basedOn w:val="1152"/>
    <w:semiHidden/>
    <w:pPr>
      <w:ind w:firstLine="360"/>
      <w:spacing w:after="60"/>
    </w:pPr>
    <w:rPr>
      <w:rFonts w:ascii="Times New Roman" w:hAnsi="Times New Roman" w:eastAsia="Times New Roman" w:cs="Times New Roman"/>
      <w:sz w:val="20"/>
      <w:szCs w:val="20"/>
      <w:lang w:val="en-US" w:bidi="en-US"/>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4217" w:customStyle="1">
    <w:name w:val="Сетка таблицы11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18" w:customStyle="1">
    <w:name w:val="Сетка таблицы113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19" w:customStyle="1">
    <w:name w:val="Сетка таблицы210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20" w:customStyle="1">
    <w:name w:val="Сетка таблицы37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21" w:customStyle="1">
    <w:name w:val="Сетка таблицы12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22" w:customStyle="1">
    <w:name w:val="Сетка таблицы4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23" w:customStyle="1">
    <w:name w:val="Сетка таблицы132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24" w:customStyle="1">
    <w:name w:val="Сетка таблицы62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25" w:customStyle="1">
    <w:name w:val="Сетка таблицы7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26" w:customStyle="1">
    <w:name w:val="Сетка таблицы8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27" w:customStyle="1">
    <w:name w:val="Сетка таблицы9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28" w:customStyle="1">
    <w:name w:val="Сетка таблицы10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29" w:customStyle="1">
    <w:name w:val="Сетка таблицы14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30" w:customStyle="1">
    <w:name w:val="Сетка таблицы17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31" w:customStyle="1">
    <w:name w:val="Сетка таблицы19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32" w:customStyle="1">
    <w:name w:val="Сетка таблицы20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33" w:customStyle="1">
    <w:name w:val="Сетка таблицы21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34" w:customStyle="1">
    <w:name w:val="Сетка таблицы22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35" w:customStyle="1">
    <w:name w:val="Сетка таблицы342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36" w:customStyle="1">
    <w:name w:val="Сетка таблицы383"/>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37" w:customStyle="1">
    <w:name w:val="Сетка таблицы39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38" w:customStyle="1">
    <w:name w:val="Сетка таблицы40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39" w:customStyle="1">
    <w:name w:val="Сетка таблицы43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40" w:customStyle="1">
    <w:name w:val="Сетка таблицы44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41" w:customStyle="1">
    <w:name w:val="Веб-таблица 112"/>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242" w:customStyle="1">
    <w:name w:val="Веб-таблица 212"/>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243" w:customStyle="1">
    <w:name w:val="Веб-таблица 312"/>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244" w:customStyle="1">
    <w:name w:val="Изысканная таблица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4245" w:customStyle="1">
    <w:name w:val="Изящная таблица 112"/>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CellMar>
        <w:left w:w="108" w:type="dxa"/>
        <w:top w:w="0" w:type="dxa"/>
        <w:right w:w="108" w:type="dxa"/>
        <w:bottom w:w="0" w:type="dxa"/>
      </w:tblCellMar>
    </w:tblPr>
    <w:tblStylePr w:type="band1Horz">
      <w:tcPr>
        <w:shd w:val="pct25" w:color="808000" w:fill="ffffff"/>
        <w:tcBorders>
          <w:bottom w:val="single" w:color="000000" w:sz="6" w:space="0"/>
        </w:tcBorders>
      </w:tcPr>
    </w:tblStylePr>
    <w:tblStylePr w:type="firstCol">
      <w:tcPr>
        <w:tcBorders>
          <w:right w:val="single" w:color="000000" w:sz="12" w:space="0"/>
        </w:tcBorders>
      </w:tcPr>
    </w:tblStylePr>
    <w:tblStylePr w:type="firstRow">
      <w:tcPr>
        <w:tcBorders>
          <w:top w:val="single" w:color="000000" w:sz="6" w:space="0"/>
          <w:bottom w:val="single" w:color="000000" w:sz="12" w:space="0"/>
        </w:tcBorders>
      </w:tcPr>
    </w:tblStylePr>
    <w:tblStylePr w:type="lastCol">
      <w:tcPr>
        <w:tcBorders>
          <w:left w:val="single" w:color="000000" w:sz="12" w:space="0"/>
        </w:tcBorders>
      </w:tcPr>
    </w:tblStylePr>
    <w:tblStylePr w:type="lastRow">
      <w:tcPr>
        <w:shd w:val="pct25" w:color="800080" w:fill="ffffff"/>
        <w:tcBorders>
          <w:top w:val="single" w:color="000000" w:sz="12" w:space="0"/>
        </w:tcBorders>
      </w:tcPr>
    </w:tblStylePr>
    <w:tblStylePr w:type="neCell">
      <w:rPr>
        <w:b/>
        <w:bCs/>
      </w:rPr>
    </w:tblStylePr>
    <w:tblStylePr w:type="swCell">
      <w:rPr>
        <w:b/>
        <w:bCs/>
      </w:rPr>
    </w:tblStylePr>
  </w:style>
  <w:style w:type="table" w:styleId="4246" w:customStyle="1">
    <w:name w:val="Изящная таблица 212"/>
    <w:basedOn w:val="1152"/>
    <w:uiPriority w:val="99"/>
    <w:pPr>
      <w:ind w:firstLine="360"/>
      <w:jc w:val="left"/>
    </w:pPr>
    <w:rPr>
      <w:rFonts w:ascii="Times New Roman" w:hAnsi="Times New Roman" w:eastAsia="Times New Roman" w:cs="Times New Roman"/>
      <w:sz w:val="20"/>
      <w:szCs w:val="20"/>
      <w:lang w:val="en-US" w:bidi="en-US"/>
    </w:rPr>
    <w:tblPr>
      <w:tblInd w:w="0" w:type="dxa"/>
      <w:tblBorders>
        <w:left w:val="single" w:color="000000" w:sz="6" w:space="0"/>
        <w:right w:val="single" w:color="000000" w:sz="6" w:space="0"/>
      </w:tblBorders>
      <w:tblCellMar>
        <w:left w:w="108" w:type="dxa"/>
        <w:top w:w="0" w:type="dxa"/>
        <w:right w:w="108" w:type="dxa"/>
        <w:bottom w:w="0" w:type="dxa"/>
      </w:tblCellMar>
    </w:tblPr>
    <w:tblStylePr w:type="firstCol">
      <w:tcPr>
        <w:shd w:val="pct25" w:color="008000" w:fill="ffffff"/>
        <w:tcBorders>
          <w:right w:val="single" w:color="000000" w:sz="12" w:space="0"/>
        </w:tcBorders>
      </w:tcPr>
    </w:tblStylePr>
    <w:tblStylePr w:type="firstRow">
      <w:tcPr>
        <w:tcBorders>
          <w:bottom w:val="single" w:color="000000" w:sz="12" w:space="0"/>
        </w:tcBorders>
      </w:tcPr>
    </w:tblStylePr>
    <w:tblStylePr w:type="lastCol">
      <w:tcPr>
        <w:shd w:val="pct25" w:color="808000" w:fill="ffffff"/>
        <w:tcBorders>
          <w:left w:val="single" w:color="000000" w:sz="12" w:space="0"/>
        </w:tcBorders>
      </w:tcPr>
    </w:tblStylePr>
    <w:tblStylePr w:type="lastRow">
      <w:tcPr>
        <w:tcBorders>
          <w:top w:val="single" w:color="000000" w:sz="12" w:space="0"/>
        </w:tcBorders>
      </w:tcPr>
    </w:tblStylePr>
    <w:tblStylePr w:type="neCell">
      <w:rPr>
        <w:b/>
        <w:bCs/>
      </w:rPr>
    </w:tblStylePr>
    <w:tblStylePr w:type="swCell">
      <w:rPr>
        <w:b/>
        <w:bCs/>
      </w:rPr>
    </w:tblStylePr>
  </w:style>
  <w:style w:type="table" w:styleId="4247" w:customStyle="1">
    <w:name w:val="Классическая таблица 1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4248" w:customStyle="1">
    <w:name w:val="Классическая таблица 2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4249" w:customStyle="1">
    <w:name w:val="Классическая таблица 312"/>
    <w:basedOn w:val="1152"/>
    <w:uiPriority w:val="99"/>
    <w:pPr>
      <w:ind w:firstLine="360"/>
      <w:jc w:val="left"/>
    </w:pPr>
    <w:rPr>
      <w:rFonts w:ascii="Times New Roman" w:hAnsi="Times New Roman" w:eastAsia="Times New Roman" w:cs="Times New Roman"/>
      <w:color w:val="000080"/>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cPr>
      <w:shd w:val="solid" w:color="c0c0c0" w:fill="ffffff"/>
    </w:tcPr>
    <w:tblStylePr w:type="firstCol">
      <w:rPr>
        <w:b/>
        <w:bCs/>
        <w:color w:val="000000"/>
      </w:rPr>
    </w:tblStylePr>
    <w:tblStylePr w:type="firstRow">
      <w:rPr>
        <w:b/>
        <w:bCs/>
        <w:i/>
        <w:iCs/>
        <w:color w:val="ffffff"/>
      </w:rPr>
      <w:tcPr>
        <w:shd w:val="solid" w:color="000080" w:fill="ffffff"/>
        <w:tcBorders>
          <w:bottom w:val="single" w:color="000000" w:sz="6" w:space="0"/>
        </w:tcBorders>
      </w:tcPr>
    </w:tblStylePr>
    <w:tblStylePr w:type="lastRow">
      <w:rPr>
        <w:color w:val="000080"/>
      </w:rPr>
      <w:tcPr>
        <w:shd w:val="solid" w:color="ffffff" w:fill="ffffff"/>
        <w:tcBorders>
          <w:top w:val="single" w:color="000000" w:sz="12" w:space="0"/>
        </w:tcBorders>
      </w:tcPr>
    </w:tblStylePr>
  </w:style>
  <w:style w:type="table" w:styleId="4250" w:customStyle="1">
    <w:name w:val="Классическая таблица 4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4251" w:customStyle="1">
    <w:name w:val="Объемная таблица 112"/>
    <w:basedOn w:val="1152"/>
    <w:uiPriority w:val="99"/>
    <w:pPr>
      <w:ind w:firstLine="360"/>
      <w:jc w:val="left"/>
    </w:pPr>
    <w:rPr>
      <w:rFonts w:ascii="Times New Roman" w:hAnsi="Times New Roman" w:eastAsia="Times New Roman" w:cs="Times New Roman"/>
      <w:sz w:val="20"/>
      <w:szCs w:val="20"/>
      <w:lang w:val="en-US" w:bidi="en-US"/>
    </w:rPr>
    <w:tblPr>
      <w:tblInd w:w="0" w:type="dxa"/>
      <w:tblCellMar>
        <w:left w:w="108" w:type="dxa"/>
        <w:top w:w="0" w:type="dxa"/>
        <w:right w:w="108" w:type="dxa"/>
        <w:bottom w:w="0" w:type="dxa"/>
      </w:tblCellMar>
    </w:tblPr>
    <w:tcPr>
      <w:shd w:val="solid" w:color="c0c0c0" w:fill="ffffff"/>
    </w:tcPr>
    <w:tblStylePr w:type="firstCol">
      <w:rPr>
        <w:b/>
        <w:bCs/>
      </w:rPr>
      <w:tcPr>
        <w:tcBorders>
          <w:right w:val="single" w:color="808080" w:sz="6" w:space="0"/>
        </w:tcBorders>
      </w:tcPr>
    </w:tblStylePr>
    <w:tblStylePr w:type="firstRow">
      <w:rPr>
        <w:b/>
        <w:bCs/>
        <w:color w:val="800080"/>
      </w:rPr>
      <w:tcPr>
        <w:tcBorders>
          <w:bottom w:val="single" w:color="808080" w:sz="6" w:space="0"/>
        </w:tcBorders>
      </w:tcPr>
    </w:tblStylePr>
    <w:tblStylePr w:type="lastCol">
      <w:tcPr>
        <w:tcBorders>
          <w:left w:val="single" w:color="FFFFFF" w:sz="6" w:space="0"/>
        </w:tcBorders>
      </w:tcPr>
    </w:tblStylePr>
    <w:tblStylePr w:type="lastRow">
      <w:tcPr>
        <w:tcBorders>
          <w:top w:val="single" w:color="FFFFFF" w:sz="6" w:space="0"/>
        </w:tcBorders>
      </w:tcPr>
    </w:tblStylePr>
    <w:tblStylePr w:type="nwCell">
      <w:tcPr>
        <w:tcBorders>
          <w:bottom w:val="none" w:color="000000" w:sz="0" w:space="0"/>
          <w:right w:val="none" w:color="000000" w:sz="0" w:space="0"/>
        </w:tcBorders>
      </w:tcPr>
    </w:tblStylePr>
    <w:tblStylePr w:type="neCell">
      <w:tcPr>
        <w:tcBorders>
          <w:left w:val="none" w:color="000000" w:sz="0" w:space="0"/>
          <w:bottom w:val="none" w:color="000000" w:sz="0" w:space="0"/>
        </w:tcBorders>
      </w:tcPr>
    </w:tblStylePr>
    <w:tblStylePr w:type="swCell">
      <w:rPr>
        <w:color w:val="000080"/>
      </w:rPr>
      <w:tcPr>
        <w:tcBorders>
          <w:top w:val="none" w:color="000000" w:sz="0" w:space="0"/>
          <w:right w:val="none" w:color="000000" w:sz="0" w:space="0"/>
        </w:tcBorders>
      </w:tcPr>
    </w:tblStylePr>
    <w:tblStylePr w:type="seCell">
      <w:tcPr>
        <w:tcBorders>
          <w:top w:val="none" w:color="000000" w:sz="0" w:space="0"/>
          <w:left w:val="none" w:color="000000" w:sz="0" w:space="0"/>
        </w:tcBorders>
      </w:tcPr>
    </w:tblStylePr>
  </w:style>
  <w:style w:type="table" w:styleId="4252" w:customStyle="1">
    <w:name w:val="Объемная таблица 212"/>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CellMar>
        <w:left w:w="108" w:type="dxa"/>
        <w:top w:w="0" w:type="dxa"/>
        <w:right w:w="108" w:type="dxa"/>
        <w:bottom w:w="0" w:type="dxa"/>
      </w:tblCellMar>
    </w:tblPr>
    <w:tcPr>
      <w:shd w:val="solid" w:color="c0c0c0" w:fill="ffffff"/>
    </w:tcPr>
    <w:tblStylePr w:type="band1Horz">
      <w:tcPr>
        <w:tcBorders>
          <w:top w:val="single" w:color="808080" w:sz="6" w:space="0"/>
          <w:bottom w:val="single" w:color="FFFFFF" w:sz="6" w:space="0"/>
        </w:tcBorders>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4253" w:customStyle="1">
    <w:name w:val="Объемная таблица 312"/>
    <w:basedOn w:val="1152"/>
    <w:uiPriority w:val="99"/>
    <w:pPr>
      <w:ind w:firstLine="360"/>
      <w:jc w:val="left"/>
    </w:pPr>
    <w:rPr>
      <w:rFonts w:ascii="Times New Roman" w:hAnsi="Times New Roman" w:eastAsia="Times New Roman" w:cs="Times New Roman"/>
      <w:sz w:val="20"/>
      <w:szCs w:val="20"/>
      <w:lang w:val="en-US" w:bidi="en-US"/>
    </w:rPr>
    <w:tblPr>
      <w:tblStyleRowBandSize w:val="1"/>
      <w:tblStyleColBandSize w:val="1"/>
      <w:tblInd w:w="0" w:type="dxa"/>
      <w:tblCellMar>
        <w:left w:w="108" w:type="dxa"/>
        <w:top w:w="0" w:type="dxa"/>
        <w:right w:w="108" w:type="dxa"/>
        <w:bottom w:w="0" w:type="dxa"/>
      </w:tblCellMar>
    </w:tblPr>
    <w:tblStylePr w:type="band1Horz">
      <w:tcPr>
        <w:tcBorders>
          <w:top w:val="single" w:color="808080" w:sz="6" w:space="0"/>
          <w:bottom w:val="single" w:color="FFFFFF" w:sz="6" w:space="0"/>
        </w:tcBorders>
      </w:tcPr>
    </w:tblStylePr>
    <w:tblStylePr w:type="band1Vert">
      <w:rPr>
        <w:color w:val="auto"/>
      </w:rPr>
      <w:tcPr>
        <w:shd w:val="solid" w:color="c0c0c0" w:fill="ffffff"/>
      </w:tcPr>
    </w:tblStylePr>
    <w:tblStylePr w:type="band2Vert">
      <w:rPr>
        <w:color w:val="auto"/>
      </w:rPr>
      <w:tcPr>
        <w:shd w:val="pct50" w:color="c0c0c0" w:fill="ffffff"/>
      </w:tcPr>
    </w:tblStylePr>
    <w:tblStylePr w:type="firstCol">
      <w:tcPr>
        <w:tcBorders>
          <w:top w:val="none" w:color="000000" w:sz="0" w:space="0"/>
          <w:bottom w:val="none" w:color="000000" w:sz="0" w:space="0"/>
          <w:right w:val="single" w:color="808080" w:sz="6" w:space="0"/>
        </w:tcBorders>
      </w:tcPr>
    </w:tblStylePr>
    <w:tblStylePr w:type="firstRow">
      <w:rPr>
        <w:b/>
        <w:bCs/>
      </w:rPr>
    </w:tblStylePr>
    <w:tblStylePr w:type="lastCol">
      <w:tcPr>
        <w:tcBorders>
          <w:right w:val="single" w:color="FFFFFF" w:sz="6" w:space="0"/>
        </w:tcBorders>
      </w:tcPr>
    </w:tblStylePr>
    <w:tblStylePr w:type="swCell">
      <w:rPr>
        <w:b/>
        <w:bCs/>
      </w:rPr>
    </w:tblStylePr>
  </w:style>
  <w:style w:type="table" w:styleId="4254" w:customStyle="1">
    <w:name w:val="Простая таблица 1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4255" w:customStyle="1">
    <w:name w:val="Простая таблица 212"/>
    <w:basedOn w:val="1152"/>
    <w:uiPriority w:val="99"/>
    <w:pPr>
      <w:ind w:firstLine="360"/>
      <w:jc w:val="left"/>
    </w:pPr>
    <w:rPr>
      <w:rFonts w:ascii="Times New Roman" w:hAnsi="Times New Roman" w:eastAsia="Times New Roman" w:cs="Times New Roman"/>
      <w:sz w:val="20"/>
      <w:szCs w:val="20"/>
      <w:lang w:val="en-US" w:bidi="en-US"/>
    </w:rPr>
    <w:tblPr>
      <w:tblInd w:w="0" w:type="dxa"/>
      <w:tblCellMar>
        <w:left w:w="108" w:type="dxa"/>
        <w:top w:w="0" w:type="dxa"/>
        <w:right w:w="108" w:type="dxa"/>
        <w:bottom w:w="0" w:type="dxa"/>
      </w:tblCellMar>
    </w:tblPr>
    <w:tblStylePr w:type="firstCol">
      <w:rPr>
        <w:b/>
        <w:bCs/>
      </w:rPr>
      <w:tcPr>
        <w:tcBorders>
          <w:right w:val="single" w:color="000000" w:sz="12" w:space="0"/>
        </w:tcBorders>
      </w:tcPr>
    </w:tblStylePr>
    <w:tblStylePr w:type="firstRow">
      <w:rPr>
        <w:b/>
        <w:bCs/>
      </w:rPr>
      <w:tcPr>
        <w:tcBorders>
          <w:bottom w:val="single" w:color="000000" w:sz="12" w:space="0"/>
        </w:tcBorders>
      </w:tcPr>
    </w:tblStylePr>
    <w:tblStylePr w:type="lastCol">
      <w:rPr>
        <w:b/>
        <w:bCs/>
      </w:rPr>
      <w:tcPr>
        <w:tcBorders>
          <w:left w:val="single" w:color="000000" w:sz="6" w:space="0"/>
        </w:tcBorders>
      </w:tcPr>
    </w:tblStylePr>
    <w:tblStylePr w:type="lastRow">
      <w:rPr>
        <w:b/>
        <w:bCs/>
        <w:color w:val="auto"/>
      </w:rPr>
      <w:tcPr>
        <w:tcBorders>
          <w:top w:val="single" w:color="000000" w:sz="6" w:space="0"/>
        </w:tcBorders>
      </w:tcPr>
    </w:tblStylePr>
    <w:tblStylePr w:type="neCell">
      <w:rPr>
        <w:b/>
        <w:bCs/>
      </w:rPr>
      <w:tcPr>
        <w:tcBorders>
          <w:left w:val="none" w:color="000000" w:sz="0" w:space="0"/>
        </w:tcBorders>
      </w:tcPr>
    </w:tblStylePr>
    <w:tblStylePr w:type="swCell">
      <w:rPr>
        <w:b/>
        <w:bCs/>
      </w:rPr>
      <w:tcPr>
        <w:tcBorders>
          <w:top w:val="none" w:color="000000" w:sz="0" w:space="0"/>
        </w:tcBorders>
      </w:tcPr>
    </w:tblStylePr>
  </w:style>
  <w:style w:type="table" w:styleId="4256" w:customStyle="1">
    <w:name w:val="Простая таблица 3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4257" w:customStyle="1">
    <w:name w:val="Сетка таблицы 1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4258" w:customStyle="1">
    <w:name w:val="Сетка таблицы 212"/>
    <w:basedOn w:val="1152"/>
    <w:uiPriority w:val="99"/>
    <w:pPr>
      <w:ind w:firstLine="360"/>
      <w:jc w:val="left"/>
    </w:pPr>
    <w:rPr>
      <w:rFonts w:ascii="Times New Roman" w:hAnsi="Times New Roman" w:eastAsia="Times New Roman" w:cs="Times New Roman"/>
      <w:sz w:val="20"/>
      <w:szCs w:val="20"/>
      <w:lang w:val="en-US" w:bidi="en-US"/>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4259" w:customStyle="1">
    <w:name w:val="Сетка таблицы 3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4260" w:customStyle="1">
    <w:name w:val="Сетка таблицы 412"/>
    <w:basedOn w:val="1152"/>
    <w:uiPriority w:val="99"/>
    <w:pPr>
      <w:ind w:firstLine="360"/>
      <w:jc w:val="left"/>
    </w:pPr>
    <w:rPr>
      <w:rFonts w:ascii="Times New Roman" w:hAnsi="Times New Roman" w:eastAsia="Times New Roman" w:cs="Times New Roman"/>
      <w:sz w:val="20"/>
      <w:szCs w:val="20"/>
      <w:lang w:val="en-US" w:bidi="en-US"/>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4261" w:customStyle="1">
    <w:name w:val="Сетка таблицы 5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4262" w:customStyle="1">
    <w:name w:val="Сетка таблицы 6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4263" w:customStyle="1">
    <w:name w:val="Сетка таблицы 712"/>
    <w:basedOn w:val="1152"/>
    <w:uiPriority w:val="99"/>
    <w:pPr>
      <w:ind w:firstLine="360"/>
      <w:jc w:val="left"/>
    </w:pPr>
    <w:rPr>
      <w:rFonts w:ascii="Times New Roman" w:hAnsi="Times New Roman" w:eastAsia="Times New Roman" w:cs="Times New Roman"/>
      <w:b/>
      <w:bCs/>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4264" w:customStyle="1">
    <w:name w:val="Сетка таблицы 8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4265" w:customStyle="1">
    <w:name w:val="Современная таблица12"/>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insideH w:val="single" w:color="FFFFFF" w:sz="18" w:space="0"/>
        <w:insideV w:val="single" w:color="FFFFFF" w:sz="18" w:space="0"/>
      </w:tblBorders>
      <w:tblCellMar>
        <w:left w:w="108" w:type="dxa"/>
        <w:top w:w="0" w:type="dxa"/>
        <w:right w:w="108" w:type="dxa"/>
        <w:bottom w:w="0" w:type="dxa"/>
      </w:tblCellMar>
    </w:tblPr>
    <w:tblStylePr w:type="band1Horz">
      <w:rPr>
        <w:color w:val="auto"/>
      </w:rPr>
      <w:tcPr>
        <w:shd w:val="pct5" w:color="000000" w:fill="ffffff"/>
      </w:tcPr>
    </w:tblStylePr>
    <w:tblStylePr w:type="band2Horz">
      <w:rPr>
        <w:color w:val="auto"/>
      </w:rPr>
      <w:tcPr>
        <w:shd w:val="pct20" w:color="000000" w:fill="ffffff"/>
      </w:tcPr>
    </w:tblStylePr>
    <w:tblStylePr w:type="firstRow">
      <w:rPr>
        <w:b/>
        <w:bCs/>
        <w:color w:val="auto"/>
      </w:rPr>
      <w:tcPr>
        <w:shd w:val="pct20" w:color="000000" w:fill="ffffff"/>
      </w:tcPr>
    </w:tblStylePr>
  </w:style>
  <w:style w:type="table" w:styleId="4266" w:customStyle="1">
    <w:name w:val="Стандартная таблица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4267" w:customStyle="1">
    <w:name w:val="Столбцы таблицы 112"/>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4268" w:customStyle="1">
    <w:name w:val="Столбцы таблицы 212"/>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CellMar>
        <w:left w:w="108" w:type="dxa"/>
        <w:top w:w="0" w:type="dxa"/>
        <w:right w:w="108" w:type="dxa"/>
        <w:bottom w:w="0" w:type="dxa"/>
      </w:tblCellMar>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4269" w:customStyle="1">
    <w:name w:val="Столбцы таблицы 312"/>
    <w:basedOn w:val="1152"/>
    <w:uiPriority w:val="99"/>
    <w:pPr>
      <w:ind w:firstLine="360"/>
      <w:jc w:val="left"/>
    </w:pPr>
    <w:rPr>
      <w:rFonts w:ascii="Times New Roman" w:hAnsi="Times New Roman" w:eastAsia="Times New Roman" w:cs="Times New Roman"/>
      <w:b/>
      <w:bCs/>
      <w:sz w:val="20"/>
      <w:szCs w:val="20"/>
      <w:lang w:val="en-US" w:bidi="en-US"/>
    </w:rPr>
    <w:tblPr>
      <w:tblStyleColBandSize w:val="1"/>
      <w:tblInd w:w="0" w:type="dxa"/>
      <w:tblBorders>
        <w:top w:val="single" w:color="000080" w:sz="6" w:space="0"/>
        <w:left w:val="single" w:color="000080" w:sz="6" w:space="0"/>
        <w:bottom w:val="single" w:color="000080" w:sz="6" w:space="0"/>
        <w:right w:val="single" w:color="000080" w:sz="6" w:space="0"/>
        <w:insideV w:val="single" w:color="00008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4270" w:customStyle="1">
    <w:name w:val="Столбцы таблицы 412"/>
    <w:basedOn w:val="1152"/>
    <w:uiPriority w:val="99"/>
    <w:pPr>
      <w:ind w:firstLine="360"/>
      <w:jc w:val="left"/>
    </w:pPr>
    <w:rPr>
      <w:rFonts w:ascii="Times New Roman" w:hAnsi="Times New Roman" w:eastAsia="Times New Roman" w:cs="Times New Roman"/>
      <w:sz w:val="20"/>
      <w:szCs w:val="20"/>
      <w:lang w:val="en-US" w:bidi="en-US"/>
    </w:rPr>
    <w:tblPr>
      <w:tblStyleColBandSize w:val="1"/>
      <w:tblInd w:w="0" w:type="dxa"/>
      <w:tblCellMar>
        <w:left w:w="108" w:type="dxa"/>
        <w:top w:w="0" w:type="dxa"/>
        <w:right w:w="108" w:type="dxa"/>
        <w:bottom w:w="0" w:type="dxa"/>
      </w:tblCellMar>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4271" w:customStyle="1">
    <w:name w:val="Столбцы таблицы 532"/>
    <w:basedOn w:val="1152"/>
    <w:uiPriority w:val="99"/>
    <w:pPr>
      <w:ind w:firstLine="360"/>
      <w:jc w:val="left"/>
    </w:pPr>
    <w:rPr>
      <w:rFonts w:ascii="Times New Roman" w:hAnsi="Times New Roman" w:eastAsia="Times New Roman" w:cs="Times New Roman"/>
      <w:sz w:val="20"/>
      <w:szCs w:val="20"/>
      <w:lang w:val="en-US" w:bidi="en-US"/>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4272" w:customStyle="1">
    <w:name w:val="Таблица-список 112"/>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8080" w:sz="12" w:space="0"/>
        <w:left w:val="single" w:color="008080" w:sz="6" w:space="0"/>
        <w:bottom w:val="single" w:color="008080" w:sz="12" w:space="0"/>
        <w:right w:val="single" w:color="008080" w:sz="6" w:space="0"/>
      </w:tblBorders>
      <w:tblCellMar>
        <w:left w:w="108" w:type="dxa"/>
        <w:top w:w="0" w:type="dxa"/>
        <w:right w:w="108" w:type="dxa"/>
        <w:bottom w:w="0" w:type="dxa"/>
      </w:tblCellMar>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4273" w:customStyle="1">
    <w:name w:val="Таблица-список 212"/>
    <w:basedOn w:val="1152"/>
    <w:uiPriority w:val="99"/>
    <w:pPr>
      <w:ind w:firstLine="360"/>
      <w:jc w:val="left"/>
    </w:pPr>
    <w:rPr>
      <w:rFonts w:ascii="Times New Roman" w:hAnsi="Times New Roman" w:eastAsia="Times New Roman" w:cs="Times New Roman"/>
      <w:sz w:val="20"/>
      <w:szCs w:val="20"/>
      <w:lang w:val="en-US" w:bidi="en-US"/>
    </w:rPr>
    <w:tblPr>
      <w:tblStyleRowBandSize w:val="2"/>
      <w:tblInd w:w="0" w:type="dxa"/>
      <w:tblBorders>
        <w:bottom w:val="single" w:color="808080" w:sz="12" w:space="0"/>
      </w:tblBorders>
      <w:tblCellMar>
        <w:left w:w="108" w:type="dxa"/>
        <w:top w:w="0" w:type="dxa"/>
        <w:right w:w="108" w:type="dxa"/>
        <w:bottom w:w="0" w:type="dxa"/>
      </w:tblCellMar>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4274" w:customStyle="1">
    <w:name w:val="Таблица-список 3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4275" w:customStyle="1">
    <w:name w:val="Таблица-список 4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4276" w:customStyle="1">
    <w:name w:val="Таблица-список 5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4277" w:customStyle="1">
    <w:name w:val="Таблица-список 612"/>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tblBorders>
      <w:tblCellMar>
        <w:left w:w="108" w:type="dxa"/>
        <w:top w:w="0" w:type="dxa"/>
        <w:right w:w="108" w:type="dxa"/>
        <w:bottom w:w="0" w:type="dxa"/>
      </w:tblCellMar>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4278" w:customStyle="1">
    <w:name w:val="Таблица-список 712"/>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8000" w:sz="12" w:space="0"/>
        <w:left w:val="single" w:color="008000" w:sz="6" w:space="0"/>
        <w:bottom w:val="single" w:color="008000" w:sz="12" w:space="0"/>
        <w:right w:val="single" w:color="008000" w:sz="6" w:space="0"/>
        <w:insideH w:val="single" w:color="000000" w:sz="6" w:space="0"/>
      </w:tblBorders>
      <w:tblCellMar>
        <w:left w:w="108" w:type="dxa"/>
        <w:top w:w="0" w:type="dxa"/>
        <w:right w:w="108" w:type="dxa"/>
        <w:bottom w:w="0" w:type="dxa"/>
      </w:tblCellMar>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4279" w:customStyle="1">
    <w:name w:val="Таблица-список 812"/>
    <w:basedOn w:val="1152"/>
    <w:uiPriority w:val="99"/>
    <w:pPr>
      <w:ind w:firstLine="360"/>
      <w:jc w:val="left"/>
    </w:pPr>
    <w:rPr>
      <w:rFonts w:ascii="Times New Roman" w:hAnsi="Times New Roman" w:eastAsia="Times New Roman"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insideV w:val="single" w:color="000000" w:sz="6" w:space="0"/>
      </w:tblBorders>
      <w:tblCellMar>
        <w:left w:w="108" w:type="dxa"/>
        <w:top w:w="0" w:type="dxa"/>
        <w:right w:w="108" w:type="dxa"/>
        <w:bottom w:w="0" w:type="dxa"/>
      </w:tblCellMar>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4280" w:customStyle="1">
    <w:name w:val="Тема таблицы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81" w:customStyle="1">
    <w:name w:val="Цветная таблица 112"/>
    <w:basedOn w:val="1152"/>
    <w:uiPriority w:val="99"/>
    <w:pPr>
      <w:ind w:firstLine="360"/>
      <w:jc w:val="left"/>
    </w:pPr>
    <w:rPr>
      <w:rFonts w:ascii="Times New Roman" w:hAnsi="Times New Roman" w:eastAsia="Times New Roman" w:cs="Times New Roman"/>
      <w:color w:val="ffffff"/>
      <w:sz w:val="20"/>
      <w:szCs w:val="20"/>
      <w:lang w:val="en-US" w:bidi="en-US"/>
    </w:rPr>
    <w:tblPr>
      <w:tblInd w:w="0" w:type="dxa"/>
      <w:tblBorders>
        <w:top w:val="single" w:color="008080" w:sz="12" w:space="0"/>
        <w:left w:val="single" w:color="008080" w:sz="12" w:space="0"/>
        <w:bottom w:val="single" w:color="008080" w:sz="12" w:space="0"/>
        <w:right w:val="single" w:color="008080" w:sz="12" w:space="0"/>
        <w:insideH w:val="single" w:color="00FFFF" w:sz="6" w:space="0"/>
      </w:tblBorders>
      <w:tblCellMar>
        <w:left w:w="108" w:type="dxa"/>
        <w:top w:w="0" w:type="dxa"/>
        <w:right w:w="108" w:type="dxa"/>
        <w:bottom w:w="0" w:type="dxa"/>
      </w:tblCellMar>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4282" w:customStyle="1">
    <w:name w:val="Цветная таблица 212"/>
    <w:basedOn w:val="1152"/>
    <w:uiPriority w:val="99"/>
    <w:pPr>
      <w:ind w:firstLine="360"/>
      <w:jc w:val="left"/>
    </w:pPr>
    <w:rPr>
      <w:rFonts w:ascii="Times New Roman" w:hAnsi="Times New Roman" w:eastAsia="Times New Roman" w:cs="Times New Roman"/>
      <w:sz w:val="20"/>
      <w:szCs w:val="20"/>
      <w:lang w:val="en-US" w:bidi="en-US"/>
    </w:rPr>
    <w:tblPr>
      <w:tblInd w:w="0" w:type="dxa"/>
      <w:tblBorders>
        <w:bottom w:val="single" w:color="000000" w:sz="12" w:space="0"/>
      </w:tblBorders>
      <w:tblCellMar>
        <w:left w:w="108" w:type="dxa"/>
        <w:top w:w="0" w:type="dxa"/>
        <w:right w:w="108" w:type="dxa"/>
        <w:bottom w:w="0" w:type="dxa"/>
      </w:tblCellMar>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4283" w:customStyle="1">
    <w:name w:val="Цветная таблица 31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8" w:space="0"/>
        <w:left w:val="single" w:color="000000" w:sz="18" w:space="0"/>
        <w:bottom w:val="single" w:color="000000" w:sz="18" w:space="0"/>
        <w:right w:val="single" w:color="000000" w:sz="18" w:space="0"/>
        <w:insideH w:val="single" w:color="C0C0C0" w:sz="6" w:space="0"/>
      </w:tblBorders>
      <w:tblCellMar>
        <w:left w:w="108" w:type="dxa"/>
        <w:top w:w="0" w:type="dxa"/>
        <w:right w:w="108" w:type="dxa"/>
        <w:bottom w:w="0" w:type="dxa"/>
      </w:tblCellMar>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4284" w:customStyle="1">
    <w:name w:val="Сетка таблицы114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85" w:customStyle="1">
    <w:name w:val="Сетка таблицы452"/>
    <w:basedOn w:val="1152"/>
    <w:uiPriority w:val="59"/>
    <w:pPr>
      <w:ind w:firstLine="360"/>
      <w:jc w:val="left"/>
    </w:pPr>
    <w:rPr>
      <w:rFonts w:ascii="Calibri" w:hAnsi="Calibri" w:eastAsia="Times New Roman"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86" w:customStyle="1">
    <w:name w:val="Сетка таблицы46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87" w:customStyle="1">
    <w:name w:val="Сетка таблицы47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88" w:customStyle="1">
    <w:name w:val="Сетка таблицы1032"/>
    <w:basedOn w:val="1152"/>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289" w:customStyle="1">
    <w:name w:val="Веб-таблица 122"/>
    <w:basedOn w:val="1152"/>
    <w:semiHidden/>
    <w:pPr>
      <w:ind w:firstLine="360"/>
      <w:jc w:val="left"/>
    </w:pPr>
    <w:rPr>
      <w:rFonts w:ascii="Times New Roman" w:hAnsi="Times New Roman" w:eastAsia="Calibri"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rFonts w:hint="default" w:ascii="Times New Roman" w:hAnsi="Times New Roman" w:cs="Times New Roman"/>
        <w:color w:val="auto"/>
      </w:rPr>
    </w:tblStylePr>
  </w:style>
  <w:style w:type="table" w:styleId="4290" w:customStyle="1">
    <w:name w:val="Веб-таблица 222"/>
    <w:basedOn w:val="1152"/>
    <w:semiHidden/>
    <w:pPr>
      <w:ind w:firstLine="360"/>
      <w:jc w:val="left"/>
    </w:pPr>
    <w:rPr>
      <w:rFonts w:ascii="Times New Roman" w:hAnsi="Times New Roman" w:eastAsia="Calibri"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rFonts w:hint="default" w:ascii="Times New Roman" w:hAnsi="Times New Roman" w:cs="Times New Roman"/>
        <w:color w:val="auto"/>
      </w:rPr>
    </w:tblStylePr>
  </w:style>
  <w:style w:type="table" w:styleId="4291" w:customStyle="1">
    <w:name w:val="Веб-таблица 322"/>
    <w:basedOn w:val="1152"/>
    <w:semiHidden/>
    <w:pPr>
      <w:ind w:firstLine="360"/>
      <w:jc w:val="left"/>
    </w:pPr>
    <w:rPr>
      <w:rFonts w:ascii="Times New Roman" w:hAnsi="Times New Roman" w:eastAsia="Calibri" w:cs="Times New Roman"/>
      <w:sz w:val="20"/>
      <w:szCs w:val="20"/>
      <w:lang w:val="en-US" w:bidi="en-US"/>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rFonts w:hint="default" w:ascii="Times New Roman" w:hAnsi="Times New Roman" w:cs="Times New Roman"/>
        <w:color w:val="auto"/>
      </w:rPr>
    </w:tblStylePr>
  </w:style>
  <w:style w:type="table" w:styleId="4292" w:customStyle="1">
    <w:name w:val="Изысканная таблица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caps/>
        <w:color w:val="auto"/>
      </w:rPr>
    </w:tblStylePr>
  </w:style>
  <w:style w:type="table" w:styleId="4293" w:customStyle="1">
    <w:name w:val="Изящная таблица 122"/>
    <w:basedOn w:val="1152"/>
    <w:semiHidden/>
    <w:pPr>
      <w:ind w:firstLine="360"/>
      <w:jc w:val="left"/>
    </w:pPr>
    <w:rPr>
      <w:rFonts w:ascii="Times New Roman" w:hAnsi="Times New Roman" w:eastAsia="Calibri" w:cs="Times New Roman"/>
      <w:sz w:val="20"/>
      <w:szCs w:val="20"/>
      <w:lang w:val="en-US" w:bidi="en-US"/>
    </w:rPr>
    <w:tblPr>
      <w:tblStyleRowBandSize w:val="1"/>
      <w:tblInd w:w="0" w:type="dxa"/>
      <w:tblCellMar>
        <w:left w:w="108" w:type="dxa"/>
        <w:top w:w="0" w:type="dxa"/>
        <w:right w:w="108" w:type="dxa"/>
        <w:bottom w:w="0" w:type="dxa"/>
      </w:tblCellMar>
    </w:tblPr>
    <w:tblStylePr w:type="band1Horz">
      <w:rPr>
        <w:rFonts w:hint="default" w:ascii="Times New Roman" w:hAnsi="Times New Roman" w:cs="Times New Roman"/>
      </w:rPr>
      <w:tcPr>
        <w:shd w:val="pct25" w:color="808000" w:fill="ffffff"/>
        <w:tcBorders>
          <w:bottom w:val="single" w:color="000000" w:sz="6" w:space="0"/>
        </w:tcBorders>
      </w:tcPr>
    </w:tblStylePr>
    <w:tblStylePr w:type="firstCol">
      <w:rPr>
        <w:rFonts w:hint="default" w:ascii="Times New Roman" w:hAnsi="Times New Roman" w:cs="Times New Roman"/>
      </w:rPr>
      <w:tcPr>
        <w:tcBorders>
          <w:right w:val="single" w:color="000000" w:sz="12" w:space="0"/>
        </w:tcBorders>
      </w:tcPr>
    </w:tblStylePr>
    <w:tblStylePr w:type="firstRow">
      <w:rPr>
        <w:rFonts w:hint="default" w:ascii="Times New Roman" w:hAnsi="Times New Roman" w:cs="Times New Roman"/>
      </w:rPr>
      <w:tcPr>
        <w:tcBorders>
          <w:top w:val="single" w:color="000000" w:sz="6" w:space="0"/>
          <w:bottom w:val="single" w:color="000000" w:sz="12" w:space="0"/>
        </w:tcBorders>
      </w:tcPr>
    </w:tblStylePr>
    <w:tblStylePr w:type="lastCol">
      <w:rPr>
        <w:rFonts w:hint="default" w:ascii="Times New Roman" w:hAnsi="Times New Roman" w:cs="Times New Roman"/>
      </w:rPr>
      <w:tcPr>
        <w:tcBorders>
          <w:left w:val="single" w:color="000000" w:sz="12" w:space="0"/>
        </w:tcBorders>
      </w:tcPr>
    </w:tblStylePr>
    <w:tblStylePr w:type="lastRow">
      <w:rPr>
        <w:rFonts w:hint="default" w:ascii="Times New Roman" w:hAnsi="Times New Roman" w:cs="Times New Roman"/>
      </w:rPr>
      <w:tcPr>
        <w:shd w:val="pct25" w:color="800080" w:fill="ffffff"/>
        <w:tcBorders>
          <w:top w:val="single" w:color="000000" w:sz="12" w:space="0"/>
        </w:tcBorders>
      </w:tc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4294" w:customStyle="1">
    <w:name w:val="Изящная таблица 222"/>
    <w:basedOn w:val="1152"/>
    <w:semiHidden/>
    <w:pPr>
      <w:ind w:firstLine="360"/>
      <w:jc w:val="left"/>
    </w:pPr>
    <w:rPr>
      <w:rFonts w:ascii="Times New Roman" w:hAnsi="Times New Roman" w:eastAsia="Calibri" w:cs="Times New Roman"/>
      <w:sz w:val="20"/>
      <w:szCs w:val="20"/>
      <w:lang w:val="en-US" w:bidi="en-US"/>
    </w:rPr>
    <w:tblPr>
      <w:tblInd w:w="0" w:type="dxa"/>
      <w:tblBorders>
        <w:left w:val="single" w:color="000000" w:sz="6" w:space="0"/>
        <w:right w:val="single" w:color="000000" w:sz="6" w:space="0"/>
      </w:tblBorders>
      <w:tblCellMar>
        <w:left w:w="108" w:type="dxa"/>
        <w:top w:w="0" w:type="dxa"/>
        <w:right w:w="108" w:type="dxa"/>
        <w:bottom w:w="0" w:type="dxa"/>
      </w:tblCellMar>
    </w:tblPr>
    <w:tblStylePr w:type="firstCol">
      <w:rPr>
        <w:rFonts w:hint="default" w:ascii="Times New Roman" w:hAnsi="Times New Roman" w:cs="Times New Roman"/>
      </w:rPr>
      <w:tcPr>
        <w:shd w:val="pct25" w:color="008000" w:fill="ffffff"/>
        <w:tcBorders>
          <w:right w:val="single" w:color="000000" w:sz="12" w:space="0"/>
        </w:tcBorders>
      </w:tcPr>
    </w:tblStylePr>
    <w:tblStylePr w:type="firstRow">
      <w:rPr>
        <w:rFonts w:hint="default" w:ascii="Times New Roman" w:hAnsi="Times New Roman" w:cs="Times New Roman"/>
      </w:rPr>
      <w:tcPr>
        <w:tcBorders>
          <w:bottom w:val="single" w:color="000000" w:sz="12" w:space="0"/>
        </w:tcBorders>
      </w:tcPr>
    </w:tblStylePr>
    <w:tblStylePr w:type="lastCol">
      <w:rPr>
        <w:rFonts w:hint="default" w:ascii="Times New Roman" w:hAnsi="Times New Roman" w:cs="Times New Roman"/>
      </w:rPr>
      <w:tcPr>
        <w:shd w:val="pct25" w:color="808000" w:fill="ffffff"/>
        <w:tcBorders>
          <w:left w:val="single" w:color="000000" w:sz="12" w:space="0"/>
        </w:tcBorders>
      </w:tcPr>
    </w:tblStylePr>
    <w:tblStylePr w:type="lastRow">
      <w:rPr>
        <w:rFonts w:hint="default" w:ascii="Times New Roman" w:hAnsi="Times New Roman" w:cs="Times New Roman"/>
      </w:rPr>
      <w:tcPr>
        <w:tcBorders>
          <w:top w:val="single" w:color="000000" w:sz="12" w:space="0"/>
        </w:tcBorders>
      </w:tc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4295" w:customStyle="1">
    <w:name w:val="Классическая таблица 1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rFonts w:hint="default" w:ascii="Times New Roman" w:hAnsi="Times New Roman" w:cs="Times New Roman"/>
      </w:rPr>
      <w:tcPr>
        <w:tcBorders>
          <w:right w:val="single" w:color="000000" w:sz="6" w:space="0"/>
        </w:tcBorders>
      </w:tcPr>
    </w:tblStylePr>
    <w:tblStylePr w:type="firstRow">
      <w:rPr>
        <w:rFonts w:hint="default" w:ascii="Times New Roman" w:hAnsi="Times New Roman" w:cs="Times New Roman"/>
        <w:i/>
        <w:iCs/>
      </w:rPr>
      <w:tcPr>
        <w:tcBorders>
          <w:bottom w:val="single" w:color="000000" w:sz="6" w:space="0"/>
        </w:tcBorders>
      </w:tcPr>
    </w:tblStylePr>
    <w:tblStylePr w:type="lastRow">
      <w:rPr>
        <w:rFonts w:hint="default" w:ascii="Times New Roman" w:hAnsi="Times New Roman" w:cs="Times New Roman"/>
        <w:color w:val="auto"/>
      </w:rPr>
      <w:tcPr>
        <w:tcBorders>
          <w:top w:val="single" w:color="000000" w:sz="6" w:space="0"/>
        </w:tcBorders>
      </w:tcPr>
    </w:tblStylePr>
    <w:tblStylePr w:type="neCell">
      <w:rPr>
        <w:rFonts w:hint="default" w:ascii="Times New Roman" w:hAnsi="Times New Roman" w:cs="Times New Roman"/>
        <w:b/>
        <w:bCs/>
        <w:i w:val="0"/>
        <w:iCs w:val="0"/>
      </w:rPr>
    </w:tblStylePr>
    <w:tblStylePr w:type="swCell">
      <w:rPr>
        <w:rFonts w:hint="default" w:ascii="Times New Roman" w:hAnsi="Times New Roman" w:cs="Times New Roman"/>
        <w:b/>
        <w:bCs/>
      </w:rPr>
    </w:tblStylePr>
  </w:style>
  <w:style w:type="table" w:styleId="4296" w:customStyle="1">
    <w:name w:val="Классическая таблица 2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rFonts w:hint="default" w:ascii="Times New Roman" w:hAnsi="Times New Roman" w:cs="Times New Roman"/>
        <w:b/>
        <w:bCs/>
      </w:rPr>
      <w:tcPr>
        <w:shd w:val="solid" w:color="c0c0c0" w:fill="ffffff"/>
      </w:tcPr>
    </w:tblStylePr>
    <w:tblStylePr w:type="firstRow">
      <w:rPr>
        <w:rFonts w:hint="default" w:ascii="Times New Roman" w:hAnsi="Times New Roman" w:cs="Times New Roman"/>
        <w:color w:val="ffffff"/>
      </w:rPr>
      <w:tcPr>
        <w:shd w:val="solid" w:color="800080" w:fill="ffffff"/>
        <w:tcBorders>
          <w:bottom w:val="single" w:color="000000" w:sz="6" w:space="0"/>
        </w:tcBorders>
      </w:tcPr>
    </w:tblStylePr>
    <w:tblStylePr w:type="lastRow">
      <w:rPr>
        <w:rFonts w:hint="default" w:ascii="Times New Roman" w:hAnsi="Times New Roman" w:cs="Times New Roman"/>
      </w:rPr>
      <w:tcPr>
        <w:tcBorders>
          <w:top w:val="single" w:color="000000" w:sz="6" w:space="0"/>
        </w:tcBorders>
      </w:tcPr>
    </w:tblStylePr>
    <w:tblStylePr w:type="nwCell">
      <w:rPr>
        <w:rFonts w:hint="default" w:ascii="Times New Roman" w:hAnsi="Times New Roman" w:cs="Times New Roman"/>
      </w:rPr>
      <w:tcPr>
        <w:shd w:val="solid" w:color="800080" w:fill="ffffff"/>
      </w:tcPr>
    </w:tblStylePr>
    <w:tblStylePr w:type="neCell">
      <w:rPr>
        <w:rFonts w:hint="default" w:ascii="Times New Roman" w:hAnsi="Times New Roman" w:cs="Times New Roman"/>
        <w:b/>
        <w:bCs/>
      </w:rPr>
    </w:tblStylePr>
    <w:tblStylePr w:type="swCell">
      <w:rPr>
        <w:rFonts w:hint="default" w:ascii="Times New Roman" w:hAnsi="Times New Roman" w:cs="Times New Roman"/>
        <w:color w:val="000080"/>
      </w:rPr>
    </w:tblStylePr>
  </w:style>
  <w:style w:type="table" w:styleId="4297" w:customStyle="1">
    <w:name w:val="Классическая таблица 322"/>
    <w:basedOn w:val="1152"/>
    <w:semiHidden/>
    <w:pPr>
      <w:ind w:firstLine="360"/>
      <w:jc w:val="left"/>
    </w:pPr>
    <w:rPr>
      <w:rFonts w:ascii="Times New Roman" w:hAnsi="Times New Roman" w:eastAsia="Calibri" w:cs="Times New Roman"/>
      <w:color w:val="000080"/>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cPr>
      <w:shd w:val="solid" w:color="c0c0c0" w:fill="ffffff"/>
    </w:tcPr>
    <w:tblStylePr w:type="firstCol">
      <w:rPr>
        <w:rFonts w:hint="default" w:ascii="Times New Roman" w:hAnsi="Times New Roman" w:cs="Times New Roman"/>
        <w:b/>
        <w:bCs/>
        <w:color w:val="000000"/>
      </w:rPr>
    </w:tblStylePr>
    <w:tblStylePr w:type="firstRow">
      <w:rPr>
        <w:rFonts w:hint="default" w:ascii="Times New Roman" w:hAnsi="Times New Roman" w:cs="Times New Roman"/>
        <w:b/>
        <w:bCs/>
        <w:i/>
        <w:iCs/>
        <w:color w:val="ffffff"/>
      </w:rPr>
      <w:tcPr>
        <w:shd w:val="solid" w:color="000080" w:fill="ffffff"/>
        <w:tcBorders>
          <w:bottom w:val="single" w:color="000000" w:sz="6" w:space="0"/>
        </w:tcBorders>
      </w:tcPr>
    </w:tblStylePr>
    <w:tblStylePr w:type="lastRow">
      <w:rPr>
        <w:rFonts w:hint="default" w:ascii="Times New Roman" w:hAnsi="Times New Roman" w:cs="Times New Roman"/>
        <w:color w:val="000080"/>
      </w:rPr>
      <w:tcPr>
        <w:shd w:val="solid" w:color="ffffff" w:fill="ffffff"/>
        <w:tcBorders>
          <w:top w:val="single" w:color="000000" w:sz="12" w:space="0"/>
        </w:tcBorders>
      </w:tcPr>
    </w:tblStylePr>
  </w:style>
  <w:style w:type="table" w:styleId="4298" w:customStyle="1">
    <w:name w:val="Классическая таблица 4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i/>
        <w:iCs/>
        <w:color w:val="ffffff"/>
      </w:rPr>
      <w:tcPr>
        <w:shd w:val="pct50" w:color="000080" w:fill="ffffff"/>
        <w:tcBorders>
          <w:bottom w:val="single" w:color="000000" w:sz="6" w:space="0"/>
        </w:tcBorders>
      </w:tcPr>
    </w:tblStylePr>
    <w:tblStylePr w:type="lastRow">
      <w:rPr>
        <w:rFonts w:hint="default" w:ascii="Times New Roman" w:hAnsi="Times New Roman" w:cs="Times New Roman"/>
        <w:color w:val="000080"/>
      </w:rPr>
      <w:tcPr>
        <w:shd w:val="pct50" w:color="000000" w:fill="ffffff"/>
        <w:tcBorders>
          <w:bottom w:val="single" w:color="000000" w:sz="6" w:space="0"/>
        </w:tcBorders>
      </w:tcPr>
    </w:tblStylePr>
    <w:tblStylePr w:type="nwCell">
      <w:rPr>
        <w:rFonts w:hint="default" w:ascii="Times New Roman" w:hAnsi="Times New Roman" w:cs="Times New Roman"/>
        <w:b/>
        <w:bCs/>
      </w:rPr>
    </w:tblStylePr>
    <w:tblStylePr w:type="swCell">
      <w:rPr>
        <w:rFonts w:hint="default" w:ascii="Times New Roman" w:hAnsi="Times New Roman" w:cs="Times New Roman"/>
        <w:color w:val="000080"/>
      </w:rPr>
    </w:tblStylePr>
  </w:style>
  <w:style w:type="table" w:styleId="4299" w:customStyle="1">
    <w:name w:val="Объемная таблица 122"/>
    <w:basedOn w:val="1152"/>
    <w:semiHidden/>
    <w:pPr>
      <w:ind w:firstLine="360"/>
      <w:jc w:val="left"/>
    </w:pPr>
    <w:rPr>
      <w:rFonts w:ascii="Times New Roman" w:hAnsi="Times New Roman" w:eastAsia="Calibri" w:cs="Times New Roman"/>
      <w:sz w:val="20"/>
      <w:szCs w:val="20"/>
      <w:lang w:val="en-US" w:bidi="en-US"/>
    </w:rPr>
    <w:tblPr>
      <w:tblInd w:w="0" w:type="dxa"/>
      <w:tblCellMar>
        <w:left w:w="108" w:type="dxa"/>
        <w:top w:w="0" w:type="dxa"/>
        <w:right w:w="108" w:type="dxa"/>
        <w:bottom w:w="0" w:type="dxa"/>
      </w:tblCellMar>
    </w:tblPr>
    <w:tcPr>
      <w:shd w:val="solid" w:color="c0c0c0" w:fill="ffffff"/>
    </w:tcPr>
    <w:tblStylePr w:type="firstCol">
      <w:rPr>
        <w:rFonts w:hint="default" w:ascii="Times New Roman" w:hAnsi="Times New Roman" w:cs="Times New Roman"/>
        <w:b/>
        <w:bCs/>
      </w:rPr>
      <w:tcPr>
        <w:tcBorders>
          <w:right w:val="single" w:color="808080" w:sz="6" w:space="0"/>
        </w:tcBorders>
      </w:tcPr>
    </w:tblStylePr>
    <w:tblStylePr w:type="firstRow">
      <w:rPr>
        <w:rFonts w:hint="default" w:ascii="Times New Roman" w:hAnsi="Times New Roman" w:cs="Times New Roman"/>
        <w:b/>
        <w:bCs/>
        <w:color w:val="800080"/>
      </w:rPr>
      <w:tcPr>
        <w:tcBorders>
          <w:bottom w:val="single" w:color="808080" w:sz="6" w:space="0"/>
        </w:tcBorders>
      </w:tcPr>
    </w:tblStylePr>
    <w:tblStylePr w:type="lastCol">
      <w:rPr>
        <w:rFonts w:hint="default" w:ascii="Times New Roman" w:hAnsi="Times New Roman" w:cs="Times New Roman"/>
      </w:rPr>
      <w:tcPr>
        <w:tcBorders>
          <w:left w:val="single" w:color="FFFFFF" w:sz="6" w:space="0"/>
        </w:tcBorders>
      </w:tcPr>
    </w:tblStylePr>
    <w:tblStylePr w:type="lastRow">
      <w:rPr>
        <w:rFonts w:hint="default" w:ascii="Times New Roman" w:hAnsi="Times New Roman" w:cs="Times New Roman"/>
      </w:rPr>
      <w:tcPr>
        <w:tcBorders>
          <w:top w:val="single" w:color="FFFFFF" w:sz="6" w:space="0"/>
        </w:tcBorders>
      </w:tcPr>
    </w:tblStylePr>
    <w:tblStylePr w:type="nwCell">
      <w:rPr>
        <w:rFonts w:hint="default" w:ascii="Times New Roman" w:hAnsi="Times New Roman" w:cs="Times New Roman"/>
      </w:rPr>
      <w:tcPr>
        <w:tcBorders>
          <w:bottom w:val="none" w:color="000000" w:sz="0" w:space="0"/>
          <w:right w:val="none" w:color="000000" w:sz="0" w:space="0"/>
        </w:tcBorders>
      </w:tcPr>
    </w:tblStylePr>
    <w:tblStylePr w:type="neCell">
      <w:rPr>
        <w:rFonts w:hint="default" w:ascii="Times New Roman" w:hAnsi="Times New Roman" w:cs="Times New Roman"/>
      </w:rPr>
      <w:tcPr>
        <w:tcBorders>
          <w:left w:val="none" w:color="000000" w:sz="0" w:space="0"/>
          <w:bottom w:val="none" w:color="000000" w:sz="0" w:space="0"/>
        </w:tcBorders>
      </w:tcPr>
    </w:tblStylePr>
    <w:tblStylePr w:type="swCell">
      <w:rPr>
        <w:rFonts w:hint="default" w:ascii="Times New Roman" w:hAnsi="Times New Roman" w:cs="Times New Roman"/>
        <w:color w:val="000080"/>
      </w:rPr>
      <w:tcPr>
        <w:tcBorders>
          <w:top w:val="none" w:color="000000" w:sz="0" w:space="0"/>
          <w:right w:val="none" w:color="000000" w:sz="0" w:space="0"/>
        </w:tcBorders>
      </w:tcPr>
    </w:tblStylePr>
    <w:tblStylePr w:type="seCell">
      <w:rPr>
        <w:rFonts w:hint="default" w:ascii="Times New Roman" w:hAnsi="Times New Roman" w:cs="Times New Roman"/>
      </w:rPr>
      <w:tcPr>
        <w:tcBorders>
          <w:top w:val="none" w:color="000000" w:sz="0" w:space="0"/>
          <w:left w:val="none" w:color="000000" w:sz="0" w:space="0"/>
        </w:tcBorders>
      </w:tcPr>
    </w:tblStylePr>
  </w:style>
  <w:style w:type="table" w:styleId="4300" w:customStyle="1">
    <w:name w:val="Объемная таблица 222"/>
    <w:basedOn w:val="1152"/>
    <w:semiHidden/>
    <w:pPr>
      <w:ind w:firstLine="360"/>
      <w:jc w:val="left"/>
    </w:pPr>
    <w:rPr>
      <w:rFonts w:ascii="Times New Roman" w:hAnsi="Times New Roman" w:eastAsia="Calibri" w:cs="Times New Roman"/>
      <w:sz w:val="20"/>
      <w:szCs w:val="20"/>
      <w:lang w:val="en-US" w:bidi="en-US"/>
    </w:rPr>
    <w:tblPr>
      <w:tblStyleRowBandSize w:val="1"/>
      <w:tblInd w:w="0" w:type="dxa"/>
      <w:tblCellMar>
        <w:left w:w="108" w:type="dxa"/>
        <w:top w:w="0" w:type="dxa"/>
        <w:right w:w="108" w:type="dxa"/>
        <w:bottom w:w="0" w:type="dxa"/>
      </w:tblCellMar>
    </w:tblPr>
    <w:tcPr>
      <w:shd w:val="solid" w:color="c0c0c0" w:fill="ffffff"/>
    </w:tcPr>
    <w:tblStylePr w:type="band1Horz">
      <w:rPr>
        <w:rFonts w:hint="default" w:ascii="Times New Roman" w:hAnsi="Times New Roman" w:cs="Times New Roman"/>
      </w:rPr>
      <w:tcPr>
        <w:tcBorders>
          <w:top w:val="single" w:color="808080" w:sz="6" w:space="0"/>
          <w:bottom w:val="single" w:color="FFFFFF" w:sz="6" w:space="0"/>
        </w:tcBorders>
      </w:tcPr>
    </w:tblStylePr>
    <w:tblStylePr w:type="firstCol">
      <w:rPr>
        <w:rFonts w:hint="default" w:ascii="Times New Roman" w:hAnsi="Times New Roman" w:cs="Times New Roman"/>
      </w:rPr>
      <w:tcPr>
        <w:tcBorders>
          <w:top w:val="none" w:color="000000" w:sz="0" w:space="0"/>
          <w:bottom w:val="none" w:color="000000" w:sz="0" w:space="0"/>
          <w:right w:val="single" w:color="808080" w:sz="6" w:space="0"/>
        </w:tcBorders>
      </w:tcPr>
    </w:tblStylePr>
    <w:tblStylePr w:type="firstRow">
      <w:rPr>
        <w:rFonts w:hint="default" w:ascii="Times New Roman" w:hAnsi="Times New Roman" w:cs="Times New Roman"/>
        <w:b/>
        <w:bCs/>
      </w:rPr>
    </w:tblStylePr>
    <w:tblStylePr w:type="lastCol">
      <w:rPr>
        <w:rFonts w:hint="default" w:ascii="Times New Roman" w:hAnsi="Times New Roman" w:cs="Times New Roman"/>
      </w:rPr>
      <w:tcPr>
        <w:tcBorders>
          <w:right w:val="single" w:color="FFFFFF" w:sz="6" w:space="0"/>
        </w:tcBorders>
      </w:tcPr>
    </w:tblStylePr>
    <w:tblStylePr w:type="swCell">
      <w:rPr>
        <w:rFonts w:hint="default" w:ascii="Times New Roman" w:hAnsi="Times New Roman" w:cs="Times New Roman"/>
        <w:b/>
        <w:bCs/>
      </w:rPr>
    </w:tblStylePr>
  </w:style>
  <w:style w:type="table" w:styleId="4301" w:customStyle="1">
    <w:name w:val="Объемная таблица 322"/>
    <w:basedOn w:val="1152"/>
    <w:semiHidden/>
    <w:pPr>
      <w:ind w:firstLine="360"/>
      <w:jc w:val="left"/>
    </w:pPr>
    <w:rPr>
      <w:rFonts w:ascii="Times New Roman" w:hAnsi="Times New Roman" w:eastAsia="Calibri" w:cs="Times New Roman"/>
      <w:sz w:val="20"/>
      <w:szCs w:val="20"/>
      <w:lang w:val="en-US" w:bidi="en-US"/>
    </w:rPr>
    <w:tblPr>
      <w:tblStyleRowBandSize w:val="1"/>
      <w:tblStyleColBandSize w:val="1"/>
      <w:tblInd w:w="0" w:type="dxa"/>
      <w:tblCellMar>
        <w:left w:w="108" w:type="dxa"/>
        <w:top w:w="0" w:type="dxa"/>
        <w:right w:w="108" w:type="dxa"/>
        <w:bottom w:w="0" w:type="dxa"/>
      </w:tblCellMar>
    </w:tblPr>
    <w:tblStylePr w:type="band1Horz">
      <w:rPr>
        <w:rFonts w:hint="default" w:ascii="Times New Roman" w:hAnsi="Times New Roman" w:cs="Times New Roman"/>
      </w:rPr>
      <w:tcPr>
        <w:tcBorders>
          <w:top w:val="single" w:color="808080" w:sz="6" w:space="0"/>
          <w:bottom w:val="single" w:color="FFFFFF" w:sz="6" w:space="0"/>
        </w:tcBorders>
      </w:tcPr>
    </w:tblStylePr>
    <w:tblStylePr w:type="band1Vert">
      <w:rPr>
        <w:rFonts w:hint="default" w:ascii="Times New Roman" w:hAnsi="Times New Roman" w:cs="Times New Roman"/>
        <w:color w:val="auto"/>
      </w:rPr>
      <w:tcPr>
        <w:shd w:val="solid" w:color="c0c0c0" w:fill="ffffff"/>
      </w:tcPr>
    </w:tblStylePr>
    <w:tblStylePr w:type="band2Vert">
      <w:rPr>
        <w:rFonts w:hint="default" w:ascii="Times New Roman" w:hAnsi="Times New Roman" w:cs="Times New Roman"/>
        <w:color w:val="auto"/>
      </w:rPr>
      <w:tcPr>
        <w:shd w:val="pct50" w:color="c0c0c0" w:fill="ffffff"/>
      </w:tcPr>
    </w:tblStylePr>
    <w:tblStylePr w:type="firstCol">
      <w:rPr>
        <w:rFonts w:hint="default" w:ascii="Times New Roman" w:hAnsi="Times New Roman" w:cs="Times New Roman"/>
      </w:rPr>
      <w:tcPr>
        <w:tcBorders>
          <w:top w:val="none" w:color="000000" w:sz="0" w:space="0"/>
          <w:bottom w:val="none" w:color="000000" w:sz="0" w:space="0"/>
          <w:right w:val="single" w:color="808080" w:sz="6" w:space="0"/>
        </w:tcBorders>
      </w:tcPr>
    </w:tblStylePr>
    <w:tblStylePr w:type="firstRow">
      <w:rPr>
        <w:rFonts w:hint="default" w:ascii="Times New Roman" w:hAnsi="Times New Roman" w:cs="Times New Roman"/>
        <w:b/>
        <w:bCs/>
      </w:rPr>
    </w:tblStylePr>
    <w:tblStylePr w:type="lastCol">
      <w:rPr>
        <w:rFonts w:hint="default" w:ascii="Times New Roman" w:hAnsi="Times New Roman" w:cs="Times New Roman"/>
      </w:rPr>
      <w:tcPr>
        <w:tcBorders>
          <w:right w:val="single" w:color="FFFFFF" w:sz="6" w:space="0"/>
        </w:tcBorders>
      </w:tcPr>
    </w:tblStylePr>
    <w:tblStylePr w:type="swCell">
      <w:rPr>
        <w:rFonts w:hint="default" w:ascii="Times New Roman" w:hAnsi="Times New Roman" w:cs="Times New Roman"/>
        <w:b/>
        <w:bCs/>
      </w:rPr>
    </w:tblStylePr>
  </w:style>
  <w:style w:type="table" w:styleId="4302" w:customStyle="1">
    <w:name w:val="Простая таблица 1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rPr>
        <w:rFonts w:hint="default" w:ascii="Times New Roman" w:hAnsi="Times New Roman" w:cs="Times New Roman"/>
      </w:rPr>
      <w:tcPr>
        <w:tcBorders>
          <w:bottom w:val="single" w:color="008000" w:sz="6" w:space="0"/>
        </w:tcBorders>
      </w:tcPr>
    </w:tblStylePr>
    <w:tblStylePr w:type="lastRow">
      <w:rPr>
        <w:rFonts w:hint="default" w:ascii="Times New Roman" w:hAnsi="Times New Roman" w:cs="Times New Roman"/>
      </w:rPr>
      <w:tcPr>
        <w:tcBorders>
          <w:top w:val="single" w:color="008000" w:sz="6" w:space="0"/>
        </w:tcBorders>
      </w:tcPr>
    </w:tblStylePr>
  </w:style>
  <w:style w:type="table" w:styleId="4303" w:customStyle="1">
    <w:name w:val="Простая таблица 222"/>
    <w:basedOn w:val="1152"/>
    <w:semiHidden/>
    <w:pPr>
      <w:ind w:firstLine="360"/>
      <w:jc w:val="left"/>
    </w:pPr>
    <w:rPr>
      <w:rFonts w:ascii="Times New Roman" w:hAnsi="Times New Roman" w:eastAsia="Calibri" w:cs="Times New Roman"/>
      <w:sz w:val="20"/>
      <w:szCs w:val="20"/>
      <w:lang w:val="en-US" w:bidi="en-US"/>
    </w:rPr>
    <w:tblPr>
      <w:tblInd w:w="0" w:type="dxa"/>
      <w:tblCellMar>
        <w:left w:w="108" w:type="dxa"/>
        <w:top w:w="0" w:type="dxa"/>
        <w:right w:w="108" w:type="dxa"/>
        <w:bottom w:w="0" w:type="dxa"/>
      </w:tblCellMar>
    </w:tblPr>
    <w:tblStylePr w:type="firstCol">
      <w:rPr>
        <w:rFonts w:hint="default" w:ascii="Times New Roman" w:hAnsi="Times New Roman" w:cs="Times New Roman"/>
        <w:b/>
        <w:bCs/>
      </w:rPr>
      <w:tcPr>
        <w:tcBorders>
          <w:right w:val="single" w:color="000000" w:sz="12" w:space="0"/>
        </w:tcBorders>
      </w:tcPr>
    </w:tblStylePr>
    <w:tblStylePr w:type="firstRow">
      <w:rPr>
        <w:rFonts w:hint="default" w:ascii="Times New Roman" w:hAnsi="Times New Roman" w:cs="Times New Roman"/>
        <w:b/>
        <w:bCs/>
      </w:rPr>
      <w:tcPr>
        <w:tcBorders>
          <w:bottom w:val="single" w:color="000000" w:sz="12" w:space="0"/>
        </w:tcBorders>
      </w:tcPr>
    </w:tblStylePr>
    <w:tblStylePr w:type="lastCol">
      <w:rPr>
        <w:rFonts w:hint="default" w:ascii="Times New Roman" w:hAnsi="Times New Roman" w:cs="Times New Roman"/>
        <w:b/>
        <w:bCs/>
      </w:rPr>
      <w:tcPr>
        <w:tcBorders>
          <w:left w:val="single" w:color="000000" w:sz="6" w:space="0"/>
        </w:tcBorders>
      </w:tcPr>
    </w:tblStylePr>
    <w:tblStylePr w:type="lastRow">
      <w:rPr>
        <w:rFonts w:hint="default" w:ascii="Times New Roman" w:hAnsi="Times New Roman" w:cs="Times New Roman"/>
        <w:b/>
        <w:bCs/>
        <w:color w:val="auto"/>
      </w:rPr>
      <w:tcPr>
        <w:tcBorders>
          <w:top w:val="single" w:color="000000" w:sz="6" w:space="0"/>
        </w:tcBorders>
      </w:tcPr>
    </w:tblStylePr>
    <w:tblStylePr w:type="neCell">
      <w:rPr>
        <w:rFonts w:hint="default" w:ascii="Times New Roman" w:hAnsi="Times New Roman" w:cs="Times New Roman"/>
        <w:b/>
        <w:bCs/>
      </w:rPr>
      <w:tcPr>
        <w:tcBorders>
          <w:left w:val="none" w:color="000000" w:sz="0" w:space="0"/>
        </w:tcBorders>
      </w:tcPr>
    </w:tblStylePr>
    <w:tblStylePr w:type="swCell">
      <w:rPr>
        <w:rFonts w:hint="default" w:ascii="Times New Roman" w:hAnsi="Times New Roman" w:cs="Times New Roman"/>
        <w:b/>
        <w:bCs/>
      </w:rPr>
      <w:tcPr>
        <w:tcBorders>
          <w:top w:val="none" w:color="000000" w:sz="0" w:space="0"/>
        </w:tcBorders>
      </w:tcPr>
    </w:tblStylePr>
  </w:style>
  <w:style w:type="table" w:styleId="4304" w:customStyle="1">
    <w:name w:val="Простая таблица 3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rFonts w:hint="default" w:ascii="Times New Roman" w:hAnsi="Times New Roman" w:cs="Times New Roman"/>
        <w:b/>
        <w:bCs/>
        <w:color w:val="ffffff"/>
      </w:rPr>
      <w:tcPr>
        <w:shd w:val="solid" w:color="000000" w:fill="ffffff"/>
      </w:tcPr>
    </w:tblStylePr>
  </w:style>
  <w:style w:type="table" w:styleId="4305" w:customStyle="1">
    <w:name w:val="Сетка таблицы 1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rFonts w:hint="default" w:ascii="Times New Roman" w:hAnsi="Times New Roman" w:cs="Times New Roman"/>
        <w:i/>
        <w:iCs/>
      </w:rPr>
    </w:tblStylePr>
    <w:tblStylePr w:type="lastRow">
      <w:rPr>
        <w:rFonts w:hint="default" w:ascii="Times New Roman" w:hAnsi="Times New Roman" w:cs="Times New Roman"/>
        <w:i/>
        <w:iCs/>
      </w:rPr>
    </w:tblStylePr>
  </w:style>
  <w:style w:type="table" w:styleId="4306" w:customStyle="1">
    <w:name w:val="Сетка таблицы 222"/>
    <w:basedOn w:val="1152"/>
    <w:semiHidden/>
    <w:pPr>
      <w:ind w:firstLine="360"/>
      <w:jc w:val="left"/>
    </w:pPr>
    <w:rPr>
      <w:rFonts w:ascii="Times New Roman" w:hAnsi="Times New Roman" w:eastAsia="Calibri" w:cs="Times New Roman"/>
      <w:sz w:val="20"/>
      <w:szCs w:val="20"/>
      <w:lang w:val="en-US" w:bidi="en-US"/>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r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000000" w:sz="6" w:space="0"/>
        </w:tcBorders>
      </w:tcPr>
    </w:tblStylePr>
  </w:style>
  <w:style w:type="table" w:styleId="4307" w:customStyle="1">
    <w:name w:val="Сетка таблицы 3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rPr>
      <w:tcPr>
        <w:shd w:val="pct30" w:color="ffff00" w:fill="ffffff"/>
        <w:tcBorders>
          <w:bottom w:val="single" w:color="000000" w:sz="6"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blStylePr>
  </w:style>
  <w:style w:type="table" w:styleId="4308" w:customStyle="1">
    <w:name w:val="Сетка таблицы 422"/>
    <w:basedOn w:val="1152"/>
    <w:semiHidden/>
    <w:pPr>
      <w:ind w:firstLine="360"/>
      <w:jc w:val="left"/>
    </w:pPr>
    <w:rPr>
      <w:rFonts w:ascii="Times New Roman" w:hAnsi="Times New Roman" w:eastAsia="Calibri" w:cs="Times New Roman"/>
      <w:sz w:val="20"/>
      <w:szCs w:val="20"/>
      <w:lang w:val="en-US" w:bidi="en-US"/>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color w:val="auto"/>
      </w:rPr>
      <w:tcPr>
        <w:shd w:val="pct30" w:color="ffff00" w:fill="ffffff"/>
        <w:tcBorders>
          <w:bottom w:val="single" w:color="000000" w:sz="6" w:space="0"/>
        </w:tcBorders>
      </w:tcPr>
    </w:tblStylePr>
    <w:tblStylePr w:type="lastCol">
      <w:rPr>
        <w:rFonts w:hint="default" w:ascii="Times New Roman" w:hAnsi="Times New Roman" w:cs="Times New Roman"/>
        <w:b/>
        <w:bCs/>
        <w:color w:val="auto"/>
      </w:rPr>
    </w:tblStylePr>
    <w:tblStylePr w:type="lastRow">
      <w:rPr>
        <w:rFonts w:hint="default" w:ascii="Times New Roman" w:hAnsi="Times New Roman" w:cs="Times New Roman"/>
        <w:b/>
        <w:bCs/>
        <w:color w:val="auto"/>
      </w:rPr>
      <w:tcPr>
        <w:shd w:val="pct30" w:color="ffff00" w:fill="ffffff"/>
        <w:tcBorders>
          <w:top w:val="single" w:color="000000" w:sz="6" w:space="0"/>
        </w:tcBorders>
      </w:tcPr>
    </w:tblStylePr>
  </w:style>
  <w:style w:type="table" w:styleId="4309" w:customStyle="1">
    <w:name w:val="Сетка таблицы 5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rPr>
      <w:tcPr>
        <w:tcBorders>
          <w:bottom w:val="single" w:color="000000" w:sz="12"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blStylePr>
    <w:tblStylePr w:type="nwCell">
      <w:rPr>
        <w:rFonts w:hint="default" w:ascii="Times New Roman" w:hAnsi="Times New Roman" w:cs="Times New Roman"/>
      </w:rPr>
    </w:tblStylePr>
  </w:style>
  <w:style w:type="table" w:styleId="4310" w:customStyle="1">
    <w:name w:val="Сетка таблицы 6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rPr>
      <w:tcPr>
        <w:tcBorders>
          <w:bottom w:val="single" w:color="000000" w:sz="6" w:space="0"/>
        </w:tcBorders>
      </w:tcPr>
    </w:tblStylePr>
    <w:tblStylePr w:type="lastRow">
      <w:rPr>
        <w:rFonts w:hint="default" w:ascii="Times New Roman" w:hAnsi="Times New Roman" w:cs="Times New Roman"/>
        <w:color w:val="auto"/>
      </w:rPr>
      <w:tcPr>
        <w:tcBorders>
          <w:top w:val="single" w:color="000000" w:sz="6" w:space="0"/>
        </w:tcBorders>
      </w:tcPr>
    </w:tblStylePr>
    <w:tblStylePr w:type="nwCell">
      <w:rPr>
        <w:rFonts w:hint="default" w:ascii="Times New Roman" w:hAnsi="Times New Roman" w:cs="Times New Roman"/>
      </w:rPr>
    </w:tblStylePr>
  </w:style>
  <w:style w:type="table" w:styleId="4311" w:customStyle="1">
    <w:name w:val="Сетка таблицы 722"/>
    <w:basedOn w:val="1152"/>
    <w:semiHidden/>
    <w:pPr>
      <w:ind w:firstLine="360"/>
      <w:jc w:val="left"/>
    </w:pPr>
    <w:rPr>
      <w:rFonts w:ascii="Times New Roman" w:hAnsi="Times New Roman" w:eastAsia="Calibri" w:cs="Times New Roman"/>
      <w:b/>
      <w:bCs/>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val="0"/>
        <w:bCs w:val="0"/>
      </w:rPr>
    </w:tblStylePr>
    <w:tblStylePr w:type="firstRow">
      <w:rPr>
        <w:rFonts w:hint="default" w:ascii="Times New Roman" w:hAnsi="Times New Roman" w:cs="Times New Roman"/>
        <w:b w:val="0"/>
        <w:bCs w:val="0"/>
      </w:rPr>
      <w:tcPr>
        <w:tcBorders>
          <w:bottom w:val="single" w:color="000000" w:sz="12" w:space="0"/>
        </w:tcBorders>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cPr>
        <w:tcBorders>
          <w:top w:val="single" w:color="000000" w:sz="6" w:space="0"/>
        </w:tcBorders>
      </w:tcPr>
    </w:tblStylePr>
    <w:tblStylePr w:type="nwCell">
      <w:rPr>
        <w:rFonts w:hint="default" w:ascii="Times New Roman" w:hAnsi="Times New Roman" w:cs="Times New Roman"/>
      </w:rPr>
    </w:tblStylePr>
  </w:style>
  <w:style w:type="table" w:styleId="4312" w:customStyle="1">
    <w:name w:val="Сетка таблицы 8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rFonts w:hint="default" w:ascii="Times New Roman" w:hAnsi="Times New Roman" w:cs="Times New Roman"/>
        <w:b/>
        <w:bCs/>
        <w:color w:val="ffffff"/>
      </w:rPr>
      <w:tcPr>
        <w:shd w:val="solid" w:color="000080" w:fill="ffffff"/>
      </w:tcPr>
    </w:tblStylePr>
    <w:tblStylePr w:type="lastCol">
      <w:rPr>
        <w:rFonts w:hint="default" w:ascii="Times New Roman" w:hAnsi="Times New Roman" w:cs="Times New Roman"/>
        <w:b/>
        <w:bCs/>
        <w:color w:val="auto"/>
      </w:rPr>
    </w:tblStylePr>
    <w:tblStylePr w:type="lastRow">
      <w:rPr>
        <w:rFonts w:hint="default" w:ascii="Times New Roman" w:hAnsi="Times New Roman" w:cs="Times New Roman"/>
        <w:b/>
        <w:bCs/>
        <w:color w:val="auto"/>
      </w:rPr>
    </w:tblStylePr>
  </w:style>
  <w:style w:type="table" w:styleId="4313" w:customStyle="1">
    <w:name w:val="Современная таблица22"/>
    <w:basedOn w:val="1152"/>
    <w:semiHidden/>
    <w:pPr>
      <w:ind w:firstLine="360"/>
      <w:jc w:val="left"/>
    </w:pPr>
    <w:rPr>
      <w:rFonts w:ascii="Times New Roman" w:hAnsi="Times New Roman" w:eastAsia="Calibri" w:cs="Times New Roman"/>
      <w:sz w:val="20"/>
      <w:szCs w:val="20"/>
      <w:lang w:val="en-US" w:bidi="en-US"/>
    </w:rPr>
    <w:tblPr>
      <w:tblStyleRowBandSize w:val="1"/>
      <w:tblInd w:w="0" w:type="dxa"/>
      <w:tblBorders>
        <w:insideH w:val="single" w:color="FFFFFF" w:sz="18" w:space="0"/>
        <w:insideV w:val="single" w:color="FFFFFF" w:sz="18"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5" w:color="000000" w:fill="ffffff"/>
      </w:tcPr>
    </w:tblStylePr>
    <w:tblStylePr w:type="band2Horz">
      <w:rPr>
        <w:rFonts w:hint="default" w:ascii="Times New Roman" w:hAnsi="Times New Roman" w:cs="Times New Roman"/>
        <w:color w:val="auto"/>
      </w:rPr>
      <w:tcPr>
        <w:shd w:val="pct20" w:color="000000" w:fill="ffffff"/>
      </w:tcPr>
    </w:tblStylePr>
    <w:tblStylePr w:type="firstRow">
      <w:rPr>
        <w:rFonts w:hint="default" w:ascii="Times New Roman" w:hAnsi="Times New Roman" w:cs="Times New Roman"/>
        <w:b/>
        <w:bCs/>
        <w:color w:val="auto"/>
      </w:rPr>
      <w:tcPr>
        <w:shd w:val="pct20" w:color="000000" w:fill="ffffff"/>
      </w:tcPr>
    </w:tblStylePr>
  </w:style>
  <w:style w:type="table" w:styleId="4314" w:customStyle="1">
    <w:name w:val="Стандартная таблица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rFonts w:hint="default" w:ascii="Times New Roman" w:hAnsi="Times New Roman" w:cs="Times New Roman"/>
        <w:b/>
        <w:bCs/>
        <w:color w:val="auto"/>
      </w:rPr>
      <w:tcPr>
        <w:shd w:val="solid" w:color="000000" w:fill="ffffff"/>
      </w:tcPr>
    </w:tblStylePr>
  </w:style>
  <w:style w:type="table" w:styleId="4315" w:customStyle="1">
    <w:name w:val="Столбцы таблицы 122"/>
    <w:basedOn w:val="1152"/>
    <w:semiHidden/>
    <w:pPr>
      <w:ind w:firstLine="360"/>
      <w:jc w:val="left"/>
    </w:pPr>
    <w:rPr>
      <w:rFonts w:ascii="Times New Roman" w:hAnsi="Times New Roman" w:eastAsia="Calibri" w:cs="Times New Roman"/>
      <w:b/>
      <w:bCs/>
      <w:sz w:val="20"/>
      <w:szCs w:val="20"/>
      <w:lang w:val="en-US" w:bidi="en-US"/>
    </w:rPr>
    <w:tblPr>
      <w:tblStyleColBandSize w:val="1"/>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band1Vert">
      <w:rPr>
        <w:rFonts w:hint="default" w:ascii="Times New Roman" w:hAnsi="Times New Roman" w:cs="Times New Roman"/>
        <w:color w:val="auto"/>
      </w:rPr>
      <w:tcPr>
        <w:shd w:val="pct25" w:color="000000" w:fill="ffffff"/>
      </w:tcPr>
    </w:tblStylePr>
    <w:tblStylePr w:type="band2Vert">
      <w:rPr>
        <w:rFonts w:hint="default" w:ascii="Times New Roman" w:hAnsi="Times New Roman" w:cs="Times New Roman"/>
        <w:color w:val="auto"/>
      </w:rPr>
      <w:tcPr>
        <w:shd w:val="pct25" w:color="ffff00" w:fill="ffffff"/>
      </w:tcPr>
    </w:tblStylePr>
    <w:tblStylePr w:type="firstCol">
      <w:rPr>
        <w:rFonts w:hint="default" w:ascii="Times New Roman" w:hAnsi="Times New Roman" w:cs="Times New Roman"/>
        <w:b w:val="0"/>
        <w:bCs w:val="0"/>
      </w:rPr>
    </w:tblStylePr>
    <w:tblStylePr w:type="firstRow">
      <w:rPr>
        <w:rFonts w:hint="default" w:ascii="Times New Roman" w:hAnsi="Times New Roman" w:cs="Times New Roman"/>
        <w:b w:val="0"/>
        <w:bCs w:val="0"/>
      </w:rPr>
      <w:tcPr>
        <w:tcBorders>
          <w:bottom w:val="single" w:color="000000" w:sz="6" w:space="0"/>
        </w:tcBorders>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4316" w:customStyle="1">
    <w:name w:val="Столбцы таблицы 222"/>
    <w:basedOn w:val="1152"/>
    <w:semiHidden/>
    <w:pPr>
      <w:ind w:firstLine="360"/>
      <w:jc w:val="left"/>
    </w:pPr>
    <w:rPr>
      <w:rFonts w:ascii="Times New Roman" w:hAnsi="Times New Roman" w:eastAsia="Calibri" w:cs="Times New Roman"/>
      <w:b/>
      <w:bCs/>
      <w:sz w:val="20"/>
      <w:szCs w:val="20"/>
      <w:lang w:val="en-US" w:bidi="en-US"/>
    </w:rPr>
    <w:tblPr>
      <w:tblStyleColBandSize w:val="1"/>
      <w:tblInd w:w="0" w:type="dxa"/>
      <w:tblCellMar>
        <w:left w:w="108" w:type="dxa"/>
        <w:top w:w="0" w:type="dxa"/>
        <w:right w:w="108" w:type="dxa"/>
        <w:bottom w:w="0" w:type="dxa"/>
      </w:tblCellMar>
    </w:tblPr>
    <w:tblStylePr w:type="band1Vert">
      <w:rPr>
        <w:rFonts w:hint="default" w:ascii="Times New Roman" w:hAnsi="Times New Roman" w:cs="Times New Roman"/>
        <w:color w:val="auto"/>
      </w:rPr>
      <w:tcPr>
        <w:shd w:val="pct30" w:color="000000" w:fill="ffffff"/>
      </w:tcPr>
    </w:tblStylePr>
    <w:tblStylePr w:type="band2Vert">
      <w:rPr>
        <w:rFonts w:hint="default" w:ascii="Times New Roman" w:hAnsi="Times New Roman" w:cs="Times New Roman"/>
        <w:color w:val="auto"/>
      </w:rPr>
      <w:tcPr>
        <w:shd w:val="pct25" w:color="00ff00" w:fill="ffffff"/>
      </w:tcPr>
    </w:tblStylePr>
    <w:tblStylePr w:type="firstCol">
      <w:rPr>
        <w:rFonts w:hint="default" w:ascii="Times New Roman" w:hAnsi="Times New Roman" w:cs="Times New Roman"/>
        <w:b w:val="0"/>
        <w:bCs w:val="0"/>
        <w:color w:val="000000"/>
      </w:rPr>
    </w:tblStylePr>
    <w:tblStylePr w:type="firstRow">
      <w:rPr>
        <w:rFonts w:hint="default" w:ascii="Times New Roman" w:hAnsi="Times New Roman" w:cs="Times New Roman"/>
        <w:color w:val="ffffff"/>
      </w:rPr>
      <w:tcPr>
        <w:shd w:val="solid" w:color="000080" w:fill="ffffff"/>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blStylePr>
    <w:tblStylePr w:type="neCell">
      <w:rPr>
        <w:rFonts w:hint="default" w:ascii="Times New Roman" w:hAnsi="Times New Roman" w:cs="Times New Roman"/>
        <w:b/>
        <w:bCs/>
      </w:rPr>
    </w:tblStylePr>
    <w:tblStylePr w:type="swCell">
      <w:rPr>
        <w:rFonts w:hint="default" w:ascii="Times New Roman" w:hAnsi="Times New Roman" w:cs="Times New Roman"/>
        <w:b/>
        <w:bCs/>
      </w:rPr>
    </w:tblStylePr>
  </w:style>
  <w:style w:type="table" w:styleId="4317" w:customStyle="1">
    <w:name w:val="Столбцы таблицы 322"/>
    <w:basedOn w:val="1152"/>
    <w:semiHidden/>
    <w:pPr>
      <w:ind w:firstLine="360"/>
      <w:jc w:val="left"/>
    </w:pPr>
    <w:rPr>
      <w:rFonts w:ascii="Times New Roman" w:hAnsi="Times New Roman" w:eastAsia="Calibri" w:cs="Times New Roman"/>
      <w:b/>
      <w:bCs/>
      <w:sz w:val="20"/>
      <w:szCs w:val="20"/>
      <w:lang w:val="en-US" w:bidi="en-US"/>
    </w:rPr>
    <w:tblPr>
      <w:tblStyleColBandSize w:val="1"/>
      <w:tblInd w:w="0" w:type="dxa"/>
      <w:tblBorders>
        <w:top w:val="single" w:color="000080" w:sz="6" w:space="0"/>
        <w:left w:val="single" w:color="000080" w:sz="6" w:space="0"/>
        <w:bottom w:val="single" w:color="000080" w:sz="6" w:space="0"/>
        <w:right w:val="single" w:color="000080" w:sz="6" w:space="0"/>
        <w:insideV w:val="single" w:color="000080" w:sz="6" w:space="0"/>
      </w:tblBorders>
      <w:tblCellMar>
        <w:left w:w="108" w:type="dxa"/>
        <w:top w:w="0" w:type="dxa"/>
        <w:right w:w="108" w:type="dxa"/>
        <w:bottom w:w="0" w:type="dxa"/>
      </w:tblCellMar>
    </w:tblPr>
    <w:tblStylePr w:type="band1Vert">
      <w:rPr>
        <w:rFonts w:hint="default" w:ascii="Times New Roman" w:hAnsi="Times New Roman" w:cs="Times New Roman"/>
        <w:color w:val="auto"/>
      </w:rPr>
      <w:tcPr>
        <w:shd w:val="solid" w:color="c0c0c0" w:fill="ffffff"/>
      </w:tcPr>
    </w:tblStylePr>
    <w:tblStylePr w:type="band2Vert">
      <w:rPr>
        <w:rFonts w:hint="default" w:ascii="Times New Roman" w:hAnsi="Times New Roman" w:cs="Times New Roman"/>
        <w:color w:val="auto"/>
      </w:rPr>
      <w:tcPr>
        <w:shd w:val="pct10" w:color="000000" w:fill="ffffff"/>
      </w:tcPr>
    </w:tblStylePr>
    <w:tblStylePr w:type="firstCol">
      <w:rPr>
        <w:rFonts w:hint="default" w:ascii="Times New Roman" w:hAnsi="Times New Roman" w:cs="Times New Roman"/>
        <w:b w:val="0"/>
        <w:bCs w:val="0"/>
      </w:rPr>
    </w:tblStylePr>
    <w:tblStylePr w:type="firstRow">
      <w:rPr>
        <w:rFonts w:hint="default" w:ascii="Times New Roman" w:hAnsi="Times New Roman" w:cs="Times New Roman"/>
        <w:color w:val="ffffff"/>
      </w:rPr>
      <w:tcPr>
        <w:shd w:val="solid" w:color="000080" w:fill="ffffff"/>
      </w:tcPr>
    </w:tblStylePr>
    <w:tblStylePr w:type="lastCol">
      <w:rPr>
        <w:rFonts w:hint="default" w:ascii="Times New Roman" w:hAnsi="Times New Roman" w:cs="Times New Roman"/>
        <w:b w:val="0"/>
        <w:bCs w:val="0"/>
      </w:rPr>
    </w:tblStylePr>
    <w:tblStylePr w:type="lastRow">
      <w:rPr>
        <w:rFonts w:hint="default" w:ascii="Times New Roman" w:hAnsi="Times New Roman" w:cs="Times New Roman"/>
        <w:b w:val="0"/>
        <w:bCs w:val="0"/>
      </w:rPr>
      <w:tcPr>
        <w:tcBorders>
          <w:top w:val="single" w:color="000080" w:sz="6" w:space="0"/>
        </w:tcBorders>
      </w:tcPr>
    </w:tblStylePr>
    <w:tblStylePr w:type="neCell">
      <w:rPr>
        <w:rFonts w:hint="default" w:ascii="Times New Roman" w:hAnsi="Times New Roman" w:cs="Times New Roman"/>
        <w:b/>
        <w:bCs/>
      </w:rPr>
    </w:tblStylePr>
  </w:style>
  <w:style w:type="table" w:styleId="4318" w:customStyle="1">
    <w:name w:val="Столбцы таблицы 422"/>
    <w:basedOn w:val="1152"/>
    <w:semiHidden/>
    <w:pPr>
      <w:ind w:firstLine="360"/>
      <w:jc w:val="left"/>
    </w:pPr>
    <w:rPr>
      <w:rFonts w:ascii="Times New Roman" w:hAnsi="Times New Roman" w:eastAsia="Calibri" w:cs="Times New Roman"/>
      <w:sz w:val="20"/>
      <w:szCs w:val="20"/>
      <w:lang w:val="en-US" w:bidi="en-US"/>
    </w:rPr>
    <w:tblPr>
      <w:tblStyleColBandSize w:val="1"/>
      <w:tblInd w:w="0" w:type="dxa"/>
      <w:tblCellMar>
        <w:left w:w="108" w:type="dxa"/>
        <w:top w:w="0" w:type="dxa"/>
        <w:right w:w="108" w:type="dxa"/>
        <w:bottom w:w="0" w:type="dxa"/>
      </w:tblCellMar>
    </w:tblPr>
    <w:tblStylePr w:type="band1Vert">
      <w:rPr>
        <w:rFonts w:hint="default" w:ascii="Times New Roman" w:hAnsi="Times New Roman" w:cs="Times New Roman"/>
        <w:color w:val="auto"/>
      </w:rPr>
      <w:tcPr>
        <w:shd w:val="pct50" w:color="008080" w:fill="ffffff"/>
      </w:tcPr>
    </w:tblStylePr>
    <w:tblStylePr w:type="band2Vert">
      <w:rPr>
        <w:rFonts w:hint="default" w:ascii="Times New Roman" w:hAnsi="Times New Roman" w:cs="Times New Roman"/>
        <w:color w:val="auto"/>
      </w:rPr>
      <w:tcPr>
        <w:shd w:val="pct10" w:color="000000" w:fill="ffffff"/>
      </w:tcPr>
    </w:tblStylePr>
    <w:tblStylePr w:type="firstRow">
      <w:rPr>
        <w:rFonts w:hint="default" w:ascii="Times New Roman" w:hAnsi="Times New Roman" w:cs="Times New Roman"/>
        <w:color w:val="ffffff"/>
      </w:rPr>
      <w:tcPr>
        <w:shd w:val="solid" w:color="000000" w:fill="ffffff"/>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blStylePr>
  </w:style>
  <w:style w:type="table" w:styleId="4319" w:customStyle="1">
    <w:name w:val="Столбцы таблицы 542"/>
    <w:basedOn w:val="1152"/>
    <w:semiHidden/>
    <w:pPr>
      <w:ind w:firstLine="360"/>
      <w:jc w:val="left"/>
    </w:pPr>
    <w:rPr>
      <w:rFonts w:ascii="Times New Roman" w:hAnsi="Times New Roman" w:eastAsia="Calibri" w:cs="Times New Roman"/>
      <w:sz w:val="20"/>
      <w:szCs w:val="20"/>
      <w:lang w:val="en-US" w:bidi="en-US"/>
    </w:rPr>
    <w:tblPr>
      <w:tblStyleColBandSize w:val="1"/>
      <w:tblInd w:w="0" w:type="dxa"/>
      <w:tblBorders>
        <w:top w:val="single" w:color="808080" w:sz="12" w:space="0"/>
        <w:left w:val="single" w:color="808080" w:sz="12" w:space="0"/>
        <w:bottom w:val="single" w:color="808080" w:sz="12" w:space="0"/>
        <w:right w:val="single" w:color="808080" w:sz="12" w:space="0"/>
        <w:insideV w:val="single" w:color="C0C0C0" w:sz="6" w:space="0"/>
      </w:tblBorders>
      <w:tblCellMar>
        <w:left w:w="108" w:type="dxa"/>
        <w:top w:w="0" w:type="dxa"/>
        <w:right w:w="108" w:type="dxa"/>
        <w:bottom w:w="0" w:type="dxa"/>
      </w:tblCellMar>
    </w:tblPr>
    <w:tblStylePr w:type="band1Vert">
      <w:rPr>
        <w:rFonts w:hint="default" w:ascii="Times New Roman" w:hAnsi="Times New Roman" w:cs="Times New Roman"/>
        <w:color w:val="auto"/>
      </w:rPr>
      <w:tcPr>
        <w:shd w:val="solid" w:color="c0c0c0" w:fill="ffffff"/>
      </w:tcPr>
    </w:tblStylePr>
    <w:tblStylePr w:type="band2Vert">
      <w:rPr>
        <w:rFonts w:hint="default" w:ascii="Times New Roman" w:hAnsi="Times New Roman" w:cs="Times New Roman"/>
        <w:color w:val="auto"/>
      </w:rPr>
    </w:tblStylePr>
    <w:tblStylePr w:type="firstCol">
      <w:rPr>
        <w:rFonts w:hint="default" w:ascii="Times New Roman" w:hAnsi="Times New Roman" w:cs="Times New Roman"/>
        <w:b/>
        <w:bCs/>
      </w:rPr>
    </w:tblStylePr>
    <w:tblStylePr w:type="firstRow">
      <w:rPr>
        <w:rFonts w:hint="default" w:ascii="Times New Roman" w:hAnsi="Times New Roman" w:cs="Times New Roman"/>
        <w:b/>
        <w:bCs/>
        <w:i/>
        <w:iCs/>
      </w:rPr>
      <w:tcPr>
        <w:tcBorders>
          <w:bottom w:val="single" w:color="808080" w:sz="6"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808080" w:sz="6" w:space="0"/>
        </w:tcBorders>
      </w:tcPr>
    </w:tblStylePr>
  </w:style>
  <w:style w:type="table" w:styleId="4320" w:customStyle="1">
    <w:name w:val="Таблица-список 122"/>
    <w:basedOn w:val="1152"/>
    <w:semiHidden/>
    <w:pPr>
      <w:ind w:firstLine="360"/>
      <w:jc w:val="left"/>
    </w:pPr>
    <w:rPr>
      <w:rFonts w:ascii="Times New Roman" w:hAnsi="Times New Roman" w:eastAsia="Calibri" w:cs="Times New Roman"/>
      <w:sz w:val="20"/>
      <w:szCs w:val="20"/>
      <w:lang w:val="en-US" w:bidi="en-US"/>
    </w:rPr>
    <w:tblPr>
      <w:tblStyleRowBandSize w:val="1"/>
      <w:tblInd w:w="0" w:type="dxa"/>
      <w:tblBorders>
        <w:top w:val="single" w:color="008080" w:sz="12" w:space="0"/>
        <w:left w:val="single" w:color="008080" w:sz="6" w:space="0"/>
        <w:bottom w:val="single" w:color="008080" w:sz="12" w:space="0"/>
        <w:right w:val="single" w:color="008080" w:sz="6"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solid" w:color="c0c0c0" w:fill="ffffff"/>
      </w:tcPr>
    </w:tblStylePr>
    <w:tblStylePr w:type="band2Horz">
      <w:rPr>
        <w:rFonts w:hint="default" w:ascii="Times New Roman" w:hAnsi="Times New Roman" w:cs="Times New Roman"/>
        <w:color w:val="auto"/>
      </w:rPr>
    </w:tblStylePr>
    <w:tblStylePr w:type="firstRow">
      <w:rPr>
        <w:rFonts w:hint="default" w:ascii="Times New Roman" w:hAnsi="Times New Roman" w:cs="Times New Roman"/>
        <w:b/>
        <w:bCs/>
        <w:i/>
        <w:iCs/>
        <w:color w:val="800000"/>
      </w:rPr>
      <w:tcPr>
        <w:shd w:val="solid" w:color="c0c0c0" w:fill="ffffff"/>
        <w:tcBorders>
          <w:bottom w:val="single" w:color="000000" w:sz="6" w:space="0"/>
        </w:tcBorders>
      </w:tcPr>
    </w:tblStylePr>
    <w:tblStylePr w:type="lastRow">
      <w:rPr>
        <w:rFonts w:hint="default" w:ascii="Times New Roman" w:hAnsi="Times New Roman" w:cs="Times New Roman"/>
      </w:rPr>
      <w:tcPr>
        <w:tcBorders>
          <w:top w:val="single" w:color="000000" w:sz="6" w:space="0"/>
        </w:tcBorders>
      </w:tcPr>
    </w:tblStylePr>
    <w:tblStylePr w:type="swCell">
      <w:rPr>
        <w:rFonts w:hint="default" w:ascii="Times New Roman" w:hAnsi="Times New Roman" w:cs="Times New Roman"/>
        <w:b/>
        <w:bCs/>
      </w:rPr>
    </w:tblStylePr>
  </w:style>
  <w:style w:type="table" w:styleId="4321" w:customStyle="1">
    <w:name w:val="Таблица-список 222"/>
    <w:basedOn w:val="1152"/>
    <w:semiHidden/>
    <w:pPr>
      <w:ind w:firstLine="360"/>
      <w:jc w:val="left"/>
    </w:pPr>
    <w:rPr>
      <w:rFonts w:ascii="Times New Roman" w:hAnsi="Times New Roman" w:eastAsia="Calibri" w:cs="Times New Roman"/>
      <w:sz w:val="20"/>
      <w:szCs w:val="20"/>
      <w:lang w:val="en-US" w:bidi="en-US"/>
    </w:rPr>
    <w:tblPr>
      <w:tblStyleRowBandSize w:val="2"/>
      <w:tblInd w:w="0" w:type="dxa"/>
      <w:tblBorders>
        <w:bottom w:val="single" w:color="808080" w:sz="12"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20" w:color="00ff00" w:fill="ffffff"/>
      </w:tcPr>
    </w:tblStylePr>
    <w:tblStylePr w:type="band2Horz">
      <w:rPr>
        <w:rFonts w:hint="default" w:ascii="Times New Roman" w:hAnsi="Times New Roman" w:cs="Times New Roman"/>
        <w:color w:val="auto"/>
      </w:rPr>
    </w:tblStylePr>
    <w:tblStylePr w:type="firstRow">
      <w:rPr>
        <w:rFonts w:hint="default" w:ascii="Times New Roman" w:hAnsi="Times New Roman" w:cs="Times New Roman"/>
        <w:b/>
        <w:bCs/>
        <w:color w:val="ffffff"/>
      </w:rPr>
      <w:tcPr>
        <w:shd w:val="pct75" w:color="008080" w:fill="008000"/>
        <w:tcBorders>
          <w:bottom w:val="single" w:color="000000" w:sz="6" w:space="0"/>
        </w:tcBorders>
      </w:tcPr>
    </w:tblStylePr>
    <w:tblStylePr w:type="lastRow">
      <w:rPr>
        <w:rFonts w:hint="default" w:ascii="Times New Roman" w:hAnsi="Times New Roman" w:cs="Times New Roman"/>
      </w:rPr>
      <w:tcPr>
        <w:tcBorders>
          <w:top w:val="single" w:color="000000" w:sz="6" w:space="0"/>
        </w:tcBorders>
      </w:tcPr>
    </w:tblStylePr>
    <w:tblStylePr w:type="swCell">
      <w:rPr>
        <w:rFonts w:hint="default" w:ascii="Times New Roman" w:hAnsi="Times New Roman" w:cs="Times New Roman"/>
        <w:b/>
        <w:bCs/>
      </w:rPr>
    </w:tblStylePr>
  </w:style>
  <w:style w:type="table" w:styleId="4322" w:customStyle="1">
    <w:name w:val="Таблица-список 3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rFonts w:hint="default" w:ascii="Times New Roman" w:hAnsi="Times New Roman" w:cs="Times New Roman"/>
        <w:b/>
        <w:bCs/>
        <w:color w:val="000080"/>
      </w:rPr>
      <w:tcPr>
        <w:tcBorders>
          <w:bottom w:val="single" w:color="000000" w:sz="12" w:space="0"/>
        </w:tcBorders>
      </w:tcPr>
    </w:tblStylePr>
    <w:tblStylePr w:type="lastRow">
      <w:rPr>
        <w:rFonts w:hint="default" w:ascii="Times New Roman" w:hAnsi="Times New Roman" w:cs="Times New Roman"/>
      </w:rPr>
      <w:tcPr>
        <w:tcBorders>
          <w:top w:val="single" w:color="000000" w:sz="12" w:space="0"/>
        </w:tcBorders>
      </w:tcPr>
    </w:tblStylePr>
    <w:tblStylePr w:type="swCell">
      <w:rPr>
        <w:rFonts w:hint="default" w:ascii="Times New Roman" w:hAnsi="Times New Roman" w:cs="Times New Roman"/>
        <w:i/>
        <w:iCs/>
        <w:color w:val="000080"/>
      </w:rPr>
    </w:tblStylePr>
  </w:style>
  <w:style w:type="table" w:styleId="4323" w:customStyle="1">
    <w:name w:val="Таблица-список 4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rFonts w:hint="default" w:ascii="Times New Roman" w:hAnsi="Times New Roman" w:cs="Times New Roman"/>
        <w:b/>
        <w:bCs/>
        <w:color w:val="ffffff"/>
      </w:rPr>
      <w:tcPr>
        <w:shd w:val="solid" w:color="808080" w:fill="ffffff"/>
        <w:tcBorders>
          <w:bottom w:val="single" w:color="000000" w:sz="12" w:space="0"/>
        </w:tcBorders>
      </w:tcPr>
    </w:tblStylePr>
  </w:style>
  <w:style w:type="table" w:styleId="4324" w:customStyle="1">
    <w:name w:val="Таблица-список 5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rFonts w:hint="default" w:ascii="Times New Roman" w:hAnsi="Times New Roman" w:cs="Times New Roman"/>
        <w:b/>
        <w:bCs/>
      </w:rPr>
    </w:tblStylePr>
    <w:tblStylePr w:type="firstRow">
      <w:rPr>
        <w:rFonts w:hint="default" w:ascii="Times New Roman" w:hAnsi="Times New Roman" w:cs="Times New Roman"/>
        <w:b/>
        <w:bCs/>
      </w:rPr>
      <w:tcPr>
        <w:tcBorders>
          <w:bottom w:val="single" w:color="000000" w:sz="12" w:space="0"/>
        </w:tcBorders>
      </w:tcPr>
    </w:tblStylePr>
  </w:style>
  <w:style w:type="table" w:styleId="4325" w:customStyle="1">
    <w:name w:val="Таблица-список 622"/>
    <w:basedOn w:val="1152"/>
    <w:semiHidden/>
    <w:pPr>
      <w:ind w:firstLine="360"/>
      <w:jc w:val="left"/>
    </w:pPr>
    <w:rPr>
      <w:rFonts w:ascii="Times New Roman" w:hAnsi="Times New Roman" w:eastAsia="Calibri"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tblBorders>
      <w:tblCellMar>
        <w:left w:w="108" w:type="dxa"/>
        <w:top w:w="0" w:type="dxa"/>
        <w:right w:w="108" w:type="dxa"/>
        <w:bottom w:w="0" w:type="dxa"/>
      </w:tblCellMar>
    </w:tblPr>
    <w:tcPr>
      <w:shd w:val="pct50" w:color="000000" w:fill="ffffff"/>
    </w:tcPr>
    <w:tblStylePr w:type="band1Horz">
      <w:rPr>
        <w:rFonts w:hint="default" w:ascii="Times New Roman" w:hAnsi="Times New Roman" w:cs="Times New Roman"/>
      </w:rPr>
      <w:tcPr>
        <w:shd w:val="pct25" w:color="000000" w:fill="ffffff"/>
      </w:tcPr>
    </w:tblStylePr>
    <w:tblStylePr w:type="firstCol">
      <w:rPr>
        <w:rFonts w:hint="default" w:ascii="Times New Roman" w:hAnsi="Times New Roman" w:cs="Times New Roman"/>
        <w:b/>
        <w:bCs/>
      </w:rPr>
      <w:tcPr>
        <w:tcBorders>
          <w:right w:val="single" w:color="000000" w:sz="12" w:space="0"/>
        </w:tcBorders>
      </w:tcPr>
    </w:tblStylePr>
    <w:tblStylePr w:type="firstRow">
      <w:rPr>
        <w:rFonts w:hint="default" w:ascii="Times New Roman" w:hAnsi="Times New Roman" w:cs="Times New Roman"/>
        <w:b/>
        <w:bCs/>
      </w:rPr>
      <w:tcPr>
        <w:tcBorders>
          <w:bottom w:val="single" w:color="000000" w:sz="12" w:space="0"/>
        </w:tcBorders>
      </w:tcPr>
    </w:tblStylePr>
  </w:style>
  <w:style w:type="table" w:styleId="4326" w:customStyle="1">
    <w:name w:val="Таблица-список 722"/>
    <w:basedOn w:val="1152"/>
    <w:semiHidden/>
    <w:pPr>
      <w:ind w:firstLine="360"/>
      <w:jc w:val="left"/>
    </w:pPr>
    <w:rPr>
      <w:rFonts w:ascii="Times New Roman" w:hAnsi="Times New Roman" w:eastAsia="Calibri" w:cs="Times New Roman"/>
      <w:sz w:val="20"/>
      <w:szCs w:val="20"/>
      <w:lang w:val="en-US" w:bidi="en-US"/>
    </w:rPr>
    <w:tblPr>
      <w:tblStyleRowBandSize w:val="1"/>
      <w:tblInd w:w="0" w:type="dxa"/>
      <w:tblBorders>
        <w:top w:val="single" w:color="008000" w:sz="12" w:space="0"/>
        <w:left w:val="single" w:color="008000" w:sz="6" w:space="0"/>
        <w:bottom w:val="single" w:color="008000" w:sz="12" w:space="0"/>
        <w:right w:val="single" w:color="008000" w:sz="6" w:space="0"/>
        <w:insideH w:val="single" w:color="000000" w:sz="6"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20" w:color="000000" w:fill="ffffff"/>
      </w:tcPr>
    </w:tblStylePr>
    <w:tblStylePr w:type="band2Horz">
      <w:rPr>
        <w:rFonts w:hint="default" w:ascii="Times New Roman" w:hAnsi="Times New Roman" w:cs="Times New Roman"/>
      </w:rPr>
      <w:tcPr>
        <w:shd w:val="pct25" w:color="ffff00" w:fill="ffffff"/>
      </w:tcPr>
    </w:tblStylePr>
    <w:tblStylePr w:type="firstCol">
      <w:rPr>
        <w:rFonts w:hint="default" w:ascii="Times New Roman" w:hAnsi="Times New Roman" w:cs="Times New Roman"/>
        <w:b/>
        <w:bCs/>
      </w:rPr>
    </w:tblStylePr>
    <w:tblStylePr w:type="firstRow">
      <w:rPr>
        <w:rFonts w:hint="default" w:ascii="Times New Roman" w:hAnsi="Times New Roman" w:cs="Times New Roman"/>
        <w:b/>
        <w:bCs/>
      </w:rPr>
      <w:tcPr>
        <w:shd w:val="solid" w:color="c0c0c0" w:fill="ffffff"/>
        <w:tcBorders>
          <w:bottom w:val="single" w:color="008000" w:sz="12"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008000" w:sz="12" w:space="0"/>
        </w:tcBorders>
      </w:tcPr>
    </w:tblStylePr>
  </w:style>
  <w:style w:type="table" w:styleId="4327" w:customStyle="1">
    <w:name w:val="Таблица-список 822"/>
    <w:basedOn w:val="1152"/>
    <w:semiHidden/>
    <w:pPr>
      <w:ind w:firstLine="360"/>
      <w:jc w:val="left"/>
    </w:pPr>
    <w:rPr>
      <w:rFonts w:ascii="Times New Roman" w:hAnsi="Times New Roman" w:eastAsia="Calibri" w:cs="Times New Roman"/>
      <w:sz w:val="20"/>
      <w:szCs w:val="20"/>
      <w:lang w:val="en-US" w:bidi="en-US"/>
    </w:rPr>
    <w:tblPr>
      <w:tblStyleRowBandSize w:val="1"/>
      <w:tblInd w:w="0" w:type="dxa"/>
      <w:tblBorders>
        <w:top w:val="single" w:color="000000" w:sz="6" w:space="0"/>
        <w:left w:val="single" w:color="000000" w:sz="6" w:space="0"/>
        <w:bottom w:val="single" w:color="000000" w:sz="6" w:space="0"/>
        <w:right w:val="single" w:color="000000" w:sz="6" w:space="0"/>
        <w:insideV w:val="single" w:color="000000" w:sz="6" w:space="0"/>
      </w:tblBorders>
      <w:tblCellMar>
        <w:left w:w="108" w:type="dxa"/>
        <w:top w:w="0" w:type="dxa"/>
        <w:right w:w="108" w:type="dxa"/>
        <w:bottom w:w="0" w:type="dxa"/>
      </w:tblCellMar>
    </w:tblPr>
    <w:tblStylePr w:type="band1Horz">
      <w:rPr>
        <w:rFonts w:hint="default" w:ascii="Times New Roman" w:hAnsi="Times New Roman" w:cs="Times New Roman"/>
        <w:color w:val="auto"/>
      </w:rPr>
      <w:tcPr>
        <w:shd w:val="pct25" w:color="ffff00" w:fill="ffffff"/>
      </w:tcPr>
    </w:tblStylePr>
    <w:tblStylePr w:type="band2Horz">
      <w:rPr>
        <w:rFonts w:hint="default" w:ascii="Times New Roman" w:hAnsi="Times New Roman" w:cs="Times New Roman"/>
      </w:rPr>
      <w:tcPr>
        <w:shd w:val="pct50" w:color="ff0000" w:fill="ffffff"/>
      </w:tcPr>
    </w:tblStylePr>
    <w:tblStylePr w:type="firstCol">
      <w:rPr>
        <w:rFonts w:hint="default" w:ascii="Times New Roman" w:hAnsi="Times New Roman" w:cs="Times New Roman"/>
        <w:b/>
        <w:bCs/>
      </w:rPr>
    </w:tblStylePr>
    <w:tblStylePr w:type="firstRow">
      <w:rPr>
        <w:rFonts w:hint="default" w:ascii="Times New Roman" w:hAnsi="Times New Roman" w:cs="Times New Roman"/>
        <w:b/>
        <w:bCs/>
        <w:i/>
        <w:iCs/>
      </w:rPr>
      <w:tcPr>
        <w:shd w:val="solid" w:color="ffff00" w:fill="ffffff"/>
        <w:tcBorders>
          <w:bottom w:val="single" w:color="000000" w:sz="6" w:space="0"/>
        </w:tcBorders>
      </w:tcPr>
    </w:tblStylePr>
    <w:tblStylePr w:type="lastCol">
      <w:rPr>
        <w:rFonts w:hint="default" w:ascii="Times New Roman" w:hAnsi="Times New Roman" w:cs="Times New Roman"/>
        <w:b/>
        <w:bCs/>
      </w:rPr>
    </w:tblStylePr>
    <w:tblStylePr w:type="lastRow">
      <w:rPr>
        <w:rFonts w:hint="default" w:ascii="Times New Roman" w:hAnsi="Times New Roman" w:cs="Times New Roman"/>
        <w:b/>
        <w:bCs/>
      </w:rPr>
      <w:tcPr>
        <w:tcBorders>
          <w:top w:val="single" w:color="000000" w:sz="6" w:space="0"/>
        </w:tcBorders>
      </w:tcPr>
    </w:tblStylePr>
  </w:style>
  <w:style w:type="table" w:styleId="4328" w:customStyle="1">
    <w:name w:val="Тема таблицы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29" w:customStyle="1">
    <w:name w:val="Цветная таблица 122"/>
    <w:basedOn w:val="1152"/>
    <w:semiHidden/>
    <w:pPr>
      <w:ind w:firstLine="360"/>
      <w:jc w:val="left"/>
    </w:pPr>
    <w:rPr>
      <w:rFonts w:ascii="Times New Roman" w:hAnsi="Times New Roman" w:eastAsia="Calibri" w:cs="Times New Roman"/>
      <w:color w:val="ffffff"/>
      <w:sz w:val="20"/>
      <w:szCs w:val="20"/>
      <w:lang w:val="en-US" w:bidi="en-US"/>
    </w:rPr>
    <w:tblPr>
      <w:tblInd w:w="0" w:type="dxa"/>
      <w:tblBorders>
        <w:top w:val="single" w:color="008080" w:sz="12" w:space="0"/>
        <w:left w:val="single" w:color="008080" w:sz="12" w:space="0"/>
        <w:bottom w:val="single" w:color="008080" w:sz="12" w:space="0"/>
        <w:right w:val="single" w:color="008080" w:sz="12" w:space="0"/>
        <w:insideH w:val="single" w:color="00FFFF" w:sz="6" w:space="0"/>
      </w:tblBorders>
      <w:tblCellMar>
        <w:left w:w="108" w:type="dxa"/>
        <w:top w:w="0" w:type="dxa"/>
        <w:right w:w="108" w:type="dxa"/>
        <w:bottom w:w="0" w:type="dxa"/>
      </w:tblCellMar>
    </w:tblPr>
    <w:tcPr>
      <w:shd w:val="solid" w:color="008080" w:fill="ffffff"/>
    </w:tcPr>
    <w:tblStylePr w:type="firstCol">
      <w:rPr>
        <w:rFonts w:hint="default" w:ascii="Times New Roman" w:hAnsi="Times New Roman" w:cs="Times New Roman"/>
        <w:b/>
        <w:bCs/>
        <w:i/>
        <w:iCs/>
      </w:rPr>
      <w:tcPr>
        <w:shd w:val="solid" w:color="000080" w:fill="ffffff"/>
      </w:tcPr>
    </w:tblStylePr>
    <w:tblStylePr w:type="firstRow">
      <w:rPr>
        <w:rFonts w:hint="default" w:ascii="Times New Roman" w:hAnsi="Times New Roman" w:cs="Times New Roman"/>
        <w:b/>
        <w:bCs/>
        <w:i/>
        <w:iCs/>
      </w:rPr>
      <w:tcPr>
        <w:shd w:val="solid" w:color="000000" w:fill="ffffff"/>
      </w:tcPr>
    </w:tblStylePr>
    <w:tblStylePr w:type="nwCell">
      <w:rPr>
        <w:rFonts w:hint="default" w:ascii="Times New Roman" w:hAnsi="Times New Roman" w:cs="Times New Roman"/>
      </w:rPr>
      <w:tcPr>
        <w:shd w:val="solid" w:color="000000" w:fill="ffffff"/>
      </w:tcPr>
    </w:tblStylePr>
    <w:tblStylePr w:type="swCell">
      <w:rPr>
        <w:rFonts w:hint="default" w:ascii="Times New Roman" w:hAnsi="Times New Roman" w:cs="Times New Roman"/>
        <w:b/>
        <w:bCs/>
        <w:i w:val="0"/>
        <w:iCs w:val="0"/>
      </w:rPr>
    </w:tblStylePr>
  </w:style>
  <w:style w:type="table" w:styleId="4330" w:customStyle="1">
    <w:name w:val="Цветная таблица 222"/>
    <w:basedOn w:val="1152"/>
    <w:semiHidden/>
    <w:pPr>
      <w:ind w:firstLine="360"/>
      <w:jc w:val="left"/>
    </w:pPr>
    <w:rPr>
      <w:rFonts w:ascii="Times New Roman" w:hAnsi="Times New Roman" w:eastAsia="Calibri" w:cs="Times New Roman"/>
      <w:sz w:val="20"/>
      <w:szCs w:val="20"/>
      <w:lang w:val="en-US" w:bidi="en-US"/>
    </w:rPr>
    <w:tblPr>
      <w:tblInd w:w="0" w:type="dxa"/>
      <w:tblBorders>
        <w:bottom w:val="single" w:color="000000" w:sz="12" w:space="0"/>
      </w:tblBorders>
      <w:tblCellMar>
        <w:left w:w="108" w:type="dxa"/>
        <w:top w:w="0" w:type="dxa"/>
        <w:right w:w="108" w:type="dxa"/>
        <w:bottom w:w="0" w:type="dxa"/>
      </w:tblCellMar>
    </w:tblPr>
    <w:tcPr>
      <w:shd w:val="pct20" w:color="ffff00" w:fill="ffffff"/>
    </w:tcPr>
    <w:tblStylePr w:type="firstCol">
      <w:rPr>
        <w:rFonts w:hint="default" w:ascii="Times New Roman" w:hAnsi="Times New Roman" w:cs="Times New Roman"/>
        <w:b/>
        <w:bCs/>
        <w:i/>
        <w:iCs/>
      </w:rPr>
    </w:tblStylePr>
    <w:tblStylePr w:type="firstRow">
      <w:rPr>
        <w:rFonts w:hint="default" w:ascii="Times New Roman" w:hAnsi="Times New Roman" w:cs="Times New Roman"/>
        <w:b/>
        <w:bCs/>
        <w:i/>
        <w:iCs/>
        <w:color w:val="ffffff"/>
      </w:rPr>
      <w:tcPr>
        <w:shd w:val="solid" w:color="800000" w:fill="ffffff"/>
        <w:tcBorders>
          <w:bottom w:val="single" w:color="000000" w:sz="12" w:space="0"/>
        </w:tcBorders>
      </w:tcPr>
    </w:tblStylePr>
    <w:tblStylePr w:type="lastCol">
      <w:rPr>
        <w:rFonts w:hint="default" w:ascii="Times New Roman" w:hAnsi="Times New Roman" w:cs="Times New Roman"/>
      </w:rPr>
      <w:tcPr>
        <w:shd w:val="solid" w:color="c0c0c0" w:fill="ffffff"/>
      </w:tcPr>
    </w:tblStylePr>
    <w:tblStylePr w:type="swCell">
      <w:rPr>
        <w:rFonts w:hint="default" w:ascii="Times New Roman" w:hAnsi="Times New Roman" w:cs="Times New Roman"/>
        <w:b/>
        <w:bCs/>
        <w:i w:val="0"/>
        <w:iCs w:val="0"/>
      </w:rPr>
    </w:tblStylePr>
  </w:style>
  <w:style w:type="table" w:styleId="4331" w:customStyle="1">
    <w:name w:val="Цветная таблица 322"/>
    <w:basedOn w:val="1152"/>
    <w:semiHidden/>
    <w:pPr>
      <w:ind w:firstLine="360"/>
      <w:jc w:val="left"/>
    </w:pPr>
    <w:rPr>
      <w:rFonts w:ascii="Times New Roman" w:hAnsi="Times New Roman" w:eastAsia="Calibri" w:cs="Times New Roman"/>
      <w:sz w:val="20"/>
      <w:szCs w:val="20"/>
      <w:lang w:val="en-US" w:bidi="en-US"/>
    </w:rPr>
    <w:tblPr>
      <w:tblInd w:w="0" w:type="dxa"/>
      <w:tblBorders>
        <w:top w:val="single" w:color="000000" w:sz="18" w:space="0"/>
        <w:left w:val="single" w:color="000000" w:sz="18" w:space="0"/>
        <w:bottom w:val="single" w:color="000000" w:sz="18" w:space="0"/>
        <w:right w:val="single" w:color="000000" w:sz="18" w:space="0"/>
        <w:insideH w:val="single" w:color="C0C0C0" w:sz="6" w:space="0"/>
      </w:tblBorders>
      <w:tblCellMar>
        <w:left w:w="108" w:type="dxa"/>
        <w:top w:w="0" w:type="dxa"/>
        <w:right w:w="108" w:type="dxa"/>
        <w:bottom w:w="0" w:type="dxa"/>
      </w:tblCellMar>
    </w:tblPr>
    <w:tcPr>
      <w:shd w:val="pct25" w:color="008080" w:fill="ffffff"/>
    </w:tcPr>
    <w:tblStylePr w:type="firstCol">
      <w:rPr>
        <w:rFonts w:hint="default" w:ascii="Times New Roman" w:hAnsi="Times New Roman" w:cs="Times New Roman"/>
      </w:rPr>
      <w:tcPr>
        <w:shd w:val="solid" w:color="008080" w:fill="ffffff"/>
        <w:tcBorders>
          <w:left w:val="single" w:color="000000" w:sz="36" w:space="0"/>
          <w:right w:val="single" w:color="000000" w:sz="6" w:space="0"/>
        </w:tcBorders>
      </w:tcPr>
    </w:tblStylePr>
    <w:tblStylePr w:type="firstRow">
      <w:rPr>
        <w:rFonts w:hint="default" w:ascii="Times New Roman" w:hAnsi="Times New Roman" w:cs="Times New Roman"/>
      </w:rPr>
      <w:tcPr>
        <w:shd w:val="solid" w:color="008080" w:fill="ffffff"/>
        <w:tcBorders>
          <w:bottom w:val="single" w:color="000000" w:sz="6" w:space="0"/>
        </w:tcBorders>
      </w:tcPr>
    </w:tblStylePr>
    <w:tblStylePr w:type="nwCell">
      <w:rPr>
        <w:rFonts w:hint="default" w:ascii="Times New Roman" w:hAnsi="Times New Roman" w:cs="Times New Roman"/>
        <w:b/>
        <w:bCs/>
        <w:color w:val="ffffff"/>
      </w:rPr>
      <w:tcPr>
        <w:shd w:val="solid" w:color="000000" w:fill="ffffff"/>
      </w:tcPr>
    </w:tblStylePr>
  </w:style>
  <w:style w:type="table" w:styleId="4332" w:customStyle="1">
    <w:name w:val="Сетка таблицы1152"/>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33" w:customStyle="1">
    <w:name w:val="Сетка таблицы2132"/>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34" w:customStyle="1">
    <w:name w:val="Сетка таблицы3102"/>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35" w:customStyle="1">
    <w:name w:val="Сетка таблицы1162"/>
    <w:pPr>
      <w:ind w:firstLine="360"/>
      <w:spacing w:after="60"/>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36" w:customStyle="1">
    <w:name w:val="Сетка таблицы482"/>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37" w:customStyle="1">
    <w:name w:val="Сетка таблицы513"/>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38" w:customStyle="1">
    <w:name w:val="Сетка таблицы632"/>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39" w:customStyle="1">
    <w:name w:val="Сетка таблицы732"/>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40" w:customStyle="1">
    <w:name w:val="Сетка таблицы832"/>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41" w:customStyle="1">
    <w:name w:val="Сетка таблицы932"/>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42" w:customStyle="1">
    <w:name w:val="Сетка таблицы1232"/>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43" w:customStyle="1">
    <w:name w:val="Сетка таблицы1332"/>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44" w:customStyle="1">
    <w:name w:val="Сетка таблицы1432"/>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45" w:customStyle="1">
    <w:name w:val="Сетка таблицы3112"/>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46" w:customStyle="1">
    <w:name w:val="Сетка таблицы1512"/>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47" w:customStyle="1">
    <w:name w:val="Сетка таблицы1612"/>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48" w:customStyle="1">
    <w:name w:val="Сетка таблицы1732"/>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49" w:customStyle="1">
    <w:name w:val="Сетка таблицы3212"/>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50" w:customStyle="1">
    <w:name w:val="Сетка таблицы1812"/>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51" w:customStyle="1">
    <w:name w:val="Сетка таблицы3312"/>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52" w:customStyle="1">
    <w:name w:val="Сетка таблицы3432"/>
    <w:pPr>
      <w:ind w:firstLine="360"/>
      <w:jc w:val="left"/>
    </w:pPr>
    <w:rPr>
      <w:rFonts w:ascii="Calibri" w:hAnsi="Calibri" w:eastAsia="Times New Roman" w:cs="Times New Roman"/>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53" w:customStyle="1">
    <w:name w:val="Сетка таблицы1932"/>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54" w:customStyle="1">
    <w:name w:val="Сетка таблицы2032"/>
    <w:pPr>
      <w:ind w:firstLine="360"/>
      <w:jc w:val="left"/>
    </w:pPr>
    <w:rPr>
      <w:rFonts w:ascii="Times New Roman" w:hAnsi="Times New Roman" w:eastAsia="Calibri" w:cs="Times New Roman"/>
      <w:sz w:val="20"/>
      <w:szCs w:val="20"/>
      <w:lang w:val="en-US" w:bidi="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55" w:customStyle="1">
    <w:name w:val="Сетка таблицы49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56" w:customStyle="1">
    <w:name w:val="Сетка таблицы50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57" w:customStyle="1">
    <w:name w:val="Сетка таблицы52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58" w:customStyle="1">
    <w:name w:val="Сетка таблицы53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59" w:customStyle="1">
    <w:name w:val="Сетка таблицы542"/>
    <w:basedOn w:val="1152"/>
    <w:uiPriority w:val="59"/>
    <w:pPr>
      <w:ind w:firstLine="360"/>
      <w:jc w:val="left"/>
    </w:pPr>
    <w:rPr>
      <w:rFonts w:ascii="Calibri" w:hAnsi="Calibri" w:eastAsia="Times New Roman"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60" w:customStyle="1">
    <w:name w:val="Сетка таблицы55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61" w:customStyle="1">
    <w:name w:val="Сетка таблицы56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62" w:customStyle="1">
    <w:name w:val="Сетка таблицы117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63" w:customStyle="1">
    <w:name w:val="Сетка таблицы381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64" w:customStyle="1">
    <w:name w:val="Сетка таблицы57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65" w:customStyle="1">
    <w:name w:val="Веб-таблица 132"/>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366" w:customStyle="1">
    <w:name w:val="Веб-таблица 232"/>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367" w:customStyle="1">
    <w:name w:val="Веб-таблица 332"/>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368" w:customStyle="1">
    <w:name w:val="Изысканная таблица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4369" w:customStyle="1">
    <w:name w:val="Классическая таблица 1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4370" w:customStyle="1">
    <w:name w:val="Классическая таблица 2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4371" w:customStyle="1">
    <w:name w:val="Классическая таблица 4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4372" w:customStyle="1">
    <w:name w:val="Простая таблица 1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4373" w:customStyle="1">
    <w:name w:val="Простая таблица 3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4374" w:customStyle="1">
    <w:name w:val="Сетка таблицы 1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4375" w:customStyle="1">
    <w:name w:val="Сетка таблицы 232"/>
    <w:basedOn w:val="1152"/>
    <w:uiPriority w:val="99"/>
    <w:pPr>
      <w:ind w:firstLine="360"/>
      <w:jc w:val="left"/>
    </w:pPr>
    <w:rPr>
      <w:rFonts w:ascii="Times New Roman" w:hAnsi="Times New Roman" w:eastAsia="Times New Roman" w:cs="Times New Roman"/>
      <w:sz w:val="20"/>
      <w:szCs w:val="20"/>
      <w:lang w:val="en-US" w:bidi="en-US"/>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4376" w:customStyle="1">
    <w:name w:val="Сетка таблицы 3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4377" w:customStyle="1">
    <w:name w:val="Сетка таблицы 432"/>
    <w:basedOn w:val="1152"/>
    <w:uiPriority w:val="99"/>
    <w:pPr>
      <w:ind w:firstLine="360"/>
      <w:jc w:val="left"/>
    </w:pPr>
    <w:rPr>
      <w:rFonts w:ascii="Times New Roman" w:hAnsi="Times New Roman" w:eastAsia="Times New Roman" w:cs="Times New Roman"/>
      <w:sz w:val="20"/>
      <w:szCs w:val="20"/>
      <w:lang w:val="en-US" w:bidi="en-US"/>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4378" w:customStyle="1">
    <w:name w:val="Сетка таблицы 5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4379" w:customStyle="1">
    <w:name w:val="Сетка таблицы 6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4380" w:customStyle="1">
    <w:name w:val="Сетка таблицы 732"/>
    <w:basedOn w:val="1152"/>
    <w:uiPriority w:val="99"/>
    <w:pPr>
      <w:ind w:firstLine="360"/>
      <w:jc w:val="left"/>
    </w:pPr>
    <w:rPr>
      <w:rFonts w:ascii="Times New Roman" w:hAnsi="Times New Roman" w:eastAsia="Times New Roman" w:cs="Times New Roman"/>
      <w:b/>
      <w:bCs/>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4381" w:customStyle="1">
    <w:name w:val="Сетка таблицы 8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4382" w:customStyle="1">
    <w:name w:val="Стандартная таблица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4383" w:customStyle="1">
    <w:name w:val="Таблица-список 3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4384" w:customStyle="1">
    <w:name w:val="Таблица-список 4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4385" w:customStyle="1">
    <w:name w:val="Таблица-список 53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4386" w:customStyle="1">
    <w:name w:val="Сетка таблицы582"/>
    <w:basedOn w:val="1152"/>
    <w:pPr>
      <w:ind w:firstLine="360"/>
      <w:spacing w:line="360" w:lineRule="auto"/>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87" w:customStyle="1">
    <w:name w:val="Сетка таблицы592"/>
    <w:basedOn w:val="1152"/>
    <w:pPr>
      <w:ind w:firstLine="360"/>
      <w:spacing w:line="360" w:lineRule="auto"/>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88" w:customStyle="1">
    <w:name w:val="Сетка таблицы361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89" w:customStyle="1">
    <w:name w:val="Сетка таблицы10122"/>
    <w:basedOn w:val="1152"/>
    <w:uiPriority w:val="59"/>
    <w:pPr>
      <w:ind w:firstLine="360"/>
      <w:jc w:val="left"/>
    </w:pPr>
    <w:rPr>
      <w:rFonts w:ascii="Calibri" w:hAnsi="Calibri" w:eastAsia="Times New Roman"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90" w:customStyle="1">
    <w:name w:val="Сетка таблицы602"/>
    <w:basedOn w:val="1152"/>
    <w:pPr>
      <w:ind w:firstLine="360"/>
      <w:jc w:val="left"/>
    </w:pPr>
    <w:rPr>
      <w:rFonts w:ascii="Times New Roman" w:hAnsi="Times New Roman" w:eastAsia="Times New Roman" w:cs="Times New Roman"/>
      <w:sz w:val="20"/>
      <w:szCs w:val="20"/>
      <w:lang w:val="sv-SE" w:eastAsia="sv-SE"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91" w:customStyle="1">
    <w:name w:val="Сетка таблицы64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92" w:customStyle="1">
    <w:name w:val="Сетка таблицы652"/>
    <w:basedOn w:val="1152"/>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93" w:customStyle="1">
    <w:name w:val="Сетка таблицы66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94" w:customStyle="1">
    <w:name w:val="Сетка таблицы118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95" w:customStyle="1">
    <w:name w:val="Сетка таблицы119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96" w:customStyle="1">
    <w:name w:val="Сетка таблицы67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97" w:customStyle="1">
    <w:name w:val="Сетка таблицы682"/>
    <w:basedOn w:val="1152"/>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98" w:customStyle="1">
    <w:name w:val="Сетка таблицы1442"/>
    <w:basedOn w:val="1152"/>
    <w:uiPriority w:val="59"/>
    <w:pPr>
      <w:ind w:firstLine="360"/>
      <w:jc w:val="left"/>
    </w:pPr>
    <w:rPr>
      <w:rFonts w:ascii="Calibri" w:hAnsi="Calibri" w:eastAsia="Calibri" w:cs="Times New Roman"/>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399" w:customStyle="1">
    <w:name w:val="Сетка таблицы692"/>
    <w:basedOn w:val="1152"/>
    <w:uiPriority w:val="59"/>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00" w:customStyle="1">
    <w:name w:val="Веб-таблица 142"/>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401" w:customStyle="1">
    <w:name w:val="Веб-таблица 242"/>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402" w:customStyle="1">
    <w:name w:val="Веб-таблица 342"/>
    <w:basedOn w:val="1152"/>
    <w:uiPriority w:val="99"/>
    <w:pPr>
      <w:ind w:firstLine="360"/>
      <w:jc w:val="left"/>
    </w:pPr>
    <w:rPr>
      <w:rFonts w:ascii="Times New Roman" w:hAnsi="Times New Roman" w:eastAsia="Times New Roman" w:cs="Times New Roman"/>
      <w:sz w:val="20"/>
      <w:szCs w:val="20"/>
      <w:lang w:val="en-US" w:bidi="en-US"/>
    </w:rPr>
    <w:tblPr>
      <w:tblCellSpacing w:w="20" w:type="dxa"/>
      <w:tblInd w:w="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CellMar>
        <w:left w:w="108" w:type="dxa"/>
        <w:top w:w="0" w:type="dxa"/>
        <w:right w:w="108" w:type="dxa"/>
        <w:bottom w:w="0" w:type="dxa"/>
      </w:tblCellMar>
    </w:tblPr>
    <w:trPr>
      <w:tblCellSpacing w:w="20" w:type="dxa"/>
    </w:trPr>
    <w:tblStylePr w:type="firstRow">
      <w:rPr>
        <w:color w:val="auto"/>
      </w:rPr>
    </w:tblStylePr>
  </w:style>
  <w:style w:type="table" w:styleId="4403" w:customStyle="1">
    <w:name w:val="Изысканная таблица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caps/>
        <w:color w:val="auto"/>
      </w:rPr>
    </w:tblStylePr>
  </w:style>
  <w:style w:type="table" w:styleId="4404" w:customStyle="1">
    <w:name w:val="Классическая таблица 1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tcPr>
        <w:tcBorders>
          <w:right w:val="single" w:color="000000" w:sz="6" w:space="0"/>
        </w:tcBorders>
      </w:tcPr>
    </w:tblStylePr>
    <w:tblStylePr w:type="firstRow">
      <w:rPr>
        <w:i/>
        <w:iCs/>
      </w:rPr>
      <w:tcPr>
        <w:tcBorders>
          <w:bottom w:val="single" w:color="000000" w:sz="6" w:space="0"/>
        </w:tcBorders>
      </w:tcPr>
    </w:tblStylePr>
    <w:tblStylePr w:type="lastRow">
      <w:rPr>
        <w:color w:val="auto"/>
      </w:rPr>
      <w:tcPr>
        <w:tcBorders>
          <w:top w:val="single" w:color="000000" w:sz="6" w:space="0"/>
        </w:tcBorders>
      </w:tcPr>
    </w:tblStylePr>
    <w:tblStylePr w:type="neCell">
      <w:rPr>
        <w:b/>
        <w:bCs/>
        <w:i w:val="0"/>
        <w:iCs w:val="0"/>
      </w:rPr>
    </w:tblStylePr>
    <w:tblStylePr w:type="swCell">
      <w:rPr>
        <w:b/>
        <w:bCs/>
      </w:rPr>
    </w:tblStylePr>
  </w:style>
  <w:style w:type="table" w:styleId="4405" w:customStyle="1">
    <w:name w:val="Классическая таблица 2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tblBorders>
      <w:tblCellMar>
        <w:left w:w="108" w:type="dxa"/>
        <w:top w:w="0" w:type="dxa"/>
        <w:right w:w="108" w:type="dxa"/>
        <w:bottom w:w="0" w:type="dxa"/>
      </w:tblCellMar>
    </w:tblPr>
    <w:tblStylePr w:type="firstCol">
      <w:rPr>
        <w:b/>
        <w:bCs/>
      </w:rPr>
      <w:tcPr>
        <w:shd w:val="solid" w:color="c0c0c0" w:fill="ffffff"/>
      </w:tcPr>
    </w:tblStylePr>
    <w:tblStylePr w:type="firstRow">
      <w:rPr>
        <w:color w:val="ffffff"/>
      </w:rPr>
      <w:tcPr>
        <w:shd w:val="solid" w:color="800080" w:fill="ffffff"/>
        <w:tcBorders>
          <w:bottom w:val="single" w:color="000000" w:sz="6" w:space="0"/>
        </w:tcBorders>
      </w:tcPr>
    </w:tblStylePr>
    <w:tblStylePr w:type="lastRow">
      <w:tcPr>
        <w:tcBorders>
          <w:top w:val="single" w:color="000000" w:sz="6" w:space="0"/>
        </w:tcBorders>
      </w:tcPr>
    </w:tblStylePr>
    <w:tblStylePr w:type="nwCell">
      <w:tcPr>
        <w:shd w:val="solid" w:color="800080" w:fill="ffffff"/>
      </w:tcPr>
    </w:tblStylePr>
    <w:tblStylePr w:type="neCell">
      <w:rPr>
        <w:b/>
        <w:bCs/>
      </w:rPr>
    </w:tblStylePr>
    <w:tblStylePr w:type="swCell">
      <w:rPr>
        <w:color w:val="000080"/>
      </w:rPr>
    </w:tblStylePr>
  </w:style>
  <w:style w:type="table" w:styleId="4406" w:customStyle="1">
    <w:name w:val="Классическая таблица 4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6" w:space="0"/>
        <w:bottom w:val="single" w:color="000000" w:sz="12" w:space="0"/>
        <w:right w:val="single" w:color="000000" w:sz="6" w:space="0"/>
      </w:tblBorders>
      <w:tblCellMar>
        <w:left w:w="108" w:type="dxa"/>
        <w:top w:w="0" w:type="dxa"/>
        <w:right w:w="108" w:type="dxa"/>
        <w:bottom w:w="0" w:type="dxa"/>
      </w:tblCellMar>
    </w:tblPr>
    <w:tblStylePr w:type="firstCol">
      <w:rPr>
        <w:b/>
        <w:bCs/>
      </w:rPr>
    </w:tblStylePr>
    <w:tblStylePr w:type="firstRow">
      <w:rPr>
        <w:b/>
        <w:bCs/>
        <w:i/>
        <w:iCs/>
        <w:color w:val="ffffff"/>
      </w:rPr>
      <w:tcPr>
        <w:shd w:val="pct50" w:color="000080" w:fill="ffffff"/>
        <w:tcBorders>
          <w:bottom w:val="single" w:color="000000" w:sz="6" w:space="0"/>
        </w:tcBorders>
      </w:tcPr>
    </w:tblStylePr>
    <w:tblStylePr w:type="lastRow">
      <w:rPr>
        <w:color w:val="000080"/>
      </w:rPr>
      <w:tcPr>
        <w:shd w:val="pct50" w:color="000000" w:fill="ffffff"/>
        <w:tcBorders>
          <w:bottom w:val="single" w:color="000000" w:sz="6" w:space="0"/>
        </w:tcBorders>
      </w:tcPr>
    </w:tblStylePr>
    <w:tblStylePr w:type="nwCell">
      <w:rPr>
        <w:b/>
        <w:bCs/>
      </w:rPr>
    </w:tblStylePr>
    <w:tblStylePr w:type="swCell">
      <w:rPr>
        <w:color w:val="000080"/>
      </w:rPr>
    </w:tblStylePr>
  </w:style>
  <w:style w:type="table" w:styleId="4407" w:customStyle="1">
    <w:name w:val="Простая таблица 1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8000" w:sz="12" w:space="0"/>
        <w:bottom w:val="single" w:color="008000" w:sz="12" w:space="0"/>
      </w:tblBorders>
      <w:tblCellMar>
        <w:left w:w="108" w:type="dxa"/>
        <w:top w:w="0" w:type="dxa"/>
        <w:right w:w="108" w:type="dxa"/>
        <w:bottom w:w="0" w:type="dxa"/>
      </w:tblCellMar>
    </w:tblPr>
    <w:tblStylePr w:type="firstRow">
      <w:tcPr>
        <w:tcBorders>
          <w:bottom w:val="single" w:color="008000" w:sz="6" w:space="0"/>
        </w:tcBorders>
      </w:tcPr>
    </w:tblStylePr>
    <w:tblStylePr w:type="lastRow">
      <w:tcPr>
        <w:tcBorders>
          <w:top w:val="single" w:color="008000" w:sz="6" w:space="0"/>
        </w:tcBorders>
      </w:tcPr>
    </w:tblStylePr>
  </w:style>
  <w:style w:type="table" w:styleId="4408" w:customStyle="1">
    <w:name w:val="Простая таблица 3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tblBorders>
      <w:tblCellMar>
        <w:left w:w="108" w:type="dxa"/>
        <w:top w:w="0" w:type="dxa"/>
        <w:right w:w="108" w:type="dxa"/>
        <w:bottom w:w="0" w:type="dxa"/>
      </w:tblCellMar>
    </w:tblPr>
    <w:tblStylePr w:type="firstRow">
      <w:rPr>
        <w:b/>
        <w:bCs/>
        <w:color w:val="ffffff"/>
      </w:rPr>
      <w:tcPr>
        <w:shd w:val="solid" w:color="000000" w:fill="ffffff"/>
      </w:tcPr>
    </w:tblStylePr>
  </w:style>
  <w:style w:type="table" w:styleId="4409" w:customStyle="1">
    <w:name w:val="Сетка таблицы 1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lastCol">
      <w:rPr>
        <w:i/>
        <w:iCs/>
      </w:rPr>
    </w:tblStylePr>
    <w:tblStylePr w:type="lastRow">
      <w:rPr>
        <w:i/>
        <w:iCs/>
      </w:rPr>
    </w:tblStylePr>
  </w:style>
  <w:style w:type="table" w:styleId="4410" w:customStyle="1">
    <w:name w:val="Сетка таблицы 242"/>
    <w:basedOn w:val="1152"/>
    <w:uiPriority w:val="99"/>
    <w:pPr>
      <w:ind w:firstLine="360"/>
      <w:jc w:val="left"/>
    </w:pPr>
    <w:rPr>
      <w:rFonts w:ascii="Times New Roman" w:hAnsi="Times New Roman" w:eastAsia="Times New Roman" w:cs="Times New Roman"/>
      <w:sz w:val="20"/>
      <w:szCs w:val="20"/>
      <w:lang w:val="en-US" w:bidi="en-US"/>
    </w:rPr>
    <w:tblPr>
      <w:tblInd w:w="0" w:type="dxa"/>
      <w:tblBorders>
        <w:insideH w:val="single" w:color="000000" w:sz="6"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blStylePr>
    <w:tblStylePr w:type="lastCol">
      <w:rPr>
        <w:b/>
        <w:bCs/>
      </w:rPr>
    </w:tblStylePr>
    <w:tblStylePr w:type="lastRow">
      <w:rPr>
        <w:b/>
        <w:bCs/>
      </w:rPr>
      <w:tcPr>
        <w:tcBorders>
          <w:top w:val="single" w:color="000000" w:sz="6" w:space="0"/>
        </w:tcBorders>
      </w:tcPr>
    </w:tblStylePr>
  </w:style>
  <w:style w:type="table" w:styleId="4411" w:customStyle="1">
    <w:name w:val="Сетка таблицы 3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12" w:space="0"/>
        <w:bottom w:val="single" w:color="000000" w:sz="6" w:space="0"/>
        <w:right w:val="single" w:color="000000" w:sz="12" w:space="0"/>
        <w:insideV w:val="single" w:color="000000" w:sz="6" w:space="0"/>
      </w:tblBorders>
      <w:tblCellMar>
        <w:left w:w="108" w:type="dxa"/>
        <w:top w:w="0" w:type="dxa"/>
        <w:right w:w="108" w:type="dxa"/>
        <w:bottom w:w="0" w:type="dxa"/>
      </w:tblCellMar>
    </w:tblPr>
    <w:tblStylePr w:type="firstRow">
      <w:tcPr>
        <w:shd w:val="pct30" w:color="ffff00" w:fill="ffffff"/>
        <w:tcBorders>
          <w:bottom w:val="single" w:color="000000" w:sz="6" w:space="0"/>
        </w:tcBorders>
      </w:tcPr>
    </w:tblStylePr>
    <w:tblStylePr w:type="lastCol">
      <w:rPr>
        <w:b/>
        <w:bCs/>
      </w:rPr>
    </w:tblStylePr>
    <w:tblStylePr w:type="lastRow">
      <w:rPr>
        <w:b/>
        <w:bCs/>
      </w:rPr>
    </w:tblStylePr>
  </w:style>
  <w:style w:type="table" w:styleId="4412" w:customStyle="1">
    <w:name w:val="Сетка таблицы 442"/>
    <w:basedOn w:val="1152"/>
    <w:uiPriority w:val="99"/>
    <w:pPr>
      <w:ind w:firstLine="360"/>
      <w:jc w:val="left"/>
    </w:pPr>
    <w:rPr>
      <w:rFonts w:ascii="Times New Roman" w:hAnsi="Times New Roman" w:eastAsia="Times New Roman" w:cs="Times New Roman"/>
      <w:sz w:val="20"/>
      <w:szCs w:val="20"/>
      <w:lang w:val="en-US" w:bidi="en-US"/>
    </w:rPr>
    <w:tblPr>
      <w:tblInd w:w="0" w:type="dxa"/>
      <w:tblBorders>
        <w:left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rPr>
        <w:color w:val="auto"/>
      </w:rPr>
      <w:tcPr>
        <w:shd w:val="pct30" w:color="ffff00" w:fill="ffffff"/>
        <w:tcBorders>
          <w:bottom w:val="single" w:color="000000" w:sz="6" w:space="0"/>
        </w:tcBorders>
      </w:tcPr>
    </w:tblStylePr>
    <w:tblStylePr w:type="lastCol">
      <w:rPr>
        <w:b/>
        <w:bCs/>
        <w:color w:val="auto"/>
      </w:rPr>
    </w:tblStylePr>
    <w:tblStylePr w:type="lastRow">
      <w:rPr>
        <w:b/>
        <w:bCs/>
        <w:color w:val="auto"/>
      </w:rPr>
      <w:tcPr>
        <w:shd w:val="pct30" w:color="ffff00" w:fill="ffffff"/>
        <w:tcBorders>
          <w:top w:val="single" w:color="000000" w:sz="6" w:space="0"/>
        </w:tcBorders>
      </w:tcPr>
    </w:tblStylePr>
  </w:style>
  <w:style w:type="table" w:styleId="4413" w:customStyle="1">
    <w:name w:val="Сетка таблицы 5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Row">
      <w:tcPr>
        <w:tcBorders>
          <w:bottom w:val="single" w:color="000000" w:sz="12" w:space="0"/>
        </w:tcBorders>
      </w:tcPr>
    </w:tblStylePr>
    <w:tblStylePr w:type="lastCol">
      <w:rPr>
        <w:b/>
        <w:bCs/>
      </w:rPr>
    </w:tblStylePr>
    <w:tblStylePr w:type="lastRow">
      <w:rPr>
        <w:b/>
        <w:bCs/>
      </w:rPr>
    </w:tblStylePr>
  </w:style>
  <w:style w:type="table" w:styleId="4414" w:customStyle="1">
    <w:name w:val="Сетка таблицы 6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V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6" w:space="0"/>
        </w:tcBorders>
      </w:tcPr>
    </w:tblStylePr>
    <w:tblStylePr w:type="lastRow">
      <w:rPr>
        <w:color w:val="auto"/>
      </w:rPr>
      <w:tcPr>
        <w:tcBorders>
          <w:top w:val="single" w:color="000000" w:sz="6" w:space="0"/>
        </w:tcBorders>
      </w:tcPr>
    </w:tblStylePr>
  </w:style>
  <w:style w:type="table" w:styleId="4415" w:customStyle="1">
    <w:name w:val="Сетка таблицы 742"/>
    <w:basedOn w:val="1152"/>
    <w:uiPriority w:val="99"/>
    <w:pPr>
      <w:ind w:firstLine="360"/>
      <w:jc w:val="left"/>
    </w:pPr>
    <w:rPr>
      <w:rFonts w:ascii="Times New Roman" w:hAnsi="Times New Roman" w:eastAsia="Times New Roman" w:cs="Times New Roman"/>
      <w:b/>
      <w:bCs/>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left w:w="108" w:type="dxa"/>
        <w:top w:w="0" w:type="dxa"/>
        <w:right w:w="108" w:type="dxa"/>
        <w:bottom w:w="0" w:type="dxa"/>
      </w:tblCellMar>
    </w:tblPr>
    <w:tblStylePr w:type="firstCol">
      <w:rPr>
        <w:b w:val="0"/>
        <w:bCs w:val="0"/>
      </w:rPr>
    </w:tblStylePr>
    <w:tblStylePr w:type="firstRow">
      <w:rPr>
        <w:b w:val="0"/>
        <w:bCs w:val="0"/>
      </w:rPr>
      <w:tcPr>
        <w:tcBorders>
          <w:bottom w:val="single" w:color="000000" w:sz="12" w:space="0"/>
        </w:tcBorders>
      </w:tcPr>
    </w:tblStylePr>
    <w:tblStylePr w:type="lastCol">
      <w:rPr>
        <w:b w:val="0"/>
        <w:bCs w:val="0"/>
      </w:rPr>
    </w:tblStylePr>
    <w:tblStylePr w:type="lastRow">
      <w:rPr>
        <w:b w:val="0"/>
        <w:bCs w:val="0"/>
      </w:rPr>
      <w:tcPr>
        <w:tcBorders>
          <w:top w:val="single" w:color="000000" w:sz="6" w:space="0"/>
        </w:tcBorders>
      </w:tcPr>
    </w:tblStylePr>
  </w:style>
  <w:style w:type="table" w:styleId="4416" w:customStyle="1">
    <w:name w:val="Сетка таблицы 8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left w:w="108" w:type="dxa"/>
        <w:top w:w="0" w:type="dxa"/>
        <w:right w:w="108" w:type="dxa"/>
        <w:bottom w:w="0" w:type="dxa"/>
      </w:tblCellMar>
    </w:tblPr>
    <w:tblStylePr w:type="firstRow">
      <w:rPr>
        <w:b/>
        <w:bCs/>
        <w:color w:val="ffffff"/>
      </w:rPr>
      <w:tcPr>
        <w:shd w:val="solid" w:color="000080" w:fill="ffffff"/>
      </w:tcPr>
    </w:tblStylePr>
    <w:tblStylePr w:type="lastCol">
      <w:rPr>
        <w:b/>
        <w:bCs/>
        <w:color w:val="auto"/>
      </w:rPr>
    </w:tblStylePr>
    <w:tblStylePr w:type="lastRow">
      <w:rPr>
        <w:b/>
        <w:bCs/>
        <w:color w:val="auto"/>
      </w:rPr>
    </w:tblStylePr>
  </w:style>
  <w:style w:type="table" w:styleId="4417" w:customStyle="1">
    <w:name w:val="Стандартная таблица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8" w:type="dxa"/>
        <w:top w:w="0" w:type="dxa"/>
        <w:right w:w="108" w:type="dxa"/>
        <w:bottom w:w="0" w:type="dxa"/>
      </w:tblCellMar>
    </w:tblPr>
    <w:tblStylePr w:type="firstRow">
      <w:rPr>
        <w:b/>
        <w:bCs/>
        <w:color w:val="auto"/>
      </w:rPr>
      <w:tcPr>
        <w:shd w:val="solid" w:color="000000" w:fill="ffffff"/>
      </w:tcPr>
    </w:tblStylePr>
  </w:style>
  <w:style w:type="table" w:styleId="4418" w:customStyle="1">
    <w:name w:val="Таблица-список 3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bottom w:val="single" w:color="000000" w:sz="12" w:space="0"/>
        <w:insideH w:val="single" w:color="000000" w:sz="6" w:space="0"/>
      </w:tblBorders>
      <w:tblCellMar>
        <w:left w:w="108" w:type="dxa"/>
        <w:top w:w="0" w:type="dxa"/>
        <w:right w:w="108" w:type="dxa"/>
        <w:bottom w:w="0" w:type="dxa"/>
      </w:tblCellMar>
    </w:tbl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4419" w:customStyle="1">
    <w:name w:val="Таблица-список 4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12" w:space="0"/>
        <w:left w:val="single" w:color="000000" w:sz="12" w:space="0"/>
        <w:bottom w:val="single" w:color="000000" w:sz="12" w:space="0"/>
        <w:right w:val="single" w:color="000000" w:sz="12" w:space="0"/>
        <w:insideH w:val="single" w:color="000000" w:sz="6" w:space="0"/>
      </w:tblBorders>
      <w:tblCellMar>
        <w:left w:w="108" w:type="dxa"/>
        <w:top w:w="0" w:type="dxa"/>
        <w:right w:w="108" w:type="dxa"/>
        <w:bottom w:w="0" w:type="dxa"/>
      </w:tblCellMar>
    </w:tblPr>
    <w:tblStylePr w:type="firstRow">
      <w:rPr>
        <w:b/>
        <w:bCs/>
        <w:color w:val="ffffff"/>
      </w:rPr>
      <w:tcPr>
        <w:shd w:val="solid" w:color="808080" w:fill="ffffff"/>
        <w:tcBorders>
          <w:bottom w:val="single" w:color="000000" w:sz="12" w:space="0"/>
        </w:tcBorders>
      </w:tcPr>
    </w:tblStylePr>
  </w:style>
  <w:style w:type="table" w:styleId="4420" w:customStyle="1">
    <w:name w:val="Таблица-список 542"/>
    <w:basedOn w:val="1152"/>
    <w:uiPriority w:val="99"/>
    <w:pPr>
      <w:ind w:firstLine="360"/>
      <w:jc w:val="left"/>
    </w:pPr>
    <w:rPr>
      <w:rFonts w:ascii="Times New Roman" w:hAnsi="Times New Roman" w:eastAsia="Times New Roman" w:cs="Times New Roman"/>
      <w:sz w:val="20"/>
      <w:szCs w:val="20"/>
      <w:lang w:val="en-US" w:bidi="en-US"/>
    </w:rPr>
    <w:tblPr>
      <w:tblInd w:w="0" w:type="dxa"/>
      <w:tblBorders>
        <w:top w:val="single" w:color="000000" w:sz="6" w:space="0"/>
        <w:left w:val="single" w:color="000000" w:sz="6" w:space="0"/>
        <w:bottom w:val="single" w:color="000000" w:sz="6" w:space="0"/>
        <w:right w:val="single" w:color="000000" w:sz="6" w:space="0"/>
        <w:insideH w:val="single" w:color="000000" w:sz="6" w:space="0"/>
      </w:tblBorders>
      <w:tblCellMar>
        <w:left w:w="108" w:type="dxa"/>
        <w:top w:w="0" w:type="dxa"/>
        <w:right w:w="108" w:type="dxa"/>
        <w:bottom w:w="0" w:type="dxa"/>
      </w:tblCellMar>
    </w:tblPr>
    <w:tblStylePr w:type="firstCol">
      <w:rPr>
        <w:b/>
        <w:bCs/>
      </w:rPr>
    </w:tblStylePr>
    <w:tblStylePr w:type="firstRow">
      <w:rPr>
        <w:b/>
        <w:bCs/>
      </w:rPr>
      <w:tcPr>
        <w:tcBorders>
          <w:bottom w:val="single" w:color="000000" w:sz="12" w:space="0"/>
        </w:tcBorders>
      </w:tcPr>
    </w:tblStylePr>
  </w:style>
  <w:style w:type="table" w:styleId="4421" w:customStyle="1">
    <w:name w:val="Сетка таблицы702"/>
    <w:basedOn w:val="1152"/>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22" w:customStyle="1">
    <w:name w:val="Сетка таблицы742"/>
    <w:basedOn w:val="1152"/>
    <w:pPr>
      <w:ind w:firstLine="360"/>
      <w:jc w:val="left"/>
    </w:pPr>
    <w:rPr>
      <w:rFonts w:ascii="Times New Roman" w:hAnsi="Times New Roman" w:eastAsia="Times New Roman" w:cs="Times New Roman"/>
      <w:sz w:val="20"/>
      <w:szCs w:val="20"/>
      <w:lang w:val="en-US" w:bidi="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23" w:customStyle="1">
    <w:name w:val="Сетка таблицы80"/>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24" w:customStyle="1">
    <w:name w:val="Сетка таблицы128"/>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25" w:customStyle="1">
    <w:name w:val="Сетка таблицы384"/>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26" w:customStyle="1">
    <w:name w:val="Сетка таблицы86"/>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27" w:customStyle="1">
    <w:name w:val="Сетка таблицы87"/>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28" w:customStyle="1">
    <w:name w:val="Сетка таблицы88"/>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29" w:customStyle="1">
    <w:name w:val="Сетка таблицы129"/>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30" w:customStyle="1">
    <w:name w:val="Сетка таблицы89"/>
    <w:basedOn w:val="1152"/>
    <w:uiPriority w:val="3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31" w:customStyle="1">
    <w:name w:val="Сетка таблицы130"/>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32" w:customStyle="1">
    <w:name w:val="Сетка таблицы90"/>
    <w:basedOn w:val="1152"/>
    <w:uiPriority w:val="39"/>
    <w:pPr>
      <w:ind w:firstLine="0"/>
      <w:jc w:val="left"/>
    </w:pPr>
    <w:rPr>
      <w:rFonts w:ascii="Calibri" w:hAnsi="Calibri" w:eastAsia="Calibri" w:cs="Times New Roma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33" w:customStyle="1">
    <w:name w:val="Сетка таблицы96"/>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34" w:customStyle="1">
    <w:name w:val="Сетка таблицы136"/>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35" w:customStyle="1">
    <w:name w:val="Сетка таблицы137"/>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36" w:customStyle="1">
    <w:name w:val="Сетка таблицы138"/>
    <w:basedOn w:val="1152"/>
    <w:uiPriority w:val="59"/>
    <w:pPr>
      <w:ind w:firstLine="0"/>
      <w:jc w:val="left"/>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37" w:customStyle="1">
    <w:name w:val="Сетка таблицы GR2"/>
    <w:basedOn w:val="1152"/>
    <w:uiPriority w:val="59"/>
    <w:pPr>
      <w:ind w:firstLine="0"/>
      <w:spacing w:after="60"/>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438" w:customStyle="1">
    <w:name w:val="Сетка таблицы GR3"/>
    <w:basedOn w:val="1152"/>
    <w:uiPriority w:val="59"/>
    <w:pPr>
      <w:ind w:firstLine="0"/>
      <w:spacing w:after="60"/>
    </w:pPr>
    <w:rPr>
      <w:rFonts w:ascii="Times New Roman" w:hAnsi="Times New Roman" w:eastAsia="Times New Roman" w:cs="Times New Roman"/>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4439" w:customStyle="1">
    <w:name w:val="A=&gt;2=&gt;9 B5:AB Знак"/>
    <w:basedOn w:val="1141"/>
    <w:qFormat/>
    <w:pPr>
      <w:jc w:val="left"/>
      <w:spacing w:before="100" w:beforeAutospacing="1" w:after="100" w:afterAutospacing="1"/>
    </w:pPr>
  </w:style>
  <w:style w:type="paragraph" w:styleId="4440" w:customStyle="1">
    <w:name w:val="Список1 Знак Знак"/>
    <w:basedOn w:val="2346"/>
    <w:qFormat/>
    <w:pPr>
      <w:ind w:left="720" w:hanging="360"/>
      <w:spacing w:before="120" w:line="240" w:lineRule="auto"/>
      <w:tabs>
        <w:tab w:val="num" w:pos="720" w:leader="none"/>
      </w:tabs>
    </w:pPr>
    <w:rPr>
      <w:lang w:eastAsia="en-US"/>
    </w:rPr>
  </w:style>
  <w:style w:type="paragraph" w:styleId="4441" w:customStyle="1">
    <w:name w:val="Head 9.1"/>
    <w:basedOn w:val="2819"/>
    <w:next w:val="1141"/>
    <w:uiPriority w:val="99"/>
    <w:qFormat/>
    <w:pPr>
      <w:keepNext/>
      <w:spacing w:before="240"/>
    </w:pPr>
    <w:rPr>
      <w:rFonts w:ascii="Times New Roman" w:hAnsi="Times New Roman"/>
    </w:rPr>
  </w:style>
  <w:style w:type="numbering" w:styleId="4442" w:customStyle="1">
    <w:name w:val="Стиль215"/>
  </w:style>
  <w:style w:type="numbering" w:styleId="4443" w:customStyle="1">
    <w:name w:val="Стиль246"/>
  </w:style>
  <w:style w:type="numbering" w:styleId="4444" w:customStyle="1">
    <w:name w:val="Стиль255"/>
    <w:pPr>
      <w:numPr>
        <w:ilvl w:val="0"/>
        <w:numId w:val="114"/>
      </w:numPr>
    </w:pPr>
  </w:style>
  <w:style w:type="numbering" w:styleId="4445" w:customStyle="1">
    <w:name w:val="1 / a / i3"/>
    <w:pPr>
      <w:numPr>
        <w:ilvl w:val="0"/>
        <w:numId w:val="112"/>
      </w:numPr>
    </w:pPr>
  </w:style>
  <w:style w:type="numbering" w:styleId="4446" w:customStyle="1">
    <w:name w:val="1 / 1.1 / 1.1.12"/>
    <w:pPr>
      <w:numPr>
        <w:ilvl w:val="0"/>
        <w:numId w:val="113"/>
      </w:numPr>
    </w:pPr>
  </w:style>
  <w:style w:type="numbering" w:styleId="4447" w:customStyle="1">
    <w:name w:val="Стиль165"/>
    <w:pPr>
      <w:numPr>
        <w:ilvl w:val="0"/>
        <w:numId w:val="138"/>
      </w:numPr>
    </w:pPr>
  </w:style>
  <w:style w:type="numbering" w:styleId="4448" w:customStyle="1">
    <w:name w:val="Стиль64"/>
    <w:pPr>
      <w:numPr>
        <w:ilvl w:val="0"/>
        <w:numId w:val="139"/>
      </w:numPr>
    </w:pPr>
  </w:style>
  <w:style w:type="numbering" w:styleId="4449" w:customStyle="1">
    <w:name w:val="Список 41"/>
    <w:pPr>
      <w:numPr>
        <w:ilvl w:val="0"/>
        <w:numId w:val="140"/>
      </w:numPr>
    </w:pPr>
  </w:style>
  <w:style w:type="numbering" w:styleId="4450" w:customStyle="1">
    <w:name w:val="Статья / Раздел4"/>
    <w:uiPriority w:val="99"/>
    <w:pPr>
      <w:numPr>
        <w:ilvl w:val="0"/>
        <w:numId w:val="141"/>
      </w:numPr>
    </w:pPr>
  </w:style>
  <w:style w:type="numbering" w:styleId="4451" w:customStyle="1">
    <w:name w:val="АИД_Список_ххх1"/>
    <w:pPr>
      <w:numPr>
        <w:ilvl w:val="0"/>
        <w:numId w:val="142"/>
      </w:numPr>
    </w:pPr>
  </w:style>
  <w:style w:type="numbering" w:styleId="4452" w:customStyle="1">
    <w:name w:val="Стиль94"/>
    <w:pPr>
      <w:numPr>
        <w:ilvl w:val="0"/>
        <w:numId w:val="143"/>
      </w:numPr>
    </w:pPr>
  </w:style>
  <w:style w:type="numbering" w:styleId="4453" w:customStyle="1">
    <w:name w:val="Стиль114"/>
    <w:pPr>
      <w:numPr>
        <w:ilvl w:val="0"/>
        <w:numId w:val="144"/>
      </w:numPr>
    </w:pPr>
  </w:style>
  <w:style w:type="numbering" w:styleId="4454" w:customStyle="1">
    <w:name w:val="Стиль235"/>
    <w:pPr>
      <w:numPr>
        <w:ilvl w:val="0"/>
        <w:numId w:val="145"/>
      </w:numPr>
    </w:pPr>
  </w:style>
  <w:style w:type="numbering" w:styleId="4455" w:customStyle="1">
    <w:name w:val="Article / Section1"/>
    <w:pPr>
      <w:numPr>
        <w:ilvl w:val="0"/>
        <w:numId w:val="146"/>
      </w:numPr>
    </w:pPr>
  </w:style>
  <w:style w:type="numbering" w:styleId="4456" w:customStyle="1">
    <w:name w:val="Стиль225"/>
    <w:pPr>
      <w:numPr>
        <w:ilvl w:val="0"/>
        <w:numId w:val="147"/>
      </w:numPr>
    </w:pPr>
  </w:style>
  <w:style w:type="numbering" w:styleId="4457" w:customStyle="1">
    <w:name w:val="Стиль58"/>
    <w:pPr>
      <w:numPr>
        <w:ilvl w:val="0"/>
        <w:numId w:val="148"/>
      </w:numPr>
    </w:pPr>
  </w:style>
  <w:style w:type="numbering" w:styleId="4458" w:customStyle="1">
    <w:name w:val="Стиль84"/>
    <w:pPr>
      <w:numPr>
        <w:ilvl w:val="0"/>
        <w:numId w:val="149"/>
      </w:numPr>
    </w:pPr>
  </w:style>
  <w:style w:type="numbering" w:styleId="4459" w:customStyle="1">
    <w:name w:val="Стиль134"/>
    <w:pPr>
      <w:numPr>
        <w:ilvl w:val="0"/>
        <w:numId w:val="150"/>
      </w:numPr>
    </w:pPr>
  </w:style>
  <w:style w:type="numbering" w:styleId="4460" w:customStyle="1">
    <w:name w:val="Стиль185"/>
    <w:pPr>
      <w:numPr>
        <w:ilvl w:val="0"/>
        <w:numId w:val="151"/>
      </w:numPr>
    </w:pPr>
  </w:style>
  <w:style w:type="numbering" w:styleId="4461" w:customStyle="1">
    <w:name w:val="Стиль85"/>
    <w:pPr>
      <w:numPr>
        <w:ilvl w:val="0"/>
        <w:numId w:val="152"/>
      </w:numPr>
    </w:pPr>
  </w:style>
  <w:style w:type="numbering" w:styleId="4462" w:customStyle="1">
    <w:name w:val="Стиль155"/>
    <w:pPr>
      <w:numPr>
        <w:ilvl w:val="0"/>
        <w:numId w:val="153"/>
      </w:numPr>
    </w:pPr>
  </w:style>
  <w:style w:type="numbering" w:styleId="4463" w:customStyle="1">
    <w:name w:val="Стиль55"/>
    <w:pPr>
      <w:numPr>
        <w:ilvl w:val="0"/>
        <w:numId w:val="154"/>
      </w:numPr>
    </w:pPr>
  </w:style>
  <w:style w:type="numbering" w:styleId="4464" w:customStyle="1">
    <w:name w:val="АИД_Список_ххх11"/>
    <w:pPr>
      <w:numPr>
        <w:ilvl w:val="0"/>
        <w:numId w:val="155"/>
      </w:numPr>
    </w:pPr>
  </w:style>
  <w:style w:type="numbering" w:styleId="4465" w:customStyle="1">
    <w:name w:val="Стиль205"/>
    <w:pPr>
      <w:numPr>
        <w:ilvl w:val="0"/>
        <w:numId w:val="156"/>
      </w:numPr>
    </w:pPr>
  </w:style>
  <w:style w:type="numbering" w:styleId="4466" w:customStyle="1">
    <w:name w:val="List 12"/>
    <w:pPr>
      <w:numPr>
        <w:ilvl w:val="0"/>
        <w:numId w:val="157"/>
      </w:numPr>
    </w:pPr>
  </w:style>
  <w:style w:type="numbering" w:styleId="4467" w:customStyle="1">
    <w:name w:val="Статья / Раздел3"/>
    <w:uiPriority w:val="99"/>
    <w:pPr>
      <w:numPr>
        <w:ilvl w:val="0"/>
        <w:numId w:val="158"/>
      </w:numPr>
    </w:pPr>
  </w:style>
  <w:style w:type="numbering" w:styleId="4468" w:customStyle="1">
    <w:name w:val="Стиль175"/>
    <w:pPr>
      <w:numPr>
        <w:ilvl w:val="0"/>
        <w:numId w:val="159"/>
      </w:numPr>
    </w:pPr>
  </w:style>
  <w:style w:type="numbering" w:styleId="4469" w:customStyle="1">
    <w:name w:val="1 / 1.1 / 1.1.17"/>
    <w:pPr>
      <w:numPr>
        <w:ilvl w:val="0"/>
        <w:numId w:val="160"/>
      </w:numPr>
    </w:pPr>
  </w:style>
  <w:style w:type="numbering" w:styleId="4470" w:customStyle="1">
    <w:name w:val="Стиль75"/>
    <w:pPr>
      <w:numPr>
        <w:ilvl w:val="0"/>
        <w:numId w:val="161"/>
      </w:numPr>
    </w:pPr>
  </w:style>
  <w:style w:type="numbering" w:styleId="4471" w:customStyle="1">
    <w:name w:val="Стиль641"/>
    <w:pPr>
      <w:numPr>
        <w:ilvl w:val="0"/>
        <w:numId w:val="162"/>
      </w:numPr>
    </w:pPr>
  </w:style>
  <w:style w:type="numbering" w:styleId="4472" w:customStyle="1">
    <w:name w:val="1 / a / i6"/>
    <w:uiPriority w:val="99"/>
    <w:pPr>
      <w:numPr>
        <w:ilvl w:val="0"/>
        <w:numId w:val="163"/>
      </w:numPr>
    </w:pPr>
  </w:style>
  <w:style w:type="numbering" w:styleId="4473" w:customStyle="1">
    <w:name w:val="Стиль195"/>
    <w:pPr>
      <w:numPr>
        <w:ilvl w:val="0"/>
        <w:numId w:val="164"/>
      </w:numPr>
    </w:pPr>
  </w:style>
  <w:style w:type="numbering" w:styleId="4474" w:customStyle="1">
    <w:name w:val="Стиль135"/>
    <w:pPr>
      <w:numPr>
        <w:ilvl w:val="0"/>
        <w:numId w:val="165"/>
      </w:numPr>
    </w:pPr>
  </w:style>
  <w:style w:type="numbering" w:styleId="4475" w:customStyle="1">
    <w:name w:val="Стиль45"/>
    <w:pPr>
      <w:numPr>
        <w:ilvl w:val="0"/>
        <w:numId w:val="166"/>
      </w:numPr>
    </w:pPr>
  </w:style>
  <w:style w:type="numbering" w:styleId="4476" w:customStyle="1">
    <w:name w:val="Список 412"/>
    <w:pPr>
      <w:numPr>
        <w:ilvl w:val="0"/>
        <w:numId w:val="167"/>
      </w:numPr>
    </w:pPr>
  </w:style>
  <w:style w:type="numbering" w:styleId="4477" w:customStyle="1">
    <w:name w:val="Стиль104"/>
    <w:pPr>
      <w:numPr>
        <w:ilvl w:val="0"/>
        <w:numId w:val="168"/>
      </w:numPr>
    </w:pPr>
  </w:style>
  <w:style w:type="numbering" w:styleId="4478" w:customStyle="1">
    <w:name w:val="Стиль95"/>
    <w:pPr>
      <w:numPr>
        <w:ilvl w:val="0"/>
        <w:numId w:val="169"/>
      </w:numPr>
    </w:pPr>
  </w:style>
  <w:style w:type="numbering" w:styleId="4479" w:customStyle="1">
    <w:name w:val="Стиль125"/>
    <w:pPr>
      <w:numPr>
        <w:ilvl w:val="0"/>
        <w:numId w:val="170"/>
      </w:numPr>
    </w:pPr>
  </w:style>
  <w:style w:type="numbering" w:styleId="4480" w:customStyle="1">
    <w:name w:val="Стиль105"/>
    <w:pPr>
      <w:numPr>
        <w:ilvl w:val="0"/>
        <w:numId w:val="171"/>
      </w:numPr>
    </w:pPr>
  </w:style>
  <w:style w:type="numbering" w:styleId="4481" w:customStyle="1">
    <w:name w:val="АИД_Список_ххх"/>
    <w:pPr>
      <w:numPr>
        <w:ilvl w:val="0"/>
        <w:numId w:val="172"/>
      </w:numPr>
    </w:pPr>
  </w:style>
  <w:style w:type="numbering" w:styleId="4482" w:customStyle="1">
    <w:name w:val="1 / 1.1 / 1.1.15"/>
    <w:uiPriority w:val="99"/>
    <w:pPr>
      <w:numPr>
        <w:ilvl w:val="0"/>
        <w:numId w:val="173"/>
      </w:numPr>
    </w:pPr>
  </w:style>
  <w:style w:type="numbering" w:styleId="4483" w:customStyle="1">
    <w:name w:val="Стиль65"/>
    <w:pPr>
      <w:numPr>
        <w:ilvl w:val="0"/>
        <w:numId w:val="174"/>
      </w:numPr>
    </w:pPr>
  </w:style>
  <w:style w:type="numbering" w:styleId="4484" w:customStyle="1">
    <w:name w:val="Стиль941"/>
    <w:pPr>
      <w:numPr>
        <w:ilvl w:val="0"/>
        <w:numId w:val="175"/>
      </w:numPr>
    </w:pPr>
  </w:style>
  <w:style w:type="numbering" w:styleId="4485" w:customStyle="1">
    <w:name w:val="Стиль44"/>
    <w:pPr>
      <w:numPr>
        <w:ilvl w:val="0"/>
        <w:numId w:val="176"/>
      </w:numPr>
    </w:pPr>
  </w:style>
  <w:style w:type="numbering" w:styleId="4486" w:customStyle="1">
    <w:name w:val="Стиль115"/>
    <w:pPr>
      <w:numPr>
        <w:ilvl w:val="0"/>
        <w:numId w:val="177"/>
      </w:numPr>
    </w:pPr>
  </w:style>
  <w:style w:type="numbering" w:styleId="4487" w:customStyle="1">
    <w:name w:val="Список 512"/>
    <w:pPr>
      <w:numPr>
        <w:ilvl w:val="0"/>
        <w:numId w:val="178"/>
      </w:numPr>
    </w:pPr>
  </w:style>
  <w:style w:type="numbering" w:styleId="4488" w:customStyle="1">
    <w:name w:val="List 11"/>
    <w:pPr>
      <w:numPr>
        <w:ilvl w:val="0"/>
        <w:numId w:val="179"/>
      </w:numPr>
    </w:pPr>
  </w:style>
  <w:style w:type="numbering" w:styleId="4489" w:customStyle="1">
    <w:name w:val="1 / 1.1 / 1.1.14"/>
    <w:uiPriority w:val="99"/>
    <w:pPr>
      <w:numPr>
        <w:ilvl w:val="0"/>
        <w:numId w:val="180"/>
      </w:numPr>
    </w:pPr>
  </w:style>
  <w:style w:type="numbering" w:styleId="4490" w:customStyle="1">
    <w:name w:val="Стиль145"/>
    <w:pPr>
      <w:numPr>
        <w:ilvl w:val="0"/>
        <w:numId w:val="181"/>
      </w:numPr>
    </w:pPr>
  </w:style>
  <w:style w:type="numbering" w:styleId="4491" w:customStyle="1">
    <w:name w:val="Список 51"/>
    <w:pPr>
      <w:numPr>
        <w:ilvl w:val="0"/>
        <w:numId w:val="182"/>
      </w:numPr>
    </w:pPr>
  </w:style>
  <w:style w:type="numbering" w:styleId="4492" w:customStyle="1">
    <w:name w:val="Список 312"/>
    <w:pPr>
      <w:numPr>
        <w:ilvl w:val="0"/>
        <w:numId w:val="183"/>
      </w:numPr>
    </w:pPr>
  </w:style>
  <w:style w:type="numbering" w:styleId="4493" w:customStyle="1">
    <w:name w:val="Стиль74"/>
    <w:pPr>
      <w:numPr>
        <w:ilvl w:val="0"/>
        <w:numId w:val="184"/>
      </w:numPr>
    </w:pPr>
  </w:style>
  <w:style w:type="paragraph" w:styleId="4494" w:customStyle="1">
    <w:name w:val="Heading 1"/>
    <w:link w:val="3157"/>
    <w:uiPriority w:val="9"/>
    <w:qFormat/>
    <w:pPr>
      <w:ind w:firstLine="0"/>
      <w:jc w:val="left"/>
      <w:keepLines/>
      <w:keepNext/>
      <w:spacing w:before="480" w:after="200"/>
      <w:shd w:val="nil"/>
      <w:pBdr>
        <w:top w:val="none" w:color="000000" w:sz="4" w:space="0"/>
        <w:left w:val="none" w:color="000000" w:sz="4" w:space="0"/>
        <w:bottom w:val="none" w:color="000000" w:sz="4" w:space="0"/>
        <w:right w:val="none" w:color="000000" w:sz="4" w:space="0"/>
        <w:between w:val="none" w:color="000000" w:sz="4" w:space="0"/>
      </w:pBdr>
      <w:outlineLvl w:val="0"/>
    </w:pPr>
    <w:rPr>
      <w:b/>
      <w:sz w:val="36"/>
      <w:lang w:eastAsia="ru-RU"/>
    </w:rPr>
  </w:style>
  <w:style w:type="paragraph" w:styleId="4495" w:customStyle="1">
    <w:name w:val="Heading 2"/>
    <w:link w:val="3158"/>
    <w:uiPriority w:val="9"/>
    <w:unhideWhenUsed/>
    <w:qFormat/>
    <w:pPr>
      <w:ind w:firstLine="0"/>
      <w:jc w:val="left"/>
      <w:keepLines/>
      <w:keepNext/>
      <w:spacing w:before="360" w:after="200"/>
      <w:shd w:val="nil"/>
      <w:pBdr>
        <w:top w:val="none" w:color="000000" w:sz="4" w:space="0"/>
        <w:left w:val="none" w:color="000000" w:sz="4" w:space="0"/>
        <w:bottom w:val="none" w:color="000000" w:sz="4" w:space="0"/>
        <w:right w:val="none" w:color="000000" w:sz="4" w:space="0"/>
        <w:between w:val="none" w:color="000000" w:sz="4" w:space="0"/>
      </w:pBdr>
      <w:outlineLvl w:val="1"/>
    </w:pPr>
    <w:rPr>
      <w:b/>
      <w:sz w:val="30"/>
      <w:lang w:eastAsia="ru-RU"/>
    </w:rPr>
  </w:style>
  <w:style w:type="paragraph" w:styleId="4496" w:customStyle="1">
    <w:name w:val="Heading 3"/>
    <w:link w:val="3159"/>
    <w:uiPriority w:val="9"/>
    <w:unhideWhenUsed/>
    <w:qFormat/>
    <w:pPr>
      <w:ind w:firstLine="0"/>
      <w:jc w:val="left"/>
      <w:keepLines/>
      <w:keepNext/>
      <w:spacing w:before="320" w:after="200"/>
      <w:shd w:val="nil"/>
      <w:pBdr>
        <w:top w:val="none" w:color="000000" w:sz="4" w:space="0"/>
        <w:left w:val="none" w:color="000000" w:sz="4" w:space="0"/>
        <w:bottom w:val="none" w:color="000000" w:sz="4" w:space="0"/>
        <w:right w:val="none" w:color="000000" w:sz="4" w:space="0"/>
        <w:between w:val="none" w:color="000000" w:sz="4" w:space="0"/>
      </w:pBdr>
      <w:outlineLvl w:val="2"/>
    </w:pPr>
    <w:rPr>
      <w:rFonts w:ascii="Arial" w:hAnsi="Arial"/>
      <w:b/>
      <w:sz w:val="24"/>
      <w:lang w:eastAsia="ru-RU"/>
    </w:rPr>
  </w:style>
  <w:style w:type="paragraph" w:styleId="4497" w:customStyle="1">
    <w:name w:val="Heading 4"/>
    <w:link w:val="3160"/>
    <w:uiPriority w:val="9"/>
    <w:unhideWhenUsed/>
    <w:qFormat/>
    <w:pPr>
      <w:ind w:firstLine="0"/>
      <w:jc w:val="left"/>
      <w:keepLines/>
      <w:keepNext/>
      <w:spacing w:before="320" w:after="200"/>
      <w:shd w:val="nil"/>
      <w:pBdr>
        <w:top w:val="none" w:color="000000" w:sz="4" w:space="0"/>
        <w:left w:val="none" w:color="000000" w:sz="4" w:space="0"/>
        <w:bottom w:val="none" w:color="000000" w:sz="4" w:space="0"/>
        <w:right w:val="none" w:color="000000" w:sz="4" w:space="0"/>
        <w:between w:val="none" w:color="000000" w:sz="4" w:space="0"/>
      </w:pBdr>
      <w:outlineLvl w:val="3"/>
    </w:pPr>
    <w:rPr>
      <w:b/>
      <w:sz w:val="28"/>
      <w:lang w:eastAsia="ru-RU"/>
    </w:rPr>
  </w:style>
  <w:style w:type="paragraph" w:styleId="4498" w:customStyle="1">
    <w:name w:val="Heading 5"/>
    <w:link w:val="3161"/>
    <w:uiPriority w:val="9"/>
    <w:unhideWhenUsed/>
    <w:qFormat/>
    <w:pPr>
      <w:ind w:firstLine="0"/>
      <w:jc w:val="left"/>
      <w:keepLines/>
      <w:keepNext/>
      <w:spacing w:before="320" w:after="200"/>
      <w:shd w:val="nil"/>
      <w:pBdr>
        <w:top w:val="none" w:color="000000" w:sz="4" w:space="0"/>
        <w:left w:val="none" w:color="000000" w:sz="4" w:space="0"/>
        <w:bottom w:val="none" w:color="000000" w:sz="4" w:space="0"/>
        <w:right w:val="none" w:color="000000" w:sz="4" w:space="0"/>
        <w:between w:val="none" w:color="000000" w:sz="4" w:space="0"/>
      </w:pBdr>
      <w:outlineLvl w:val="4"/>
    </w:pPr>
    <w:rPr>
      <w:sz w:val="28"/>
      <w:lang w:eastAsia="ru-RU"/>
    </w:rPr>
  </w:style>
  <w:style w:type="paragraph" w:styleId="4499" w:customStyle="1">
    <w:name w:val="Heading 6"/>
    <w:link w:val="3162"/>
    <w:uiPriority w:val="9"/>
    <w:unhideWhenUsed/>
    <w:qFormat/>
    <w:pPr>
      <w:ind w:firstLine="0"/>
      <w:jc w:val="left"/>
      <w:keepLines/>
      <w:keepNext/>
      <w:spacing w:before="320" w:after="200"/>
      <w:shd w:val="nil"/>
      <w:pBdr>
        <w:top w:val="none" w:color="000000" w:sz="4" w:space="0"/>
        <w:left w:val="none" w:color="000000" w:sz="4" w:space="0"/>
        <w:bottom w:val="none" w:color="000000" w:sz="4" w:space="0"/>
        <w:right w:val="none" w:color="000000" w:sz="4" w:space="0"/>
        <w:between w:val="none" w:color="000000" w:sz="4" w:space="0"/>
      </w:pBdr>
      <w:outlineLvl w:val="5"/>
    </w:pPr>
    <w:rPr>
      <w:sz w:val="28"/>
      <w:lang w:eastAsia="ru-RU"/>
    </w:rPr>
  </w:style>
  <w:style w:type="paragraph" w:styleId="4500" w:customStyle="1">
    <w:name w:val="Heading 7"/>
    <w:link w:val="3163"/>
    <w:uiPriority w:val="9"/>
    <w:unhideWhenUsed/>
    <w:qFormat/>
    <w:pPr>
      <w:ind w:firstLine="0"/>
      <w:jc w:val="left"/>
      <w:keepLines/>
      <w:keepNext/>
      <w:spacing w:before="320" w:after="200"/>
      <w:shd w:val="nil"/>
      <w:pBdr>
        <w:top w:val="none" w:color="000000" w:sz="4" w:space="0"/>
        <w:left w:val="none" w:color="000000" w:sz="4" w:space="0"/>
        <w:bottom w:val="none" w:color="000000" w:sz="4" w:space="0"/>
        <w:right w:val="none" w:color="000000" w:sz="4" w:space="0"/>
        <w:between w:val="none" w:color="000000" w:sz="4" w:space="0"/>
      </w:pBdr>
      <w:outlineLvl w:val="6"/>
    </w:pPr>
    <w:rPr>
      <w:sz w:val="24"/>
      <w:lang w:eastAsia="ru-RU"/>
    </w:rPr>
  </w:style>
  <w:style w:type="paragraph" w:styleId="4501" w:customStyle="1">
    <w:name w:val="Heading 8"/>
    <w:link w:val="3164"/>
    <w:uiPriority w:val="9"/>
    <w:unhideWhenUsed/>
    <w:qFormat/>
    <w:pPr>
      <w:ind w:firstLine="0"/>
      <w:jc w:val="left"/>
      <w:keepLines/>
      <w:keepNext/>
      <w:spacing w:before="320" w:after="200"/>
      <w:shd w:val="nil"/>
      <w:pBdr>
        <w:top w:val="none" w:color="000000" w:sz="4" w:space="0"/>
        <w:left w:val="none" w:color="000000" w:sz="4" w:space="0"/>
        <w:bottom w:val="none" w:color="000000" w:sz="4" w:space="0"/>
        <w:right w:val="none" w:color="000000" w:sz="4" w:space="0"/>
        <w:between w:val="none" w:color="000000" w:sz="4" w:space="0"/>
      </w:pBdr>
      <w:outlineLvl w:val="7"/>
    </w:pPr>
    <w:rPr>
      <w:rFonts w:ascii="Arial" w:hAnsi="Arial"/>
      <w:i/>
      <w:lang w:eastAsia="ru-RU"/>
    </w:rPr>
  </w:style>
  <w:style w:type="paragraph" w:styleId="4502" w:customStyle="1">
    <w:name w:val="Heading 9"/>
    <w:link w:val="3165"/>
    <w:uiPriority w:val="9"/>
    <w:unhideWhenUsed/>
    <w:qFormat/>
    <w:pPr>
      <w:ind w:firstLine="0"/>
      <w:jc w:val="left"/>
      <w:keepLines/>
      <w:keepNext/>
      <w:spacing w:before="320" w:after="200"/>
      <w:shd w:val="nil"/>
      <w:pBdr>
        <w:top w:val="none" w:color="000000" w:sz="4" w:space="0"/>
        <w:left w:val="none" w:color="000000" w:sz="4" w:space="0"/>
        <w:bottom w:val="none" w:color="000000" w:sz="4" w:space="0"/>
        <w:right w:val="none" w:color="000000" w:sz="4" w:space="0"/>
        <w:between w:val="none" w:color="000000" w:sz="4" w:space="0"/>
      </w:pBdr>
      <w:outlineLvl w:val="8"/>
    </w:pPr>
    <w:rPr>
      <w:rFonts w:ascii="Arial" w:hAnsi="Arial"/>
      <w:b/>
      <w:i/>
      <w:sz w:val="18"/>
      <w:lang w:eastAsia="ru-RU"/>
    </w:rPr>
  </w:style>
  <w:style w:type="paragraph" w:styleId="4503" w:customStyle="1">
    <w:name w:val="Header"/>
    <w:link w:val="3166"/>
    <w:uiPriority w:val="99"/>
    <w:unhideWhenUsed/>
    <w:qFormat/>
    <w:pPr>
      <w:ind w:firstLine="0"/>
      <w:jc w:val="left"/>
      <w:shd w:val="nil"/>
      <w:tabs>
        <w:tab w:val="center" w:pos="7143" w:leader="none"/>
        <w:tab w:val="right" w:pos="14287" w:leader="none"/>
      </w:tabs>
      <w:pBdr>
        <w:top w:val="none" w:color="000000" w:sz="4" w:space="0"/>
        <w:left w:val="none" w:color="000000" w:sz="4" w:space="0"/>
        <w:bottom w:val="none" w:color="000000" w:sz="4" w:space="0"/>
        <w:right w:val="none" w:color="000000" w:sz="4" w:space="0"/>
        <w:between w:val="none" w:color="000000" w:sz="4" w:space="0"/>
      </w:pBdr>
    </w:pPr>
    <w:rPr>
      <w:sz w:val="28"/>
      <w:szCs w:val="28"/>
      <w:lang w:eastAsia="ru-RU"/>
    </w:rPr>
  </w:style>
  <w:style w:type="paragraph" w:styleId="4504" w:customStyle="1">
    <w:name w:val="Footer"/>
    <w:link w:val="4506"/>
    <w:uiPriority w:val="99"/>
    <w:unhideWhenUsed/>
    <w:qFormat/>
    <w:pPr>
      <w:ind w:firstLine="0"/>
      <w:jc w:val="left"/>
      <w:shd w:val="nil"/>
      <w:tabs>
        <w:tab w:val="center" w:pos="7143" w:leader="none"/>
        <w:tab w:val="right" w:pos="14287" w:leader="none"/>
      </w:tabs>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style>
  <w:style w:type="paragraph" w:styleId="4505" w:customStyle="1">
    <w:name w:val="Caption"/>
    <w:link w:val="4506"/>
    <w:uiPriority w:val="35"/>
    <w:semiHidden/>
    <w:unhideWhenUsed/>
    <w:qFormat/>
    <w:pPr>
      <w:ind w:firstLine="0"/>
      <w:jc w:val="left"/>
      <w:spacing w:line="276" w:lineRule="auto"/>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b/>
      <w:bCs/>
      <w:color w:val="4f81bd"/>
      <w:sz w:val="18"/>
      <w:szCs w:val="18"/>
      <w:lang w:bidi="en-US"/>
    </w:rPr>
  </w:style>
  <w:style w:type="character" w:styleId="4506" w:customStyle="1">
    <w:name w:val="Caption Char"/>
    <w:link w:val="4504"/>
    <w:uiPriority w:val="99"/>
    <w:rPr>
      <w:rFonts w:ascii="Times New Roman" w:hAnsi="Times New Roman" w:eastAsia="Calibri" w:cs="Times New Roman"/>
      <w:sz w:val="20"/>
      <w:shd w:val="nil"/>
      <w:lang w:bidi="en-US"/>
    </w:rPr>
  </w:style>
  <w:style w:type="table" w:styleId="4507" w:customStyle="1">
    <w:name w:val="Table Grid Light"/>
    <w:uiPriority w:val="5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4508" w:customStyle="1">
    <w:name w:val="Plain Table 1"/>
    <w:uiPriority w:val="5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4509" w:customStyle="1">
    <w:name w:val="Plain Table 2"/>
    <w:uiPriority w:val="5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Ind w:w="0" w:type="dxa"/>
      <w:tblBorders>
        <w:top w:val="single" w:color="000000" w:sz="4" w:space="0"/>
        <w:left w:val="none" w:color="000000" w:sz="4" w:space="0"/>
        <w:bottom w:val="single" w:color="000000" w:sz="4" w:space="0"/>
        <w:right w:val="none" w:color="000000" w:sz="4" w:space="0"/>
      </w:tblBorders>
      <w:tblCellMar>
        <w:left w:w="108" w:type="dxa"/>
        <w:top w:w="0" w:type="dxa"/>
        <w:right w:w="108" w:type="dxa"/>
        <w:bottom w:w="0" w:type="dxa"/>
      </w:tblCellMar>
    </w:tblPr>
  </w:style>
  <w:style w:type="table" w:styleId="4510" w:customStyle="1">
    <w:name w:val="Plain Table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CellMar>
        <w:left w:w="0" w:type="dxa"/>
        <w:top w:w="0" w:type="dxa"/>
        <w:right w:w="0" w:type="dxa"/>
        <w:bottom w:w="0" w:type="dxa"/>
      </w:tblCellMar>
    </w:tblPr>
  </w:style>
  <w:style w:type="table" w:styleId="4511" w:customStyle="1">
    <w:name w:val="Plain Table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CellMar>
        <w:left w:w="0" w:type="dxa"/>
        <w:top w:w="0" w:type="dxa"/>
        <w:right w:w="0" w:type="dxa"/>
        <w:bottom w:w="0" w:type="dxa"/>
      </w:tblCellMar>
    </w:tblPr>
  </w:style>
  <w:style w:type="table" w:styleId="4512" w:customStyle="1">
    <w:name w:val="Plain Table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CellMar>
        <w:left w:w="0" w:type="dxa"/>
        <w:top w:w="0" w:type="dxa"/>
        <w:right w:w="0" w:type="dxa"/>
        <w:bottom w:w="0" w:type="dxa"/>
      </w:tblCellMar>
    </w:tblPr>
  </w:style>
  <w:style w:type="table" w:styleId="4513" w:customStyle="1">
    <w:name w:val="Grid Table 1 Light"/>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0" w:type="dxa"/>
        <w:top w:w="0" w:type="dxa"/>
        <w:right w:w="0" w:type="dxa"/>
        <w:bottom w:w="0" w:type="dxa"/>
      </w:tblCellMar>
    </w:tblPr>
  </w:style>
  <w:style w:type="table" w:styleId="4514" w:customStyle="1">
    <w:name w:val="Grid Table 1 Light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4515" w:customStyle="1">
    <w:name w:val="Grid Table 1 Light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4516" w:customStyle="1">
    <w:name w:val="Grid Table 1 Light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4517" w:customStyle="1">
    <w:name w:val="Grid Table 1 Light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4518" w:customStyle="1">
    <w:name w:val="Grid Table 1 Light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4519" w:customStyle="1">
    <w:name w:val="Grid Table 1 Light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table" w:styleId="4520" w:customStyle="1">
    <w:name w:val="Grid Table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4521" w:customStyle="1">
    <w:name w:val="Grid Table 2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4522" w:customStyle="1">
    <w:name w:val="Grid Table 2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4523" w:customStyle="1">
    <w:name w:val="Grid Table 2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4524" w:customStyle="1">
    <w:name w:val="Grid Table 2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4525" w:customStyle="1">
    <w:name w:val="Grid Table 2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4526" w:customStyle="1">
    <w:name w:val="Grid Table 2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4527" w:customStyle="1">
    <w:name w:val="Grid Table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4528" w:customStyle="1">
    <w:name w:val="Grid Table 3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4529" w:customStyle="1">
    <w:name w:val="Grid Table 3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4530" w:customStyle="1">
    <w:name w:val="Grid Table 3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4531" w:customStyle="1">
    <w:name w:val="Grid Table 3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4532" w:customStyle="1">
    <w:name w:val="Grid Table 3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4533" w:customStyle="1">
    <w:name w:val="Grid Table 3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4534" w:customStyle="1">
    <w:name w:val="Grid Table 4"/>
    <w:uiPriority w:val="5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0" w:type="dxa"/>
        <w:top w:w="0" w:type="dxa"/>
        <w:right w:w="0" w:type="dxa"/>
        <w:bottom w:w="0" w:type="dxa"/>
      </w:tblCellMar>
    </w:tblPr>
  </w:style>
  <w:style w:type="table" w:styleId="4535" w:customStyle="1">
    <w:name w:val="Grid Table 4 - Accent 1"/>
    <w:uiPriority w:val="5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0" w:type="dxa"/>
        <w:top w:w="0" w:type="dxa"/>
        <w:right w:w="0" w:type="dxa"/>
        <w:bottom w:w="0" w:type="dxa"/>
      </w:tblCellMar>
    </w:tblPr>
  </w:style>
  <w:style w:type="table" w:styleId="4536" w:customStyle="1">
    <w:name w:val="Grid Table 4 - Accent 2"/>
    <w:uiPriority w:val="5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0" w:type="dxa"/>
        <w:top w:w="0" w:type="dxa"/>
        <w:right w:w="0" w:type="dxa"/>
        <w:bottom w:w="0" w:type="dxa"/>
      </w:tblCellMar>
    </w:tblPr>
  </w:style>
  <w:style w:type="table" w:styleId="4537" w:customStyle="1">
    <w:name w:val="Grid Table 4 - Accent 3"/>
    <w:uiPriority w:val="5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0" w:type="dxa"/>
        <w:top w:w="0" w:type="dxa"/>
        <w:right w:w="0" w:type="dxa"/>
        <w:bottom w:w="0" w:type="dxa"/>
      </w:tblCellMar>
    </w:tblPr>
  </w:style>
  <w:style w:type="table" w:styleId="4538" w:customStyle="1">
    <w:name w:val="Grid Table 4 - Accent 4"/>
    <w:uiPriority w:val="5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0" w:type="dxa"/>
        <w:top w:w="0" w:type="dxa"/>
        <w:right w:w="0" w:type="dxa"/>
        <w:bottom w:w="0" w:type="dxa"/>
      </w:tblCellMar>
    </w:tblPr>
  </w:style>
  <w:style w:type="table" w:styleId="4539" w:customStyle="1">
    <w:name w:val="Grid Table 4 - Accent 5"/>
    <w:uiPriority w:val="5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4540" w:customStyle="1">
    <w:name w:val="Grid Table 4 - Accent 6"/>
    <w:uiPriority w:val="5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4541" w:customStyle="1">
    <w:name w:val="Grid Table 5 Dark"/>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bfbfbf"/>
      <w:tblCellMar>
        <w:left w:w="0" w:type="dxa"/>
        <w:top w:w="0" w:type="dxa"/>
        <w:right w:w="0" w:type="dxa"/>
        <w:bottom w:w="0" w:type="dxa"/>
      </w:tblCellMar>
    </w:tblPr>
  </w:style>
  <w:style w:type="table" w:styleId="4542" w:customStyle="1">
    <w:name w:val="Grid Table 5 Dark-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ae5f1"/>
      <w:tblCellMar>
        <w:left w:w="0" w:type="dxa"/>
        <w:top w:w="0" w:type="dxa"/>
        <w:right w:w="0" w:type="dxa"/>
        <w:bottom w:w="0" w:type="dxa"/>
      </w:tblCellMar>
    </w:tblPr>
  </w:style>
  <w:style w:type="table" w:styleId="4543" w:customStyle="1">
    <w:name w:val="Grid Table 5 Dark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2dcdc"/>
      <w:tblCellMar>
        <w:left w:w="0" w:type="dxa"/>
        <w:top w:w="0" w:type="dxa"/>
        <w:right w:w="0" w:type="dxa"/>
        <w:bottom w:w="0" w:type="dxa"/>
      </w:tblCellMar>
    </w:tblPr>
  </w:style>
  <w:style w:type="table" w:styleId="4544" w:customStyle="1">
    <w:name w:val="Grid Table 5 Dark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eaf1dc"/>
      <w:tblCellMar>
        <w:left w:w="0" w:type="dxa"/>
        <w:top w:w="0" w:type="dxa"/>
        <w:right w:w="0" w:type="dxa"/>
        <w:bottom w:w="0" w:type="dxa"/>
      </w:tblCellMar>
    </w:tblPr>
  </w:style>
  <w:style w:type="table" w:styleId="4545" w:customStyle="1">
    <w:name w:val="Grid Table 5 Dark-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e5dfec"/>
      <w:tblCellMar>
        <w:left w:w="0" w:type="dxa"/>
        <w:top w:w="0" w:type="dxa"/>
        <w:right w:w="0" w:type="dxa"/>
        <w:bottom w:w="0" w:type="dxa"/>
      </w:tblCellMar>
    </w:tblPr>
  </w:style>
  <w:style w:type="table" w:styleId="4546" w:customStyle="1">
    <w:name w:val="Grid Table 5 Dark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daeef3"/>
      <w:tblCellMar>
        <w:left w:w="0" w:type="dxa"/>
        <w:top w:w="0" w:type="dxa"/>
        <w:right w:w="0" w:type="dxa"/>
        <w:bottom w:w="0" w:type="dxa"/>
      </w:tblCellMar>
    </w:tblPr>
  </w:style>
  <w:style w:type="table" w:styleId="4547" w:customStyle="1">
    <w:name w:val="Grid Table 5 Dark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auto" w:fill="fde9d8"/>
      <w:tblCellMar>
        <w:left w:w="0" w:type="dxa"/>
        <w:top w:w="0" w:type="dxa"/>
        <w:right w:w="0" w:type="dxa"/>
        <w:bottom w:w="0" w:type="dxa"/>
      </w:tblCellMar>
    </w:tblPr>
  </w:style>
  <w:style w:type="table" w:styleId="4548" w:customStyle="1">
    <w:name w:val="Grid Table 6 Colorful"/>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4549" w:customStyle="1">
    <w:name w:val="Grid Table 6 Colorful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4550" w:customStyle="1">
    <w:name w:val="Grid Table 6 Colorful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4551" w:customStyle="1">
    <w:name w:val="Grid Table 6 Colorful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4552" w:customStyle="1">
    <w:name w:val="Grid Table 6 Colorful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4553" w:customStyle="1">
    <w:name w:val="Grid Table 6 Colorful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4554" w:customStyle="1">
    <w:name w:val="Grid Table 6 Colorful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4555" w:customStyle="1">
    <w:name w:val="Grid Table 7 Colorful"/>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4556" w:customStyle="1">
    <w:name w:val="Grid Table 7 Colorful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4557" w:customStyle="1">
    <w:name w:val="Grid Table 7 Colorful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4558" w:customStyle="1">
    <w:name w:val="Grid Table 7 Colorful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4559" w:customStyle="1">
    <w:name w:val="Grid Table 7 Colorful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4560" w:customStyle="1">
    <w:name w:val="Grid Table 7 Colorful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4561" w:customStyle="1">
    <w:name w:val="Grid Table 7 Colorful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4562" w:customStyle="1">
    <w:name w:val="List Table 1 Light"/>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CellMar>
        <w:left w:w="0" w:type="dxa"/>
        <w:top w:w="0" w:type="dxa"/>
        <w:right w:w="0" w:type="dxa"/>
        <w:bottom w:w="0" w:type="dxa"/>
      </w:tblCellMar>
    </w:tblPr>
  </w:style>
  <w:style w:type="table" w:styleId="4563" w:customStyle="1">
    <w:name w:val="List Table 1 Light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CellMar>
        <w:left w:w="0" w:type="dxa"/>
        <w:top w:w="0" w:type="dxa"/>
        <w:right w:w="0" w:type="dxa"/>
        <w:bottom w:w="0" w:type="dxa"/>
      </w:tblCellMar>
    </w:tblPr>
  </w:style>
  <w:style w:type="table" w:styleId="4564" w:customStyle="1">
    <w:name w:val="List Table 1 Light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CellMar>
        <w:left w:w="0" w:type="dxa"/>
        <w:top w:w="0" w:type="dxa"/>
        <w:right w:w="0" w:type="dxa"/>
        <w:bottom w:w="0" w:type="dxa"/>
      </w:tblCellMar>
    </w:tblPr>
  </w:style>
  <w:style w:type="table" w:styleId="4565" w:customStyle="1">
    <w:name w:val="List Table 1 Light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CellMar>
        <w:left w:w="0" w:type="dxa"/>
        <w:top w:w="0" w:type="dxa"/>
        <w:right w:w="0" w:type="dxa"/>
        <w:bottom w:w="0" w:type="dxa"/>
      </w:tblCellMar>
    </w:tblPr>
  </w:style>
  <w:style w:type="table" w:styleId="4566" w:customStyle="1">
    <w:name w:val="List Table 1 Light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CellMar>
        <w:left w:w="0" w:type="dxa"/>
        <w:top w:w="0" w:type="dxa"/>
        <w:right w:w="0" w:type="dxa"/>
        <w:bottom w:w="0" w:type="dxa"/>
      </w:tblCellMar>
    </w:tblPr>
  </w:style>
  <w:style w:type="table" w:styleId="4567" w:customStyle="1">
    <w:name w:val="List Table 1 Light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CellMar>
        <w:left w:w="0" w:type="dxa"/>
        <w:top w:w="0" w:type="dxa"/>
        <w:right w:w="0" w:type="dxa"/>
        <w:bottom w:w="0" w:type="dxa"/>
      </w:tblCellMar>
    </w:tblPr>
  </w:style>
  <w:style w:type="table" w:styleId="4568" w:customStyle="1">
    <w:name w:val="List Table 1 Light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CellMar>
        <w:left w:w="0" w:type="dxa"/>
        <w:top w:w="0" w:type="dxa"/>
        <w:right w:w="0" w:type="dxa"/>
        <w:bottom w:w="0" w:type="dxa"/>
      </w:tblCellMar>
    </w:tblPr>
  </w:style>
  <w:style w:type="table" w:styleId="4569" w:customStyle="1">
    <w:name w:val="List Table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6F6F6F" w:sz="4" w:space="0"/>
        <w:bottom w:val="single" w:color="6F6F6F" w:sz="4" w:space="0"/>
        <w:insideH w:val="single" w:color="6F6F6F" w:sz="4" w:space="0"/>
      </w:tblBorders>
      <w:tblCellMar>
        <w:left w:w="0" w:type="dxa"/>
        <w:top w:w="0" w:type="dxa"/>
        <w:right w:w="0" w:type="dxa"/>
        <w:bottom w:w="0" w:type="dxa"/>
      </w:tblCellMar>
    </w:tblPr>
  </w:style>
  <w:style w:type="table" w:styleId="4570" w:customStyle="1">
    <w:name w:val="List Table 2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9BB7D9" w:sz="4" w:space="0"/>
        <w:bottom w:val="single" w:color="9BB7D9" w:sz="4" w:space="0"/>
        <w:insideH w:val="single" w:color="9BB7D9" w:sz="4" w:space="0"/>
      </w:tblBorders>
      <w:tblCellMar>
        <w:left w:w="0" w:type="dxa"/>
        <w:top w:w="0" w:type="dxa"/>
        <w:right w:w="0" w:type="dxa"/>
        <w:bottom w:w="0" w:type="dxa"/>
      </w:tblCellMar>
    </w:tblPr>
  </w:style>
  <w:style w:type="table" w:styleId="4571" w:customStyle="1">
    <w:name w:val="List Table 2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DB9B9A" w:sz="4" w:space="0"/>
        <w:bottom w:val="single" w:color="DB9B9A" w:sz="4" w:space="0"/>
        <w:insideH w:val="single" w:color="DB9B9A" w:sz="4" w:space="0"/>
      </w:tblBorders>
      <w:tblCellMar>
        <w:left w:w="0" w:type="dxa"/>
        <w:top w:w="0" w:type="dxa"/>
        <w:right w:w="0" w:type="dxa"/>
        <w:bottom w:w="0" w:type="dxa"/>
      </w:tblCellMar>
    </w:tblPr>
  </w:style>
  <w:style w:type="table" w:styleId="4572" w:customStyle="1">
    <w:name w:val="List Table 2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C6D8A1" w:sz="4" w:space="0"/>
        <w:bottom w:val="single" w:color="C6D8A1" w:sz="4" w:space="0"/>
        <w:insideH w:val="single" w:color="C6D8A1" w:sz="4" w:space="0"/>
      </w:tblBorders>
      <w:tblCellMar>
        <w:left w:w="0" w:type="dxa"/>
        <w:top w:w="0" w:type="dxa"/>
        <w:right w:w="0" w:type="dxa"/>
        <w:bottom w:w="0" w:type="dxa"/>
      </w:tblCellMar>
    </w:tblPr>
  </w:style>
  <w:style w:type="table" w:styleId="4573" w:customStyle="1">
    <w:name w:val="List Table 2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B7A7CA" w:sz="4" w:space="0"/>
        <w:bottom w:val="single" w:color="B7A7CA" w:sz="4" w:space="0"/>
        <w:insideH w:val="single" w:color="B7A7CA" w:sz="4" w:space="0"/>
      </w:tblBorders>
      <w:tblCellMar>
        <w:left w:w="0" w:type="dxa"/>
        <w:top w:w="0" w:type="dxa"/>
        <w:right w:w="0" w:type="dxa"/>
        <w:bottom w:w="0" w:type="dxa"/>
      </w:tblCellMar>
    </w:tblPr>
  </w:style>
  <w:style w:type="table" w:styleId="4574" w:customStyle="1">
    <w:name w:val="List Table 2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99D0DE" w:sz="4" w:space="0"/>
        <w:bottom w:val="single" w:color="99D0DE" w:sz="4" w:space="0"/>
        <w:insideH w:val="single" w:color="99D0DE" w:sz="4" w:space="0"/>
      </w:tblBorders>
      <w:tblCellMar>
        <w:left w:w="0" w:type="dxa"/>
        <w:top w:w="0" w:type="dxa"/>
        <w:right w:w="0" w:type="dxa"/>
        <w:bottom w:w="0" w:type="dxa"/>
      </w:tblCellMar>
    </w:tblPr>
  </w:style>
  <w:style w:type="table" w:styleId="4575" w:customStyle="1">
    <w:name w:val="List Table 2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AC396" w:sz="4" w:space="0"/>
        <w:bottom w:val="single" w:color="FAC396" w:sz="4" w:space="0"/>
        <w:insideH w:val="single" w:color="FAC396" w:sz="4" w:space="0"/>
      </w:tblBorders>
      <w:tblCellMar>
        <w:left w:w="0" w:type="dxa"/>
        <w:top w:w="0" w:type="dxa"/>
        <w:right w:w="0" w:type="dxa"/>
        <w:bottom w:w="0" w:type="dxa"/>
      </w:tblCellMar>
    </w:tblPr>
  </w:style>
  <w:style w:type="table" w:styleId="4576" w:customStyle="1">
    <w:name w:val="List Table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0" w:type="dxa"/>
        <w:top w:w="0" w:type="dxa"/>
        <w:right w:w="0" w:type="dxa"/>
        <w:bottom w:w="0" w:type="dxa"/>
      </w:tblCellMar>
    </w:tblPr>
  </w:style>
  <w:style w:type="table" w:styleId="4577" w:customStyle="1">
    <w:name w:val="List Table 3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0" w:type="dxa"/>
        <w:top w:w="0" w:type="dxa"/>
        <w:right w:w="0" w:type="dxa"/>
        <w:bottom w:w="0" w:type="dxa"/>
      </w:tblCellMar>
    </w:tblPr>
  </w:style>
  <w:style w:type="table" w:styleId="4578" w:customStyle="1">
    <w:name w:val="List Table 3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0" w:type="dxa"/>
        <w:top w:w="0" w:type="dxa"/>
        <w:right w:w="0" w:type="dxa"/>
        <w:bottom w:w="0" w:type="dxa"/>
      </w:tblCellMar>
    </w:tblPr>
  </w:style>
  <w:style w:type="table" w:styleId="4579" w:customStyle="1">
    <w:name w:val="List Table 3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0" w:type="dxa"/>
        <w:top w:w="0" w:type="dxa"/>
        <w:right w:w="0" w:type="dxa"/>
        <w:bottom w:w="0" w:type="dxa"/>
      </w:tblCellMar>
    </w:tblPr>
  </w:style>
  <w:style w:type="table" w:styleId="4580" w:customStyle="1">
    <w:name w:val="List Table 3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0" w:type="dxa"/>
        <w:top w:w="0" w:type="dxa"/>
        <w:right w:w="0" w:type="dxa"/>
        <w:bottom w:w="0" w:type="dxa"/>
      </w:tblCellMar>
    </w:tblPr>
  </w:style>
  <w:style w:type="table" w:styleId="4581" w:customStyle="1">
    <w:name w:val="List Table 3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0" w:type="dxa"/>
        <w:top w:w="0" w:type="dxa"/>
        <w:right w:w="0" w:type="dxa"/>
        <w:bottom w:w="0" w:type="dxa"/>
      </w:tblCellMar>
    </w:tblPr>
  </w:style>
  <w:style w:type="table" w:styleId="4582" w:customStyle="1">
    <w:name w:val="List Table 3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0" w:type="dxa"/>
        <w:top w:w="0" w:type="dxa"/>
        <w:right w:w="0" w:type="dxa"/>
        <w:bottom w:w="0" w:type="dxa"/>
      </w:tblCellMar>
    </w:tblPr>
  </w:style>
  <w:style w:type="table" w:styleId="4583" w:customStyle="1">
    <w:name w:val="List Table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0" w:type="dxa"/>
        <w:top w:w="0" w:type="dxa"/>
        <w:right w:w="0" w:type="dxa"/>
        <w:bottom w:w="0" w:type="dxa"/>
      </w:tblCellMar>
    </w:tblPr>
  </w:style>
  <w:style w:type="table" w:styleId="4584" w:customStyle="1">
    <w:name w:val="List Table 4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0" w:type="dxa"/>
        <w:top w:w="0" w:type="dxa"/>
        <w:right w:w="0" w:type="dxa"/>
        <w:bottom w:w="0" w:type="dxa"/>
      </w:tblCellMar>
    </w:tblPr>
  </w:style>
  <w:style w:type="table" w:styleId="4585" w:customStyle="1">
    <w:name w:val="List Table 4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0" w:type="dxa"/>
        <w:top w:w="0" w:type="dxa"/>
        <w:right w:w="0" w:type="dxa"/>
        <w:bottom w:w="0" w:type="dxa"/>
      </w:tblCellMar>
    </w:tblPr>
  </w:style>
  <w:style w:type="table" w:styleId="4586" w:customStyle="1">
    <w:name w:val="List Table 4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0" w:type="dxa"/>
        <w:top w:w="0" w:type="dxa"/>
        <w:right w:w="0" w:type="dxa"/>
        <w:bottom w:w="0" w:type="dxa"/>
      </w:tblCellMar>
    </w:tblPr>
  </w:style>
  <w:style w:type="table" w:styleId="4587" w:customStyle="1">
    <w:name w:val="List Table 4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0" w:type="dxa"/>
        <w:top w:w="0" w:type="dxa"/>
        <w:right w:w="0" w:type="dxa"/>
        <w:bottom w:w="0" w:type="dxa"/>
      </w:tblCellMar>
    </w:tblPr>
  </w:style>
  <w:style w:type="table" w:styleId="4588" w:customStyle="1">
    <w:name w:val="List Table 4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0" w:type="dxa"/>
        <w:top w:w="0" w:type="dxa"/>
        <w:right w:w="0" w:type="dxa"/>
        <w:bottom w:w="0" w:type="dxa"/>
      </w:tblCellMar>
    </w:tblPr>
  </w:style>
  <w:style w:type="table" w:styleId="4589" w:customStyle="1">
    <w:name w:val="List Table 4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0" w:type="dxa"/>
        <w:top w:w="0" w:type="dxa"/>
        <w:right w:w="0" w:type="dxa"/>
        <w:bottom w:w="0" w:type="dxa"/>
      </w:tblCellMar>
    </w:tblPr>
  </w:style>
  <w:style w:type="table" w:styleId="4590" w:customStyle="1">
    <w:name w:val="List Table 5 Dark"/>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7F7F7F" w:sz="32" w:space="0"/>
        <w:left w:val="single" w:color="7F7F7F" w:sz="32" w:space="0"/>
        <w:bottom w:val="single" w:color="7F7F7F" w:sz="32" w:space="0"/>
        <w:right w:val="single" w:color="7F7F7F" w:sz="32" w:space="0"/>
      </w:tblBorders>
      <w:shd w:val="clear" w:color="auto" w:fill="7f7f7f"/>
      <w:tblCellMar>
        <w:left w:w="0" w:type="dxa"/>
        <w:top w:w="0" w:type="dxa"/>
        <w:right w:w="0" w:type="dxa"/>
        <w:bottom w:w="0" w:type="dxa"/>
      </w:tblCellMar>
    </w:tblPr>
  </w:style>
  <w:style w:type="table" w:styleId="4591" w:customStyle="1">
    <w:name w:val="List Table 5 Dark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4F81BD" w:sz="32" w:space="0"/>
        <w:left w:val="single" w:color="4F81BD" w:sz="32" w:space="0"/>
        <w:bottom w:val="single" w:color="4F81BD" w:sz="32" w:space="0"/>
        <w:right w:val="single" w:color="4F81BD" w:sz="32" w:space="0"/>
      </w:tblBorders>
      <w:shd w:val="clear" w:color="auto" w:fill="4f81bd"/>
      <w:tblCellMar>
        <w:left w:w="0" w:type="dxa"/>
        <w:top w:w="0" w:type="dxa"/>
        <w:right w:w="0" w:type="dxa"/>
        <w:bottom w:w="0" w:type="dxa"/>
      </w:tblCellMar>
    </w:tblPr>
  </w:style>
  <w:style w:type="table" w:styleId="4592" w:customStyle="1">
    <w:name w:val="List Table 5 Dark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D99695" w:sz="32" w:space="0"/>
        <w:left w:val="single" w:color="D99695" w:sz="32" w:space="0"/>
        <w:bottom w:val="single" w:color="D99695" w:sz="32" w:space="0"/>
        <w:right w:val="single" w:color="D99695" w:sz="32" w:space="0"/>
      </w:tblBorders>
      <w:shd w:val="clear" w:color="auto" w:fill="d99695"/>
      <w:tblCellMar>
        <w:left w:w="0" w:type="dxa"/>
        <w:top w:w="0" w:type="dxa"/>
        <w:right w:w="0" w:type="dxa"/>
        <w:bottom w:w="0" w:type="dxa"/>
      </w:tblCellMar>
    </w:tblPr>
  </w:style>
  <w:style w:type="table" w:styleId="4593" w:customStyle="1">
    <w:name w:val="List Table 5 Dark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C3D69B" w:sz="32" w:space="0"/>
        <w:left w:val="single" w:color="C3D69B" w:sz="32" w:space="0"/>
        <w:bottom w:val="single" w:color="C3D69B" w:sz="32" w:space="0"/>
        <w:right w:val="single" w:color="C3D69B" w:sz="32" w:space="0"/>
      </w:tblBorders>
      <w:shd w:val="clear" w:color="auto" w:fill="c3d69b"/>
      <w:tblCellMar>
        <w:left w:w="0" w:type="dxa"/>
        <w:top w:w="0" w:type="dxa"/>
        <w:right w:w="0" w:type="dxa"/>
        <w:bottom w:w="0" w:type="dxa"/>
      </w:tblCellMar>
    </w:tblPr>
  </w:style>
  <w:style w:type="table" w:styleId="4594" w:customStyle="1">
    <w:name w:val="List Table 5 Dark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B2A1C6" w:sz="32" w:space="0"/>
        <w:left w:val="single" w:color="B2A1C6" w:sz="32" w:space="0"/>
        <w:bottom w:val="single" w:color="B2A1C6" w:sz="32" w:space="0"/>
        <w:right w:val="single" w:color="B2A1C6" w:sz="32" w:space="0"/>
      </w:tblBorders>
      <w:shd w:val="clear" w:color="auto" w:fill="b2a1c6"/>
      <w:tblCellMar>
        <w:left w:w="0" w:type="dxa"/>
        <w:top w:w="0" w:type="dxa"/>
        <w:right w:w="0" w:type="dxa"/>
        <w:bottom w:w="0" w:type="dxa"/>
      </w:tblCellMar>
    </w:tblPr>
  </w:style>
  <w:style w:type="table" w:styleId="4595" w:customStyle="1">
    <w:name w:val="List Table 5 Dark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92CCDC" w:sz="32" w:space="0"/>
        <w:left w:val="single" w:color="92CCDC" w:sz="32" w:space="0"/>
        <w:bottom w:val="single" w:color="92CCDC" w:sz="32" w:space="0"/>
        <w:right w:val="single" w:color="92CCDC" w:sz="32" w:space="0"/>
      </w:tblBorders>
      <w:shd w:val="clear" w:color="auto" w:fill="92ccdc"/>
      <w:tblCellMar>
        <w:left w:w="0" w:type="dxa"/>
        <w:top w:w="0" w:type="dxa"/>
        <w:right w:w="0" w:type="dxa"/>
        <w:bottom w:w="0" w:type="dxa"/>
      </w:tblCellMar>
    </w:tblPr>
  </w:style>
  <w:style w:type="table" w:styleId="4596" w:customStyle="1">
    <w:name w:val="List Table 5 Dark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AC090" w:sz="32" w:space="0"/>
        <w:left w:val="single" w:color="FAC090" w:sz="32" w:space="0"/>
        <w:bottom w:val="single" w:color="FAC090" w:sz="32" w:space="0"/>
        <w:right w:val="single" w:color="FAC090" w:sz="32" w:space="0"/>
      </w:tblBorders>
      <w:shd w:val="clear" w:color="auto" w:fill="fac090"/>
      <w:tblCellMar>
        <w:left w:w="0" w:type="dxa"/>
        <w:top w:w="0" w:type="dxa"/>
        <w:right w:w="0" w:type="dxa"/>
        <w:bottom w:w="0" w:type="dxa"/>
      </w:tblCellMar>
    </w:tblPr>
  </w:style>
  <w:style w:type="table" w:styleId="4597" w:customStyle="1">
    <w:name w:val="List Table 6 Colorful"/>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7F7F7F" w:sz="4" w:space="0"/>
        <w:bottom w:val="single" w:color="7F7F7F" w:sz="4" w:space="0"/>
      </w:tblBorders>
      <w:tblCellMar>
        <w:left w:w="0" w:type="dxa"/>
        <w:top w:w="0" w:type="dxa"/>
        <w:right w:w="0" w:type="dxa"/>
        <w:bottom w:w="0" w:type="dxa"/>
      </w:tblCellMar>
    </w:tblPr>
  </w:style>
  <w:style w:type="table" w:styleId="4598" w:customStyle="1">
    <w:name w:val="List Table 6 Colorful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4F81BD" w:sz="4" w:space="0"/>
        <w:bottom w:val="single" w:color="4F81BD" w:sz="4" w:space="0"/>
      </w:tblBorders>
      <w:tblCellMar>
        <w:left w:w="0" w:type="dxa"/>
        <w:top w:w="0" w:type="dxa"/>
        <w:right w:w="0" w:type="dxa"/>
        <w:bottom w:w="0" w:type="dxa"/>
      </w:tblCellMar>
    </w:tblPr>
  </w:style>
  <w:style w:type="table" w:styleId="4599" w:customStyle="1">
    <w:name w:val="List Table 6 Colorful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D99695" w:sz="4" w:space="0"/>
        <w:bottom w:val="single" w:color="D99695" w:sz="4" w:space="0"/>
      </w:tblBorders>
      <w:tblCellMar>
        <w:left w:w="0" w:type="dxa"/>
        <w:top w:w="0" w:type="dxa"/>
        <w:right w:w="0" w:type="dxa"/>
        <w:bottom w:w="0" w:type="dxa"/>
      </w:tblCellMar>
    </w:tblPr>
  </w:style>
  <w:style w:type="table" w:styleId="4600" w:customStyle="1">
    <w:name w:val="List Table 6 Colorful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C3D69B" w:sz="4" w:space="0"/>
        <w:bottom w:val="single" w:color="C3D69B" w:sz="4" w:space="0"/>
      </w:tblBorders>
      <w:tblCellMar>
        <w:left w:w="0" w:type="dxa"/>
        <w:top w:w="0" w:type="dxa"/>
        <w:right w:w="0" w:type="dxa"/>
        <w:bottom w:w="0" w:type="dxa"/>
      </w:tblCellMar>
    </w:tblPr>
  </w:style>
  <w:style w:type="table" w:styleId="4601" w:customStyle="1">
    <w:name w:val="List Table 6 Colorful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B2A1C6" w:sz="4" w:space="0"/>
        <w:bottom w:val="single" w:color="B2A1C6" w:sz="4" w:space="0"/>
      </w:tblBorders>
      <w:tblCellMar>
        <w:left w:w="0" w:type="dxa"/>
        <w:top w:w="0" w:type="dxa"/>
        <w:right w:w="0" w:type="dxa"/>
        <w:bottom w:w="0" w:type="dxa"/>
      </w:tblCellMar>
    </w:tblPr>
  </w:style>
  <w:style w:type="table" w:styleId="4602" w:customStyle="1">
    <w:name w:val="List Table 6 Colorful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92CCDC" w:sz="4" w:space="0"/>
        <w:bottom w:val="single" w:color="92CCDC" w:sz="4" w:space="0"/>
      </w:tblBorders>
      <w:tblCellMar>
        <w:left w:w="0" w:type="dxa"/>
        <w:top w:w="0" w:type="dxa"/>
        <w:right w:w="0" w:type="dxa"/>
        <w:bottom w:w="0" w:type="dxa"/>
      </w:tblCellMar>
    </w:tblPr>
  </w:style>
  <w:style w:type="table" w:styleId="4603" w:customStyle="1">
    <w:name w:val="List Table 6 Colorful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AC090" w:sz="4" w:space="0"/>
        <w:bottom w:val="single" w:color="FAC090" w:sz="4" w:space="0"/>
      </w:tblBorders>
      <w:tblCellMar>
        <w:left w:w="0" w:type="dxa"/>
        <w:top w:w="0" w:type="dxa"/>
        <w:right w:w="0" w:type="dxa"/>
        <w:bottom w:w="0" w:type="dxa"/>
      </w:tblCellMar>
    </w:tblPr>
  </w:style>
  <w:style w:type="table" w:styleId="4604" w:customStyle="1">
    <w:name w:val="List Table 7 Colorful"/>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right w:val="single" w:color="7F7F7F" w:sz="4" w:space="0"/>
      </w:tblBorders>
      <w:tblCellMar>
        <w:left w:w="0" w:type="dxa"/>
        <w:top w:w="0" w:type="dxa"/>
        <w:right w:w="0" w:type="dxa"/>
        <w:bottom w:w="0" w:type="dxa"/>
      </w:tblCellMar>
    </w:tblPr>
  </w:style>
  <w:style w:type="table" w:styleId="4605" w:customStyle="1">
    <w:name w:val="List Table 7 Colorful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right w:val="single" w:color="4F81BD" w:sz="4" w:space="0"/>
      </w:tblBorders>
      <w:tblCellMar>
        <w:left w:w="0" w:type="dxa"/>
        <w:top w:w="0" w:type="dxa"/>
        <w:right w:w="0" w:type="dxa"/>
        <w:bottom w:w="0" w:type="dxa"/>
      </w:tblCellMar>
    </w:tblPr>
  </w:style>
  <w:style w:type="table" w:styleId="4606" w:customStyle="1">
    <w:name w:val="List Table 7 Colorful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right w:val="single" w:color="D99695" w:sz="4" w:space="0"/>
      </w:tblBorders>
      <w:tblCellMar>
        <w:left w:w="0" w:type="dxa"/>
        <w:top w:w="0" w:type="dxa"/>
        <w:right w:w="0" w:type="dxa"/>
        <w:bottom w:w="0" w:type="dxa"/>
      </w:tblCellMar>
    </w:tblPr>
  </w:style>
  <w:style w:type="table" w:styleId="4607" w:customStyle="1">
    <w:name w:val="List Table 7 Colorful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right w:val="single" w:color="C3D69B" w:sz="4" w:space="0"/>
      </w:tblBorders>
      <w:tblCellMar>
        <w:left w:w="0" w:type="dxa"/>
        <w:top w:w="0" w:type="dxa"/>
        <w:right w:w="0" w:type="dxa"/>
        <w:bottom w:w="0" w:type="dxa"/>
      </w:tblCellMar>
    </w:tblPr>
  </w:style>
  <w:style w:type="table" w:styleId="4608" w:customStyle="1">
    <w:name w:val="List Table 7 Colorful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right w:val="single" w:color="B2A1C6" w:sz="4" w:space="0"/>
      </w:tblBorders>
      <w:tblCellMar>
        <w:left w:w="0" w:type="dxa"/>
        <w:top w:w="0" w:type="dxa"/>
        <w:right w:w="0" w:type="dxa"/>
        <w:bottom w:w="0" w:type="dxa"/>
      </w:tblCellMar>
    </w:tblPr>
  </w:style>
  <w:style w:type="table" w:styleId="4609" w:customStyle="1">
    <w:name w:val="List Table 7 Colorful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right w:val="single" w:color="92CCDC" w:sz="4" w:space="0"/>
      </w:tblBorders>
      <w:tblCellMar>
        <w:left w:w="0" w:type="dxa"/>
        <w:top w:w="0" w:type="dxa"/>
        <w:right w:w="0" w:type="dxa"/>
        <w:bottom w:w="0" w:type="dxa"/>
      </w:tblCellMar>
    </w:tblPr>
  </w:style>
  <w:style w:type="table" w:styleId="4610" w:customStyle="1">
    <w:name w:val="List Table 7 Colorful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right w:val="single" w:color="FAC090" w:sz="4" w:space="0"/>
      </w:tblBorders>
      <w:tblCellMar>
        <w:left w:w="0" w:type="dxa"/>
        <w:top w:w="0" w:type="dxa"/>
        <w:right w:w="0" w:type="dxa"/>
        <w:bottom w:w="0" w:type="dxa"/>
      </w:tblCellMar>
    </w:tblPr>
  </w:style>
  <w:style w:type="table" w:styleId="4611" w:customStyle="1">
    <w:name w:val="Lined - Accent"/>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CellMar>
        <w:left w:w="0" w:type="dxa"/>
        <w:top w:w="0" w:type="dxa"/>
        <w:right w:w="0" w:type="dxa"/>
        <w:bottom w:w="0" w:type="dxa"/>
      </w:tblCellMar>
    </w:tblPr>
  </w:style>
  <w:style w:type="table" w:styleId="4612" w:customStyle="1">
    <w:name w:val="Lined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CellMar>
        <w:left w:w="0" w:type="dxa"/>
        <w:top w:w="0" w:type="dxa"/>
        <w:right w:w="0" w:type="dxa"/>
        <w:bottom w:w="0" w:type="dxa"/>
      </w:tblCellMar>
    </w:tblPr>
  </w:style>
  <w:style w:type="table" w:styleId="4613" w:customStyle="1">
    <w:name w:val="Lined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CellMar>
        <w:left w:w="0" w:type="dxa"/>
        <w:top w:w="0" w:type="dxa"/>
        <w:right w:w="0" w:type="dxa"/>
        <w:bottom w:w="0" w:type="dxa"/>
      </w:tblCellMar>
    </w:tblPr>
  </w:style>
  <w:style w:type="table" w:styleId="4614" w:customStyle="1">
    <w:name w:val="Lined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CellMar>
        <w:left w:w="0" w:type="dxa"/>
        <w:top w:w="0" w:type="dxa"/>
        <w:right w:w="0" w:type="dxa"/>
        <w:bottom w:w="0" w:type="dxa"/>
      </w:tblCellMar>
    </w:tblPr>
  </w:style>
  <w:style w:type="table" w:styleId="4615" w:customStyle="1">
    <w:name w:val="Lined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CellMar>
        <w:left w:w="0" w:type="dxa"/>
        <w:top w:w="0" w:type="dxa"/>
        <w:right w:w="0" w:type="dxa"/>
        <w:bottom w:w="0" w:type="dxa"/>
      </w:tblCellMar>
    </w:tblPr>
  </w:style>
  <w:style w:type="table" w:styleId="4616" w:customStyle="1">
    <w:name w:val="Lined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CellMar>
        <w:left w:w="0" w:type="dxa"/>
        <w:top w:w="0" w:type="dxa"/>
        <w:right w:w="0" w:type="dxa"/>
        <w:bottom w:w="0" w:type="dxa"/>
      </w:tblCellMar>
    </w:tblPr>
  </w:style>
  <w:style w:type="table" w:styleId="4617" w:customStyle="1">
    <w:name w:val="Lined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CellMar>
        <w:left w:w="0" w:type="dxa"/>
        <w:top w:w="0" w:type="dxa"/>
        <w:right w:w="0" w:type="dxa"/>
        <w:bottom w:w="0" w:type="dxa"/>
      </w:tblCellMar>
    </w:tblPr>
  </w:style>
  <w:style w:type="table" w:styleId="4618" w:customStyle="1">
    <w:name w:val="Bordered &amp; Lined - Accent"/>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0" w:type="dxa"/>
        <w:top w:w="0" w:type="dxa"/>
        <w:right w:w="0" w:type="dxa"/>
        <w:bottom w:w="0" w:type="dxa"/>
      </w:tblCellMar>
    </w:tblPr>
  </w:style>
  <w:style w:type="table" w:styleId="4619" w:customStyle="1">
    <w:name w:val="Bordered &amp; Lined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0" w:type="dxa"/>
        <w:top w:w="0" w:type="dxa"/>
        <w:right w:w="0" w:type="dxa"/>
        <w:bottom w:w="0" w:type="dxa"/>
      </w:tblCellMar>
    </w:tblPr>
  </w:style>
  <w:style w:type="table" w:styleId="4620" w:customStyle="1">
    <w:name w:val="Bordered &amp; Lined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0" w:type="dxa"/>
        <w:top w:w="0" w:type="dxa"/>
        <w:right w:w="0" w:type="dxa"/>
        <w:bottom w:w="0" w:type="dxa"/>
      </w:tblCellMar>
    </w:tblPr>
  </w:style>
  <w:style w:type="table" w:styleId="4621" w:customStyle="1">
    <w:name w:val="Bordered &amp; Lined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0" w:type="dxa"/>
        <w:top w:w="0" w:type="dxa"/>
        <w:right w:w="0" w:type="dxa"/>
        <w:bottom w:w="0" w:type="dxa"/>
      </w:tblCellMar>
    </w:tblPr>
  </w:style>
  <w:style w:type="table" w:styleId="4622" w:customStyle="1">
    <w:name w:val="Bordered &amp; Lined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0" w:type="dxa"/>
        <w:top w:w="0" w:type="dxa"/>
        <w:right w:w="0" w:type="dxa"/>
        <w:bottom w:w="0" w:type="dxa"/>
      </w:tblCellMar>
    </w:tblPr>
  </w:style>
  <w:style w:type="table" w:styleId="4623" w:customStyle="1">
    <w:name w:val="Bordered &amp; Lined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0" w:type="dxa"/>
        <w:top w:w="0" w:type="dxa"/>
        <w:right w:w="0" w:type="dxa"/>
        <w:bottom w:w="0" w:type="dxa"/>
      </w:tblCellMar>
    </w:tblPr>
  </w:style>
  <w:style w:type="table" w:styleId="4624" w:customStyle="1">
    <w:name w:val="Bordered &amp; Lined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color w:val="404040"/>
      <w:sz w:val="20"/>
      <w:szCs w:val="20"/>
      <w:lang w:eastAsia="ru-RU"/>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0" w:type="dxa"/>
        <w:top w:w="0" w:type="dxa"/>
        <w:right w:w="0" w:type="dxa"/>
        <w:bottom w:w="0" w:type="dxa"/>
      </w:tblCellMar>
    </w:tblPr>
  </w:style>
  <w:style w:type="table" w:styleId="4625" w:customStyle="1">
    <w:name w:val="Bordered"/>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0" w:type="dxa"/>
        <w:top w:w="0" w:type="dxa"/>
        <w:right w:w="0" w:type="dxa"/>
        <w:bottom w:w="0" w:type="dxa"/>
      </w:tblCellMar>
    </w:tblPr>
  </w:style>
  <w:style w:type="table" w:styleId="4626" w:customStyle="1">
    <w:name w:val="Bordered - Accent 1"/>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4627" w:customStyle="1">
    <w:name w:val="Bordered - Accent 2"/>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4628" w:customStyle="1">
    <w:name w:val="Bordered - Accent 3"/>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4629" w:customStyle="1">
    <w:name w:val="Bordered - Accent 4"/>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4630" w:customStyle="1">
    <w:name w:val="Bordered - Accent 5"/>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4631" w:customStyle="1">
    <w:name w:val="Bordered - Accent 6"/>
    <w:uiPriority w:val="99"/>
    <w:pPr>
      <w:ind w:firstLine="0"/>
      <w:jc w:val="left"/>
      <w:shd w:val="ni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Calibri" w:cs="Times New Roman"/>
      <w:sz w:val="20"/>
      <w:lang w:bidi="en-US"/>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character" w:styleId="4632" w:customStyle="1">
    <w:name w:val="message-time"/>
  </w:style>
  <w:style w:type="character" w:styleId="4633" w:customStyle="1">
    <w:name w:val="H2 Знак1"/>
    <w:basedOn w:val="1151"/>
    <w:uiPriority w:val="9"/>
    <w:semiHidden/>
    <w:rPr>
      <w:rFonts w:ascii="Cambria" w:hAnsi="Cambria" w:eastAsia="Times New Roman" w:cs="Times New Roman"/>
      <w:b/>
      <w:bCs/>
      <w:color w:val="4f81bd"/>
      <w:sz w:val="26"/>
      <w:szCs w:val="26"/>
    </w:rPr>
  </w:style>
  <w:style w:type="character" w:styleId="4634" w:customStyle="1">
    <w:name w:val="Обычный (веб) Знак1"/>
    <w:basedOn w:val="1151"/>
    <w:uiPriority w:val="30"/>
    <w:rPr>
      <w:b/>
      <w:bCs/>
      <w:i/>
      <w:iCs/>
      <w:color w:val="4f81bd"/>
      <w:sz w:val="24"/>
      <w:szCs w:val="24"/>
    </w:rPr>
  </w:style>
  <w:style w:type="character" w:styleId="4635" w:customStyle="1">
    <w:name w:val="Текст макроса Знак1"/>
    <w:basedOn w:val="1151"/>
    <w:semiHidden/>
    <w:rPr>
      <w:rFonts w:ascii="Consolas" w:hAnsi="Consolas" w:cs="Consolas"/>
    </w:rPr>
  </w:style>
  <w:style w:type="paragraph" w:styleId="4636" w:customStyle="1">
    <w:name w:val="Заголовок 41"/>
    <w:uiPriority w:val="9"/>
    <w:unhideWhenUsed/>
    <w:qFormat/>
    <w:pPr>
      <w:ind w:firstLine="0"/>
      <w:jc w:val="left"/>
      <w:keepLines/>
      <w:keepNext/>
      <w:spacing w:before="320" w:after="200"/>
      <w:pBdr>
        <w:top w:val="none" w:color="000000" w:sz="4" w:space="0"/>
        <w:left w:val="none" w:color="000000" w:sz="4" w:space="0"/>
        <w:bottom w:val="none" w:color="000000" w:sz="4" w:space="0"/>
        <w:right w:val="none" w:color="000000" w:sz="4" w:space="0"/>
        <w:between w:val="none" w:color="000000" w:sz="4" w:space="0"/>
      </w:pBdr>
      <w:outlineLvl w:val="3"/>
    </w:pPr>
    <w:rPr>
      <w:rFonts w:ascii="Arial" w:hAnsi="Arial" w:eastAsia="Arial" w:cs="Arial"/>
      <w:b/>
      <w:bCs/>
      <w:sz w:val="26"/>
      <w:szCs w:val="26"/>
      <w:lang w:bidi="en-U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hyperlink" Target="consultantplus://offline/ref=B022CC1CD966637F379B423F2F2027AE60F3DBBBA80761E4E56BE6FBF340875059E835424E282DA0h5j3J" TargetMode="External"/><Relationship Id="rId12" Type="http://schemas.openxmlformats.org/officeDocument/2006/relationships/hyperlink" Target="consultantplus://offline/ref=B022CC1CD966637F379B423F2F2027AE60F3DBBBA80761E4E56BE6FBF340875059E835424E282DA1h5j8J" TargetMode="External"/><Relationship Id="rId13" Type="http://schemas.openxmlformats.org/officeDocument/2006/relationships/hyperlink" Target="consultantplus://offline/ref=B022CC1CD966637F379B423F2F2027AE60F3DBBBA80761E4E56BE6FBF340875059E835424E282DA1h5j8J" TargetMode="External"/><Relationship Id="rId14" Type="http://schemas.openxmlformats.org/officeDocument/2006/relationships/hyperlink" Target="consultantplus://offline/ref=A2BD95B6013E45922110D5966BB81FEFF3420B8346707D652B90C5B5131906E126A425195B65B9B1379362EC4781C9108000AB276C8603D4LDc7J" TargetMode="External"/><Relationship Id="rId15" Type="http://schemas.openxmlformats.org/officeDocument/2006/relationships/hyperlink" Target="consultantplus://offline/ref=CC634918690F8668F78686E5830807717809CFCC1AEB9A111E6EFA5FED23E5D2C13B606CA82569ED86428B730D11D44B07BC19D1D22Bz9c5K" TargetMode="External"/><Relationship Id="rId16" Type="http://schemas.openxmlformats.org/officeDocument/2006/relationships/hyperlink" Target="consultantplus://offline/ref=CC634918690F8668F78686E5830807717809CFCC1AEB9A111E6EFA5FED23E5D2C13B606CA8256AED86428B730D11D44B07BC19D1D22Bz9c5K" TargetMode="External"/><Relationship Id="rId17" Type="http://schemas.openxmlformats.org/officeDocument/2006/relationships/hyperlink" Target="consultantplus://offline/ref=1172000B58C0FBD069F9802003A332910A9E83A8111470FA30F9367A295C4797F3C79A212B1AC5CD6CF2CD212AFF3C940F5C3C64322F2F9ES2q0H" TargetMode="External"/><Relationship Id="rId18" Type="http://schemas.openxmlformats.org/officeDocument/2006/relationships/hyperlink" Target="consultantplus://offline/ref=1172000B58C0FBD069F9802003A332910A9E8DAB151B70FA30F9367A295C4797F3C79A212A1ACDCE38A8DD2563A833880D4522612C2CS2q6H" TargetMode="External"/><Relationship Id="rId19" Type="http://schemas.openxmlformats.org/officeDocument/2006/relationships/hyperlink" Target="consultantplus://offline/ref=1172000B58C0FBD069F9802003A332910A9E8DAB151B70FA30F9367A295C4797F3C79A212A1BC4CE38A8DD2563A833880D4522612C2CS2q6H" TargetMode="External"/><Relationship Id="rId20" Type="http://schemas.openxmlformats.org/officeDocument/2006/relationships/hyperlink" Target="consultantplus://offline/ref=1172000B58C0FBD069F9802003A332910A9E8DAB151B70FA30F9367A295C4797F3C79A212A1BC5CE38A8DD2563A833880D4522612C2CS2q6H" TargetMode="External"/><Relationship Id="rId21" Type="http://schemas.openxmlformats.org/officeDocument/2006/relationships/hyperlink" Target="consultantplus://offline/ref=1172000B58C0FBD069F9802003A332910A9E8DAB151B70FA30F9367A295C4797F3C79A212A1BC6CE38A8DD2563A833880D4522612C2CS2q6H" TargetMode="External"/><Relationship Id="rId22" Type="http://schemas.openxmlformats.org/officeDocument/2006/relationships/hyperlink" Target="consultantplus://offline/ref=1172000B58C0FBD069F9802003A332910A9E8DAB151B70FA30F9367A295C4797F3C79A24291ECF913DBDCC7D6CA82F960A5C3E632DS2q4H" TargetMode="External"/><Relationship Id="rId23" Type="http://schemas.openxmlformats.org/officeDocument/2006/relationships/image" Target="media/image1.jpg"/><Relationship Id="rId24" Type="http://schemas.openxmlformats.org/officeDocument/2006/relationships/image" Target="media/image2.jpg"/><Relationship Id="rId25" Type="http://schemas.openxmlformats.org/officeDocument/2006/relationships/hyperlink" Target="mailto:rusavia@favt.gov.ru" TargetMode="External"/><Relationship Id="rId26" Type="http://schemas.openxmlformats.org/officeDocument/2006/relationships/hyperlink" Target="http://www.sberbank-ast.ru/" TargetMode="External"/><Relationship Id="rId27" Type="http://schemas.openxmlformats.org/officeDocument/2006/relationships/hyperlink" Target="mailto:rusavia@favt.gov.ru" TargetMode="External"/><Relationship Id="rId28" Type="http://schemas.openxmlformats.org/officeDocument/2006/relationships/hyperlink" Target="consultantplus://offline/ref=BF6AD72448237719580D6C53050C01405570E634755E36A480CC8F2BF7OAM" TargetMode="External"/><Relationship Id="rId29" Type="http://schemas.openxmlformats.org/officeDocument/2006/relationships/hyperlink" Target="consultantplus://offline/ref=BF6AD72448237719580D6C53050C01405570E634755E36A480CC8F2BF7OAM"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BA003-D225-44EB-A4F7-7E9B9AFC7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Р7-Офис/2025.4.1.1604</Application>
  <Company>Hewlett-Packard Company</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Mahneva_MG</dc:creator>
  <cp:lastModifiedBy>kotova_ya</cp:lastModifiedBy>
  <cp:revision>6</cp:revision>
  <dcterms:created xsi:type="dcterms:W3CDTF">2022-08-18T13:31:00Z</dcterms:created>
  <dcterms:modified xsi:type="dcterms:W3CDTF">2026-10-06T14:45:53Z</dcterms:modified>
</cp:coreProperties>
</file>