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D86" w:rsidRDefault="00A51ABA" w:rsidP="00A51ABA">
      <w:pPr>
        <w:widowControl w:val="0"/>
        <w:suppressAutoHyphens/>
        <w:autoSpaceDE w:val="0"/>
        <w:spacing w:before="0" w:beforeAutospacing="0" w:after="0" w:afterAutospacing="0"/>
        <w:ind w:left="6237"/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</w:pPr>
      <w:r w:rsidRPr="00A51ABA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 xml:space="preserve">Приложение к распоряжению </w:t>
      </w:r>
    </w:p>
    <w:p w:rsidR="00A51ABA" w:rsidRPr="002B056E" w:rsidRDefault="00A51ABA" w:rsidP="00A51ABA">
      <w:pPr>
        <w:widowControl w:val="0"/>
        <w:suppressAutoHyphens/>
        <w:autoSpaceDE w:val="0"/>
        <w:spacing w:before="0" w:beforeAutospacing="0" w:after="0" w:afterAutospacing="0"/>
        <w:ind w:left="6237"/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</w:pPr>
      <w:bookmarkStart w:id="0" w:name="_GoBack"/>
      <w:bookmarkEnd w:id="0"/>
      <w:r w:rsidRPr="00A51ABA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>Федерального дорожного агентства</w:t>
      </w:r>
    </w:p>
    <w:p w:rsidR="00A51ABA" w:rsidRPr="00A51ABA" w:rsidRDefault="00A51ABA" w:rsidP="002B1FC1">
      <w:pPr>
        <w:widowControl w:val="0"/>
        <w:suppressAutoHyphens/>
        <w:autoSpaceDE w:val="0"/>
        <w:spacing w:before="0" w:beforeAutospacing="0" w:after="0" w:afterAutospacing="0"/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</w:pPr>
    </w:p>
    <w:p w:rsidR="00A51ABA" w:rsidRPr="00A51ABA" w:rsidRDefault="00A51ABA" w:rsidP="002B1FC1">
      <w:pPr>
        <w:spacing w:before="0" w:beforeAutospacing="0" w:after="0" w:afterAutospacing="0"/>
        <w:ind w:left="623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51ABA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 xml:space="preserve">от </w:t>
      </w:r>
      <w:r w:rsidR="00E411EE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>«</w:t>
      </w:r>
      <w:r w:rsidR="00B02D86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>13</w:t>
      </w:r>
      <w:r w:rsidR="00E411EE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>»</w:t>
      </w:r>
      <w:r w:rsidR="00B02D86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 xml:space="preserve"> октября </w:t>
      </w:r>
      <w:r w:rsidR="005B1470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 xml:space="preserve"> </w:t>
      </w:r>
      <w:r w:rsidRPr="00A51ABA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>202</w:t>
      </w:r>
      <w:r w:rsidR="00141322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>6</w:t>
      </w:r>
      <w:r w:rsidRPr="00A51ABA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 xml:space="preserve"> г. №</w:t>
      </w:r>
      <w:r w:rsidR="005B1470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 xml:space="preserve"> </w:t>
      </w:r>
      <w:r w:rsidR="00B02D86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>1428</w:t>
      </w:r>
      <w:r w:rsidRPr="00A51ABA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>–р</w:t>
      </w:r>
      <w:r w:rsidR="002B1FC1">
        <w:rPr>
          <w:rFonts w:ascii="Times New Roman" w:eastAsia="Times New Roman" w:hAnsi="Times New Roman" w:cs="Calibri"/>
          <w:sz w:val="20"/>
          <w:szCs w:val="24"/>
          <w:lang w:val="ru-RU" w:eastAsia="ru-RU" w:bidi="ru-RU"/>
        </w:rPr>
        <w:tab/>
      </w:r>
    </w:p>
    <w:p w:rsidR="00A51ABA" w:rsidRPr="00A51ABA" w:rsidRDefault="00A51ABA" w:rsidP="00A51AB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51ABA" w:rsidRPr="00A51ABA" w:rsidRDefault="00A51ABA" w:rsidP="00A51AB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51ABA" w:rsidRPr="00A51ABA" w:rsidRDefault="00A51ABA" w:rsidP="00A51AB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51ABA">
        <w:rPr>
          <w:rFonts w:ascii="Times New Roman" w:eastAsia="Calibri" w:hAnsi="Times New Roman" w:cs="Times New Roman"/>
          <w:sz w:val="24"/>
          <w:szCs w:val="24"/>
          <w:lang w:val="ru-RU"/>
        </w:rPr>
        <w:t>ИЗВЕЩЕНИЕ О ПРОВЕДЕНИИ ОТКРЫТОГО КОНКУРСА В ЭЛЕКТРОННОЙ ФОРМЕ</w:t>
      </w:r>
    </w:p>
    <w:p w:rsidR="00A51ABA" w:rsidRPr="00A51ABA" w:rsidRDefault="00A51ABA" w:rsidP="00A51AB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C63813" w:rsidRPr="00C63813" w:rsidRDefault="00C63813" w:rsidP="00C6381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63813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Об осуществлении закупки на выполнение работ </w:t>
      </w:r>
      <w:proofErr w:type="gramStart"/>
      <w:r w:rsidRPr="00C6381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по</w:t>
      </w:r>
      <w:proofErr w:type="gramEnd"/>
      <w:r w:rsidRPr="00C63813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</w:p>
    <w:p w:rsidR="00141322" w:rsidRPr="00141322" w:rsidRDefault="00C63813" w:rsidP="00141322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63813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реализации тематики </w:t>
      </w:r>
      <w:r w:rsidR="00141322" w:rsidRPr="00141322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Плана работ (услуг) по развитию современных систем связи и информатизации на автомобильных дорогах общего пользования федерального значения </w:t>
      </w:r>
    </w:p>
    <w:p w:rsidR="00141322" w:rsidRDefault="00141322" w:rsidP="00141322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141322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на 2026–2028 годы, утвержденного распоряжением Федерального дорожного агентства </w:t>
      </w:r>
    </w:p>
    <w:p w:rsidR="00A51ABA" w:rsidRPr="00A51ABA" w:rsidRDefault="00141322" w:rsidP="00141322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141322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от 27 января 2026 г. № 71-р</w:t>
      </w:r>
    </w:p>
    <w:p w:rsidR="007A2C56" w:rsidRPr="00634EE7" w:rsidRDefault="007A2C56" w:rsidP="007A2C56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34E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Заказчик</w:t>
      </w:r>
      <w:proofErr w:type="spellEnd"/>
    </w:p>
    <w:tbl>
      <w:tblPr>
        <w:tblW w:w="100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36"/>
        <w:gridCol w:w="6521"/>
      </w:tblGrid>
      <w:tr w:rsidR="00A51ABA" w:rsidRPr="00A51ABA" w:rsidTr="000051BE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1ABA" w:rsidRPr="00A51ABA" w:rsidRDefault="00A51ABA" w:rsidP="009167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Полное н</w:t>
            </w: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аименование</w:t>
            </w:r>
            <w:proofErr w:type="spellEnd"/>
          </w:p>
        </w:tc>
        <w:tc>
          <w:tcPr>
            <w:tcW w:w="652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1ABA" w:rsidRPr="00A51ABA" w:rsidRDefault="00A51ABA" w:rsidP="005D37F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A51ABA">
              <w:rPr>
                <w:rFonts w:ascii="Times New Roman" w:hAnsi="Times New Roman" w:cs="Times New Roman"/>
              </w:rPr>
              <w:t>Федеральное</w:t>
            </w:r>
            <w:proofErr w:type="spellEnd"/>
            <w:r w:rsidRPr="00A51A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1ABA">
              <w:rPr>
                <w:rFonts w:ascii="Times New Roman" w:hAnsi="Times New Roman" w:cs="Times New Roman"/>
              </w:rPr>
              <w:t>дорожное</w:t>
            </w:r>
            <w:proofErr w:type="spellEnd"/>
            <w:r w:rsidRPr="00A51A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1ABA">
              <w:rPr>
                <w:rFonts w:ascii="Times New Roman" w:hAnsi="Times New Roman" w:cs="Times New Roman"/>
              </w:rPr>
              <w:t>агентство</w:t>
            </w:r>
            <w:proofErr w:type="spellEnd"/>
            <w:r w:rsidRPr="00A51ABA">
              <w:rPr>
                <w:rFonts w:ascii="Times New Roman" w:hAnsi="Times New Roman" w:cs="Times New Roman"/>
              </w:rPr>
              <w:t xml:space="preserve">  (</w:t>
            </w:r>
            <w:proofErr w:type="spellStart"/>
            <w:r w:rsidRPr="00A51ABA">
              <w:rPr>
                <w:rFonts w:ascii="Times New Roman" w:hAnsi="Times New Roman" w:cs="Times New Roman"/>
              </w:rPr>
              <w:t>Росавтодор</w:t>
            </w:r>
            <w:proofErr w:type="spellEnd"/>
            <w:r w:rsidRPr="00A51ABA">
              <w:rPr>
                <w:rFonts w:ascii="Times New Roman" w:hAnsi="Times New Roman" w:cs="Times New Roman"/>
              </w:rPr>
              <w:t>)</w:t>
            </w:r>
          </w:p>
        </w:tc>
      </w:tr>
      <w:tr w:rsidR="00A51ABA" w:rsidRPr="00A51ABA" w:rsidTr="000051BE">
        <w:trPr>
          <w:trHeight w:val="495"/>
        </w:trPr>
        <w:tc>
          <w:tcPr>
            <w:tcW w:w="35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1ABA" w:rsidRPr="00A51ABA" w:rsidRDefault="00A51ABA" w:rsidP="009167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Адрес м</w:t>
            </w: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естонахождени</w:t>
            </w:r>
            <w:proofErr w:type="spellEnd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1ABA" w:rsidRPr="00A51ABA" w:rsidRDefault="00A51ABA" w:rsidP="005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A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Российская Федерация, 129085, г. Москва, ул. </w:t>
            </w:r>
            <w:proofErr w:type="spellStart"/>
            <w:r w:rsidRPr="00A51ABA">
              <w:rPr>
                <w:rFonts w:ascii="Times New Roman" w:hAnsi="Times New Roman" w:cs="Times New Roman"/>
                <w:sz w:val="24"/>
                <w:szCs w:val="24"/>
              </w:rPr>
              <w:t>Бочкова</w:t>
            </w:r>
            <w:proofErr w:type="spellEnd"/>
            <w:r w:rsidRPr="00A51ABA"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</w:p>
        </w:tc>
      </w:tr>
      <w:tr w:rsidR="00A51ABA" w:rsidRPr="00A51ABA" w:rsidTr="000051BE">
        <w:tc>
          <w:tcPr>
            <w:tcW w:w="35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1ABA" w:rsidRPr="00A51ABA" w:rsidRDefault="00A51ABA" w:rsidP="009167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Почтовый</w:t>
            </w:r>
            <w:proofErr w:type="spellEnd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1ABA" w:rsidRPr="00A51ABA" w:rsidRDefault="00A51ABA" w:rsidP="005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A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Российская Федерация, 129085, г. Москва, ул. </w:t>
            </w:r>
            <w:proofErr w:type="spellStart"/>
            <w:r w:rsidRPr="00A51ABA">
              <w:rPr>
                <w:rFonts w:ascii="Times New Roman" w:hAnsi="Times New Roman" w:cs="Times New Roman"/>
                <w:sz w:val="24"/>
                <w:szCs w:val="24"/>
              </w:rPr>
              <w:t>Бочкова</w:t>
            </w:r>
            <w:proofErr w:type="spellEnd"/>
            <w:r w:rsidRPr="00A51ABA"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</w:p>
        </w:tc>
      </w:tr>
      <w:tr w:rsidR="007A2C56" w:rsidRPr="00A51ABA" w:rsidTr="00916773">
        <w:tc>
          <w:tcPr>
            <w:tcW w:w="35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2C56" w:rsidRPr="00A51ABA" w:rsidRDefault="007A2C56" w:rsidP="009167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электронной</w:t>
            </w:r>
            <w:proofErr w:type="spellEnd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почты</w:t>
            </w:r>
            <w:proofErr w:type="spellEnd"/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2C56" w:rsidRPr="00A51ABA" w:rsidRDefault="00B02D86" w:rsidP="00916773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="00A51ABA" w:rsidRPr="00A51ABA">
                <w:rPr>
                  <w:rFonts w:ascii="Times New Roman" w:hAnsi="Times New Roman" w:cs="Times New Roman"/>
                  <w:sz w:val="24"/>
                  <w:szCs w:val="24"/>
                </w:rPr>
                <w:t>rad@fda.gov.ru</w:t>
              </w:r>
            </w:hyperlink>
            <w:r w:rsidR="00A51ABA" w:rsidRPr="00A51A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0" w:history="1">
              <w:r w:rsidR="00A51ABA" w:rsidRPr="00A51ABA">
                <w:rPr>
                  <w:rFonts w:ascii="Times New Roman" w:hAnsi="Times New Roman" w:cs="Times New Roman"/>
                  <w:sz w:val="24"/>
                  <w:szCs w:val="24"/>
                </w:rPr>
                <w:t>egisyantn@fda.gov.ru</w:t>
              </w:r>
            </w:hyperlink>
          </w:p>
        </w:tc>
      </w:tr>
      <w:tr w:rsidR="007A2C56" w:rsidRPr="00A51ABA" w:rsidTr="00916773">
        <w:tc>
          <w:tcPr>
            <w:tcW w:w="35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2C56" w:rsidRPr="00A51ABA" w:rsidRDefault="007A2C56" w:rsidP="009167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контактного</w:t>
            </w:r>
            <w:proofErr w:type="spellEnd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2C56" w:rsidRPr="004F2D33" w:rsidRDefault="00A51ABA" w:rsidP="007F651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1ABA">
              <w:rPr>
                <w:rFonts w:ascii="Times New Roman" w:hAnsi="Times New Roman" w:cs="Times New Roman"/>
                <w:sz w:val="24"/>
                <w:szCs w:val="24"/>
              </w:rPr>
              <w:t>+7(495)870-99-</w:t>
            </w:r>
            <w:r w:rsidR="004F2D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</w:tr>
      <w:tr w:rsidR="007A2C56" w:rsidRPr="00A51ABA" w:rsidTr="00916773">
        <w:tc>
          <w:tcPr>
            <w:tcW w:w="353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2C56" w:rsidRPr="00A51ABA" w:rsidRDefault="007A2C56" w:rsidP="0091677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Ответственное</w:t>
            </w:r>
            <w:proofErr w:type="spellEnd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должностное</w:t>
            </w:r>
            <w:proofErr w:type="spellEnd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лицо</w:t>
            </w:r>
            <w:proofErr w:type="spellEnd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заказчика</w:t>
            </w:r>
            <w:proofErr w:type="spellEnd"/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A2C56" w:rsidRPr="00A51ABA" w:rsidRDefault="00A51ABA" w:rsidP="009167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A51ABA">
              <w:rPr>
                <w:rFonts w:ascii="Times New Roman" w:hAnsi="Times New Roman" w:cs="Times New Roman"/>
              </w:rPr>
              <w:t>Т.Н. Егисян</w:t>
            </w:r>
          </w:p>
        </w:tc>
      </w:tr>
    </w:tbl>
    <w:p w:rsidR="009C6FCB" w:rsidRPr="00A51ABA" w:rsidRDefault="009C6FCB" w:rsidP="009167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1005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36"/>
        <w:gridCol w:w="6521"/>
      </w:tblGrid>
      <w:tr w:rsidR="009C6FCB" w:rsidRPr="00A51ABA" w:rsidTr="00916773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6FCB" w:rsidRPr="00A51ABA" w:rsidRDefault="009C6FCB" w:rsidP="0091677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Идентификационный</w:t>
            </w:r>
            <w:proofErr w:type="spellEnd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</w:t>
            </w:r>
            <w:proofErr w:type="spellEnd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52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6FCB" w:rsidRPr="00E92FFB" w:rsidRDefault="00B02D86" w:rsidP="007A78C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2D8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261771750975777170100100250016202244</w:t>
            </w:r>
          </w:p>
        </w:tc>
      </w:tr>
      <w:tr w:rsidR="009C6FCB" w:rsidRPr="00B02D86" w:rsidTr="00916773">
        <w:tc>
          <w:tcPr>
            <w:tcW w:w="3536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6FCB" w:rsidRPr="00A51ABA" w:rsidRDefault="009C6FCB" w:rsidP="0091677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 определения поставщика (подрядчика, исполнителя)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C6FCB" w:rsidRPr="00A51ABA" w:rsidRDefault="00F14993" w:rsidP="0091677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Открытый конкурс в электронной форме (далее - конкурс)</w:t>
            </w:r>
          </w:p>
        </w:tc>
      </w:tr>
      <w:tr w:rsidR="005867E0" w:rsidRPr="002D484F" w:rsidTr="00916773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67E0" w:rsidRPr="00A51ABA" w:rsidRDefault="005867E0" w:rsidP="0091677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1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67E0" w:rsidRDefault="002D484F" w:rsidP="005B6D3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484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www.rts-tender.ru</w:t>
            </w:r>
          </w:p>
        </w:tc>
      </w:tr>
    </w:tbl>
    <w:p w:rsidR="00916773" w:rsidRPr="00916773" w:rsidRDefault="00916773" w:rsidP="006B37CB">
      <w:pPr>
        <w:spacing w:before="240" w:beforeAutospacing="0" w:after="24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9167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Условия</w:t>
      </w:r>
      <w:r w:rsidRPr="009167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1677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закупки</w:t>
      </w: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6521"/>
      </w:tblGrid>
      <w:tr w:rsidR="00916773" w:rsidRPr="00B02D86" w:rsidTr="00916773">
        <w:trPr>
          <w:trHeight w:val="494"/>
        </w:trPr>
        <w:tc>
          <w:tcPr>
            <w:tcW w:w="562" w:type="dxa"/>
          </w:tcPr>
          <w:p w:rsidR="00916773" w:rsidRPr="008F6633" w:rsidRDefault="00916773" w:rsidP="006B37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977" w:type="dxa"/>
          </w:tcPr>
          <w:p w:rsidR="00916773" w:rsidRPr="00634EE7" w:rsidRDefault="00AD7576" w:rsidP="00AD75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AD757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</w:t>
            </w:r>
            <w:r w:rsidRPr="00AD757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статьи 23 Федерального закона № 44-ФЗ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D757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5 апреля 2013 г. «О контрактной системе в сфере закупок товаров, работ, услуг для обеспечения государственных и муниципальных нужд» (далее – Федеральный закон № 44-ФЗ)</w:t>
            </w:r>
            <w:proofErr w:type="gramEnd"/>
          </w:p>
        </w:tc>
        <w:tc>
          <w:tcPr>
            <w:tcW w:w="6521" w:type="dxa"/>
          </w:tcPr>
          <w:p w:rsidR="00916773" w:rsidRPr="00A41B98" w:rsidRDefault="00E92FFB" w:rsidP="00E92F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2FF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Методическая поддержка при формировании и исполнении доходной части федерального бюджета, выполнении задач управленческого учета, формировании и контроле расчетов нормативных затрат на обеспечение функций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подведомственных </w:t>
            </w:r>
            <w:r w:rsidRPr="00E92FF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федеральных казенных учреждений и администрировании доходов подведомственных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</w:t>
            </w:r>
            <w:r w:rsidRPr="00E92FF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едеральных казенных учреждений в прикладной системе «Управление бюджетом и финансами» Автоматизированной системы управления Федерального дорожного агентства c учетом работы в открытых государственных информационных ресурсах</w:t>
            </w:r>
          </w:p>
        </w:tc>
      </w:tr>
      <w:tr w:rsidR="00916773" w:rsidRPr="00B02D86" w:rsidTr="00916773">
        <w:trPr>
          <w:trHeight w:val="494"/>
        </w:trPr>
        <w:tc>
          <w:tcPr>
            <w:tcW w:w="562" w:type="dxa"/>
          </w:tcPr>
          <w:p w:rsidR="00916773" w:rsidRDefault="00916773" w:rsidP="00A14DC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2977" w:type="dxa"/>
          </w:tcPr>
          <w:p w:rsidR="00916773" w:rsidRPr="00634EE7" w:rsidRDefault="00AD7576" w:rsidP="00AD75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75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Информация о количестве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D75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(за исключением случая, предусмотренного частью 24 статьи 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D75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Федерального закона № 44-ФЗ), единице измерения (при наличии) и месте поставки товара, выполнении закупаемых работ или оказании закупаемых услуг</w:t>
            </w:r>
          </w:p>
        </w:tc>
        <w:tc>
          <w:tcPr>
            <w:tcW w:w="6521" w:type="dxa"/>
          </w:tcPr>
          <w:p w:rsidR="00440361" w:rsidRPr="00A14DCF" w:rsidRDefault="00916773" w:rsidP="00A51A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4D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Изложено в приложении № 1 «Описание объекта закупки» извещения о проведении открытого конкурса в электронной форме</w:t>
            </w:r>
            <w:r w:rsidR="004403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916773" w:rsidRPr="00745884" w:rsidTr="00916773">
        <w:tc>
          <w:tcPr>
            <w:tcW w:w="562" w:type="dxa"/>
          </w:tcPr>
          <w:p w:rsidR="00916773" w:rsidRPr="00634EE7" w:rsidRDefault="00916773" w:rsidP="00A91EC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977" w:type="dxa"/>
          </w:tcPr>
          <w:p w:rsidR="00916773" w:rsidRPr="00634EE7" w:rsidRDefault="00AD7576" w:rsidP="00A91EC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7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 исполнения контракта (отдельных этапов исполнения контракта, если проектом контракта предусмотрены такие этапы)</w:t>
            </w:r>
          </w:p>
        </w:tc>
        <w:tc>
          <w:tcPr>
            <w:tcW w:w="6521" w:type="dxa"/>
          </w:tcPr>
          <w:p w:rsidR="00745884" w:rsidRPr="00745884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Начало - </w:t>
            </w:r>
            <w:proofErr w:type="gramStart"/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даты заключения</w:t>
            </w:r>
            <w:proofErr w:type="gramEnd"/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государственного контракта</w:t>
            </w:r>
          </w:p>
          <w:p w:rsidR="00745884" w:rsidRPr="00745884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Окончание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(с учетом приемки и оплаты оказанных услуг).</w:t>
            </w:r>
          </w:p>
          <w:p w:rsidR="00745884" w:rsidRPr="00745884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45884" w:rsidRPr="00745884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 оказания услуг отдельных этапов контракта:</w:t>
            </w:r>
          </w:p>
          <w:p w:rsidR="00745884" w:rsidRPr="00745884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этап – </w:t>
            </w:r>
            <w:proofErr w:type="gramStart"/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даты заключения</w:t>
            </w:r>
            <w:proofErr w:type="gramEnd"/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государственного контракта по 12.05.202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  <w:p w:rsidR="00745884" w:rsidRPr="00745884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этап – С 13.05.202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по 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  <w:p w:rsidR="00745884" w:rsidRPr="00745884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этап – С 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  <w:p w:rsidR="00D149D5" w:rsidRPr="00AE555D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этап – С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:rsidR="00916773" w:rsidRPr="00B02D86" w:rsidTr="00916773">
        <w:tc>
          <w:tcPr>
            <w:tcW w:w="562" w:type="dxa"/>
          </w:tcPr>
          <w:p w:rsidR="00916773" w:rsidRPr="00634EE7" w:rsidRDefault="00916773" w:rsidP="005C3DF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977" w:type="dxa"/>
            <w:vAlign w:val="center"/>
          </w:tcPr>
          <w:p w:rsidR="00916773" w:rsidRPr="00634EE7" w:rsidRDefault="00AD7576" w:rsidP="005C3DF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75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Начальная (максимальная) цена контракта (цена отдельных этапов исполнения контракта, если проектом контракта предусмотрены такие этапы) </w:t>
            </w:r>
            <w:r w:rsidR="009167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521" w:type="dxa"/>
          </w:tcPr>
          <w:p w:rsidR="00745884" w:rsidRPr="00745884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26 600 000 (Двадцать шесть миллионов шестьсот тысяч) рублей 00 копеек.</w:t>
            </w:r>
          </w:p>
          <w:p w:rsidR="00745884" w:rsidRPr="00745884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этап – 6 650 000,00</w:t>
            </w:r>
          </w:p>
          <w:p w:rsidR="00745884" w:rsidRPr="00745884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этап – 6 650 000,00</w:t>
            </w:r>
          </w:p>
          <w:p w:rsidR="00745884" w:rsidRPr="00745884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этап – 6 650 000,00</w:t>
            </w:r>
          </w:p>
          <w:p w:rsidR="00745884" w:rsidRPr="00745884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этап – 6 650 000,00</w:t>
            </w:r>
          </w:p>
          <w:p w:rsidR="00916773" w:rsidRPr="00CF4F02" w:rsidRDefault="00745884" w:rsidP="0074588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Начальная (максимальная) цена контракта установлена с применением метода сопоставимых рыночных цен (анализа рынка) (приложение № 2 «Обоснование начальной (максимальной) цены контракта» к извещению о проведении открытого конкурса в электронной форме)</w:t>
            </w:r>
          </w:p>
        </w:tc>
      </w:tr>
      <w:tr w:rsidR="00745884" w:rsidRPr="00634EE7" w:rsidTr="00916773">
        <w:tc>
          <w:tcPr>
            <w:tcW w:w="562" w:type="dxa"/>
          </w:tcPr>
          <w:p w:rsidR="00745884" w:rsidRPr="00916773" w:rsidRDefault="00745884" w:rsidP="00B278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</w:tcPr>
          <w:p w:rsidR="00745884" w:rsidRPr="00A51ABA" w:rsidRDefault="00745884" w:rsidP="0085365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1A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Источник финансирования:</w:t>
            </w:r>
          </w:p>
          <w:p w:rsidR="00745884" w:rsidRDefault="00745884" w:rsidP="0085365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45884" w:rsidRPr="00A51ABA" w:rsidRDefault="00745884" w:rsidP="0085365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1A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КБК:</w:t>
            </w:r>
          </w:p>
          <w:p w:rsidR="00745884" w:rsidRDefault="00745884" w:rsidP="0085365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45884" w:rsidRPr="00A51ABA" w:rsidRDefault="00745884" w:rsidP="0085365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1A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 ОКПД 2:</w:t>
            </w:r>
          </w:p>
        </w:tc>
        <w:tc>
          <w:tcPr>
            <w:tcW w:w="6521" w:type="dxa"/>
          </w:tcPr>
          <w:p w:rsidR="00745884" w:rsidRDefault="00745884" w:rsidP="0085365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  <w:p w:rsidR="00745884" w:rsidRDefault="00745884" w:rsidP="0085365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45884" w:rsidRDefault="00745884" w:rsidP="0085365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45884" w:rsidRPr="004C0B57" w:rsidRDefault="00745884" w:rsidP="0085365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0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108 04 09 24 4 05 90019 244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745884" w:rsidRDefault="00745884" w:rsidP="0085365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45884" w:rsidRPr="00A51ABA" w:rsidRDefault="00745884" w:rsidP="0085365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0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62.02.20.190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B5D7E" w:rsidRPr="009C6FCB" w:rsidTr="00916773">
        <w:trPr>
          <w:trHeight w:val="1238"/>
        </w:trPr>
        <w:tc>
          <w:tcPr>
            <w:tcW w:w="562" w:type="dxa"/>
          </w:tcPr>
          <w:p w:rsidR="000B5D7E" w:rsidRDefault="000B5D7E" w:rsidP="00A91E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2977" w:type="dxa"/>
          </w:tcPr>
          <w:p w:rsidR="000B5D7E" w:rsidRPr="00634EE7" w:rsidRDefault="000B5D7E" w:rsidP="00A91E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634E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аименование валюты в соответствии с общероссийским классификатором валют</w:t>
            </w:r>
          </w:p>
        </w:tc>
        <w:tc>
          <w:tcPr>
            <w:tcW w:w="6521" w:type="dxa"/>
          </w:tcPr>
          <w:p w:rsidR="000B5D7E" w:rsidRPr="00A91EC9" w:rsidRDefault="000B5D7E" w:rsidP="00B572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1E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643, Российский рубль</w:t>
            </w:r>
          </w:p>
        </w:tc>
      </w:tr>
      <w:tr w:rsidR="000B5D7E" w:rsidRPr="009C6FCB" w:rsidTr="00916773">
        <w:tc>
          <w:tcPr>
            <w:tcW w:w="562" w:type="dxa"/>
          </w:tcPr>
          <w:p w:rsidR="000B5D7E" w:rsidRPr="00634EE7" w:rsidRDefault="000B5D7E" w:rsidP="00A91E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977" w:type="dxa"/>
          </w:tcPr>
          <w:p w:rsidR="000B5D7E" w:rsidRPr="00634EE7" w:rsidRDefault="000B5D7E" w:rsidP="00A91E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4E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Размер аванса (если предусмотрена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выплата аванса)</w:t>
            </w:r>
          </w:p>
        </w:tc>
        <w:tc>
          <w:tcPr>
            <w:tcW w:w="6521" w:type="dxa"/>
          </w:tcPr>
          <w:p w:rsidR="000B5D7E" w:rsidRPr="004C7627" w:rsidRDefault="000B5D7E" w:rsidP="003D56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1E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предусмотрено</w:t>
            </w:r>
          </w:p>
        </w:tc>
      </w:tr>
      <w:tr w:rsidR="000B5D7E" w:rsidRPr="00B02D86" w:rsidTr="00916773">
        <w:tc>
          <w:tcPr>
            <w:tcW w:w="562" w:type="dxa"/>
          </w:tcPr>
          <w:p w:rsidR="000B5D7E" w:rsidRDefault="000B5D7E" w:rsidP="00CF4F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977" w:type="dxa"/>
          </w:tcPr>
          <w:p w:rsidR="000B5D7E" w:rsidRPr="00634EE7" w:rsidRDefault="000B5D7E" w:rsidP="00CF4F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</w:t>
            </w:r>
            <w:r w:rsidRPr="002F1DA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ритерии оценки заявок на участие в конкурсах, величины значимости этих крит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ериев в соответствии с</w:t>
            </w:r>
            <w:r w:rsidRPr="002F1DA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Федеральным законом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№44-ФЗ</w:t>
            </w:r>
          </w:p>
        </w:tc>
        <w:tc>
          <w:tcPr>
            <w:tcW w:w="6521" w:type="dxa"/>
          </w:tcPr>
          <w:p w:rsidR="000B5D7E" w:rsidRPr="00CF4F02" w:rsidRDefault="00650CE3" w:rsidP="00CF4F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0C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Изложено в приложении № 4 «Порядок рассмотрения и  оценки заявок на участие в конкурсе» извещения о проведении открытого конкурса в электронной форме</w:t>
            </w:r>
          </w:p>
        </w:tc>
      </w:tr>
      <w:tr w:rsidR="000B5D7E" w:rsidRPr="00B02D86" w:rsidTr="00916773">
        <w:tc>
          <w:tcPr>
            <w:tcW w:w="562" w:type="dxa"/>
          </w:tcPr>
          <w:p w:rsidR="000B5D7E" w:rsidRPr="00634EE7" w:rsidRDefault="000B5D7E" w:rsidP="00D30F6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2977" w:type="dxa"/>
          </w:tcPr>
          <w:p w:rsidR="000B5D7E" w:rsidRPr="00634EE7" w:rsidRDefault="000B5D7E" w:rsidP="00FE08B9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Требования, предъявляемые к участникам закупки в соответствии с Федеральн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ым</w:t>
            </w: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№ 44-ФЗ</w:t>
            </w:r>
          </w:p>
        </w:tc>
        <w:tc>
          <w:tcPr>
            <w:tcW w:w="6521" w:type="dxa"/>
          </w:tcPr>
          <w:p w:rsidR="00650CE3" w:rsidRPr="00650CE3" w:rsidRDefault="00650CE3" w:rsidP="00650CE3">
            <w:pPr>
              <w:spacing w:before="0" w:beforeAutospacing="0" w:after="0" w:afterAutospacing="0"/>
              <w:ind w:firstLine="48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0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в соответствии с пунктом 1 части 1 статьи 31 Федерального закона № 44-ФЗ – не установлены.</w:t>
            </w:r>
          </w:p>
          <w:p w:rsidR="00650CE3" w:rsidRPr="00650CE3" w:rsidRDefault="00650CE3" w:rsidP="00650CE3">
            <w:pPr>
              <w:spacing w:before="0" w:beforeAutospacing="0" w:after="0" w:afterAutospacing="0"/>
              <w:ind w:firstLine="48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650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соответствии с пунктами 3 - 5, 7 - 11 части 1 статьи 31 Федерального закона № 44-ФЗ) – установлены.</w:t>
            </w:r>
            <w:proofErr w:type="gramEnd"/>
          </w:p>
          <w:p w:rsidR="000B5D7E" w:rsidRPr="00BF0418" w:rsidRDefault="00650CE3" w:rsidP="00650CE3">
            <w:pPr>
              <w:spacing w:before="0" w:beforeAutospacing="0" w:after="0" w:afterAutospacing="0"/>
              <w:ind w:firstLine="48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0C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соответствии с Указом Президента от 03.05.2022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 участник закупки не может являться лицом, в отношении которого применяются специальные экономические меры (далее – лица, находящиеся под санкциями). Требование распространяется на организации, состоящие под контролем лиц, находящихся под санкциями. Перечень лиц, находящихся под санкциями, утвержден постановлением Правительства Российской Федерации от 11.05.2022 № 851 «О мерах по реализации Указа Президента Российской Федерации от  3 мая 2022 г. № 252».</w:t>
            </w:r>
          </w:p>
        </w:tc>
      </w:tr>
      <w:tr w:rsidR="00650CE3" w:rsidRPr="00B02D86" w:rsidTr="00916773">
        <w:tc>
          <w:tcPr>
            <w:tcW w:w="562" w:type="dxa"/>
          </w:tcPr>
          <w:p w:rsidR="00650CE3" w:rsidRPr="00634EE7" w:rsidRDefault="00650CE3" w:rsidP="00FF74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2977" w:type="dxa"/>
          </w:tcPr>
          <w:p w:rsidR="00650CE3" w:rsidRPr="00634EE7" w:rsidRDefault="00650CE3" w:rsidP="009E48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Требования, предъявляемые к участникам закупки в соответствии с частями 2 и 2.1 (при наличии таких требований) статьи 31 Федерального закона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44-ФЗ, и исчерпывающий перечень документов, подтверждающих соответствие учас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тника закупки таким требованиям</w:t>
            </w:r>
          </w:p>
          <w:p w:rsidR="00650CE3" w:rsidRPr="00634EE7" w:rsidRDefault="00650CE3" w:rsidP="009E48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521" w:type="dxa"/>
          </w:tcPr>
          <w:p w:rsidR="00650CE3" w:rsidRPr="00BF0418" w:rsidRDefault="00650CE3" w:rsidP="009E48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04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Требование по части 2 статьи 31 Федерального закона </w:t>
            </w:r>
            <w:r w:rsidRPr="00BF04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№ 44-ФЗ – не установлено</w:t>
            </w:r>
            <w:r w:rsidRPr="00BF041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  <w:p w:rsidR="005C366A" w:rsidRPr="005C366A" w:rsidRDefault="005C366A" w:rsidP="005C366A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r w:rsidRPr="005C366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Требование по части 2.1 статьи 31 Федерального закона </w:t>
            </w:r>
            <w:r w:rsidRPr="005C366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br/>
              <w:t>№ 44-ФЗ – установлено</w:t>
            </w:r>
            <w:r w:rsidRPr="005C366A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>:</w:t>
            </w:r>
          </w:p>
          <w:p w:rsidR="00650CE3" w:rsidRPr="004921FA" w:rsidRDefault="005C366A" w:rsidP="005C366A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proofErr w:type="gramStart"/>
            <w:r w:rsidRPr="005C366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требование об исполнении участником закупки (с учетом правопреемства) в течение трех лет до даты подачи заявки на участие в закупке контракта или договора, заключенного в соответствии с Федеральным законом от 18 июля 2011 года № 223-ФЗ «О закупках товаров, работ, услуг отдельными видами юридических лиц» при условии исполнения таким участником закупки требований об уплате неустоек (штрафов, пеней), предъявленных при исполнении таких</w:t>
            </w:r>
            <w:proofErr w:type="gramEnd"/>
            <w:r w:rsidRPr="005C366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контракта, договора. Стоимость исполненных обязательств по таким контракту, договору должна составлять не менее двадцати процентов начальной</w:t>
            </w:r>
            <w:r w:rsidR="009071A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(максимальной) цены контракта.</w:t>
            </w:r>
          </w:p>
          <w:p w:rsidR="00650CE3" w:rsidRPr="002973D6" w:rsidRDefault="00650CE3" w:rsidP="009E483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50CE3" w:rsidRPr="00B02D86" w:rsidTr="00AA0949">
        <w:tc>
          <w:tcPr>
            <w:tcW w:w="562" w:type="dxa"/>
          </w:tcPr>
          <w:p w:rsidR="00650CE3" w:rsidRPr="00634EE7" w:rsidRDefault="00650CE3" w:rsidP="00FF74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11</w:t>
            </w:r>
          </w:p>
        </w:tc>
        <w:tc>
          <w:tcPr>
            <w:tcW w:w="2977" w:type="dxa"/>
          </w:tcPr>
          <w:p w:rsidR="00650CE3" w:rsidRPr="00FF7493" w:rsidRDefault="00650CE3" w:rsidP="009E48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Требование, предъявляемое к участникам закупки в соответствии с частью 1.1 статьи 31 Федерального закона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44-ФЗ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(при наличии такого требования)</w:t>
            </w:r>
          </w:p>
        </w:tc>
        <w:tc>
          <w:tcPr>
            <w:tcW w:w="6521" w:type="dxa"/>
            <w:vAlign w:val="center"/>
          </w:tcPr>
          <w:p w:rsidR="00650CE3" w:rsidRPr="00FF7493" w:rsidRDefault="00D1295B" w:rsidP="009E483B">
            <w:pPr>
              <w:spacing w:before="0" w:before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129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Установлено требование об отсутствии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о лицах, информация о которых содержится в заявке на участие в закупке в соответствии с подпунктом "в" пункта 1 части 1 статьи 43 Федерального закона № 44-ФЗ, если Правительством Российской Федерации не установлено иное.</w:t>
            </w:r>
            <w:proofErr w:type="gramEnd"/>
          </w:p>
        </w:tc>
      </w:tr>
      <w:tr w:rsidR="000B5D7E" w:rsidRPr="009C6FCB" w:rsidTr="00AA0949">
        <w:tc>
          <w:tcPr>
            <w:tcW w:w="562" w:type="dxa"/>
          </w:tcPr>
          <w:p w:rsidR="000B5D7E" w:rsidRPr="00634EE7" w:rsidRDefault="000B5D7E" w:rsidP="00FF74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2977" w:type="dxa"/>
          </w:tcPr>
          <w:p w:rsidR="000B5D7E" w:rsidRPr="00634EE7" w:rsidRDefault="000B5D7E" w:rsidP="00FF74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Информация о предоставлении преимущества в соответствии со статьями 28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 29 Федерального закона № 44-ФЗ</w:t>
            </w:r>
          </w:p>
          <w:p w:rsidR="000B5D7E" w:rsidRPr="00634EE7" w:rsidRDefault="000B5D7E" w:rsidP="00FF74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521" w:type="dxa"/>
            <w:vAlign w:val="center"/>
          </w:tcPr>
          <w:p w:rsidR="000B5D7E" w:rsidRPr="00F053F9" w:rsidRDefault="000B5D7E" w:rsidP="00AA0949">
            <w:pPr>
              <w:spacing w:before="0" w:beforeAutospacing="0" w:after="0" w:afterAutospacing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F749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 установлено</w:t>
            </w:r>
          </w:p>
        </w:tc>
      </w:tr>
      <w:tr w:rsidR="000B5D7E" w:rsidRPr="007D4470" w:rsidTr="00AA0949">
        <w:tc>
          <w:tcPr>
            <w:tcW w:w="562" w:type="dxa"/>
          </w:tcPr>
          <w:p w:rsidR="000B5D7E" w:rsidRPr="00634EE7" w:rsidRDefault="000B5D7E" w:rsidP="00FF74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2977" w:type="dxa"/>
          </w:tcPr>
          <w:p w:rsidR="000B5D7E" w:rsidRPr="00FF7493" w:rsidRDefault="000B5D7E" w:rsidP="00FF74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 преимуществах участия в определении поставщика (подрядчика, исполнителя) в соответствии с частью 3 статьи 30 Федерального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акона № 44-ФЗ</w:t>
            </w:r>
          </w:p>
        </w:tc>
        <w:tc>
          <w:tcPr>
            <w:tcW w:w="6521" w:type="dxa"/>
            <w:vAlign w:val="center"/>
          </w:tcPr>
          <w:p w:rsidR="000B5D7E" w:rsidRPr="00AA0949" w:rsidRDefault="000B5D7E" w:rsidP="005C7F7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084EAB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 установлено</w:t>
            </w:r>
          </w:p>
        </w:tc>
      </w:tr>
      <w:tr w:rsidR="000B5D7E" w:rsidRPr="00B02D86" w:rsidTr="00916773">
        <w:tc>
          <w:tcPr>
            <w:tcW w:w="562" w:type="dxa"/>
          </w:tcPr>
          <w:p w:rsidR="000B5D7E" w:rsidRPr="00634EE7" w:rsidRDefault="000B5D7E" w:rsidP="006275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2977" w:type="dxa"/>
          </w:tcPr>
          <w:p w:rsidR="000B5D7E" w:rsidRPr="00634EE7" w:rsidRDefault="000B5D7E" w:rsidP="0062753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Требование, установленное в соответствии с частью 5 статьи 30 Федерального закона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44-ФЗ, с указанием в соответствии с частью 6 статьи 30 Федерального закона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44-ФЗ объема привлечения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6521" w:type="dxa"/>
          </w:tcPr>
          <w:p w:rsidR="003762D7" w:rsidRPr="003762D7" w:rsidRDefault="003762D7" w:rsidP="003762D7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3762D7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Установлено.</w:t>
            </w:r>
          </w:p>
          <w:p w:rsidR="003762D7" w:rsidRPr="003762D7" w:rsidRDefault="003762D7" w:rsidP="003762D7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3762D7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Исполнитель обязан привлечь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</w:t>
            </w:r>
            <w:r w:rsidR="001758A4" w:rsidRPr="001758A4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 объеме 30 (тридцать) процентов от цены Контракта</w:t>
            </w:r>
            <w:r w:rsidR="00503787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.</w:t>
            </w:r>
          </w:p>
          <w:p w:rsidR="000B5D7E" w:rsidRPr="00A41B98" w:rsidRDefault="000B5D7E" w:rsidP="003762D7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</w:tc>
      </w:tr>
      <w:tr w:rsidR="000B5D7E" w:rsidRPr="008F559E" w:rsidTr="00916773">
        <w:tc>
          <w:tcPr>
            <w:tcW w:w="562" w:type="dxa"/>
          </w:tcPr>
          <w:p w:rsidR="000B5D7E" w:rsidRPr="00634EE7" w:rsidRDefault="000B5D7E" w:rsidP="006275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2977" w:type="dxa"/>
          </w:tcPr>
          <w:p w:rsidR="000B5D7E" w:rsidRPr="00634EE7" w:rsidRDefault="00FA72DF" w:rsidP="00FA72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FA72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нформация о запрете или об ограничении закупок товаров (в том числе поставляемых при выполнении закупаемых работ, оказании закупаемых услуг), </w:t>
            </w:r>
            <w:r w:rsidRPr="00FA72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FA72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ограничение, преимущество установлены в соответствии с пунктом 1 части 2 статьи 14 Федерального закона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FA72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№ 44-ФЗ. в отношении товара (в том числе поставляемого при выполнении закупаемой работы, оказании закупаемой услуги), работы, услуги, </w:t>
            </w:r>
            <w:proofErr w:type="gramStart"/>
            <w:r w:rsidRPr="00FA72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являющихся</w:t>
            </w:r>
            <w:proofErr w:type="gramEnd"/>
            <w:r w:rsidRPr="00FA72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объектом закупки</w:t>
            </w:r>
            <w:r w:rsidR="000B5D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6521" w:type="dxa"/>
          </w:tcPr>
          <w:p w:rsidR="008F559E" w:rsidRPr="008F559E" w:rsidRDefault="00062A54" w:rsidP="00062A5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Не установлено.</w:t>
            </w:r>
          </w:p>
          <w:p w:rsidR="000B5D7E" w:rsidRDefault="000B5D7E" w:rsidP="008340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B5D7E" w:rsidRPr="00BA2B38" w:rsidRDefault="000B5D7E" w:rsidP="008340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5D7E" w:rsidRPr="00B02D86" w:rsidTr="00916773">
        <w:tc>
          <w:tcPr>
            <w:tcW w:w="562" w:type="dxa"/>
          </w:tcPr>
          <w:p w:rsidR="000B5D7E" w:rsidRPr="00634EE7" w:rsidRDefault="000B5D7E" w:rsidP="00DA74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2977" w:type="dxa"/>
          </w:tcPr>
          <w:p w:rsidR="000B5D7E" w:rsidRPr="00634EE7" w:rsidRDefault="000B5D7E" w:rsidP="00DA74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Размер и порядок внесения денежных сре</w:t>
            </w:r>
            <w:proofErr w:type="gramStart"/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дств в к</w:t>
            </w:r>
            <w:proofErr w:type="gramEnd"/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ачестве обеспечения заявки на участие в закупке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(если требование обеспечения заявки установлено в соответствии со статьей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44 Федерального закона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№ 44-ФЗ)</w:t>
            </w:r>
          </w:p>
        </w:tc>
        <w:tc>
          <w:tcPr>
            <w:tcW w:w="6521" w:type="dxa"/>
          </w:tcPr>
          <w:p w:rsidR="000B5D7E" w:rsidRDefault="000B5D7E" w:rsidP="008340AB">
            <w:pPr>
              <w:tabs>
                <w:tab w:val="left" w:pos="601"/>
              </w:tabs>
              <w:spacing w:before="0" w:before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74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Установлено. </w:t>
            </w:r>
            <w:r w:rsidRPr="00DA748B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Обеспечение заявки на участие в конкурсе установлено в размере </w:t>
            </w:r>
            <w:r w:rsidR="000C4642" w:rsidRPr="000C464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5 % от начальной (максимальной) цены контракта, что составляет 1 330 000 (Один миллион триста тридцать тысяч) рублей 00 копеек.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</w:t>
            </w:r>
            <w:r w:rsidRPr="00DA74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Порядок внесения денежных средств </w:t>
            </w:r>
            <w:proofErr w:type="gramStart"/>
            <w:r w:rsidRPr="00DA74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качестве обеспечения заявки на участие в конкурсе установлен в соответствии с частью</w:t>
            </w:r>
            <w:proofErr w:type="gramEnd"/>
            <w:r w:rsidRPr="00DA74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статьи 44 Федерального закона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A74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A74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44-ФЗ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CE077D" w:rsidRPr="00CE077D" w:rsidRDefault="00CE077D" w:rsidP="00CE077D">
            <w:pPr>
              <w:tabs>
                <w:tab w:val="left" w:pos="601"/>
              </w:tabs>
              <w:spacing w:before="0" w:before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CE07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Участники закупки, являющиеся юридическими лицами, зарегистрированными на территории государства - члена Евразийского экономического союза, за исключением Российской Федерации, вправе предоставить обеспечение заявок в виде денежных средств с учетом особенностей установленных постановлением Правительства РФ от 10.04.2023 № 579 «Об особенностях порядка предоставления обеспечения заявок на участие в закупках товаров, работ, </w:t>
            </w:r>
            <w:r w:rsidRPr="00CE07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услуг для обеспечения государственных или муниципальных нужд участниками таких закупок, являющимися иностранными лицами».</w:t>
            </w:r>
            <w:proofErr w:type="gramEnd"/>
          </w:p>
          <w:p w:rsidR="000B5D7E" w:rsidRPr="00DA748B" w:rsidRDefault="00CE077D" w:rsidP="00CE077D">
            <w:pPr>
              <w:tabs>
                <w:tab w:val="left" w:pos="601"/>
              </w:tabs>
              <w:spacing w:before="0" w:before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7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Участник закупки самостоятельно определяет способ обеспечения заявки.</w:t>
            </w:r>
          </w:p>
        </w:tc>
      </w:tr>
      <w:tr w:rsidR="000B5D7E" w:rsidRPr="00B02D86" w:rsidTr="00916773">
        <w:tc>
          <w:tcPr>
            <w:tcW w:w="562" w:type="dxa"/>
          </w:tcPr>
          <w:p w:rsidR="000B5D7E" w:rsidRPr="00634EE7" w:rsidRDefault="000B5D7E" w:rsidP="00DA74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17</w:t>
            </w:r>
          </w:p>
        </w:tc>
        <w:tc>
          <w:tcPr>
            <w:tcW w:w="2977" w:type="dxa"/>
          </w:tcPr>
          <w:p w:rsidR="000B5D7E" w:rsidRPr="00634EE7" w:rsidRDefault="000B5D7E" w:rsidP="00DA74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Условия независимой гарантии (если требование обеспечения заявки установлено в соответствии со статьей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44 Федерального закона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№ 44-ФЗ).</w:t>
            </w:r>
          </w:p>
        </w:tc>
        <w:tc>
          <w:tcPr>
            <w:tcW w:w="6521" w:type="dxa"/>
          </w:tcPr>
          <w:p w:rsidR="000B5D7E" w:rsidRPr="00634EE7" w:rsidRDefault="000B5D7E" w:rsidP="008340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74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Установлено. Условия независимой гарантии установлены в соответствии с положениями статьи 45 Федерального закона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A74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44-ФЗ</w:t>
            </w:r>
          </w:p>
        </w:tc>
      </w:tr>
      <w:tr w:rsidR="000B5D7E" w:rsidRPr="00B02D86" w:rsidTr="00916773">
        <w:tc>
          <w:tcPr>
            <w:tcW w:w="562" w:type="dxa"/>
          </w:tcPr>
          <w:p w:rsidR="000B5D7E" w:rsidRPr="00634EE7" w:rsidRDefault="000B5D7E" w:rsidP="00DA74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2977" w:type="dxa"/>
          </w:tcPr>
          <w:p w:rsidR="000B5D7E" w:rsidRPr="00634EE7" w:rsidRDefault="000B5D7E" w:rsidP="00DA74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Реквизиты счета, на котором в соответствии с законодательством Российской Федерации учитываются операции со сре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дствами, поступающими заказчику</w:t>
            </w:r>
          </w:p>
        </w:tc>
        <w:tc>
          <w:tcPr>
            <w:tcW w:w="6521" w:type="dxa"/>
          </w:tcPr>
          <w:p w:rsidR="000B5D7E" w:rsidRPr="00527E80" w:rsidRDefault="000B5D7E" w:rsidP="00527E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748B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Получатель – </w:t>
            </w: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Федеральное дорожное агентство</w:t>
            </w:r>
          </w:p>
          <w:p w:rsidR="000B5D7E" w:rsidRPr="00527E80" w:rsidRDefault="000B5D7E" w:rsidP="00527E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ИНН 7717509757 КПП 771701001</w:t>
            </w:r>
          </w:p>
          <w:p w:rsidR="000B5D7E" w:rsidRPr="00527E80" w:rsidRDefault="000B5D7E" w:rsidP="00527E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129085, г. Москва, ул. Бочкова, д.4</w:t>
            </w:r>
          </w:p>
          <w:p w:rsidR="000B5D7E" w:rsidRPr="00527E80" w:rsidRDefault="000B5D7E" w:rsidP="00527E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ОКТМО 45358000, ОКПО 00083546</w:t>
            </w:r>
          </w:p>
          <w:p w:rsidR="000B5D7E" w:rsidRPr="00527E80" w:rsidRDefault="000B5D7E" w:rsidP="00527E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Межрегиональное операционное УФК (Федеральное дорожное агентство),</w:t>
            </w:r>
          </w:p>
          <w:p w:rsidR="000B5D7E" w:rsidRPr="00527E80" w:rsidRDefault="000B5D7E" w:rsidP="00527E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Единый казначейский счет: 401 028 100 4537 0000 002</w:t>
            </w:r>
          </w:p>
          <w:p w:rsidR="000B5D7E" w:rsidRPr="00527E80" w:rsidRDefault="007505CD" w:rsidP="00527E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Казначейский счет: 03212643000000019</w:t>
            </w:r>
            <w:r w:rsidR="000B5D7E"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  <w:r w:rsidR="00B4161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="000B5D7E"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0B5D7E" w:rsidRPr="00527E80" w:rsidRDefault="000B5D7E" w:rsidP="00527E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банка получателя: ОПЕРАЦИОННЫЙ ДЕПАРТАМЕНТ БАНКА РОССИИ//Межрегиональное операционное управление Федерального казначейства г. Москва,</w:t>
            </w:r>
          </w:p>
          <w:p w:rsidR="000B5D7E" w:rsidRPr="00527E80" w:rsidRDefault="000B5D7E" w:rsidP="00884B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БИК Межрегионального операционного УФК: 024501901,</w:t>
            </w:r>
          </w:p>
          <w:p w:rsidR="000B5D7E" w:rsidRPr="00634EE7" w:rsidRDefault="000B5D7E" w:rsidP="00884B80">
            <w:pPr>
              <w:tabs>
                <w:tab w:val="left" w:pos="687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4B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лицевой счет 05951001080.</w:t>
            </w:r>
          </w:p>
        </w:tc>
      </w:tr>
      <w:tr w:rsidR="000B5D7E" w:rsidRPr="00B02D86" w:rsidTr="009071A6">
        <w:trPr>
          <w:trHeight w:val="274"/>
        </w:trPr>
        <w:tc>
          <w:tcPr>
            <w:tcW w:w="562" w:type="dxa"/>
          </w:tcPr>
          <w:p w:rsidR="000B5D7E" w:rsidRPr="00634EE7" w:rsidRDefault="000B5D7E" w:rsidP="00047C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2977" w:type="dxa"/>
          </w:tcPr>
          <w:p w:rsidR="000B5D7E" w:rsidRPr="00634EE7" w:rsidRDefault="000B5D7E" w:rsidP="00047C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Размер обеспечения исполнения контракта, порядок предоставления такого обеспечения,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требования к такому обеспечению</w:t>
            </w:r>
          </w:p>
        </w:tc>
        <w:tc>
          <w:tcPr>
            <w:tcW w:w="6521" w:type="dxa"/>
          </w:tcPr>
          <w:p w:rsidR="000B5D7E" w:rsidRPr="007A7931" w:rsidRDefault="000B5D7E" w:rsidP="007A7931">
            <w:pPr>
              <w:tabs>
                <w:tab w:val="left" w:pos="687"/>
              </w:tabs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7A7931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Обеспечение исполнения контракта установлено в размере </w:t>
            </w:r>
          </w:p>
          <w:p w:rsidR="000B5D7E" w:rsidRPr="007A7931" w:rsidRDefault="000C4642" w:rsidP="007A7931">
            <w:pPr>
              <w:tabs>
                <w:tab w:val="left" w:pos="687"/>
              </w:tabs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0C464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10 % от начальной (максимальной) цены контракта, что составляет 2 660 000 (Два миллиона шестьсот шест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ьдесят  тысяч) рублей 00 копеек</w:t>
            </w:r>
            <w:r w:rsidR="00A3527E" w:rsidRPr="00763235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.</w:t>
            </w:r>
          </w:p>
          <w:p w:rsidR="000B5D7E" w:rsidRPr="007A7931" w:rsidRDefault="000B5D7E" w:rsidP="007A7931">
            <w:pPr>
              <w:tabs>
                <w:tab w:val="left" w:pos="687"/>
              </w:tabs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7A7931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Исполнение контракта может обеспечиваться предоставлением независимой гарантии, соответствующей требованиям статьи 45 Федерального закона № 44-ФЗ, дополнительным требованиям к независимой гарантии, утвержденным  постановлением Правительства Российской Федерации от 08.11.2013 № 1005, или внесением денежных средств на указанный заказчиком счет, </w:t>
            </w:r>
            <w:r w:rsidR="00C50F0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указанный в п. 18 настоящего извещения</w:t>
            </w:r>
            <w:r w:rsidRPr="007A7931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.</w:t>
            </w:r>
          </w:p>
          <w:p w:rsidR="00C50F03" w:rsidRPr="00C50F03" w:rsidRDefault="00C50F03" w:rsidP="00C50F03">
            <w:pPr>
              <w:tabs>
                <w:tab w:val="left" w:pos="687"/>
              </w:tabs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50F0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Способ обеспечения исполнения контракта и срок действия независимой гарантии определяются участником конкурса, с которым заключается контракт, самостоятельно (статьи 51, 96 Федерального закона № 44-ФЗ). Срок действия независимой гарантии должен превышать срок исполнения обеспечиваемых обязательств не менее чем на один месяц, в том числе в случае изменения срока в соответствии со статьей 95 Федерального закона № 44-ФЗ.</w:t>
            </w:r>
          </w:p>
          <w:p w:rsidR="00C50F03" w:rsidRPr="00C50F03" w:rsidRDefault="00C50F03" w:rsidP="00C50F03">
            <w:pPr>
              <w:tabs>
                <w:tab w:val="left" w:pos="687"/>
              </w:tabs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50F0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Обеспечение должно покрывать обязательства исполнителя по возмещению убытков заказчика, причиненных </w:t>
            </w:r>
            <w:r w:rsidRPr="00C50F0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lastRenderedPageBreak/>
              <w:t>неисполнением или ненадлежащим исполнением обязательств по контракту, а также обязанность выплаты неустойки, предусмотренной контрактом (часть 6 статьи 96 Федерального закона № 44-ФЗ).</w:t>
            </w:r>
          </w:p>
          <w:p w:rsidR="00C50F03" w:rsidRPr="00C50F03" w:rsidRDefault="00C50F03" w:rsidP="00C50F03">
            <w:pPr>
              <w:tabs>
                <w:tab w:val="left" w:pos="687"/>
              </w:tabs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50F0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Срок предоставления обеспечения исполнения контракта: победитель конкурса одновременно с подписанным проектом контракта представляет документы, подтверждающие предоставление обеспечения в размере, установленном извещением. Контракт заключается после предоставления обеспечения исполнения контракта в соответствии с Федеральным законом № 44-ФЗ.</w:t>
            </w:r>
          </w:p>
          <w:p w:rsidR="00C50F03" w:rsidRPr="00C50F03" w:rsidRDefault="00C50F03" w:rsidP="00C50F03">
            <w:pPr>
              <w:tabs>
                <w:tab w:val="left" w:pos="687"/>
              </w:tabs>
              <w:spacing w:before="0" w:beforeAutospacing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50F0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В случае</w:t>
            </w:r>
            <w:proofErr w:type="gramStart"/>
            <w:r w:rsidRPr="00C50F0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,</w:t>
            </w:r>
            <w:proofErr w:type="gramEnd"/>
            <w:r w:rsidRPr="00C50F0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если предложенная в заявке участника цена снижена на 25 и более процентов по отношению к начальной (максимальной) цене контракта, участник, с которым заключается контракт, предоставляет обеспечение исполнения контракта в соответствии со статьей 37 Федерального закона № 44-ФЗ.</w:t>
            </w:r>
          </w:p>
          <w:p w:rsidR="000B5D7E" w:rsidRPr="00634EE7" w:rsidRDefault="00C50F03" w:rsidP="00C50F03">
            <w:pPr>
              <w:tabs>
                <w:tab w:val="left" w:pos="687"/>
              </w:tabs>
              <w:spacing w:before="0" w:before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F0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В случае</w:t>
            </w:r>
            <w:proofErr w:type="gramStart"/>
            <w:r w:rsidRPr="00C50F0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,</w:t>
            </w:r>
            <w:proofErr w:type="gramEnd"/>
            <w:r w:rsidRPr="00C50F03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если исполнителем является казенное учреждение, предоставление обеспечения исполнения контракта не требуется (часть 8 статьи 96 Федерального закона № 44-ФЗ).</w:t>
            </w:r>
          </w:p>
        </w:tc>
      </w:tr>
      <w:tr w:rsidR="000B5D7E" w:rsidRPr="00B02D86" w:rsidTr="00916773">
        <w:tc>
          <w:tcPr>
            <w:tcW w:w="562" w:type="dxa"/>
          </w:tcPr>
          <w:p w:rsidR="000B5D7E" w:rsidRPr="00634EE7" w:rsidRDefault="000B5D7E" w:rsidP="002507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20</w:t>
            </w:r>
          </w:p>
        </w:tc>
        <w:tc>
          <w:tcPr>
            <w:tcW w:w="2977" w:type="dxa"/>
          </w:tcPr>
          <w:p w:rsidR="000B5D7E" w:rsidRPr="00634EE7" w:rsidRDefault="000B5D7E" w:rsidP="002507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Размер обеспечения исполнения гарантийных обязательств, порядок </w:t>
            </w:r>
            <w:r w:rsidRPr="00E625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предоставления такого обеспечения, требования к такому обеспечению (если требование обеспечения исполнения гарантийных обязательств установлено в соответствии со статьей 96 Федерального закона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E625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44-ФЗ)</w:t>
            </w:r>
          </w:p>
        </w:tc>
        <w:tc>
          <w:tcPr>
            <w:tcW w:w="6521" w:type="dxa"/>
          </w:tcPr>
          <w:p w:rsidR="000B5D7E" w:rsidRDefault="000B5D7E" w:rsidP="00052611">
            <w:pPr>
              <w:tabs>
                <w:tab w:val="left" w:pos="687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25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Обеспечение исполнения гарантийных обязательств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br/>
            </w:r>
            <w:r w:rsidRPr="00BF0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не установлено.</w:t>
            </w:r>
          </w:p>
          <w:p w:rsidR="000B5D7E" w:rsidRPr="00AA0949" w:rsidRDefault="000B5D7E" w:rsidP="00052611">
            <w:pPr>
              <w:tabs>
                <w:tab w:val="left" w:pos="687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</w:p>
          <w:p w:rsidR="000B5D7E" w:rsidRPr="00634EE7" w:rsidRDefault="000B5D7E" w:rsidP="00250700">
            <w:pPr>
              <w:tabs>
                <w:tab w:val="left" w:pos="687"/>
              </w:tabs>
              <w:spacing w:before="0" w:beforeAutospacing="0" w:after="0" w:afterAutospacing="0"/>
              <w:ind w:firstLine="6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B5D7E" w:rsidRPr="00C7171A" w:rsidTr="00916773">
        <w:tc>
          <w:tcPr>
            <w:tcW w:w="562" w:type="dxa"/>
          </w:tcPr>
          <w:p w:rsidR="000B5D7E" w:rsidRPr="00634EE7" w:rsidRDefault="000B5D7E" w:rsidP="002507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2977" w:type="dxa"/>
          </w:tcPr>
          <w:p w:rsidR="000B5D7E" w:rsidRPr="00634EE7" w:rsidRDefault="000B5D7E" w:rsidP="009167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Информация о банковском сопровождении контракта в соответствии со статье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й 35 Федерального закона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№ 44-ФЗ</w:t>
            </w:r>
          </w:p>
        </w:tc>
        <w:tc>
          <w:tcPr>
            <w:tcW w:w="6521" w:type="dxa"/>
          </w:tcPr>
          <w:p w:rsidR="000B5D7E" w:rsidRPr="009331C9" w:rsidRDefault="000B5D7E" w:rsidP="00250700">
            <w:pPr>
              <w:pStyle w:val="ConsNormal"/>
              <w:widowControl w:val="0"/>
              <w:ind w:righ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31C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Не предусмотрено</w:t>
            </w:r>
          </w:p>
          <w:p w:rsidR="000B5D7E" w:rsidRPr="00634EE7" w:rsidRDefault="000B5D7E" w:rsidP="003D565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B5D7E" w:rsidRPr="00B02D86" w:rsidTr="00916773">
        <w:tc>
          <w:tcPr>
            <w:tcW w:w="562" w:type="dxa"/>
          </w:tcPr>
          <w:p w:rsidR="000B5D7E" w:rsidRPr="009331C9" w:rsidRDefault="000B5D7E" w:rsidP="002507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2977" w:type="dxa"/>
          </w:tcPr>
          <w:p w:rsidR="000B5D7E" w:rsidRPr="009331C9" w:rsidRDefault="000B5D7E" w:rsidP="002507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9331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Реквизиты для перечисления денежных средств случае,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</w:t>
            </w:r>
            <w:r w:rsidRPr="009331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осуществлению закупок приняты решения о несоответствии указанных заявок требованиям, предусмотренным извещением об осуществлении закупки, по основаниям, установленным пунктами 1 - 3, 5 - 9 части 12 статьи 48 Федерального закона</w:t>
            </w:r>
            <w:proofErr w:type="gramEnd"/>
            <w:r w:rsidRPr="009331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№ 44-ФЗ, в порядке, предусмотренном частью 14 статьи 44 Федерального закона № 44-ФЗ</w:t>
            </w:r>
          </w:p>
        </w:tc>
        <w:tc>
          <w:tcPr>
            <w:tcW w:w="6521" w:type="dxa"/>
          </w:tcPr>
          <w:p w:rsidR="000B5D7E" w:rsidRPr="00527E80" w:rsidRDefault="000B5D7E" w:rsidP="00884B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748B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lastRenderedPageBreak/>
              <w:t xml:space="preserve">Получатель – </w:t>
            </w: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Федеральное дорожное агентство</w:t>
            </w:r>
          </w:p>
          <w:p w:rsidR="000B5D7E" w:rsidRPr="00527E80" w:rsidRDefault="000B5D7E" w:rsidP="00884B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ИНН 7717509757 КПП 771701001</w:t>
            </w:r>
          </w:p>
          <w:p w:rsidR="000B5D7E" w:rsidRPr="00527E80" w:rsidRDefault="000B5D7E" w:rsidP="00884B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129085, г. Москва, ул. Бочкова, д.4</w:t>
            </w:r>
          </w:p>
          <w:p w:rsidR="000B5D7E" w:rsidRPr="00527E80" w:rsidRDefault="000B5D7E" w:rsidP="00884B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ОКТМО 45358000, ОКПО 00083546</w:t>
            </w:r>
          </w:p>
          <w:p w:rsidR="000B5D7E" w:rsidRPr="00527E80" w:rsidRDefault="000B5D7E" w:rsidP="00884B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Межрегиональное операционное УФК (Федеральное дорожное агентство),</w:t>
            </w:r>
          </w:p>
          <w:p w:rsidR="000B5D7E" w:rsidRPr="00527E80" w:rsidRDefault="000B5D7E" w:rsidP="00884B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Единый казначейский счет: 401 028 100 4537 0000 002</w:t>
            </w:r>
          </w:p>
          <w:p w:rsidR="000B5D7E" w:rsidRPr="00527E80" w:rsidRDefault="000B5D7E" w:rsidP="00884B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Казначейский</w:t>
            </w:r>
            <w:r w:rsidR="00B4161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счет: 032 126 430 0000 0019 502</w:t>
            </w: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0B5D7E" w:rsidRPr="00527E80" w:rsidRDefault="000B5D7E" w:rsidP="00884B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банка получателя: ОПЕРАЦИОННЫЙ ДЕПАРТАМЕНТ БАНКА РОССИИ//Межрегиональное операционное управление Федерального казначейства г. Москва,</w:t>
            </w:r>
          </w:p>
          <w:p w:rsidR="000B5D7E" w:rsidRPr="00527E80" w:rsidRDefault="000B5D7E" w:rsidP="00884B8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27E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БИК Межрегионального операционного УФК: 024501901,</w:t>
            </w:r>
          </w:p>
          <w:p w:rsidR="000B5D7E" w:rsidRPr="00634EE7" w:rsidRDefault="000B5D7E" w:rsidP="00884B8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4B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лицевой счет 05951001080.</w:t>
            </w:r>
          </w:p>
        </w:tc>
      </w:tr>
      <w:tr w:rsidR="005D3404" w:rsidRPr="00155DA9" w:rsidTr="00916773">
        <w:tc>
          <w:tcPr>
            <w:tcW w:w="562" w:type="dxa"/>
          </w:tcPr>
          <w:p w:rsidR="005D3404" w:rsidRPr="00634EE7" w:rsidRDefault="005D3404" w:rsidP="001753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23</w:t>
            </w:r>
          </w:p>
        </w:tc>
        <w:tc>
          <w:tcPr>
            <w:tcW w:w="2977" w:type="dxa"/>
          </w:tcPr>
          <w:p w:rsidR="005D3404" w:rsidRPr="00634EE7" w:rsidRDefault="005D3404" w:rsidP="001753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Информация о возможности заказчика заключить контракты, указанные в части 10 статьи 34 Федерального закона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44-ФЗ, с несколькими участниками закупки с указанием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количества указанных контрактов</w:t>
            </w:r>
          </w:p>
        </w:tc>
        <w:tc>
          <w:tcPr>
            <w:tcW w:w="6521" w:type="dxa"/>
          </w:tcPr>
          <w:p w:rsidR="005D3404" w:rsidRPr="00155DA9" w:rsidRDefault="005D3404" w:rsidP="001753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D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предусмотрено</w:t>
            </w:r>
          </w:p>
        </w:tc>
      </w:tr>
      <w:tr w:rsidR="005D3404" w:rsidRPr="00B02D86" w:rsidTr="00916773">
        <w:trPr>
          <w:trHeight w:val="1807"/>
        </w:trPr>
        <w:tc>
          <w:tcPr>
            <w:tcW w:w="562" w:type="dxa"/>
          </w:tcPr>
          <w:p w:rsidR="005D3404" w:rsidRPr="00634EE7" w:rsidRDefault="005D3404" w:rsidP="001753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2977" w:type="dxa"/>
          </w:tcPr>
          <w:p w:rsidR="005D3404" w:rsidRPr="00634EE7" w:rsidRDefault="005D3404" w:rsidP="001753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4E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Информация о возможности одностороннего отказа от исполнения контракта в соответствии со статьей 95 Федерального закона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№ 44-ФЗ</w:t>
            </w:r>
          </w:p>
        </w:tc>
        <w:tc>
          <w:tcPr>
            <w:tcW w:w="6521" w:type="dxa"/>
          </w:tcPr>
          <w:p w:rsidR="005D3404" w:rsidRPr="003B2649" w:rsidRDefault="005D3404" w:rsidP="001753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26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Предусмотрено в приложении № 5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3B26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государственного контракта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Pr="003B26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извещения о проведении открытого конкурса в электронной форме.</w:t>
            </w:r>
          </w:p>
        </w:tc>
      </w:tr>
      <w:tr w:rsidR="005D3404" w:rsidRPr="004F5098" w:rsidTr="00141FB2">
        <w:trPr>
          <w:trHeight w:val="1807"/>
        </w:trPr>
        <w:tc>
          <w:tcPr>
            <w:tcW w:w="562" w:type="dxa"/>
          </w:tcPr>
          <w:p w:rsidR="005D3404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2977" w:type="dxa"/>
          </w:tcPr>
          <w:p w:rsidR="005D3404" w:rsidRPr="00634EE7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 и время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кончания срока подачи заявок на участие в закупке</w:t>
            </w:r>
          </w:p>
        </w:tc>
        <w:tc>
          <w:tcPr>
            <w:tcW w:w="6521" w:type="dxa"/>
            <w:vAlign w:val="center"/>
          </w:tcPr>
          <w:p w:rsidR="005D3404" w:rsidRPr="00292CA9" w:rsidRDefault="005D3404" w:rsidP="00196C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</w:t>
            </w:r>
            <w:r w:rsidRPr="00292CA9">
              <w:rPr>
                <w:rFonts w:ascii="Times New Roman" w:hAnsi="Times New Roman"/>
                <w:sz w:val="24"/>
                <w:szCs w:val="24"/>
              </w:rPr>
              <w:t>.202</w:t>
            </w:r>
            <w:r w:rsidR="00196C68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00</w:t>
            </w:r>
            <w:r w:rsidRPr="00292CA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92CA9">
              <w:rPr>
                <w:rFonts w:ascii="Times New Roman" w:hAnsi="Times New Roman"/>
                <w:sz w:val="24"/>
                <w:szCs w:val="24"/>
              </w:rPr>
              <w:t>время</w:t>
            </w:r>
            <w:proofErr w:type="spellEnd"/>
            <w:r w:rsidRPr="00292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2CA9">
              <w:rPr>
                <w:rFonts w:ascii="Times New Roman" w:hAnsi="Times New Roman"/>
                <w:sz w:val="24"/>
                <w:szCs w:val="24"/>
              </w:rPr>
              <w:t>московское</w:t>
            </w:r>
            <w:proofErr w:type="spellEnd"/>
            <w:r w:rsidRPr="00292CA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D3404" w:rsidRPr="00155DA9" w:rsidTr="0027306B">
        <w:trPr>
          <w:trHeight w:val="928"/>
        </w:trPr>
        <w:tc>
          <w:tcPr>
            <w:tcW w:w="562" w:type="dxa"/>
          </w:tcPr>
          <w:p w:rsidR="005D3404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2977" w:type="dxa"/>
          </w:tcPr>
          <w:p w:rsidR="005D3404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r w:rsidRPr="00BF13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</w:t>
            </w:r>
            <w:r w:rsidRPr="00BF13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конкуренцию соглашениях, осуществления ограничивающих конкуренцию согласованных действий</w:t>
            </w:r>
            <w:proofErr w:type="gramEnd"/>
          </w:p>
        </w:tc>
        <w:tc>
          <w:tcPr>
            <w:tcW w:w="6521" w:type="dxa"/>
            <w:vAlign w:val="center"/>
          </w:tcPr>
          <w:p w:rsidR="005D3404" w:rsidRDefault="005D3404" w:rsidP="001753B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Предусмотрено.</w:t>
            </w:r>
          </w:p>
        </w:tc>
      </w:tr>
      <w:tr w:rsidR="005D3404" w:rsidRPr="00407535" w:rsidTr="0027306B">
        <w:trPr>
          <w:trHeight w:val="1112"/>
        </w:trPr>
        <w:tc>
          <w:tcPr>
            <w:tcW w:w="562" w:type="dxa"/>
          </w:tcPr>
          <w:p w:rsidR="005D3404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2977" w:type="dxa"/>
          </w:tcPr>
          <w:p w:rsidR="005D3404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окончания срока рассмотрения и оценки первых частей заявок на участие в закупке</w:t>
            </w:r>
          </w:p>
        </w:tc>
        <w:tc>
          <w:tcPr>
            <w:tcW w:w="6521" w:type="dxa"/>
            <w:vAlign w:val="center"/>
          </w:tcPr>
          <w:p w:rsidR="005D3404" w:rsidRPr="001B508F" w:rsidRDefault="005D3404" w:rsidP="00196C68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</w:t>
            </w:r>
            <w:r w:rsidRPr="00292CA9">
              <w:rPr>
                <w:rFonts w:ascii="Times New Roman" w:hAnsi="Times New Roman"/>
                <w:sz w:val="24"/>
                <w:szCs w:val="24"/>
              </w:rPr>
              <w:t>.202</w:t>
            </w:r>
            <w:r w:rsidR="00196C68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  <w:tr w:rsidR="005D3404" w:rsidRPr="00407535" w:rsidTr="0027306B">
        <w:trPr>
          <w:trHeight w:val="1112"/>
        </w:trPr>
        <w:tc>
          <w:tcPr>
            <w:tcW w:w="562" w:type="dxa"/>
          </w:tcPr>
          <w:p w:rsidR="005D3404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2977" w:type="dxa"/>
          </w:tcPr>
          <w:p w:rsidR="005D3404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FD11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 проведения процедуры подачи предложений о цене контракта либо о сумме цен единиц товара, работы, услуги (в случае, предусмотренном частью 24 статьи 22  Федерального закона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№ 44-ФЗ)</w:t>
            </w:r>
          </w:p>
        </w:tc>
        <w:tc>
          <w:tcPr>
            <w:tcW w:w="6521" w:type="dxa"/>
            <w:vAlign w:val="center"/>
          </w:tcPr>
          <w:p w:rsidR="005D3404" w:rsidRPr="001B508F" w:rsidRDefault="005D3404" w:rsidP="00196C68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</w:t>
            </w:r>
            <w:r w:rsidRPr="00292CA9">
              <w:rPr>
                <w:rFonts w:ascii="Times New Roman" w:hAnsi="Times New Roman"/>
                <w:sz w:val="24"/>
                <w:szCs w:val="24"/>
              </w:rPr>
              <w:t>.202</w:t>
            </w:r>
            <w:r w:rsidR="00196C68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  <w:tr w:rsidR="005D3404" w:rsidRPr="00407535" w:rsidTr="0027306B">
        <w:trPr>
          <w:trHeight w:val="1112"/>
        </w:trPr>
        <w:tc>
          <w:tcPr>
            <w:tcW w:w="562" w:type="dxa"/>
          </w:tcPr>
          <w:p w:rsidR="005D3404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977" w:type="dxa"/>
          </w:tcPr>
          <w:p w:rsidR="005D3404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FD11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 окончания срока рассмотрения и оценки вторых частей заявок на участие в закупке</w:t>
            </w:r>
          </w:p>
        </w:tc>
        <w:tc>
          <w:tcPr>
            <w:tcW w:w="6521" w:type="dxa"/>
            <w:vAlign w:val="center"/>
          </w:tcPr>
          <w:p w:rsidR="005D3404" w:rsidRPr="001B508F" w:rsidRDefault="005D3404" w:rsidP="00196C68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</w:t>
            </w:r>
            <w:r w:rsidRPr="00292CA9">
              <w:rPr>
                <w:rFonts w:ascii="Times New Roman" w:hAnsi="Times New Roman"/>
                <w:sz w:val="24"/>
                <w:szCs w:val="24"/>
              </w:rPr>
              <w:t>.202</w:t>
            </w:r>
            <w:r w:rsidR="00196C68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  <w:tr w:rsidR="005D3404" w:rsidRPr="00407535" w:rsidTr="0027306B">
        <w:trPr>
          <w:trHeight w:val="1112"/>
        </w:trPr>
        <w:tc>
          <w:tcPr>
            <w:tcW w:w="562" w:type="dxa"/>
          </w:tcPr>
          <w:p w:rsidR="005D3404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977" w:type="dxa"/>
          </w:tcPr>
          <w:p w:rsidR="005D3404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Дата подведения итогов определения поставщика (подрядчика, исполнителя) в соответствии с Федеральным законом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№ 44-ФЗ</w:t>
            </w:r>
          </w:p>
        </w:tc>
        <w:tc>
          <w:tcPr>
            <w:tcW w:w="6521" w:type="dxa"/>
            <w:vAlign w:val="center"/>
          </w:tcPr>
          <w:p w:rsidR="005D3404" w:rsidRPr="003A67F4" w:rsidRDefault="005D3404" w:rsidP="00196C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</w:t>
            </w:r>
            <w:r w:rsidRPr="00292CA9">
              <w:rPr>
                <w:rFonts w:ascii="Times New Roman" w:hAnsi="Times New Roman"/>
                <w:sz w:val="24"/>
                <w:szCs w:val="24"/>
              </w:rPr>
              <w:t>.202</w:t>
            </w:r>
            <w:r w:rsidR="00196C68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  <w:tr w:rsidR="005D3404" w:rsidRPr="00A51ABA" w:rsidTr="00916773">
        <w:trPr>
          <w:trHeight w:val="1112"/>
        </w:trPr>
        <w:tc>
          <w:tcPr>
            <w:tcW w:w="562" w:type="dxa"/>
          </w:tcPr>
          <w:p w:rsidR="005D3404" w:rsidRPr="00FC6199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2977" w:type="dxa"/>
          </w:tcPr>
          <w:p w:rsidR="005D3404" w:rsidRDefault="005D3404" w:rsidP="001753B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61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Порядок предоставления участникам конкурса разъяснений положений </w:t>
            </w:r>
            <w:r w:rsidRPr="002703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извещения о проведении открыто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 конкурса в электронной форме</w:t>
            </w:r>
            <w:r w:rsidRPr="00FC61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даты начала и окончания срока предоставления</w:t>
            </w:r>
          </w:p>
        </w:tc>
        <w:tc>
          <w:tcPr>
            <w:tcW w:w="6521" w:type="dxa"/>
          </w:tcPr>
          <w:p w:rsidR="005D3404" w:rsidRPr="007A7931" w:rsidRDefault="005D3404" w:rsidP="001753BA">
            <w:pPr>
              <w:tabs>
                <w:tab w:val="left" w:pos="601"/>
                <w:tab w:val="left" w:pos="885"/>
              </w:tabs>
              <w:spacing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79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Любой участник закупки, зарегистрированный в единой информационной системе,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конкурса не </w:t>
            </w:r>
            <w:proofErr w:type="gramStart"/>
            <w:r w:rsidRPr="007A79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позднее</w:t>
            </w:r>
            <w:proofErr w:type="gramEnd"/>
            <w:r w:rsidRPr="007A79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чем за три дня до окончания срока подачи заявок на участие в закупке. Не позднее одного часа с момента поступления запроса оператор электронной площадки направляет его с использованием электронной площадки заказчику. </w:t>
            </w:r>
            <w:proofErr w:type="gramStart"/>
            <w:r w:rsidRPr="007A79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Не позднее двух дней со дня, следующего за днем поступления заказчику запроса о даче разъяснения положений извещения об осуществлении закупки,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разъяснение положений извещения об осуществлении закупки с указанием предмета запроса, но без указания участника </w:t>
            </w:r>
            <w:r w:rsidRPr="007A79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закупки, от</w:t>
            </w:r>
            <w:proofErr w:type="gramEnd"/>
            <w:r w:rsidRPr="007A79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79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которого</w:t>
            </w:r>
            <w:proofErr w:type="gramEnd"/>
            <w:r w:rsidRPr="007A79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поступил такой запрос. </w:t>
            </w:r>
          </w:p>
          <w:p w:rsidR="005D3404" w:rsidRDefault="005D3404" w:rsidP="001753BA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9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Разъяснения не должны изменять суть извещения об осуществлении закупки. Разъяснения положений извещения об осуществлении закупки предоставляются в сроки, предусмотренные частью 5 статьи 42 Федерального закона № 44-ФЗ.</w:t>
            </w:r>
          </w:p>
        </w:tc>
      </w:tr>
    </w:tbl>
    <w:p w:rsidR="00350CC6" w:rsidRDefault="00671151" w:rsidP="008C77BC">
      <w:pPr>
        <w:spacing w:before="240" w:beforeAutospacing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Перечень</w:t>
      </w:r>
      <w:r w:rsidR="00FD11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</w:t>
      </w:r>
      <w:r w:rsidR="0030205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риложений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электронных документов</w:t>
      </w:r>
      <w:r w:rsidR="00350C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</w:t>
      </w:r>
      <w:r w:rsidR="0030205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350CC6">
        <w:rPr>
          <w:rFonts w:ascii="Times New Roman" w:hAnsi="Times New Roman" w:cs="Times New Roman"/>
          <w:b/>
          <w:sz w:val="24"/>
          <w:szCs w:val="24"/>
          <w:lang w:val="ru-RU"/>
        </w:rPr>
        <w:t>извещени</w:t>
      </w:r>
      <w:r w:rsidR="00FD11EB">
        <w:rPr>
          <w:rFonts w:ascii="Times New Roman" w:hAnsi="Times New Roman" w:cs="Times New Roman"/>
          <w:b/>
          <w:sz w:val="24"/>
          <w:szCs w:val="24"/>
          <w:lang w:val="ru-RU"/>
        </w:rPr>
        <w:t>ю</w:t>
      </w:r>
      <w:r w:rsidR="00350CC6" w:rsidRPr="00350C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 осуществлении закупки</w:t>
      </w:r>
      <w:r w:rsidR="00350CC6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</w:p>
    <w:p w:rsidR="00350CC6" w:rsidRPr="00FD11EB" w:rsidRDefault="00FD11EB" w:rsidP="00FD11EB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1EB">
        <w:rPr>
          <w:rFonts w:ascii="Times New Roman" w:hAnsi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0690F" w:rsidRPr="00FD11EB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№ </w:t>
      </w:r>
      <w:r w:rsidR="00350CC6" w:rsidRPr="00FD11EB">
        <w:rPr>
          <w:rFonts w:ascii="Times New Roman" w:hAnsi="Times New Roman" w:cs="Times New Roman"/>
          <w:sz w:val="24"/>
          <w:szCs w:val="24"/>
          <w:lang w:val="ru-RU"/>
        </w:rPr>
        <w:t xml:space="preserve">1 </w:t>
      </w:r>
      <w:r w:rsidR="00916773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350CC6" w:rsidRPr="00FD11EB">
        <w:rPr>
          <w:rFonts w:ascii="Times New Roman" w:hAnsi="Times New Roman" w:cs="Times New Roman"/>
          <w:sz w:val="24"/>
          <w:szCs w:val="24"/>
          <w:lang w:val="ru-RU"/>
        </w:rPr>
        <w:t>писание объекта закупки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50CC6" w:rsidRPr="00350CC6" w:rsidRDefault="00FD11EB" w:rsidP="00FD11EB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="00916773">
        <w:rPr>
          <w:rFonts w:ascii="Times New Roman" w:hAnsi="Times New Roman" w:cs="Times New Roman"/>
          <w:sz w:val="24"/>
          <w:szCs w:val="24"/>
          <w:lang w:val="ru-RU"/>
        </w:rPr>
        <w:t>Приложение № 2 О</w:t>
      </w:r>
      <w:r w:rsidR="00350CC6" w:rsidRPr="00350CC6">
        <w:rPr>
          <w:rFonts w:ascii="Times New Roman" w:hAnsi="Times New Roman" w:cs="Times New Roman"/>
          <w:sz w:val="24"/>
          <w:szCs w:val="24"/>
          <w:lang w:val="ru-RU"/>
        </w:rPr>
        <w:t>боснование начальной (максимальной) цены контракта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4B80" w:rsidRPr="00884B80" w:rsidRDefault="00FD11EB" w:rsidP="00884B80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="00A0690F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№ </w:t>
      </w:r>
      <w:r w:rsidR="00350CC6" w:rsidRPr="00350CC6">
        <w:rPr>
          <w:rFonts w:ascii="Times New Roman" w:hAnsi="Times New Roman" w:cs="Times New Roman"/>
          <w:sz w:val="24"/>
          <w:szCs w:val="24"/>
          <w:lang w:val="ru-RU"/>
        </w:rPr>
        <w:t xml:space="preserve">3 </w:t>
      </w:r>
      <w:r w:rsidR="00884B80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884B80" w:rsidRPr="00884B80">
        <w:rPr>
          <w:rFonts w:ascii="Times New Roman" w:hAnsi="Times New Roman" w:cs="Times New Roman"/>
          <w:sz w:val="24"/>
          <w:szCs w:val="24"/>
          <w:lang w:val="ru-RU"/>
        </w:rPr>
        <w:t xml:space="preserve">ребования к содержанию, составу заявки на участие в закупке </w:t>
      </w:r>
    </w:p>
    <w:p w:rsidR="00350CC6" w:rsidRPr="00350CC6" w:rsidRDefault="00884B80" w:rsidP="00884B80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4B80">
        <w:rPr>
          <w:rFonts w:ascii="Times New Roman" w:hAnsi="Times New Roman" w:cs="Times New Roman"/>
          <w:sz w:val="24"/>
          <w:szCs w:val="24"/>
          <w:lang w:val="ru-RU"/>
        </w:rPr>
        <w:t>и инструкция по ее заполнению</w:t>
      </w:r>
    </w:p>
    <w:p w:rsidR="00350CC6" w:rsidRPr="00576002" w:rsidRDefault="00FD11EB" w:rsidP="00FD11EB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vertAlign w:val="superscript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="00A0690F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№ </w:t>
      </w:r>
      <w:r w:rsidR="00350CC6" w:rsidRPr="00350CC6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91677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7043D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67043D" w:rsidRPr="0067043D">
        <w:rPr>
          <w:rFonts w:ascii="Times New Roman" w:hAnsi="Times New Roman" w:cs="Times New Roman"/>
          <w:sz w:val="24"/>
          <w:szCs w:val="24"/>
          <w:lang w:val="ru-RU"/>
        </w:rPr>
        <w:t>орядок рассмотрения и оценки заявок на участие в конкурс</w:t>
      </w:r>
      <w:r w:rsidR="0067043D">
        <w:rPr>
          <w:rFonts w:ascii="Times New Roman" w:hAnsi="Times New Roman" w:cs="Times New Roman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50CC6" w:rsidRPr="00350CC6" w:rsidRDefault="00FD11EB" w:rsidP="00FD11EB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="00A0690F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№ </w:t>
      </w:r>
      <w:r w:rsidR="00350CC6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916773">
        <w:rPr>
          <w:rFonts w:ascii="Times New Roman" w:hAnsi="Times New Roman" w:cs="Times New Roman"/>
          <w:sz w:val="24"/>
          <w:szCs w:val="24"/>
          <w:lang w:val="ru-RU"/>
        </w:rPr>
        <w:t xml:space="preserve"> П</w:t>
      </w:r>
      <w:r w:rsidR="00350CC6">
        <w:rPr>
          <w:rFonts w:ascii="Times New Roman" w:hAnsi="Times New Roman" w:cs="Times New Roman"/>
          <w:sz w:val="24"/>
          <w:szCs w:val="24"/>
          <w:lang w:val="ru-RU"/>
        </w:rPr>
        <w:t>роект</w:t>
      </w:r>
      <w:r w:rsidR="0097028B">
        <w:rPr>
          <w:rFonts w:ascii="Times New Roman" w:hAnsi="Times New Roman" w:cs="Times New Roman"/>
          <w:sz w:val="24"/>
          <w:szCs w:val="24"/>
        </w:rPr>
        <w:t xml:space="preserve"> </w:t>
      </w:r>
      <w:r w:rsidR="0097028B">
        <w:rPr>
          <w:rFonts w:ascii="Times New Roman" w:hAnsi="Times New Roman" w:cs="Times New Roman"/>
          <w:sz w:val="24"/>
          <w:szCs w:val="24"/>
          <w:lang w:val="ru-RU"/>
        </w:rPr>
        <w:t>государственного</w:t>
      </w:r>
      <w:r w:rsidR="00350CC6">
        <w:rPr>
          <w:rFonts w:ascii="Times New Roman" w:hAnsi="Times New Roman" w:cs="Times New Roman"/>
          <w:sz w:val="24"/>
          <w:szCs w:val="24"/>
          <w:lang w:val="ru-RU"/>
        </w:rPr>
        <w:t xml:space="preserve"> контракта.</w:t>
      </w:r>
    </w:p>
    <w:p w:rsidR="008C77BC" w:rsidRPr="008C77BC" w:rsidRDefault="008C77BC" w:rsidP="00FC6199">
      <w:pPr>
        <w:keepNext/>
        <w:keepLines/>
        <w:widowControl w:val="0"/>
        <w:tabs>
          <w:tab w:val="left" w:pos="1134"/>
        </w:tabs>
        <w:suppressAutoHyphens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6"/>
          <w:szCs w:val="16"/>
          <w:lang w:val="ru-RU" w:eastAsia="zh-CN"/>
        </w:rPr>
      </w:pPr>
    </w:p>
    <w:sectPr w:rsidR="008C77BC" w:rsidRPr="008C77BC" w:rsidSect="007C15A8">
      <w:foot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EF9" w:rsidRDefault="00AE2EF9" w:rsidP="00031F13">
      <w:pPr>
        <w:spacing w:before="0" w:after="0"/>
      </w:pPr>
      <w:r>
        <w:separator/>
      </w:r>
    </w:p>
  </w:endnote>
  <w:endnote w:type="continuationSeparator" w:id="0">
    <w:p w:rsidR="00AE2EF9" w:rsidRDefault="00AE2EF9" w:rsidP="00031F1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53663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C15A8" w:rsidRPr="007C15A8" w:rsidRDefault="007C15A8">
        <w:pPr>
          <w:pStyle w:val="af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C15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C15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C15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2D86" w:rsidRPr="00B02D86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7C15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05868" w:rsidRPr="00D05868" w:rsidRDefault="00D05868" w:rsidP="00D05868">
    <w:pPr>
      <w:pStyle w:val="af5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EF9" w:rsidRDefault="00AE2EF9" w:rsidP="00031F13">
      <w:pPr>
        <w:spacing w:before="0" w:after="0"/>
      </w:pPr>
      <w:r>
        <w:separator/>
      </w:r>
    </w:p>
  </w:footnote>
  <w:footnote w:type="continuationSeparator" w:id="0">
    <w:p w:rsidR="00AE2EF9" w:rsidRDefault="00AE2EF9" w:rsidP="00031F1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01D84"/>
    <w:multiLevelType w:val="hybridMultilevel"/>
    <w:tmpl w:val="7E921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E08BE"/>
    <w:multiLevelType w:val="hybridMultilevel"/>
    <w:tmpl w:val="AC523E10"/>
    <w:lvl w:ilvl="0" w:tplc="D93EDD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254604D"/>
    <w:multiLevelType w:val="hybridMultilevel"/>
    <w:tmpl w:val="FCA4A6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14"/>
    <w:rsid w:val="0000070D"/>
    <w:rsid w:val="000130BB"/>
    <w:rsid w:val="00015AE4"/>
    <w:rsid w:val="00016489"/>
    <w:rsid w:val="00026818"/>
    <w:rsid w:val="00031F13"/>
    <w:rsid w:val="00044A0F"/>
    <w:rsid w:val="00047CBD"/>
    <w:rsid w:val="00052611"/>
    <w:rsid w:val="00061D33"/>
    <w:rsid w:val="00062709"/>
    <w:rsid w:val="00062A54"/>
    <w:rsid w:val="000654E2"/>
    <w:rsid w:val="00075FFD"/>
    <w:rsid w:val="00082824"/>
    <w:rsid w:val="00084EAB"/>
    <w:rsid w:val="00085AC6"/>
    <w:rsid w:val="000869D2"/>
    <w:rsid w:val="00097AF2"/>
    <w:rsid w:val="000A2EBC"/>
    <w:rsid w:val="000A665F"/>
    <w:rsid w:val="000A75D5"/>
    <w:rsid w:val="000A7710"/>
    <w:rsid w:val="000B5D7E"/>
    <w:rsid w:val="000C4642"/>
    <w:rsid w:val="000C51D8"/>
    <w:rsid w:val="000D2DE6"/>
    <w:rsid w:val="000E3D48"/>
    <w:rsid w:val="000E558B"/>
    <w:rsid w:val="000E57E7"/>
    <w:rsid w:val="000F1F0B"/>
    <w:rsid w:val="000F5A9E"/>
    <w:rsid w:val="000F5B6F"/>
    <w:rsid w:val="000F6A80"/>
    <w:rsid w:val="000F725A"/>
    <w:rsid w:val="001031CB"/>
    <w:rsid w:val="00115DA7"/>
    <w:rsid w:val="00126B22"/>
    <w:rsid w:val="00127886"/>
    <w:rsid w:val="00141322"/>
    <w:rsid w:val="001504FC"/>
    <w:rsid w:val="00155DA9"/>
    <w:rsid w:val="0017072E"/>
    <w:rsid w:val="0017437A"/>
    <w:rsid w:val="001758A4"/>
    <w:rsid w:val="0019325A"/>
    <w:rsid w:val="00196C68"/>
    <w:rsid w:val="00197BAA"/>
    <w:rsid w:val="001B4190"/>
    <w:rsid w:val="001B4E10"/>
    <w:rsid w:val="001B508F"/>
    <w:rsid w:val="001C18BD"/>
    <w:rsid w:val="001C2C2A"/>
    <w:rsid w:val="001E582B"/>
    <w:rsid w:val="001E764A"/>
    <w:rsid w:val="001F5F44"/>
    <w:rsid w:val="0022082D"/>
    <w:rsid w:val="00250700"/>
    <w:rsid w:val="00270340"/>
    <w:rsid w:val="00273915"/>
    <w:rsid w:val="00294BF3"/>
    <w:rsid w:val="002973D6"/>
    <w:rsid w:val="002B056E"/>
    <w:rsid w:val="002B1FC1"/>
    <w:rsid w:val="002B3DE6"/>
    <w:rsid w:val="002B55B1"/>
    <w:rsid w:val="002B5B8B"/>
    <w:rsid w:val="002C0B6D"/>
    <w:rsid w:val="002C2893"/>
    <w:rsid w:val="002C4A1C"/>
    <w:rsid w:val="002D167D"/>
    <w:rsid w:val="002D484F"/>
    <w:rsid w:val="002E13DF"/>
    <w:rsid w:val="002E4919"/>
    <w:rsid w:val="002F1DA0"/>
    <w:rsid w:val="00302053"/>
    <w:rsid w:val="003052CB"/>
    <w:rsid w:val="00305376"/>
    <w:rsid w:val="00331E22"/>
    <w:rsid w:val="00345CAC"/>
    <w:rsid w:val="00350CC6"/>
    <w:rsid w:val="003644B6"/>
    <w:rsid w:val="003762D7"/>
    <w:rsid w:val="00381BCC"/>
    <w:rsid w:val="00383FBA"/>
    <w:rsid w:val="0038645B"/>
    <w:rsid w:val="003906A2"/>
    <w:rsid w:val="003940AC"/>
    <w:rsid w:val="003A67F4"/>
    <w:rsid w:val="003B2649"/>
    <w:rsid w:val="003D214F"/>
    <w:rsid w:val="003D5650"/>
    <w:rsid w:val="003E3187"/>
    <w:rsid w:val="003F3003"/>
    <w:rsid w:val="003F55E5"/>
    <w:rsid w:val="003F6094"/>
    <w:rsid w:val="003F747C"/>
    <w:rsid w:val="00401ABD"/>
    <w:rsid w:val="00401E17"/>
    <w:rsid w:val="00405DA9"/>
    <w:rsid w:val="00407535"/>
    <w:rsid w:val="004132E4"/>
    <w:rsid w:val="0043156F"/>
    <w:rsid w:val="00432B77"/>
    <w:rsid w:val="00440361"/>
    <w:rsid w:val="004409F6"/>
    <w:rsid w:val="00442903"/>
    <w:rsid w:val="00452B44"/>
    <w:rsid w:val="0045457B"/>
    <w:rsid w:val="00455966"/>
    <w:rsid w:val="00464A08"/>
    <w:rsid w:val="00470CD2"/>
    <w:rsid w:val="0048119E"/>
    <w:rsid w:val="004820A2"/>
    <w:rsid w:val="00482BA8"/>
    <w:rsid w:val="004864D3"/>
    <w:rsid w:val="004921FA"/>
    <w:rsid w:val="004A019F"/>
    <w:rsid w:val="004B107C"/>
    <w:rsid w:val="004B3649"/>
    <w:rsid w:val="004B5AD7"/>
    <w:rsid w:val="004C0B57"/>
    <w:rsid w:val="004C7627"/>
    <w:rsid w:val="004D140E"/>
    <w:rsid w:val="004D7C4E"/>
    <w:rsid w:val="004E0E45"/>
    <w:rsid w:val="004E15D9"/>
    <w:rsid w:val="004E2E53"/>
    <w:rsid w:val="004E5F39"/>
    <w:rsid w:val="004F2697"/>
    <w:rsid w:val="004F2D33"/>
    <w:rsid w:val="004F5098"/>
    <w:rsid w:val="00503787"/>
    <w:rsid w:val="00503E79"/>
    <w:rsid w:val="005162F5"/>
    <w:rsid w:val="00516A95"/>
    <w:rsid w:val="00520228"/>
    <w:rsid w:val="00527E80"/>
    <w:rsid w:val="00531422"/>
    <w:rsid w:val="0053285E"/>
    <w:rsid w:val="005343E5"/>
    <w:rsid w:val="005356E6"/>
    <w:rsid w:val="00536AD0"/>
    <w:rsid w:val="00540048"/>
    <w:rsid w:val="005471FA"/>
    <w:rsid w:val="00553A99"/>
    <w:rsid w:val="0056291F"/>
    <w:rsid w:val="00576002"/>
    <w:rsid w:val="005867E0"/>
    <w:rsid w:val="00590E70"/>
    <w:rsid w:val="005A0C38"/>
    <w:rsid w:val="005A46BE"/>
    <w:rsid w:val="005B1470"/>
    <w:rsid w:val="005C366A"/>
    <w:rsid w:val="005C3DF8"/>
    <w:rsid w:val="005C4149"/>
    <w:rsid w:val="005C4C98"/>
    <w:rsid w:val="005C7F79"/>
    <w:rsid w:val="005D0D49"/>
    <w:rsid w:val="005D3404"/>
    <w:rsid w:val="005E5971"/>
    <w:rsid w:val="005E5EE1"/>
    <w:rsid w:val="005F4947"/>
    <w:rsid w:val="005F6252"/>
    <w:rsid w:val="005F7D77"/>
    <w:rsid w:val="00612B06"/>
    <w:rsid w:val="006228AE"/>
    <w:rsid w:val="0062753C"/>
    <w:rsid w:val="00634EE7"/>
    <w:rsid w:val="00642858"/>
    <w:rsid w:val="00650CE3"/>
    <w:rsid w:val="00662629"/>
    <w:rsid w:val="0066641C"/>
    <w:rsid w:val="0067043D"/>
    <w:rsid w:val="00671151"/>
    <w:rsid w:val="00671889"/>
    <w:rsid w:val="00675FA6"/>
    <w:rsid w:val="00681B99"/>
    <w:rsid w:val="00683808"/>
    <w:rsid w:val="00683A59"/>
    <w:rsid w:val="00685BD3"/>
    <w:rsid w:val="0068685F"/>
    <w:rsid w:val="00687CB2"/>
    <w:rsid w:val="00690F51"/>
    <w:rsid w:val="006A21EF"/>
    <w:rsid w:val="006B16A7"/>
    <w:rsid w:val="006B37CB"/>
    <w:rsid w:val="006B3B16"/>
    <w:rsid w:val="006B3F5F"/>
    <w:rsid w:val="006C42B3"/>
    <w:rsid w:val="006C58E7"/>
    <w:rsid w:val="006D2C2F"/>
    <w:rsid w:val="006E07CD"/>
    <w:rsid w:val="006E19CA"/>
    <w:rsid w:val="006E7B54"/>
    <w:rsid w:val="006F7626"/>
    <w:rsid w:val="00700CD1"/>
    <w:rsid w:val="00707115"/>
    <w:rsid w:val="007125BA"/>
    <w:rsid w:val="00720D12"/>
    <w:rsid w:val="00722D2A"/>
    <w:rsid w:val="007426F4"/>
    <w:rsid w:val="00745884"/>
    <w:rsid w:val="007505CD"/>
    <w:rsid w:val="00760006"/>
    <w:rsid w:val="00763235"/>
    <w:rsid w:val="00773C5F"/>
    <w:rsid w:val="0078149A"/>
    <w:rsid w:val="00782ABA"/>
    <w:rsid w:val="007916E2"/>
    <w:rsid w:val="007955BE"/>
    <w:rsid w:val="007A0DB7"/>
    <w:rsid w:val="007A2C56"/>
    <w:rsid w:val="007A78C6"/>
    <w:rsid w:val="007A7931"/>
    <w:rsid w:val="007B7BF6"/>
    <w:rsid w:val="007C15A8"/>
    <w:rsid w:val="007C259F"/>
    <w:rsid w:val="007D4470"/>
    <w:rsid w:val="007E77C3"/>
    <w:rsid w:val="007F6510"/>
    <w:rsid w:val="00801963"/>
    <w:rsid w:val="00811650"/>
    <w:rsid w:val="00815237"/>
    <w:rsid w:val="00817DEE"/>
    <w:rsid w:val="00825671"/>
    <w:rsid w:val="00841DBA"/>
    <w:rsid w:val="00852563"/>
    <w:rsid w:val="00852751"/>
    <w:rsid w:val="00862C4F"/>
    <w:rsid w:val="00884B80"/>
    <w:rsid w:val="00892CE1"/>
    <w:rsid w:val="008A0A58"/>
    <w:rsid w:val="008A3294"/>
    <w:rsid w:val="008C2554"/>
    <w:rsid w:val="008C3E98"/>
    <w:rsid w:val="008C77BC"/>
    <w:rsid w:val="008D6806"/>
    <w:rsid w:val="008E703B"/>
    <w:rsid w:val="008F559E"/>
    <w:rsid w:val="008F6633"/>
    <w:rsid w:val="00903CB2"/>
    <w:rsid w:val="00906136"/>
    <w:rsid w:val="009071A6"/>
    <w:rsid w:val="00916773"/>
    <w:rsid w:val="00920713"/>
    <w:rsid w:val="0092331A"/>
    <w:rsid w:val="009331C9"/>
    <w:rsid w:val="009404AD"/>
    <w:rsid w:val="00940615"/>
    <w:rsid w:val="009447A6"/>
    <w:rsid w:val="00946881"/>
    <w:rsid w:val="00954E08"/>
    <w:rsid w:val="00954EBA"/>
    <w:rsid w:val="0096480B"/>
    <w:rsid w:val="0097028B"/>
    <w:rsid w:val="0098053B"/>
    <w:rsid w:val="00986229"/>
    <w:rsid w:val="00993B15"/>
    <w:rsid w:val="009A2717"/>
    <w:rsid w:val="009A5C01"/>
    <w:rsid w:val="009A703A"/>
    <w:rsid w:val="009C4888"/>
    <w:rsid w:val="009C6FCB"/>
    <w:rsid w:val="009D3785"/>
    <w:rsid w:val="009E0CB4"/>
    <w:rsid w:val="009E312F"/>
    <w:rsid w:val="009E36B9"/>
    <w:rsid w:val="009E5025"/>
    <w:rsid w:val="009E5296"/>
    <w:rsid w:val="009F7FD9"/>
    <w:rsid w:val="00A02C0E"/>
    <w:rsid w:val="00A051EB"/>
    <w:rsid w:val="00A0690F"/>
    <w:rsid w:val="00A14DCF"/>
    <w:rsid w:val="00A158CB"/>
    <w:rsid w:val="00A217B1"/>
    <w:rsid w:val="00A2713F"/>
    <w:rsid w:val="00A27A61"/>
    <w:rsid w:val="00A30D80"/>
    <w:rsid w:val="00A31AFA"/>
    <w:rsid w:val="00A32094"/>
    <w:rsid w:val="00A3527E"/>
    <w:rsid w:val="00A37977"/>
    <w:rsid w:val="00A41B98"/>
    <w:rsid w:val="00A43BCA"/>
    <w:rsid w:val="00A446A8"/>
    <w:rsid w:val="00A4726E"/>
    <w:rsid w:val="00A51ABA"/>
    <w:rsid w:val="00A6172A"/>
    <w:rsid w:val="00A70089"/>
    <w:rsid w:val="00A85E7E"/>
    <w:rsid w:val="00A91446"/>
    <w:rsid w:val="00A9180E"/>
    <w:rsid w:val="00A91EC9"/>
    <w:rsid w:val="00A9404D"/>
    <w:rsid w:val="00AA0949"/>
    <w:rsid w:val="00AB67A4"/>
    <w:rsid w:val="00AB7403"/>
    <w:rsid w:val="00AC25B7"/>
    <w:rsid w:val="00AC787A"/>
    <w:rsid w:val="00AD10C9"/>
    <w:rsid w:val="00AD390C"/>
    <w:rsid w:val="00AD7576"/>
    <w:rsid w:val="00AE2EF9"/>
    <w:rsid w:val="00AE555D"/>
    <w:rsid w:val="00AE7A7B"/>
    <w:rsid w:val="00AF39F2"/>
    <w:rsid w:val="00AF4337"/>
    <w:rsid w:val="00B02D86"/>
    <w:rsid w:val="00B11E44"/>
    <w:rsid w:val="00B23075"/>
    <w:rsid w:val="00B278BC"/>
    <w:rsid w:val="00B30A8B"/>
    <w:rsid w:val="00B3791E"/>
    <w:rsid w:val="00B41615"/>
    <w:rsid w:val="00B436A1"/>
    <w:rsid w:val="00B4676A"/>
    <w:rsid w:val="00B470F5"/>
    <w:rsid w:val="00B67AA4"/>
    <w:rsid w:val="00B7456D"/>
    <w:rsid w:val="00B75E53"/>
    <w:rsid w:val="00B76C75"/>
    <w:rsid w:val="00B77A27"/>
    <w:rsid w:val="00B82C92"/>
    <w:rsid w:val="00B853B5"/>
    <w:rsid w:val="00B86B27"/>
    <w:rsid w:val="00B93C35"/>
    <w:rsid w:val="00B977C4"/>
    <w:rsid w:val="00BA0C95"/>
    <w:rsid w:val="00BA2B38"/>
    <w:rsid w:val="00BA50B2"/>
    <w:rsid w:val="00BB0BB2"/>
    <w:rsid w:val="00BB333D"/>
    <w:rsid w:val="00BB3D21"/>
    <w:rsid w:val="00BC0B95"/>
    <w:rsid w:val="00BC1536"/>
    <w:rsid w:val="00BD2F22"/>
    <w:rsid w:val="00BD3BF4"/>
    <w:rsid w:val="00BD7D28"/>
    <w:rsid w:val="00BE363A"/>
    <w:rsid w:val="00BF0418"/>
    <w:rsid w:val="00C06DBE"/>
    <w:rsid w:val="00C11238"/>
    <w:rsid w:val="00C127A0"/>
    <w:rsid w:val="00C176F1"/>
    <w:rsid w:val="00C17BE4"/>
    <w:rsid w:val="00C21DF9"/>
    <w:rsid w:val="00C244EE"/>
    <w:rsid w:val="00C250E5"/>
    <w:rsid w:val="00C25869"/>
    <w:rsid w:val="00C316A4"/>
    <w:rsid w:val="00C40569"/>
    <w:rsid w:val="00C44CAA"/>
    <w:rsid w:val="00C50F03"/>
    <w:rsid w:val="00C51852"/>
    <w:rsid w:val="00C5726C"/>
    <w:rsid w:val="00C63813"/>
    <w:rsid w:val="00C7171A"/>
    <w:rsid w:val="00C75B35"/>
    <w:rsid w:val="00C93FA6"/>
    <w:rsid w:val="00CB3A92"/>
    <w:rsid w:val="00CD6229"/>
    <w:rsid w:val="00CD6EED"/>
    <w:rsid w:val="00CE077D"/>
    <w:rsid w:val="00CE5477"/>
    <w:rsid w:val="00CF15E9"/>
    <w:rsid w:val="00CF466B"/>
    <w:rsid w:val="00CF4F02"/>
    <w:rsid w:val="00D0526F"/>
    <w:rsid w:val="00D055BC"/>
    <w:rsid w:val="00D05868"/>
    <w:rsid w:val="00D07F2F"/>
    <w:rsid w:val="00D1295B"/>
    <w:rsid w:val="00D149D5"/>
    <w:rsid w:val="00D166EC"/>
    <w:rsid w:val="00D30F67"/>
    <w:rsid w:val="00D41187"/>
    <w:rsid w:val="00D5002D"/>
    <w:rsid w:val="00D503DC"/>
    <w:rsid w:val="00D55E26"/>
    <w:rsid w:val="00D66C85"/>
    <w:rsid w:val="00D66FC7"/>
    <w:rsid w:val="00D70CAF"/>
    <w:rsid w:val="00D72608"/>
    <w:rsid w:val="00D77AC1"/>
    <w:rsid w:val="00D84F04"/>
    <w:rsid w:val="00D93DE9"/>
    <w:rsid w:val="00DA2FB8"/>
    <w:rsid w:val="00DA6883"/>
    <w:rsid w:val="00DA748B"/>
    <w:rsid w:val="00DB69E1"/>
    <w:rsid w:val="00DC2699"/>
    <w:rsid w:val="00DC6CBF"/>
    <w:rsid w:val="00DD0732"/>
    <w:rsid w:val="00DE5D3F"/>
    <w:rsid w:val="00DF776D"/>
    <w:rsid w:val="00E12E50"/>
    <w:rsid w:val="00E13D04"/>
    <w:rsid w:val="00E2136B"/>
    <w:rsid w:val="00E26BB6"/>
    <w:rsid w:val="00E3578E"/>
    <w:rsid w:val="00E411EE"/>
    <w:rsid w:val="00E42835"/>
    <w:rsid w:val="00E60CA4"/>
    <w:rsid w:val="00E62597"/>
    <w:rsid w:val="00E65F37"/>
    <w:rsid w:val="00E66505"/>
    <w:rsid w:val="00E7189F"/>
    <w:rsid w:val="00E87F74"/>
    <w:rsid w:val="00E92FFB"/>
    <w:rsid w:val="00E937C8"/>
    <w:rsid w:val="00E94D81"/>
    <w:rsid w:val="00EB1B0A"/>
    <w:rsid w:val="00EB3B32"/>
    <w:rsid w:val="00EB7144"/>
    <w:rsid w:val="00EC72E7"/>
    <w:rsid w:val="00EC7835"/>
    <w:rsid w:val="00EC7A89"/>
    <w:rsid w:val="00ED00DE"/>
    <w:rsid w:val="00ED3AFF"/>
    <w:rsid w:val="00ED58DA"/>
    <w:rsid w:val="00ED58DB"/>
    <w:rsid w:val="00EE4A3F"/>
    <w:rsid w:val="00EE57F3"/>
    <w:rsid w:val="00EE6F59"/>
    <w:rsid w:val="00F05398"/>
    <w:rsid w:val="00F053F9"/>
    <w:rsid w:val="00F11FAB"/>
    <w:rsid w:val="00F14993"/>
    <w:rsid w:val="00F26CE8"/>
    <w:rsid w:val="00F27C5E"/>
    <w:rsid w:val="00F315D7"/>
    <w:rsid w:val="00F3769D"/>
    <w:rsid w:val="00F45392"/>
    <w:rsid w:val="00F60391"/>
    <w:rsid w:val="00F61477"/>
    <w:rsid w:val="00F67278"/>
    <w:rsid w:val="00F67D21"/>
    <w:rsid w:val="00F93299"/>
    <w:rsid w:val="00F94814"/>
    <w:rsid w:val="00FA72DF"/>
    <w:rsid w:val="00FB1C78"/>
    <w:rsid w:val="00FB26EC"/>
    <w:rsid w:val="00FB6479"/>
    <w:rsid w:val="00FC4EBF"/>
    <w:rsid w:val="00FC6199"/>
    <w:rsid w:val="00FC6324"/>
    <w:rsid w:val="00FC6C8C"/>
    <w:rsid w:val="00FD0A2D"/>
    <w:rsid w:val="00FD11EB"/>
    <w:rsid w:val="00FD501D"/>
    <w:rsid w:val="00FD693A"/>
    <w:rsid w:val="00FE08B9"/>
    <w:rsid w:val="00FF4619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C56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78BC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031F13"/>
    <w:pPr>
      <w:spacing w:before="0" w:after="0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31F13"/>
    <w:rPr>
      <w:sz w:val="20"/>
      <w:szCs w:val="20"/>
      <w:lang w:val="en-US"/>
    </w:rPr>
  </w:style>
  <w:style w:type="character" w:styleId="a7">
    <w:name w:val="footnote reference"/>
    <w:basedOn w:val="a0"/>
    <w:uiPriority w:val="99"/>
    <w:unhideWhenUsed/>
    <w:rsid w:val="00031F13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02681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26818"/>
    <w:rPr>
      <w:rFonts w:ascii="Segoe UI" w:hAnsi="Segoe UI" w:cs="Segoe UI"/>
      <w:sz w:val="18"/>
      <w:szCs w:val="18"/>
      <w:lang w:val="en-US"/>
    </w:rPr>
  </w:style>
  <w:style w:type="character" w:styleId="aa">
    <w:name w:val="Hyperlink"/>
    <w:basedOn w:val="a0"/>
    <w:uiPriority w:val="99"/>
    <w:semiHidden/>
    <w:unhideWhenUsed/>
    <w:rsid w:val="005162F5"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sid w:val="00FB26E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B26E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B26EC"/>
    <w:rPr>
      <w:sz w:val="20"/>
      <w:szCs w:val="20"/>
      <w:lang w:val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B26E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B26EC"/>
    <w:rPr>
      <w:b/>
      <w:bCs/>
      <w:sz w:val="20"/>
      <w:szCs w:val="20"/>
      <w:lang w:val="en-US"/>
    </w:rPr>
  </w:style>
  <w:style w:type="paragraph" w:styleId="af0">
    <w:name w:val="endnote text"/>
    <w:basedOn w:val="a"/>
    <w:link w:val="af1"/>
    <w:semiHidden/>
    <w:rsid w:val="00F27C5E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1">
    <w:name w:val="Текст концевой сноски Знак"/>
    <w:basedOn w:val="a0"/>
    <w:link w:val="af0"/>
    <w:semiHidden/>
    <w:rsid w:val="00F27C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rsid w:val="00F27C5E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9331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331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D05868"/>
    <w:pPr>
      <w:tabs>
        <w:tab w:val="center" w:pos="4677"/>
        <w:tab w:val="right" w:pos="9355"/>
      </w:tabs>
      <w:spacing w:before="0" w:after="0"/>
    </w:pPr>
  </w:style>
  <w:style w:type="character" w:customStyle="1" w:styleId="af4">
    <w:name w:val="Верхний колонтитул Знак"/>
    <w:basedOn w:val="a0"/>
    <w:link w:val="af3"/>
    <w:uiPriority w:val="99"/>
    <w:rsid w:val="00D05868"/>
    <w:rPr>
      <w:lang w:val="en-US"/>
    </w:rPr>
  </w:style>
  <w:style w:type="paragraph" w:styleId="af5">
    <w:name w:val="footer"/>
    <w:basedOn w:val="a"/>
    <w:link w:val="af6"/>
    <w:uiPriority w:val="99"/>
    <w:unhideWhenUsed/>
    <w:rsid w:val="00D05868"/>
    <w:pPr>
      <w:tabs>
        <w:tab w:val="center" w:pos="4677"/>
        <w:tab w:val="right" w:pos="9355"/>
      </w:tabs>
      <w:spacing w:before="0" w:after="0"/>
    </w:pPr>
  </w:style>
  <w:style w:type="character" w:customStyle="1" w:styleId="af6">
    <w:name w:val="Нижний колонтитул Знак"/>
    <w:basedOn w:val="a0"/>
    <w:link w:val="af5"/>
    <w:uiPriority w:val="99"/>
    <w:rsid w:val="00D05868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C56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78BC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031F13"/>
    <w:pPr>
      <w:spacing w:before="0" w:after="0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31F13"/>
    <w:rPr>
      <w:sz w:val="20"/>
      <w:szCs w:val="20"/>
      <w:lang w:val="en-US"/>
    </w:rPr>
  </w:style>
  <w:style w:type="character" w:styleId="a7">
    <w:name w:val="footnote reference"/>
    <w:basedOn w:val="a0"/>
    <w:uiPriority w:val="99"/>
    <w:unhideWhenUsed/>
    <w:rsid w:val="00031F13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02681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26818"/>
    <w:rPr>
      <w:rFonts w:ascii="Segoe UI" w:hAnsi="Segoe UI" w:cs="Segoe UI"/>
      <w:sz w:val="18"/>
      <w:szCs w:val="18"/>
      <w:lang w:val="en-US"/>
    </w:rPr>
  </w:style>
  <w:style w:type="character" w:styleId="aa">
    <w:name w:val="Hyperlink"/>
    <w:basedOn w:val="a0"/>
    <w:uiPriority w:val="99"/>
    <w:semiHidden/>
    <w:unhideWhenUsed/>
    <w:rsid w:val="005162F5"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sid w:val="00FB26E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B26E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B26EC"/>
    <w:rPr>
      <w:sz w:val="20"/>
      <w:szCs w:val="20"/>
      <w:lang w:val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B26E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B26EC"/>
    <w:rPr>
      <w:b/>
      <w:bCs/>
      <w:sz w:val="20"/>
      <w:szCs w:val="20"/>
      <w:lang w:val="en-US"/>
    </w:rPr>
  </w:style>
  <w:style w:type="paragraph" w:styleId="af0">
    <w:name w:val="endnote text"/>
    <w:basedOn w:val="a"/>
    <w:link w:val="af1"/>
    <w:semiHidden/>
    <w:rsid w:val="00F27C5E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1">
    <w:name w:val="Текст концевой сноски Знак"/>
    <w:basedOn w:val="a0"/>
    <w:link w:val="af0"/>
    <w:semiHidden/>
    <w:rsid w:val="00F27C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rsid w:val="00F27C5E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9331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331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D05868"/>
    <w:pPr>
      <w:tabs>
        <w:tab w:val="center" w:pos="4677"/>
        <w:tab w:val="right" w:pos="9355"/>
      </w:tabs>
      <w:spacing w:before="0" w:after="0"/>
    </w:pPr>
  </w:style>
  <w:style w:type="character" w:customStyle="1" w:styleId="af4">
    <w:name w:val="Верхний колонтитул Знак"/>
    <w:basedOn w:val="a0"/>
    <w:link w:val="af3"/>
    <w:uiPriority w:val="99"/>
    <w:rsid w:val="00D05868"/>
    <w:rPr>
      <w:lang w:val="en-US"/>
    </w:rPr>
  </w:style>
  <w:style w:type="paragraph" w:styleId="af5">
    <w:name w:val="footer"/>
    <w:basedOn w:val="a"/>
    <w:link w:val="af6"/>
    <w:uiPriority w:val="99"/>
    <w:unhideWhenUsed/>
    <w:rsid w:val="00D05868"/>
    <w:pPr>
      <w:tabs>
        <w:tab w:val="center" w:pos="4677"/>
        <w:tab w:val="right" w:pos="9355"/>
      </w:tabs>
      <w:spacing w:before="0" w:after="0"/>
    </w:pPr>
  </w:style>
  <w:style w:type="character" w:customStyle="1" w:styleId="af6">
    <w:name w:val="Нижний колонтитул Знак"/>
    <w:basedOn w:val="a0"/>
    <w:link w:val="af5"/>
    <w:uiPriority w:val="99"/>
    <w:rsid w:val="00D0586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egisyantn@fda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ad@fd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BF36F-5A50-4B35-ABC7-2394EB5E6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1493</TotalTime>
  <Pages>10</Pages>
  <Words>2608</Words>
  <Characters>14869</Characters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2026-05-22T11:09:00Z</cp:lastPrinted>
  <dcterms:created xsi:type="dcterms:W3CDTF">2022-07-18T08:47:00Z</dcterms:created>
  <dcterms:modified xsi:type="dcterms:W3CDTF">2026-10-13T15:27:00Z</dcterms:modified>
</cp:coreProperties>
</file>