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48FB" w:rsidRPr="000415F3" w:rsidRDefault="002969E2" w:rsidP="00F41F75">
      <w:pPr>
        <w:spacing w:after="0" w:line="240" w:lineRule="auto"/>
        <w:jc w:val="right"/>
        <w:rPr>
          <w:rFonts w:ascii="Times New Roman" w:hAnsi="Times New Roman" w:cs="Times New Roman"/>
          <w:sz w:val="24"/>
          <w:szCs w:val="24"/>
        </w:rPr>
      </w:pPr>
      <w:r w:rsidRPr="000415F3">
        <w:rPr>
          <w:rFonts w:ascii="Times New Roman" w:hAnsi="Times New Roman" w:cs="Times New Roman"/>
          <w:sz w:val="24"/>
          <w:szCs w:val="24"/>
        </w:rPr>
        <w:t>Приложение №</w:t>
      </w:r>
      <w:r w:rsidR="002F4E4B" w:rsidRPr="000415F3">
        <w:rPr>
          <w:rFonts w:ascii="Times New Roman" w:hAnsi="Times New Roman" w:cs="Times New Roman"/>
          <w:sz w:val="24"/>
          <w:szCs w:val="24"/>
        </w:rPr>
        <w:t xml:space="preserve"> 4</w:t>
      </w:r>
      <w:r w:rsidR="009948FB" w:rsidRPr="000415F3">
        <w:rPr>
          <w:rFonts w:ascii="Times New Roman" w:hAnsi="Times New Roman" w:cs="Times New Roman"/>
          <w:sz w:val="24"/>
          <w:szCs w:val="24"/>
        </w:rPr>
        <w:t xml:space="preserve"> </w:t>
      </w:r>
    </w:p>
    <w:p w:rsidR="002F4E4B" w:rsidRPr="000415F3" w:rsidRDefault="002F4E4B" w:rsidP="002F4E4B">
      <w:pPr>
        <w:spacing w:after="100" w:afterAutospacing="1" w:line="240" w:lineRule="auto"/>
        <w:contextualSpacing/>
        <w:jc w:val="right"/>
        <w:rPr>
          <w:rFonts w:ascii="Times New Roman" w:eastAsia="Times New Roman" w:hAnsi="Times New Roman" w:cs="Times New Roman"/>
          <w:sz w:val="24"/>
          <w:szCs w:val="24"/>
          <w:lang w:eastAsia="zh-CN"/>
        </w:rPr>
      </w:pPr>
      <w:r w:rsidRPr="000415F3">
        <w:rPr>
          <w:rFonts w:ascii="Times New Roman" w:eastAsia="Times New Roman" w:hAnsi="Times New Roman" w:cs="Times New Roman"/>
          <w:sz w:val="24"/>
          <w:szCs w:val="24"/>
          <w:lang w:eastAsia="zh-CN"/>
        </w:rPr>
        <w:t xml:space="preserve">к извещению о проведении </w:t>
      </w:r>
      <w:proofErr w:type="gramStart"/>
      <w:r w:rsidRPr="000415F3">
        <w:rPr>
          <w:rFonts w:ascii="Times New Roman" w:eastAsia="Times New Roman" w:hAnsi="Times New Roman" w:cs="Times New Roman"/>
          <w:sz w:val="24"/>
          <w:szCs w:val="24"/>
          <w:lang w:eastAsia="zh-CN"/>
        </w:rPr>
        <w:t>открытого</w:t>
      </w:r>
      <w:proofErr w:type="gramEnd"/>
      <w:r w:rsidRPr="000415F3">
        <w:rPr>
          <w:rFonts w:ascii="Times New Roman" w:eastAsia="Times New Roman" w:hAnsi="Times New Roman" w:cs="Times New Roman"/>
          <w:sz w:val="24"/>
          <w:szCs w:val="24"/>
          <w:lang w:eastAsia="zh-CN"/>
        </w:rPr>
        <w:t xml:space="preserve"> </w:t>
      </w:r>
    </w:p>
    <w:p w:rsidR="002F4E4B" w:rsidRPr="000415F3" w:rsidRDefault="002F4E4B" w:rsidP="002F4E4B">
      <w:pPr>
        <w:spacing w:after="0" w:line="240" w:lineRule="auto"/>
        <w:jc w:val="right"/>
        <w:rPr>
          <w:rFonts w:ascii="Times New Roman" w:hAnsi="Times New Roman" w:cs="Times New Roman"/>
          <w:sz w:val="24"/>
          <w:szCs w:val="24"/>
        </w:rPr>
      </w:pPr>
      <w:r w:rsidRPr="000415F3">
        <w:rPr>
          <w:rFonts w:ascii="Times New Roman" w:eastAsia="Times New Roman" w:hAnsi="Times New Roman" w:cs="Times New Roman"/>
          <w:sz w:val="24"/>
          <w:szCs w:val="24"/>
          <w:lang w:eastAsia="zh-CN"/>
        </w:rPr>
        <w:t>конкурса в электронной форме</w:t>
      </w:r>
    </w:p>
    <w:p w:rsidR="009948FB" w:rsidRPr="000415F3" w:rsidRDefault="009948FB" w:rsidP="00F41F75">
      <w:pPr>
        <w:spacing w:after="0" w:line="240" w:lineRule="auto"/>
        <w:jc w:val="right"/>
        <w:rPr>
          <w:rFonts w:ascii="Times New Roman" w:hAnsi="Times New Roman" w:cs="Times New Roman"/>
          <w:sz w:val="24"/>
          <w:szCs w:val="24"/>
        </w:rPr>
      </w:pPr>
    </w:p>
    <w:tbl>
      <w:tblPr>
        <w:tblW w:w="0" w:type="auto"/>
        <w:tblLook w:val="0600" w:firstRow="0" w:lastRow="0" w:firstColumn="0" w:lastColumn="0" w:noHBand="1" w:noVBand="1"/>
      </w:tblPr>
      <w:tblGrid>
        <w:gridCol w:w="14720"/>
      </w:tblGrid>
      <w:tr w:rsidR="009948FB" w:rsidRPr="000415F3" w:rsidTr="009948FB">
        <w:tc>
          <w:tcPr>
            <w:tcW w:w="0" w:type="auto"/>
            <w:tcMar>
              <w:top w:w="75" w:type="dxa"/>
              <w:left w:w="75" w:type="dxa"/>
              <w:bottom w:w="75" w:type="dxa"/>
              <w:right w:w="75" w:type="dxa"/>
            </w:tcMar>
            <w:vAlign w:val="bottom"/>
            <w:hideMark/>
          </w:tcPr>
          <w:p w:rsidR="009948FB" w:rsidRPr="000415F3" w:rsidRDefault="009948FB" w:rsidP="00F41F75">
            <w:pPr>
              <w:spacing w:after="0" w:line="240" w:lineRule="auto"/>
              <w:jc w:val="center"/>
              <w:rPr>
                <w:rFonts w:ascii="Times New Roman" w:hAnsi="Times New Roman" w:cs="Times New Roman"/>
                <w:color w:val="000000"/>
                <w:sz w:val="24"/>
                <w:szCs w:val="24"/>
              </w:rPr>
            </w:pPr>
            <w:r w:rsidRPr="000415F3">
              <w:rPr>
                <w:rFonts w:ascii="Times New Roman" w:hAnsi="Times New Roman" w:cs="Times New Roman"/>
                <w:color w:val="000000"/>
                <w:sz w:val="24"/>
                <w:szCs w:val="24"/>
              </w:rPr>
              <w:t>ПОРЯДОК</w:t>
            </w:r>
          </w:p>
          <w:p w:rsidR="009948FB" w:rsidRPr="000415F3" w:rsidRDefault="009948FB" w:rsidP="00F41F75">
            <w:pPr>
              <w:spacing w:after="0" w:line="240" w:lineRule="auto"/>
              <w:jc w:val="center"/>
              <w:rPr>
                <w:rFonts w:ascii="Times New Roman" w:hAnsi="Times New Roman" w:cs="Times New Roman"/>
                <w:color w:val="000000"/>
                <w:sz w:val="24"/>
                <w:szCs w:val="24"/>
              </w:rPr>
            </w:pPr>
            <w:r w:rsidRPr="000415F3">
              <w:rPr>
                <w:rFonts w:ascii="Times New Roman" w:hAnsi="Times New Roman" w:cs="Times New Roman"/>
                <w:color w:val="000000"/>
                <w:sz w:val="24"/>
                <w:szCs w:val="24"/>
              </w:rPr>
              <w:t>рассмотрения и оценки заявок на участие в конкурсе</w:t>
            </w:r>
          </w:p>
        </w:tc>
      </w:tr>
      <w:tr w:rsidR="009948FB" w:rsidRPr="000415F3" w:rsidTr="009948FB">
        <w:tc>
          <w:tcPr>
            <w:tcW w:w="0" w:type="auto"/>
            <w:tcMar>
              <w:top w:w="75" w:type="dxa"/>
              <w:left w:w="75" w:type="dxa"/>
              <w:bottom w:w="75" w:type="dxa"/>
              <w:right w:w="75" w:type="dxa"/>
            </w:tcMar>
            <w:hideMark/>
          </w:tcPr>
          <w:p w:rsidR="009948FB" w:rsidRPr="000415F3" w:rsidRDefault="009948FB" w:rsidP="009D4D42">
            <w:pPr>
              <w:spacing w:after="0" w:line="240" w:lineRule="auto"/>
              <w:rPr>
                <w:rFonts w:ascii="Times New Roman" w:hAnsi="Times New Roman" w:cs="Times New Roman"/>
                <w:b/>
                <w:color w:val="000000"/>
                <w:sz w:val="24"/>
                <w:szCs w:val="24"/>
              </w:rPr>
            </w:pPr>
            <w:r w:rsidRPr="000415F3">
              <w:rPr>
                <w:rFonts w:ascii="Times New Roman" w:hAnsi="Times New Roman" w:cs="Times New Roman"/>
                <w:b/>
                <w:color w:val="000000"/>
                <w:sz w:val="24"/>
                <w:szCs w:val="24"/>
              </w:rPr>
              <w:t>I. Информация о заказчике и закупке товаров, работ, услуг для обеспечения государственных и муниципальных нужд (далее - закупка)</w:t>
            </w:r>
          </w:p>
        </w:tc>
      </w:tr>
    </w:tbl>
    <w:p w:rsidR="009948FB" w:rsidRPr="000415F3" w:rsidRDefault="009948FB" w:rsidP="00F41F75">
      <w:pPr>
        <w:spacing w:after="0" w:line="240" w:lineRule="auto"/>
        <w:rPr>
          <w:rFonts w:ascii="Times New Roman" w:hAnsi="Times New Roman" w:cs="Times New Roman"/>
          <w:color w:val="000000"/>
          <w:sz w:val="24"/>
          <w:szCs w:val="24"/>
        </w:rPr>
      </w:pPr>
    </w:p>
    <w:tbl>
      <w:tblPr>
        <w:tblW w:w="0" w:type="auto"/>
        <w:tblLayout w:type="fixed"/>
        <w:tblLook w:val="0600" w:firstRow="0" w:lastRow="0" w:firstColumn="0" w:lastColumn="0" w:noHBand="1" w:noVBand="1"/>
      </w:tblPr>
      <w:tblGrid>
        <w:gridCol w:w="6454"/>
        <w:gridCol w:w="5387"/>
        <w:gridCol w:w="1417"/>
        <w:gridCol w:w="1462"/>
      </w:tblGrid>
      <w:tr w:rsidR="009948FB" w:rsidRPr="000415F3" w:rsidTr="002969E2">
        <w:tc>
          <w:tcPr>
            <w:tcW w:w="6454" w:type="dxa"/>
            <w:tcBorders>
              <w:bottom w:val="single" w:sz="6" w:space="0" w:color="000000"/>
            </w:tcBorders>
            <w:tcMar>
              <w:top w:w="75" w:type="dxa"/>
              <w:left w:w="75" w:type="dxa"/>
              <w:bottom w:w="75" w:type="dxa"/>
              <w:right w:w="75" w:type="dxa"/>
            </w:tcMar>
          </w:tcPr>
          <w:p w:rsidR="009948FB" w:rsidRPr="000415F3" w:rsidRDefault="009948FB" w:rsidP="00F41F75">
            <w:pPr>
              <w:spacing w:after="0" w:line="240" w:lineRule="auto"/>
              <w:ind w:left="75" w:right="75"/>
              <w:rPr>
                <w:rFonts w:ascii="Times New Roman" w:hAnsi="Times New Roman" w:cs="Times New Roman"/>
                <w:color w:val="000000"/>
                <w:sz w:val="24"/>
                <w:szCs w:val="24"/>
              </w:rPr>
            </w:pPr>
          </w:p>
        </w:tc>
        <w:tc>
          <w:tcPr>
            <w:tcW w:w="5387" w:type="dxa"/>
            <w:tcBorders>
              <w:bottom w:val="single" w:sz="6" w:space="0" w:color="000000"/>
            </w:tcBorders>
            <w:tcMar>
              <w:top w:w="75" w:type="dxa"/>
              <w:left w:w="75" w:type="dxa"/>
              <w:bottom w:w="75" w:type="dxa"/>
              <w:right w:w="75" w:type="dxa"/>
            </w:tcMar>
          </w:tcPr>
          <w:p w:rsidR="009948FB" w:rsidRPr="000415F3" w:rsidRDefault="009948FB" w:rsidP="00F41F75">
            <w:pPr>
              <w:spacing w:after="0" w:line="240" w:lineRule="auto"/>
              <w:ind w:left="75" w:right="75"/>
              <w:rPr>
                <w:rFonts w:ascii="Times New Roman" w:hAnsi="Times New Roman" w:cs="Times New Roman"/>
                <w:color w:val="000000"/>
                <w:sz w:val="24"/>
                <w:szCs w:val="24"/>
              </w:rPr>
            </w:pPr>
          </w:p>
        </w:tc>
        <w:tc>
          <w:tcPr>
            <w:tcW w:w="1417" w:type="dxa"/>
            <w:tcBorders>
              <w:top w:val="nil"/>
              <w:left w:val="nil"/>
              <w:bottom w:val="single" w:sz="6" w:space="0" w:color="000000"/>
              <w:right w:val="single" w:sz="6" w:space="0" w:color="000000"/>
            </w:tcBorders>
            <w:tcMar>
              <w:top w:w="75" w:type="dxa"/>
              <w:left w:w="75" w:type="dxa"/>
              <w:bottom w:w="75" w:type="dxa"/>
              <w:right w:w="75" w:type="dxa"/>
            </w:tcMar>
          </w:tcPr>
          <w:p w:rsidR="009948FB" w:rsidRPr="000415F3" w:rsidRDefault="009948FB" w:rsidP="00F41F75">
            <w:pPr>
              <w:spacing w:after="0" w:line="240" w:lineRule="auto"/>
              <w:ind w:left="75" w:right="75"/>
              <w:rPr>
                <w:rFonts w:ascii="Times New Roman" w:hAnsi="Times New Roman" w:cs="Times New Roman"/>
                <w:color w:val="000000"/>
                <w:sz w:val="24"/>
                <w:szCs w:val="24"/>
              </w:rPr>
            </w:pPr>
          </w:p>
        </w:tc>
        <w:tc>
          <w:tcPr>
            <w:tcW w:w="1462" w:type="dxa"/>
            <w:tcBorders>
              <w:top w:val="single" w:sz="6" w:space="0" w:color="000000"/>
              <w:left w:val="single" w:sz="6" w:space="0" w:color="000000"/>
              <w:bottom w:val="single" w:sz="6" w:space="0" w:color="000000"/>
              <w:right w:val="single" w:sz="4" w:space="0" w:color="auto"/>
            </w:tcBorders>
            <w:tcMar>
              <w:top w:w="75" w:type="dxa"/>
              <w:left w:w="75" w:type="dxa"/>
              <w:bottom w:w="75" w:type="dxa"/>
              <w:right w:w="75" w:type="dxa"/>
            </w:tcMar>
            <w:vAlign w:val="bottom"/>
            <w:hideMark/>
          </w:tcPr>
          <w:p w:rsidR="009948FB" w:rsidRPr="000415F3" w:rsidRDefault="009948FB" w:rsidP="00F41F75">
            <w:pPr>
              <w:spacing w:after="0" w:line="240" w:lineRule="auto"/>
              <w:jc w:val="center"/>
              <w:rPr>
                <w:rFonts w:ascii="Times New Roman" w:hAnsi="Times New Roman" w:cs="Times New Roman"/>
                <w:color w:val="000000"/>
                <w:sz w:val="24"/>
                <w:szCs w:val="24"/>
                <w:lang w:val="en-US"/>
              </w:rPr>
            </w:pPr>
            <w:r w:rsidRPr="000415F3">
              <w:rPr>
                <w:rFonts w:ascii="Times New Roman" w:hAnsi="Times New Roman" w:cs="Times New Roman"/>
                <w:color w:val="000000"/>
                <w:sz w:val="24"/>
                <w:szCs w:val="24"/>
              </w:rPr>
              <w:t>Коды</w:t>
            </w:r>
          </w:p>
        </w:tc>
      </w:tr>
      <w:tr w:rsidR="002F4E4B" w:rsidRPr="000415F3" w:rsidTr="009D4D42">
        <w:tc>
          <w:tcPr>
            <w:tcW w:w="6454" w:type="dxa"/>
            <w:vMerge w:val="restart"/>
            <w:tcBorders>
              <w:top w:val="single" w:sz="6" w:space="0" w:color="000000"/>
              <w:left w:val="single" w:sz="6" w:space="0" w:color="000000"/>
              <w:right w:val="single" w:sz="6" w:space="0" w:color="000000"/>
            </w:tcBorders>
            <w:tcMar>
              <w:top w:w="75" w:type="dxa"/>
              <w:left w:w="75" w:type="dxa"/>
              <w:bottom w:w="75" w:type="dxa"/>
              <w:right w:w="75" w:type="dxa"/>
            </w:tcMar>
            <w:hideMark/>
          </w:tcPr>
          <w:p w:rsidR="002F4E4B" w:rsidRPr="000415F3" w:rsidRDefault="002F4E4B" w:rsidP="00F41F75">
            <w:pPr>
              <w:spacing w:after="0" w:line="240" w:lineRule="auto"/>
              <w:rPr>
                <w:rFonts w:ascii="Times New Roman" w:hAnsi="Times New Roman" w:cs="Times New Roman"/>
                <w:color w:val="000000"/>
                <w:sz w:val="24"/>
                <w:szCs w:val="24"/>
                <w:lang w:val="en-US"/>
              </w:rPr>
            </w:pPr>
            <w:r w:rsidRPr="000415F3">
              <w:rPr>
                <w:rFonts w:ascii="Times New Roman" w:hAnsi="Times New Roman" w:cs="Times New Roman"/>
                <w:color w:val="000000"/>
                <w:sz w:val="24"/>
                <w:szCs w:val="24"/>
              </w:rPr>
              <w:t>Полное наименование</w:t>
            </w:r>
          </w:p>
        </w:tc>
        <w:tc>
          <w:tcPr>
            <w:tcW w:w="5387" w:type="dxa"/>
            <w:vMerge w:val="restart"/>
            <w:tcBorders>
              <w:top w:val="single" w:sz="6" w:space="0" w:color="000000"/>
              <w:left w:val="single" w:sz="6" w:space="0" w:color="000000"/>
              <w:right w:val="single" w:sz="6" w:space="0" w:color="000000"/>
            </w:tcBorders>
            <w:tcMar>
              <w:top w:w="75" w:type="dxa"/>
              <w:left w:w="75" w:type="dxa"/>
              <w:bottom w:w="75" w:type="dxa"/>
              <w:right w:w="75" w:type="dxa"/>
            </w:tcMar>
            <w:hideMark/>
          </w:tcPr>
          <w:p w:rsidR="002F4E4B" w:rsidRPr="000415F3" w:rsidRDefault="002F4E4B" w:rsidP="001E20A2">
            <w:pPr>
              <w:spacing w:after="0" w:line="240" w:lineRule="auto"/>
              <w:rPr>
                <w:rFonts w:ascii="Times New Roman" w:hAnsi="Times New Roman" w:cs="Times New Roman"/>
                <w:color w:val="000000"/>
                <w:sz w:val="24"/>
                <w:szCs w:val="24"/>
              </w:rPr>
            </w:pPr>
            <w:r w:rsidRPr="000415F3">
              <w:rPr>
                <w:rFonts w:ascii="Times New Roman" w:hAnsi="Times New Roman" w:cs="Times New Roman"/>
                <w:color w:val="000000"/>
                <w:sz w:val="24"/>
                <w:szCs w:val="24"/>
              </w:rPr>
              <w:t>Федеральное дорожное агентство</w:t>
            </w:r>
          </w:p>
        </w:tc>
        <w:tc>
          <w:tcPr>
            <w:tcW w:w="14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2F4E4B" w:rsidRPr="000415F3" w:rsidRDefault="002F4E4B" w:rsidP="001E20A2">
            <w:pPr>
              <w:spacing w:after="0" w:line="240" w:lineRule="auto"/>
              <w:rPr>
                <w:rFonts w:ascii="Times New Roman" w:hAnsi="Times New Roman" w:cs="Times New Roman"/>
                <w:color w:val="000000"/>
                <w:sz w:val="24"/>
                <w:szCs w:val="24"/>
              </w:rPr>
            </w:pPr>
            <w:r w:rsidRPr="000415F3">
              <w:rPr>
                <w:rFonts w:ascii="Times New Roman" w:hAnsi="Times New Roman" w:cs="Times New Roman"/>
                <w:color w:val="000000"/>
                <w:sz w:val="24"/>
                <w:szCs w:val="24"/>
              </w:rPr>
              <w:t>ИНН</w:t>
            </w:r>
          </w:p>
        </w:tc>
        <w:tc>
          <w:tcPr>
            <w:tcW w:w="146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2F4E4B" w:rsidRPr="000415F3" w:rsidRDefault="002F4E4B" w:rsidP="001E20A2">
            <w:pPr>
              <w:spacing w:after="0" w:line="240" w:lineRule="auto"/>
              <w:rPr>
                <w:rFonts w:ascii="Times New Roman" w:hAnsi="Times New Roman" w:cs="Times New Roman"/>
                <w:color w:val="000000"/>
                <w:sz w:val="24"/>
                <w:szCs w:val="24"/>
              </w:rPr>
            </w:pPr>
            <w:r w:rsidRPr="000415F3">
              <w:rPr>
                <w:rFonts w:ascii="Times New Roman" w:hAnsi="Times New Roman" w:cs="Times New Roman"/>
                <w:color w:val="000000"/>
                <w:sz w:val="24"/>
                <w:szCs w:val="24"/>
              </w:rPr>
              <w:t>7717509757</w:t>
            </w:r>
          </w:p>
        </w:tc>
      </w:tr>
      <w:tr w:rsidR="002F4E4B" w:rsidRPr="000415F3" w:rsidTr="009D4D42">
        <w:tc>
          <w:tcPr>
            <w:tcW w:w="6454" w:type="dxa"/>
            <w:vMerge/>
            <w:tcBorders>
              <w:left w:val="single" w:sz="6" w:space="0" w:color="000000"/>
              <w:bottom w:val="single" w:sz="6" w:space="0" w:color="000000"/>
              <w:right w:val="single" w:sz="6" w:space="0" w:color="000000"/>
            </w:tcBorders>
            <w:tcMar>
              <w:top w:w="75" w:type="dxa"/>
              <w:left w:w="75" w:type="dxa"/>
              <w:bottom w:w="75" w:type="dxa"/>
              <w:right w:w="75" w:type="dxa"/>
            </w:tcMar>
          </w:tcPr>
          <w:p w:rsidR="002F4E4B" w:rsidRPr="000415F3" w:rsidRDefault="002F4E4B" w:rsidP="00F41F75">
            <w:pPr>
              <w:spacing w:after="0" w:line="240" w:lineRule="auto"/>
              <w:ind w:left="75" w:right="75"/>
              <w:rPr>
                <w:rFonts w:ascii="Times New Roman" w:hAnsi="Times New Roman" w:cs="Times New Roman"/>
                <w:color w:val="000000"/>
                <w:sz w:val="24"/>
                <w:szCs w:val="24"/>
                <w:lang w:val="en-US"/>
              </w:rPr>
            </w:pPr>
          </w:p>
        </w:tc>
        <w:tc>
          <w:tcPr>
            <w:tcW w:w="5387" w:type="dxa"/>
            <w:vMerge/>
            <w:tcBorders>
              <w:left w:val="single" w:sz="6" w:space="0" w:color="000000"/>
              <w:bottom w:val="single" w:sz="6" w:space="0" w:color="000000"/>
              <w:right w:val="single" w:sz="6" w:space="0" w:color="000000"/>
            </w:tcBorders>
            <w:tcMar>
              <w:top w:w="75" w:type="dxa"/>
              <w:left w:w="75" w:type="dxa"/>
              <w:bottom w:w="75" w:type="dxa"/>
              <w:right w:w="75" w:type="dxa"/>
            </w:tcMar>
          </w:tcPr>
          <w:p w:rsidR="002F4E4B" w:rsidRPr="000415F3" w:rsidRDefault="002F4E4B" w:rsidP="00F41F75">
            <w:pPr>
              <w:spacing w:after="0" w:line="240" w:lineRule="auto"/>
              <w:ind w:left="75" w:right="75"/>
              <w:rPr>
                <w:rFonts w:ascii="Times New Roman" w:hAnsi="Times New Roman" w:cs="Times New Roman"/>
                <w:color w:val="000000"/>
                <w:sz w:val="24"/>
                <w:szCs w:val="24"/>
                <w:lang w:val="en-US"/>
              </w:rPr>
            </w:pPr>
          </w:p>
        </w:tc>
        <w:tc>
          <w:tcPr>
            <w:tcW w:w="14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2F4E4B" w:rsidRPr="000415F3" w:rsidRDefault="002F4E4B" w:rsidP="009D4D42">
            <w:pPr>
              <w:spacing w:after="0" w:line="240" w:lineRule="auto"/>
              <w:rPr>
                <w:rFonts w:ascii="Times New Roman" w:hAnsi="Times New Roman" w:cs="Times New Roman"/>
                <w:color w:val="000000"/>
                <w:sz w:val="24"/>
                <w:szCs w:val="24"/>
                <w:lang w:val="en-US"/>
              </w:rPr>
            </w:pPr>
            <w:r w:rsidRPr="000415F3">
              <w:rPr>
                <w:rFonts w:ascii="Times New Roman" w:hAnsi="Times New Roman" w:cs="Times New Roman"/>
                <w:color w:val="000000"/>
                <w:sz w:val="24"/>
                <w:szCs w:val="24"/>
              </w:rPr>
              <w:t>КПП</w:t>
            </w:r>
          </w:p>
        </w:tc>
        <w:tc>
          <w:tcPr>
            <w:tcW w:w="146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2F4E4B" w:rsidRPr="000415F3" w:rsidRDefault="002F4E4B" w:rsidP="009D4D42">
            <w:pPr>
              <w:spacing w:after="0" w:line="240" w:lineRule="auto"/>
              <w:rPr>
                <w:rFonts w:ascii="Times New Roman" w:hAnsi="Times New Roman" w:cs="Times New Roman"/>
                <w:color w:val="000000"/>
                <w:sz w:val="24"/>
                <w:szCs w:val="24"/>
                <w:lang w:val="en-US"/>
              </w:rPr>
            </w:pPr>
            <w:r w:rsidRPr="000415F3">
              <w:rPr>
                <w:rFonts w:ascii="Times New Roman" w:hAnsi="Times New Roman" w:cs="Times New Roman"/>
                <w:color w:val="000000"/>
                <w:sz w:val="24"/>
                <w:szCs w:val="24"/>
              </w:rPr>
              <w:t>771701001</w:t>
            </w:r>
          </w:p>
        </w:tc>
      </w:tr>
      <w:tr w:rsidR="002F4E4B" w:rsidRPr="000415F3" w:rsidTr="009D4D42">
        <w:tc>
          <w:tcPr>
            <w:tcW w:w="64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2F4E4B" w:rsidRPr="000415F3" w:rsidRDefault="002F4E4B" w:rsidP="00F41F75">
            <w:pPr>
              <w:spacing w:after="0" w:line="240" w:lineRule="auto"/>
              <w:rPr>
                <w:rFonts w:ascii="Times New Roman" w:hAnsi="Times New Roman" w:cs="Times New Roman"/>
                <w:color w:val="000000"/>
                <w:sz w:val="24"/>
                <w:szCs w:val="24"/>
              </w:rPr>
            </w:pPr>
            <w:r w:rsidRPr="000415F3">
              <w:rPr>
                <w:rFonts w:ascii="Times New Roman" w:hAnsi="Times New Roman" w:cs="Times New Roman"/>
                <w:color w:val="000000"/>
                <w:sz w:val="24"/>
                <w:szCs w:val="24"/>
              </w:rPr>
              <w:t>Место нахождения, телефон, адрес электронной почты</w:t>
            </w:r>
          </w:p>
        </w:tc>
        <w:tc>
          <w:tcPr>
            <w:tcW w:w="538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2F4E4B" w:rsidRPr="000415F3" w:rsidRDefault="002F4E4B" w:rsidP="00EE7DB0">
            <w:pPr>
              <w:spacing w:after="0" w:line="240" w:lineRule="auto"/>
              <w:rPr>
                <w:rFonts w:ascii="Times New Roman" w:hAnsi="Times New Roman" w:cs="Times New Roman"/>
                <w:color w:val="000000"/>
                <w:sz w:val="24"/>
                <w:szCs w:val="24"/>
              </w:rPr>
            </w:pPr>
            <w:r w:rsidRPr="000415F3">
              <w:rPr>
                <w:rFonts w:ascii="Times New Roman" w:hAnsi="Times New Roman" w:cs="Times New Roman"/>
                <w:color w:val="000000"/>
                <w:sz w:val="24"/>
                <w:szCs w:val="24"/>
              </w:rPr>
              <w:t>Российская Федерация, 129085, г. Моск</w:t>
            </w:r>
            <w:r w:rsidR="00B13EC6" w:rsidRPr="000415F3">
              <w:rPr>
                <w:rFonts w:ascii="Times New Roman" w:hAnsi="Times New Roman" w:cs="Times New Roman"/>
                <w:color w:val="000000"/>
                <w:sz w:val="24"/>
                <w:szCs w:val="24"/>
              </w:rPr>
              <w:t>ва, ул. Бочкова, д. 4, +7-(495)</w:t>
            </w:r>
            <w:r w:rsidRPr="000415F3">
              <w:rPr>
                <w:rFonts w:ascii="Times New Roman" w:hAnsi="Times New Roman" w:cs="Times New Roman"/>
                <w:color w:val="000000"/>
                <w:sz w:val="24"/>
                <w:szCs w:val="24"/>
              </w:rPr>
              <w:t>870-99-</w:t>
            </w:r>
            <w:r w:rsidR="00EE7DB0" w:rsidRPr="000415F3">
              <w:rPr>
                <w:rFonts w:ascii="Times New Roman" w:hAnsi="Times New Roman" w:cs="Times New Roman"/>
                <w:color w:val="000000"/>
                <w:sz w:val="24"/>
                <w:szCs w:val="24"/>
              </w:rPr>
              <w:t>2</w:t>
            </w:r>
            <w:r w:rsidR="009A4FA9" w:rsidRPr="000415F3">
              <w:rPr>
                <w:rFonts w:ascii="Times New Roman" w:hAnsi="Times New Roman" w:cs="Times New Roman"/>
                <w:color w:val="000000"/>
                <w:sz w:val="24"/>
                <w:szCs w:val="24"/>
              </w:rPr>
              <w:t>3</w:t>
            </w:r>
            <w:r w:rsidRPr="000415F3">
              <w:rPr>
                <w:rFonts w:ascii="Times New Roman" w:hAnsi="Times New Roman" w:cs="Times New Roman"/>
                <w:color w:val="000000"/>
                <w:sz w:val="24"/>
                <w:szCs w:val="24"/>
              </w:rPr>
              <w:t>, rad@fda.gov.ru</w:t>
            </w:r>
          </w:p>
        </w:tc>
        <w:tc>
          <w:tcPr>
            <w:tcW w:w="14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2F4E4B" w:rsidRPr="000415F3" w:rsidRDefault="002F4E4B" w:rsidP="001E20A2">
            <w:pPr>
              <w:spacing w:after="0" w:line="240" w:lineRule="auto"/>
              <w:rPr>
                <w:rFonts w:ascii="Times New Roman" w:hAnsi="Times New Roman" w:cs="Times New Roman"/>
                <w:color w:val="000000"/>
                <w:sz w:val="24"/>
                <w:szCs w:val="24"/>
              </w:rPr>
            </w:pPr>
            <w:r w:rsidRPr="000415F3">
              <w:rPr>
                <w:rFonts w:ascii="Times New Roman" w:hAnsi="Times New Roman" w:cs="Times New Roman"/>
                <w:color w:val="000000"/>
                <w:sz w:val="24"/>
                <w:szCs w:val="24"/>
              </w:rPr>
              <w:t>по ОКТМО</w:t>
            </w:r>
          </w:p>
        </w:tc>
        <w:tc>
          <w:tcPr>
            <w:tcW w:w="146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2F4E4B" w:rsidRPr="000415F3" w:rsidRDefault="002F4E4B" w:rsidP="001E20A2">
            <w:pPr>
              <w:spacing w:after="0" w:line="240" w:lineRule="auto"/>
              <w:rPr>
                <w:rFonts w:ascii="Times New Roman" w:hAnsi="Times New Roman" w:cs="Times New Roman"/>
                <w:color w:val="000000"/>
                <w:sz w:val="24"/>
                <w:szCs w:val="24"/>
              </w:rPr>
            </w:pPr>
            <w:r w:rsidRPr="000415F3">
              <w:rPr>
                <w:rFonts w:ascii="Times New Roman" w:hAnsi="Times New Roman" w:cs="Times New Roman"/>
                <w:color w:val="000000"/>
                <w:sz w:val="24"/>
                <w:szCs w:val="24"/>
              </w:rPr>
              <w:t>45358000</w:t>
            </w:r>
          </w:p>
        </w:tc>
      </w:tr>
      <w:tr w:rsidR="002F4E4B" w:rsidRPr="000415F3" w:rsidTr="00803E2C">
        <w:tc>
          <w:tcPr>
            <w:tcW w:w="6454" w:type="dxa"/>
            <w:vMerge w:val="restart"/>
            <w:tcBorders>
              <w:top w:val="single" w:sz="6" w:space="0" w:color="000000"/>
              <w:left w:val="single" w:sz="6" w:space="0" w:color="000000"/>
              <w:right w:val="single" w:sz="6" w:space="0" w:color="000000"/>
            </w:tcBorders>
            <w:tcMar>
              <w:top w:w="75" w:type="dxa"/>
              <w:left w:w="75" w:type="dxa"/>
              <w:bottom w:w="75" w:type="dxa"/>
              <w:right w:w="75" w:type="dxa"/>
            </w:tcMar>
            <w:hideMark/>
          </w:tcPr>
          <w:p w:rsidR="002F4E4B" w:rsidRPr="000415F3" w:rsidRDefault="002F4E4B" w:rsidP="00F41F75">
            <w:pPr>
              <w:spacing w:after="0" w:line="240" w:lineRule="auto"/>
              <w:rPr>
                <w:rFonts w:ascii="Times New Roman" w:hAnsi="Times New Roman" w:cs="Times New Roman"/>
                <w:color w:val="000000"/>
                <w:sz w:val="24"/>
                <w:szCs w:val="24"/>
              </w:rPr>
            </w:pPr>
            <w:r w:rsidRPr="000415F3">
              <w:rPr>
                <w:rFonts w:ascii="Times New Roman" w:hAnsi="Times New Roman" w:cs="Times New Roman"/>
                <w:color w:val="000000"/>
                <w:sz w:val="24"/>
                <w:szCs w:val="24"/>
              </w:rPr>
              <w:t>Наименование бюджетного, автономного учреждения,</w:t>
            </w:r>
          </w:p>
          <w:p w:rsidR="002F4E4B" w:rsidRPr="000415F3" w:rsidRDefault="002F4E4B" w:rsidP="00F41F75">
            <w:pPr>
              <w:spacing w:after="0" w:line="240" w:lineRule="auto"/>
              <w:rPr>
                <w:rFonts w:ascii="Times New Roman" w:hAnsi="Times New Roman" w:cs="Times New Roman"/>
                <w:color w:val="000000"/>
                <w:sz w:val="24"/>
                <w:szCs w:val="24"/>
              </w:rPr>
            </w:pPr>
            <w:r w:rsidRPr="000415F3">
              <w:rPr>
                <w:rFonts w:ascii="Times New Roman" w:hAnsi="Times New Roman" w:cs="Times New Roman"/>
                <w:color w:val="000000"/>
                <w:sz w:val="24"/>
                <w:szCs w:val="24"/>
              </w:rPr>
              <w:t>государственного, муниципального унитарного предприятия, иного юридического лица, которому переданы полномочия государственного, муниципального заказчика</w:t>
            </w:r>
          </w:p>
          <w:p w:rsidR="002F4E4B" w:rsidRPr="000415F3" w:rsidRDefault="002F4E4B" w:rsidP="00F41F75">
            <w:pPr>
              <w:spacing w:after="0" w:line="240" w:lineRule="auto"/>
              <w:rPr>
                <w:rFonts w:ascii="Times New Roman" w:hAnsi="Times New Roman" w:cs="Times New Roman"/>
                <w:color w:val="000000"/>
                <w:sz w:val="24"/>
                <w:szCs w:val="24"/>
              </w:rPr>
            </w:pPr>
            <w:r w:rsidRPr="000415F3">
              <w:rPr>
                <w:rFonts w:ascii="Times New Roman" w:hAnsi="Times New Roman" w:cs="Times New Roman"/>
                <w:color w:val="000000"/>
                <w:sz w:val="24"/>
                <w:szCs w:val="24"/>
              </w:rPr>
              <w:t>Место нахождения, телефон, адрес электронной почты</w:t>
            </w:r>
          </w:p>
        </w:tc>
        <w:tc>
          <w:tcPr>
            <w:tcW w:w="5387" w:type="dxa"/>
            <w:vMerge w:val="restart"/>
            <w:tcBorders>
              <w:top w:val="single" w:sz="6" w:space="0" w:color="000000"/>
              <w:left w:val="single" w:sz="6" w:space="0" w:color="000000"/>
              <w:right w:val="single" w:sz="6" w:space="0" w:color="000000"/>
            </w:tcBorders>
            <w:tcMar>
              <w:top w:w="75" w:type="dxa"/>
              <w:left w:w="75" w:type="dxa"/>
              <w:bottom w:w="75" w:type="dxa"/>
              <w:right w:w="75" w:type="dxa"/>
            </w:tcMar>
          </w:tcPr>
          <w:p w:rsidR="002F4E4B" w:rsidRPr="000415F3" w:rsidRDefault="002F4E4B" w:rsidP="001E20A2">
            <w:pPr>
              <w:spacing w:after="0" w:line="240" w:lineRule="auto"/>
              <w:ind w:left="75" w:right="75"/>
              <w:jc w:val="center"/>
              <w:rPr>
                <w:rFonts w:ascii="Times New Roman" w:hAnsi="Times New Roman" w:cs="Times New Roman"/>
                <w:color w:val="000000"/>
                <w:sz w:val="24"/>
                <w:szCs w:val="24"/>
              </w:rPr>
            </w:pPr>
            <w:r w:rsidRPr="000415F3">
              <w:rPr>
                <w:rFonts w:ascii="Times New Roman" w:hAnsi="Times New Roman" w:cs="Times New Roman"/>
                <w:color w:val="000000"/>
                <w:sz w:val="24"/>
                <w:szCs w:val="24"/>
              </w:rPr>
              <w:t>-</w:t>
            </w:r>
          </w:p>
          <w:p w:rsidR="002F4E4B" w:rsidRPr="000415F3" w:rsidRDefault="002F4E4B" w:rsidP="001E20A2">
            <w:pPr>
              <w:spacing w:after="0" w:line="240" w:lineRule="auto"/>
              <w:ind w:left="75" w:right="75"/>
              <w:jc w:val="center"/>
              <w:rPr>
                <w:rFonts w:ascii="Times New Roman" w:hAnsi="Times New Roman" w:cs="Times New Roman"/>
                <w:color w:val="000000"/>
                <w:sz w:val="24"/>
                <w:szCs w:val="24"/>
              </w:rPr>
            </w:pPr>
          </w:p>
          <w:p w:rsidR="002F4E4B" w:rsidRPr="000415F3" w:rsidRDefault="002F4E4B" w:rsidP="001E20A2">
            <w:pPr>
              <w:spacing w:after="0" w:line="240" w:lineRule="auto"/>
              <w:ind w:left="75" w:right="75"/>
              <w:rPr>
                <w:rFonts w:ascii="Times New Roman" w:hAnsi="Times New Roman" w:cs="Times New Roman"/>
                <w:color w:val="000000"/>
                <w:sz w:val="24"/>
                <w:szCs w:val="24"/>
              </w:rPr>
            </w:pPr>
          </w:p>
        </w:tc>
        <w:tc>
          <w:tcPr>
            <w:tcW w:w="14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bottom"/>
            <w:hideMark/>
          </w:tcPr>
          <w:p w:rsidR="002F4E4B" w:rsidRPr="000415F3" w:rsidRDefault="002F4E4B" w:rsidP="001E20A2">
            <w:pPr>
              <w:spacing w:after="0" w:line="240" w:lineRule="auto"/>
              <w:rPr>
                <w:rFonts w:ascii="Times New Roman" w:hAnsi="Times New Roman" w:cs="Times New Roman"/>
                <w:color w:val="000000"/>
                <w:sz w:val="24"/>
                <w:szCs w:val="24"/>
              </w:rPr>
            </w:pPr>
            <w:r w:rsidRPr="000415F3">
              <w:rPr>
                <w:rFonts w:ascii="Times New Roman" w:hAnsi="Times New Roman" w:cs="Times New Roman"/>
                <w:color w:val="000000"/>
                <w:sz w:val="24"/>
                <w:szCs w:val="24"/>
              </w:rPr>
              <w:t>ИНН</w:t>
            </w:r>
          </w:p>
        </w:tc>
        <w:tc>
          <w:tcPr>
            <w:tcW w:w="146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F4E4B" w:rsidRPr="000415F3" w:rsidRDefault="002F4E4B" w:rsidP="001E20A2">
            <w:pPr>
              <w:spacing w:after="0" w:line="240" w:lineRule="auto"/>
              <w:ind w:left="75" w:right="75"/>
              <w:jc w:val="center"/>
              <w:rPr>
                <w:rFonts w:ascii="Times New Roman" w:hAnsi="Times New Roman" w:cs="Times New Roman"/>
                <w:color w:val="000000"/>
                <w:sz w:val="24"/>
                <w:szCs w:val="24"/>
              </w:rPr>
            </w:pPr>
            <w:r w:rsidRPr="000415F3">
              <w:rPr>
                <w:rFonts w:ascii="Times New Roman" w:hAnsi="Times New Roman" w:cs="Times New Roman"/>
                <w:color w:val="000000"/>
                <w:sz w:val="24"/>
                <w:szCs w:val="24"/>
              </w:rPr>
              <w:t>-</w:t>
            </w:r>
          </w:p>
        </w:tc>
      </w:tr>
      <w:tr w:rsidR="002F4E4B" w:rsidRPr="000415F3" w:rsidTr="00803E2C">
        <w:tc>
          <w:tcPr>
            <w:tcW w:w="6454" w:type="dxa"/>
            <w:vMerge/>
            <w:tcBorders>
              <w:left w:val="single" w:sz="6" w:space="0" w:color="000000"/>
              <w:right w:val="single" w:sz="6" w:space="0" w:color="000000"/>
            </w:tcBorders>
            <w:tcMar>
              <w:top w:w="75" w:type="dxa"/>
              <w:left w:w="75" w:type="dxa"/>
              <w:bottom w:w="75" w:type="dxa"/>
              <w:right w:w="75" w:type="dxa"/>
            </w:tcMar>
            <w:hideMark/>
          </w:tcPr>
          <w:p w:rsidR="002F4E4B" w:rsidRPr="000415F3" w:rsidRDefault="002F4E4B" w:rsidP="00F41F75">
            <w:pPr>
              <w:spacing w:after="0" w:line="240" w:lineRule="auto"/>
              <w:rPr>
                <w:rFonts w:ascii="Times New Roman" w:hAnsi="Times New Roman" w:cs="Times New Roman"/>
                <w:color w:val="000000"/>
                <w:sz w:val="24"/>
                <w:szCs w:val="24"/>
              </w:rPr>
            </w:pPr>
          </w:p>
        </w:tc>
        <w:tc>
          <w:tcPr>
            <w:tcW w:w="5387" w:type="dxa"/>
            <w:vMerge/>
            <w:tcBorders>
              <w:left w:val="single" w:sz="6" w:space="0" w:color="000000"/>
              <w:right w:val="single" w:sz="6" w:space="0" w:color="000000"/>
            </w:tcBorders>
            <w:tcMar>
              <w:top w:w="75" w:type="dxa"/>
              <w:left w:w="75" w:type="dxa"/>
              <w:bottom w:w="75" w:type="dxa"/>
              <w:right w:w="75" w:type="dxa"/>
            </w:tcMar>
          </w:tcPr>
          <w:p w:rsidR="002F4E4B" w:rsidRPr="000415F3" w:rsidRDefault="002F4E4B" w:rsidP="00F41F75">
            <w:pPr>
              <w:spacing w:after="0" w:line="240" w:lineRule="auto"/>
              <w:ind w:left="75" w:right="75"/>
              <w:jc w:val="center"/>
              <w:rPr>
                <w:rFonts w:ascii="Times New Roman" w:hAnsi="Times New Roman" w:cs="Times New Roman"/>
                <w:color w:val="000000"/>
                <w:sz w:val="24"/>
                <w:szCs w:val="24"/>
                <w:lang w:val="en-US"/>
              </w:rPr>
            </w:pPr>
          </w:p>
        </w:tc>
        <w:tc>
          <w:tcPr>
            <w:tcW w:w="14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bottom"/>
            <w:hideMark/>
          </w:tcPr>
          <w:p w:rsidR="002F4E4B" w:rsidRPr="000415F3" w:rsidRDefault="002F4E4B" w:rsidP="00F41F75">
            <w:pPr>
              <w:spacing w:after="0" w:line="240" w:lineRule="auto"/>
              <w:rPr>
                <w:rFonts w:ascii="Times New Roman" w:hAnsi="Times New Roman" w:cs="Times New Roman"/>
                <w:color w:val="000000"/>
                <w:sz w:val="24"/>
                <w:szCs w:val="24"/>
                <w:lang w:val="en-US"/>
              </w:rPr>
            </w:pPr>
            <w:r w:rsidRPr="000415F3">
              <w:rPr>
                <w:rFonts w:ascii="Times New Roman" w:hAnsi="Times New Roman" w:cs="Times New Roman"/>
                <w:color w:val="000000"/>
                <w:sz w:val="24"/>
                <w:szCs w:val="24"/>
              </w:rPr>
              <w:t>КПП</w:t>
            </w:r>
          </w:p>
        </w:tc>
        <w:tc>
          <w:tcPr>
            <w:tcW w:w="146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F4E4B" w:rsidRPr="000415F3" w:rsidRDefault="002F4E4B" w:rsidP="00F41F75">
            <w:pPr>
              <w:spacing w:after="0" w:line="240" w:lineRule="auto"/>
              <w:ind w:left="75" w:right="75"/>
              <w:jc w:val="center"/>
              <w:rPr>
                <w:rFonts w:ascii="Times New Roman" w:hAnsi="Times New Roman" w:cs="Times New Roman"/>
                <w:color w:val="000000"/>
                <w:sz w:val="24"/>
                <w:szCs w:val="24"/>
              </w:rPr>
            </w:pPr>
            <w:r w:rsidRPr="000415F3">
              <w:rPr>
                <w:rFonts w:ascii="Times New Roman" w:hAnsi="Times New Roman" w:cs="Times New Roman"/>
                <w:color w:val="000000"/>
                <w:sz w:val="24"/>
                <w:szCs w:val="24"/>
              </w:rPr>
              <w:t>-</w:t>
            </w:r>
          </w:p>
        </w:tc>
      </w:tr>
      <w:tr w:rsidR="002F4E4B" w:rsidRPr="000415F3" w:rsidTr="00803E2C">
        <w:tc>
          <w:tcPr>
            <w:tcW w:w="6454" w:type="dxa"/>
            <w:vMerge/>
            <w:tcBorders>
              <w:left w:val="single" w:sz="6" w:space="0" w:color="000000"/>
              <w:bottom w:val="single" w:sz="6" w:space="0" w:color="000000"/>
              <w:right w:val="single" w:sz="6" w:space="0" w:color="000000"/>
            </w:tcBorders>
            <w:tcMar>
              <w:top w:w="75" w:type="dxa"/>
              <w:left w:w="75" w:type="dxa"/>
              <w:bottom w:w="75" w:type="dxa"/>
              <w:right w:w="75" w:type="dxa"/>
            </w:tcMar>
            <w:hideMark/>
          </w:tcPr>
          <w:p w:rsidR="002F4E4B" w:rsidRPr="000415F3" w:rsidRDefault="002F4E4B" w:rsidP="00F41F75">
            <w:pPr>
              <w:spacing w:after="0" w:line="240" w:lineRule="auto"/>
              <w:rPr>
                <w:rFonts w:ascii="Times New Roman" w:hAnsi="Times New Roman" w:cs="Times New Roman"/>
                <w:color w:val="000000"/>
                <w:sz w:val="24"/>
                <w:szCs w:val="24"/>
              </w:rPr>
            </w:pPr>
          </w:p>
        </w:tc>
        <w:tc>
          <w:tcPr>
            <w:tcW w:w="5387" w:type="dxa"/>
            <w:vMerge/>
            <w:tcBorders>
              <w:left w:val="single" w:sz="6" w:space="0" w:color="000000"/>
              <w:bottom w:val="single" w:sz="6" w:space="0" w:color="000000"/>
              <w:right w:val="single" w:sz="6" w:space="0" w:color="000000"/>
            </w:tcBorders>
            <w:tcMar>
              <w:top w:w="75" w:type="dxa"/>
              <w:left w:w="75" w:type="dxa"/>
              <w:bottom w:w="75" w:type="dxa"/>
              <w:right w:w="75" w:type="dxa"/>
            </w:tcMar>
          </w:tcPr>
          <w:p w:rsidR="002F4E4B" w:rsidRPr="000415F3" w:rsidRDefault="002F4E4B" w:rsidP="00F41F75">
            <w:pPr>
              <w:spacing w:after="0" w:line="240" w:lineRule="auto"/>
              <w:ind w:left="75" w:right="75"/>
              <w:jc w:val="center"/>
              <w:rPr>
                <w:rFonts w:ascii="Times New Roman" w:hAnsi="Times New Roman" w:cs="Times New Roman"/>
                <w:color w:val="000000"/>
                <w:sz w:val="24"/>
                <w:szCs w:val="24"/>
                <w:lang w:val="en-US"/>
              </w:rPr>
            </w:pPr>
          </w:p>
        </w:tc>
        <w:tc>
          <w:tcPr>
            <w:tcW w:w="14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bottom"/>
            <w:hideMark/>
          </w:tcPr>
          <w:p w:rsidR="002F4E4B" w:rsidRPr="000415F3" w:rsidRDefault="002F4E4B" w:rsidP="00F41F75">
            <w:pPr>
              <w:spacing w:after="0" w:line="240" w:lineRule="auto"/>
              <w:rPr>
                <w:rFonts w:ascii="Times New Roman" w:hAnsi="Times New Roman" w:cs="Times New Roman"/>
                <w:color w:val="000000"/>
                <w:sz w:val="24"/>
                <w:szCs w:val="24"/>
                <w:lang w:val="en-US"/>
              </w:rPr>
            </w:pPr>
            <w:r w:rsidRPr="000415F3">
              <w:rPr>
                <w:rFonts w:ascii="Times New Roman" w:hAnsi="Times New Roman" w:cs="Times New Roman"/>
                <w:color w:val="000000"/>
                <w:sz w:val="24"/>
                <w:szCs w:val="24"/>
              </w:rPr>
              <w:t>по ОКТМО</w:t>
            </w:r>
          </w:p>
        </w:tc>
        <w:tc>
          <w:tcPr>
            <w:tcW w:w="146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F4E4B" w:rsidRPr="000415F3" w:rsidRDefault="002F4E4B" w:rsidP="00F41F75">
            <w:pPr>
              <w:spacing w:after="0" w:line="240" w:lineRule="auto"/>
              <w:ind w:left="75" w:right="75"/>
              <w:jc w:val="center"/>
              <w:rPr>
                <w:rFonts w:ascii="Times New Roman" w:hAnsi="Times New Roman" w:cs="Times New Roman"/>
                <w:color w:val="000000"/>
                <w:sz w:val="24"/>
                <w:szCs w:val="24"/>
              </w:rPr>
            </w:pPr>
            <w:r w:rsidRPr="000415F3">
              <w:rPr>
                <w:rFonts w:ascii="Times New Roman" w:hAnsi="Times New Roman" w:cs="Times New Roman"/>
                <w:color w:val="000000"/>
                <w:sz w:val="24"/>
                <w:szCs w:val="24"/>
              </w:rPr>
              <w:t>-</w:t>
            </w:r>
          </w:p>
        </w:tc>
      </w:tr>
      <w:tr w:rsidR="00E12393" w:rsidRPr="000415F3" w:rsidTr="00E12393">
        <w:tc>
          <w:tcPr>
            <w:tcW w:w="64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E12393" w:rsidRPr="000415F3" w:rsidRDefault="00E12393" w:rsidP="00E12393">
            <w:pPr>
              <w:spacing w:after="0" w:line="240" w:lineRule="auto"/>
              <w:rPr>
                <w:rFonts w:ascii="Times New Roman" w:hAnsi="Times New Roman" w:cs="Times New Roman"/>
                <w:color w:val="000000"/>
                <w:sz w:val="24"/>
                <w:szCs w:val="24"/>
                <w:lang w:val="en-US"/>
              </w:rPr>
            </w:pPr>
            <w:r w:rsidRPr="000415F3">
              <w:rPr>
                <w:rFonts w:ascii="Times New Roman" w:hAnsi="Times New Roman" w:cs="Times New Roman"/>
                <w:color w:val="000000"/>
                <w:sz w:val="24"/>
                <w:szCs w:val="24"/>
              </w:rPr>
              <w:t>Наименование объекта закупки</w:t>
            </w:r>
          </w:p>
        </w:tc>
        <w:tc>
          <w:tcPr>
            <w:tcW w:w="8266"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12393" w:rsidRPr="000415F3" w:rsidRDefault="00A979B6" w:rsidP="00F41F75">
            <w:pPr>
              <w:spacing w:after="0" w:line="240" w:lineRule="auto"/>
              <w:ind w:left="75" w:right="75"/>
              <w:rPr>
                <w:rFonts w:ascii="Times New Roman" w:hAnsi="Times New Roman" w:cs="Times New Roman"/>
                <w:color w:val="000000"/>
                <w:sz w:val="24"/>
                <w:szCs w:val="24"/>
              </w:rPr>
            </w:pPr>
            <w:proofErr w:type="gramStart"/>
            <w:r w:rsidRPr="00A979B6">
              <w:rPr>
                <w:rFonts w:ascii="Times New Roman" w:eastAsia="Times New Roman" w:hAnsi="Times New Roman" w:cs="Times New Roman"/>
                <w:sz w:val="24"/>
                <w:szCs w:val="24"/>
                <w:lang w:eastAsia="ru-RU"/>
              </w:rPr>
              <w:t>Методическая поддержка при формировании и исполнении доходной части федерального бюджета, выполнении задач управленческого учета, формировании и контроле расчетов нормативных затрат на обеспечение функций подведомственных федеральных казенных учреждений и администрировании доходов подведомственных федеральных казенных учреждений в прикладной системе «Управление бюджетом и финансами» Автоматизированной системы управления Федерального дорожного агентства c учетом работы в открытых государственных информационных ресурсах</w:t>
            </w:r>
            <w:proofErr w:type="gramEnd"/>
          </w:p>
        </w:tc>
      </w:tr>
    </w:tbl>
    <w:p w:rsidR="009948FB" w:rsidRPr="000415F3" w:rsidRDefault="009948FB" w:rsidP="00F41F75">
      <w:pPr>
        <w:spacing w:after="0" w:line="240" w:lineRule="auto"/>
        <w:rPr>
          <w:rFonts w:ascii="Times New Roman" w:hAnsi="Times New Roman" w:cs="Times New Roman"/>
          <w:color w:val="000000"/>
          <w:sz w:val="24"/>
          <w:szCs w:val="24"/>
        </w:rPr>
      </w:pPr>
    </w:p>
    <w:p w:rsidR="002969E2" w:rsidRPr="000415F3" w:rsidRDefault="002969E2" w:rsidP="00F41F75">
      <w:pPr>
        <w:spacing w:after="0" w:line="240" w:lineRule="auto"/>
        <w:rPr>
          <w:rFonts w:ascii="Times New Roman" w:hAnsi="Times New Roman" w:cs="Times New Roman"/>
          <w:color w:val="000000"/>
          <w:sz w:val="24"/>
          <w:szCs w:val="24"/>
        </w:rPr>
      </w:pPr>
    </w:p>
    <w:p w:rsidR="002969E2" w:rsidRPr="000415F3" w:rsidRDefault="002969E2" w:rsidP="00F41F75">
      <w:pPr>
        <w:spacing w:after="0" w:line="240" w:lineRule="auto"/>
        <w:rPr>
          <w:rFonts w:ascii="Times New Roman" w:hAnsi="Times New Roman" w:cs="Times New Roman"/>
          <w:color w:val="000000"/>
          <w:sz w:val="24"/>
          <w:szCs w:val="24"/>
        </w:rPr>
      </w:pPr>
    </w:p>
    <w:p w:rsidR="00E12393" w:rsidRPr="000415F3" w:rsidRDefault="00E12393" w:rsidP="00F41F75">
      <w:pPr>
        <w:spacing w:after="0" w:line="240" w:lineRule="auto"/>
        <w:rPr>
          <w:rFonts w:ascii="Times New Roman" w:hAnsi="Times New Roman" w:cs="Times New Roman"/>
          <w:color w:val="000000"/>
          <w:sz w:val="24"/>
          <w:szCs w:val="24"/>
        </w:rPr>
      </w:pPr>
    </w:p>
    <w:p w:rsidR="00E12393" w:rsidRPr="000415F3" w:rsidRDefault="00E12393" w:rsidP="00F41F75">
      <w:pPr>
        <w:spacing w:after="0" w:line="240" w:lineRule="auto"/>
        <w:rPr>
          <w:rFonts w:ascii="Times New Roman" w:hAnsi="Times New Roman" w:cs="Times New Roman"/>
          <w:color w:val="000000"/>
          <w:sz w:val="24"/>
          <w:szCs w:val="24"/>
        </w:rPr>
      </w:pPr>
    </w:p>
    <w:p w:rsidR="002969E2" w:rsidRPr="000415F3" w:rsidRDefault="009D4D42" w:rsidP="002969E2">
      <w:pPr>
        <w:spacing w:after="0" w:line="240" w:lineRule="auto"/>
        <w:jc w:val="both"/>
        <w:rPr>
          <w:rFonts w:ascii="Times New Roman" w:eastAsia="Times New Roman" w:hAnsi="Times New Roman" w:cs="Times New Roman"/>
          <w:b/>
          <w:sz w:val="24"/>
          <w:szCs w:val="24"/>
          <w:lang w:eastAsia="ru-RU"/>
        </w:rPr>
      </w:pPr>
      <w:bookmarkStart w:id="0" w:name="_GoBack"/>
      <w:bookmarkEnd w:id="0"/>
      <w:r w:rsidRPr="000415F3">
        <w:rPr>
          <w:rFonts w:ascii="Times New Roman" w:eastAsia="Times New Roman" w:hAnsi="Times New Roman" w:cs="Times New Roman"/>
          <w:b/>
          <w:sz w:val="24"/>
          <w:szCs w:val="24"/>
          <w:lang w:eastAsia="ru-RU"/>
        </w:rPr>
        <w:t>II. Критерии и показатели оценки заявок на участие в закупке</w:t>
      </w:r>
    </w:p>
    <w:p w:rsidR="002969E2" w:rsidRPr="000415F3" w:rsidRDefault="002969E2" w:rsidP="002969E2">
      <w:pPr>
        <w:spacing w:after="0" w:line="240" w:lineRule="auto"/>
        <w:jc w:val="both"/>
        <w:rPr>
          <w:rFonts w:ascii="Times New Roman" w:eastAsia="Times New Roman" w:hAnsi="Times New Roman" w:cs="Times New Roman"/>
          <w:sz w:val="24"/>
          <w:szCs w:val="24"/>
          <w:lang w:eastAsia="ru-RU"/>
        </w:rPr>
      </w:pPr>
    </w:p>
    <w:p w:rsidR="002969E2" w:rsidRPr="000415F3" w:rsidRDefault="00975699" w:rsidP="00975699">
      <w:pPr>
        <w:spacing w:after="0" w:line="240" w:lineRule="auto"/>
        <w:jc w:val="both"/>
        <w:rPr>
          <w:rFonts w:ascii="Times New Roman" w:hAnsi="Times New Roman" w:cs="Times New Roman"/>
          <w:color w:val="000000"/>
          <w:sz w:val="24"/>
          <w:szCs w:val="24"/>
        </w:rPr>
      </w:pPr>
      <w:proofErr w:type="gramStart"/>
      <w:r w:rsidRPr="00975699">
        <w:rPr>
          <w:rFonts w:ascii="Times New Roman" w:eastAsia="Times New Roman" w:hAnsi="Times New Roman" w:cs="Times New Roman"/>
          <w:sz w:val="24"/>
          <w:szCs w:val="24"/>
          <w:lang w:eastAsia="ru-RU"/>
        </w:rPr>
        <w:t>Для оценки заявок заказчиком применяется балльная система оценки заявок с учетом предельных величин каждого критерия оценки заявок, определяемых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 Положением об оценке заявок на участие в закупке товаров, работ, услуг для обеспечения государственных и муниципальных нужд, утвержденным</w:t>
      </w:r>
      <w:proofErr w:type="gramEnd"/>
      <w:r w:rsidRPr="00975699">
        <w:rPr>
          <w:rFonts w:ascii="Times New Roman" w:eastAsia="Times New Roman" w:hAnsi="Times New Roman" w:cs="Times New Roman"/>
          <w:sz w:val="24"/>
          <w:szCs w:val="24"/>
          <w:lang w:eastAsia="ru-RU"/>
        </w:rPr>
        <w:t xml:space="preserve"> </w:t>
      </w:r>
      <w:proofErr w:type="gramStart"/>
      <w:r w:rsidRPr="00975699">
        <w:rPr>
          <w:rFonts w:ascii="Times New Roman" w:eastAsia="Times New Roman" w:hAnsi="Times New Roman" w:cs="Times New Roman"/>
          <w:sz w:val="24"/>
          <w:szCs w:val="24"/>
          <w:lang w:eastAsia="ru-RU"/>
        </w:rPr>
        <w:t>постановлением Правительства Российской Федерации от 31.12.2021 № 2604 «Об оценке заявок на участие в закупке товаров, работ, услуг для обеспечения государственных</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br/>
      </w:r>
      <w:r w:rsidRPr="00975699">
        <w:rPr>
          <w:rFonts w:ascii="Times New Roman" w:eastAsia="Times New Roman" w:hAnsi="Times New Roman" w:cs="Times New Roman"/>
          <w:sz w:val="24"/>
          <w:szCs w:val="24"/>
          <w:lang w:eastAsia="ru-RU"/>
        </w:rPr>
        <w:t>и муниципальных нужд, внесении изменений в пункт 4 постановления Правительства Российской Федерации от 20 декабря 2021 г. № 2369</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br/>
      </w:r>
      <w:r w:rsidRPr="00975699">
        <w:rPr>
          <w:rFonts w:ascii="Times New Roman" w:eastAsia="Times New Roman" w:hAnsi="Times New Roman" w:cs="Times New Roman"/>
          <w:sz w:val="24"/>
          <w:szCs w:val="24"/>
          <w:lang w:eastAsia="ru-RU"/>
        </w:rPr>
        <w:t>и признании утратившими силу некоторых актов и отдельных положений некоторых актов Правительства Российской Федерации»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br/>
      </w:r>
      <w:r w:rsidRPr="00975699">
        <w:rPr>
          <w:rFonts w:ascii="Times New Roman" w:eastAsia="Times New Roman" w:hAnsi="Times New Roman" w:cs="Times New Roman"/>
          <w:sz w:val="24"/>
          <w:szCs w:val="24"/>
          <w:lang w:eastAsia="ru-RU"/>
        </w:rPr>
        <w:t>(далее – Положение об оценке).</w:t>
      </w:r>
      <w:proofErr w:type="gramEnd"/>
    </w:p>
    <w:p w:rsidR="002969E2" w:rsidRPr="000415F3" w:rsidRDefault="002969E2" w:rsidP="009D4D42">
      <w:pPr>
        <w:spacing w:after="0" w:line="240" w:lineRule="auto"/>
        <w:jc w:val="both"/>
        <w:rPr>
          <w:rFonts w:ascii="Times New Roman" w:hAnsi="Times New Roman" w:cs="Times New Roman"/>
          <w:color w:val="000000"/>
          <w:sz w:val="24"/>
          <w:szCs w:val="24"/>
        </w:rPr>
      </w:pPr>
    </w:p>
    <w:p w:rsidR="002969E2" w:rsidRPr="000415F3" w:rsidRDefault="002969E2" w:rsidP="00F41F75">
      <w:pPr>
        <w:spacing w:after="0" w:line="240" w:lineRule="auto"/>
        <w:rPr>
          <w:rFonts w:ascii="Times New Roman" w:hAnsi="Times New Roman" w:cs="Times New Roman"/>
          <w:color w:val="000000"/>
          <w:sz w:val="24"/>
          <w:szCs w:val="24"/>
        </w:rPr>
      </w:pPr>
    </w:p>
    <w:tbl>
      <w:tblPr>
        <w:tblW w:w="14817" w:type="dxa"/>
        <w:tblLayout w:type="fixed"/>
        <w:tblLook w:val="0600" w:firstRow="0" w:lastRow="0" w:firstColumn="0" w:lastColumn="0" w:noHBand="1" w:noVBand="1"/>
      </w:tblPr>
      <w:tblGrid>
        <w:gridCol w:w="414"/>
        <w:gridCol w:w="2024"/>
        <w:gridCol w:w="1327"/>
        <w:gridCol w:w="1803"/>
        <w:gridCol w:w="1327"/>
        <w:gridCol w:w="1892"/>
        <w:gridCol w:w="1778"/>
        <w:gridCol w:w="4252"/>
      </w:tblGrid>
      <w:tr w:rsidR="00E143DB" w:rsidRPr="000415F3" w:rsidTr="004C63A6">
        <w:tc>
          <w:tcPr>
            <w:tcW w:w="4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9948FB" w:rsidRPr="00975699" w:rsidRDefault="00B308A7" w:rsidP="00B308A7">
            <w:pPr>
              <w:spacing w:after="0" w:line="480" w:lineRule="auto"/>
              <w:jc w:val="center"/>
              <w:rPr>
                <w:rFonts w:ascii="Times New Roman" w:hAnsi="Times New Roman" w:cs="Times New Roman"/>
                <w:color w:val="000000"/>
              </w:rPr>
            </w:pPr>
            <w:r w:rsidRPr="00B308A7">
              <w:rPr>
                <w:rFonts w:ascii="Times New Roman" w:hAnsi="Times New Roman" w:cs="Times New Roman"/>
                <w:color w:val="000000"/>
              </w:rPr>
              <w:t>№</w:t>
            </w:r>
          </w:p>
        </w:tc>
        <w:tc>
          <w:tcPr>
            <w:tcW w:w="20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9948FB" w:rsidRPr="00975699" w:rsidRDefault="009948FB" w:rsidP="00F41F75">
            <w:pPr>
              <w:spacing w:after="0" w:line="240" w:lineRule="auto"/>
              <w:jc w:val="center"/>
              <w:rPr>
                <w:rFonts w:ascii="Times New Roman" w:hAnsi="Times New Roman" w:cs="Times New Roman"/>
                <w:color w:val="000000"/>
              </w:rPr>
            </w:pPr>
            <w:r w:rsidRPr="00B308A7">
              <w:rPr>
                <w:rFonts w:ascii="Times New Roman" w:hAnsi="Times New Roman" w:cs="Times New Roman"/>
                <w:color w:val="000000"/>
              </w:rPr>
              <w:t>Критерий оценки</w:t>
            </w:r>
          </w:p>
        </w:tc>
        <w:tc>
          <w:tcPr>
            <w:tcW w:w="13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9948FB" w:rsidRPr="00975699" w:rsidRDefault="009948FB" w:rsidP="00F41F75">
            <w:pPr>
              <w:spacing w:after="0" w:line="240" w:lineRule="auto"/>
              <w:jc w:val="center"/>
              <w:rPr>
                <w:rFonts w:ascii="Times New Roman" w:hAnsi="Times New Roman" w:cs="Times New Roman"/>
                <w:color w:val="000000"/>
              </w:rPr>
            </w:pPr>
            <w:r w:rsidRPr="00B308A7">
              <w:rPr>
                <w:rFonts w:ascii="Times New Roman" w:hAnsi="Times New Roman" w:cs="Times New Roman"/>
                <w:color w:val="000000"/>
              </w:rPr>
              <w:t>Значимость критерия оценки, процентов</w:t>
            </w:r>
          </w:p>
        </w:tc>
        <w:tc>
          <w:tcPr>
            <w:tcW w:w="180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9948FB" w:rsidRPr="00975699" w:rsidRDefault="009948FB" w:rsidP="00F41F75">
            <w:pPr>
              <w:spacing w:after="0" w:line="240" w:lineRule="auto"/>
              <w:jc w:val="center"/>
              <w:rPr>
                <w:rFonts w:ascii="Times New Roman" w:hAnsi="Times New Roman" w:cs="Times New Roman"/>
                <w:color w:val="000000"/>
              </w:rPr>
            </w:pPr>
            <w:r w:rsidRPr="00B308A7">
              <w:rPr>
                <w:rFonts w:ascii="Times New Roman" w:hAnsi="Times New Roman" w:cs="Times New Roman"/>
                <w:color w:val="000000"/>
              </w:rPr>
              <w:t>Показатель оценки</w:t>
            </w:r>
          </w:p>
        </w:tc>
        <w:tc>
          <w:tcPr>
            <w:tcW w:w="13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9948FB" w:rsidRPr="00975699" w:rsidRDefault="009948FB" w:rsidP="00F41F75">
            <w:pPr>
              <w:spacing w:after="0" w:line="240" w:lineRule="auto"/>
              <w:jc w:val="center"/>
              <w:rPr>
                <w:rFonts w:ascii="Times New Roman" w:hAnsi="Times New Roman" w:cs="Times New Roman"/>
                <w:color w:val="000000"/>
              </w:rPr>
            </w:pPr>
            <w:r w:rsidRPr="00B308A7">
              <w:rPr>
                <w:rFonts w:ascii="Times New Roman" w:hAnsi="Times New Roman" w:cs="Times New Roman"/>
                <w:color w:val="000000"/>
              </w:rPr>
              <w:t>Значимость показателя оценки, процентов</w:t>
            </w:r>
          </w:p>
        </w:tc>
        <w:tc>
          <w:tcPr>
            <w:tcW w:w="18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9948FB" w:rsidRPr="00B308A7" w:rsidRDefault="009948FB" w:rsidP="00F41F75">
            <w:pPr>
              <w:spacing w:after="0" w:line="240" w:lineRule="auto"/>
              <w:jc w:val="center"/>
              <w:rPr>
                <w:rFonts w:ascii="Times New Roman" w:hAnsi="Times New Roman" w:cs="Times New Roman"/>
                <w:color w:val="000000"/>
              </w:rPr>
            </w:pPr>
            <w:r w:rsidRPr="00B308A7">
              <w:rPr>
                <w:rFonts w:ascii="Times New Roman" w:hAnsi="Times New Roman" w:cs="Times New Roman"/>
                <w:color w:val="000000"/>
              </w:rPr>
              <w:t>Показатель оценки, детализирующий показатель оценки</w:t>
            </w:r>
          </w:p>
        </w:tc>
        <w:tc>
          <w:tcPr>
            <w:tcW w:w="177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9948FB" w:rsidRPr="00B308A7" w:rsidRDefault="009948FB" w:rsidP="00F41F75">
            <w:pPr>
              <w:spacing w:after="0" w:line="240" w:lineRule="auto"/>
              <w:jc w:val="center"/>
              <w:rPr>
                <w:rFonts w:ascii="Times New Roman" w:hAnsi="Times New Roman" w:cs="Times New Roman"/>
                <w:color w:val="000000"/>
              </w:rPr>
            </w:pPr>
            <w:r w:rsidRPr="00B308A7">
              <w:rPr>
                <w:rFonts w:ascii="Times New Roman" w:hAnsi="Times New Roman" w:cs="Times New Roman"/>
                <w:color w:val="000000"/>
              </w:rPr>
              <w:t>Значимость показателя, детализирующего показатель оценки, процентов</w:t>
            </w:r>
          </w:p>
        </w:tc>
        <w:tc>
          <w:tcPr>
            <w:tcW w:w="42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9948FB" w:rsidRPr="00B308A7" w:rsidRDefault="009948FB" w:rsidP="00F41F75">
            <w:pPr>
              <w:spacing w:after="0" w:line="240" w:lineRule="auto"/>
              <w:jc w:val="center"/>
              <w:rPr>
                <w:rFonts w:ascii="Times New Roman" w:hAnsi="Times New Roman" w:cs="Times New Roman"/>
                <w:color w:val="000000"/>
              </w:rPr>
            </w:pPr>
            <w:r w:rsidRPr="00B308A7">
              <w:rPr>
                <w:rFonts w:ascii="Times New Roman" w:hAnsi="Times New Roman" w:cs="Times New Roman"/>
                <w:color w:val="000000"/>
              </w:rPr>
              <w:t>Формула оценки или шкала оценки</w:t>
            </w:r>
          </w:p>
        </w:tc>
      </w:tr>
      <w:tr w:rsidR="00E143DB" w:rsidRPr="000415F3" w:rsidTr="007B0986">
        <w:tc>
          <w:tcPr>
            <w:tcW w:w="4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9948FB" w:rsidRPr="000415F3" w:rsidRDefault="009948FB" w:rsidP="00F41F75">
            <w:pPr>
              <w:spacing w:after="0" w:line="240" w:lineRule="auto"/>
              <w:jc w:val="center"/>
              <w:rPr>
                <w:rFonts w:ascii="Times New Roman" w:hAnsi="Times New Roman" w:cs="Times New Roman"/>
                <w:color w:val="000000"/>
                <w:sz w:val="24"/>
                <w:szCs w:val="24"/>
                <w:lang w:val="en-US"/>
              </w:rPr>
            </w:pPr>
            <w:r w:rsidRPr="000415F3">
              <w:rPr>
                <w:rFonts w:ascii="Times New Roman" w:hAnsi="Times New Roman" w:cs="Times New Roman"/>
                <w:color w:val="000000"/>
                <w:sz w:val="24"/>
                <w:szCs w:val="24"/>
              </w:rPr>
              <w:t>1.</w:t>
            </w:r>
          </w:p>
        </w:tc>
        <w:tc>
          <w:tcPr>
            <w:tcW w:w="20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9948FB" w:rsidRPr="000415F3" w:rsidRDefault="00203D91" w:rsidP="00F41F75">
            <w:pPr>
              <w:spacing w:after="0" w:line="240" w:lineRule="auto"/>
              <w:rPr>
                <w:rFonts w:ascii="Times New Roman" w:hAnsi="Times New Roman" w:cs="Times New Roman"/>
                <w:color w:val="000000"/>
                <w:sz w:val="24"/>
                <w:szCs w:val="24"/>
              </w:rPr>
            </w:pPr>
            <w:r w:rsidRPr="00203D91">
              <w:rPr>
                <w:rFonts w:ascii="Times New Roman" w:hAnsi="Times New Roman" w:cs="Times New Roman"/>
                <w:color w:val="000000"/>
                <w:sz w:val="24"/>
                <w:szCs w:val="24"/>
              </w:rPr>
              <w:t>Цена контракта, сумма цен единиц товара, работы, услуги</w:t>
            </w:r>
          </w:p>
        </w:tc>
        <w:tc>
          <w:tcPr>
            <w:tcW w:w="13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9948FB" w:rsidRPr="000415F3" w:rsidRDefault="00E12393" w:rsidP="00F41F75">
            <w:pPr>
              <w:spacing w:after="0" w:line="240" w:lineRule="auto"/>
              <w:jc w:val="center"/>
              <w:rPr>
                <w:rFonts w:ascii="Times New Roman" w:hAnsi="Times New Roman" w:cs="Times New Roman"/>
                <w:color w:val="000000"/>
                <w:sz w:val="24"/>
                <w:szCs w:val="24"/>
                <w:lang w:val="en-US"/>
              </w:rPr>
            </w:pPr>
            <w:r w:rsidRPr="000415F3">
              <w:rPr>
                <w:rFonts w:ascii="Times New Roman" w:hAnsi="Times New Roman" w:cs="Times New Roman"/>
                <w:color w:val="000000"/>
                <w:sz w:val="24"/>
                <w:szCs w:val="24"/>
              </w:rPr>
              <w:t>30</w:t>
            </w:r>
          </w:p>
        </w:tc>
        <w:tc>
          <w:tcPr>
            <w:tcW w:w="180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9948FB" w:rsidRPr="000415F3" w:rsidRDefault="009948FB" w:rsidP="00F41F75">
            <w:pPr>
              <w:spacing w:after="0" w:line="240" w:lineRule="auto"/>
              <w:jc w:val="center"/>
              <w:rPr>
                <w:rFonts w:ascii="Times New Roman" w:hAnsi="Times New Roman" w:cs="Times New Roman"/>
                <w:color w:val="000000"/>
                <w:sz w:val="24"/>
                <w:szCs w:val="24"/>
                <w:lang w:val="en-US"/>
              </w:rPr>
            </w:pPr>
            <w:r w:rsidRPr="000415F3">
              <w:rPr>
                <w:rFonts w:ascii="Times New Roman" w:hAnsi="Times New Roman" w:cs="Times New Roman"/>
                <w:color w:val="000000"/>
                <w:sz w:val="24"/>
                <w:szCs w:val="24"/>
              </w:rPr>
              <w:t>-</w:t>
            </w:r>
          </w:p>
        </w:tc>
        <w:tc>
          <w:tcPr>
            <w:tcW w:w="13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9948FB" w:rsidRPr="000415F3" w:rsidRDefault="008A311B" w:rsidP="00F41F75">
            <w:pPr>
              <w:spacing w:after="0" w:line="240" w:lineRule="auto"/>
              <w:jc w:val="center"/>
              <w:rPr>
                <w:rFonts w:ascii="Times New Roman" w:hAnsi="Times New Roman" w:cs="Times New Roman"/>
                <w:color w:val="000000"/>
                <w:sz w:val="24"/>
                <w:szCs w:val="24"/>
                <w:lang w:val="en-US"/>
              </w:rPr>
            </w:pPr>
            <w:r w:rsidRPr="000415F3">
              <w:rPr>
                <w:rFonts w:ascii="Times New Roman" w:hAnsi="Times New Roman" w:cs="Times New Roman"/>
                <w:color w:val="000000"/>
                <w:sz w:val="24"/>
                <w:szCs w:val="24"/>
              </w:rPr>
              <w:t>-</w:t>
            </w:r>
          </w:p>
        </w:tc>
        <w:tc>
          <w:tcPr>
            <w:tcW w:w="18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9948FB" w:rsidRPr="000415F3" w:rsidRDefault="009948FB" w:rsidP="00F41F75">
            <w:pPr>
              <w:spacing w:after="0" w:line="240" w:lineRule="auto"/>
              <w:jc w:val="center"/>
              <w:rPr>
                <w:rFonts w:ascii="Times New Roman" w:hAnsi="Times New Roman" w:cs="Times New Roman"/>
                <w:color w:val="000000"/>
                <w:sz w:val="24"/>
                <w:szCs w:val="24"/>
                <w:lang w:val="en-US"/>
              </w:rPr>
            </w:pPr>
            <w:r w:rsidRPr="000415F3">
              <w:rPr>
                <w:rFonts w:ascii="Times New Roman" w:hAnsi="Times New Roman" w:cs="Times New Roman"/>
                <w:color w:val="000000"/>
                <w:sz w:val="24"/>
                <w:szCs w:val="24"/>
              </w:rPr>
              <w:t>-</w:t>
            </w:r>
          </w:p>
        </w:tc>
        <w:tc>
          <w:tcPr>
            <w:tcW w:w="177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9948FB" w:rsidRPr="000415F3" w:rsidRDefault="009948FB" w:rsidP="00F41F75">
            <w:pPr>
              <w:spacing w:after="0" w:line="240" w:lineRule="auto"/>
              <w:jc w:val="center"/>
              <w:rPr>
                <w:rFonts w:ascii="Times New Roman" w:hAnsi="Times New Roman" w:cs="Times New Roman"/>
                <w:color w:val="000000"/>
                <w:sz w:val="24"/>
                <w:szCs w:val="24"/>
                <w:lang w:val="en-US"/>
              </w:rPr>
            </w:pPr>
            <w:r w:rsidRPr="000415F3">
              <w:rPr>
                <w:rFonts w:ascii="Times New Roman" w:hAnsi="Times New Roman" w:cs="Times New Roman"/>
                <w:color w:val="000000"/>
                <w:sz w:val="24"/>
                <w:szCs w:val="24"/>
              </w:rPr>
              <w:t>-</w:t>
            </w:r>
          </w:p>
        </w:tc>
        <w:tc>
          <w:tcPr>
            <w:tcW w:w="42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975699" w:rsidRPr="00AC4F69" w:rsidRDefault="00975699" w:rsidP="00975699">
            <w:pPr>
              <w:spacing w:after="0" w:line="240" w:lineRule="auto"/>
              <w:ind w:right="46"/>
              <w:jc w:val="both"/>
              <w:rPr>
                <w:rFonts w:ascii="Times New Roman" w:eastAsia="Times New Roman" w:hAnsi="Times New Roman" w:cs="Times New Roman"/>
                <w:sz w:val="16"/>
                <w:szCs w:val="16"/>
              </w:rPr>
            </w:pPr>
            <w:r w:rsidRPr="00AC4F69">
              <w:rPr>
                <w:rFonts w:ascii="Times New Roman" w:eastAsia="Times New Roman" w:hAnsi="Times New Roman" w:cs="Times New Roman"/>
                <w:sz w:val="16"/>
                <w:szCs w:val="16"/>
              </w:rPr>
              <w:t>Оценка заявок осуществляется по формулам, предусмотренным пунктами 9 или 10 Положения об оценке.</w:t>
            </w:r>
          </w:p>
          <w:p w:rsidR="00975699" w:rsidRPr="00AC4F69" w:rsidRDefault="00975699" w:rsidP="00975699">
            <w:pPr>
              <w:spacing w:after="0" w:line="240" w:lineRule="auto"/>
              <w:ind w:right="46" w:firstLine="605"/>
              <w:jc w:val="both"/>
              <w:rPr>
                <w:rFonts w:ascii="Times New Roman" w:eastAsia="Times New Roman" w:hAnsi="Times New Roman" w:cs="Times New Roman"/>
                <w:sz w:val="16"/>
                <w:szCs w:val="16"/>
              </w:rPr>
            </w:pPr>
            <w:r w:rsidRPr="00AC4F69">
              <w:rPr>
                <w:rFonts w:ascii="Times New Roman" w:eastAsia="Times New Roman" w:hAnsi="Times New Roman" w:cs="Times New Roman"/>
                <w:sz w:val="16"/>
                <w:szCs w:val="16"/>
              </w:rPr>
              <w:t xml:space="preserve">Значение количества баллов по критерию оценки </w:t>
            </w:r>
            <w:r>
              <w:rPr>
                <w:rFonts w:ascii="Times New Roman" w:eastAsia="Times New Roman" w:hAnsi="Times New Roman" w:cs="Times New Roman"/>
                <w:sz w:val="16"/>
                <w:szCs w:val="16"/>
              </w:rPr>
              <w:t>«</w:t>
            </w:r>
            <w:r w:rsidRPr="00AC4F69">
              <w:rPr>
                <w:rFonts w:ascii="Times New Roman" w:eastAsia="Times New Roman" w:hAnsi="Times New Roman" w:cs="Times New Roman"/>
                <w:sz w:val="16"/>
                <w:szCs w:val="16"/>
              </w:rPr>
              <w:t>цена контракта, сумма цен единиц товара, работы, услуги</w:t>
            </w:r>
            <w:r>
              <w:rPr>
                <w:rFonts w:ascii="Times New Roman" w:eastAsia="Times New Roman" w:hAnsi="Times New Roman" w:cs="Times New Roman"/>
                <w:sz w:val="16"/>
                <w:szCs w:val="16"/>
              </w:rPr>
              <w:t>»</w:t>
            </w:r>
            <w:r w:rsidRPr="00AC4F69">
              <w:rPr>
                <w:rFonts w:ascii="Times New Roman" w:eastAsia="Times New Roman" w:hAnsi="Times New Roman" w:cs="Times New Roman"/>
                <w:sz w:val="16"/>
                <w:szCs w:val="16"/>
              </w:rPr>
              <w:t xml:space="preserve">, присваиваемое заявке, которая подлежит в соответствии с Федеральным законом </w:t>
            </w:r>
            <w:r>
              <w:rPr>
                <w:rFonts w:ascii="Times New Roman" w:eastAsia="Times New Roman" w:hAnsi="Times New Roman" w:cs="Times New Roman"/>
                <w:sz w:val="16"/>
                <w:szCs w:val="16"/>
              </w:rPr>
              <w:br/>
              <w:t xml:space="preserve">44-ФЗ </w:t>
            </w:r>
            <w:r w:rsidRPr="00AC4F69">
              <w:rPr>
                <w:rFonts w:ascii="Times New Roman" w:eastAsia="Times New Roman" w:hAnsi="Times New Roman" w:cs="Times New Roman"/>
                <w:sz w:val="16"/>
                <w:szCs w:val="16"/>
              </w:rPr>
              <w:t>оценке по указанному критерию оценки, (</w:t>
            </w:r>
            <w:proofErr w:type="spellStart"/>
            <w:r w:rsidRPr="00AC4F69">
              <w:rPr>
                <w:rFonts w:ascii="Times New Roman" w:eastAsia="Times New Roman" w:hAnsi="Times New Roman" w:cs="Times New Roman"/>
                <w:sz w:val="16"/>
                <w:szCs w:val="16"/>
              </w:rPr>
              <w:t>БЦ</w:t>
            </w:r>
            <w:proofErr w:type="gramStart"/>
            <w:r w:rsidRPr="00AC4F69">
              <w:rPr>
                <w:rFonts w:ascii="Times New Roman" w:eastAsia="Times New Roman" w:hAnsi="Times New Roman" w:cs="Times New Roman"/>
                <w:sz w:val="16"/>
                <w:szCs w:val="16"/>
                <w:vertAlign w:val="subscript"/>
              </w:rPr>
              <w:t>i</w:t>
            </w:r>
            <w:proofErr w:type="spellEnd"/>
            <w:proofErr w:type="gramEnd"/>
            <w:r w:rsidRPr="00AC4F69">
              <w:rPr>
                <w:rFonts w:ascii="Times New Roman" w:eastAsia="Times New Roman" w:hAnsi="Times New Roman" w:cs="Times New Roman"/>
                <w:sz w:val="16"/>
                <w:szCs w:val="16"/>
              </w:rPr>
              <w:t>) определяется по одной из следующих формул:</w:t>
            </w:r>
          </w:p>
          <w:p w:rsidR="00975699" w:rsidRPr="00AC4F69" w:rsidRDefault="00975699" w:rsidP="00975699">
            <w:pPr>
              <w:spacing w:after="0" w:line="240" w:lineRule="auto"/>
              <w:ind w:right="46" w:firstLine="605"/>
              <w:jc w:val="both"/>
              <w:rPr>
                <w:rFonts w:ascii="Times New Roman" w:eastAsia="Times New Roman" w:hAnsi="Times New Roman" w:cs="Times New Roman"/>
                <w:sz w:val="16"/>
                <w:szCs w:val="16"/>
              </w:rPr>
            </w:pPr>
            <w:r w:rsidRPr="00AC4F69">
              <w:rPr>
                <w:rFonts w:ascii="Times New Roman" w:eastAsia="Times New Roman" w:hAnsi="Times New Roman" w:cs="Times New Roman"/>
                <w:sz w:val="16"/>
                <w:szCs w:val="16"/>
              </w:rPr>
              <w:t xml:space="preserve">а) за исключением случаев, предусмотренных подпунктом </w:t>
            </w:r>
            <w:r>
              <w:rPr>
                <w:rFonts w:ascii="Times New Roman" w:eastAsia="Times New Roman" w:hAnsi="Times New Roman" w:cs="Times New Roman"/>
                <w:sz w:val="16"/>
                <w:szCs w:val="16"/>
              </w:rPr>
              <w:t>«</w:t>
            </w:r>
            <w:r w:rsidRPr="00AC4F69">
              <w:rPr>
                <w:rFonts w:ascii="Times New Roman" w:eastAsia="Times New Roman" w:hAnsi="Times New Roman" w:cs="Times New Roman"/>
                <w:sz w:val="16"/>
                <w:szCs w:val="16"/>
              </w:rPr>
              <w:t>б</w:t>
            </w:r>
            <w:r>
              <w:rPr>
                <w:rFonts w:ascii="Times New Roman" w:eastAsia="Times New Roman" w:hAnsi="Times New Roman" w:cs="Times New Roman"/>
                <w:sz w:val="16"/>
                <w:szCs w:val="16"/>
              </w:rPr>
              <w:t>»</w:t>
            </w:r>
            <w:r w:rsidRPr="00AC4F69">
              <w:rPr>
                <w:rFonts w:ascii="Times New Roman" w:eastAsia="Times New Roman" w:hAnsi="Times New Roman" w:cs="Times New Roman"/>
                <w:sz w:val="16"/>
                <w:szCs w:val="16"/>
              </w:rPr>
              <w:t xml:space="preserve"> пункт</w:t>
            </w:r>
            <w:r>
              <w:rPr>
                <w:rFonts w:ascii="Times New Roman" w:eastAsia="Times New Roman" w:hAnsi="Times New Roman" w:cs="Times New Roman"/>
                <w:sz w:val="16"/>
                <w:szCs w:val="16"/>
              </w:rPr>
              <w:t>а 9</w:t>
            </w:r>
            <w:r w:rsidRPr="00AC4F69">
              <w:rPr>
                <w:rFonts w:ascii="Times New Roman" w:eastAsia="Times New Roman" w:hAnsi="Times New Roman" w:cs="Times New Roman"/>
                <w:sz w:val="16"/>
                <w:szCs w:val="16"/>
              </w:rPr>
              <w:t xml:space="preserve"> и пунктом 10 Положения</w:t>
            </w:r>
            <w:r>
              <w:rPr>
                <w:rFonts w:ascii="Times New Roman" w:eastAsia="Times New Roman" w:hAnsi="Times New Roman" w:cs="Times New Roman"/>
                <w:sz w:val="16"/>
                <w:szCs w:val="16"/>
              </w:rPr>
              <w:t xml:space="preserve"> об оценке</w:t>
            </w:r>
            <w:r w:rsidRPr="00AC4F69">
              <w:rPr>
                <w:rFonts w:ascii="Times New Roman" w:eastAsia="Times New Roman" w:hAnsi="Times New Roman" w:cs="Times New Roman"/>
                <w:sz w:val="16"/>
                <w:szCs w:val="16"/>
              </w:rPr>
              <w:t>, - по формуле:</w:t>
            </w:r>
          </w:p>
          <w:p w:rsidR="00975699" w:rsidRPr="00AC4F69" w:rsidRDefault="00975699" w:rsidP="00975699">
            <w:pPr>
              <w:spacing w:after="0" w:line="240" w:lineRule="auto"/>
              <w:ind w:right="46" w:firstLine="605"/>
              <w:jc w:val="both"/>
              <w:rPr>
                <w:rFonts w:ascii="Times New Roman" w:eastAsia="Times New Roman" w:hAnsi="Times New Roman" w:cs="Times New Roman"/>
                <w:sz w:val="16"/>
                <w:szCs w:val="16"/>
              </w:rPr>
            </w:pPr>
            <w:r w:rsidRPr="00AC4F69">
              <w:rPr>
                <w:rFonts w:ascii="Times New Roman" w:eastAsia="Times New Roman" w:hAnsi="Times New Roman" w:cs="Times New Roman"/>
                <w:noProof/>
                <w:position w:val="-33"/>
                <w:sz w:val="16"/>
                <w:szCs w:val="16"/>
                <w:lang w:eastAsia="ru-RU"/>
              </w:rPr>
              <w:drawing>
                <wp:inline distT="0" distB="0" distL="0" distR="0" wp14:anchorId="01C1020F" wp14:editId="6478B970">
                  <wp:extent cx="1431985" cy="413987"/>
                  <wp:effectExtent l="0" t="0" r="0" b="571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34069" cy="443499"/>
                          </a:xfrm>
                          <a:prstGeom prst="rect">
                            <a:avLst/>
                          </a:prstGeom>
                          <a:noFill/>
                          <a:ln>
                            <a:noFill/>
                          </a:ln>
                        </pic:spPr>
                      </pic:pic>
                    </a:graphicData>
                  </a:graphic>
                </wp:inline>
              </w:drawing>
            </w:r>
          </w:p>
          <w:p w:rsidR="00975699" w:rsidRPr="00AC4F69" w:rsidRDefault="00975699" w:rsidP="00975699">
            <w:pPr>
              <w:spacing w:after="0" w:line="240" w:lineRule="auto"/>
              <w:ind w:right="46" w:firstLine="605"/>
              <w:jc w:val="both"/>
              <w:rPr>
                <w:rFonts w:ascii="Times New Roman" w:eastAsia="Times New Roman" w:hAnsi="Times New Roman" w:cs="Times New Roman"/>
                <w:sz w:val="16"/>
                <w:szCs w:val="16"/>
              </w:rPr>
            </w:pPr>
            <w:r w:rsidRPr="00AC4F69">
              <w:rPr>
                <w:rFonts w:ascii="Times New Roman" w:eastAsia="Times New Roman" w:hAnsi="Times New Roman" w:cs="Times New Roman"/>
                <w:sz w:val="16"/>
                <w:szCs w:val="16"/>
              </w:rPr>
              <w:t>где:</w:t>
            </w:r>
          </w:p>
          <w:p w:rsidR="00975699" w:rsidRPr="00AC4F69" w:rsidRDefault="00975699" w:rsidP="00975699">
            <w:pPr>
              <w:spacing w:after="0" w:line="240" w:lineRule="auto"/>
              <w:ind w:right="46" w:firstLine="605"/>
              <w:jc w:val="both"/>
              <w:rPr>
                <w:rFonts w:ascii="Times New Roman" w:eastAsia="Times New Roman" w:hAnsi="Times New Roman" w:cs="Times New Roman"/>
                <w:sz w:val="16"/>
                <w:szCs w:val="16"/>
              </w:rPr>
            </w:pPr>
            <w:proofErr w:type="spellStart"/>
            <w:proofErr w:type="gramStart"/>
            <w:r w:rsidRPr="00AC4F69">
              <w:rPr>
                <w:rFonts w:ascii="Times New Roman" w:eastAsia="Times New Roman" w:hAnsi="Times New Roman" w:cs="Times New Roman"/>
                <w:sz w:val="16"/>
                <w:szCs w:val="16"/>
              </w:rPr>
              <w:t>Ц</w:t>
            </w:r>
            <w:r w:rsidRPr="00AC4F69">
              <w:rPr>
                <w:rFonts w:ascii="Times New Roman" w:eastAsia="Times New Roman" w:hAnsi="Times New Roman" w:cs="Times New Roman"/>
                <w:sz w:val="16"/>
                <w:szCs w:val="16"/>
                <w:vertAlign w:val="subscript"/>
              </w:rPr>
              <w:t>i</w:t>
            </w:r>
            <w:proofErr w:type="spellEnd"/>
            <w:r w:rsidRPr="00AC4F69">
              <w:rPr>
                <w:rFonts w:ascii="Times New Roman" w:eastAsia="Times New Roman" w:hAnsi="Times New Roman" w:cs="Times New Roman"/>
                <w:sz w:val="16"/>
                <w:szCs w:val="16"/>
              </w:rPr>
              <w:t xml:space="preserve"> - предложение участника закупки о цене контракта, или о сумме цен всех контрактов, заключаемых по результатам проведения совместного конкурса (в случае проведения совместного конкурса), или о сумме цен единиц товара, работы, услуги (в случае, предусмотренном частью 24 статьи 22 Федерального закона</w:t>
            </w:r>
            <w:r>
              <w:rPr>
                <w:rFonts w:ascii="Times New Roman" w:eastAsia="Times New Roman" w:hAnsi="Times New Roman" w:cs="Times New Roman"/>
                <w:sz w:val="16"/>
                <w:szCs w:val="16"/>
              </w:rPr>
              <w:t xml:space="preserve"> </w:t>
            </w:r>
            <w:r w:rsidRPr="00AC4F69">
              <w:rPr>
                <w:rFonts w:ascii="Times New Roman" w:eastAsia="Times New Roman" w:hAnsi="Times New Roman" w:cs="Times New Roman"/>
                <w:sz w:val="16"/>
                <w:szCs w:val="16"/>
              </w:rPr>
              <w:t xml:space="preserve">№ 44-ФЗ, в том числе при проведении в этом </w:t>
            </w:r>
            <w:r w:rsidRPr="00AC4F69">
              <w:rPr>
                <w:rFonts w:ascii="Times New Roman" w:eastAsia="Times New Roman" w:hAnsi="Times New Roman" w:cs="Times New Roman"/>
                <w:sz w:val="16"/>
                <w:szCs w:val="16"/>
              </w:rPr>
              <w:lastRenderedPageBreak/>
              <w:t>случае совместного конкурса), заявка (часть заявки) которого подлежит в соответствии с</w:t>
            </w:r>
            <w:proofErr w:type="gramEnd"/>
            <w:r w:rsidRPr="00AC4F69">
              <w:rPr>
                <w:rFonts w:ascii="Times New Roman" w:eastAsia="Times New Roman" w:hAnsi="Times New Roman" w:cs="Times New Roman"/>
                <w:sz w:val="16"/>
                <w:szCs w:val="16"/>
              </w:rPr>
              <w:t xml:space="preserve"> Федеральным законом № 44-ФЗ оценке по критерию оценки </w:t>
            </w:r>
            <w:r>
              <w:rPr>
                <w:rFonts w:ascii="Times New Roman" w:eastAsia="Times New Roman" w:hAnsi="Times New Roman" w:cs="Times New Roman"/>
                <w:sz w:val="16"/>
                <w:szCs w:val="16"/>
              </w:rPr>
              <w:t>«</w:t>
            </w:r>
            <w:r w:rsidRPr="00AC4F69">
              <w:rPr>
                <w:rFonts w:ascii="Times New Roman" w:eastAsia="Times New Roman" w:hAnsi="Times New Roman" w:cs="Times New Roman"/>
                <w:sz w:val="16"/>
                <w:szCs w:val="16"/>
              </w:rPr>
              <w:t>цена контракта, сумма цен единиц товара, работы, услуги</w:t>
            </w:r>
            <w:r>
              <w:rPr>
                <w:rFonts w:ascii="Times New Roman" w:eastAsia="Times New Roman" w:hAnsi="Times New Roman" w:cs="Times New Roman"/>
                <w:sz w:val="16"/>
                <w:szCs w:val="16"/>
              </w:rPr>
              <w:t>»</w:t>
            </w:r>
            <w:r w:rsidRPr="00AC4F69">
              <w:rPr>
                <w:rFonts w:ascii="Times New Roman" w:eastAsia="Times New Roman" w:hAnsi="Times New Roman" w:cs="Times New Roman"/>
                <w:sz w:val="16"/>
                <w:szCs w:val="16"/>
              </w:rPr>
              <w:t xml:space="preserve"> (далее - ценовое предложение);</w:t>
            </w:r>
          </w:p>
          <w:p w:rsidR="00975699" w:rsidRPr="00AC4F69" w:rsidRDefault="00975699" w:rsidP="00975699">
            <w:pPr>
              <w:spacing w:after="0" w:line="240" w:lineRule="auto"/>
              <w:ind w:right="46" w:firstLine="605"/>
              <w:jc w:val="both"/>
              <w:rPr>
                <w:rFonts w:ascii="Times New Roman" w:eastAsia="Times New Roman" w:hAnsi="Times New Roman" w:cs="Times New Roman"/>
                <w:sz w:val="16"/>
                <w:szCs w:val="16"/>
              </w:rPr>
            </w:pPr>
            <w:proofErr w:type="spellStart"/>
            <w:r w:rsidRPr="00AC4F69">
              <w:rPr>
                <w:rFonts w:ascii="Times New Roman" w:eastAsia="Times New Roman" w:hAnsi="Times New Roman" w:cs="Times New Roman"/>
                <w:sz w:val="16"/>
                <w:szCs w:val="16"/>
              </w:rPr>
              <w:t>Ц</w:t>
            </w:r>
            <w:r w:rsidRPr="00AC4F69">
              <w:rPr>
                <w:rFonts w:ascii="Times New Roman" w:eastAsia="Times New Roman" w:hAnsi="Times New Roman" w:cs="Times New Roman"/>
                <w:sz w:val="16"/>
                <w:szCs w:val="16"/>
                <w:vertAlign w:val="subscript"/>
              </w:rPr>
              <w:t>л</w:t>
            </w:r>
            <w:proofErr w:type="spellEnd"/>
            <w:r w:rsidRPr="00AC4F69">
              <w:rPr>
                <w:rFonts w:ascii="Times New Roman" w:eastAsia="Times New Roman" w:hAnsi="Times New Roman" w:cs="Times New Roman"/>
                <w:sz w:val="16"/>
                <w:szCs w:val="16"/>
              </w:rPr>
              <w:t xml:space="preserve"> - наилучшее ценовое предложение из числа предложенных в соответствии с Федеральным законом № 44-ФЗ</w:t>
            </w:r>
            <w:r>
              <w:rPr>
                <w:rFonts w:ascii="Times New Roman" w:eastAsia="Times New Roman" w:hAnsi="Times New Roman" w:cs="Times New Roman"/>
                <w:sz w:val="16"/>
                <w:szCs w:val="16"/>
              </w:rPr>
              <w:t xml:space="preserve"> </w:t>
            </w:r>
            <w:r w:rsidRPr="00AC4F69">
              <w:rPr>
                <w:rFonts w:ascii="Times New Roman" w:eastAsia="Times New Roman" w:hAnsi="Times New Roman" w:cs="Times New Roman"/>
                <w:sz w:val="16"/>
                <w:szCs w:val="16"/>
              </w:rPr>
              <w:t xml:space="preserve">участниками закупки, заявки (части заявки) которых подлежат оценке по критерию оценки </w:t>
            </w:r>
            <w:r>
              <w:rPr>
                <w:rFonts w:ascii="Times New Roman" w:eastAsia="Times New Roman" w:hAnsi="Times New Roman" w:cs="Times New Roman"/>
                <w:sz w:val="16"/>
                <w:szCs w:val="16"/>
              </w:rPr>
              <w:t>«</w:t>
            </w:r>
            <w:r w:rsidRPr="00AC4F69">
              <w:rPr>
                <w:rFonts w:ascii="Times New Roman" w:eastAsia="Times New Roman" w:hAnsi="Times New Roman" w:cs="Times New Roman"/>
                <w:sz w:val="16"/>
                <w:szCs w:val="16"/>
              </w:rPr>
              <w:t>цена контракта, сумма цен единиц товара, работы, услуги</w:t>
            </w:r>
            <w:r>
              <w:rPr>
                <w:rFonts w:ascii="Times New Roman" w:eastAsia="Times New Roman" w:hAnsi="Times New Roman" w:cs="Times New Roman"/>
                <w:sz w:val="16"/>
                <w:szCs w:val="16"/>
              </w:rPr>
              <w:t>»</w:t>
            </w:r>
            <w:r w:rsidRPr="00AC4F69">
              <w:rPr>
                <w:rFonts w:ascii="Times New Roman" w:eastAsia="Times New Roman" w:hAnsi="Times New Roman" w:cs="Times New Roman"/>
                <w:sz w:val="16"/>
                <w:szCs w:val="16"/>
              </w:rPr>
              <w:t>;</w:t>
            </w:r>
          </w:p>
          <w:p w:rsidR="00975699" w:rsidRPr="00AC4F69" w:rsidRDefault="00975699" w:rsidP="00975699">
            <w:pPr>
              <w:spacing w:after="0" w:line="240" w:lineRule="auto"/>
              <w:ind w:right="46" w:firstLine="605"/>
              <w:jc w:val="both"/>
              <w:rPr>
                <w:rFonts w:ascii="Times New Roman" w:eastAsia="Times New Roman" w:hAnsi="Times New Roman" w:cs="Times New Roman"/>
                <w:sz w:val="16"/>
                <w:szCs w:val="16"/>
              </w:rPr>
            </w:pPr>
            <w:proofErr w:type="gramStart"/>
            <w:r w:rsidRPr="00AC4F69">
              <w:rPr>
                <w:rFonts w:ascii="Times New Roman" w:eastAsia="Times New Roman" w:hAnsi="Times New Roman" w:cs="Times New Roman"/>
                <w:sz w:val="16"/>
                <w:szCs w:val="16"/>
              </w:rPr>
              <w:t xml:space="preserve">б) в случае если по результатам применения формулы, предусмотренной подпунктом </w:t>
            </w:r>
            <w:r>
              <w:rPr>
                <w:rFonts w:ascii="Times New Roman" w:eastAsia="Times New Roman" w:hAnsi="Times New Roman" w:cs="Times New Roman"/>
                <w:sz w:val="16"/>
                <w:szCs w:val="16"/>
              </w:rPr>
              <w:t>«</w:t>
            </w:r>
            <w:r w:rsidRPr="00AC4F69">
              <w:rPr>
                <w:rFonts w:ascii="Times New Roman" w:eastAsia="Times New Roman" w:hAnsi="Times New Roman" w:cs="Times New Roman"/>
                <w:sz w:val="16"/>
                <w:szCs w:val="16"/>
              </w:rPr>
              <w:t>а</w:t>
            </w:r>
            <w:r>
              <w:rPr>
                <w:rFonts w:ascii="Times New Roman" w:eastAsia="Times New Roman" w:hAnsi="Times New Roman" w:cs="Times New Roman"/>
                <w:sz w:val="16"/>
                <w:szCs w:val="16"/>
              </w:rPr>
              <w:t>»</w:t>
            </w:r>
            <w:r w:rsidRPr="00AC4F69">
              <w:rPr>
                <w:rFonts w:ascii="Times New Roman" w:eastAsia="Times New Roman" w:hAnsi="Times New Roman" w:cs="Times New Roman"/>
                <w:sz w:val="16"/>
                <w:szCs w:val="16"/>
              </w:rPr>
              <w:t xml:space="preserve"> настоящего пункта, при оценке хотя бы одной заявки получено значение, являющееся отрицательным числом, значение количества баллов по критерию оценки </w:t>
            </w:r>
            <w:r>
              <w:rPr>
                <w:rFonts w:ascii="Times New Roman" w:eastAsia="Times New Roman" w:hAnsi="Times New Roman" w:cs="Times New Roman"/>
                <w:sz w:val="16"/>
                <w:szCs w:val="16"/>
              </w:rPr>
              <w:t>«</w:t>
            </w:r>
            <w:r w:rsidRPr="00AC4F69">
              <w:rPr>
                <w:rFonts w:ascii="Times New Roman" w:eastAsia="Times New Roman" w:hAnsi="Times New Roman" w:cs="Times New Roman"/>
                <w:sz w:val="16"/>
                <w:szCs w:val="16"/>
              </w:rPr>
              <w:t>цена контракта, сумма цен единиц товара, работы, услуги</w:t>
            </w:r>
            <w:r>
              <w:rPr>
                <w:rFonts w:ascii="Times New Roman" w:eastAsia="Times New Roman" w:hAnsi="Times New Roman" w:cs="Times New Roman"/>
                <w:sz w:val="16"/>
                <w:szCs w:val="16"/>
              </w:rPr>
              <w:t>»</w:t>
            </w:r>
            <w:r w:rsidRPr="00AC4F69">
              <w:rPr>
                <w:rFonts w:ascii="Times New Roman" w:eastAsia="Times New Roman" w:hAnsi="Times New Roman" w:cs="Times New Roman"/>
                <w:sz w:val="16"/>
                <w:szCs w:val="16"/>
              </w:rPr>
              <w:t xml:space="preserve"> всем заявкам, подлежащим в соответствии с Федеральным законом№ 44-ФЗ</w:t>
            </w:r>
            <w:r>
              <w:rPr>
                <w:rFonts w:ascii="Times New Roman" w:eastAsia="Times New Roman" w:hAnsi="Times New Roman" w:cs="Times New Roman"/>
                <w:sz w:val="16"/>
                <w:szCs w:val="16"/>
              </w:rPr>
              <w:t xml:space="preserve"> </w:t>
            </w:r>
            <w:r w:rsidRPr="00AC4F69">
              <w:rPr>
                <w:rFonts w:ascii="Times New Roman" w:eastAsia="Times New Roman" w:hAnsi="Times New Roman" w:cs="Times New Roman"/>
                <w:sz w:val="16"/>
                <w:szCs w:val="16"/>
              </w:rPr>
              <w:t>оценке по указанному критерию оценки (</w:t>
            </w:r>
            <w:proofErr w:type="spellStart"/>
            <w:r w:rsidRPr="00AC4F69">
              <w:rPr>
                <w:rFonts w:ascii="Times New Roman" w:eastAsia="Times New Roman" w:hAnsi="Times New Roman" w:cs="Times New Roman"/>
                <w:sz w:val="16"/>
                <w:szCs w:val="16"/>
              </w:rPr>
              <w:t>БЦ</w:t>
            </w:r>
            <w:r w:rsidRPr="00AC4F69">
              <w:rPr>
                <w:rFonts w:ascii="Times New Roman" w:eastAsia="Times New Roman" w:hAnsi="Times New Roman" w:cs="Times New Roman"/>
                <w:sz w:val="16"/>
                <w:szCs w:val="16"/>
                <w:vertAlign w:val="subscript"/>
              </w:rPr>
              <w:t>i</w:t>
            </w:r>
            <w:proofErr w:type="spellEnd"/>
            <w:r w:rsidRPr="00AC4F69">
              <w:rPr>
                <w:rFonts w:ascii="Times New Roman" w:eastAsia="Times New Roman" w:hAnsi="Times New Roman" w:cs="Times New Roman"/>
                <w:sz w:val="16"/>
                <w:szCs w:val="16"/>
              </w:rPr>
              <w:t>), определяется по формуле:</w:t>
            </w:r>
            <w:proofErr w:type="gramEnd"/>
          </w:p>
          <w:p w:rsidR="00975699" w:rsidRPr="00AC4F69" w:rsidRDefault="00975699" w:rsidP="00975699">
            <w:pPr>
              <w:spacing w:after="0" w:line="240" w:lineRule="auto"/>
              <w:ind w:right="46" w:firstLine="605"/>
              <w:jc w:val="both"/>
              <w:rPr>
                <w:rFonts w:ascii="Times New Roman" w:eastAsia="Times New Roman" w:hAnsi="Times New Roman" w:cs="Times New Roman"/>
                <w:sz w:val="16"/>
                <w:szCs w:val="16"/>
              </w:rPr>
            </w:pPr>
          </w:p>
          <w:p w:rsidR="00975699" w:rsidRPr="00AC4F69" w:rsidRDefault="00975699" w:rsidP="00975699">
            <w:pPr>
              <w:spacing w:after="0" w:line="240" w:lineRule="auto"/>
              <w:ind w:right="46" w:firstLine="605"/>
              <w:jc w:val="both"/>
              <w:rPr>
                <w:rFonts w:ascii="Times New Roman" w:eastAsia="Times New Roman" w:hAnsi="Times New Roman" w:cs="Times New Roman"/>
                <w:sz w:val="16"/>
                <w:szCs w:val="16"/>
              </w:rPr>
            </w:pPr>
            <w:r w:rsidRPr="00AC4F69">
              <w:rPr>
                <w:rFonts w:ascii="Times New Roman" w:eastAsia="Times New Roman" w:hAnsi="Times New Roman" w:cs="Times New Roman"/>
                <w:sz w:val="16"/>
                <w:szCs w:val="16"/>
              </w:rPr>
              <w:t xml:space="preserve"> </w:t>
            </w:r>
            <w:r w:rsidRPr="00AC4F69">
              <w:rPr>
                <w:rFonts w:ascii="Times New Roman" w:eastAsia="Times New Roman" w:hAnsi="Times New Roman" w:cs="Times New Roman"/>
                <w:noProof/>
                <w:position w:val="-28"/>
                <w:sz w:val="16"/>
                <w:szCs w:val="16"/>
                <w:lang w:eastAsia="ru-RU"/>
              </w:rPr>
              <w:drawing>
                <wp:inline distT="0" distB="0" distL="0" distR="0" wp14:anchorId="066EDC2E" wp14:editId="660176B3">
                  <wp:extent cx="1219200" cy="254196"/>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42384" cy="259030"/>
                          </a:xfrm>
                          <a:prstGeom prst="rect">
                            <a:avLst/>
                          </a:prstGeom>
                          <a:noFill/>
                          <a:ln>
                            <a:noFill/>
                          </a:ln>
                        </pic:spPr>
                      </pic:pic>
                    </a:graphicData>
                  </a:graphic>
                </wp:inline>
              </w:drawing>
            </w:r>
          </w:p>
          <w:p w:rsidR="00975699" w:rsidRPr="00AC4F69" w:rsidRDefault="00975699" w:rsidP="00975699">
            <w:pPr>
              <w:spacing w:after="0" w:line="240" w:lineRule="auto"/>
              <w:ind w:right="46" w:firstLine="605"/>
              <w:jc w:val="both"/>
              <w:rPr>
                <w:rFonts w:ascii="Times New Roman" w:eastAsia="Times New Roman" w:hAnsi="Times New Roman" w:cs="Times New Roman"/>
                <w:sz w:val="16"/>
                <w:szCs w:val="16"/>
              </w:rPr>
            </w:pPr>
          </w:p>
          <w:p w:rsidR="00975699" w:rsidRPr="00AC4F69" w:rsidRDefault="00975699" w:rsidP="00975699">
            <w:pPr>
              <w:spacing w:after="0" w:line="240" w:lineRule="auto"/>
              <w:ind w:right="46"/>
              <w:jc w:val="both"/>
              <w:rPr>
                <w:rFonts w:ascii="Times New Roman" w:eastAsia="Times New Roman" w:hAnsi="Times New Roman" w:cs="Times New Roman"/>
                <w:sz w:val="16"/>
                <w:szCs w:val="16"/>
              </w:rPr>
            </w:pPr>
            <w:proofErr w:type="gramStart"/>
            <w:r w:rsidRPr="00AC4F69">
              <w:rPr>
                <w:rFonts w:ascii="Times New Roman" w:eastAsia="Times New Roman" w:hAnsi="Times New Roman" w:cs="Times New Roman"/>
                <w:sz w:val="16"/>
                <w:szCs w:val="16"/>
              </w:rPr>
              <w:t xml:space="preserve">где </w:t>
            </w:r>
            <w:proofErr w:type="spellStart"/>
            <w:r w:rsidRPr="00AC4F69">
              <w:rPr>
                <w:rFonts w:ascii="Times New Roman" w:eastAsia="Times New Roman" w:hAnsi="Times New Roman" w:cs="Times New Roman"/>
                <w:sz w:val="16"/>
                <w:szCs w:val="16"/>
              </w:rPr>
              <w:t>Ц</w:t>
            </w:r>
            <w:r w:rsidRPr="00AC4F69">
              <w:rPr>
                <w:rFonts w:ascii="Times New Roman" w:eastAsia="Times New Roman" w:hAnsi="Times New Roman" w:cs="Times New Roman"/>
                <w:sz w:val="16"/>
                <w:szCs w:val="16"/>
                <w:vertAlign w:val="subscript"/>
              </w:rPr>
              <w:t>нач</w:t>
            </w:r>
            <w:proofErr w:type="spellEnd"/>
            <w:r w:rsidRPr="00AC4F69">
              <w:rPr>
                <w:rFonts w:ascii="Times New Roman" w:eastAsia="Times New Roman" w:hAnsi="Times New Roman" w:cs="Times New Roman"/>
                <w:sz w:val="16"/>
                <w:szCs w:val="16"/>
              </w:rPr>
              <w:t xml:space="preserve"> - начальная (максимальная) цена контракта, или сумма начальных (максимальных) цен каждого контракта, заключаемого по результатам проведения совместного конкурса (в случае проведения совместного конкурса), или начальная сумма цен единиц товаров, работ, услуг (в случае, предусмотренном частью 24 статьи 22 </w:t>
            </w:r>
            <w:r w:rsidRPr="00B308A7">
              <w:rPr>
                <w:rFonts w:ascii="Times New Roman" w:eastAsia="Times New Roman" w:hAnsi="Times New Roman" w:cs="Times New Roman"/>
                <w:sz w:val="16"/>
                <w:szCs w:val="16"/>
              </w:rPr>
              <w:t>Федерального закона № 44-ФЗ</w:t>
            </w:r>
            <w:r w:rsidRPr="00AC4F69">
              <w:rPr>
                <w:rFonts w:ascii="Times New Roman" w:eastAsia="Times New Roman" w:hAnsi="Times New Roman" w:cs="Times New Roman"/>
                <w:sz w:val="16"/>
                <w:szCs w:val="16"/>
              </w:rPr>
              <w:t>, в том числе при проведении в таком случае совместного конкурса).</w:t>
            </w:r>
            <w:proofErr w:type="gramEnd"/>
          </w:p>
          <w:p w:rsidR="00975699" w:rsidRPr="00AC4F69" w:rsidRDefault="00975699" w:rsidP="00975699">
            <w:pPr>
              <w:spacing w:after="0" w:line="240" w:lineRule="auto"/>
              <w:ind w:right="46" w:firstLine="605"/>
              <w:jc w:val="both"/>
              <w:rPr>
                <w:rFonts w:ascii="Times New Roman" w:eastAsia="Times New Roman" w:hAnsi="Times New Roman" w:cs="Times New Roman"/>
                <w:sz w:val="16"/>
                <w:szCs w:val="16"/>
              </w:rPr>
            </w:pPr>
            <w:proofErr w:type="gramStart"/>
            <w:r w:rsidRPr="00AC4F69">
              <w:rPr>
                <w:rFonts w:ascii="Times New Roman" w:eastAsia="Times New Roman" w:hAnsi="Times New Roman" w:cs="Times New Roman"/>
                <w:sz w:val="16"/>
                <w:szCs w:val="16"/>
              </w:rPr>
              <w:t>Если при проведении процедуры подачи предложений о цене контракта либо о сумме цен единиц товара, работы, услуги (в случае, предусмотренном частью 24 статьи 22 Федерального закона</w:t>
            </w:r>
            <w:r>
              <w:rPr>
                <w:rFonts w:ascii="Times New Roman" w:eastAsia="Times New Roman" w:hAnsi="Times New Roman" w:cs="Times New Roman"/>
                <w:sz w:val="16"/>
                <w:szCs w:val="16"/>
              </w:rPr>
              <w:t xml:space="preserve"> </w:t>
            </w:r>
            <w:r w:rsidRPr="00B308A7">
              <w:rPr>
                <w:rFonts w:ascii="Times New Roman" w:eastAsia="Times New Roman" w:hAnsi="Times New Roman" w:cs="Times New Roman"/>
                <w:sz w:val="16"/>
                <w:szCs w:val="16"/>
              </w:rPr>
              <w:t>№ 44-ФЗ</w:t>
            </w:r>
            <w:r w:rsidRPr="00AC4F69">
              <w:rPr>
                <w:rFonts w:ascii="Times New Roman" w:eastAsia="Times New Roman" w:hAnsi="Times New Roman" w:cs="Times New Roman"/>
                <w:sz w:val="16"/>
                <w:szCs w:val="16"/>
              </w:rPr>
              <w:t xml:space="preserve">) в соответствии с Федеральным законом </w:t>
            </w:r>
            <w:r w:rsidRPr="00B308A7">
              <w:rPr>
                <w:rFonts w:ascii="Times New Roman" w:eastAsia="Times New Roman" w:hAnsi="Times New Roman" w:cs="Times New Roman"/>
                <w:sz w:val="16"/>
                <w:szCs w:val="16"/>
              </w:rPr>
              <w:t xml:space="preserve">№ 44-ФЗ </w:t>
            </w:r>
            <w:r w:rsidRPr="00AC4F69">
              <w:rPr>
                <w:rFonts w:ascii="Times New Roman" w:eastAsia="Times New Roman" w:hAnsi="Times New Roman" w:cs="Times New Roman"/>
                <w:sz w:val="16"/>
                <w:szCs w:val="16"/>
              </w:rPr>
              <w:t xml:space="preserve">подано ценовое предложение, предусматривающее снижение таких цены контракта либо суммы цен ниже нуля, значение количества баллов по критерию оценки </w:t>
            </w:r>
            <w:r>
              <w:rPr>
                <w:rFonts w:ascii="Times New Roman" w:eastAsia="Times New Roman" w:hAnsi="Times New Roman" w:cs="Times New Roman"/>
                <w:sz w:val="16"/>
                <w:szCs w:val="16"/>
              </w:rPr>
              <w:t>«</w:t>
            </w:r>
            <w:r w:rsidRPr="00AC4F69">
              <w:rPr>
                <w:rFonts w:ascii="Times New Roman" w:eastAsia="Times New Roman" w:hAnsi="Times New Roman" w:cs="Times New Roman"/>
                <w:sz w:val="16"/>
                <w:szCs w:val="16"/>
              </w:rPr>
              <w:t>цена контракта, сумма цен единиц товара, работы, услуги</w:t>
            </w:r>
            <w:proofErr w:type="gramEnd"/>
            <w:r>
              <w:rPr>
                <w:rFonts w:ascii="Times New Roman" w:eastAsia="Times New Roman" w:hAnsi="Times New Roman" w:cs="Times New Roman"/>
                <w:sz w:val="16"/>
                <w:szCs w:val="16"/>
              </w:rPr>
              <w:t>»</w:t>
            </w:r>
            <w:r w:rsidRPr="00AC4F69">
              <w:rPr>
                <w:rFonts w:ascii="Times New Roman" w:eastAsia="Times New Roman" w:hAnsi="Times New Roman" w:cs="Times New Roman"/>
                <w:sz w:val="16"/>
                <w:szCs w:val="16"/>
              </w:rPr>
              <w:t xml:space="preserve"> (</w:t>
            </w:r>
            <w:proofErr w:type="spellStart"/>
            <w:proofErr w:type="gramStart"/>
            <w:r w:rsidRPr="00AC4F69">
              <w:rPr>
                <w:rFonts w:ascii="Times New Roman" w:eastAsia="Times New Roman" w:hAnsi="Times New Roman" w:cs="Times New Roman"/>
                <w:sz w:val="16"/>
                <w:szCs w:val="16"/>
              </w:rPr>
              <w:t>БЦ</w:t>
            </w:r>
            <w:r w:rsidRPr="00AC4F69">
              <w:rPr>
                <w:rFonts w:ascii="Times New Roman" w:eastAsia="Times New Roman" w:hAnsi="Times New Roman" w:cs="Times New Roman"/>
                <w:sz w:val="16"/>
                <w:szCs w:val="16"/>
                <w:vertAlign w:val="subscript"/>
              </w:rPr>
              <w:t>i</w:t>
            </w:r>
            <w:proofErr w:type="spellEnd"/>
            <w:r w:rsidRPr="00AC4F69">
              <w:rPr>
                <w:rFonts w:ascii="Times New Roman" w:eastAsia="Times New Roman" w:hAnsi="Times New Roman" w:cs="Times New Roman"/>
                <w:sz w:val="16"/>
                <w:szCs w:val="16"/>
              </w:rPr>
              <w:t>) определяется в следующем порядке:</w:t>
            </w:r>
            <w:proofErr w:type="gramEnd"/>
          </w:p>
          <w:p w:rsidR="00975699" w:rsidRPr="00AC4F69" w:rsidRDefault="00975699" w:rsidP="00975699">
            <w:pPr>
              <w:spacing w:after="0" w:line="240" w:lineRule="auto"/>
              <w:ind w:right="46" w:firstLine="605"/>
              <w:jc w:val="both"/>
              <w:rPr>
                <w:rFonts w:ascii="Times New Roman" w:eastAsia="Times New Roman" w:hAnsi="Times New Roman" w:cs="Times New Roman"/>
                <w:sz w:val="16"/>
                <w:szCs w:val="16"/>
              </w:rPr>
            </w:pPr>
            <w:r w:rsidRPr="00AC4F69">
              <w:rPr>
                <w:rFonts w:ascii="Times New Roman" w:eastAsia="Times New Roman" w:hAnsi="Times New Roman" w:cs="Times New Roman"/>
                <w:sz w:val="16"/>
                <w:szCs w:val="16"/>
              </w:rPr>
              <w:t xml:space="preserve">а) для подлежащей в соответствии с Федеральным законом </w:t>
            </w:r>
            <w:r>
              <w:rPr>
                <w:rFonts w:ascii="Times New Roman" w:eastAsia="Times New Roman" w:hAnsi="Times New Roman" w:cs="Times New Roman"/>
                <w:sz w:val="16"/>
                <w:szCs w:val="16"/>
              </w:rPr>
              <w:t xml:space="preserve">44-ФЗ </w:t>
            </w:r>
            <w:r w:rsidRPr="00AC4F69">
              <w:rPr>
                <w:rFonts w:ascii="Times New Roman" w:eastAsia="Times New Roman" w:hAnsi="Times New Roman" w:cs="Times New Roman"/>
                <w:sz w:val="16"/>
                <w:szCs w:val="16"/>
              </w:rPr>
              <w:t xml:space="preserve">оценке заявки участника закупки, ценовое предложение которого не предусматривает снижение цены контракта либо суммы цен ниже нуля, по критерию оценки </w:t>
            </w:r>
            <w:r>
              <w:rPr>
                <w:rFonts w:ascii="Times New Roman" w:eastAsia="Times New Roman" w:hAnsi="Times New Roman" w:cs="Times New Roman"/>
                <w:sz w:val="16"/>
                <w:szCs w:val="16"/>
              </w:rPr>
              <w:t>«</w:t>
            </w:r>
            <w:r w:rsidRPr="00AC4F69">
              <w:rPr>
                <w:rFonts w:ascii="Times New Roman" w:eastAsia="Times New Roman" w:hAnsi="Times New Roman" w:cs="Times New Roman"/>
                <w:sz w:val="16"/>
                <w:szCs w:val="16"/>
              </w:rPr>
              <w:t>цена контракта, сумма цен единиц товара, работы, услуги</w:t>
            </w:r>
            <w:r>
              <w:rPr>
                <w:rFonts w:ascii="Times New Roman" w:eastAsia="Times New Roman" w:hAnsi="Times New Roman" w:cs="Times New Roman"/>
                <w:sz w:val="16"/>
                <w:szCs w:val="16"/>
              </w:rPr>
              <w:t>»</w:t>
            </w:r>
            <w:r w:rsidRPr="00AC4F69">
              <w:rPr>
                <w:rFonts w:ascii="Times New Roman" w:eastAsia="Times New Roman" w:hAnsi="Times New Roman" w:cs="Times New Roman"/>
                <w:sz w:val="16"/>
                <w:szCs w:val="16"/>
              </w:rPr>
              <w:t xml:space="preserve"> значение количества баллов по указанному критерию оценки (</w:t>
            </w:r>
            <w:proofErr w:type="spellStart"/>
            <w:r w:rsidRPr="00AC4F69">
              <w:rPr>
                <w:rFonts w:ascii="Times New Roman" w:eastAsia="Times New Roman" w:hAnsi="Times New Roman" w:cs="Times New Roman"/>
                <w:sz w:val="16"/>
                <w:szCs w:val="16"/>
              </w:rPr>
              <w:t>БЦ</w:t>
            </w:r>
            <w:proofErr w:type="gramStart"/>
            <w:r w:rsidRPr="00AC4F69">
              <w:rPr>
                <w:rFonts w:ascii="Times New Roman" w:eastAsia="Times New Roman" w:hAnsi="Times New Roman" w:cs="Times New Roman"/>
                <w:sz w:val="16"/>
                <w:szCs w:val="16"/>
                <w:vertAlign w:val="subscript"/>
              </w:rPr>
              <w:t>i</w:t>
            </w:r>
            <w:proofErr w:type="spellEnd"/>
            <w:proofErr w:type="gramEnd"/>
            <w:r w:rsidRPr="00AC4F69">
              <w:rPr>
                <w:rFonts w:ascii="Times New Roman" w:eastAsia="Times New Roman" w:hAnsi="Times New Roman" w:cs="Times New Roman"/>
                <w:sz w:val="16"/>
                <w:szCs w:val="16"/>
              </w:rPr>
              <w:t>) определяется по формуле:</w:t>
            </w:r>
          </w:p>
          <w:p w:rsidR="00975699" w:rsidRPr="00AC4F69" w:rsidRDefault="00975699" w:rsidP="00975699">
            <w:pPr>
              <w:spacing w:after="0" w:line="240" w:lineRule="auto"/>
              <w:ind w:right="46" w:firstLine="605"/>
              <w:jc w:val="both"/>
              <w:rPr>
                <w:rFonts w:ascii="Times New Roman" w:eastAsia="Times New Roman" w:hAnsi="Times New Roman" w:cs="Times New Roman"/>
                <w:sz w:val="16"/>
                <w:szCs w:val="16"/>
              </w:rPr>
            </w:pPr>
          </w:p>
          <w:p w:rsidR="00975699" w:rsidRPr="00AC4F69" w:rsidRDefault="00975699" w:rsidP="00975699">
            <w:pPr>
              <w:spacing w:after="0" w:line="240" w:lineRule="auto"/>
              <w:ind w:right="46" w:firstLine="605"/>
              <w:jc w:val="both"/>
              <w:rPr>
                <w:rFonts w:ascii="Times New Roman" w:eastAsia="Times New Roman" w:hAnsi="Times New Roman" w:cs="Times New Roman"/>
                <w:sz w:val="16"/>
                <w:szCs w:val="16"/>
              </w:rPr>
            </w:pPr>
            <w:r w:rsidRPr="00AC4F69">
              <w:rPr>
                <w:rFonts w:ascii="Times New Roman" w:eastAsia="Times New Roman" w:hAnsi="Times New Roman" w:cs="Times New Roman"/>
                <w:noProof/>
                <w:position w:val="-33"/>
                <w:sz w:val="16"/>
                <w:szCs w:val="16"/>
                <w:lang w:eastAsia="ru-RU"/>
              </w:rPr>
              <w:drawing>
                <wp:inline distT="0" distB="0" distL="0" distR="0" wp14:anchorId="61338E63" wp14:editId="11EA523F">
                  <wp:extent cx="1464162" cy="337034"/>
                  <wp:effectExtent l="0" t="0" r="3175" b="635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82659" cy="341292"/>
                          </a:xfrm>
                          <a:prstGeom prst="rect">
                            <a:avLst/>
                          </a:prstGeom>
                          <a:noFill/>
                          <a:ln>
                            <a:noFill/>
                          </a:ln>
                        </pic:spPr>
                      </pic:pic>
                    </a:graphicData>
                  </a:graphic>
                </wp:inline>
              </w:drawing>
            </w:r>
          </w:p>
          <w:p w:rsidR="00975699" w:rsidRPr="00AC4F69" w:rsidRDefault="00975699" w:rsidP="00975699">
            <w:pPr>
              <w:spacing w:after="0" w:line="240" w:lineRule="auto"/>
              <w:ind w:right="46" w:firstLine="605"/>
              <w:jc w:val="both"/>
              <w:rPr>
                <w:rFonts w:ascii="Times New Roman" w:eastAsia="Times New Roman" w:hAnsi="Times New Roman" w:cs="Times New Roman"/>
                <w:sz w:val="16"/>
                <w:szCs w:val="16"/>
              </w:rPr>
            </w:pPr>
          </w:p>
          <w:p w:rsidR="00975699" w:rsidRPr="00AC4F69" w:rsidRDefault="00975699" w:rsidP="00975699">
            <w:pPr>
              <w:spacing w:after="0" w:line="240" w:lineRule="auto"/>
              <w:ind w:right="46"/>
              <w:jc w:val="both"/>
              <w:rPr>
                <w:rFonts w:ascii="Times New Roman" w:eastAsia="Times New Roman" w:hAnsi="Times New Roman" w:cs="Times New Roman"/>
                <w:sz w:val="16"/>
                <w:szCs w:val="16"/>
              </w:rPr>
            </w:pPr>
            <w:r w:rsidRPr="00AC4F69">
              <w:rPr>
                <w:rFonts w:ascii="Times New Roman" w:eastAsia="Times New Roman" w:hAnsi="Times New Roman" w:cs="Times New Roman"/>
                <w:sz w:val="16"/>
                <w:szCs w:val="16"/>
              </w:rPr>
              <w:t>для подлежащей в соответствии с Федеральным законом</w:t>
            </w:r>
            <w:r>
              <w:rPr>
                <w:rFonts w:ascii="Times New Roman" w:eastAsia="Times New Roman" w:hAnsi="Times New Roman" w:cs="Times New Roman"/>
                <w:sz w:val="16"/>
                <w:szCs w:val="16"/>
              </w:rPr>
              <w:t xml:space="preserve"> </w:t>
            </w:r>
            <w:r w:rsidRPr="00B308A7">
              <w:rPr>
                <w:rFonts w:ascii="Times New Roman" w:eastAsia="Times New Roman" w:hAnsi="Times New Roman" w:cs="Times New Roman"/>
                <w:sz w:val="16"/>
                <w:szCs w:val="16"/>
              </w:rPr>
              <w:t>№ 44-ФЗ</w:t>
            </w:r>
            <w:r w:rsidRPr="00AC4F69">
              <w:rPr>
                <w:rFonts w:ascii="Times New Roman" w:eastAsia="Times New Roman" w:hAnsi="Times New Roman" w:cs="Times New Roman"/>
                <w:sz w:val="16"/>
                <w:szCs w:val="16"/>
              </w:rPr>
              <w:t xml:space="preserve"> оценке заявки участника закупки, ценовое предложение которого предусматривает снижение цены контракта либо суммы цен ниже нуля, по критерию оценки </w:t>
            </w:r>
            <w:r>
              <w:rPr>
                <w:rFonts w:ascii="Times New Roman" w:eastAsia="Times New Roman" w:hAnsi="Times New Roman" w:cs="Times New Roman"/>
                <w:sz w:val="16"/>
                <w:szCs w:val="16"/>
              </w:rPr>
              <w:t>«</w:t>
            </w:r>
            <w:r w:rsidRPr="00AC4F69">
              <w:rPr>
                <w:rFonts w:ascii="Times New Roman" w:eastAsia="Times New Roman" w:hAnsi="Times New Roman" w:cs="Times New Roman"/>
                <w:sz w:val="16"/>
                <w:szCs w:val="16"/>
              </w:rPr>
              <w:t>цена контракта, сумма цен единиц товара, работы, услуги</w:t>
            </w:r>
            <w:r>
              <w:rPr>
                <w:rFonts w:ascii="Times New Roman" w:eastAsia="Times New Roman" w:hAnsi="Times New Roman" w:cs="Times New Roman"/>
                <w:sz w:val="16"/>
                <w:szCs w:val="16"/>
              </w:rPr>
              <w:t>»</w:t>
            </w:r>
            <w:r w:rsidRPr="00AC4F69">
              <w:rPr>
                <w:rFonts w:ascii="Times New Roman" w:eastAsia="Times New Roman" w:hAnsi="Times New Roman" w:cs="Times New Roman"/>
                <w:sz w:val="16"/>
                <w:szCs w:val="16"/>
              </w:rPr>
              <w:t xml:space="preserve"> значение количества баллов по указанному критерию оценки (</w:t>
            </w:r>
            <w:proofErr w:type="spellStart"/>
            <w:r w:rsidRPr="00AC4F69">
              <w:rPr>
                <w:rFonts w:ascii="Times New Roman" w:eastAsia="Times New Roman" w:hAnsi="Times New Roman" w:cs="Times New Roman"/>
                <w:sz w:val="16"/>
                <w:szCs w:val="16"/>
              </w:rPr>
              <w:t>БЦ</w:t>
            </w:r>
            <w:proofErr w:type="gramStart"/>
            <w:r w:rsidRPr="00AC4F69">
              <w:rPr>
                <w:rFonts w:ascii="Times New Roman" w:eastAsia="Times New Roman" w:hAnsi="Times New Roman" w:cs="Times New Roman"/>
                <w:sz w:val="16"/>
                <w:szCs w:val="16"/>
                <w:vertAlign w:val="subscript"/>
              </w:rPr>
              <w:t>i</w:t>
            </w:r>
            <w:proofErr w:type="spellEnd"/>
            <w:proofErr w:type="gramEnd"/>
            <w:r w:rsidRPr="00AC4F69">
              <w:rPr>
                <w:rFonts w:ascii="Times New Roman" w:eastAsia="Times New Roman" w:hAnsi="Times New Roman" w:cs="Times New Roman"/>
                <w:sz w:val="16"/>
                <w:szCs w:val="16"/>
              </w:rPr>
              <w:t>) определяется по формуле:</w:t>
            </w:r>
          </w:p>
          <w:p w:rsidR="00975699" w:rsidRPr="00AC4F69" w:rsidRDefault="00975699" w:rsidP="00975699">
            <w:pPr>
              <w:tabs>
                <w:tab w:val="left" w:pos="1035"/>
              </w:tabs>
              <w:spacing w:after="0" w:line="240" w:lineRule="auto"/>
              <w:ind w:right="46"/>
              <w:jc w:val="both"/>
              <w:rPr>
                <w:rFonts w:ascii="Times New Roman" w:eastAsia="Times New Roman" w:hAnsi="Times New Roman" w:cs="Times New Roman"/>
                <w:sz w:val="16"/>
                <w:szCs w:val="16"/>
              </w:rPr>
            </w:pPr>
            <w:r w:rsidRPr="00AC4F69">
              <w:rPr>
                <w:rFonts w:ascii="Times New Roman" w:eastAsia="Times New Roman" w:hAnsi="Times New Roman" w:cs="Times New Roman"/>
                <w:sz w:val="16"/>
                <w:szCs w:val="16"/>
              </w:rPr>
              <w:t xml:space="preserve">               </w:t>
            </w:r>
          </w:p>
          <w:p w:rsidR="00975699" w:rsidRPr="00AC4F69" w:rsidRDefault="00975699" w:rsidP="00975699">
            <w:pPr>
              <w:tabs>
                <w:tab w:val="left" w:pos="1035"/>
              </w:tabs>
              <w:spacing w:after="0" w:line="240" w:lineRule="auto"/>
              <w:ind w:right="46"/>
              <w:jc w:val="both"/>
              <w:rPr>
                <w:rFonts w:ascii="Times New Roman" w:eastAsia="Times New Roman" w:hAnsi="Times New Roman" w:cs="Times New Roman"/>
                <w:sz w:val="16"/>
                <w:szCs w:val="16"/>
              </w:rPr>
            </w:pPr>
            <w:r w:rsidRPr="00AC4F69">
              <w:rPr>
                <w:rFonts w:ascii="Times New Roman" w:eastAsia="Times New Roman" w:hAnsi="Times New Roman" w:cs="Times New Roman"/>
                <w:sz w:val="16"/>
                <w:szCs w:val="16"/>
              </w:rPr>
              <w:t xml:space="preserve">                 </w:t>
            </w:r>
            <w:r w:rsidRPr="00AC4F69">
              <w:rPr>
                <w:rFonts w:ascii="Times New Roman" w:eastAsia="Times New Roman" w:hAnsi="Times New Roman" w:cs="Times New Roman"/>
                <w:noProof/>
                <w:position w:val="-33"/>
                <w:sz w:val="16"/>
                <w:szCs w:val="16"/>
                <w:lang w:eastAsia="ru-RU"/>
              </w:rPr>
              <w:drawing>
                <wp:inline distT="0" distB="0" distL="0" distR="0" wp14:anchorId="6561EC0A" wp14:editId="78A91B77">
                  <wp:extent cx="1408064" cy="367058"/>
                  <wp:effectExtent l="0" t="0" r="190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58196" cy="380127"/>
                          </a:xfrm>
                          <a:prstGeom prst="rect">
                            <a:avLst/>
                          </a:prstGeom>
                          <a:noFill/>
                          <a:ln>
                            <a:noFill/>
                          </a:ln>
                        </pic:spPr>
                      </pic:pic>
                    </a:graphicData>
                  </a:graphic>
                </wp:inline>
              </w:drawing>
            </w:r>
          </w:p>
          <w:p w:rsidR="00975699" w:rsidRPr="00AC4F69" w:rsidRDefault="00975699" w:rsidP="00975699">
            <w:pPr>
              <w:spacing w:after="0" w:line="240" w:lineRule="auto"/>
              <w:ind w:right="46" w:firstLine="605"/>
              <w:jc w:val="both"/>
              <w:rPr>
                <w:rFonts w:ascii="Times New Roman" w:eastAsia="Times New Roman" w:hAnsi="Times New Roman" w:cs="Times New Roman"/>
                <w:sz w:val="16"/>
                <w:szCs w:val="16"/>
              </w:rPr>
            </w:pPr>
          </w:p>
          <w:p w:rsidR="00975699" w:rsidRPr="00AC4F69" w:rsidRDefault="00975699" w:rsidP="00975699">
            <w:pPr>
              <w:spacing w:after="0" w:line="240" w:lineRule="auto"/>
              <w:ind w:right="46"/>
              <w:jc w:val="both"/>
              <w:rPr>
                <w:rFonts w:ascii="Times New Roman" w:eastAsia="Times New Roman" w:hAnsi="Times New Roman" w:cs="Times New Roman"/>
                <w:sz w:val="16"/>
                <w:szCs w:val="16"/>
              </w:rPr>
            </w:pPr>
            <w:r w:rsidRPr="00AC4F69">
              <w:rPr>
                <w:rFonts w:ascii="Times New Roman" w:eastAsia="Times New Roman" w:hAnsi="Times New Roman" w:cs="Times New Roman"/>
                <w:sz w:val="16"/>
                <w:szCs w:val="16"/>
              </w:rPr>
              <w:t xml:space="preserve">Оценка заявок по критерию оценки </w:t>
            </w:r>
            <w:r>
              <w:rPr>
                <w:rFonts w:ascii="Times New Roman" w:eastAsia="Times New Roman" w:hAnsi="Times New Roman" w:cs="Times New Roman"/>
                <w:sz w:val="16"/>
                <w:szCs w:val="16"/>
              </w:rPr>
              <w:t>«</w:t>
            </w:r>
            <w:r w:rsidRPr="00AC4F69">
              <w:rPr>
                <w:rFonts w:ascii="Times New Roman" w:eastAsia="Times New Roman" w:hAnsi="Times New Roman" w:cs="Times New Roman"/>
                <w:sz w:val="16"/>
                <w:szCs w:val="16"/>
              </w:rPr>
              <w:t>цена контракта, сумма цен единиц товара, работы, услуги</w:t>
            </w:r>
            <w:r>
              <w:rPr>
                <w:rFonts w:ascii="Times New Roman" w:eastAsia="Times New Roman" w:hAnsi="Times New Roman" w:cs="Times New Roman"/>
                <w:sz w:val="16"/>
                <w:szCs w:val="16"/>
              </w:rPr>
              <w:t>»</w:t>
            </w:r>
            <w:r w:rsidRPr="00AC4F69">
              <w:rPr>
                <w:rFonts w:ascii="Times New Roman" w:eastAsia="Times New Roman" w:hAnsi="Times New Roman" w:cs="Times New Roman"/>
                <w:sz w:val="16"/>
                <w:szCs w:val="16"/>
              </w:rPr>
              <w:t xml:space="preserve"> осуществляется в соответствии со следующими требованиями:</w:t>
            </w:r>
          </w:p>
          <w:p w:rsidR="00975699" w:rsidRPr="00AC4F69" w:rsidRDefault="00975699" w:rsidP="00975699">
            <w:pPr>
              <w:spacing w:after="0" w:line="240" w:lineRule="auto"/>
              <w:ind w:right="46" w:firstLine="605"/>
              <w:jc w:val="both"/>
              <w:rPr>
                <w:rFonts w:ascii="Times New Roman" w:eastAsia="Times New Roman" w:hAnsi="Times New Roman" w:cs="Times New Roman"/>
                <w:sz w:val="16"/>
                <w:szCs w:val="16"/>
              </w:rPr>
            </w:pPr>
            <w:r w:rsidRPr="00AC4F69">
              <w:rPr>
                <w:rFonts w:ascii="Times New Roman" w:eastAsia="Times New Roman" w:hAnsi="Times New Roman" w:cs="Times New Roman"/>
                <w:sz w:val="16"/>
                <w:szCs w:val="16"/>
              </w:rPr>
              <w:t>а) заявкам, содержащим наилучшее ценовое предложение, а также предложение, равное такому наилучшему ценовому предложению, присваивается 100 баллов;</w:t>
            </w:r>
          </w:p>
          <w:p w:rsidR="00975699" w:rsidRPr="00AC4F69" w:rsidRDefault="00975699" w:rsidP="00975699">
            <w:pPr>
              <w:spacing w:after="0" w:line="240" w:lineRule="auto"/>
              <w:ind w:right="46" w:firstLine="605"/>
              <w:jc w:val="both"/>
              <w:rPr>
                <w:rFonts w:ascii="Times New Roman" w:eastAsia="Times New Roman" w:hAnsi="Times New Roman" w:cs="Times New Roman"/>
                <w:sz w:val="16"/>
                <w:szCs w:val="16"/>
              </w:rPr>
            </w:pPr>
            <w:r w:rsidRPr="00AC4F69">
              <w:rPr>
                <w:rFonts w:ascii="Times New Roman" w:eastAsia="Times New Roman" w:hAnsi="Times New Roman" w:cs="Times New Roman"/>
                <w:sz w:val="16"/>
                <w:szCs w:val="16"/>
              </w:rPr>
              <w:t xml:space="preserve">б) значение </w:t>
            </w:r>
            <w:proofErr w:type="spellStart"/>
            <w:r w:rsidRPr="00AC4F69">
              <w:rPr>
                <w:rFonts w:ascii="Times New Roman" w:eastAsia="Times New Roman" w:hAnsi="Times New Roman" w:cs="Times New Roman"/>
                <w:sz w:val="16"/>
                <w:szCs w:val="16"/>
              </w:rPr>
              <w:t>Ц</w:t>
            </w:r>
            <w:r w:rsidRPr="00AC4F69">
              <w:rPr>
                <w:rFonts w:ascii="Times New Roman" w:eastAsia="Times New Roman" w:hAnsi="Times New Roman" w:cs="Times New Roman"/>
                <w:sz w:val="16"/>
                <w:szCs w:val="16"/>
                <w:vertAlign w:val="subscript"/>
              </w:rPr>
              <w:t>л</w:t>
            </w:r>
            <w:proofErr w:type="spellEnd"/>
            <w:r w:rsidRPr="00AC4F69">
              <w:rPr>
                <w:rFonts w:ascii="Times New Roman" w:eastAsia="Times New Roman" w:hAnsi="Times New Roman" w:cs="Times New Roman"/>
                <w:sz w:val="16"/>
                <w:szCs w:val="16"/>
              </w:rPr>
              <w:t xml:space="preserve"> при применении формулы, предусмотренной подпунктом </w:t>
            </w:r>
            <w:r>
              <w:rPr>
                <w:rFonts w:ascii="Times New Roman" w:eastAsia="Times New Roman" w:hAnsi="Times New Roman" w:cs="Times New Roman"/>
                <w:sz w:val="16"/>
                <w:szCs w:val="16"/>
              </w:rPr>
              <w:t>«</w:t>
            </w:r>
            <w:r w:rsidRPr="00AC4F69">
              <w:rPr>
                <w:rFonts w:ascii="Times New Roman" w:eastAsia="Times New Roman" w:hAnsi="Times New Roman" w:cs="Times New Roman"/>
                <w:sz w:val="16"/>
                <w:szCs w:val="16"/>
              </w:rPr>
              <w:t>а</w:t>
            </w:r>
            <w:r>
              <w:rPr>
                <w:rFonts w:ascii="Times New Roman" w:eastAsia="Times New Roman" w:hAnsi="Times New Roman" w:cs="Times New Roman"/>
                <w:sz w:val="16"/>
                <w:szCs w:val="16"/>
              </w:rPr>
              <w:t>»</w:t>
            </w:r>
            <w:r w:rsidRPr="00AC4F69">
              <w:rPr>
                <w:rFonts w:ascii="Times New Roman" w:eastAsia="Times New Roman" w:hAnsi="Times New Roman" w:cs="Times New Roman"/>
                <w:sz w:val="16"/>
                <w:szCs w:val="16"/>
              </w:rPr>
              <w:t xml:space="preserve"> пункта 10 Положения</w:t>
            </w:r>
            <w:r>
              <w:rPr>
                <w:rFonts w:ascii="Times New Roman" w:eastAsia="Times New Roman" w:hAnsi="Times New Roman" w:cs="Times New Roman"/>
                <w:sz w:val="16"/>
                <w:szCs w:val="16"/>
              </w:rPr>
              <w:t xml:space="preserve"> об оценке</w:t>
            </w:r>
            <w:r w:rsidRPr="00AC4F69">
              <w:rPr>
                <w:rFonts w:ascii="Times New Roman" w:eastAsia="Times New Roman" w:hAnsi="Times New Roman" w:cs="Times New Roman"/>
                <w:sz w:val="16"/>
                <w:szCs w:val="16"/>
              </w:rPr>
              <w:t xml:space="preserve">, и значения </w:t>
            </w:r>
            <w:proofErr w:type="spellStart"/>
            <w:r w:rsidRPr="00AC4F69">
              <w:rPr>
                <w:rFonts w:ascii="Times New Roman" w:eastAsia="Times New Roman" w:hAnsi="Times New Roman" w:cs="Times New Roman"/>
                <w:sz w:val="16"/>
                <w:szCs w:val="16"/>
              </w:rPr>
              <w:t>Ц</w:t>
            </w:r>
            <w:r w:rsidRPr="00AC4F69">
              <w:rPr>
                <w:rFonts w:ascii="Times New Roman" w:eastAsia="Times New Roman" w:hAnsi="Times New Roman" w:cs="Times New Roman"/>
                <w:sz w:val="16"/>
                <w:szCs w:val="16"/>
                <w:vertAlign w:val="subscript"/>
              </w:rPr>
              <w:t>л</w:t>
            </w:r>
            <w:proofErr w:type="spellEnd"/>
            <w:r w:rsidRPr="00AC4F69">
              <w:rPr>
                <w:rFonts w:ascii="Times New Roman" w:eastAsia="Times New Roman" w:hAnsi="Times New Roman" w:cs="Times New Roman"/>
                <w:sz w:val="16"/>
                <w:szCs w:val="16"/>
              </w:rPr>
              <w:t xml:space="preserve"> и </w:t>
            </w:r>
            <w:proofErr w:type="spellStart"/>
            <w:r w:rsidRPr="00AC4F69">
              <w:rPr>
                <w:rFonts w:ascii="Times New Roman" w:eastAsia="Times New Roman" w:hAnsi="Times New Roman" w:cs="Times New Roman"/>
                <w:sz w:val="16"/>
                <w:szCs w:val="16"/>
              </w:rPr>
              <w:t>Ц</w:t>
            </w:r>
            <w:proofErr w:type="gramStart"/>
            <w:r w:rsidRPr="00AC4F69">
              <w:rPr>
                <w:rFonts w:ascii="Times New Roman" w:eastAsia="Times New Roman" w:hAnsi="Times New Roman" w:cs="Times New Roman"/>
                <w:sz w:val="16"/>
                <w:szCs w:val="16"/>
                <w:vertAlign w:val="subscript"/>
              </w:rPr>
              <w:t>i</w:t>
            </w:r>
            <w:proofErr w:type="spellEnd"/>
            <w:proofErr w:type="gramEnd"/>
            <w:r w:rsidRPr="00AC4F69">
              <w:rPr>
                <w:rFonts w:ascii="Times New Roman" w:eastAsia="Times New Roman" w:hAnsi="Times New Roman" w:cs="Times New Roman"/>
                <w:sz w:val="16"/>
                <w:szCs w:val="16"/>
              </w:rPr>
              <w:t xml:space="preserve"> при применении формулы, предусмотренной подпунктом </w:t>
            </w:r>
            <w:r>
              <w:rPr>
                <w:rFonts w:ascii="Times New Roman" w:eastAsia="Times New Roman" w:hAnsi="Times New Roman" w:cs="Times New Roman"/>
                <w:sz w:val="16"/>
                <w:szCs w:val="16"/>
              </w:rPr>
              <w:t>«</w:t>
            </w:r>
            <w:r w:rsidRPr="00AC4F69">
              <w:rPr>
                <w:rFonts w:ascii="Times New Roman" w:eastAsia="Times New Roman" w:hAnsi="Times New Roman" w:cs="Times New Roman"/>
                <w:sz w:val="16"/>
                <w:szCs w:val="16"/>
              </w:rPr>
              <w:t>б</w:t>
            </w:r>
            <w:r>
              <w:rPr>
                <w:rFonts w:ascii="Times New Roman" w:eastAsia="Times New Roman" w:hAnsi="Times New Roman" w:cs="Times New Roman"/>
                <w:sz w:val="16"/>
                <w:szCs w:val="16"/>
              </w:rPr>
              <w:t>»</w:t>
            </w:r>
            <w:r w:rsidRPr="00AC4F69">
              <w:rPr>
                <w:rFonts w:ascii="Times New Roman" w:eastAsia="Times New Roman" w:hAnsi="Times New Roman" w:cs="Times New Roman"/>
                <w:sz w:val="16"/>
                <w:szCs w:val="16"/>
              </w:rPr>
              <w:t xml:space="preserve"> пункта 10 Положения</w:t>
            </w:r>
            <w:r>
              <w:rPr>
                <w:rFonts w:ascii="Times New Roman" w:eastAsia="Times New Roman" w:hAnsi="Times New Roman" w:cs="Times New Roman"/>
                <w:sz w:val="16"/>
                <w:szCs w:val="16"/>
              </w:rPr>
              <w:t xml:space="preserve"> об оценке</w:t>
            </w:r>
            <w:r w:rsidRPr="00AC4F69">
              <w:rPr>
                <w:rFonts w:ascii="Times New Roman" w:eastAsia="Times New Roman" w:hAnsi="Times New Roman" w:cs="Times New Roman"/>
                <w:sz w:val="16"/>
                <w:szCs w:val="16"/>
              </w:rPr>
              <w:t xml:space="preserve">, указываются без знака </w:t>
            </w:r>
            <w:r>
              <w:rPr>
                <w:rFonts w:ascii="Times New Roman" w:eastAsia="Times New Roman" w:hAnsi="Times New Roman" w:cs="Times New Roman"/>
                <w:sz w:val="16"/>
                <w:szCs w:val="16"/>
              </w:rPr>
              <w:t>«</w:t>
            </w:r>
            <w:r w:rsidRPr="00AC4F69">
              <w:rPr>
                <w:rFonts w:ascii="Times New Roman" w:eastAsia="Times New Roman" w:hAnsi="Times New Roman" w:cs="Times New Roman"/>
                <w:sz w:val="16"/>
                <w:szCs w:val="16"/>
              </w:rPr>
              <w:t>минус</w:t>
            </w:r>
            <w:r>
              <w:rPr>
                <w:rFonts w:ascii="Times New Roman" w:eastAsia="Times New Roman" w:hAnsi="Times New Roman" w:cs="Times New Roman"/>
                <w:sz w:val="16"/>
                <w:szCs w:val="16"/>
              </w:rPr>
              <w:t>»</w:t>
            </w:r>
            <w:r w:rsidRPr="00AC4F69">
              <w:rPr>
                <w:rFonts w:ascii="Times New Roman" w:eastAsia="Times New Roman" w:hAnsi="Times New Roman" w:cs="Times New Roman"/>
                <w:sz w:val="16"/>
                <w:szCs w:val="16"/>
              </w:rPr>
              <w:t>;</w:t>
            </w:r>
          </w:p>
          <w:p w:rsidR="009948FB" w:rsidRPr="000415F3" w:rsidRDefault="00975699" w:rsidP="00975699">
            <w:pPr>
              <w:spacing w:after="0" w:line="240" w:lineRule="auto"/>
              <w:rPr>
                <w:rFonts w:ascii="Times New Roman" w:hAnsi="Times New Roman" w:cs="Times New Roman"/>
                <w:color w:val="000000"/>
                <w:sz w:val="24"/>
                <w:szCs w:val="24"/>
              </w:rPr>
            </w:pPr>
            <w:r w:rsidRPr="00AC4F69">
              <w:rPr>
                <w:rFonts w:ascii="Times New Roman" w:eastAsia="Times New Roman" w:hAnsi="Times New Roman" w:cs="Times New Roman"/>
                <w:sz w:val="16"/>
                <w:szCs w:val="16"/>
              </w:rPr>
              <w:t xml:space="preserve">в) применение показателей оценки по критерию оценки </w:t>
            </w:r>
            <w:r>
              <w:rPr>
                <w:rFonts w:ascii="Times New Roman" w:eastAsia="Times New Roman" w:hAnsi="Times New Roman" w:cs="Times New Roman"/>
                <w:sz w:val="16"/>
                <w:szCs w:val="16"/>
              </w:rPr>
              <w:t>«</w:t>
            </w:r>
            <w:r w:rsidRPr="00AC4F69">
              <w:rPr>
                <w:rFonts w:ascii="Times New Roman" w:eastAsia="Times New Roman" w:hAnsi="Times New Roman" w:cs="Times New Roman"/>
                <w:sz w:val="16"/>
                <w:szCs w:val="16"/>
              </w:rPr>
              <w:t>цена контракта, сумма цен единиц товара, работы, услуги</w:t>
            </w:r>
            <w:r>
              <w:rPr>
                <w:rFonts w:ascii="Times New Roman" w:eastAsia="Times New Roman" w:hAnsi="Times New Roman" w:cs="Times New Roman"/>
                <w:sz w:val="16"/>
                <w:szCs w:val="16"/>
              </w:rPr>
              <w:t xml:space="preserve">» </w:t>
            </w:r>
            <w:r w:rsidRPr="00AC4F69">
              <w:rPr>
                <w:rFonts w:ascii="Times New Roman" w:eastAsia="Times New Roman" w:hAnsi="Times New Roman" w:cs="Times New Roman"/>
                <w:sz w:val="16"/>
                <w:szCs w:val="16"/>
              </w:rPr>
              <w:t>не допускается.</w:t>
            </w:r>
          </w:p>
        </w:tc>
      </w:tr>
      <w:tr w:rsidR="00001F3F" w:rsidRPr="000415F3" w:rsidTr="00533510">
        <w:trPr>
          <w:trHeight w:val="1462"/>
        </w:trPr>
        <w:tc>
          <w:tcPr>
            <w:tcW w:w="414" w:type="dxa"/>
            <w:vMerge w:val="restart"/>
            <w:tcBorders>
              <w:top w:val="single" w:sz="4" w:space="0" w:color="auto"/>
              <w:left w:val="single" w:sz="6" w:space="0" w:color="000000"/>
              <w:right w:val="single" w:sz="6" w:space="0" w:color="000000"/>
            </w:tcBorders>
            <w:tcMar>
              <w:top w:w="75" w:type="dxa"/>
              <w:left w:w="75" w:type="dxa"/>
              <w:bottom w:w="75" w:type="dxa"/>
              <w:right w:w="75" w:type="dxa"/>
            </w:tcMar>
          </w:tcPr>
          <w:p w:rsidR="00001F3F" w:rsidRPr="000415F3" w:rsidRDefault="00113E47" w:rsidP="00F41F75">
            <w:pPr>
              <w:spacing w:after="0" w:line="240" w:lineRule="auto"/>
              <w:ind w:left="75" w:right="75"/>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2</w:t>
            </w:r>
          </w:p>
        </w:tc>
        <w:tc>
          <w:tcPr>
            <w:tcW w:w="2024" w:type="dxa"/>
            <w:vMerge w:val="restart"/>
            <w:tcBorders>
              <w:top w:val="single" w:sz="4" w:space="0" w:color="auto"/>
              <w:left w:val="single" w:sz="6" w:space="0" w:color="000000"/>
              <w:right w:val="single" w:sz="6" w:space="0" w:color="000000"/>
            </w:tcBorders>
            <w:tcMar>
              <w:top w:w="75" w:type="dxa"/>
              <w:left w:w="75" w:type="dxa"/>
              <w:bottom w:w="75" w:type="dxa"/>
              <w:right w:w="75" w:type="dxa"/>
            </w:tcMar>
          </w:tcPr>
          <w:p w:rsidR="00001F3F" w:rsidRPr="000415F3" w:rsidRDefault="00001F3F" w:rsidP="00F41F75">
            <w:pPr>
              <w:spacing w:after="0" w:line="240" w:lineRule="auto"/>
              <w:ind w:left="75" w:right="75"/>
              <w:rPr>
                <w:rFonts w:ascii="Times New Roman" w:hAnsi="Times New Roman" w:cs="Times New Roman"/>
                <w:color w:val="000000"/>
                <w:sz w:val="24"/>
                <w:szCs w:val="24"/>
              </w:rPr>
            </w:pPr>
            <w:r w:rsidRPr="000415F3">
              <w:rPr>
                <w:rFonts w:ascii="Times New Roman" w:hAnsi="Times New Roman" w:cs="Times New Roman"/>
                <w:color w:val="000000"/>
                <w:sz w:val="24"/>
                <w:szCs w:val="24"/>
              </w:rPr>
              <w:t>Качественные, функциональные и экологические характеристики объекта закупки</w:t>
            </w:r>
          </w:p>
        </w:tc>
        <w:tc>
          <w:tcPr>
            <w:tcW w:w="1327" w:type="dxa"/>
            <w:vMerge w:val="restart"/>
            <w:tcBorders>
              <w:top w:val="single" w:sz="4" w:space="0" w:color="auto"/>
              <w:left w:val="single" w:sz="6" w:space="0" w:color="000000"/>
              <w:right w:val="single" w:sz="6" w:space="0" w:color="000000"/>
            </w:tcBorders>
            <w:tcMar>
              <w:top w:w="75" w:type="dxa"/>
              <w:left w:w="75" w:type="dxa"/>
              <w:bottom w:w="75" w:type="dxa"/>
              <w:right w:w="75" w:type="dxa"/>
            </w:tcMar>
          </w:tcPr>
          <w:p w:rsidR="00001F3F" w:rsidRPr="000415F3" w:rsidRDefault="00001F3F" w:rsidP="00F41F75">
            <w:pPr>
              <w:spacing w:after="0" w:line="240" w:lineRule="auto"/>
              <w:ind w:left="75" w:right="75"/>
              <w:rPr>
                <w:rFonts w:ascii="Times New Roman" w:hAnsi="Times New Roman" w:cs="Times New Roman"/>
                <w:color w:val="000000"/>
                <w:sz w:val="24"/>
                <w:szCs w:val="24"/>
              </w:rPr>
            </w:pPr>
            <w:r w:rsidRPr="000415F3">
              <w:rPr>
                <w:rFonts w:ascii="Times New Roman" w:hAnsi="Times New Roman" w:cs="Times New Roman"/>
                <w:color w:val="000000"/>
                <w:sz w:val="24"/>
                <w:szCs w:val="24"/>
              </w:rPr>
              <w:t>50</w:t>
            </w:r>
          </w:p>
        </w:tc>
        <w:tc>
          <w:tcPr>
            <w:tcW w:w="1803" w:type="dxa"/>
            <w:vMerge w:val="restart"/>
            <w:tcBorders>
              <w:top w:val="single" w:sz="4" w:space="0" w:color="auto"/>
              <w:left w:val="single" w:sz="6" w:space="0" w:color="000000"/>
              <w:right w:val="single" w:sz="6" w:space="0" w:color="000000"/>
            </w:tcBorders>
            <w:hideMark/>
          </w:tcPr>
          <w:p w:rsidR="00001F3F" w:rsidRPr="000415F3" w:rsidRDefault="00001F3F" w:rsidP="0070678D">
            <w:pPr>
              <w:spacing w:after="0" w:line="240" w:lineRule="auto"/>
              <w:rPr>
                <w:rFonts w:ascii="Times New Roman" w:hAnsi="Times New Roman" w:cs="Times New Roman"/>
                <w:color w:val="000000"/>
                <w:sz w:val="24"/>
                <w:szCs w:val="24"/>
              </w:rPr>
            </w:pPr>
            <w:r w:rsidRPr="000415F3">
              <w:rPr>
                <w:rFonts w:ascii="Times New Roman" w:hAnsi="Times New Roman" w:cs="Times New Roman"/>
                <w:color w:val="000000"/>
                <w:sz w:val="24"/>
                <w:szCs w:val="24"/>
              </w:rPr>
              <w:t>Качественные характеристики объекта закупки</w:t>
            </w:r>
          </w:p>
        </w:tc>
        <w:tc>
          <w:tcPr>
            <w:tcW w:w="1327" w:type="dxa"/>
            <w:vMerge w:val="restart"/>
            <w:tcBorders>
              <w:top w:val="single" w:sz="4" w:space="0" w:color="auto"/>
              <w:left w:val="single" w:sz="6" w:space="0" w:color="000000"/>
              <w:right w:val="single" w:sz="6" w:space="0" w:color="000000"/>
            </w:tcBorders>
            <w:tcMar>
              <w:top w:w="75" w:type="dxa"/>
              <w:left w:w="75" w:type="dxa"/>
              <w:bottom w:w="75" w:type="dxa"/>
              <w:right w:w="75" w:type="dxa"/>
            </w:tcMar>
          </w:tcPr>
          <w:p w:rsidR="00001F3F" w:rsidRPr="000415F3" w:rsidRDefault="00001F3F" w:rsidP="00284475">
            <w:pPr>
              <w:spacing w:after="0" w:line="240" w:lineRule="auto"/>
              <w:ind w:left="75" w:right="75"/>
              <w:jc w:val="center"/>
              <w:rPr>
                <w:rFonts w:ascii="Times New Roman" w:hAnsi="Times New Roman" w:cs="Times New Roman"/>
                <w:color w:val="000000"/>
                <w:sz w:val="24"/>
                <w:szCs w:val="24"/>
              </w:rPr>
            </w:pPr>
            <w:r w:rsidRPr="000415F3">
              <w:rPr>
                <w:rFonts w:ascii="Times New Roman" w:hAnsi="Times New Roman" w:cs="Times New Roman"/>
                <w:color w:val="000000"/>
                <w:sz w:val="24"/>
                <w:szCs w:val="24"/>
              </w:rPr>
              <w:t>100</w:t>
            </w:r>
          </w:p>
        </w:tc>
        <w:tc>
          <w:tcPr>
            <w:tcW w:w="1892" w:type="dxa"/>
            <w:tcBorders>
              <w:top w:val="single" w:sz="4" w:space="0" w:color="auto"/>
              <w:left w:val="single" w:sz="6" w:space="0" w:color="000000"/>
              <w:bottom w:val="single" w:sz="6" w:space="0" w:color="000000"/>
              <w:right w:val="single" w:sz="6" w:space="0" w:color="000000"/>
            </w:tcBorders>
            <w:tcMar>
              <w:top w:w="75" w:type="dxa"/>
              <w:left w:w="75" w:type="dxa"/>
              <w:bottom w:w="75" w:type="dxa"/>
              <w:right w:w="75" w:type="dxa"/>
            </w:tcMar>
          </w:tcPr>
          <w:p w:rsidR="0033186F" w:rsidRPr="000415F3" w:rsidRDefault="00295BDF" w:rsidP="0033186F">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Х</w:t>
            </w:r>
            <w:r w:rsidR="0033186F" w:rsidRPr="000415F3">
              <w:rPr>
                <w:rFonts w:ascii="Times New Roman" w:hAnsi="Times New Roman" w:cs="Times New Roman"/>
                <w:color w:val="000000"/>
                <w:sz w:val="24"/>
                <w:szCs w:val="24"/>
              </w:rPr>
              <w:t>арактеристика № 1</w:t>
            </w:r>
          </w:p>
          <w:p w:rsidR="00001F3F" w:rsidRPr="000415F3" w:rsidRDefault="00001F3F" w:rsidP="006B7F9E">
            <w:pPr>
              <w:spacing w:after="0" w:line="240" w:lineRule="auto"/>
              <w:rPr>
                <w:rFonts w:ascii="Times New Roman" w:hAnsi="Times New Roman" w:cs="Times New Roman"/>
                <w:color w:val="000000"/>
                <w:sz w:val="24"/>
                <w:szCs w:val="24"/>
              </w:rPr>
            </w:pPr>
          </w:p>
        </w:tc>
        <w:tc>
          <w:tcPr>
            <w:tcW w:w="1778" w:type="dxa"/>
            <w:tcBorders>
              <w:top w:val="single" w:sz="4" w:space="0" w:color="auto"/>
              <w:left w:val="single" w:sz="6" w:space="0" w:color="000000"/>
              <w:bottom w:val="single" w:sz="6" w:space="0" w:color="000000"/>
              <w:right w:val="single" w:sz="6" w:space="0" w:color="000000"/>
            </w:tcBorders>
            <w:tcMar>
              <w:top w:w="75" w:type="dxa"/>
              <w:left w:w="75" w:type="dxa"/>
              <w:bottom w:w="75" w:type="dxa"/>
              <w:right w:w="75" w:type="dxa"/>
            </w:tcMar>
          </w:tcPr>
          <w:p w:rsidR="00001F3F" w:rsidRPr="000415F3" w:rsidRDefault="00001F3F" w:rsidP="00F41F75">
            <w:pPr>
              <w:spacing w:after="0" w:line="240" w:lineRule="auto"/>
              <w:jc w:val="center"/>
              <w:rPr>
                <w:rFonts w:ascii="Times New Roman" w:hAnsi="Times New Roman" w:cs="Times New Roman"/>
                <w:color w:val="000000"/>
                <w:sz w:val="24"/>
                <w:szCs w:val="24"/>
                <w:lang w:val="en-US"/>
              </w:rPr>
            </w:pPr>
            <w:r w:rsidRPr="000415F3">
              <w:rPr>
                <w:rFonts w:ascii="Times New Roman" w:hAnsi="Times New Roman" w:cs="Times New Roman"/>
                <w:color w:val="000000"/>
                <w:sz w:val="24"/>
                <w:szCs w:val="24"/>
                <w:lang w:val="en-US"/>
              </w:rPr>
              <w:t>30</w:t>
            </w:r>
          </w:p>
        </w:tc>
        <w:tc>
          <w:tcPr>
            <w:tcW w:w="4252" w:type="dxa"/>
            <w:tcBorders>
              <w:top w:val="single" w:sz="4" w:space="0" w:color="auto"/>
              <w:left w:val="single" w:sz="6" w:space="0" w:color="000000"/>
              <w:bottom w:val="single" w:sz="6" w:space="0" w:color="000000"/>
              <w:right w:val="single" w:sz="6" w:space="0" w:color="000000"/>
            </w:tcBorders>
            <w:tcMar>
              <w:top w:w="75" w:type="dxa"/>
              <w:left w:w="75" w:type="dxa"/>
              <w:bottom w:w="75" w:type="dxa"/>
              <w:right w:w="75" w:type="dxa"/>
            </w:tcMar>
            <w:hideMark/>
          </w:tcPr>
          <w:p w:rsidR="00001F3F" w:rsidRPr="00533510" w:rsidRDefault="00001F3F" w:rsidP="00533510">
            <w:pPr>
              <w:spacing w:after="0" w:line="240" w:lineRule="auto"/>
              <w:ind w:right="46" w:firstLine="605"/>
              <w:jc w:val="both"/>
              <w:rPr>
                <w:rFonts w:ascii="Times New Roman" w:eastAsia="Times New Roman" w:hAnsi="Times New Roman" w:cs="Times New Roman"/>
                <w:sz w:val="16"/>
                <w:szCs w:val="16"/>
              </w:rPr>
            </w:pPr>
            <w:r w:rsidRPr="00533510">
              <w:rPr>
                <w:rFonts w:ascii="Times New Roman" w:eastAsia="Times New Roman" w:hAnsi="Times New Roman" w:cs="Times New Roman"/>
                <w:sz w:val="16"/>
                <w:szCs w:val="16"/>
              </w:rPr>
              <w:t>Установлена шкала оценки (Приложение №1 к порядку рассмотрения и оценки заявок на участие в конкурсе)</w:t>
            </w:r>
          </w:p>
          <w:p w:rsidR="00001F3F" w:rsidRPr="00533510" w:rsidRDefault="00001F3F" w:rsidP="00533510">
            <w:pPr>
              <w:spacing w:after="0" w:line="240" w:lineRule="auto"/>
              <w:ind w:right="46" w:firstLine="605"/>
              <w:jc w:val="both"/>
              <w:rPr>
                <w:rFonts w:ascii="Times New Roman" w:eastAsia="Times New Roman" w:hAnsi="Times New Roman" w:cs="Times New Roman"/>
                <w:sz w:val="16"/>
                <w:szCs w:val="16"/>
              </w:rPr>
            </w:pPr>
          </w:p>
          <w:p w:rsidR="00001F3F" w:rsidRPr="00533510" w:rsidRDefault="00001F3F" w:rsidP="00533510">
            <w:pPr>
              <w:spacing w:after="0" w:line="240" w:lineRule="auto"/>
              <w:ind w:right="46" w:firstLine="605"/>
              <w:jc w:val="both"/>
              <w:rPr>
                <w:rFonts w:ascii="Times New Roman" w:eastAsia="Times New Roman" w:hAnsi="Times New Roman" w:cs="Times New Roman"/>
                <w:sz w:val="16"/>
                <w:szCs w:val="16"/>
              </w:rPr>
            </w:pPr>
            <w:r w:rsidRPr="00533510">
              <w:rPr>
                <w:rFonts w:ascii="Times New Roman" w:eastAsia="Times New Roman" w:hAnsi="Times New Roman" w:cs="Times New Roman"/>
                <w:sz w:val="16"/>
                <w:szCs w:val="16"/>
              </w:rPr>
              <w:t>Количество баллов, присваиваемых заявке по показателю, определяется как среднее арифметическое оценок (в баллах) всех членов Комиссии, присуждаемых заявке по указанному показателю.</w:t>
            </w:r>
          </w:p>
        </w:tc>
      </w:tr>
      <w:tr w:rsidR="00001F3F" w:rsidRPr="000415F3" w:rsidTr="00533510">
        <w:trPr>
          <w:trHeight w:val="1472"/>
        </w:trPr>
        <w:tc>
          <w:tcPr>
            <w:tcW w:w="414" w:type="dxa"/>
            <w:vMerge/>
            <w:tcBorders>
              <w:left w:val="single" w:sz="6" w:space="0" w:color="000000"/>
              <w:bottom w:val="single" w:sz="6" w:space="0" w:color="000000"/>
              <w:right w:val="single" w:sz="6" w:space="0" w:color="000000"/>
            </w:tcBorders>
            <w:tcMar>
              <w:top w:w="75" w:type="dxa"/>
              <w:left w:w="75" w:type="dxa"/>
              <w:bottom w:w="75" w:type="dxa"/>
              <w:right w:w="75" w:type="dxa"/>
            </w:tcMar>
          </w:tcPr>
          <w:p w:rsidR="00001F3F" w:rsidRPr="000415F3" w:rsidRDefault="00001F3F" w:rsidP="00F41F75">
            <w:pPr>
              <w:spacing w:after="0" w:line="240" w:lineRule="auto"/>
              <w:ind w:left="75" w:right="75"/>
              <w:rPr>
                <w:rFonts w:ascii="Times New Roman" w:hAnsi="Times New Roman" w:cs="Times New Roman"/>
                <w:color w:val="000000"/>
                <w:sz w:val="24"/>
                <w:szCs w:val="24"/>
              </w:rPr>
            </w:pPr>
          </w:p>
        </w:tc>
        <w:tc>
          <w:tcPr>
            <w:tcW w:w="2024" w:type="dxa"/>
            <w:vMerge/>
            <w:tcBorders>
              <w:left w:val="single" w:sz="6" w:space="0" w:color="000000"/>
              <w:bottom w:val="single" w:sz="6" w:space="0" w:color="000000"/>
              <w:right w:val="single" w:sz="6" w:space="0" w:color="000000"/>
            </w:tcBorders>
            <w:tcMar>
              <w:top w:w="75" w:type="dxa"/>
              <w:left w:w="75" w:type="dxa"/>
              <w:bottom w:w="75" w:type="dxa"/>
              <w:right w:w="75" w:type="dxa"/>
            </w:tcMar>
          </w:tcPr>
          <w:p w:rsidR="00001F3F" w:rsidRPr="000415F3" w:rsidRDefault="00001F3F" w:rsidP="00F41F75">
            <w:pPr>
              <w:spacing w:after="0" w:line="240" w:lineRule="auto"/>
              <w:ind w:left="75" w:right="75"/>
              <w:rPr>
                <w:rFonts w:ascii="Times New Roman" w:hAnsi="Times New Roman" w:cs="Times New Roman"/>
                <w:color w:val="000000"/>
                <w:sz w:val="24"/>
                <w:szCs w:val="24"/>
              </w:rPr>
            </w:pPr>
          </w:p>
        </w:tc>
        <w:tc>
          <w:tcPr>
            <w:tcW w:w="1327" w:type="dxa"/>
            <w:vMerge/>
            <w:tcBorders>
              <w:left w:val="single" w:sz="6" w:space="0" w:color="000000"/>
              <w:bottom w:val="single" w:sz="6" w:space="0" w:color="000000"/>
              <w:right w:val="single" w:sz="6" w:space="0" w:color="000000"/>
            </w:tcBorders>
            <w:tcMar>
              <w:top w:w="75" w:type="dxa"/>
              <w:left w:w="75" w:type="dxa"/>
              <w:bottom w:w="75" w:type="dxa"/>
              <w:right w:w="75" w:type="dxa"/>
            </w:tcMar>
          </w:tcPr>
          <w:p w:rsidR="00001F3F" w:rsidRPr="000415F3" w:rsidRDefault="00001F3F" w:rsidP="00F41F75">
            <w:pPr>
              <w:spacing w:after="0" w:line="240" w:lineRule="auto"/>
              <w:ind w:left="75" w:right="75"/>
              <w:rPr>
                <w:rFonts w:ascii="Times New Roman" w:hAnsi="Times New Roman" w:cs="Times New Roman"/>
                <w:color w:val="000000"/>
                <w:sz w:val="24"/>
                <w:szCs w:val="24"/>
              </w:rPr>
            </w:pPr>
          </w:p>
        </w:tc>
        <w:tc>
          <w:tcPr>
            <w:tcW w:w="1803" w:type="dxa"/>
            <w:vMerge/>
            <w:tcBorders>
              <w:left w:val="single" w:sz="6" w:space="0" w:color="000000"/>
              <w:bottom w:val="single" w:sz="6" w:space="0" w:color="000000"/>
              <w:right w:val="single" w:sz="6" w:space="0" w:color="000000"/>
            </w:tcBorders>
          </w:tcPr>
          <w:p w:rsidR="00001F3F" w:rsidRPr="000415F3" w:rsidRDefault="00001F3F" w:rsidP="0070678D">
            <w:pPr>
              <w:spacing w:after="0" w:line="240" w:lineRule="auto"/>
              <w:rPr>
                <w:rFonts w:ascii="Times New Roman" w:hAnsi="Times New Roman" w:cs="Times New Roman"/>
                <w:color w:val="000000"/>
                <w:sz w:val="24"/>
                <w:szCs w:val="24"/>
              </w:rPr>
            </w:pPr>
          </w:p>
        </w:tc>
        <w:tc>
          <w:tcPr>
            <w:tcW w:w="1327" w:type="dxa"/>
            <w:vMerge/>
            <w:tcBorders>
              <w:left w:val="single" w:sz="6" w:space="0" w:color="000000"/>
              <w:bottom w:val="single" w:sz="6" w:space="0" w:color="000000"/>
              <w:right w:val="single" w:sz="6" w:space="0" w:color="000000"/>
            </w:tcBorders>
            <w:tcMar>
              <w:top w:w="75" w:type="dxa"/>
              <w:left w:w="75" w:type="dxa"/>
              <w:bottom w:w="75" w:type="dxa"/>
              <w:right w:w="75" w:type="dxa"/>
            </w:tcMar>
          </w:tcPr>
          <w:p w:rsidR="00001F3F" w:rsidRPr="000415F3" w:rsidRDefault="00001F3F" w:rsidP="00284475">
            <w:pPr>
              <w:spacing w:after="0" w:line="240" w:lineRule="auto"/>
              <w:ind w:left="75" w:right="75"/>
              <w:jc w:val="center"/>
              <w:rPr>
                <w:rFonts w:ascii="Times New Roman" w:hAnsi="Times New Roman" w:cs="Times New Roman"/>
                <w:color w:val="000000"/>
                <w:sz w:val="24"/>
                <w:szCs w:val="24"/>
              </w:rPr>
            </w:pPr>
          </w:p>
        </w:tc>
        <w:tc>
          <w:tcPr>
            <w:tcW w:w="18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1F3F" w:rsidRPr="000415F3" w:rsidRDefault="00CD7BD3" w:rsidP="0033186F">
            <w:pPr>
              <w:spacing w:after="0" w:line="240" w:lineRule="auto"/>
              <w:rPr>
                <w:rFonts w:ascii="Times New Roman" w:hAnsi="Times New Roman" w:cs="Times New Roman"/>
                <w:color w:val="000000"/>
                <w:sz w:val="24"/>
                <w:szCs w:val="24"/>
              </w:rPr>
            </w:pPr>
            <w:r w:rsidRPr="000415F3">
              <w:rPr>
                <w:rFonts w:ascii="Times New Roman" w:hAnsi="Times New Roman" w:cs="Times New Roman"/>
                <w:sz w:val="24"/>
                <w:szCs w:val="24"/>
              </w:rPr>
              <w:t xml:space="preserve">характеристика № 2 </w:t>
            </w:r>
          </w:p>
        </w:tc>
        <w:tc>
          <w:tcPr>
            <w:tcW w:w="177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1F3F" w:rsidRPr="000415F3" w:rsidRDefault="00001F3F" w:rsidP="000D74C1">
            <w:pPr>
              <w:spacing w:after="0" w:line="240" w:lineRule="auto"/>
              <w:jc w:val="center"/>
              <w:rPr>
                <w:rFonts w:ascii="Times New Roman" w:hAnsi="Times New Roman" w:cs="Times New Roman"/>
                <w:color w:val="000000"/>
                <w:sz w:val="24"/>
                <w:szCs w:val="24"/>
                <w:lang w:val="en-US"/>
              </w:rPr>
            </w:pPr>
            <w:r w:rsidRPr="000415F3">
              <w:rPr>
                <w:rFonts w:ascii="Times New Roman" w:hAnsi="Times New Roman" w:cs="Times New Roman"/>
                <w:color w:val="000000"/>
                <w:sz w:val="24"/>
                <w:szCs w:val="24"/>
              </w:rPr>
              <w:t>2</w:t>
            </w:r>
            <w:r w:rsidRPr="000415F3">
              <w:rPr>
                <w:rFonts w:ascii="Times New Roman" w:hAnsi="Times New Roman" w:cs="Times New Roman"/>
                <w:color w:val="000000"/>
                <w:sz w:val="24"/>
                <w:szCs w:val="24"/>
                <w:lang w:val="en-US"/>
              </w:rPr>
              <w:t>0</w:t>
            </w:r>
          </w:p>
        </w:tc>
        <w:tc>
          <w:tcPr>
            <w:tcW w:w="42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1F3F" w:rsidRPr="00533510" w:rsidRDefault="00001F3F" w:rsidP="00533510">
            <w:pPr>
              <w:spacing w:after="0" w:line="240" w:lineRule="auto"/>
              <w:ind w:right="46" w:firstLine="605"/>
              <w:jc w:val="both"/>
              <w:rPr>
                <w:rFonts w:ascii="Times New Roman" w:eastAsia="Times New Roman" w:hAnsi="Times New Roman" w:cs="Times New Roman"/>
                <w:sz w:val="16"/>
                <w:szCs w:val="16"/>
              </w:rPr>
            </w:pPr>
            <w:r w:rsidRPr="00533510">
              <w:rPr>
                <w:rFonts w:ascii="Times New Roman" w:eastAsia="Times New Roman" w:hAnsi="Times New Roman" w:cs="Times New Roman"/>
                <w:sz w:val="16"/>
                <w:szCs w:val="16"/>
              </w:rPr>
              <w:t>Установлена шкала оценки (Приложение №1 к порядку рассмотрения и оценки заявок на участие в конкурсе)</w:t>
            </w:r>
          </w:p>
          <w:p w:rsidR="00001F3F" w:rsidRPr="00533510" w:rsidRDefault="00001F3F" w:rsidP="00533510">
            <w:pPr>
              <w:spacing w:after="0" w:line="240" w:lineRule="auto"/>
              <w:ind w:right="46" w:firstLine="605"/>
              <w:jc w:val="both"/>
              <w:rPr>
                <w:rFonts w:ascii="Times New Roman" w:eastAsia="Times New Roman" w:hAnsi="Times New Roman" w:cs="Times New Roman"/>
                <w:sz w:val="16"/>
                <w:szCs w:val="16"/>
              </w:rPr>
            </w:pPr>
          </w:p>
          <w:p w:rsidR="00001F3F" w:rsidRPr="00533510" w:rsidRDefault="00001F3F" w:rsidP="00533510">
            <w:pPr>
              <w:spacing w:after="0" w:line="240" w:lineRule="auto"/>
              <w:ind w:right="46" w:firstLine="605"/>
              <w:jc w:val="both"/>
              <w:rPr>
                <w:rFonts w:ascii="Times New Roman" w:eastAsia="Times New Roman" w:hAnsi="Times New Roman" w:cs="Times New Roman"/>
                <w:sz w:val="16"/>
                <w:szCs w:val="16"/>
              </w:rPr>
            </w:pPr>
            <w:r w:rsidRPr="00533510">
              <w:rPr>
                <w:rFonts w:ascii="Times New Roman" w:eastAsia="Times New Roman" w:hAnsi="Times New Roman" w:cs="Times New Roman"/>
                <w:sz w:val="16"/>
                <w:szCs w:val="16"/>
              </w:rPr>
              <w:t>Количество баллов, присваиваемых заявке по показателю, определяется как среднее арифметическое оценок (в баллах) всех членов Комиссии, присуждаемых заявке по указанному показателю.</w:t>
            </w:r>
          </w:p>
        </w:tc>
      </w:tr>
      <w:tr w:rsidR="00001F3F" w:rsidRPr="000415F3" w:rsidTr="00533510">
        <w:trPr>
          <w:trHeight w:val="1330"/>
        </w:trPr>
        <w:tc>
          <w:tcPr>
            <w:tcW w:w="414" w:type="dxa"/>
            <w:vMerge/>
            <w:tcBorders>
              <w:left w:val="single" w:sz="6" w:space="0" w:color="000000"/>
              <w:bottom w:val="single" w:sz="4" w:space="0" w:color="auto"/>
              <w:right w:val="single" w:sz="6" w:space="0" w:color="000000"/>
            </w:tcBorders>
            <w:tcMar>
              <w:top w:w="75" w:type="dxa"/>
              <w:left w:w="75" w:type="dxa"/>
              <w:bottom w:w="75" w:type="dxa"/>
              <w:right w:w="75" w:type="dxa"/>
            </w:tcMar>
          </w:tcPr>
          <w:p w:rsidR="00001F3F" w:rsidRPr="000415F3" w:rsidRDefault="00001F3F" w:rsidP="00F41F75">
            <w:pPr>
              <w:spacing w:after="0" w:line="240" w:lineRule="auto"/>
              <w:ind w:left="75" w:right="75"/>
              <w:rPr>
                <w:rFonts w:ascii="Times New Roman" w:hAnsi="Times New Roman" w:cs="Times New Roman"/>
                <w:color w:val="000000"/>
                <w:sz w:val="24"/>
                <w:szCs w:val="24"/>
              </w:rPr>
            </w:pPr>
          </w:p>
        </w:tc>
        <w:tc>
          <w:tcPr>
            <w:tcW w:w="2024" w:type="dxa"/>
            <w:vMerge/>
            <w:tcBorders>
              <w:left w:val="single" w:sz="6" w:space="0" w:color="000000"/>
              <w:bottom w:val="single" w:sz="4" w:space="0" w:color="auto"/>
              <w:right w:val="single" w:sz="6" w:space="0" w:color="000000"/>
            </w:tcBorders>
            <w:tcMar>
              <w:top w:w="75" w:type="dxa"/>
              <w:left w:w="75" w:type="dxa"/>
              <w:bottom w:w="75" w:type="dxa"/>
              <w:right w:w="75" w:type="dxa"/>
            </w:tcMar>
          </w:tcPr>
          <w:p w:rsidR="00001F3F" w:rsidRPr="000415F3" w:rsidRDefault="00001F3F" w:rsidP="00F41F75">
            <w:pPr>
              <w:spacing w:after="0" w:line="240" w:lineRule="auto"/>
              <w:ind w:left="75" w:right="75"/>
              <w:rPr>
                <w:rFonts w:ascii="Times New Roman" w:hAnsi="Times New Roman" w:cs="Times New Roman"/>
                <w:color w:val="000000"/>
                <w:sz w:val="24"/>
                <w:szCs w:val="24"/>
              </w:rPr>
            </w:pPr>
          </w:p>
        </w:tc>
        <w:tc>
          <w:tcPr>
            <w:tcW w:w="1327" w:type="dxa"/>
            <w:vMerge/>
            <w:tcBorders>
              <w:left w:val="single" w:sz="6" w:space="0" w:color="000000"/>
              <w:bottom w:val="single" w:sz="4" w:space="0" w:color="auto"/>
              <w:right w:val="single" w:sz="6" w:space="0" w:color="000000"/>
            </w:tcBorders>
            <w:tcMar>
              <w:top w:w="75" w:type="dxa"/>
              <w:left w:w="75" w:type="dxa"/>
              <w:bottom w:w="75" w:type="dxa"/>
              <w:right w:w="75" w:type="dxa"/>
            </w:tcMar>
          </w:tcPr>
          <w:p w:rsidR="00001F3F" w:rsidRPr="000415F3" w:rsidRDefault="00001F3F" w:rsidP="00F41F75">
            <w:pPr>
              <w:spacing w:after="0" w:line="240" w:lineRule="auto"/>
              <w:ind w:left="75" w:right="75"/>
              <w:rPr>
                <w:rFonts w:ascii="Times New Roman" w:hAnsi="Times New Roman" w:cs="Times New Roman"/>
                <w:color w:val="000000"/>
                <w:sz w:val="24"/>
                <w:szCs w:val="24"/>
              </w:rPr>
            </w:pPr>
          </w:p>
        </w:tc>
        <w:tc>
          <w:tcPr>
            <w:tcW w:w="1803" w:type="dxa"/>
            <w:vMerge/>
            <w:tcBorders>
              <w:left w:val="single" w:sz="6" w:space="0" w:color="000000"/>
              <w:bottom w:val="single" w:sz="4" w:space="0" w:color="auto"/>
              <w:right w:val="single" w:sz="6" w:space="0" w:color="000000"/>
            </w:tcBorders>
          </w:tcPr>
          <w:p w:rsidR="00001F3F" w:rsidRPr="000415F3" w:rsidRDefault="00001F3F" w:rsidP="0070678D">
            <w:pPr>
              <w:spacing w:after="0" w:line="240" w:lineRule="auto"/>
              <w:rPr>
                <w:rFonts w:ascii="Times New Roman" w:hAnsi="Times New Roman" w:cs="Times New Roman"/>
                <w:color w:val="000000"/>
                <w:sz w:val="24"/>
                <w:szCs w:val="24"/>
              </w:rPr>
            </w:pPr>
          </w:p>
        </w:tc>
        <w:tc>
          <w:tcPr>
            <w:tcW w:w="1327" w:type="dxa"/>
            <w:vMerge/>
            <w:tcBorders>
              <w:left w:val="single" w:sz="6" w:space="0" w:color="000000"/>
              <w:bottom w:val="single" w:sz="4" w:space="0" w:color="auto"/>
              <w:right w:val="single" w:sz="6" w:space="0" w:color="000000"/>
            </w:tcBorders>
            <w:tcMar>
              <w:top w:w="75" w:type="dxa"/>
              <w:left w:w="75" w:type="dxa"/>
              <w:bottom w:w="75" w:type="dxa"/>
              <w:right w:w="75" w:type="dxa"/>
            </w:tcMar>
          </w:tcPr>
          <w:p w:rsidR="00001F3F" w:rsidRPr="000415F3" w:rsidRDefault="00001F3F" w:rsidP="00284475">
            <w:pPr>
              <w:spacing w:after="0" w:line="240" w:lineRule="auto"/>
              <w:ind w:left="75" w:right="75"/>
              <w:jc w:val="center"/>
              <w:rPr>
                <w:rFonts w:ascii="Times New Roman" w:hAnsi="Times New Roman" w:cs="Times New Roman"/>
                <w:color w:val="000000"/>
                <w:sz w:val="24"/>
                <w:szCs w:val="24"/>
              </w:rPr>
            </w:pPr>
          </w:p>
        </w:tc>
        <w:tc>
          <w:tcPr>
            <w:tcW w:w="1892" w:type="dxa"/>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tcPr>
          <w:p w:rsidR="00001F3F" w:rsidRPr="000415F3" w:rsidRDefault="00001F3F" w:rsidP="00575352">
            <w:pPr>
              <w:widowControl w:val="0"/>
              <w:rPr>
                <w:rFonts w:ascii="Times New Roman" w:hAnsi="Times New Roman" w:cs="Times New Roman"/>
                <w:sz w:val="24"/>
                <w:szCs w:val="24"/>
              </w:rPr>
            </w:pPr>
            <w:r w:rsidRPr="000415F3">
              <w:rPr>
                <w:rFonts w:ascii="Times New Roman" w:hAnsi="Times New Roman" w:cs="Times New Roman"/>
                <w:color w:val="000000"/>
                <w:sz w:val="24"/>
                <w:szCs w:val="24"/>
              </w:rPr>
              <w:t>характеристика №</w:t>
            </w:r>
            <w:r w:rsidR="00CD7BD3" w:rsidRPr="000415F3">
              <w:rPr>
                <w:rFonts w:ascii="Times New Roman" w:hAnsi="Times New Roman" w:cs="Times New Roman"/>
                <w:color w:val="000000"/>
                <w:sz w:val="24"/>
                <w:szCs w:val="24"/>
              </w:rPr>
              <w:t>3</w:t>
            </w:r>
            <w:r w:rsidRPr="000415F3">
              <w:rPr>
                <w:rFonts w:ascii="Times New Roman" w:hAnsi="Times New Roman" w:cs="Times New Roman"/>
                <w:color w:val="000000"/>
                <w:sz w:val="24"/>
                <w:szCs w:val="24"/>
              </w:rPr>
              <w:t xml:space="preserve"> </w:t>
            </w:r>
          </w:p>
          <w:p w:rsidR="00001F3F" w:rsidRPr="000415F3" w:rsidRDefault="00001F3F" w:rsidP="0070678D">
            <w:pPr>
              <w:spacing w:after="0" w:line="240" w:lineRule="auto"/>
              <w:rPr>
                <w:rFonts w:ascii="Times New Roman" w:hAnsi="Times New Roman" w:cs="Times New Roman"/>
                <w:color w:val="000000"/>
                <w:sz w:val="24"/>
                <w:szCs w:val="24"/>
              </w:rPr>
            </w:pPr>
          </w:p>
        </w:tc>
        <w:tc>
          <w:tcPr>
            <w:tcW w:w="1778" w:type="dxa"/>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tcPr>
          <w:p w:rsidR="00001F3F" w:rsidRPr="000415F3" w:rsidRDefault="00001F3F" w:rsidP="00F41F75">
            <w:pPr>
              <w:spacing w:after="0" w:line="240" w:lineRule="auto"/>
              <w:jc w:val="center"/>
              <w:rPr>
                <w:rFonts w:ascii="Times New Roman" w:hAnsi="Times New Roman" w:cs="Times New Roman"/>
                <w:color w:val="000000"/>
                <w:sz w:val="24"/>
                <w:szCs w:val="24"/>
              </w:rPr>
            </w:pPr>
            <w:r w:rsidRPr="000415F3">
              <w:rPr>
                <w:rFonts w:ascii="Times New Roman" w:hAnsi="Times New Roman" w:cs="Times New Roman"/>
                <w:color w:val="000000"/>
                <w:sz w:val="24"/>
                <w:szCs w:val="24"/>
              </w:rPr>
              <w:t>50</w:t>
            </w:r>
          </w:p>
        </w:tc>
        <w:tc>
          <w:tcPr>
            <w:tcW w:w="42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1F3F" w:rsidRPr="00533510" w:rsidRDefault="00001F3F" w:rsidP="00E143DB">
            <w:pPr>
              <w:spacing w:after="0" w:line="240" w:lineRule="auto"/>
              <w:rPr>
                <w:rFonts w:ascii="Times New Roman" w:eastAsia="Times New Roman" w:hAnsi="Times New Roman" w:cs="Times New Roman"/>
                <w:sz w:val="16"/>
                <w:szCs w:val="16"/>
              </w:rPr>
            </w:pPr>
            <w:r w:rsidRPr="00533510">
              <w:rPr>
                <w:rFonts w:ascii="Times New Roman" w:eastAsia="Times New Roman" w:hAnsi="Times New Roman" w:cs="Times New Roman"/>
                <w:sz w:val="16"/>
                <w:szCs w:val="16"/>
              </w:rPr>
              <w:t>Установлена шкала оценки (Приложение №1 к порядку рассмотрения и оценки заявок на участие в конкурсе)</w:t>
            </w:r>
          </w:p>
          <w:p w:rsidR="00001F3F" w:rsidRPr="00533510" w:rsidRDefault="00001F3F" w:rsidP="00E143DB">
            <w:pPr>
              <w:spacing w:after="0" w:line="240" w:lineRule="auto"/>
              <w:rPr>
                <w:rFonts w:ascii="Times New Roman" w:eastAsia="Times New Roman" w:hAnsi="Times New Roman" w:cs="Times New Roman"/>
                <w:sz w:val="16"/>
                <w:szCs w:val="16"/>
              </w:rPr>
            </w:pPr>
          </w:p>
          <w:p w:rsidR="00001F3F" w:rsidRPr="000415F3" w:rsidRDefault="00001F3F" w:rsidP="00E143DB">
            <w:pPr>
              <w:spacing w:after="0" w:line="240" w:lineRule="auto"/>
              <w:rPr>
                <w:rFonts w:ascii="Times New Roman" w:hAnsi="Times New Roman" w:cs="Times New Roman"/>
                <w:color w:val="000000"/>
                <w:sz w:val="24"/>
                <w:szCs w:val="24"/>
              </w:rPr>
            </w:pPr>
            <w:r w:rsidRPr="00533510">
              <w:rPr>
                <w:rFonts w:ascii="Times New Roman" w:eastAsia="Times New Roman" w:hAnsi="Times New Roman" w:cs="Times New Roman"/>
                <w:sz w:val="16"/>
                <w:szCs w:val="16"/>
              </w:rPr>
              <w:t>Количество баллов, присваиваемых заявке по показателю, определяется как среднее арифметическое оценок (в баллах) всех членов Комиссии, присуждаемых заявке по указанному показателю.</w:t>
            </w:r>
          </w:p>
        </w:tc>
      </w:tr>
      <w:tr w:rsidR="00113E47" w:rsidRPr="000415F3" w:rsidTr="00533510">
        <w:trPr>
          <w:trHeight w:val="2944"/>
        </w:trPr>
        <w:tc>
          <w:tcPr>
            <w:tcW w:w="414" w:type="dxa"/>
            <w:tcBorders>
              <w:top w:val="single" w:sz="4" w:space="0" w:color="auto"/>
              <w:left w:val="single" w:sz="6" w:space="0" w:color="000000"/>
              <w:bottom w:val="single" w:sz="6" w:space="0" w:color="000000"/>
              <w:right w:val="single" w:sz="6" w:space="0" w:color="000000"/>
            </w:tcBorders>
            <w:tcMar>
              <w:top w:w="75" w:type="dxa"/>
              <w:left w:w="75" w:type="dxa"/>
              <w:bottom w:w="75" w:type="dxa"/>
              <w:right w:w="75" w:type="dxa"/>
            </w:tcMar>
          </w:tcPr>
          <w:p w:rsidR="00113E47" w:rsidRPr="000415F3" w:rsidRDefault="00113E47" w:rsidP="00165D32">
            <w:pPr>
              <w:spacing w:after="0" w:line="240" w:lineRule="auto"/>
              <w:jc w:val="center"/>
              <w:rPr>
                <w:rFonts w:ascii="Times New Roman" w:hAnsi="Times New Roman" w:cs="Times New Roman"/>
                <w:color w:val="000000"/>
                <w:sz w:val="24"/>
                <w:szCs w:val="24"/>
                <w:lang w:val="en-US"/>
              </w:rPr>
            </w:pPr>
            <w:r w:rsidRPr="000415F3">
              <w:rPr>
                <w:rFonts w:ascii="Times New Roman" w:hAnsi="Times New Roman" w:cs="Times New Roman"/>
                <w:color w:val="000000"/>
                <w:sz w:val="24"/>
                <w:szCs w:val="24"/>
              </w:rPr>
              <w:t>2.</w:t>
            </w:r>
          </w:p>
        </w:tc>
        <w:tc>
          <w:tcPr>
            <w:tcW w:w="2024" w:type="dxa"/>
            <w:tcBorders>
              <w:top w:val="single" w:sz="4" w:space="0" w:color="auto"/>
              <w:left w:val="single" w:sz="6" w:space="0" w:color="000000"/>
              <w:bottom w:val="single" w:sz="6" w:space="0" w:color="000000"/>
              <w:right w:val="single" w:sz="6" w:space="0" w:color="000000"/>
            </w:tcBorders>
            <w:tcMar>
              <w:top w:w="75" w:type="dxa"/>
              <w:left w:w="75" w:type="dxa"/>
              <w:bottom w:w="75" w:type="dxa"/>
              <w:right w:w="75" w:type="dxa"/>
            </w:tcMar>
          </w:tcPr>
          <w:p w:rsidR="00113E47" w:rsidRPr="000415F3" w:rsidRDefault="00113E47" w:rsidP="00165D32">
            <w:pPr>
              <w:spacing w:after="0" w:line="240" w:lineRule="auto"/>
              <w:rPr>
                <w:rFonts w:ascii="Times New Roman" w:hAnsi="Times New Roman" w:cs="Times New Roman"/>
                <w:color w:val="000000"/>
                <w:sz w:val="24"/>
                <w:szCs w:val="24"/>
              </w:rPr>
            </w:pPr>
            <w:r w:rsidRPr="000415F3">
              <w:rPr>
                <w:rFonts w:ascii="Times New Roman" w:hAnsi="Times New Roman" w:cs="Times New Roman"/>
                <w:color w:val="000000"/>
                <w:sz w:val="24"/>
                <w:szCs w:val="24"/>
              </w:rPr>
              <w:t>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w:t>
            </w:r>
          </w:p>
        </w:tc>
        <w:tc>
          <w:tcPr>
            <w:tcW w:w="1327" w:type="dxa"/>
            <w:tcBorders>
              <w:top w:val="single" w:sz="4" w:space="0" w:color="auto"/>
              <w:left w:val="single" w:sz="6" w:space="0" w:color="000000"/>
              <w:bottom w:val="single" w:sz="6" w:space="0" w:color="000000"/>
              <w:right w:val="single" w:sz="6" w:space="0" w:color="000000"/>
            </w:tcBorders>
            <w:tcMar>
              <w:top w:w="75" w:type="dxa"/>
              <w:left w:w="75" w:type="dxa"/>
              <w:bottom w:w="75" w:type="dxa"/>
              <w:right w:w="75" w:type="dxa"/>
            </w:tcMar>
          </w:tcPr>
          <w:p w:rsidR="00113E47" w:rsidRPr="000415F3" w:rsidRDefault="00113E47" w:rsidP="00165D32">
            <w:pPr>
              <w:spacing w:after="0" w:line="240" w:lineRule="auto"/>
              <w:jc w:val="center"/>
              <w:rPr>
                <w:rFonts w:ascii="Times New Roman" w:hAnsi="Times New Roman" w:cs="Times New Roman"/>
                <w:color w:val="000000"/>
                <w:sz w:val="24"/>
                <w:szCs w:val="24"/>
                <w:lang w:val="en-US"/>
              </w:rPr>
            </w:pPr>
            <w:r w:rsidRPr="000415F3">
              <w:rPr>
                <w:rFonts w:ascii="Times New Roman" w:hAnsi="Times New Roman" w:cs="Times New Roman"/>
                <w:color w:val="000000"/>
                <w:sz w:val="24"/>
                <w:szCs w:val="24"/>
              </w:rPr>
              <w:t>20</w:t>
            </w:r>
          </w:p>
        </w:tc>
        <w:tc>
          <w:tcPr>
            <w:tcW w:w="1803" w:type="dxa"/>
            <w:tcBorders>
              <w:top w:val="single" w:sz="4" w:space="0" w:color="auto"/>
              <w:left w:val="single" w:sz="6" w:space="0" w:color="000000"/>
              <w:bottom w:val="single" w:sz="6" w:space="0" w:color="000000"/>
              <w:right w:val="single" w:sz="6" w:space="0" w:color="000000"/>
            </w:tcBorders>
          </w:tcPr>
          <w:p w:rsidR="00113E47" w:rsidRPr="000415F3" w:rsidRDefault="00113E47" w:rsidP="00165D32">
            <w:pPr>
              <w:spacing w:after="0" w:line="240" w:lineRule="auto"/>
              <w:rPr>
                <w:rFonts w:ascii="Times New Roman" w:hAnsi="Times New Roman" w:cs="Times New Roman"/>
                <w:color w:val="000000"/>
                <w:sz w:val="24"/>
                <w:szCs w:val="24"/>
              </w:rPr>
            </w:pPr>
            <w:r w:rsidRPr="000415F3">
              <w:rPr>
                <w:rFonts w:ascii="Times New Roman" w:hAnsi="Times New Roman" w:cs="Times New Roman"/>
                <w:color w:val="000000"/>
                <w:sz w:val="24"/>
                <w:szCs w:val="24"/>
              </w:rPr>
              <w:t xml:space="preserve">Наличие у участников закупки опыта поставки товара, выполнения работы, оказания услуги, связанного с предметом контракта </w:t>
            </w:r>
          </w:p>
        </w:tc>
        <w:tc>
          <w:tcPr>
            <w:tcW w:w="1327" w:type="dxa"/>
            <w:tcBorders>
              <w:top w:val="single" w:sz="4" w:space="0" w:color="auto"/>
              <w:left w:val="single" w:sz="6" w:space="0" w:color="000000"/>
              <w:bottom w:val="single" w:sz="6" w:space="0" w:color="000000"/>
              <w:right w:val="single" w:sz="6" w:space="0" w:color="000000"/>
            </w:tcBorders>
            <w:tcMar>
              <w:top w:w="75" w:type="dxa"/>
              <w:left w:w="75" w:type="dxa"/>
              <w:bottom w:w="75" w:type="dxa"/>
              <w:right w:w="75" w:type="dxa"/>
            </w:tcMar>
          </w:tcPr>
          <w:p w:rsidR="00113E47" w:rsidRPr="000415F3" w:rsidRDefault="00DD0158" w:rsidP="00165D32">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lang w:val="en-US"/>
              </w:rPr>
              <w:t>10</w:t>
            </w:r>
            <w:r>
              <w:rPr>
                <w:rFonts w:ascii="Times New Roman" w:hAnsi="Times New Roman" w:cs="Times New Roman"/>
                <w:color w:val="000000"/>
                <w:sz w:val="24"/>
                <w:szCs w:val="24"/>
              </w:rPr>
              <w:t>0</w:t>
            </w:r>
          </w:p>
        </w:tc>
        <w:tc>
          <w:tcPr>
            <w:tcW w:w="1892" w:type="dxa"/>
            <w:tcBorders>
              <w:top w:val="single" w:sz="4" w:space="0" w:color="auto"/>
              <w:left w:val="single" w:sz="6" w:space="0" w:color="000000"/>
              <w:bottom w:val="single" w:sz="6" w:space="0" w:color="000000"/>
              <w:right w:val="single" w:sz="6" w:space="0" w:color="000000"/>
            </w:tcBorders>
            <w:tcMar>
              <w:top w:w="75" w:type="dxa"/>
              <w:left w:w="75" w:type="dxa"/>
              <w:bottom w:w="75" w:type="dxa"/>
              <w:right w:w="75" w:type="dxa"/>
            </w:tcMar>
          </w:tcPr>
          <w:p w:rsidR="00113E47" w:rsidRPr="000415F3" w:rsidRDefault="00FB42F6" w:rsidP="00BA0876">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Х</w:t>
            </w:r>
            <w:r w:rsidR="00BA0876" w:rsidRPr="00BA0876">
              <w:rPr>
                <w:rFonts w:ascii="Times New Roman" w:hAnsi="Times New Roman" w:cs="Times New Roman"/>
                <w:color w:val="000000"/>
                <w:sz w:val="24"/>
                <w:szCs w:val="24"/>
              </w:rPr>
              <w:t xml:space="preserve">арактеристика квалификации участников закупки </w:t>
            </w:r>
            <w:r w:rsidR="00BA0876">
              <w:rPr>
                <w:rFonts w:ascii="Times New Roman" w:hAnsi="Times New Roman" w:cs="Times New Roman"/>
                <w:color w:val="000000"/>
                <w:sz w:val="24"/>
                <w:szCs w:val="24"/>
              </w:rPr>
              <w:t>№</w:t>
            </w:r>
            <w:r w:rsidR="00BA0876" w:rsidRPr="00BA0876">
              <w:rPr>
                <w:rFonts w:ascii="Times New Roman" w:hAnsi="Times New Roman" w:cs="Times New Roman"/>
                <w:color w:val="000000"/>
                <w:sz w:val="24"/>
                <w:szCs w:val="24"/>
              </w:rPr>
              <w:t xml:space="preserve"> 1 (общая цена исполненных участником закупки договоров)</w:t>
            </w:r>
          </w:p>
        </w:tc>
        <w:tc>
          <w:tcPr>
            <w:tcW w:w="1778" w:type="dxa"/>
            <w:tcBorders>
              <w:top w:val="single" w:sz="4" w:space="0" w:color="auto"/>
              <w:left w:val="single" w:sz="6" w:space="0" w:color="000000"/>
              <w:bottom w:val="single" w:sz="6" w:space="0" w:color="000000"/>
              <w:right w:val="single" w:sz="6" w:space="0" w:color="000000"/>
            </w:tcBorders>
            <w:tcMar>
              <w:top w:w="75" w:type="dxa"/>
              <w:left w:w="75" w:type="dxa"/>
              <w:bottom w:w="75" w:type="dxa"/>
              <w:right w:w="75" w:type="dxa"/>
            </w:tcMar>
          </w:tcPr>
          <w:p w:rsidR="00113E47" w:rsidRPr="000415F3" w:rsidRDefault="00F910C7" w:rsidP="00165D32">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30</w:t>
            </w:r>
          </w:p>
        </w:tc>
        <w:tc>
          <w:tcPr>
            <w:tcW w:w="42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05C5B" w:rsidRPr="00533510" w:rsidRDefault="00105C5B" w:rsidP="00105C5B">
            <w:pPr>
              <w:widowControl w:val="0"/>
              <w:autoSpaceDE w:val="0"/>
              <w:autoSpaceDN w:val="0"/>
              <w:spacing w:after="0" w:line="240" w:lineRule="auto"/>
              <w:jc w:val="both"/>
              <w:rPr>
                <w:rFonts w:ascii="Times New Roman" w:eastAsia="Times New Roman" w:hAnsi="Times New Roman" w:cs="Times New Roman"/>
                <w:noProof/>
                <w:color w:val="000000"/>
                <w:position w:val="-26"/>
                <w:sz w:val="16"/>
                <w:szCs w:val="16"/>
                <w:lang w:eastAsia="ru-RU"/>
              </w:rPr>
            </w:pPr>
            <w:r w:rsidRPr="00533510">
              <w:rPr>
                <w:rFonts w:ascii="Times New Roman" w:eastAsia="Times New Roman" w:hAnsi="Times New Roman" w:cs="Times New Roman"/>
                <w:color w:val="000000"/>
                <w:sz w:val="16"/>
                <w:szCs w:val="16"/>
                <w:lang w:eastAsia="ru-RU"/>
              </w:rPr>
              <w:t>Оценка заявок по детализирующему показателю № 1 осуществляется по формуле, предусмотренным подпунктом «б» пункта 20 Положения:</w:t>
            </w:r>
          </w:p>
          <w:p w:rsidR="00105C5B" w:rsidRPr="00533510" w:rsidRDefault="00105C5B" w:rsidP="00105C5B">
            <w:pPr>
              <w:widowControl w:val="0"/>
              <w:autoSpaceDE w:val="0"/>
              <w:autoSpaceDN w:val="0"/>
              <w:spacing w:after="0" w:line="240" w:lineRule="auto"/>
              <w:jc w:val="center"/>
              <w:rPr>
                <w:rFonts w:ascii="Times New Roman" w:eastAsia="Times New Roman" w:hAnsi="Times New Roman" w:cs="Times New Roman"/>
                <w:color w:val="000000"/>
                <w:sz w:val="16"/>
                <w:szCs w:val="16"/>
                <w:lang w:eastAsia="ru-RU"/>
              </w:rPr>
            </w:pPr>
            <w:r w:rsidRPr="00533510">
              <w:rPr>
                <w:rFonts w:ascii="Times New Roman" w:eastAsia="Calibri" w:hAnsi="Times New Roman" w:cs="Times New Roman"/>
                <w:noProof/>
                <w:color w:val="000000"/>
                <w:position w:val="-26"/>
                <w:sz w:val="16"/>
                <w:szCs w:val="16"/>
                <w:lang w:eastAsia="ru-RU"/>
              </w:rPr>
              <w:drawing>
                <wp:inline distT="0" distB="0" distL="0" distR="0" wp14:anchorId="490B75B2" wp14:editId="57AF0AF3">
                  <wp:extent cx="2082800" cy="469900"/>
                  <wp:effectExtent l="0" t="0" r="0" b="6350"/>
                  <wp:docPr id="11" name="Рисунок 11" descr="base_1_406141_327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 descr="base_1_406141_32773"/>
                          <pic:cNvPicPr preferRelativeResize="0">
                            <a:picLocks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82800" cy="469900"/>
                          </a:xfrm>
                          <a:prstGeom prst="rect">
                            <a:avLst/>
                          </a:prstGeom>
                          <a:noFill/>
                          <a:ln>
                            <a:noFill/>
                          </a:ln>
                        </pic:spPr>
                      </pic:pic>
                    </a:graphicData>
                  </a:graphic>
                </wp:inline>
              </w:drawing>
            </w:r>
          </w:p>
          <w:p w:rsidR="00105C5B" w:rsidRPr="00533510" w:rsidRDefault="00105C5B" w:rsidP="00105C5B">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p>
          <w:p w:rsidR="00105C5B" w:rsidRPr="00533510" w:rsidRDefault="00105C5B" w:rsidP="00105C5B">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533510">
              <w:rPr>
                <w:rFonts w:ascii="Times New Roman" w:eastAsia="Times New Roman" w:hAnsi="Times New Roman" w:cs="Times New Roman"/>
                <w:color w:val="000000"/>
                <w:sz w:val="16"/>
                <w:szCs w:val="16"/>
                <w:lang w:eastAsia="ru-RU"/>
              </w:rPr>
              <w:t>где:</w:t>
            </w:r>
          </w:p>
          <w:p w:rsidR="00105C5B" w:rsidRPr="00533510" w:rsidRDefault="00105C5B" w:rsidP="00105C5B">
            <w:pPr>
              <w:autoSpaceDE w:val="0"/>
              <w:autoSpaceDN w:val="0"/>
              <w:adjustRightInd w:val="0"/>
              <w:spacing w:after="0" w:line="240" w:lineRule="auto"/>
              <w:jc w:val="both"/>
              <w:rPr>
                <w:rFonts w:ascii="Times New Roman" w:eastAsia="Times New Roman" w:hAnsi="Times New Roman" w:cs="Times New Roman"/>
                <w:color w:val="000000"/>
                <w:sz w:val="16"/>
                <w:szCs w:val="16"/>
                <w:lang w:eastAsia="ru-RU"/>
              </w:rPr>
            </w:pPr>
            <w:proofErr w:type="spellStart"/>
            <w:proofErr w:type="gramStart"/>
            <w:r w:rsidRPr="00533510">
              <w:rPr>
                <w:rFonts w:ascii="Times New Roman" w:eastAsia="Times New Roman" w:hAnsi="Times New Roman" w:cs="Times New Roman"/>
                <w:color w:val="000000"/>
                <w:sz w:val="16"/>
                <w:szCs w:val="16"/>
                <w:lang w:eastAsia="ru-RU"/>
              </w:rPr>
              <w:t>Х</w:t>
            </w:r>
            <w:proofErr w:type="gramEnd"/>
            <w:r w:rsidRPr="00533510">
              <w:rPr>
                <w:rFonts w:ascii="Times New Roman" w:eastAsia="Times New Roman" w:hAnsi="Times New Roman" w:cs="Times New Roman"/>
                <w:color w:val="000000"/>
                <w:sz w:val="16"/>
                <w:szCs w:val="16"/>
                <w:vertAlign w:val="subscript"/>
                <w:lang w:eastAsia="ru-RU"/>
              </w:rPr>
              <w:t>max</w:t>
            </w:r>
            <w:proofErr w:type="spellEnd"/>
            <w:r w:rsidRPr="00533510">
              <w:rPr>
                <w:rFonts w:ascii="Times New Roman" w:eastAsia="Times New Roman" w:hAnsi="Times New Roman" w:cs="Times New Roman"/>
                <w:color w:val="000000"/>
                <w:sz w:val="16"/>
                <w:szCs w:val="16"/>
                <w:lang w:eastAsia="ru-RU"/>
              </w:rPr>
              <w:t xml:space="preserve"> - максимальное значение, содержащееся в заявках (частях заявок), подлежащих в соответствии с Федеральным законом № 44-ФЗ оценке по критерию оценки "квалификация участников закупки";</w:t>
            </w:r>
          </w:p>
          <w:p w:rsidR="00105C5B" w:rsidRPr="00533510" w:rsidRDefault="00105C5B" w:rsidP="00105C5B">
            <w:pPr>
              <w:autoSpaceDE w:val="0"/>
              <w:autoSpaceDN w:val="0"/>
              <w:adjustRightInd w:val="0"/>
              <w:spacing w:after="0" w:line="240" w:lineRule="auto"/>
              <w:jc w:val="both"/>
              <w:rPr>
                <w:rFonts w:ascii="Times New Roman" w:eastAsia="Times New Roman" w:hAnsi="Times New Roman" w:cs="Times New Roman"/>
                <w:color w:val="000000"/>
                <w:sz w:val="16"/>
                <w:szCs w:val="16"/>
                <w:lang w:eastAsia="ru-RU"/>
              </w:rPr>
            </w:pPr>
            <w:proofErr w:type="spellStart"/>
            <w:r w:rsidRPr="00533510">
              <w:rPr>
                <w:rFonts w:ascii="Times New Roman" w:eastAsia="Times New Roman" w:hAnsi="Times New Roman" w:cs="Times New Roman"/>
                <w:color w:val="000000"/>
                <w:sz w:val="16"/>
                <w:szCs w:val="16"/>
                <w:lang w:eastAsia="ru-RU"/>
              </w:rPr>
              <w:t>Х</w:t>
            </w:r>
            <w:proofErr w:type="gramStart"/>
            <w:r w:rsidRPr="00533510">
              <w:rPr>
                <w:rFonts w:ascii="Times New Roman" w:eastAsia="Times New Roman" w:hAnsi="Times New Roman" w:cs="Times New Roman"/>
                <w:color w:val="000000"/>
                <w:sz w:val="16"/>
                <w:szCs w:val="16"/>
                <w:vertAlign w:val="subscript"/>
                <w:lang w:eastAsia="ru-RU"/>
              </w:rPr>
              <w:t>i</w:t>
            </w:r>
            <w:proofErr w:type="spellEnd"/>
            <w:proofErr w:type="gramEnd"/>
            <w:r w:rsidRPr="00533510">
              <w:rPr>
                <w:rFonts w:ascii="Times New Roman" w:eastAsia="Times New Roman" w:hAnsi="Times New Roman" w:cs="Times New Roman"/>
                <w:color w:val="000000"/>
                <w:sz w:val="16"/>
                <w:szCs w:val="16"/>
                <w:lang w:eastAsia="ru-RU"/>
              </w:rPr>
              <w:t xml:space="preserve"> - значение, содержащееся в предложении участника закупки, заявка (часть заявки) которого подлежит в соответствии с Федеральным </w:t>
            </w:r>
            <w:hyperlink r:id="rId14" w:history="1">
              <w:r w:rsidRPr="00533510">
                <w:rPr>
                  <w:rFonts w:ascii="Times New Roman" w:eastAsia="Times New Roman" w:hAnsi="Times New Roman" w:cs="Times New Roman"/>
                  <w:color w:val="000000"/>
                  <w:sz w:val="16"/>
                  <w:szCs w:val="16"/>
                  <w:lang w:eastAsia="ru-RU"/>
                </w:rPr>
                <w:t>законом</w:t>
              </w:r>
            </w:hyperlink>
            <w:r w:rsidRPr="00533510">
              <w:rPr>
                <w:rFonts w:ascii="Times New Roman" w:eastAsia="Times New Roman" w:hAnsi="Times New Roman" w:cs="Times New Roman"/>
                <w:color w:val="000000"/>
                <w:sz w:val="16"/>
                <w:szCs w:val="16"/>
                <w:lang w:eastAsia="ru-RU"/>
              </w:rPr>
              <w:t xml:space="preserve"> № 44-ФЗ оценке по критерию оценки "квалификация участников закупки";</w:t>
            </w:r>
          </w:p>
          <w:p w:rsidR="00BA0876" w:rsidRPr="00533510" w:rsidRDefault="00105C5B" w:rsidP="00105C5B">
            <w:pPr>
              <w:widowControl w:val="0"/>
              <w:autoSpaceDE w:val="0"/>
              <w:autoSpaceDN w:val="0"/>
              <w:spacing w:after="0" w:line="240" w:lineRule="auto"/>
              <w:jc w:val="both"/>
              <w:rPr>
                <w:rFonts w:ascii="Times New Roman" w:hAnsi="Times New Roman" w:cs="Times New Roman"/>
                <w:color w:val="000000"/>
                <w:sz w:val="16"/>
                <w:szCs w:val="16"/>
                <w:vertAlign w:val="superscript"/>
              </w:rPr>
            </w:pPr>
            <w:proofErr w:type="spellStart"/>
            <w:proofErr w:type="gramStart"/>
            <w:r w:rsidRPr="00533510">
              <w:rPr>
                <w:rFonts w:ascii="Times New Roman" w:eastAsia="Times New Roman" w:hAnsi="Times New Roman" w:cs="Times New Roman"/>
                <w:color w:val="000000"/>
                <w:sz w:val="16"/>
                <w:szCs w:val="16"/>
                <w:lang w:eastAsia="ru-RU"/>
              </w:rPr>
              <w:t>Х</w:t>
            </w:r>
            <w:proofErr w:type="gramEnd"/>
            <w:r w:rsidRPr="00533510">
              <w:rPr>
                <w:rFonts w:ascii="Times New Roman" w:eastAsia="Times New Roman" w:hAnsi="Times New Roman" w:cs="Times New Roman"/>
                <w:color w:val="000000"/>
                <w:sz w:val="16"/>
                <w:szCs w:val="16"/>
                <w:vertAlign w:val="subscript"/>
                <w:lang w:eastAsia="ru-RU"/>
              </w:rPr>
              <w:t>min</w:t>
            </w:r>
            <w:proofErr w:type="spellEnd"/>
            <w:r w:rsidRPr="00533510">
              <w:rPr>
                <w:rFonts w:ascii="Times New Roman" w:eastAsia="Times New Roman" w:hAnsi="Times New Roman" w:cs="Times New Roman"/>
                <w:color w:val="000000"/>
                <w:sz w:val="16"/>
                <w:szCs w:val="16"/>
                <w:lang w:eastAsia="ru-RU"/>
              </w:rPr>
              <w:t xml:space="preserve"> - минимальное значение, содержащееся в заявках (частях заявок), подлежащих в соответствии с Федеральным законом № 44-ФЗ оценке по критерию оценки "квалификация участников закупки"</w:t>
            </w:r>
            <w:r w:rsidRPr="00533510">
              <w:rPr>
                <w:rFonts w:ascii="Times New Roman" w:eastAsia="Calibri" w:hAnsi="Times New Roman" w:cs="Times New Roman"/>
                <w:color w:val="000000"/>
                <w:sz w:val="16"/>
                <w:szCs w:val="16"/>
              </w:rPr>
              <w:t>.</w:t>
            </w:r>
          </w:p>
        </w:tc>
      </w:tr>
      <w:tr w:rsidR="00BA0876" w:rsidRPr="000415F3" w:rsidTr="00FC1C04">
        <w:trPr>
          <w:trHeight w:val="2944"/>
        </w:trPr>
        <w:tc>
          <w:tcPr>
            <w:tcW w:w="414" w:type="dxa"/>
            <w:tcBorders>
              <w:left w:val="single" w:sz="6" w:space="0" w:color="000000"/>
              <w:bottom w:val="single" w:sz="6" w:space="0" w:color="000000"/>
              <w:right w:val="single" w:sz="6" w:space="0" w:color="000000"/>
            </w:tcBorders>
            <w:tcMar>
              <w:top w:w="75" w:type="dxa"/>
              <w:left w:w="75" w:type="dxa"/>
              <w:bottom w:w="75" w:type="dxa"/>
              <w:right w:w="75" w:type="dxa"/>
            </w:tcMar>
          </w:tcPr>
          <w:p w:rsidR="00BA0876" w:rsidRPr="000415F3" w:rsidRDefault="00BA0876" w:rsidP="00165D32">
            <w:pPr>
              <w:spacing w:after="0" w:line="240" w:lineRule="auto"/>
              <w:jc w:val="center"/>
              <w:rPr>
                <w:rFonts w:ascii="Times New Roman" w:hAnsi="Times New Roman" w:cs="Times New Roman"/>
                <w:color w:val="000000"/>
                <w:sz w:val="24"/>
                <w:szCs w:val="24"/>
              </w:rPr>
            </w:pPr>
          </w:p>
        </w:tc>
        <w:tc>
          <w:tcPr>
            <w:tcW w:w="2024" w:type="dxa"/>
            <w:tcBorders>
              <w:left w:val="single" w:sz="6" w:space="0" w:color="000000"/>
              <w:bottom w:val="single" w:sz="6" w:space="0" w:color="000000"/>
              <w:right w:val="single" w:sz="6" w:space="0" w:color="000000"/>
            </w:tcBorders>
            <w:tcMar>
              <w:top w:w="75" w:type="dxa"/>
              <w:left w:w="75" w:type="dxa"/>
              <w:bottom w:w="75" w:type="dxa"/>
              <w:right w:w="75" w:type="dxa"/>
            </w:tcMar>
          </w:tcPr>
          <w:p w:rsidR="00BA0876" w:rsidRPr="000415F3" w:rsidRDefault="00BA0876" w:rsidP="00165D32">
            <w:pPr>
              <w:spacing w:after="0" w:line="240" w:lineRule="auto"/>
              <w:rPr>
                <w:rFonts w:ascii="Times New Roman" w:hAnsi="Times New Roman" w:cs="Times New Roman"/>
                <w:color w:val="000000"/>
                <w:sz w:val="24"/>
                <w:szCs w:val="24"/>
              </w:rPr>
            </w:pPr>
          </w:p>
        </w:tc>
        <w:tc>
          <w:tcPr>
            <w:tcW w:w="1327" w:type="dxa"/>
            <w:tcBorders>
              <w:left w:val="single" w:sz="6" w:space="0" w:color="000000"/>
              <w:bottom w:val="single" w:sz="6" w:space="0" w:color="000000"/>
              <w:right w:val="single" w:sz="6" w:space="0" w:color="000000"/>
            </w:tcBorders>
            <w:tcMar>
              <w:top w:w="75" w:type="dxa"/>
              <w:left w:w="75" w:type="dxa"/>
              <w:bottom w:w="75" w:type="dxa"/>
              <w:right w:w="75" w:type="dxa"/>
            </w:tcMar>
          </w:tcPr>
          <w:p w:rsidR="00BA0876" w:rsidRPr="000415F3" w:rsidRDefault="00BA0876" w:rsidP="00165D32">
            <w:pPr>
              <w:spacing w:after="0" w:line="240" w:lineRule="auto"/>
              <w:jc w:val="center"/>
              <w:rPr>
                <w:rFonts w:ascii="Times New Roman" w:hAnsi="Times New Roman" w:cs="Times New Roman"/>
                <w:color w:val="000000"/>
                <w:sz w:val="24"/>
                <w:szCs w:val="24"/>
              </w:rPr>
            </w:pPr>
          </w:p>
        </w:tc>
        <w:tc>
          <w:tcPr>
            <w:tcW w:w="1803" w:type="dxa"/>
            <w:tcBorders>
              <w:left w:val="single" w:sz="6" w:space="0" w:color="000000"/>
              <w:bottom w:val="single" w:sz="6" w:space="0" w:color="000000"/>
              <w:right w:val="single" w:sz="6" w:space="0" w:color="000000"/>
            </w:tcBorders>
          </w:tcPr>
          <w:p w:rsidR="00BA0876" w:rsidRPr="000415F3" w:rsidRDefault="00BA0876" w:rsidP="00165D32">
            <w:pPr>
              <w:spacing w:after="0" w:line="240" w:lineRule="auto"/>
              <w:rPr>
                <w:rFonts w:ascii="Times New Roman" w:hAnsi="Times New Roman" w:cs="Times New Roman"/>
                <w:color w:val="000000"/>
                <w:sz w:val="24"/>
                <w:szCs w:val="24"/>
              </w:rPr>
            </w:pPr>
          </w:p>
        </w:tc>
        <w:tc>
          <w:tcPr>
            <w:tcW w:w="1327" w:type="dxa"/>
            <w:tcBorders>
              <w:left w:val="single" w:sz="6" w:space="0" w:color="000000"/>
              <w:bottom w:val="single" w:sz="6" w:space="0" w:color="000000"/>
              <w:right w:val="single" w:sz="6" w:space="0" w:color="000000"/>
            </w:tcBorders>
            <w:tcMar>
              <w:top w:w="75" w:type="dxa"/>
              <w:left w:w="75" w:type="dxa"/>
              <w:bottom w:w="75" w:type="dxa"/>
              <w:right w:w="75" w:type="dxa"/>
            </w:tcMar>
          </w:tcPr>
          <w:p w:rsidR="00BA0876" w:rsidRPr="000415F3" w:rsidRDefault="00BA0876" w:rsidP="00165D32">
            <w:pPr>
              <w:spacing w:after="0" w:line="240" w:lineRule="auto"/>
              <w:jc w:val="center"/>
              <w:rPr>
                <w:rFonts w:ascii="Times New Roman" w:hAnsi="Times New Roman" w:cs="Times New Roman"/>
                <w:color w:val="000000"/>
                <w:sz w:val="24"/>
                <w:szCs w:val="24"/>
              </w:rPr>
            </w:pPr>
          </w:p>
        </w:tc>
        <w:tc>
          <w:tcPr>
            <w:tcW w:w="18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A0876" w:rsidRPr="000415F3" w:rsidRDefault="00FB42F6" w:rsidP="00BA0876">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Х</w:t>
            </w:r>
            <w:r w:rsidR="00BA0876" w:rsidRPr="00BA0876">
              <w:rPr>
                <w:rFonts w:ascii="Times New Roman" w:hAnsi="Times New Roman" w:cs="Times New Roman"/>
                <w:color w:val="000000"/>
                <w:sz w:val="24"/>
                <w:szCs w:val="24"/>
              </w:rPr>
              <w:t xml:space="preserve">арактеристика квалификации участников закупки </w:t>
            </w:r>
            <w:r w:rsidR="00BA0876">
              <w:rPr>
                <w:rFonts w:ascii="Times New Roman" w:hAnsi="Times New Roman" w:cs="Times New Roman"/>
                <w:color w:val="000000"/>
                <w:sz w:val="24"/>
                <w:szCs w:val="24"/>
              </w:rPr>
              <w:t>№</w:t>
            </w:r>
            <w:r w:rsidR="00BA0876" w:rsidRPr="00BA0876">
              <w:rPr>
                <w:rFonts w:ascii="Times New Roman" w:hAnsi="Times New Roman" w:cs="Times New Roman"/>
                <w:color w:val="000000"/>
                <w:sz w:val="24"/>
                <w:szCs w:val="24"/>
              </w:rPr>
              <w:t xml:space="preserve"> 2 (общее количество исполненных участником закупки договоров)</w:t>
            </w:r>
          </w:p>
        </w:tc>
        <w:tc>
          <w:tcPr>
            <w:tcW w:w="177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A0876" w:rsidRPr="000415F3" w:rsidRDefault="00F910C7" w:rsidP="00FC1C04">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60</w:t>
            </w:r>
          </w:p>
        </w:tc>
        <w:tc>
          <w:tcPr>
            <w:tcW w:w="42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05C5B" w:rsidRPr="00533510" w:rsidRDefault="00105C5B" w:rsidP="00105C5B">
            <w:pPr>
              <w:spacing w:after="0" w:line="240" w:lineRule="auto"/>
              <w:rPr>
                <w:rFonts w:ascii="Times New Roman" w:hAnsi="Times New Roman" w:cs="Times New Roman"/>
                <w:color w:val="000000"/>
                <w:sz w:val="16"/>
                <w:szCs w:val="16"/>
              </w:rPr>
            </w:pPr>
            <w:r w:rsidRPr="00533510">
              <w:rPr>
                <w:rFonts w:ascii="Times New Roman" w:hAnsi="Times New Roman" w:cs="Times New Roman"/>
                <w:color w:val="000000"/>
                <w:sz w:val="16"/>
                <w:szCs w:val="16"/>
              </w:rPr>
              <w:t>Оценка заявок по детализирующему показателю № 2 осуществляется по формуле, предусмотренным подпунктом «е» пункта 20 Положения:</w:t>
            </w:r>
          </w:p>
          <w:p w:rsidR="00105C5B" w:rsidRPr="00533510" w:rsidRDefault="00105C5B" w:rsidP="00105C5B">
            <w:pPr>
              <w:spacing w:after="0" w:line="240" w:lineRule="auto"/>
              <w:rPr>
                <w:rFonts w:ascii="Times New Roman" w:hAnsi="Times New Roman" w:cs="Times New Roman"/>
                <w:color w:val="000000"/>
                <w:sz w:val="16"/>
                <w:szCs w:val="16"/>
              </w:rPr>
            </w:pPr>
            <w:r w:rsidRPr="00533510">
              <w:rPr>
                <w:rFonts w:ascii="Times New Roman" w:hAnsi="Times New Roman" w:cs="Times New Roman"/>
                <w:noProof/>
                <w:color w:val="000000"/>
                <w:sz w:val="16"/>
                <w:szCs w:val="16"/>
                <w:lang w:eastAsia="ru-RU"/>
              </w:rPr>
              <w:drawing>
                <wp:inline distT="0" distB="0" distL="0" distR="0" wp14:anchorId="7143EB95" wp14:editId="55B1B521">
                  <wp:extent cx="2176138" cy="48503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74162" cy="484590"/>
                          </a:xfrm>
                          <a:prstGeom prst="rect">
                            <a:avLst/>
                          </a:prstGeom>
                          <a:noFill/>
                        </pic:spPr>
                      </pic:pic>
                    </a:graphicData>
                  </a:graphic>
                </wp:inline>
              </w:drawing>
            </w:r>
          </w:p>
          <w:p w:rsidR="00105C5B" w:rsidRPr="00533510" w:rsidRDefault="00105C5B" w:rsidP="00105C5B">
            <w:pPr>
              <w:spacing w:after="0" w:line="240" w:lineRule="auto"/>
              <w:rPr>
                <w:rFonts w:ascii="Times New Roman" w:hAnsi="Times New Roman" w:cs="Times New Roman"/>
                <w:color w:val="000000"/>
                <w:sz w:val="16"/>
                <w:szCs w:val="16"/>
              </w:rPr>
            </w:pPr>
            <w:r w:rsidRPr="00533510">
              <w:rPr>
                <w:rFonts w:ascii="Times New Roman" w:hAnsi="Times New Roman" w:cs="Times New Roman"/>
                <w:color w:val="000000"/>
                <w:sz w:val="16"/>
                <w:szCs w:val="16"/>
              </w:rPr>
              <w:t>где:</w:t>
            </w:r>
          </w:p>
          <w:p w:rsidR="00105C5B" w:rsidRPr="00533510" w:rsidRDefault="00105C5B" w:rsidP="00105C5B">
            <w:pPr>
              <w:spacing w:after="0" w:line="240" w:lineRule="auto"/>
              <w:rPr>
                <w:rFonts w:ascii="Times New Roman" w:hAnsi="Times New Roman" w:cs="Times New Roman"/>
                <w:color w:val="000000"/>
                <w:sz w:val="16"/>
                <w:szCs w:val="16"/>
              </w:rPr>
            </w:pPr>
            <w:proofErr w:type="spellStart"/>
            <w:r w:rsidRPr="00533510">
              <w:rPr>
                <w:rFonts w:ascii="Times New Roman" w:hAnsi="Times New Roman" w:cs="Times New Roman"/>
                <w:color w:val="000000"/>
                <w:sz w:val="16"/>
                <w:szCs w:val="16"/>
              </w:rPr>
              <w:t>Х</w:t>
            </w:r>
            <w:proofErr w:type="gramStart"/>
            <w:r w:rsidRPr="00533510">
              <w:rPr>
                <w:rFonts w:ascii="Times New Roman" w:hAnsi="Times New Roman" w:cs="Times New Roman"/>
                <w:color w:val="000000"/>
                <w:sz w:val="16"/>
                <w:szCs w:val="16"/>
                <w:vertAlign w:val="subscript"/>
              </w:rPr>
              <w:t>i</w:t>
            </w:r>
            <w:proofErr w:type="spellEnd"/>
            <w:proofErr w:type="gramEnd"/>
            <w:r w:rsidRPr="00533510">
              <w:rPr>
                <w:rFonts w:ascii="Times New Roman" w:hAnsi="Times New Roman" w:cs="Times New Roman"/>
                <w:color w:val="000000"/>
                <w:sz w:val="16"/>
                <w:szCs w:val="16"/>
                <w:vertAlign w:val="subscript"/>
              </w:rPr>
              <w:t xml:space="preserve"> </w:t>
            </w:r>
            <w:r w:rsidRPr="00533510">
              <w:rPr>
                <w:rFonts w:ascii="Times New Roman" w:hAnsi="Times New Roman" w:cs="Times New Roman"/>
                <w:color w:val="000000"/>
                <w:sz w:val="16"/>
                <w:szCs w:val="16"/>
              </w:rPr>
              <w:t>- значение характеристики объекта закупки, содержащееся в предложении участника закупки, заявка (часть заявки) которого подлежит в соответствии с Федеральным законом № 44-ФЗ оценке по критерию оценки «характеристики объекта закупки»;</w:t>
            </w:r>
          </w:p>
          <w:p w:rsidR="00105C5B" w:rsidRPr="00533510" w:rsidRDefault="00105C5B" w:rsidP="00105C5B">
            <w:pPr>
              <w:spacing w:after="0" w:line="240" w:lineRule="auto"/>
              <w:rPr>
                <w:rFonts w:ascii="Times New Roman" w:hAnsi="Times New Roman" w:cs="Times New Roman"/>
                <w:color w:val="000000"/>
                <w:sz w:val="16"/>
                <w:szCs w:val="16"/>
              </w:rPr>
            </w:pPr>
            <w:proofErr w:type="spellStart"/>
            <w:proofErr w:type="gramStart"/>
            <w:r w:rsidRPr="00533510">
              <w:rPr>
                <w:rFonts w:ascii="Times New Roman" w:hAnsi="Times New Roman" w:cs="Times New Roman"/>
                <w:color w:val="000000"/>
                <w:sz w:val="16"/>
                <w:szCs w:val="16"/>
              </w:rPr>
              <w:t>Х</w:t>
            </w:r>
            <w:proofErr w:type="gramEnd"/>
            <w:r w:rsidRPr="00533510">
              <w:rPr>
                <w:rFonts w:ascii="Times New Roman" w:hAnsi="Times New Roman" w:cs="Times New Roman"/>
                <w:color w:val="000000"/>
                <w:sz w:val="16"/>
                <w:szCs w:val="16"/>
                <w:vertAlign w:val="subscript"/>
              </w:rPr>
              <w:t>min</w:t>
            </w:r>
            <w:proofErr w:type="spellEnd"/>
            <w:r w:rsidRPr="00533510">
              <w:rPr>
                <w:rFonts w:ascii="Times New Roman" w:hAnsi="Times New Roman" w:cs="Times New Roman"/>
                <w:color w:val="000000"/>
                <w:sz w:val="16"/>
                <w:szCs w:val="16"/>
              </w:rPr>
              <w:t xml:space="preserve"> - минимальное значение характеристики объекта закупки, содержащееся в заявках (частях заявок), подлежащих в соответствии с Федеральным законом № 44-ФЗ оценке по критерию оценки «характеристики объекта закупки»;</w:t>
            </w:r>
          </w:p>
          <w:p w:rsidR="00105C5B" w:rsidRDefault="00105C5B" w:rsidP="00105C5B">
            <w:pPr>
              <w:spacing w:after="0" w:line="240" w:lineRule="auto"/>
              <w:rPr>
                <w:rFonts w:ascii="Times New Roman" w:hAnsi="Times New Roman" w:cs="Times New Roman"/>
                <w:color w:val="000000"/>
                <w:sz w:val="16"/>
                <w:szCs w:val="16"/>
              </w:rPr>
            </w:pPr>
            <w:r w:rsidRPr="00533510">
              <w:rPr>
                <w:rFonts w:ascii="Times New Roman" w:hAnsi="Times New Roman" w:cs="Times New Roman"/>
                <w:color w:val="000000"/>
                <w:sz w:val="16"/>
                <w:szCs w:val="16"/>
              </w:rPr>
              <w:t xml:space="preserve"> </w:t>
            </w:r>
            <w:r w:rsidRPr="00533510">
              <w:rPr>
                <w:rFonts w:ascii="Times New Roman" w:hAnsi="Times New Roman" w:cs="Times New Roman"/>
                <w:noProof/>
                <w:color w:val="000000"/>
                <w:sz w:val="16"/>
                <w:szCs w:val="16"/>
                <w:lang w:eastAsia="ru-RU"/>
              </w:rPr>
              <w:drawing>
                <wp:inline distT="0" distB="0" distL="0" distR="0" wp14:anchorId="1D7E9286" wp14:editId="1BC7E8DC">
                  <wp:extent cx="341630" cy="237490"/>
                  <wp:effectExtent l="0" t="0" r="127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1630" cy="237490"/>
                          </a:xfrm>
                          <a:prstGeom prst="rect">
                            <a:avLst/>
                          </a:prstGeom>
                          <a:noFill/>
                        </pic:spPr>
                      </pic:pic>
                    </a:graphicData>
                  </a:graphic>
                </wp:inline>
              </w:drawing>
            </w:r>
            <w:r w:rsidRPr="00533510">
              <w:rPr>
                <w:rFonts w:ascii="Times New Roman" w:hAnsi="Times New Roman" w:cs="Times New Roman"/>
                <w:color w:val="000000"/>
                <w:sz w:val="16"/>
                <w:szCs w:val="16"/>
              </w:rPr>
              <w:t>-предельное максимальное значение характеристики объекта закупки.</w:t>
            </w:r>
          </w:p>
          <w:p w:rsidR="00533510" w:rsidRDefault="00533510" w:rsidP="00105C5B">
            <w:pPr>
              <w:spacing w:after="0" w:line="240" w:lineRule="auto"/>
              <w:rPr>
                <w:rFonts w:ascii="Times New Roman" w:hAnsi="Times New Roman" w:cs="Times New Roman"/>
                <w:color w:val="000000"/>
                <w:sz w:val="16"/>
                <w:szCs w:val="16"/>
              </w:rPr>
            </w:pPr>
          </w:p>
          <w:p w:rsidR="00533510" w:rsidRPr="00533510" w:rsidRDefault="00533510" w:rsidP="00105C5B">
            <w:pPr>
              <w:spacing w:after="0" w:line="240" w:lineRule="auto"/>
              <w:rPr>
                <w:rFonts w:ascii="Times New Roman" w:hAnsi="Times New Roman" w:cs="Times New Roman"/>
                <w:color w:val="000000"/>
                <w:sz w:val="16"/>
                <w:szCs w:val="16"/>
              </w:rPr>
            </w:pPr>
          </w:p>
          <w:p w:rsidR="00533510" w:rsidRDefault="00533510" w:rsidP="00FC1C04">
            <w:pPr>
              <w:spacing w:after="0" w:line="240" w:lineRule="auto"/>
              <w:jc w:val="center"/>
              <w:rPr>
                <w:rFonts w:ascii="Times New Roman" w:hAnsi="Times New Roman" w:cs="Times New Roman"/>
                <w:sz w:val="16"/>
                <w:szCs w:val="16"/>
              </w:rPr>
            </w:pPr>
            <w:r w:rsidRPr="00533510">
              <w:rPr>
                <w:rFonts w:ascii="Times New Roman" w:hAnsi="Times New Roman" w:cs="Times New Roman"/>
                <w:sz w:val="16"/>
                <w:szCs w:val="16"/>
              </w:rPr>
              <w:t>Установлено предельное максимальное значение</w:t>
            </w:r>
          </w:p>
          <w:p w:rsidR="00BA0876" w:rsidRPr="00533510" w:rsidRDefault="00533510" w:rsidP="00FC1C04">
            <w:pPr>
              <w:spacing w:after="0" w:line="240" w:lineRule="auto"/>
              <w:jc w:val="center"/>
              <w:rPr>
                <w:rFonts w:ascii="Times New Roman" w:hAnsi="Times New Roman" w:cs="Times New Roman"/>
                <w:color w:val="000000"/>
                <w:sz w:val="16"/>
                <w:szCs w:val="16"/>
              </w:rPr>
            </w:pPr>
            <w:r w:rsidRPr="00533510">
              <w:rPr>
                <w:rFonts w:ascii="Times New Roman" w:hAnsi="Times New Roman" w:cs="Times New Roman"/>
                <w:sz w:val="16"/>
                <w:szCs w:val="16"/>
              </w:rPr>
              <w:t xml:space="preserve"> </w:t>
            </w:r>
            <w:r w:rsidRPr="00533510">
              <w:rPr>
                <w:rFonts w:ascii="Times New Roman" w:hAnsi="Times New Roman" w:cs="Times New Roman"/>
                <w:noProof/>
                <w:position w:val="-10"/>
                <w:sz w:val="16"/>
                <w:szCs w:val="16"/>
                <w:lang w:eastAsia="ru-RU"/>
              </w:rPr>
              <w:drawing>
                <wp:inline distT="0" distB="0" distL="0" distR="0" wp14:anchorId="5F3D1304" wp14:editId="450F6B27">
                  <wp:extent cx="345087" cy="240758"/>
                  <wp:effectExtent l="0" t="0" r="0" b="698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41839" cy="238492"/>
                          </a:xfrm>
                          <a:prstGeom prst="rect">
                            <a:avLst/>
                          </a:prstGeom>
                          <a:noFill/>
                          <a:ln>
                            <a:noFill/>
                          </a:ln>
                        </pic:spPr>
                      </pic:pic>
                    </a:graphicData>
                  </a:graphic>
                </wp:inline>
              </w:drawing>
            </w:r>
            <w:r w:rsidRPr="00533510">
              <w:rPr>
                <w:rFonts w:ascii="Times New Roman" w:hAnsi="Times New Roman" w:cs="Times New Roman"/>
                <w:sz w:val="16"/>
                <w:szCs w:val="16"/>
              </w:rPr>
              <w:t>=15</w:t>
            </w:r>
          </w:p>
        </w:tc>
      </w:tr>
      <w:tr w:rsidR="00BA0876" w:rsidRPr="000415F3" w:rsidTr="00533510">
        <w:trPr>
          <w:trHeight w:val="1044"/>
        </w:trPr>
        <w:tc>
          <w:tcPr>
            <w:tcW w:w="414" w:type="dxa"/>
            <w:tcBorders>
              <w:left w:val="single" w:sz="6" w:space="0" w:color="000000"/>
              <w:bottom w:val="single" w:sz="6" w:space="0" w:color="000000"/>
              <w:right w:val="single" w:sz="6" w:space="0" w:color="000000"/>
            </w:tcBorders>
            <w:tcMar>
              <w:top w:w="75" w:type="dxa"/>
              <w:left w:w="75" w:type="dxa"/>
              <w:bottom w:w="75" w:type="dxa"/>
              <w:right w:w="75" w:type="dxa"/>
            </w:tcMar>
          </w:tcPr>
          <w:p w:rsidR="00BA0876" w:rsidRPr="000415F3" w:rsidRDefault="00BA0876" w:rsidP="00165D32">
            <w:pPr>
              <w:spacing w:after="0" w:line="240" w:lineRule="auto"/>
              <w:jc w:val="center"/>
              <w:rPr>
                <w:rFonts w:ascii="Times New Roman" w:hAnsi="Times New Roman" w:cs="Times New Roman"/>
                <w:color w:val="000000"/>
                <w:sz w:val="24"/>
                <w:szCs w:val="24"/>
              </w:rPr>
            </w:pPr>
          </w:p>
        </w:tc>
        <w:tc>
          <w:tcPr>
            <w:tcW w:w="2024" w:type="dxa"/>
            <w:tcBorders>
              <w:left w:val="single" w:sz="6" w:space="0" w:color="000000"/>
              <w:bottom w:val="single" w:sz="6" w:space="0" w:color="000000"/>
              <w:right w:val="single" w:sz="6" w:space="0" w:color="000000"/>
            </w:tcBorders>
            <w:tcMar>
              <w:top w:w="75" w:type="dxa"/>
              <w:left w:w="75" w:type="dxa"/>
              <w:bottom w:w="75" w:type="dxa"/>
              <w:right w:w="75" w:type="dxa"/>
            </w:tcMar>
          </w:tcPr>
          <w:p w:rsidR="00BA0876" w:rsidRPr="000415F3" w:rsidRDefault="00BA0876" w:rsidP="00165D32">
            <w:pPr>
              <w:spacing w:after="0" w:line="240" w:lineRule="auto"/>
              <w:rPr>
                <w:rFonts w:ascii="Times New Roman" w:hAnsi="Times New Roman" w:cs="Times New Roman"/>
                <w:color w:val="000000"/>
                <w:sz w:val="24"/>
                <w:szCs w:val="24"/>
              </w:rPr>
            </w:pPr>
          </w:p>
        </w:tc>
        <w:tc>
          <w:tcPr>
            <w:tcW w:w="1327" w:type="dxa"/>
            <w:tcBorders>
              <w:left w:val="single" w:sz="6" w:space="0" w:color="000000"/>
              <w:bottom w:val="single" w:sz="6" w:space="0" w:color="000000"/>
              <w:right w:val="single" w:sz="6" w:space="0" w:color="000000"/>
            </w:tcBorders>
            <w:tcMar>
              <w:top w:w="75" w:type="dxa"/>
              <w:left w:w="75" w:type="dxa"/>
              <w:bottom w:w="75" w:type="dxa"/>
              <w:right w:w="75" w:type="dxa"/>
            </w:tcMar>
          </w:tcPr>
          <w:p w:rsidR="00BA0876" w:rsidRPr="000415F3" w:rsidRDefault="00BA0876" w:rsidP="00165D32">
            <w:pPr>
              <w:spacing w:after="0" w:line="240" w:lineRule="auto"/>
              <w:jc w:val="center"/>
              <w:rPr>
                <w:rFonts w:ascii="Times New Roman" w:hAnsi="Times New Roman" w:cs="Times New Roman"/>
                <w:color w:val="000000"/>
                <w:sz w:val="24"/>
                <w:szCs w:val="24"/>
              </w:rPr>
            </w:pPr>
          </w:p>
        </w:tc>
        <w:tc>
          <w:tcPr>
            <w:tcW w:w="1803" w:type="dxa"/>
            <w:tcBorders>
              <w:left w:val="single" w:sz="6" w:space="0" w:color="000000"/>
              <w:bottom w:val="single" w:sz="6" w:space="0" w:color="000000"/>
              <w:right w:val="single" w:sz="6" w:space="0" w:color="000000"/>
            </w:tcBorders>
          </w:tcPr>
          <w:p w:rsidR="00BA0876" w:rsidRPr="000415F3" w:rsidRDefault="00BA0876" w:rsidP="00165D32">
            <w:pPr>
              <w:spacing w:after="0" w:line="240" w:lineRule="auto"/>
              <w:rPr>
                <w:rFonts w:ascii="Times New Roman" w:hAnsi="Times New Roman" w:cs="Times New Roman"/>
                <w:color w:val="000000"/>
                <w:sz w:val="24"/>
                <w:szCs w:val="24"/>
              </w:rPr>
            </w:pPr>
          </w:p>
        </w:tc>
        <w:tc>
          <w:tcPr>
            <w:tcW w:w="1327" w:type="dxa"/>
            <w:tcBorders>
              <w:left w:val="single" w:sz="6" w:space="0" w:color="000000"/>
              <w:bottom w:val="single" w:sz="6" w:space="0" w:color="000000"/>
              <w:right w:val="single" w:sz="6" w:space="0" w:color="000000"/>
            </w:tcBorders>
            <w:tcMar>
              <w:top w:w="75" w:type="dxa"/>
              <w:left w:w="75" w:type="dxa"/>
              <w:bottom w:w="75" w:type="dxa"/>
              <w:right w:w="75" w:type="dxa"/>
            </w:tcMar>
          </w:tcPr>
          <w:p w:rsidR="00BA0876" w:rsidRPr="000415F3" w:rsidRDefault="00BA0876" w:rsidP="00165D32">
            <w:pPr>
              <w:spacing w:after="0" w:line="240" w:lineRule="auto"/>
              <w:jc w:val="center"/>
              <w:rPr>
                <w:rFonts w:ascii="Times New Roman" w:hAnsi="Times New Roman" w:cs="Times New Roman"/>
                <w:color w:val="000000"/>
                <w:sz w:val="24"/>
                <w:szCs w:val="24"/>
              </w:rPr>
            </w:pPr>
          </w:p>
        </w:tc>
        <w:tc>
          <w:tcPr>
            <w:tcW w:w="18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A0876" w:rsidRPr="00BA0876" w:rsidRDefault="00FB42F6" w:rsidP="00BA0876">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Х</w:t>
            </w:r>
            <w:r w:rsidR="00BA0876" w:rsidRPr="00BA0876">
              <w:rPr>
                <w:rFonts w:ascii="Times New Roman" w:hAnsi="Times New Roman" w:cs="Times New Roman"/>
                <w:color w:val="000000"/>
                <w:sz w:val="24"/>
                <w:szCs w:val="24"/>
              </w:rPr>
              <w:t xml:space="preserve">арактеристика квалификации участников закупки </w:t>
            </w:r>
            <w:r w:rsidR="00BA0876">
              <w:rPr>
                <w:rFonts w:ascii="Times New Roman" w:hAnsi="Times New Roman" w:cs="Times New Roman"/>
                <w:color w:val="000000"/>
                <w:sz w:val="24"/>
                <w:szCs w:val="24"/>
              </w:rPr>
              <w:t>№</w:t>
            </w:r>
            <w:r w:rsidR="00BA0876" w:rsidRPr="00BA0876">
              <w:rPr>
                <w:rFonts w:ascii="Times New Roman" w:hAnsi="Times New Roman" w:cs="Times New Roman"/>
                <w:color w:val="000000"/>
                <w:sz w:val="24"/>
                <w:szCs w:val="24"/>
              </w:rPr>
              <w:t xml:space="preserve"> 3 (наибольшая цена одного из исполненных участником закупки договоров)</w:t>
            </w:r>
          </w:p>
        </w:tc>
        <w:tc>
          <w:tcPr>
            <w:tcW w:w="177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A0876" w:rsidRPr="000415F3" w:rsidRDefault="00F910C7" w:rsidP="00FC1C04">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42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05C5B" w:rsidRPr="00533510" w:rsidRDefault="00105C5B" w:rsidP="00105C5B">
            <w:pPr>
              <w:widowControl w:val="0"/>
              <w:autoSpaceDE w:val="0"/>
              <w:autoSpaceDN w:val="0"/>
              <w:spacing w:after="0" w:line="240" w:lineRule="auto"/>
              <w:jc w:val="both"/>
              <w:rPr>
                <w:rFonts w:ascii="Times New Roman" w:eastAsia="Times New Roman" w:hAnsi="Times New Roman" w:cs="Times New Roman"/>
                <w:noProof/>
                <w:color w:val="000000"/>
                <w:position w:val="-26"/>
                <w:sz w:val="16"/>
                <w:szCs w:val="16"/>
                <w:lang w:eastAsia="ru-RU"/>
              </w:rPr>
            </w:pPr>
            <w:r w:rsidRPr="00533510">
              <w:rPr>
                <w:rFonts w:ascii="Times New Roman" w:eastAsia="Times New Roman" w:hAnsi="Times New Roman" w:cs="Times New Roman"/>
                <w:color w:val="000000"/>
                <w:sz w:val="16"/>
                <w:szCs w:val="16"/>
                <w:lang w:eastAsia="ru-RU"/>
              </w:rPr>
              <w:t>Оценка заявок по детализирующему показателю № 3 осуществляется по формуле, предусмотренным подпунктом «б» пункта 20 Положения:</w:t>
            </w:r>
          </w:p>
          <w:p w:rsidR="00105C5B" w:rsidRPr="00533510" w:rsidRDefault="00105C5B" w:rsidP="00105C5B">
            <w:pPr>
              <w:widowControl w:val="0"/>
              <w:autoSpaceDE w:val="0"/>
              <w:autoSpaceDN w:val="0"/>
              <w:spacing w:after="0" w:line="240" w:lineRule="auto"/>
              <w:jc w:val="both"/>
              <w:rPr>
                <w:rFonts w:ascii="Times New Roman" w:eastAsia="Times New Roman" w:hAnsi="Times New Roman" w:cs="Times New Roman"/>
                <w:noProof/>
                <w:color w:val="000000"/>
                <w:position w:val="-31"/>
                <w:sz w:val="16"/>
                <w:szCs w:val="16"/>
                <w:lang w:eastAsia="ru-RU"/>
              </w:rPr>
            </w:pPr>
          </w:p>
          <w:p w:rsidR="00105C5B" w:rsidRPr="00533510" w:rsidRDefault="00105C5B" w:rsidP="00105C5B">
            <w:pPr>
              <w:widowControl w:val="0"/>
              <w:autoSpaceDE w:val="0"/>
              <w:autoSpaceDN w:val="0"/>
              <w:spacing w:after="0" w:line="240" w:lineRule="auto"/>
              <w:jc w:val="center"/>
              <w:rPr>
                <w:rFonts w:ascii="Times New Roman" w:eastAsia="Times New Roman" w:hAnsi="Times New Roman" w:cs="Times New Roman"/>
                <w:color w:val="000000"/>
                <w:sz w:val="16"/>
                <w:szCs w:val="16"/>
                <w:lang w:eastAsia="ru-RU"/>
              </w:rPr>
            </w:pPr>
            <w:r w:rsidRPr="00533510">
              <w:rPr>
                <w:rFonts w:ascii="Times New Roman" w:eastAsia="Calibri" w:hAnsi="Times New Roman" w:cs="Times New Roman"/>
                <w:noProof/>
                <w:color w:val="000000"/>
                <w:position w:val="-26"/>
                <w:sz w:val="16"/>
                <w:szCs w:val="16"/>
                <w:lang w:eastAsia="ru-RU"/>
              </w:rPr>
              <w:drawing>
                <wp:inline distT="0" distB="0" distL="0" distR="0" wp14:anchorId="7B8E83D1" wp14:editId="2563E229">
                  <wp:extent cx="2082800" cy="469900"/>
                  <wp:effectExtent l="0" t="0" r="0" b="6350"/>
                  <wp:docPr id="12" name="Рисунок 12" descr="base_1_406141_327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 descr="base_1_406141_32773"/>
                          <pic:cNvPicPr preferRelativeResize="0">
                            <a:picLocks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82800" cy="469900"/>
                          </a:xfrm>
                          <a:prstGeom prst="rect">
                            <a:avLst/>
                          </a:prstGeom>
                          <a:noFill/>
                          <a:ln>
                            <a:noFill/>
                          </a:ln>
                        </pic:spPr>
                      </pic:pic>
                    </a:graphicData>
                  </a:graphic>
                </wp:inline>
              </w:drawing>
            </w:r>
          </w:p>
          <w:p w:rsidR="00105C5B" w:rsidRPr="00533510" w:rsidRDefault="00105C5B" w:rsidP="00105C5B">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p>
          <w:p w:rsidR="00105C5B" w:rsidRPr="00533510" w:rsidRDefault="00105C5B" w:rsidP="00105C5B">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533510">
              <w:rPr>
                <w:rFonts w:ascii="Times New Roman" w:eastAsia="Times New Roman" w:hAnsi="Times New Roman" w:cs="Times New Roman"/>
                <w:color w:val="000000"/>
                <w:sz w:val="16"/>
                <w:szCs w:val="16"/>
                <w:lang w:eastAsia="ru-RU"/>
              </w:rPr>
              <w:t>где:</w:t>
            </w:r>
          </w:p>
          <w:p w:rsidR="00105C5B" w:rsidRPr="00533510" w:rsidRDefault="00105C5B" w:rsidP="00105C5B">
            <w:pPr>
              <w:autoSpaceDE w:val="0"/>
              <w:autoSpaceDN w:val="0"/>
              <w:adjustRightInd w:val="0"/>
              <w:spacing w:after="0" w:line="240" w:lineRule="auto"/>
              <w:jc w:val="both"/>
              <w:rPr>
                <w:rFonts w:ascii="Times New Roman" w:eastAsia="Times New Roman" w:hAnsi="Times New Roman" w:cs="Times New Roman"/>
                <w:color w:val="000000"/>
                <w:sz w:val="16"/>
                <w:szCs w:val="16"/>
                <w:lang w:eastAsia="ru-RU"/>
              </w:rPr>
            </w:pPr>
            <w:proofErr w:type="spellStart"/>
            <w:proofErr w:type="gramStart"/>
            <w:r w:rsidRPr="00533510">
              <w:rPr>
                <w:rFonts w:ascii="Times New Roman" w:eastAsia="Times New Roman" w:hAnsi="Times New Roman" w:cs="Times New Roman"/>
                <w:color w:val="000000"/>
                <w:sz w:val="16"/>
                <w:szCs w:val="16"/>
                <w:lang w:eastAsia="ru-RU"/>
              </w:rPr>
              <w:t>Х</w:t>
            </w:r>
            <w:proofErr w:type="gramEnd"/>
            <w:r w:rsidRPr="00533510">
              <w:rPr>
                <w:rFonts w:ascii="Times New Roman" w:eastAsia="Times New Roman" w:hAnsi="Times New Roman" w:cs="Times New Roman"/>
                <w:color w:val="000000"/>
                <w:sz w:val="16"/>
                <w:szCs w:val="16"/>
                <w:vertAlign w:val="subscript"/>
                <w:lang w:eastAsia="ru-RU"/>
              </w:rPr>
              <w:t>max</w:t>
            </w:r>
            <w:proofErr w:type="spellEnd"/>
            <w:r w:rsidRPr="00533510">
              <w:rPr>
                <w:rFonts w:ascii="Times New Roman" w:eastAsia="Times New Roman" w:hAnsi="Times New Roman" w:cs="Times New Roman"/>
                <w:color w:val="000000"/>
                <w:sz w:val="16"/>
                <w:szCs w:val="16"/>
                <w:lang w:eastAsia="ru-RU"/>
              </w:rPr>
              <w:t xml:space="preserve"> - максимальное значение, содержащееся в заявках (частях заявок), подлежащих в соответствии с Федеральным законом № 44-ФЗ оценке по критерию оценки "квалификация участников закупки";</w:t>
            </w:r>
          </w:p>
          <w:p w:rsidR="00105C5B" w:rsidRPr="00533510" w:rsidRDefault="00105C5B" w:rsidP="00105C5B">
            <w:pPr>
              <w:autoSpaceDE w:val="0"/>
              <w:autoSpaceDN w:val="0"/>
              <w:adjustRightInd w:val="0"/>
              <w:spacing w:after="0" w:line="240" w:lineRule="auto"/>
              <w:jc w:val="both"/>
              <w:rPr>
                <w:rFonts w:ascii="Times New Roman" w:eastAsia="Times New Roman" w:hAnsi="Times New Roman" w:cs="Times New Roman"/>
                <w:color w:val="000000"/>
                <w:sz w:val="16"/>
                <w:szCs w:val="16"/>
                <w:lang w:eastAsia="ru-RU"/>
              </w:rPr>
            </w:pPr>
            <w:proofErr w:type="spellStart"/>
            <w:r w:rsidRPr="00533510">
              <w:rPr>
                <w:rFonts w:ascii="Times New Roman" w:eastAsia="Times New Roman" w:hAnsi="Times New Roman" w:cs="Times New Roman"/>
                <w:color w:val="000000"/>
                <w:sz w:val="16"/>
                <w:szCs w:val="16"/>
                <w:lang w:eastAsia="ru-RU"/>
              </w:rPr>
              <w:t>Х</w:t>
            </w:r>
            <w:proofErr w:type="gramStart"/>
            <w:r w:rsidRPr="00533510">
              <w:rPr>
                <w:rFonts w:ascii="Times New Roman" w:eastAsia="Times New Roman" w:hAnsi="Times New Roman" w:cs="Times New Roman"/>
                <w:color w:val="000000"/>
                <w:sz w:val="16"/>
                <w:szCs w:val="16"/>
                <w:vertAlign w:val="subscript"/>
                <w:lang w:eastAsia="ru-RU"/>
              </w:rPr>
              <w:t>i</w:t>
            </w:r>
            <w:proofErr w:type="spellEnd"/>
            <w:proofErr w:type="gramEnd"/>
            <w:r w:rsidRPr="00533510">
              <w:rPr>
                <w:rFonts w:ascii="Times New Roman" w:eastAsia="Times New Roman" w:hAnsi="Times New Roman" w:cs="Times New Roman"/>
                <w:color w:val="000000"/>
                <w:sz w:val="16"/>
                <w:szCs w:val="16"/>
                <w:lang w:eastAsia="ru-RU"/>
              </w:rPr>
              <w:t xml:space="preserve"> - значение, содержащееся в предложении участника закупки, заявка (часть заявки) которого подлежит в соответствии с Федеральным </w:t>
            </w:r>
            <w:hyperlink r:id="rId18" w:history="1">
              <w:r w:rsidRPr="00533510">
                <w:rPr>
                  <w:rFonts w:ascii="Times New Roman" w:eastAsia="Times New Roman" w:hAnsi="Times New Roman" w:cs="Times New Roman"/>
                  <w:color w:val="000000"/>
                  <w:sz w:val="16"/>
                  <w:szCs w:val="16"/>
                  <w:lang w:eastAsia="ru-RU"/>
                </w:rPr>
                <w:t>законом</w:t>
              </w:r>
            </w:hyperlink>
            <w:r w:rsidRPr="00533510">
              <w:rPr>
                <w:rFonts w:ascii="Times New Roman" w:eastAsia="Times New Roman" w:hAnsi="Times New Roman" w:cs="Times New Roman"/>
                <w:color w:val="000000"/>
                <w:sz w:val="16"/>
                <w:szCs w:val="16"/>
                <w:lang w:eastAsia="ru-RU"/>
              </w:rPr>
              <w:t xml:space="preserve"> № 44-ФЗ оценке по критерию оценки "квалификация участников закупки";</w:t>
            </w:r>
          </w:p>
          <w:p w:rsidR="00BA0876" w:rsidRPr="00533510" w:rsidRDefault="00105C5B" w:rsidP="00105C5B">
            <w:pPr>
              <w:spacing w:after="0" w:line="240" w:lineRule="auto"/>
              <w:jc w:val="center"/>
              <w:rPr>
                <w:rFonts w:ascii="Times New Roman" w:hAnsi="Times New Roman" w:cs="Times New Roman"/>
                <w:color w:val="000000"/>
                <w:sz w:val="16"/>
                <w:szCs w:val="16"/>
              </w:rPr>
            </w:pPr>
            <w:proofErr w:type="spellStart"/>
            <w:proofErr w:type="gramStart"/>
            <w:r w:rsidRPr="00533510">
              <w:rPr>
                <w:rFonts w:ascii="Times New Roman" w:eastAsia="Times New Roman" w:hAnsi="Times New Roman" w:cs="Times New Roman"/>
                <w:color w:val="000000"/>
                <w:sz w:val="16"/>
                <w:szCs w:val="16"/>
                <w:lang w:eastAsia="ru-RU"/>
              </w:rPr>
              <w:t>Х</w:t>
            </w:r>
            <w:proofErr w:type="gramEnd"/>
            <w:r w:rsidRPr="00533510">
              <w:rPr>
                <w:rFonts w:ascii="Times New Roman" w:eastAsia="Times New Roman" w:hAnsi="Times New Roman" w:cs="Times New Roman"/>
                <w:color w:val="000000"/>
                <w:sz w:val="16"/>
                <w:szCs w:val="16"/>
                <w:vertAlign w:val="subscript"/>
                <w:lang w:eastAsia="ru-RU"/>
              </w:rPr>
              <w:t>min</w:t>
            </w:r>
            <w:proofErr w:type="spellEnd"/>
            <w:r w:rsidRPr="00533510">
              <w:rPr>
                <w:rFonts w:ascii="Times New Roman" w:eastAsia="Times New Roman" w:hAnsi="Times New Roman" w:cs="Times New Roman"/>
                <w:color w:val="000000"/>
                <w:sz w:val="16"/>
                <w:szCs w:val="16"/>
                <w:lang w:eastAsia="ru-RU"/>
              </w:rPr>
              <w:t xml:space="preserve"> - минимальное значение, содержащееся в заявках (частях заявок), подлежащих в соответствии с Федеральным законом № 44-ФЗ оценке по критерию оценки "квалификация участников закупки"</w:t>
            </w:r>
            <w:r w:rsidRPr="00533510">
              <w:rPr>
                <w:rFonts w:ascii="Times New Roman" w:eastAsia="Calibri" w:hAnsi="Times New Roman" w:cs="Times New Roman"/>
                <w:color w:val="000000"/>
                <w:sz w:val="16"/>
                <w:szCs w:val="16"/>
              </w:rPr>
              <w:t>.</w:t>
            </w:r>
          </w:p>
        </w:tc>
      </w:tr>
      <w:tr w:rsidR="00001F3F" w:rsidRPr="000415F3" w:rsidTr="004C63A6">
        <w:tc>
          <w:tcPr>
            <w:tcW w:w="14817" w:type="dxa"/>
            <w:gridSpan w:val="8"/>
            <w:tcMar>
              <w:top w:w="75" w:type="dxa"/>
              <w:left w:w="75" w:type="dxa"/>
              <w:bottom w:w="75" w:type="dxa"/>
              <w:right w:w="75" w:type="dxa"/>
            </w:tcMar>
            <w:hideMark/>
          </w:tcPr>
          <w:p w:rsidR="00C164EE" w:rsidRDefault="00C164EE" w:rsidP="00F41F75">
            <w:pPr>
              <w:spacing w:after="0" w:line="240" w:lineRule="auto"/>
              <w:jc w:val="center"/>
              <w:rPr>
                <w:rFonts w:ascii="Times New Roman" w:hAnsi="Times New Roman" w:cs="Times New Roman"/>
                <w:b/>
                <w:color w:val="000000"/>
                <w:sz w:val="24"/>
                <w:szCs w:val="24"/>
              </w:rPr>
            </w:pPr>
          </w:p>
          <w:p w:rsidR="00001F3F" w:rsidRPr="000415F3" w:rsidRDefault="00001F3F" w:rsidP="00F41F75">
            <w:pPr>
              <w:spacing w:after="0" w:line="240" w:lineRule="auto"/>
              <w:jc w:val="center"/>
              <w:rPr>
                <w:rFonts w:ascii="Times New Roman" w:hAnsi="Times New Roman" w:cs="Times New Roman"/>
                <w:b/>
                <w:color w:val="000000"/>
                <w:sz w:val="24"/>
                <w:szCs w:val="24"/>
              </w:rPr>
            </w:pPr>
            <w:r w:rsidRPr="000415F3">
              <w:rPr>
                <w:rFonts w:ascii="Times New Roman" w:hAnsi="Times New Roman" w:cs="Times New Roman"/>
                <w:b/>
                <w:color w:val="000000"/>
                <w:sz w:val="24"/>
                <w:szCs w:val="24"/>
              </w:rPr>
              <w:lastRenderedPageBreak/>
              <w:t>III. Отдельные положения о применении отдельных критериев оценки, показателей оценки и показателей оценки, детализирующих показатели оценки, предусмотренных разделом II настоящего документа</w:t>
            </w:r>
          </w:p>
        </w:tc>
      </w:tr>
    </w:tbl>
    <w:p w:rsidR="009948FB" w:rsidRPr="000415F3" w:rsidRDefault="009948FB" w:rsidP="00F41F75">
      <w:pPr>
        <w:spacing w:after="0" w:line="240" w:lineRule="auto"/>
        <w:rPr>
          <w:rFonts w:ascii="Times New Roman" w:hAnsi="Times New Roman" w:cs="Times New Roman"/>
          <w:color w:val="000000"/>
          <w:sz w:val="24"/>
          <w:szCs w:val="24"/>
        </w:rPr>
      </w:pPr>
    </w:p>
    <w:tbl>
      <w:tblPr>
        <w:tblW w:w="14676" w:type="dxa"/>
        <w:tblLook w:val="0600" w:firstRow="0" w:lastRow="0" w:firstColumn="0" w:lastColumn="0" w:noHBand="1" w:noVBand="1"/>
      </w:tblPr>
      <w:tblGrid>
        <w:gridCol w:w="379"/>
        <w:gridCol w:w="3807"/>
        <w:gridCol w:w="10490"/>
      </w:tblGrid>
      <w:tr w:rsidR="009948FB" w:rsidRPr="000415F3" w:rsidTr="006C149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9948FB" w:rsidRPr="000415F3" w:rsidRDefault="009948FB" w:rsidP="00F41F75">
            <w:pPr>
              <w:spacing w:after="0" w:line="240" w:lineRule="auto"/>
              <w:jc w:val="center"/>
              <w:rPr>
                <w:rFonts w:ascii="Times New Roman" w:hAnsi="Times New Roman" w:cs="Times New Roman"/>
                <w:color w:val="000000"/>
                <w:sz w:val="24"/>
                <w:szCs w:val="24"/>
                <w:lang w:val="en-US"/>
              </w:rPr>
            </w:pPr>
            <w:r w:rsidRPr="000415F3">
              <w:rPr>
                <w:rFonts w:ascii="Times New Roman" w:hAnsi="Times New Roman" w:cs="Times New Roman"/>
                <w:color w:val="000000"/>
                <w:sz w:val="24"/>
                <w:szCs w:val="24"/>
              </w:rPr>
              <w:t>№</w:t>
            </w:r>
          </w:p>
        </w:tc>
        <w:tc>
          <w:tcPr>
            <w:tcW w:w="380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9948FB" w:rsidRPr="000415F3" w:rsidRDefault="009948FB" w:rsidP="00F41F75">
            <w:pPr>
              <w:spacing w:after="0" w:line="240" w:lineRule="auto"/>
              <w:jc w:val="center"/>
              <w:rPr>
                <w:rFonts w:ascii="Times New Roman" w:hAnsi="Times New Roman" w:cs="Times New Roman"/>
                <w:color w:val="000000"/>
                <w:sz w:val="24"/>
                <w:szCs w:val="24"/>
              </w:rPr>
            </w:pPr>
            <w:r w:rsidRPr="000415F3">
              <w:rPr>
                <w:rFonts w:ascii="Times New Roman" w:hAnsi="Times New Roman" w:cs="Times New Roman"/>
                <w:color w:val="000000"/>
                <w:sz w:val="24"/>
                <w:szCs w:val="24"/>
              </w:rPr>
              <w:t>Наименование критерия оценки, показателя оценки, показателя оценки, детализирующего показатель оценки, при применении которого устанавливается положение, предусмотренное графой 3</w:t>
            </w:r>
          </w:p>
        </w:tc>
        <w:tc>
          <w:tcPr>
            <w:tcW w:w="104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9948FB" w:rsidRPr="000415F3" w:rsidRDefault="009948FB" w:rsidP="00F41F75">
            <w:pPr>
              <w:spacing w:after="0" w:line="240" w:lineRule="auto"/>
              <w:jc w:val="center"/>
              <w:rPr>
                <w:rFonts w:ascii="Times New Roman" w:hAnsi="Times New Roman" w:cs="Times New Roman"/>
                <w:color w:val="000000"/>
                <w:sz w:val="24"/>
                <w:szCs w:val="24"/>
              </w:rPr>
            </w:pPr>
            <w:r w:rsidRPr="000415F3">
              <w:rPr>
                <w:rFonts w:ascii="Times New Roman" w:hAnsi="Times New Roman" w:cs="Times New Roman"/>
                <w:color w:val="000000"/>
                <w:sz w:val="24"/>
                <w:szCs w:val="24"/>
              </w:rPr>
              <w:t>Положение о применения критерия оценки, показателя оценки, показателя оценки, детализирующего показатель оценки</w:t>
            </w:r>
          </w:p>
        </w:tc>
      </w:tr>
      <w:tr w:rsidR="009948FB" w:rsidRPr="000415F3" w:rsidTr="006C1492">
        <w:trPr>
          <w:trHeight w:val="243"/>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9948FB" w:rsidRPr="000415F3" w:rsidRDefault="009948FB" w:rsidP="00F41F75">
            <w:pPr>
              <w:spacing w:after="0" w:line="240" w:lineRule="auto"/>
              <w:jc w:val="center"/>
              <w:rPr>
                <w:rFonts w:ascii="Times New Roman" w:hAnsi="Times New Roman" w:cs="Times New Roman"/>
                <w:color w:val="000000"/>
                <w:sz w:val="24"/>
                <w:szCs w:val="24"/>
                <w:lang w:val="en-US"/>
              </w:rPr>
            </w:pPr>
            <w:r w:rsidRPr="000415F3">
              <w:rPr>
                <w:rFonts w:ascii="Times New Roman" w:hAnsi="Times New Roman" w:cs="Times New Roman"/>
                <w:color w:val="000000"/>
                <w:sz w:val="24"/>
                <w:szCs w:val="24"/>
              </w:rPr>
              <w:t>1</w:t>
            </w:r>
          </w:p>
        </w:tc>
        <w:tc>
          <w:tcPr>
            <w:tcW w:w="380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9948FB" w:rsidRPr="000415F3" w:rsidRDefault="009948FB" w:rsidP="00F41F75">
            <w:pPr>
              <w:spacing w:after="0" w:line="240" w:lineRule="auto"/>
              <w:jc w:val="center"/>
              <w:rPr>
                <w:rFonts w:ascii="Times New Roman" w:hAnsi="Times New Roman" w:cs="Times New Roman"/>
                <w:color w:val="000000"/>
                <w:sz w:val="24"/>
                <w:szCs w:val="24"/>
                <w:lang w:val="en-US"/>
              </w:rPr>
            </w:pPr>
            <w:r w:rsidRPr="000415F3">
              <w:rPr>
                <w:rFonts w:ascii="Times New Roman" w:hAnsi="Times New Roman" w:cs="Times New Roman"/>
                <w:color w:val="000000"/>
                <w:sz w:val="24"/>
                <w:szCs w:val="24"/>
              </w:rPr>
              <w:t>2</w:t>
            </w:r>
          </w:p>
        </w:tc>
        <w:tc>
          <w:tcPr>
            <w:tcW w:w="104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9948FB" w:rsidRPr="000415F3" w:rsidRDefault="009948FB" w:rsidP="00F41F75">
            <w:pPr>
              <w:spacing w:after="0" w:line="240" w:lineRule="auto"/>
              <w:jc w:val="center"/>
              <w:rPr>
                <w:rFonts w:ascii="Times New Roman" w:hAnsi="Times New Roman" w:cs="Times New Roman"/>
                <w:color w:val="000000"/>
                <w:sz w:val="24"/>
                <w:szCs w:val="24"/>
                <w:lang w:val="en-US"/>
              </w:rPr>
            </w:pPr>
            <w:r w:rsidRPr="000415F3">
              <w:rPr>
                <w:rFonts w:ascii="Times New Roman" w:hAnsi="Times New Roman" w:cs="Times New Roman"/>
                <w:color w:val="000000"/>
                <w:sz w:val="24"/>
                <w:szCs w:val="24"/>
              </w:rPr>
              <w:t>3</w:t>
            </w:r>
          </w:p>
        </w:tc>
      </w:tr>
      <w:tr w:rsidR="009948FB" w:rsidRPr="000415F3" w:rsidTr="006C149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9948FB" w:rsidRPr="000415F3" w:rsidRDefault="009948FB" w:rsidP="00F41F75">
            <w:pPr>
              <w:spacing w:after="0" w:line="240" w:lineRule="auto"/>
              <w:rPr>
                <w:rFonts w:ascii="Times New Roman" w:hAnsi="Times New Roman" w:cs="Times New Roman"/>
                <w:color w:val="000000"/>
                <w:sz w:val="24"/>
                <w:szCs w:val="24"/>
                <w:lang w:val="en-US"/>
              </w:rPr>
            </w:pPr>
            <w:r w:rsidRPr="000415F3">
              <w:rPr>
                <w:rFonts w:ascii="Times New Roman" w:hAnsi="Times New Roman" w:cs="Times New Roman"/>
                <w:color w:val="000000"/>
                <w:sz w:val="24"/>
                <w:szCs w:val="24"/>
              </w:rPr>
              <w:t>1</w:t>
            </w:r>
          </w:p>
        </w:tc>
        <w:tc>
          <w:tcPr>
            <w:tcW w:w="380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9948FB" w:rsidRPr="000415F3" w:rsidRDefault="009751F4" w:rsidP="00F41F75">
            <w:pPr>
              <w:spacing w:after="0" w:line="240" w:lineRule="auto"/>
              <w:rPr>
                <w:rFonts w:ascii="Times New Roman" w:hAnsi="Times New Roman" w:cs="Times New Roman"/>
                <w:color w:val="000000"/>
                <w:sz w:val="24"/>
                <w:szCs w:val="24"/>
              </w:rPr>
            </w:pPr>
            <w:r w:rsidRPr="000415F3">
              <w:rPr>
                <w:rFonts w:ascii="Times New Roman" w:hAnsi="Times New Roman" w:cs="Times New Roman"/>
                <w:color w:val="000000"/>
                <w:sz w:val="24"/>
                <w:szCs w:val="24"/>
              </w:rPr>
              <w:t>Наличие у участников закупки опыта поставки товара, выполнения работы, оказания услуги, связанного с предметом контракта</w:t>
            </w:r>
          </w:p>
        </w:tc>
        <w:tc>
          <w:tcPr>
            <w:tcW w:w="104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164EE" w:rsidRPr="00C164EE" w:rsidRDefault="00C164EE" w:rsidP="00C164EE">
            <w:pPr>
              <w:spacing w:after="0" w:line="240" w:lineRule="auto"/>
              <w:jc w:val="both"/>
              <w:rPr>
                <w:rFonts w:ascii="Times New Roman" w:hAnsi="Times New Roman" w:cs="Times New Roman"/>
                <w:color w:val="000000"/>
                <w:sz w:val="24"/>
                <w:szCs w:val="24"/>
              </w:rPr>
            </w:pPr>
            <w:proofErr w:type="gramStart"/>
            <w:r w:rsidRPr="00C164EE">
              <w:rPr>
                <w:rFonts w:ascii="Times New Roman" w:hAnsi="Times New Roman" w:cs="Times New Roman"/>
                <w:color w:val="000000"/>
                <w:sz w:val="24"/>
                <w:szCs w:val="24"/>
              </w:rPr>
              <w:t>Услугами сопоставимого характера и объема являются исключительно исполненные договор (договоры), при исполнении которого поставщиком (подрядчиком, исполнителем) исполнены требования об уплате неустоек (штрафов, пеней) (в случае начисления неустоек), предметом которых являются работы (услуги) по эксплуатации (сопровождению) и/или развитию (доработке, модификации, модернизации) и/или методической поддержке территориально-распределенных автоматизированных информационных систем (программных комплексов, баз данных), предназначенных для формирования и контроля исполнения бюджета.</w:t>
            </w:r>
            <w:proofErr w:type="gramEnd"/>
          </w:p>
          <w:p w:rsidR="006C1492" w:rsidRPr="000415F3" w:rsidRDefault="006C1492" w:rsidP="006C1492">
            <w:pPr>
              <w:spacing w:after="0" w:line="240" w:lineRule="auto"/>
              <w:jc w:val="both"/>
              <w:rPr>
                <w:rFonts w:ascii="Times New Roman" w:hAnsi="Times New Roman" w:cs="Times New Roman"/>
                <w:color w:val="000000"/>
                <w:sz w:val="24"/>
                <w:szCs w:val="24"/>
              </w:rPr>
            </w:pPr>
          </w:p>
          <w:p w:rsidR="006C1492" w:rsidRPr="000415F3" w:rsidRDefault="006C1492" w:rsidP="006C1492">
            <w:pPr>
              <w:spacing w:after="0" w:line="240" w:lineRule="auto"/>
              <w:ind w:right="180"/>
              <w:jc w:val="both"/>
              <w:rPr>
                <w:rFonts w:ascii="Times New Roman" w:hAnsi="Times New Roman" w:cs="Times New Roman"/>
                <w:color w:val="000000"/>
                <w:sz w:val="24"/>
                <w:szCs w:val="24"/>
              </w:rPr>
            </w:pPr>
          </w:p>
          <w:p w:rsidR="006C1492" w:rsidRPr="000415F3" w:rsidRDefault="006C1492" w:rsidP="006C1492">
            <w:pPr>
              <w:spacing w:after="0" w:line="240" w:lineRule="auto"/>
              <w:ind w:right="180"/>
              <w:jc w:val="both"/>
              <w:rPr>
                <w:rFonts w:ascii="Times New Roman" w:hAnsi="Times New Roman" w:cs="Times New Roman"/>
                <w:color w:val="000000"/>
                <w:sz w:val="24"/>
                <w:szCs w:val="24"/>
              </w:rPr>
            </w:pPr>
            <w:r w:rsidRPr="000415F3">
              <w:rPr>
                <w:rFonts w:ascii="Times New Roman" w:hAnsi="Times New Roman" w:cs="Times New Roman"/>
                <w:color w:val="000000"/>
                <w:sz w:val="24"/>
                <w:szCs w:val="24"/>
              </w:rPr>
              <w:t>Перечень документов, подтверждающих наличие у участника закупки опыта поставки товара, выполнения работы, оказания услуги, связанного с предметом контракта:</w:t>
            </w:r>
          </w:p>
          <w:p w:rsidR="006C1492" w:rsidRPr="000415F3" w:rsidRDefault="006C1492" w:rsidP="006C1492">
            <w:pPr>
              <w:spacing w:after="0" w:line="240" w:lineRule="auto"/>
              <w:ind w:right="180"/>
              <w:jc w:val="both"/>
              <w:rPr>
                <w:rFonts w:ascii="Times New Roman" w:hAnsi="Times New Roman" w:cs="Times New Roman"/>
                <w:color w:val="000000"/>
                <w:sz w:val="24"/>
                <w:szCs w:val="24"/>
              </w:rPr>
            </w:pPr>
            <w:r w:rsidRPr="000415F3">
              <w:rPr>
                <w:rFonts w:ascii="Times New Roman" w:hAnsi="Times New Roman" w:cs="Times New Roman"/>
                <w:color w:val="000000"/>
                <w:sz w:val="24"/>
                <w:szCs w:val="24"/>
              </w:rPr>
              <w:t xml:space="preserve">-исполненный договор (договоры), </w:t>
            </w:r>
          </w:p>
          <w:p w:rsidR="006C1492" w:rsidRPr="000415F3" w:rsidRDefault="006C1492" w:rsidP="006C1492">
            <w:pPr>
              <w:spacing w:after="0" w:line="240" w:lineRule="auto"/>
              <w:ind w:right="180"/>
              <w:jc w:val="both"/>
              <w:rPr>
                <w:rFonts w:ascii="Times New Roman" w:hAnsi="Times New Roman" w:cs="Times New Roman"/>
                <w:color w:val="000000"/>
                <w:sz w:val="24"/>
                <w:szCs w:val="24"/>
              </w:rPr>
            </w:pPr>
            <w:r w:rsidRPr="000415F3">
              <w:rPr>
                <w:rFonts w:ascii="Times New Roman" w:hAnsi="Times New Roman" w:cs="Times New Roman"/>
                <w:color w:val="000000"/>
                <w:sz w:val="24"/>
                <w:szCs w:val="24"/>
              </w:rPr>
              <w:t>-акт (акты) выполненных работ, оказанных услуг, составленные при исполнении такого договора (договоров)</w:t>
            </w:r>
          </w:p>
          <w:p w:rsidR="006C1492" w:rsidRPr="000415F3" w:rsidRDefault="006C1492" w:rsidP="006C1492">
            <w:pPr>
              <w:spacing w:after="0" w:line="240" w:lineRule="auto"/>
              <w:ind w:right="180"/>
              <w:jc w:val="both"/>
              <w:rPr>
                <w:rFonts w:ascii="Times New Roman" w:hAnsi="Times New Roman" w:cs="Times New Roman"/>
                <w:color w:val="000000"/>
                <w:sz w:val="24"/>
                <w:szCs w:val="24"/>
              </w:rPr>
            </w:pPr>
            <w:r w:rsidRPr="000415F3">
              <w:rPr>
                <w:rFonts w:ascii="Times New Roman" w:hAnsi="Times New Roman" w:cs="Times New Roman"/>
                <w:color w:val="000000"/>
                <w:sz w:val="24"/>
                <w:szCs w:val="24"/>
              </w:rPr>
              <w:t>Последний акт, составленный при исполнении договора (договоров), должен быть подписан не ранее чем за 5 лет до даты окончания срока подачи заявок.</w:t>
            </w:r>
          </w:p>
          <w:p w:rsidR="00975699" w:rsidRPr="00975699" w:rsidRDefault="00975699" w:rsidP="00975699">
            <w:pPr>
              <w:spacing w:after="0" w:line="240" w:lineRule="auto"/>
              <w:ind w:right="113"/>
              <w:jc w:val="both"/>
              <w:rPr>
                <w:rFonts w:ascii="Times New Roman" w:hAnsi="Times New Roman" w:cs="Times New Roman"/>
                <w:color w:val="000000"/>
                <w:sz w:val="24"/>
                <w:szCs w:val="24"/>
              </w:rPr>
            </w:pPr>
            <w:r w:rsidRPr="00975699">
              <w:rPr>
                <w:rFonts w:ascii="Times New Roman" w:hAnsi="Times New Roman" w:cs="Times New Roman"/>
                <w:color w:val="000000"/>
                <w:sz w:val="24"/>
                <w:szCs w:val="24"/>
              </w:rPr>
              <w:t>К оценке принимаются документы, предусмотренные абзацем 3 подпункта "в" пункта 28 Положения об оценке, в случае их представления в заявке в полном объеме и со всеми приложениями, за исключением случаев, предусмотренных подпунктом "д" пункта 31, подпунктом "г" пункта 32 и подпунктом "г" пункта 33 Положения об оценке. При проведении открытого конкурса в электронной форме такие документы направляются в форме электронных документов или в форме электронных образов бумажных документов.</w:t>
            </w:r>
          </w:p>
          <w:p w:rsidR="00975699" w:rsidRPr="00975699" w:rsidRDefault="00975699" w:rsidP="00975699">
            <w:pPr>
              <w:spacing w:after="0" w:line="240" w:lineRule="auto"/>
              <w:ind w:right="113"/>
              <w:jc w:val="both"/>
              <w:rPr>
                <w:rFonts w:ascii="Times New Roman" w:hAnsi="Times New Roman" w:cs="Times New Roman"/>
                <w:color w:val="000000"/>
                <w:sz w:val="24"/>
                <w:szCs w:val="24"/>
              </w:rPr>
            </w:pPr>
          </w:p>
          <w:p w:rsidR="00F96AAE" w:rsidRPr="000415F3" w:rsidRDefault="00975699" w:rsidP="00975699">
            <w:pPr>
              <w:spacing w:after="0" w:line="240" w:lineRule="auto"/>
              <w:ind w:right="113"/>
              <w:jc w:val="both"/>
              <w:rPr>
                <w:rFonts w:ascii="Times New Roman" w:hAnsi="Times New Roman" w:cs="Times New Roman"/>
                <w:color w:val="000000"/>
                <w:sz w:val="24"/>
                <w:szCs w:val="24"/>
              </w:rPr>
            </w:pPr>
            <w:r w:rsidRPr="00975699">
              <w:rPr>
                <w:rFonts w:ascii="Times New Roman" w:hAnsi="Times New Roman" w:cs="Times New Roman"/>
                <w:color w:val="000000"/>
                <w:sz w:val="24"/>
                <w:szCs w:val="24"/>
              </w:rPr>
              <w:lastRenderedPageBreak/>
              <w:t>К оценке принимаются исключительно контракты, заключенные и исполненные в соответствии с Федеральным законом № 44-ФЗ, и договора, заключенные и исполненные в соответствии с Федеральным законом «О закупках товаров, работ, услуг отдельными видами юридических лиц».</w:t>
            </w:r>
          </w:p>
        </w:tc>
      </w:tr>
      <w:tr w:rsidR="002A48F4" w:rsidRPr="000415F3" w:rsidTr="006C149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A48F4" w:rsidRPr="00533510" w:rsidRDefault="00DD0158" w:rsidP="00F41F75">
            <w:pPr>
              <w:spacing w:after="0" w:line="240" w:lineRule="auto"/>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lastRenderedPageBreak/>
              <w:t>2</w:t>
            </w:r>
          </w:p>
        </w:tc>
        <w:tc>
          <w:tcPr>
            <w:tcW w:w="380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95BDF" w:rsidRPr="00295BDF" w:rsidRDefault="00295BDF" w:rsidP="00295BDF">
            <w:pPr>
              <w:spacing w:after="0" w:line="240" w:lineRule="auto"/>
              <w:rPr>
                <w:rFonts w:ascii="Times New Roman" w:hAnsi="Times New Roman" w:cs="Times New Roman"/>
                <w:color w:val="000000"/>
                <w:sz w:val="24"/>
                <w:szCs w:val="24"/>
              </w:rPr>
            </w:pPr>
            <w:r w:rsidRPr="00295BDF">
              <w:rPr>
                <w:rFonts w:ascii="Times New Roman" w:hAnsi="Times New Roman" w:cs="Times New Roman"/>
                <w:color w:val="000000"/>
                <w:sz w:val="24"/>
                <w:szCs w:val="24"/>
              </w:rPr>
              <w:t>Наименование критерия: качественные, функциональные и экологические характеристики объекта закупки.</w:t>
            </w:r>
          </w:p>
          <w:p w:rsidR="00295BDF" w:rsidRPr="00295BDF" w:rsidRDefault="00295BDF" w:rsidP="00295BDF">
            <w:pPr>
              <w:spacing w:after="0" w:line="240" w:lineRule="auto"/>
              <w:rPr>
                <w:rFonts w:ascii="Times New Roman" w:hAnsi="Times New Roman" w:cs="Times New Roman"/>
                <w:color w:val="000000"/>
                <w:sz w:val="24"/>
                <w:szCs w:val="24"/>
              </w:rPr>
            </w:pPr>
          </w:p>
          <w:p w:rsidR="00295BDF" w:rsidRPr="00295BDF" w:rsidRDefault="00295BDF" w:rsidP="00295BDF">
            <w:pPr>
              <w:spacing w:after="0" w:line="240" w:lineRule="auto"/>
              <w:rPr>
                <w:rFonts w:ascii="Times New Roman" w:hAnsi="Times New Roman" w:cs="Times New Roman"/>
                <w:color w:val="000000"/>
                <w:sz w:val="24"/>
                <w:szCs w:val="24"/>
              </w:rPr>
            </w:pPr>
            <w:r w:rsidRPr="00295BDF">
              <w:rPr>
                <w:rFonts w:ascii="Times New Roman" w:hAnsi="Times New Roman" w:cs="Times New Roman"/>
                <w:color w:val="000000"/>
                <w:sz w:val="24"/>
                <w:szCs w:val="24"/>
              </w:rPr>
              <w:t>Наименование показателя: качественные характеристики объекта закупки.</w:t>
            </w:r>
          </w:p>
          <w:p w:rsidR="00295BDF" w:rsidRPr="00295BDF" w:rsidRDefault="00295BDF" w:rsidP="00295BDF">
            <w:pPr>
              <w:spacing w:after="0" w:line="240" w:lineRule="auto"/>
              <w:rPr>
                <w:rFonts w:ascii="Times New Roman" w:hAnsi="Times New Roman" w:cs="Times New Roman"/>
                <w:color w:val="000000"/>
                <w:sz w:val="24"/>
                <w:szCs w:val="24"/>
              </w:rPr>
            </w:pPr>
          </w:p>
          <w:p w:rsidR="002A48F4" w:rsidRPr="000415F3" w:rsidRDefault="00295BDF" w:rsidP="00295BDF">
            <w:pPr>
              <w:spacing w:after="0" w:line="240" w:lineRule="auto"/>
              <w:rPr>
                <w:rFonts w:ascii="Times New Roman" w:hAnsi="Times New Roman" w:cs="Times New Roman"/>
                <w:color w:val="000000"/>
                <w:sz w:val="24"/>
                <w:szCs w:val="24"/>
              </w:rPr>
            </w:pPr>
            <w:r w:rsidRPr="00295BDF">
              <w:rPr>
                <w:rFonts w:ascii="Times New Roman" w:hAnsi="Times New Roman" w:cs="Times New Roman"/>
                <w:color w:val="000000"/>
                <w:sz w:val="24"/>
                <w:szCs w:val="24"/>
              </w:rPr>
              <w:t xml:space="preserve">Наименование детализирующего показателя: </w:t>
            </w:r>
            <w:r w:rsidRPr="004033E3">
              <w:rPr>
                <w:rFonts w:ascii="Times New Roman" w:hAnsi="Times New Roman" w:cs="Times New Roman"/>
                <w:color w:val="000000"/>
                <w:sz w:val="24"/>
                <w:szCs w:val="24"/>
              </w:rPr>
              <w:t>Характеристика № 1-Характеристика № 3.</w:t>
            </w:r>
          </w:p>
        </w:tc>
        <w:tc>
          <w:tcPr>
            <w:tcW w:w="104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A48F4" w:rsidRDefault="00295BDF" w:rsidP="00AE26D5">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Согласно приложению № 1 </w:t>
            </w:r>
            <w:r w:rsidRPr="00295BDF">
              <w:rPr>
                <w:rFonts w:ascii="Times New Roman" w:hAnsi="Times New Roman" w:cs="Times New Roman"/>
                <w:color w:val="000000"/>
                <w:sz w:val="24"/>
                <w:szCs w:val="24"/>
              </w:rPr>
              <w:t>к порядку рассмотрения и оценки заявок на участие в конкурсе</w:t>
            </w:r>
            <w:r>
              <w:rPr>
                <w:rFonts w:ascii="Times New Roman" w:hAnsi="Times New Roman" w:cs="Times New Roman"/>
                <w:color w:val="000000"/>
                <w:sz w:val="24"/>
                <w:szCs w:val="24"/>
              </w:rPr>
              <w:t>.</w:t>
            </w:r>
          </w:p>
          <w:p w:rsidR="004033E3" w:rsidRDefault="004033E3" w:rsidP="004033E3">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По </w:t>
            </w:r>
            <w:r w:rsidRPr="004033E3">
              <w:rPr>
                <w:rFonts w:ascii="Times New Roman" w:hAnsi="Times New Roman" w:cs="Times New Roman"/>
                <w:color w:val="000000"/>
                <w:sz w:val="24"/>
                <w:szCs w:val="24"/>
              </w:rPr>
              <w:t>детализирующе</w:t>
            </w:r>
            <w:r>
              <w:rPr>
                <w:rFonts w:ascii="Times New Roman" w:hAnsi="Times New Roman" w:cs="Times New Roman"/>
                <w:color w:val="000000"/>
                <w:sz w:val="24"/>
                <w:szCs w:val="24"/>
              </w:rPr>
              <w:t>му</w:t>
            </w:r>
            <w:r w:rsidRPr="004033E3">
              <w:rPr>
                <w:rFonts w:ascii="Times New Roman" w:hAnsi="Times New Roman" w:cs="Times New Roman"/>
                <w:color w:val="000000"/>
                <w:sz w:val="24"/>
                <w:szCs w:val="24"/>
              </w:rPr>
              <w:t xml:space="preserve"> показател</w:t>
            </w:r>
            <w:r>
              <w:rPr>
                <w:rFonts w:ascii="Times New Roman" w:hAnsi="Times New Roman" w:cs="Times New Roman"/>
                <w:color w:val="000000"/>
                <w:sz w:val="24"/>
                <w:szCs w:val="24"/>
              </w:rPr>
              <w:t>ю № 1</w:t>
            </w:r>
            <w:r w:rsidRPr="004033E3">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Pr="004033E3">
              <w:rPr>
                <w:rFonts w:ascii="Times New Roman" w:hAnsi="Times New Roman" w:cs="Times New Roman"/>
                <w:color w:val="000000"/>
                <w:sz w:val="24"/>
                <w:szCs w:val="24"/>
              </w:rPr>
              <w:t xml:space="preserve">Наличие характеристики признается при условии, что в составе заявки представлено предлагаемое к применению при исполнении контракта, заключенного по результатам конкурса, описание алгоритмов, методов и инструментария, применение которых позволяет обеспечить повышение качества работ/услуг в соответствии со спецификой выполняемых работ/услуг, </w:t>
            </w:r>
            <w:proofErr w:type="gramStart"/>
            <w:r w:rsidRPr="004033E3">
              <w:rPr>
                <w:rFonts w:ascii="Times New Roman" w:hAnsi="Times New Roman" w:cs="Times New Roman"/>
                <w:color w:val="000000"/>
                <w:sz w:val="24"/>
                <w:szCs w:val="24"/>
              </w:rPr>
              <w:t>состоящий</w:t>
            </w:r>
            <w:proofErr w:type="gramEnd"/>
            <w:r w:rsidRPr="004033E3">
              <w:rPr>
                <w:rFonts w:ascii="Times New Roman" w:hAnsi="Times New Roman" w:cs="Times New Roman"/>
                <w:color w:val="000000"/>
                <w:sz w:val="24"/>
                <w:szCs w:val="24"/>
              </w:rPr>
              <w:t xml:space="preserve"> из не менее чем 4 (четырех) последовательных шагов (действий).</w:t>
            </w:r>
            <w:r>
              <w:rPr>
                <w:rFonts w:ascii="Times New Roman" w:hAnsi="Times New Roman" w:cs="Times New Roman"/>
                <w:color w:val="000000"/>
                <w:sz w:val="24"/>
                <w:szCs w:val="24"/>
              </w:rPr>
              <w:t xml:space="preserve"> </w:t>
            </w:r>
            <w:r w:rsidRPr="004033E3">
              <w:rPr>
                <w:rFonts w:ascii="Times New Roman" w:hAnsi="Times New Roman" w:cs="Times New Roman"/>
                <w:color w:val="000000"/>
                <w:sz w:val="24"/>
                <w:szCs w:val="24"/>
              </w:rPr>
              <w:t>Оценка производится на основании предложения участника закупки в отношении объекта закупки, представленного в первой части заявки</w:t>
            </w:r>
            <w:r>
              <w:rPr>
                <w:rFonts w:ascii="Times New Roman" w:hAnsi="Times New Roman" w:cs="Times New Roman"/>
                <w:color w:val="000000"/>
                <w:sz w:val="24"/>
                <w:szCs w:val="24"/>
              </w:rPr>
              <w:t>.</w:t>
            </w:r>
          </w:p>
          <w:p w:rsidR="004033E3" w:rsidRPr="000415F3" w:rsidRDefault="004033E3" w:rsidP="004033E3">
            <w:pPr>
              <w:spacing w:after="0" w:line="240" w:lineRule="auto"/>
              <w:jc w:val="both"/>
              <w:rPr>
                <w:rFonts w:ascii="Times New Roman" w:hAnsi="Times New Roman" w:cs="Times New Roman"/>
                <w:color w:val="000000"/>
                <w:sz w:val="24"/>
                <w:szCs w:val="24"/>
              </w:rPr>
            </w:pPr>
          </w:p>
        </w:tc>
      </w:tr>
    </w:tbl>
    <w:p w:rsidR="0056506D" w:rsidRPr="000415F3" w:rsidRDefault="0056506D" w:rsidP="00F41F75">
      <w:pPr>
        <w:spacing w:after="0" w:line="240" w:lineRule="auto"/>
        <w:jc w:val="right"/>
        <w:rPr>
          <w:rFonts w:ascii="Times New Roman" w:hAnsi="Times New Roman" w:cs="Times New Roman"/>
          <w:sz w:val="24"/>
          <w:szCs w:val="24"/>
        </w:rPr>
      </w:pPr>
    </w:p>
    <w:p w:rsidR="0056506D" w:rsidRPr="000415F3" w:rsidRDefault="0056506D">
      <w:pPr>
        <w:rPr>
          <w:rFonts w:ascii="Times New Roman" w:hAnsi="Times New Roman" w:cs="Times New Roman"/>
          <w:sz w:val="24"/>
          <w:szCs w:val="24"/>
        </w:rPr>
      </w:pPr>
      <w:r w:rsidRPr="000415F3">
        <w:rPr>
          <w:rFonts w:ascii="Times New Roman" w:hAnsi="Times New Roman" w:cs="Times New Roman"/>
          <w:sz w:val="24"/>
          <w:szCs w:val="24"/>
        </w:rPr>
        <w:br w:type="page"/>
      </w:r>
    </w:p>
    <w:p w:rsidR="009A4FA9" w:rsidRPr="000415F3" w:rsidRDefault="009A4FA9" w:rsidP="00F41F75">
      <w:pPr>
        <w:spacing w:after="0" w:line="240" w:lineRule="auto"/>
        <w:jc w:val="right"/>
        <w:rPr>
          <w:rFonts w:ascii="Times New Roman" w:hAnsi="Times New Roman" w:cs="Times New Roman"/>
          <w:sz w:val="24"/>
          <w:szCs w:val="24"/>
        </w:rPr>
      </w:pPr>
      <w:r w:rsidRPr="000415F3">
        <w:rPr>
          <w:rFonts w:ascii="Times New Roman" w:hAnsi="Times New Roman" w:cs="Times New Roman"/>
          <w:sz w:val="24"/>
          <w:szCs w:val="24"/>
        </w:rPr>
        <w:lastRenderedPageBreak/>
        <w:t xml:space="preserve">Приложение №1 </w:t>
      </w:r>
    </w:p>
    <w:p w:rsidR="009A4FA9" w:rsidRPr="000415F3" w:rsidRDefault="009A4FA9" w:rsidP="00F41F75">
      <w:pPr>
        <w:spacing w:after="0" w:line="240" w:lineRule="auto"/>
        <w:jc w:val="right"/>
        <w:rPr>
          <w:rFonts w:ascii="Times New Roman" w:hAnsi="Times New Roman" w:cs="Times New Roman"/>
          <w:sz w:val="24"/>
          <w:szCs w:val="24"/>
        </w:rPr>
      </w:pPr>
      <w:r w:rsidRPr="000415F3">
        <w:rPr>
          <w:rFonts w:ascii="Times New Roman" w:hAnsi="Times New Roman" w:cs="Times New Roman"/>
          <w:sz w:val="24"/>
          <w:szCs w:val="24"/>
        </w:rPr>
        <w:t xml:space="preserve">к порядку рассмотрения и оценки </w:t>
      </w:r>
    </w:p>
    <w:p w:rsidR="009D0BE2" w:rsidRPr="000415F3" w:rsidRDefault="009A4FA9" w:rsidP="00F41F75">
      <w:pPr>
        <w:spacing w:after="0" w:line="240" w:lineRule="auto"/>
        <w:jc w:val="right"/>
        <w:rPr>
          <w:rFonts w:ascii="Times New Roman" w:hAnsi="Times New Roman" w:cs="Times New Roman"/>
          <w:sz w:val="24"/>
          <w:szCs w:val="24"/>
        </w:rPr>
      </w:pPr>
      <w:r w:rsidRPr="000415F3">
        <w:rPr>
          <w:rFonts w:ascii="Times New Roman" w:hAnsi="Times New Roman" w:cs="Times New Roman"/>
          <w:sz w:val="24"/>
          <w:szCs w:val="24"/>
        </w:rPr>
        <w:t>заявок на участие в конкурсе</w:t>
      </w:r>
    </w:p>
    <w:p w:rsidR="009D0BE2" w:rsidRPr="000415F3" w:rsidRDefault="009D0BE2" w:rsidP="00F41F75">
      <w:pPr>
        <w:spacing w:after="0" w:line="240" w:lineRule="auto"/>
        <w:jc w:val="right"/>
        <w:rPr>
          <w:rFonts w:ascii="Times New Roman" w:hAnsi="Times New Roman" w:cs="Times New Roman"/>
          <w:sz w:val="24"/>
          <w:szCs w:val="24"/>
        </w:rPr>
      </w:pPr>
    </w:p>
    <w:p w:rsidR="009D0BE2" w:rsidRPr="000415F3" w:rsidRDefault="009D0BE2" w:rsidP="009D0BE2">
      <w:pPr>
        <w:spacing w:after="0" w:line="240" w:lineRule="auto"/>
        <w:jc w:val="center"/>
        <w:rPr>
          <w:rFonts w:ascii="Times New Roman" w:hAnsi="Times New Roman" w:cs="Times New Roman"/>
          <w:sz w:val="24"/>
          <w:szCs w:val="24"/>
        </w:rPr>
      </w:pPr>
      <w:r w:rsidRPr="000415F3">
        <w:rPr>
          <w:rFonts w:ascii="Times New Roman" w:hAnsi="Times New Roman" w:cs="Times New Roman"/>
          <w:sz w:val="24"/>
          <w:szCs w:val="24"/>
        </w:rPr>
        <w:t>Шкала оценки по показателю «Качественные характеристики объекта закупки»</w:t>
      </w:r>
    </w:p>
    <w:p w:rsidR="009D0BE2" w:rsidRPr="000415F3" w:rsidRDefault="009D0BE2" w:rsidP="009D0BE2">
      <w:pPr>
        <w:spacing w:after="0" w:line="240" w:lineRule="auto"/>
        <w:jc w:val="center"/>
        <w:rPr>
          <w:rFonts w:ascii="Times New Roman" w:hAnsi="Times New Roman" w:cs="Times New Roman"/>
          <w:sz w:val="24"/>
          <w:szCs w:val="24"/>
        </w:rPr>
      </w:pPr>
    </w:p>
    <w:p w:rsidR="009D0BE2" w:rsidRPr="000415F3" w:rsidRDefault="009D0BE2" w:rsidP="009D0BE2">
      <w:pPr>
        <w:spacing w:after="0" w:line="240" w:lineRule="auto"/>
        <w:jc w:val="both"/>
        <w:rPr>
          <w:rFonts w:ascii="Times New Roman" w:hAnsi="Times New Roman" w:cs="Times New Roman"/>
          <w:sz w:val="24"/>
          <w:szCs w:val="24"/>
        </w:rPr>
      </w:pPr>
      <w:r w:rsidRPr="004033E3">
        <w:rPr>
          <w:rFonts w:ascii="Times New Roman" w:hAnsi="Times New Roman" w:cs="Times New Roman"/>
          <w:sz w:val="24"/>
          <w:szCs w:val="24"/>
        </w:rPr>
        <w:t xml:space="preserve">Заказчиком будут оцениваться предложения Участников, направленные на повышение качества выполнения </w:t>
      </w:r>
      <w:r w:rsidR="00295BDF" w:rsidRPr="004033E3">
        <w:rPr>
          <w:rFonts w:ascii="Times New Roman" w:hAnsi="Times New Roman" w:cs="Times New Roman"/>
          <w:sz w:val="24"/>
          <w:szCs w:val="24"/>
        </w:rPr>
        <w:t xml:space="preserve">всех требований, отраженных в </w:t>
      </w:r>
      <w:r w:rsidRPr="004033E3">
        <w:rPr>
          <w:rFonts w:ascii="Times New Roman" w:hAnsi="Times New Roman" w:cs="Times New Roman"/>
          <w:sz w:val="24"/>
          <w:szCs w:val="24"/>
        </w:rPr>
        <w:t>разд</w:t>
      </w:r>
      <w:r w:rsidR="003A47BA" w:rsidRPr="004033E3">
        <w:rPr>
          <w:rFonts w:ascii="Times New Roman" w:hAnsi="Times New Roman" w:cs="Times New Roman"/>
          <w:sz w:val="24"/>
          <w:szCs w:val="24"/>
        </w:rPr>
        <w:t>ел</w:t>
      </w:r>
      <w:r w:rsidR="00214FD8" w:rsidRPr="004033E3">
        <w:rPr>
          <w:rFonts w:ascii="Times New Roman" w:hAnsi="Times New Roman" w:cs="Times New Roman"/>
          <w:sz w:val="24"/>
          <w:szCs w:val="24"/>
        </w:rPr>
        <w:t>е</w:t>
      </w:r>
      <w:r w:rsidR="003A47BA" w:rsidRPr="004033E3">
        <w:rPr>
          <w:rFonts w:ascii="Times New Roman" w:hAnsi="Times New Roman" w:cs="Times New Roman"/>
          <w:sz w:val="24"/>
          <w:szCs w:val="24"/>
        </w:rPr>
        <w:t xml:space="preserve"> </w:t>
      </w:r>
      <w:r w:rsidR="00AE26D5" w:rsidRPr="004033E3">
        <w:rPr>
          <w:rFonts w:ascii="Times New Roman" w:hAnsi="Times New Roman" w:cs="Times New Roman"/>
          <w:sz w:val="24"/>
          <w:szCs w:val="24"/>
          <w:lang w:bidi="ru-RU"/>
        </w:rPr>
        <w:t>9</w:t>
      </w:r>
      <w:r w:rsidR="00214FD8" w:rsidRPr="004033E3">
        <w:rPr>
          <w:rFonts w:ascii="Times New Roman" w:hAnsi="Times New Roman" w:cs="Times New Roman"/>
          <w:sz w:val="24"/>
          <w:szCs w:val="24"/>
          <w:lang w:bidi="ru-RU"/>
        </w:rPr>
        <w:t xml:space="preserve">. «Содержание работы (услуги)»  </w:t>
      </w:r>
      <w:r w:rsidR="003A47BA" w:rsidRPr="004033E3">
        <w:rPr>
          <w:rFonts w:ascii="Times New Roman" w:hAnsi="Times New Roman" w:cs="Times New Roman"/>
          <w:sz w:val="24"/>
          <w:szCs w:val="24"/>
        </w:rPr>
        <w:t>Технического задания.</w:t>
      </w:r>
    </w:p>
    <w:p w:rsidR="003A47BA" w:rsidRPr="000415F3" w:rsidRDefault="003A47BA" w:rsidP="009D0BE2">
      <w:pPr>
        <w:spacing w:after="0" w:line="240" w:lineRule="auto"/>
        <w:jc w:val="both"/>
        <w:rPr>
          <w:rFonts w:ascii="Times New Roman" w:hAnsi="Times New Roman" w:cs="Times New Roman"/>
          <w:sz w:val="24"/>
          <w:szCs w:val="24"/>
        </w:rPr>
      </w:pPr>
    </w:p>
    <w:p w:rsidR="009D0BE2" w:rsidRPr="000415F3" w:rsidRDefault="009D0BE2" w:rsidP="009D0BE2">
      <w:pPr>
        <w:spacing w:after="0" w:line="240" w:lineRule="auto"/>
        <w:jc w:val="both"/>
        <w:rPr>
          <w:rFonts w:ascii="Times New Roman" w:hAnsi="Times New Roman" w:cs="Times New Roman"/>
          <w:sz w:val="24"/>
          <w:szCs w:val="24"/>
        </w:rPr>
      </w:pPr>
      <w:r w:rsidRPr="000415F3">
        <w:rPr>
          <w:rFonts w:ascii="Times New Roman" w:hAnsi="Times New Roman" w:cs="Times New Roman"/>
          <w:sz w:val="24"/>
          <w:szCs w:val="24"/>
        </w:rPr>
        <w:t>Характеристика № 1:</w:t>
      </w:r>
    </w:p>
    <w:p w:rsidR="00581D6A" w:rsidRPr="000415F3" w:rsidRDefault="00581D6A" w:rsidP="009D0BE2">
      <w:pPr>
        <w:spacing w:after="0" w:line="240" w:lineRule="auto"/>
        <w:jc w:val="both"/>
        <w:rPr>
          <w:rFonts w:ascii="Times New Roman" w:hAnsi="Times New Roman" w:cs="Times New Roman"/>
          <w:sz w:val="24"/>
          <w:szCs w:val="24"/>
        </w:rPr>
      </w:pPr>
    </w:p>
    <w:tbl>
      <w:tblPr>
        <w:tblStyle w:val="a3"/>
        <w:tblW w:w="0" w:type="auto"/>
        <w:tblLook w:val="04A0" w:firstRow="1" w:lastRow="0" w:firstColumn="1" w:lastColumn="0" w:noHBand="0" w:noVBand="1"/>
      </w:tblPr>
      <w:tblGrid>
        <w:gridCol w:w="4928"/>
        <w:gridCol w:w="4929"/>
        <w:gridCol w:w="4929"/>
      </w:tblGrid>
      <w:tr w:rsidR="009D0BE2" w:rsidRPr="000415F3" w:rsidTr="00D92CB5">
        <w:tc>
          <w:tcPr>
            <w:tcW w:w="9857" w:type="dxa"/>
            <w:gridSpan w:val="2"/>
          </w:tcPr>
          <w:p w:rsidR="009D0BE2" w:rsidRPr="000415F3" w:rsidRDefault="009D0BE2" w:rsidP="009D0BE2">
            <w:pPr>
              <w:jc w:val="both"/>
              <w:rPr>
                <w:rFonts w:ascii="Times New Roman" w:hAnsi="Times New Roman" w:cs="Times New Roman"/>
                <w:sz w:val="24"/>
                <w:szCs w:val="24"/>
              </w:rPr>
            </w:pPr>
            <w:r w:rsidRPr="000415F3">
              <w:rPr>
                <w:rFonts w:ascii="Times New Roman" w:hAnsi="Times New Roman" w:cs="Times New Roman"/>
                <w:sz w:val="24"/>
                <w:szCs w:val="24"/>
              </w:rPr>
              <w:t>Предложения о качественных, функциональных и экологических характеристиках объекта закупок</w:t>
            </w:r>
          </w:p>
        </w:tc>
        <w:tc>
          <w:tcPr>
            <w:tcW w:w="4929" w:type="dxa"/>
          </w:tcPr>
          <w:p w:rsidR="009D0BE2" w:rsidRPr="000415F3" w:rsidRDefault="009D0BE2" w:rsidP="009D0BE2">
            <w:pPr>
              <w:jc w:val="both"/>
              <w:rPr>
                <w:rFonts w:ascii="Times New Roman" w:hAnsi="Times New Roman" w:cs="Times New Roman"/>
                <w:sz w:val="24"/>
                <w:szCs w:val="24"/>
              </w:rPr>
            </w:pPr>
            <w:r w:rsidRPr="000415F3">
              <w:rPr>
                <w:rFonts w:ascii="Times New Roman" w:hAnsi="Times New Roman" w:cs="Times New Roman"/>
                <w:sz w:val="24"/>
                <w:szCs w:val="24"/>
              </w:rPr>
              <w:t>Количество</w:t>
            </w:r>
          </w:p>
          <w:p w:rsidR="009D0BE2" w:rsidRPr="000415F3" w:rsidRDefault="009D0BE2" w:rsidP="009D0BE2">
            <w:pPr>
              <w:jc w:val="both"/>
              <w:rPr>
                <w:rFonts w:ascii="Times New Roman" w:hAnsi="Times New Roman" w:cs="Times New Roman"/>
                <w:sz w:val="24"/>
                <w:szCs w:val="24"/>
              </w:rPr>
            </w:pPr>
            <w:r w:rsidRPr="000415F3">
              <w:rPr>
                <w:rFonts w:ascii="Times New Roman" w:hAnsi="Times New Roman" w:cs="Times New Roman"/>
                <w:sz w:val="24"/>
                <w:szCs w:val="24"/>
              </w:rPr>
              <w:t>баллов</w:t>
            </w:r>
          </w:p>
        </w:tc>
      </w:tr>
      <w:tr w:rsidR="002A48F4" w:rsidRPr="000415F3" w:rsidTr="009D0BE2">
        <w:tc>
          <w:tcPr>
            <w:tcW w:w="4928" w:type="dxa"/>
            <w:vMerge w:val="restart"/>
          </w:tcPr>
          <w:p w:rsidR="002A48F4" w:rsidRPr="000415F3" w:rsidRDefault="002A48F4" w:rsidP="008120D6">
            <w:pPr>
              <w:jc w:val="both"/>
              <w:rPr>
                <w:rFonts w:ascii="Times New Roman" w:hAnsi="Times New Roman" w:cs="Times New Roman"/>
                <w:sz w:val="24"/>
                <w:szCs w:val="24"/>
              </w:rPr>
            </w:pPr>
            <w:r w:rsidRPr="000415F3">
              <w:rPr>
                <w:rFonts w:ascii="Times New Roman" w:hAnsi="Times New Roman" w:cs="Times New Roman"/>
                <w:sz w:val="24"/>
                <w:szCs w:val="24"/>
              </w:rPr>
              <w:t>Заявка, в которой представлено описание алгоритмов, методов и инструментария, применение которых позволяет обеспечить повышение качества работ</w:t>
            </w:r>
            <w:r w:rsidR="00214FD8" w:rsidRPr="000415F3">
              <w:rPr>
                <w:rFonts w:ascii="Times New Roman" w:hAnsi="Times New Roman" w:cs="Times New Roman"/>
                <w:sz w:val="24"/>
                <w:szCs w:val="24"/>
              </w:rPr>
              <w:t>/услуг</w:t>
            </w:r>
            <w:r w:rsidRPr="000415F3">
              <w:rPr>
                <w:rFonts w:ascii="Times New Roman" w:hAnsi="Times New Roman" w:cs="Times New Roman"/>
                <w:sz w:val="24"/>
                <w:szCs w:val="24"/>
              </w:rPr>
              <w:t xml:space="preserve"> в соответствии со спецификой выполняемых работ</w:t>
            </w:r>
            <w:r w:rsidR="00727D13" w:rsidRPr="000415F3">
              <w:rPr>
                <w:rFonts w:ascii="Times New Roman" w:hAnsi="Times New Roman" w:cs="Times New Roman"/>
                <w:sz w:val="24"/>
                <w:szCs w:val="24"/>
              </w:rPr>
              <w:t>/услуг</w:t>
            </w:r>
            <w:r w:rsidR="008120D6" w:rsidRPr="000415F3">
              <w:rPr>
                <w:rFonts w:ascii="Times New Roman" w:hAnsi="Times New Roman" w:cs="Times New Roman"/>
                <w:sz w:val="24"/>
                <w:szCs w:val="24"/>
              </w:rPr>
              <w:t>.</w:t>
            </w:r>
          </w:p>
        </w:tc>
        <w:tc>
          <w:tcPr>
            <w:tcW w:w="4929" w:type="dxa"/>
          </w:tcPr>
          <w:p w:rsidR="002A48F4" w:rsidRPr="000415F3" w:rsidRDefault="002A48F4" w:rsidP="00646D4C">
            <w:pPr>
              <w:jc w:val="both"/>
              <w:rPr>
                <w:rFonts w:ascii="Times New Roman" w:hAnsi="Times New Roman" w:cs="Times New Roman"/>
                <w:sz w:val="24"/>
                <w:szCs w:val="24"/>
              </w:rPr>
            </w:pPr>
            <w:r w:rsidRPr="000415F3">
              <w:rPr>
                <w:rFonts w:ascii="Times New Roman" w:hAnsi="Times New Roman" w:cs="Times New Roman"/>
                <w:sz w:val="24"/>
                <w:szCs w:val="24"/>
                <w:lang w:bidi="ru-RU"/>
              </w:rPr>
              <w:t>Применение предложенных алгоритмов, методов и инструментария обосновано и направлено на повышение качества выполнения</w:t>
            </w:r>
            <w:r w:rsidRPr="000415F3">
              <w:rPr>
                <w:rFonts w:ascii="Times New Roman" w:hAnsi="Times New Roman" w:cs="Times New Roman"/>
                <w:sz w:val="24"/>
                <w:szCs w:val="24"/>
                <w:lang w:bidi="ru-RU"/>
              </w:rPr>
              <w:tab/>
              <w:t>работ</w:t>
            </w:r>
            <w:r w:rsidR="00214FD8" w:rsidRPr="000415F3">
              <w:rPr>
                <w:rFonts w:ascii="Times New Roman" w:hAnsi="Times New Roman" w:cs="Times New Roman"/>
                <w:sz w:val="24"/>
                <w:szCs w:val="24"/>
                <w:lang w:bidi="ru-RU"/>
              </w:rPr>
              <w:t>/услуг</w:t>
            </w:r>
            <w:r w:rsidRPr="000415F3">
              <w:rPr>
                <w:rFonts w:ascii="Times New Roman" w:hAnsi="Times New Roman" w:cs="Times New Roman"/>
                <w:sz w:val="24"/>
                <w:szCs w:val="24"/>
                <w:lang w:bidi="ru-RU"/>
              </w:rPr>
              <w:t>,</w:t>
            </w:r>
            <w:r w:rsidR="00A53AE1" w:rsidRPr="000415F3">
              <w:rPr>
                <w:rFonts w:ascii="Times New Roman" w:hAnsi="Times New Roman" w:cs="Times New Roman"/>
                <w:sz w:val="24"/>
                <w:szCs w:val="24"/>
                <w:lang w:bidi="ru-RU"/>
              </w:rPr>
              <w:t xml:space="preserve"> </w:t>
            </w:r>
            <w:r w:rsidRPr="000415F3">
              <w:rPr>
                <w:rFonts w:ascii="Times New Roman" w:hAnsi="Times New Roman" w:cs="Times New Roman"/>
                <w:sz w:val="24"/>
                <w:szCs w:val="24"/>
                <w:lang w:bidi="ru-RU"/>
              </w:rPr>
              <w:t xml:space="preserve">отраженных в разделе </w:t>
            </w:r>
            <w:r w:rsidR="00975699">
              <w:rPr>
                <w:rFonts w:ascii="Times New Roman" w:hAnsi="Times New Roman" w:cs="Times New Roman"/>
                <w:sz w:val="24"/>
                <w:szCs w:val="24"/>
                <w:lang w:bidi="ru-RU"/>
              </w:rPr>
              <w:t>1</w:t>
            </w:r>
            <w:r w:rsidR="00646D4C">
              <w:rPr>
                <w:rFonts w:ascii="Times New Roman" w:hAnsi="Times New Roman" w:cs="Times New Roman"/>
                <w:sz w:val="24"/>
                <w:szCs w:val="24"/>
                <w:lang w:bidi="ru-RU"/>
              </w:rPr>
              <w:t>0</w:t>
            </w:r>
            <w:r w:rsidR="00214FD8" w:rsidRPr="000415F3">
              <w:rPr>
                <w:rFonts w:ascii="Times New Roman" w:hAnsi="Times New Roman" w:cs="Times New Roman"/>
                <w:sz w:val="24"/>
                <w:szCs w:val="24"/>
                <w:lang w:bidi="ru-RU"/>
              </w:rPr>
              <w:t xml:space="preserve">. «Содержание работы (услуги)» </w:t>
            </w:r>
            <w:r w:rsidRPr="000415F3">
              <w:rPr>
                <w:rFonts w:ascii="Times New Roman" w:hAnsi="Times New Roman" w:cs="Times New Roman"/>
                <w:sz w:val="24"/>
                <w:szCs w:val="24"/>
                <w:lang w:bidi="ru-RU"/>
              </w:rPr>
              <w:t xml:space="preserve"> Технического задания.</w:t>
            </w:r>
          </w:p>
        </w:tc>
        <w:tc>
          <w:tcPr>
            <w:tcW w:w="4929" w:type="dxa"/>
          </w:tcPr>
          <w:p w:rsidR="002A48F4" w:rsidRPr="000415F3" w:rsidRDefault="002A48F4" w:rsidP="009D0BE2">
            <w:pPr>
              <w:jc w:val="both"/>
              <w:rPr>
                <w:rFonts w:ascii="Times New Roman" w:hAnsi="Times New Roman" w:cs="Times New Roman"/>
                <w:sz w:val="24"/>
                <w:szCs w:val="24"/>
              </w:rPr>
            </w:pPr>
            <w:r w:rsidRPr="000415F3">
              <w:rPr>
                <w:rFonts w:ascii="Times New Roman" w:hAnsi="Times New Roman" w:cs="Times New Roman"/>
                <w:sz w:val="24"/>
                <w:szCs w:val="24"/>
              </w:rPr>
              <w:t>100</w:t>
            </w:r>
          </w:p>
        </w:tc>
      </w:tr>
      <w:tr w:rsidR="002A48F4" w:rsidRPr="000415F3" w:rsidTr="009D0BE2">
        <w:tc>
          <w:tcPr>
            <w:tcW w:w="4928" w:type="dxa"/>
            <w:vMerge/>
          </w:tcPr>
          <w:p w:rsidR="002A48F4" w:rsidRPr="000415F3" w:rsidRDefault="002A48F4" w:rsidP="009D0BE2">
            <w:pPr>
              <w:jc w:val="both"/>
              <w:rPr>
                <w:rFonts w:ascii="Times New Roman" w:hAnsi="Times New Roman" w:cs="Times New Roman"/>
                <w:sz w:val="24"/>
                <w:szCs w:val="24"/>
              </w:rPr>
            </w:pPr>
          </w:p>
        </w:tc>
        <w:tc>
          <w:tcPr>
            <w:tcW w:w="4929" w:type="dxa"/>
          </w:tcPr>
          <w:p w:rsidR="002A48F4" w:rsidRPr="000415F3" w:rsidRDefault="002A48F4" w:rsidP="00646D4C">
            <w:pPr>
              <w:jc w:val="both"/>
              <w:rPr>
                <w:rFonts w:ascii="Times New Roman" w:hAnsi="Times New Roman" w:cs="Times New Roman"/>
                <w:sz w:val="24"/>
                <w:szCs w:val="24"/>
                <w:lang w:bidi="ru-RU"/>
              </w:rPr>
            </w:pPr>
            <w:r w:rsidRPr="000415F3">
              <w:rPr>
                <w:rFonts w:ascii="Times New Roman" w:hAnsi="Times New Roman" w:cs="Times New Roman"/>
                <w:sz w:val="24"/>
                <w:szCs w:val="24"/>
                <w:lang w:bidi="ru-RU"/>
              </w:rPr>
              <w:t>Применение предложенных алгоритмов и методов обосновано и направлено на повышение качества выполнения рабо</w:t>
            </w:r>
            <w:r w:rsidR="00214FD8" w:rsidRPr="000415F3">
              <w:rPr>
                <w:rFonts w:ascii="Times New Roman" w:hAnsi="Times New Roman" w:cs="Times New Roman"/>
                <w:sz w:val="24"/>
                <w:szCs w:val="24"/>
                <w:lang w:bidi="ru-RU"/>
              </w:rPr>
              <w:t>т/услуг</w:t>
            </w:r>
            <w:r w:rsidRPr="000415F3">
              <w:rPr>
                <w:rFonts w:ascii="Times New Roman" w:hAnsi="Times New Roman" w:cs="Times New Roman"/>
                <w:sz w:val="24"/>
                <w:szCs w:val="24"/>
                <w:lang w:bidi="ru-RU"/>
              </w:rPr>
              <w:t xml:space="preserve">, отраженных в разделе </w:t>
            </w:r>
            <w:r w:rsidR="00975699">
              <w:rPr>
                <w:rFonts w:ascii="Times New Roman" w:hAnsi="Times New Roman" w:cs="Times New Roman"/>
                <w:sz w:val="24"/>
                <w:szCs w:val="24"/>
                <w:lang w:bidi="ru-RU"/>
              </w:rPr>
              <w:t>1</w:t>
            </w:r>
            <w:r w:rsidR="00646D4C">
              <w:rPr>
                <w:rFonts w:ascii="Times New Roman" w:hAnsi="Times New Roman" w:cs="Times New Roman"/>
                <w:sz w:val="24"/>
                <w:szCs w:val="24"/>
                <w:lang w:bidi="ru-RU"/>
              </w:rPr>
              <w:t>0</w:t>
            </w:r>
            <w:r w:rsidR="00214FD8" w:rsidRPr="000415F3">
              <w:rPr>
                <w:rFonts w:ascii="Times New Roman" w:hAnsi="Times New Roman" w:cs="Times New Roman"/>
                <w:sz w:val="24"/>
                <w:szCs w:val="24"/>
                <w:lang w:bidi="ru-RU"/>
              </w:rPr>
              <w:t>. «Содержание работы (услуги)»</w:t>
            </w:r>
            <w:r w:rsidRPr="000415F3">
              <w:rPr>
                <w:rFonts w:ascii="Times New Roman" w:hAnsi="Times New Roman" w:cs="Times New Roman"/>
                <w:sz w:val="24"/>
                <w:szCs w:val="24"/>
                <w:lang w:bidi="ru-RU"/>
              </w:rPr>
              <w:t xml:space="preserve"> Технического задания.</w:t>
            </w:r>
          </w:p>
        </w:tc>
        <w:tc>
          <w:tcPr>
            <w:tcW w:w="4929" w:type="dxa"/>
          </w:tcPr>
          <w:p w:rsidR="002A48F4" w:rsidRPr="000415F3" w:rsidRDefault="0022023B" w:rsidP="009D0BE2">
            <w:pPr>
              <w:jc w:val="both"/>
              <w:rPr>
                <w:rFonts w:ascii="Times New Roman" w:hAnsi="Times New Roman" w:cs="Times New Roman"/>
                <w:sz w:val="24"/>
                <w:szCs w:val="24"/>
              </w:rPr>
            </w:pPr>
            <w:r>
              <w:rPr>
                <w:rFonts w:ascii="Times New Roman" w:hAnsi="Times New Roman" w:cs="Times New Roman"/>
                <w:sz w:val="24"/>
                <w:szCs w:val="24"/>
              </w:rPr>
              <w:t>50</w:t>
            </w:r>
          </w:p>
        </w:tc>
      </w:tr>
      <w:tr w:rsidR="002A48F4" w:rsidRPr="000415F3" w:rsidTr="009D0BE2">
        <w:tc>
          <w:tcPr>
            <w:tcW w:w="4928" w:type="dxa"/>
            <w:vMerge/>
          </w:tcPr>
          <w:p w:rsidR="002A48F4" w:rsidRPr="000415F3" w:rsidRDefault="002A48F4" w:rsidP="009D0BE2">
            <w:pPr>
              <w:jc w:val="both"/>
              <w:rPr>
                <w:rFonts w:ascii="Times New Roman" w:hAnsi="Times New Roman" w:cs="Times New Roman"/>
                <w:sz w:val="24"/>
                <w:szCs w:val="24"/>
              </w:rPr>
            </w:pPr>
          </w:p>
        </w:tc>
        <w:tc>
          <w:tcPr>
            <w:tcW w:w="4929" w:type="dxa"/>
          </w:tcPr>
          <w:p w:rsidR="002A48F4" w:rsidRPr="000415F3" w:rsidRDefault="002A48F4" w:rsidP="002A48F4">
            <w:pPr>
              <w:jc w:val="both"/>
              <w:rPr>
                <w:rFonts w:ascii="Times New Roman" w:hAnsi="Times New Roman" w:cs="Times New Roman"/>
                <w:sz w:val="24"/>
                <w:szCs w:val="24"/>
                <w:lang w:bidi="ru-RU"/>
              </w:rPr>
            </w:pPr>
            <w:proofErr w:type="gramStart"/>
            <w:r w:rsidRPr="000415F3">
              <w:rPr>
                <w:rFonts w:ascii="Times New Roman" w:hAnsi="Times New Roman" w:cs="Times New Roman"/>
                <w:sz w:val="24"/>
                <w:szCs w:val="24"/>
                <w:lang w:bidi="ru-RU"/>
              </w:rPr>
              <w:t>Предоставление информации в виде скопированного Технического задания или представление согласия выполнить работы</w:t>
            </w:r>
            <w:r w:rsidR="00214FD8" w:rsidRPr="000415F3">
              <w:rPr>
                <w:rFonts w:ascii="Times New Roman" w:hAnsi="Times New Roman" w:cs="Times New Roman"/>
                <w:sz w:val="24"/>
                <w:szCs w:val="24"/>
                <w:lang w:bidi="ru-RU"/>
              </w:rPr>
              <w:t>/услуги</w:t>
            </w:r>
            <w:r w:rsidRPr="000415F3">
              <w:rPr>
                <w:rFonts w:ascii="Times New Roman" w:hAnsi="Times New Roman" w:cs="Times New Roman"/>
                <w:sz w:val="24"/>
                <w:szCs w:val="24"/>
                <w:lang w:bidi="ru-RU"/>
              </w:rPr>
              <w:t xml:space="preserve"> в соответствии с техническими требованиями, в том числе в виде указания на то, что поставщик (подрядчик, исполнитель выполнит работы</w:t>
            </w:r>
            <w:r w:rsidR="00214FD8" w:rsidRPr="000415F3">
              <w:rPr>
                <w:rFonts w:ascii="Times New Roman" w:hAnsi="Times New Roman" w:cs="Times New Roman"/>
                <w:sz w:val="24"/>
                <w:szCs w:val="24"/>
                <w:lang w:bidi="ru-RU"/>
              </w:rPr>
              <w:t>/услуги</w:t>
            </w:r>
            <w:r w:rsidRPr="000415F3">
              <w:rPr>
                <w:rFonts w:ascii="Times New Roman" w:hAnsi="Times New Roman" w:cs="Times New Roman"/>
                <w:sz w:val="24"/>
                <w:szCs w:val="24"/>
                <w:lang w:bidi="ru-RU"/>
              </w:rPr>
              <w:tab/>
              <w:t>надлежащим образом в соответствии с требованиями Технического задания.</w:t>
            </w:r>
            <w:proofErr w:type="gramEnd"/>
          </w:p>
        </w:tc>
        <w:tc>
          <w:tcPr>
            <w:tcW w:w="4929" w:type="dxa"/>
          </w:tcPr>
          <w:p w:rsidR="002A48F4" w:rsidRPr="000415F3" w:rsidRDefault="002A48F4" w:rsidP="009D0BE2">
            <w:pPr>
              <w:jc w:val="both"/>
              <w:rPr>
                <w:rFonts w:ascii="Times New Roman" w:hAnsi="Times New Roman" w:cs="Times New Roman"/>
                <w:sz w:val="24"/>
                <w:szCs w:val="24"/>
              </w:rPr>
            </w:pPr>
            <w:r w:rsidRPr="000415F3">
              <w:rPr>
                <w:rFonts w:ascii="Times New Roman" w:hAnsi="Times New Roman" w:cs="Times New Roman"/>
                <w:sz w:val="24"/>
                <w:szCs w:val="24"/>
              </w:rPr>
              <w:t>0</w:t>
            </w:r>
          </w:p>
        </w:tc>
      </w:tr>
    </w:tbl>
    <w:p w:rsidR="002A48F4" w:rsidRPr="000415F3" w:rsidRDefault="002A48F4" w:rsidP="002A48F4">
      <w:pPr>
        <w:spacing w:after="0" w:line="240" w:lineRule="auto"/>
        <w:jc w:val="both"/>
        <w:rPr>
          <w:rFonts w:ascii="Times New Roman" w:hAnsi="Times New Roman" w:cs="Times New Roman"/>
          <w:sz w:val="24"/>
          <w:szCs w:val="24"/>
        </w:rPr>
      </w:pPr>
    </w:p>
    <w:p w:rsidR="002A48F4" w:rsidRPr="000415F3" w:rsidRDefault="002A48F4" w:rsidP="002A48F4">
      <w:pPr>
        <w:spacing w:after="0" w:line="240" w:lineRule="auto"/>
        <w:jc w:val="both"/>
        <w:rPr>
          <w:rFonts w:ascii="Times New Roman" w:hAnsi="Times New Roman" w:cs="Times New Roman"/>
          <w:sz w:val="24"/>
          <w:szCs w:val="24"/>
        </w:rPr>
      </w:pPr>
    </w:p>
    <w:p w:rsidR="00581D6A" w:rsidRPr="000415F3" w:rsidRDefault="007B0986" w:rsidP="002A48F4">
      <w:pPr>
        <w:spacing w:after="0" w:line="240" w:lineRule="auto"/>
        <w:jc w:val="both"/>
        <w:rPr>
          <w:rFonts w:ascii="Times New Roman" w:hAnsi="Times New Roman" w:cs="Times New Roman"/>
          <w:sz w:val="24"/>
          <w:szCs w:val="24"/>
        </w:rPr>
      </w:pPr>
      <w:r w:rsidRPr="000415F3">
        <w:rPr>
          <w:rFonts w:ascii="Times New Roman" w:hAnsi="Times New Roman" w:cs="Times New Roman"/>
          <w:sz w:val="24"/>
          <w:szCs w:val="24"/>
        </w:rPr>
        <w:t>Характеристика №2</w:t>
      </w:r>
      <w:r w:rsidR="00581D6A" w:rsidRPr="000415F3">
        <w:rPr>
          <w:rFonts w:ascii="Times New Roman" w:hAnsi="Times New Roman" w:cs="Times New Roman"/>
          <w:sz w:val="24"/>
          <w:szCs w:val="24"/>
        </w:rPr>
        <w:t>:</w:t>
      </w:r>
    </w:p>
    <w:tbl>
      <w:tblPr>
        <w:tblStyle w:val="a3"/>
        <w:tblW w:w="0" w:type="auto"/>
        <w:tblLook w:val="04A0" w:firstRow="1" w:lastRow="0" w:firstColumn="1" w:lastColumn="0" w:noHBand="0" w:noVBand="1"/>
      </w:tblPr>
      <w:tblGrid>
        <w:gridCol w:w="4928"/>
        <w:gridCol w:w="4929"/>
        <w:gridCol w:w="4929"/>
      </w:tblGrid>
      <w:tr w:rsidR="00581D6A" w:rsidRPr="000415F3" w:rsidTr="00E774BA">
        <w:tc>
          <w:tcPr>
            <w:tcW w:w="9857" w:type="dxa"/>
            <w:gridSpan w:val="2"/>
          </w:tcPr>
          <w:p w:rsidR="00581D6A" w:rsidRPr="000415F3" w:rsidRDefault="00581D6A" w:rsidP="00E774BA">
            <w:pPr>
              <w:jc w:val="both"/>
              <w:rPr>
                <w:rFonts w:ascii="Times New Roman" w:hAnsi="Times New Roman" w:cs="Times New Roman"/>
                <w:sz w:val="24"/>
                <w:szCs w:val="24"/>
              </w:rPr>
            </w:pPr>
            <w:r w:rsidRPr="000415F3">
              <w:rPr>
                <w:rFonts w:ascii="Times New Roman" w:hAnsi="Times New Roman" w:cs="Times New Roman"/>
                <w:sz w:val="24"/>
                <w:szCs w:val="24"/>
              </w:rPr>
              <w:t>Предложения о качественных, функциональных и экологических характеристиках объекта закупок</w:t>
            </w:r>
          </w:p>
        </w:tc>
        <w:tc>
          <w:tcPr>
            <w:tcW w:w="4929" w:type="dxa"/>
          </w:tcPr>
          <w:p w:rsidR="00581D6A" w:rsidRPr="000415F3" w:rsidRDefault="00581D6A" w:rsidP="00E774BA">
            <w:pPr>
              <w:jc w:val="both"/>
              <w:rPr>
                <w:rFonts w:ascii="Times New Roman" w:hAnsi="Times New Roman" w:cs="Times New Roman"/>
                <w:sz w:val="24"/>
                <w:szCs w:val="24"/>
              </w:rPr>
            </w:pPr>
            <w:r w:rsidRPr="000415F3">
              <w:rPr>
                <w:rFonts w:ascii="Times New Roman" w:hAnsi="Times New Roman" w:cs="Times New Roman"/>
                <w:sz w:val="24"/>
                <w:szCs w:val="24"/>
              </w:rPr>
              <w:t>Количество</w:t>
            </w:r>
          </w:p>
          <w:p w:rsidR="00581D6A" w:rsidRPr="000415F3" w:rsidRDefault="00581D6A" w:rsidP="00E774BA">
            <w:pPr>
              <w:jc w:val="both"/>
              <w:rPr>
                <w:rFonts w:ascii="Times New Roman" w:hAnsi="Times New Roman" w:cs="Times New Roman"/>
                <w:sz w:val="24"/>
                <w:szCs w:val="24"/>
              </w:rPr>
            </w:pPr>
            <w:r w:rsidRPr="000415F3">
              <w:rPr>
                <w:rFonts w:ascii="Times New Roman" w:hAnsi="Times New Roman" w:cs="Times New Roman"/>
                <w:sz w:val="24"/>
                <w:szCs w:val="24"/>
              </w:rPr>
              <w:t>баллов</w:t>
            </w:r>
          </w:p>
        </w:tc>
      </w:tr>
      <w:tr w:rsidR="00581D6A" w:rsidRPr="000415F3" w:rsidTr="00E774BA">
        <w:tc>
          <w:tcPr>
            <w:tcW w:w="4928" w:type="dxa"/>
            <w:vMerge w:val="restart"/>
          </w:tcPr>
          <w:p w:rsidR="00581D6A" w:rsidRPr="000415F3" w:rsidRDefault="00581D6A" w:rsidP="008120D6">
            <w:pPr>
              <w:jc w:val="both"/>
              <w:rPr>
                <w:rFonts w:ascii="Times New Roman" w:hAnsi="Times New Roman" w:cs="Times New Roman"/>
                <w:sz w:val="24"/>
                <w:szCs w:val="24"/>
              </w:rPr>
            </w:pPr>
            <w:r w:rsidRPr="000415F3">
              <w:rPr>
                <w:rFonts w:ascii="Times New Roman" w:hAnsi="Times New Roman" w:cs="Times New Roman"/>
                <w:sz w:val="24"/>
                <w:szCs w:val="24"/>
              </w:rPr>
              <w:t>Заявка, в которой участником представлены описания технических решений по выполнению т</w:t>
            </w:r>
            <w:r w:rsidR="008120D6" w:rsidRPr="000415F3">
              <w:rPr>
                <w:rFonts w:ascii="Times New Roman" w:hAnsi="Times New Roman" w:cs="Times New Roman"/>
                <w:sz w:val="24"/>
                <w:szCs w:val="24"/>
              </w:rPr>
              <w:t>ребований Технического задания.</w:t>
            </w:r>
          </w:p>
        </w:tc>
        <w:tc>
          <w:tcPr>
            <w:tcW w:w="4929" w:type="dxa"/>
          </w:tcPr>
          <w:p w:rsidR="00581D6A" w:rsidRPr="000415F3" w:rsidRDefault="00581D6A" w:rsidP="00581D6A">
            <w:pPr>
              <w:jc w:val="both"/>
              <w:rPr>
                <w:rFonts w:ascii="Times New Roman" w:hAnsi="Times New Roman" w:cs="Times New Roman"/>
                <w:sz w:val="24"/>
                <w:szCs w:val="24"/>
                <w:lang w:bidi="ru-RU"/>
              </w:rPr>
            </w:pPr>
            <w:r w:rsidRPr="000415F3">
              <w:rPr>
                <w:rFonts w:ascii="Times New Roman" w:hAnsi="Times New Roman" w:cs="Times New Roman"/>
                <w:sz w:val="24"/>
                <w:szCs w:val="24"/>
                <w:lang w:bidi="ru-RU"/>
              </w:rPr>
              <w:t>Предоставление участником открытого конкурса в электронной форме</w:t>
            </w:r>
            <w:r w:rsidRPr="000415F3">
              <w:rPr>
                <w:rFonts w:ascii="Times New Roman" w:hAnsi="Times New Roman" w:cs="Times New Roman"/>
                <w:sz w:val="24"/>
                <w:szCs w:val="24"/>
                <w:lang w:bidi="ru-RU"/>
              </w:rPr>
              <w:tab/>
              <w:t>описания</w:t>
            </w:r>
          </w:p>
          <w:p w:rsidR="00581D6A" w:rsidRPr="000415F3" w:rsidRDefault="00581D6A" w:rsidP="00581D6A">
            <w:pPr>
              <w:jc w:val="both"/>
              <w:rPr>
                <w:rFonts w:ascii="Times New Roman" w:hAnsi="Times New Roman" w:cs="Times New Roman"/>
                <w:sz w:val="24"/>
                <w:szCs w:val="24"/>
                <w:lang w:bidi="ru-RU"/>
              </w:rPr>
            </w:pPr>
            <w:r w:rsidRPr="000415F3">
              <w:rPr>
                <w:rFonts w:ascii="Times New Roman" w:hAnsi="Times New Roman" w:cs="Times New Roman"/>
                <w:sz w:val="24"/>
                <w:szCs w:val="24"/>
                <w:lang w:bidi="ru-RU"/>
              </w:rPr>
              <w:t>технических решений по всем требованиям,</w:t>
            </w:r>
          </w:p>
          <w:p w:rsidR="00581D6A" w:rsidRPr="000415F3" w:rsidRDefault="00581D6A" w:rsidP="00646D4C">
            <w:pPr>
              <w:jc w:val="both"/>
              <w:rPr>
                <w:rFonts w:ascii="Times New Roman" w:hAnsi="Times New Roman" w:cs="Times New Roman"/>
                <w:sz w:val="24"/>
                <w:szCs w:val="24"/>
              </w:rPr>
            </w:pPr>
            <w:proofErr w:type="gramStart"/>
            <w:r w:rsidRPr="000415F3">
              <w:rPr>
                <w:rFonts w:ascii="Times New Roman" w:hAnsi="Times New Roman" w:cs="Times New Roman"/>
                <w:sz w:val="24"/>
                <w:szCs w:val="24"/>
                <w:lang w:bidi="ru-RU"/>
              </w:rPr>
              <w:t>отраженным</w:t>
            </w:r>
            <w:proofErr w:type="gramEnd"/>
            <w:r w:rsidRPr="000415F3">
              <w:rPr>
                <w:rFonts w:ascii="Times New Roman" w:hAnsi="Times New Roman" w:cs="Times New Roman"/>
                <w:sz w:val="24"/>
                <w:szCs w:val="24"/>
                <w:lang w:bidi="ru-RU"/>
              </w:rPr>
              <w:t xml:space="preserve"> в разделе </w:t>
            </w:r>
            <w:r w:rsidR="00975699">
              <w:rPr>
                <w:rFonts w:ascii="Times New Roman" w:hAnsi="Times New Roman" w:cs="Times New Roman"/>
                <w:sz w:val="24"/>
                <w:szCs w:val="24"/>
                <w:lang w:bidi="ru-RU"/>
              </w:rPr>
              <w:t>1</w:t>
            </w:r>
            <w:r w:rsidR="00646D4C">
              <w:rPr>
                <w:rFonts w:ascii="Times New Roman" w:hAnsi="Times New Roman" w:cs="Times New Roman"/>
                <w:sz w:val="24"/>
                <w:szCs w:val="24"/>
                <w:lang w:bidi="ru-RU"/>
              </w:rPr>
              <w:t>0</w:t>
            </w:r>
            <w:r w:rsidR="00575352" w:rsidRPr="000415F3">
              <w:rPr>
                <w:rFonts w:ascii="Times New Roman" w:hAnsi="Times New Roman" w:cs="Times New Roman"/>
                <w:sz w:val="24"/>
                <w:szCs w:val="24"/>
                <w:lang w:bidi="ru-RU"/>
              </w:rPr>
              <w:t xml:space="preserve">. «Содержание работы (услуги)» </w:t>
            </w:r>
            <w:r w:rsidRPr="000415F3">
              <w:rPr>
                <w:rFonts w:ascii="Times New Roman" w:hAnsi="Times New Roman" w:cs="Times New Roman"/>
                <w:sz w:val="24"/>
                <w:szCs w:val="24"/>
                <w:lang w:bidi="ru-RU"/>
              </w:rPr>
              <w:t xml:space="preserve"> Технического задания</w:t>
            </w:r>
          </w:p>
        </w:tc>
        <w:tc>
          <w:tcPr>
            <w:tcW w:w="4929" w:type="dxa"/>
          </w:tcPr>
          <w:p w:rsidR="00581D6A" w:rsidRPr="000415F3" w:rsidRDefault="00581D6A" w:rsidP="00E774BA">
            <w:pPr>
              <w:jc w:val="both"/>
              <w:rPr>
                <w:rFonts w:ascii="Times New Roman" w:hAnsi="Times New Roman" w:cs="Times New Roman"/>
                <w:sz w:val="24"/>
                <w:szCs w:val="24"/>
              </w:rPr>
            </w:pPr>
            <w:r w:rsidRPr="000415F3">
              <w:rPr>
                <w:rFonts w:ascii="Times New Roman" w:hAnsi="Times New Roman" w:cs="Times New Roman"/>
                <w:sz w:val="24"/>
                <w:szCs w:val="24"/>
              </w:rPr>
              <w:t>100</w:t>
            </w:r>
          </w:p>
        </w:tc>
      </w:tr>
      <w:tr w:rsidR="00581D6A" w:rsidRPr="000415F3" w:rsidTr="00E774BA">
        <w:tc>
          <w:tcPr>
            <w:tcW w:w="4928" w:type="dxa"/>
            <w:vMerge/>
          </w:tcPr>
          <w:p w:rsidR="00581D6A" w:rsidRPr="000415F3" w:rsidRDefault="00581D6A" w:rsidP="00E774BA">
            <w:pPr>
              <w:jc w:val="both"/>
              <w:rPr>
                <w:rFonts w:ascii="Times New Roman" w:hAnsi="Times New Roman" w:cs="Times New Roman"/>
                <w:sz w:val="24"/>
                <w:szCs w:val="24"/>
              </w:rPr>
            </w:pPr>
          </w:p>
        </w:tc>
        <w:tc>
          <w:tcPr>
            <w:tcW w:w="4929" w:type="dxa"/>
          </w:tcPr>
          <w:p w:rsidR="00581D6A" w:rsidRPr="000415F3" w:rsidRDefault="00581D6A" w:rsidP="00646D4C">
            <w:pPr>
              <w:jc w:val="both"/>
              <w:rPr>
                <w:rFonts w:ascii="Times New Roman" w:hAnsi="Times New Roman" w:cs="Times New Roman"/>
                <w:sz w:val="24"/>
                <w:szCs w:val="24"/>
                <w:lang w:bidi="ru-RU"/>
              </w:rPr>
            </w:pPr>
            <w:r w:rsidRPr="000415F3">
              <w:rPr>
                <w:rFonts w:ascii="Times New Roman" w:hAnsi="Times New Roman" w:cs="Times New Roman"/>
                <w:sz w:val="24"/>
                <w:szCs w:val="24"/>
                <w:lang w:bidi="ru-RU"/>
              </w:rPr>
              <w:t xml:space="preserve">Предоставление участником описания технических решений по не менее </w:t>
            </w:r>
            <w:r w:rsidR="00461135">
              <w:rPr>
                <w:rFonts w:ascii="Times New Roman" w:hAnsi="Times New Roman" w:cs="Times New Roman"/>
                <w:sz w:val="24"/>
                <w:szCs w:val="24"/>
                <w:lang w:bidi="ru-RU"/>
              </w:rPr>
              <w:t>20</w:t>
            </w:r>
            <w:r w:rsidR="009D08D5" w:rsidRPr="000415F3">
              <w:rPr>
                <w:rFonts w:ascii="Times New Roman" w:hAnsi="Times New Roman" w:cs="Times New Roman"/>
                <w:sz w:val="24"/>
                <w:szCs w:val="24"/>
                <w:lang w:bidi="ru-RU"/>
              </w:rPr>
              <w:t xml:space="preserve"> </w:t>
            </w:r>
            <w:r w:rsidRPr="000415F3">
              <w:rPr>
                <w:rFonts w:ascii="Times New Roman" w:hAnsi="Times New Roman" w:cs="Times New Roman"/>
                <w:sz w:val="24"/>
                <w:szCs w:val="24"/>
                <w:lang w:bidi="ru-RU"/>
              </w:rPr>
              <w:t xml:space="preserve">требованиям, отраженным в разделе </w:t>
            </w:r>
            <w:r w:rsidR="00975699">
              <w:rPr>
                <w:rFonts w:ascii="Times New Roman" w:hAnsi="Times New Roman" w:cs="Times New Roman"/>
                <w:sz w:val="24"/>
                <w:szCs w:val="24"/>
                <w:lang w:bidi="ru-RU"/>
              </w:rPr>
              <w:t>1</w:t>
            </w:r>
            <w:r w:rsidR="00646D4C">
              <w:rPr>
                <w:rFonts w:ascii="Times New Roman" w:hAnsi="Times New Roman" w:cs="Times New Roman"/>
                <w:sz w:val="24"/>
                <w:szCs w:val="24"/>
                <w:lang w:bidi="ru-RU"/>
              </w:rPr>
              <w:t>0</w:t>
            </w:r>
            <w:r w:rsidR="00575352" w:rsidRPr="000415F3">
              <w:rPr>
                <w:rFonts w:ascii="Times New Roman" w:hAnsi="Times New Roman" w:cs="Times New Roman"/>
                <w:sz w:val="24"/>
                <w:szCs w:val="24"/>
                <w:lang w:bidi="ru-RU"/>
              </w:rPr>
              <w:t>. «Содержание работы (услуги)»</w:t>
            </w:r>
            <w:r w:rsidRPr="000415F3">
              <w:rPr>
                <w:rFonts w:ascii="Times New Roman" w:hAnsi="Times New Roman" w:cs="Times New Roman"/>
                <w:sz w:val="24"/>
                <w:szCs w:val="24"/>
                <w:lang w:bidi="ru-RU"/>
              </w:rPr>
              <w:t xml:space="preserve"> Технического задания</w:t>
            </w:r>
          </w:p>
        </w:tc>
        <w:tc>
          <w:tcPr>
            <w:tcW w:w="4929" w:type="dxa"/>
          </w:tcPr>
          <w:p w:rsidR="00581D6A" w:rsidRPr="000415F3" w:rsidRDefault="00581D6A" w:rsidP="00E774BA">
            <w:pPr>
              <w:jc w:val="both"/>
              <w:rPr>
                <w:rFonts w:ascii="Times New Roman" w:hAnsi="Times New Roman" w:cs="Times New Roman"/>
                <w:sz w:val="24"/>
                <w:szCs w:val="24"/>
              </w:rPr>
            </w:pPr>
            <w:r w:rsidRPr="000415F3">
              <w:rPr>
                <w:rFonts w:ascii="Times New Roman" w:hAnsi="Times New Roman" w:cs="Times New Roman"/>
                <w:sz w:val="24"/>
                <w:szCs w:val="24"/>
              </w:rPr>
              <w:t>50</w:t>
            </w:r>
          </w:p>
        </w:tc>
      </w:tr>
      <w:tr w:rsidR="00581D6A" w:rsidRPr="000415F3" w:rsidTr="00E774BA">
        <w:tc>
          <w:tcPr>
            <w:tcW w:w="4928" w:type="dxa"/>
            <w:vMerge/>
          </w:tcPr>
          <w:p w:rsidR="00581D6A" w:rsidRPr="000415F3" w:rsidRDefault="00581D6A" w:rsidP="00E774BA">
            <w:pPr>
              <w:jc w:val="both"/>
              <w:rPr>
                <w:rFonts w:ascii="Times New Roman" w:hAnsi="Times New Roman" w:cs="Times New Roman"/>
                <w:sz w:val="24"/>
                <w:szCs w:val="24"/>
              </w:rPr>
            </w:pPr>
          </w:p>
        </w:tc>
        <w:tc>
          <w:tcPr>
            <w:tcW w:w="4929" w:type="dxa"/>
          </w:tcPr>
          <w:p w:rsidR="00581D6A" w:rsidRPr="000415F3" w:rsidRDefault="00E82C66" w:rsidP="00646D4C">
            <w:pPr>
              <w:jc w:val="both"/>
              <w:rPr>
                <w:rFonts w:ascii="Times New Roman" w:hAnsi="Times New Roman" w:cs="Times New Roman"/>
                <w:sz w:val="24"/>
                <w:szCs w:val="24"/>
                <w:lang w:bidi="ru-RU"/>
              </w:rPr>
            </w:pPr>
            <w:r w:rsidRPr="000415F3">
              <w:rPr>
                <w:rFonts w:ascii="Times New Roman" w:hAnsi="Times New Roman" w:cs="Times New Roman"/>
                <w:sz w:val="24"/>
                <w:szCs w:val="24"/>
                <w:lang w:bidi="ru-RU"/>
              </w:rPr>
              <w:t xml:space="preserve">Предоставление участником описания технических решений по менее </w:t>
            </w:r>
            <w:r w:rsidR="0028394E" w:rsidRPr="000415F3">
              <w:rPr>
                <w:rFonts w:ascii="Times New Roman" w:hAnsi="Times New Roman" w:cs="Times New Roman"/>
                <w:sz w:val="24"/>
                <w:szCs w:val="24"/>
                <w:lang w:bidi="ru-RU"/>
              </w:rPr>
              <w:t>5</w:t>
            </w:r>
            <w:r w:rsidRPr="000415F3">
              <w:rPr>
                <w:rFonts w:ascii="Times New Roman" w:hAnsi="Times New Roman" w:cs="Times New Roman"/>
                <w:sz w:val="24"/>
                <w:szCs w:val="24"/>
                <w:lang w:bidi="ru-RU"/>
              </w:rPr>
              <w:t xml:space="preserve"> требованиям, отраженным в разделе </w:t>
            </w:r>
            <w:r w:rsidR="00975699">
              <w:rPr>
                <w:rFonts w:ascii="Times New Roman" w:hAnsi="Times New Roman" w:cs="Times New Roman"/>
                <w:sz w:val="24"/>
                <w:szCs w:val="24"/>
                <w:lang w:bidi="ru-RU"/>
              </w:rPr>
              <w:t>1</w:t>
            </w:r>
            <w:r w:rsidR="00646D4C">
              <w:rPr>
                <w:rFonts w:ascii="Times New Roman" w:hAnsi="Times New Roman" w:cs="Times New Roman"/>
                <w:sz w:val="24"/>
                <w:szCs w:val="24"/>
                <w:lang w:bidi="ru-RU"/>
              </w:rPr>
              <w:t>0</w:t>
            </w:r>
            <w:r w:rsidR="00575352" w:rsidRPr="000415F3">
              <w:rPr>
                <w:rFonts w:ascii="Times New Roman" w:hAnsi="Times New Roman" w:cs="Times New Roman"/>
                <w:sz w:val="24"/>
                <w:szCs w:val="24"/>
                <w:lang w:bidi="ru-RU"/>
              </w:rPr>
              <w:t>. «Содержание работы (услуги)»</w:t>
            </w:r>
            <w:r w:rsidRPr="000415F3">
              <w:rPr>
                <w:rFonts w:ascii="Times New Roman" w:hAnsi="Times New Roman" w:cs="Times New Roman"/>
                <w:sz w:val="24"/>
                <w:szCs w:val="24"/>
                <w:lang w:bidi="ru-RU"/>
              </w:rPr>
              <w:t xml:space="preserve"> Технического задания</w:t>
            </w:r>
          </w:p>
        </w:tc>
        <w:tc>
          <w:tcPr>
            <w:tcW w:w="4929" w:type="dxa"/>
          </w:tcPr>
          <w:p w:rsidR="00581D6A" w:rsidRPr="000415F3" w:rsidRDefault="00581D6A" w:rsidP="00E774BA">
            <w:pPr>
              <w:jc w:val="both"/>
              <w:rPr>
                <w:rFonts w:ascii="Times New Roman" w:hAnsi="Times New Roman" w:cs="Times New Roman"/>
                <w:sz w:val="24"/>
                <w:szCs w:val="24"/>
              </w:rPr>
            </w:pPr>
            <w:r w:rsidRPr="000415F3">
              <w:rPr>
                <w:rFonts w:ascii="Times New Roman" w:hAnsi="Times New Roman" w:cs="Times New Roman"/>
                <w:sz w:val="24"/>
                <w:szCs w:val="24"/>
              </w:rPr>
              <w:t>0</w:t>
            </w:r>
          </w:p>
        </w:tc>
      </w:tr>
    </w:tbl>
    <w:p w:rsidR="00581D6A" w:rsidRPr="000415F3" w:rsidRDefault="00581D6A" w:rsidP="002A48F4">
      <w:pPr>
        <w:spacing w:after="0" w:line="240" w:lineRule="auto"/>
        <w:jc w:val="both"/>
        <w:rPr>
          <w:rFonts w:ascii="Times New Roman" w:hAnsi="Times New Roman" w:cs="Times New Roman"/>
          <w:sz w:val="24"/>
          <w:szCs w:val="24"/>
        </w:rPr>
      </w:pPr>
    </w:p>
    <w:p w:rsidR="003A47BA" w:rsidRPr="000415F3" w:rsidRDefault="003A47BA" w:rsidP="003A47BA">
      <w:pPr>
        <w:spacing w:after="0" w:line="240" w:lineRule="auto"/>
        <w:jc w:val="both"/>
        <w:rPr>
          <w:rFonts w:ascii="Times New Roman" w:hAnsi="Times New Roman" w:cs="Times New Roman"/>
          <w:sz w:val="24"/>
          <w:szCs w:val="24"/>
        </w:rPr>
      </w:pPr>
      <w:r w:rsidRPr="000415F3">
        <w:rPr>
          <w:rFonts w:ascii="Times New Roman" w:hAnsi="Times New Roman" w:cs="Times New Roman"/>
          <w:sz w:val="24"/>
          <w:szCs w:val="24"/>
        </w:rPr>
        <w:t>Характеристика №</w:t>
      </w:r>
      <w:r w:rsidR="00575352" w:rsidRPr="000415F3">
        <w:rPr>
          <w:rFonts w:ascii="Times New Roman" w:hAnsi="Times New Roman" w:cs="Times New Roman"/>
          <w:sz w:val="24"/>
          <w:szCs w:val="24"/>
        </w:rPr>
        <w:t>3</w:t>
      </w:r>
      <w:r w:rsidRPr="000415F3">
        <w:rPr>
          <w:rFonts w:ascii="Times New Roman" w:hAnsi="Times New Roman" w:cs="Times New Roman"/>
          <w:sz w:val="24"/>
          <w:szCs w:val="24"/>
        </w:rPr>
        <w:t>:</w:t>
      </w:r>
    </w:p>
    <w:tbl>
      <w:tblPr>
        <w:tblStyle w:val="a3"/>
        <w:tblW w:w="0" w:type="auto"/>
        <w:tblLook w:val="04A0" w:firstRow="1" w:lastRow="0" w:firstColumn="1" w:lastColumn="0" w:noHBand="0" w:noVBand="1"/>
      </w:tblPr>
      <w:tblGrid>
        <w:gridCol w:w="4928"/>
        <w:gridCol w:w="4929"/>
        <w:gridCol w:w="4929"/>
      </w:tblGrid>
      <w:tr w:rsidR="003A47BA" w:rsidRPr="000415F3" w:rsidTr="009B3E4D">
        <w:tc>
          <w:tcPr>
            <w:tcW w:w="9857" w:type="dxa"/>
            <w:gridSpan w:val="2"/>
          </w:tcPr>
          <w:p w:rsidR="003A47BA" w:rsidRPr="000415F3" w:rsidRDefault="003A47BA" w:rsidP="009B3E4D">
            <w:pPr>
              <w:jc w:val="both"/>
              <w:rPr>
                <w:rFonts w:ascii="Times New Roman" w:hAnsi="Times New Roman" w:cs="Times New Roman"/>
                <w:sz w:val="24"/>
                <w:szCs w:val="24"/>
              </w:rPr>
            </w:pPr>
            <w:r w:rsidRPr="000415F3">
              <w:rPr>
                <w:rFonts w:ascii="Times New Roman" w:hAnsi="Times New Roman" w:cs="Times New Roman"/>
                <w:sz w:val="24"/>
                <w:szCs w:val="24"/>
              </w:rPr>
              <w:t>Предложения о качественных, функциональных и экологических характеристиках объекта закупок</w:t>
            </w:r>
          </w:p>
        </w:tc>
        <w:tc>
          <w:tcPr>
            <w:tcW w:w="4929" w:type="dxa"/>
          </w:tcPr>
          <w:p w:rsidR="003A47BA" w:rsidRPr="000415F3" w:rsidRDefault="003A47BA" w:rsidP="009B3E4D">
            <w:pPr>
              <w:jc w:val="both"/>
              <w:rPr>
                <w:rFonts w:ascii="Times New Roman" w:hAnsi="Times New Roman" w:cs="Times New Roman"/>
                <w:sz w:val="24"/>
                <w:szCs w:val="24"/>
              </w:rPr>
            </w:pPr>
            <w:r w:rsidRPr="000415F3">
              <w:rPr>
                <w:rFonts w:ascii="Times New Roman" w:hAnsi="Times New Roman" w:cs="Times New Roman"/>
                <w:sz w:val="24"/>
                <w:szCs w:val="24"/>
              </w:rPr>
              <w:t>Количество</w:t>
            </w:r>
          </w:p>
          <w:p w:rsidR="003A47BA" w:rsidRPr="000415F3" w:rsidRDefault="003A47BA" w:rsidP="009B3E4D">
            <w:pPr>
              <w:jc w:val="both"/>
              <w:rPr>
                <w:rFonts w:ascii="Times New Roman" w:hAnsi="Times New Roman" w:cs="Times New Roman"/>
                <w:sz w:val="24"/>
                <w:szCs w:val="24"/>
              </w:rPr>
            </w:pPr>
            <w:r w:rsidRPr="000415F3">
              <w:rPr>
                <w:rFonts w:ascii="Times New Roman" w:hAnsi="Times New Roman" w:cs="Times New Roman"/>
                <w:sz w:val="24"/>
                <w:szCs w:val="24"/>
              </w:rPr>
              <w:t>баллов</w:t>
            </w:r>
          </w:p>
        </w:tc>
      </w:tr>
      <w:tr w:rsidR="003A47BA" w:rsidRPr="000415F3" w:rsidTr="009B3E4D">
        <w:tc>
          <w:tcPr>
            <w:tcW w:w="4928" w:type="dxa"/>
            <w:vMerge w:val="restart"/>
          </w:tcPr>
          <w:p w:rsidR="00727D13" w:rsidRPr="000415F3" w:rsidRDefault="003A47BA" w:rsidP="00727D13">
            <w:pPr>
              <w:widowControl w:val="0"/>
              <w:rPr>
                <w:rFonts w:ascii="Times New Roman" w:hAnsi="Times New Roman" w:cs="Times New Roman"/>
                <w:sz w:val="24"/>
                <w:szCs w:val="24"/>
              </w:rPr>
            </w:pPr>
            <w:r w:rsidRPr="000415F3">
              <w:rPr>
                <w:rFonts w:ascii="Times New Roman" w:hAnsi="Times New Roman" w:cs="Times New Roman"/>
                <w:sz w:val="24"/>
                <w:szCs w:val="24"/>
              </w:rPr>
              <w:t xml:space="preserve">Заявка, в которой </w:t>
            </w:r>
            <w:r w:rsidR="00727D13" w:rsidRPr="000415F3">
              <w:rPr>
                <w:rFonts w:ascii="Times New Roman" w:hAnsi="Times New Roman" w:cs="Times New Roman"/>
                <w:sz w:val="24"/>
                <w:szCs w:val="24"/>
              </w:rPr>
              <w:t xml:space="preserve">представлены </w:t>
            </w:r>
            <w:r w:rsidRPr="000415F3">
              <w:rPr>
                <w:rFonts w:ascii="Times New Roman" w:hAnsi="Times New Roman" w:cs="Times New Roman"/>
                <w:sz w:val="24"/>
                <w:szCs w:val="24"/>
              </w:rPr>
              <w:t xml:space="preserve"> </w:t>
            </w:r>
            <w:r w:rsidR="00727D13" w:rsidRPr="000415F3">
              <w:rPr>
                <w:rFonts w:ascii="Times New Roman" w:hAnsi="Times New Roman" w:cs="Times New Roman"/>
                <w:sz w:val="24"/>
                <w:szCs w:val="24"/>
              </w:rPr>
              <w:t>предложения участника закупки, учитываемые для целей расчёта количества баллов, должны удовлетворять требованиям</w:t>
            </w:r>
            <w:r w:rsidR="008120D6" w:rsidRPr="000415F3">
              <w:rPr>
                <w:rFonts w:ascii="Times New Roman" w:hAnsi="Times New Roman" w:cs="Times New Roman"/>
                <w:sz w:val="24"/>
                <w:szCs w:val="24"/>
              </w:rPr>
              <w:t xml:space="preserve"> Технического задания </w:t>
            </w:r>
            <w:r w:rsidR="00727D13" w:rsidRPr="000415F3">
              <w:rPr>
                <w:rFonts w:ascii="Times New Roman" w:hAnsi="Times New Roman" w:cs="Times New Roman"/>
                <w:sz w:val="24"/>
                <w:szCs w:val="24"/>
              </w:rPr>
              <w:t>и указанным ниже критериям:</w:t>
            </w:r>
          </w:p>
          <w:p w:rsidR="00727D13" w:rsidRPr="000415F3" w:rsidRDefault="00727D13" w:rsidP="00575352">
            <w:pPr>
              <w:widowControl w:val="0"/>
              <w:ind w:firstLine="317"/>
              <w:jc w:val="both"/>
              <w:rPr>
                <w:rFonts w:ascii="Times New Roman" w:hAnsi="Times New Roman" w:cs="Times New Roman"/>
                <w:sz w:val="24"/>
                <w:szCs w:val="24"/>
              </w:rPr>
            </w:pPr>
            <w:r w:rsidRPr="000415F3">
              <w:rPr>
                <w:rFonts w:ascii="Times New Roman" w:hAnsi="Times New Roman" w:cs="Times New Roman"/>
                <w:sz w:val="24"/>
                <w:szCs w:val="24"/>
              </w:rPr>
              <w:t>1.1</w:t>
            </w:r>
            <w:r w:rsidRPr="000415F3">
              <w:rPr>
                <w:rFonts w:ascii="Times New Roman" w:hAnsi="Times New Roman" w:cs="Times New Roman"/>
                <w:sz w:val="24"/>
                <w:szCs w:val="24"/>
              </w:rPr>
              <w:tab/>
              <w:t>Предложения, подлежащие оценке, содержат следующие сведения:</w:t>
            </w:r>
          </w:p>
          <w:p w:rsidR="00727D13" w:rsidRPr="000415F3" w:rsidRDefault="00727D13" w:rsidP="00575352">
            <w:pPr>
              <w:keepNext/>
              <w:keepLines/>
              <w:widowControl w:val="0"/>
              <w:numPr>
                <w:ilvl w:val="0"/>
                <w:numId w:val="3"/>
              </w:numPr>
              <w:suppressAutoHyphens/>
              <w:ind w:left="743" w:hanging="207"/>
              <w:contextualSpacing/>
              <w:jc w:val="both"/>
              <w:rPr>
                <w:rFonts w:ascii="Times New Roman" w:hAnsi="Times New Roman" w:cs="Times New Roman"/>
                <w:sz w:val="24"/>
                <w:szCs w:val="24"/>
              </w:rPr>
            </w:pPr>
            <w:r w:rsidRPr="000415F3">
              <w:rPr>
                <w:rFonts w:ascii="Times New Roman" w:hAnsi="Times New Roman" w:cs="Times New Roman"/>
                <w:sz w:val="24"/>
                <w:szCs w:val="24"/>
              </w:rPr>
              <w:t>связанные между собой конкретные последовательные шаги оказания услуг/выполнения работ;</w:t>
            </w:r>
          </w:p>
          <w:p w:rsidR="00727D13" w:rsidRPr="000415F3" w:rsidRDefault="00727D13" w:rsidP="00575352">
            <w:pPr>
              <w:keepNext/>
              <w:keepLines/>
              <w:widowControl w:val="0"/>
              <w:numPr>
                <w:ilvl w:val="0"/>
                <w:numId w:val="3"/>
              </w:numPr>
              <w:suppressAutoHyphens/>
              <w:ind w:left="743" w:hanging="207"/>
              <w:contextualSpacing/>
              <w:jc w:val="both"/>
              <w:rPr>
                <w:rFonts w:ascii="Times New Roman" w:hAnsi="Times New Roman" w:cs="Times New Roman"/>
                <w:sz w:val="24"/>
                <w:szCs w:val="24"/>
              </w:rPr>
            </w:pPr>
            <w:r w:rsidRPr="000415F3">
              <w:rPr>
                <w:rFonts w:ascii="Times New Roman" w:hAnsi="Times New Roman" w:cs="Times New Roman"/>
                <w:sz w:val="24"/>
                <w:szCs w:val="24"/>
              </w:rPr>
              <w:t xml:space="preserve">итоговые результаты по каждому </w:t>
            </w:r>
            <w:r w:rsidRPr="000415F3">
              <w:rPr>
                <w:rFonts w:ascii="Times New Roman" w:hAnsi="Times New Roman" w:cs="Times New Roman"/>
                <w:sz w:val="24"/>
                <w:szCs w:val="24"/>
              </w:rPr>
              <w:lastRenderedPageBreak/>
              <w:t>шагу оказания услуг/выполнения работ.</w:t>
            </w:r>
          </w:p>
          <w:p w:rsidR="00727D13" w:rsidRPr="000415F3" w:rsidRDefault="00727D13" w:rsidP="00575352">
            <w:pPr>
              <w:widowControl w:val="0"/>
              <w:ind w:firstLine="317"/>
              <w:jc w:val="both"/>
              <w:rPr>
                <w:rFonts w:ascii="Times New Roman" w:hAnsi="Times New Roman" w:cs="Times New Roman"/>
                <w:sz w:val="24"/>
                <w:szCs w:val="24"/>
              </w:rPr>
            </w:pPr>
            <w:r w:rsidRPr="000415F3">
              <w:rPr>
                <w:rFonts w:ascii="Times New Roman" w:hAnsi="Times New Roman" w:cs="Times New Roman"/>
                <w:sz w:val="24"/>
                <w:szCs w:val="24"/>
              </w:rPr>
              <w:t>1.2</w:t>
            </w:r>
            <w:r w:rsidRPr="000415F3">
              <w:rPr>
                <w:rFonts w:ascii="Times New Roman" w:hAnsi="Times New Roman" w:cs="Times New Roman"/>
                <w:sz w:val="24"/>
                <w:szCs w:val="24"/>
              </w:rPr>
              <w:tab/>
              <w:t>Предложения, подлежащее оценке, содержат перечень действующих нормативных документов, методик или стандартов обосновывающие предложения, подготовленные Участником в соответствии с подпунктом 1.1 настоящего пункта.</w:t>
            </w:r>
          </w:p>
          <w:p w:rsidR="00727D13" w:rsidRPr="000415F3" w:rsidRDefault="00727D13" w:rsidP="00575352">
            <w:pPr>
              <w:widowControl w:val="0"/>
              <w:ind w:firstLine="317"/>
              <w:jc w:val="both"/>
              <w:rPr>
                <w:rFonts w:ascii="Times New Roman" w:hAnsi="Times New Roman" w:cs="Times New Roman"/>
                <w:sz w:val="24"/>
                <w:szCs w:val="24"/>
              </w:rPr>
            </w:pPr>
            <w:proofErr w:type="gramStart"/>
            <w:r w:rsidRPr="000415F3">
              <w:rPr>
                <w:rFonts w:ascii="Times New Roman" w:hAnsi="Times New Roman" w:cs="Times New Roman"/>
                <w:sz w:val="24"/>
                <w:szCs w:val="24"/>
              </w:rPr>
              <w:t>1.3 Предложения, подлежащие оценке, содержат сведения о конкретных трудовых (количество и роли специалистов для каждого специалиста отдельно), программных и аппаратных ресурсах, планируемых к привлечению на каждом шаге оказания услуг/выполнения работ, для выполнения которых планируется их привлекать, и обоснования необходимости привлечения.</w:t>
            </w:r>
            <w:proofErr w:type="gramEnd"/>
          </w:p>
          <w:p w:rsidR="00727D13" w:rsidRPr="000415F3" w:rsidRDefault="00727D13" w:rsidP="00727D13">
            <w:pPr>
              <w:suppressAutoHyphens/>
              <w:contextualSpacing/>
              <w:rPr>
                <w:rFonts w:ascii="Times New Roman" w:hAnsi="Times New Roman" w:cs="Times New Roman"/>
                <w:sz w:val="24"/>
                <w:szCs w:val="24"/>
              </w:rPr>
            </w:pPr>
          </w:p>
          <w:p w:rsidR="003A47BA" w:rsidRPr="000415F3" w:rsidRDefault="003A47BA" w:rsidP="00727D13">
            <w:pPr>
              <w:jc w:val="both"/>
              <w:rPr>
                <w:rFonts w:ascii="Times New Roman" w:hAnsi="Times New Roman" w:cs="Times New Roman"/>
                <w:sz w:val="24"/>
                <w:szCs w:val="24"/>
              </w:rPr>
            </w:pPr>
          </w:p>
        </w:tc>
        <w:tc>
          <w:tcPr>
            <w:tcW w:w="4929" w:type="dxa"/>
          </w:tcPr>
          <w:p w:rsidR="00670E54" w:rsidRPr="000415F3" w:rsidRDefault="00670E54" w:rsidP="009B3E4D">
            <w:pPr>
              <w:jc w:val="both"/>
              <w:rPr>
                <w:rFonts w:ascii="Times New Roman" w:hAnsi="Times New Roman" w:cs="Times New Roman"/>
                <w:sz w:val="24"/>
                <w:szCs w:val="24"/>
                <w:lang w:bidi="ru-RU"/>
              </w:rPr>
            </w:pPr>
            <w:r w:rsidRPr="000415F3">
              <w:rPr>
                <w:rFonts w:ascii="Times New Roman" w:hAnsi="Times New Roman" w:cs="Times New Roman"/>
                <w:sz w:val="24"/>
                <w:szCs w:val="24"/>
                <w:lang w:bidi="ru-RU"/>
              </w:rPr>
              <w:lastRenderedPageBreak/>
              <w:t>Наличие описания, удовлетворяющего требованиям, указанным в подпунктах 1.1, 1.2 и 1.3 настоящего пункта</w:t>
            </w:r>
          </w:p>
          <w:p w:rsidR="00F11FBE" w:rsidRPr="000415F3" w:rsidRDefault="0037265B" w:rsidP="009B3E4D">
            <w:pPr>
              <w:jc w:val="both"/>
              <w:rPr>
                <w:rFonts w:ascii="Times New Roman" w:hAnsi="Times New Roman" w:cs="Times New Roman"/>
                <w:sz w:val="24"/>
                <w:szCs w:val="24"/>
                <w:lang w:bidi="ru-RU"/>
              </w:rPr>
            </w:pPr>
            <w:r w:rsidRPr="000415F3">
              <w:rPr>
                <w:rFonts w:ascii="Times New Roman" w:hAnsi="Times New Roman" w:cs="Times New Roman"/>
                <w:sz w:val="24"/>
                <w:szCs w:val="24"/>
                <w:lang w:bidi="ru-RU"/>
              </w:rPr>
              <w:t>П</w:t>
            </w:r>
            <w:r w:rsidR="00F11FBE" w:rsidRPr="000415F3">
              <w:rPr>
                <w:rFonts w:ascii="Times New Roman" w:hAnsi="Times New Roman" w:cs="Times New Roman"/>
                <w:sz w:val="24"/>
                <w:szCs w:val="24"/>
                <w:lang w:bidi="ru-RU"/>
              </w:rPr>
              <w:t>редложени</w:t>
            </w:r>
            <w:r w:rsidRPr="000415F3">
              <w:rPr>
                <w:rFonts w:ascii="Times New Roman" w:hAnsi="Times New Roman" w:cs="Times New Roman"/>
                <w:sz w:val="24"/>
                <w:szCs w:val="24"/>
                <w:lang w:bidi="ru-RU"/>
              </w:rPr>
              <w:t>е</w:t>
            </w:r>
            <w:r w:rsidR="00F11FBE" w:rsidRPr="000415F3">
              <w:rPr>
                <w:rFonts w:ascii="Times New Roman" w:hAnsi="Times New Roman" w:cs="Times New Roman"/>
                <w:sz w:val="24"/>
                <w:szCs w:val="24"/>
                <w:lang w:bidi="ru-RU"/>
              </w:rPr>
              <w:t xml:space="preserve"> </w:t>
            </w:r>
            <w:r w:rsidRPr="000415F3">
              <w:rPr>
                <w:rFonts w:ascii="Times New Roman" w:hAnsi="Times New Roman" w:cs="Times New Roman"/>
                <w:sz w:val="24"/>
                <w:szCs w:val="24"/>
                <w:lang w:bidi="ru-RU"/>
              </w:rPr>
              <w:t xml:space="preserve"> участника </w:t>
            </w:r>
            <w:r w:rsidR="00F11FBE" w:rsidRPr="000415F3">
              <w:rPr>
                <w:rFonts w:ascii="Times New Roman" w:hAnsi="Times New Roman" w:cs="Times New Roman"/>
                <w:sz w:val="24"/>
                <w:szCs w:val="24"/>
                <w:lang w:bidi="ru-RU"/>
              </w:rPr>
              <w:t>по составу и содержанию работ /услуг отвеча</w:t>
            </w:r>
            <w:r w:rsidRPr="000415F3">
              <w:rPr>
                <w:rFonts w:ascii="Times New Roman" w:hAnsi="Times New Roman" w:cs="Times New Roman"/>
                <w:sz w:val="24"/>
                <w:szCs w:val="24"/>
                <w:lang w:bidi="ru-RU"/>
              </w:rPr>
              <w:t>е</w:t>
            </w:r>
            <w:r w:rsidR="00F11FBE" w:rsidRPr="000415F3">
              <w:rPr>
                <w:rFonts w:ascii="Times New Roman" w:hAnsi="Times New Roman" w:cs="Times New Roman"/>
                <w:sz w:val="24"/>
                <w:szCs w:val="24"/>
                <w:lang w:bidi="ru-RU"/>
              </w:rPr>
              <w:t xml:space="preserve">т требованиям всех подпунктов раздела </w:t>
            </w:r>
            <w:r w:rsidR="00975699">
              <w:rPr>
                <w:rFonts w:ascii="Times New Roman" w:hAnsi="Times New Roman" w:cs="Times New Roman"/>
                <w:sz w:val="24"/>
                <w:szCs w:val="24"/>
                <w:lang w:bidi="ru-RU"/>
              </w:rPr>
              <w:t>1</w:t>
            </w:r>
            <w:r w:rsidR="00646D4C">
              <w:rPr>
                <w:rFonts w:ascii="Times New Roman" w:hAnsi="Times New Roman" w:cs="Times New Roman"/>
                <w:sz w:val="24"/>
                <w:szCs w:val="24"/>
                <w:lang w:bidi="ru-RU"/>
              </w:rPr>
              <w:t>0</w:t>
            </w:r>
            <w:r w:rsidR="00F11FBE" w:rsidRPr="000415F3">
              <w:rPr>
                <w:rFonts w:ascii="Times New Roman" w:hAnsi="Times New Roman" w:cs="Times New Roman"/>
                <w:sz w:val="24"/>
                <w:szCs w:val="24"/>
                <w:lang w:bidi="ru-RU"/>
              </w:rPr>
              <w:t xml:space="preserve">. «Содержание работы (услуги)»  Технического задания </w:t>
            </w:r>
          </w:p>
          <w:p w:rsidR="003A47BA" w:rsidRPr="000415F3" w:rsidRDefault="003A47BA" w:rsidP="009B3E4D">
            <w:pPr>
              <w:jc w:val="both"/>
              <w:rPr>
                <w:rFonts w:ascii="Times New Roman" w:hAnsi="Times New Roman" w:cs="Times New Roman"/>
                <w:sz w:val="24"/>
                <w:szCs w:val="24"/>
              </w:rPr>
            </w:pPr>
          </w:p>
        </w:tc>
        <w:tc>
          <w:tcPr>
            <w:tcW w:w="4929" w:type="dxa"/>
          </w:tcPr>
          <w:p w:rsidR="003A47BA" w:rsidRPr="000415F3" w:rsidRDefault="003A47BA" w:rsidP="009B3E4D">
            <w:pPr>
              <w:jc w:val="both"/>
              <w:rPr>
                <w:rFonts w:ascii="Times New Roman" w:hAnsi="Times New Roman" w:cs="Times New Roman"/>
                <w:sz w:val="24"/>
                <w:szCs w:val="24"/>
              </w:rPr>
            </w:pPr>
            <w:r w:rsidRPr="000415F3">
              <w:rPr>
                <w:rFonts w:ascii="Times New Roman" w:hAnsi="Times New Roman" w:cs="Times New Roman"/>
                <w:sz w:val="24"/>
                <w:szCs w:val="24"/>
              </w:rPr>
              <w:t>100</w:t>
            </w:r>
          </w:p>
        </w:tc>
      </w:tr>
      <w:tr w:rsidR="003A47BA" w:rsidRPr="000415F3" w:rsidTr="009B3E4D">
        <w:tc>
          <w:tcPr>
            <w:tcW w:w="4928" w:type="dxa"/>
            <w:vMerge/>
          </w:tcPr>
          <w:p w:rsidR="003A47BA" w:rsidRPr="000415F3" w:rsidRDefault="003A47BA" w:rsidP="009B3E4D">
            <w:pPr>
              <w:jc w:val="both"/>
              <w:rPr>
                <w:rFonts w:ascii="Times New Roman" w:hAnsi="Times New Roman" w:cs="Times New Roman"/>
                <w:sz w:val="24"/>
                <w:szCs w:val="24"/>
              </w:rPr>
            </w:pPr>
          </w:p>
        </w:tc>
        <w:tc>
          <w:tcPr>
            <w:tcW w:w="4929" w:type="dxa"/>
          </w:tcPr>
          <w:p w:rsidR="003A47BA" w:rsidRPr="000415F3" w:rsidRDefault="0037265B" w:rsidP="009B3E4D">
            <w:pPr>
              <w:jc w:val="both"/>
              <w:rPr>
                <w:rFonts w:ascii="Times New Roman" w:hAnsi="Times New Roman" w:cs="Times New Roman"/>
                <w:sz w:val="24"/>
                <w:szCs w:val="24"/>
                <w:lang w:bidi="ru-RU"/>
              </w:rPr>
            </w:pPr>
            <w:r w:rsidRPr="000415F3">
              <w:rPr>
                <w:rFonts w:ascii="Times New Roman" w:hAnsi="Times New Roman" w:cs="Times New Roman"/>
                <w:sz w:val="24"/>
                <w:szCs w:val="24"/>
                <w:lang w:bidi="ru-RU"/>
              </w:rPr>
              <w:t xml:space="preserve">Отсутствие описания хотя бы одного из подпунктов, удовлетворяющего требования, или наличие описания, не удовлетворяющего требованиям, указанным в подпунктах 1.1, </w:t>
            </w:r>
            <w:r w:rsidRPr="000415F3">
              <w:rPr>
                <w:rFonts w:ascii="Times New Roman" w:hAnsi="Times New Roman" w:cs="Times New Roman"/>
                <w:sz w:val="24"/>
                <w:szCs w:val="24"/>
                <w:lang w:bidi="ru-RU"/>
              </w:rPr>
              <w:lastRenderedPageBreak/>
              <w:t>1.2 и 1.3 настоящего пункта</w:t>
            </w:r>
          </w:p>
          <w:p w:rsidR="0037265B" w:rsidRPr="000415F3" w:rsidRDefault="0037265B" w:rsidP="00646D4C">
            <w:pPr>
              <w:jc w:val="both"/>
              <w:rPr>
                <w:rFonts w:ascii="Times New Roman" w:hAnsi="Times New Roman" w:cs="Times New Roman"/>
                <w:sz w:val="24"/>
                <w:szCs w:val="24"/>
                <w:lang w:bidi="ru-RU"/>
              </w:rPr>
            </w:pPr>
            <w:r w:rsidRPr="000415F3">
              <w:rPr>
                <w:rFonts w:ascii="Times New Roman" w:hAnsi="Times New Roman" w:cs="Times New Roman"/>
                <w:sz w:val="24"/>
                <w:szCs w:val="24"/>
                <w:lang w:bidi="ru-RU"/>
              </w:rPr>
              <w:t>Предложение  участника по составу и содержанию работ /услуг  не отвечает требованиям хотя бы одного из подпунктов, удовлетворяющего требования, или наличие описания, не удовлетворяющего требованиям, указанным в раздел</w:t>
            </w:r>
            <w:r w:rsidR="00371F38" w:rsidRPr="000415F3">
              <w:rPr>
                <w:rFonts w:ascii="Times New Roman" w:hAnsi="Times New Roman" w:cs="Times New Roman"/>
                <w:sz w:val="24"/>
                <w:szCs w:val="24"/>
                <w:lang w:bidi="ru-RU"/>
              </w:rPr>
              <w:t>е</w:t>
            </w:r>
            <w:r w:rsidRPr="000415F3">
              <w:rPr>
                <w:rFonts w:ascii="Times New Roman" w:hAnsi="Times New Roman" w:cs="Times New Roman"/>
                <w:sz w:val="24"/>
                <w:szCs w:val="24"/>
                <w:lang w:bidi="ru-RU"/>
              </w:rPr>
              <w:t xml:space="preserve"> </w:t>
            </w:r>
            <w:r w:rsidR="00975699">
              <w:rPr>
                <w:rFonts w:ascii="Times New Roman" w:hAnsi="Times New Roman" w:cs="Times New Roman"/>
                <w:sz w:val="24"/>
                <w:szCs w:val="24"/>
                <w:lang w:bidi="ru-RU"/>
              </w:rPr>
              <w:t>1</w:t>
            </w:r>
            <w:r w:rsidR="00646D4C">
              <w:rPr>
                <w:rFonts w:ascii="Times New Roman" w:hAnsi="Times New Roman" w:cs="Times New Roman"/>
                <w:sz w:val="24"/>
                <w:szCs w:val="24"/>
                <w:lang w:bidi="ru-RU"/>
              </w:rPr>
              <w:t>0</w:t>
            </w:r>
            <w:r w:rsidRPr="000415F3">
              <w:rPr>
                <w:rFonts w:ascii="Times New Roman" w:hAnsi="Times New Roman" w:cs="Times New Roman"/>
                <w:sz w:val="24"/>
                <w:szCs w:val="24"/>
                <w:lang w:bidi="ru-RU"/>
              </w:rPr>
              <w:t xml:space="preserve">. «Содержание работы (услуги)»  Технического задания </w:t>
            </w:r>
          </w:p>
        </w:tc>
        <w:tc>
          <w:tcPr>
            <w:tcW w:w="4929" w:type="dxa"/>
          </w:tcPr>
          <w:p w:rsidR="003A47BA" w:rsidRPr="000415F3" w:rsidRDefault="0037265B" w:rsidP="009B3E4D">
            <w:pPr>
              <w:jc w:val="both"/>
              <w:rPr>
                <w:rFonts w:ascii="Times New Roman" w:hAnsi="Times New Roman" w:cs="Times New Roman"/>
                <w:sz w:val="24"/>
                <w:szCs w:val="24"/>
              </w:rPr>
            </w:pPr>
            <w:r w:rsidRPr="000415F3">
              <w:rPr>
                <w:rFonts w:ascii="Times New Roman" w:hAnsi="Times New Roman" w:cs="Times New Roman"/>
                <w:sz w:val="24"/>
                <w:szCs w:val="24"/>
              </w:rPr>
              <w:lastRenderedPageBreak/>
              <w:t>50</w:t>
            </w:r>
          </w:p>
        </w:tc>
      </w:tr>
      <w:tr w:rsidR="003A47BA" w:rsidRPr="00E82C66" w:rsidTr="009B3E4D">
        <w:tc>
          <w:tcPr>
            <w:tcW w:w="4928" w:type="dxa"/>
            <w:vMerge/>
          </w:tcPr>
          <w:p w:rsidR="003A47BA" w:rsidRPr="000415F3" w:rsidRDefault="003A47BA" w:rsidP="009B3E4D">
            <w:pPr>
              <w:jc w:val="both"/>
              <w:rPr>
                <w:rFonts w:ascii="Times New Roman" w:hAnsi="Times New Roman" w:cs="Times New Roman"/>
                <w:sz w:val="24"/>
                <w:szCs w:val="24"/>
              </w:rPr>
            </w:pPr>
          </w:p>
        </w:tc>
        <w:tc>
          <w:tcPr>
            <w:tcW w:w="4929" w:type="dxa"/>
          </w:tcPr>
          <w:p w:rsidR="003A47BA" w:rsidRPr="000415F3" w:rsidRDefault="00371F38" w:rsidP="00371F38">
            <w:pPr>
              <w:jc w:val="both"/>
              <w:rPr>
                <w:rFonts w:ascii="Times New Roman" w:hAnsi="Times New Roman" w:cs="Times New Roman"/>
                <w:sz w:val="24"/>
                <w:szCs w:val="24"/>
                <w:lang w:val="en-US" w:bidi="ru-RU"/>
              </w:rPr>
            </w:pPr>
            <w:proofErr w:type="gramStart"/>
            <w:r w:rsidRPr="000415F3">
              <w:rPr>
                <w:rFonts w:ascii="Times New Roman" w:hAnsi="Times New Roman" w:cs="Times New Roman"/>
                <w:sz w:val="24"/>
                <w:szCs w:val="24"/>
                <w:lang w:bidi="ru-RU"/>
              </w:rPr>
              <w:t>Предоставление информации в виде скопированного Технического задания или представление согласия выполнить работы/услуги в соответствии с техническими требованиями, в том числе в виде указания на то, что поставщик (подрядчик, исполнитель выполнит работы/услуги</w:t>
            </w:r>
            <w:r w:rsidRPr="000415F3">
              <w:rPr>
                <w:rFonts w:ascii="Times New Roman" w:hAnsi="Times New Roman" w:cs="Times New Roman"/>
                <w:sz w:val="24"/>
                <w:szCs w:val="24"/>
                <w:lang w:bidi="ru-RU"/>
              </w:rPr>
              <w:tab/>
              <w:t>надлежащим образом в соответствии с требованиями Технического задания.</w:t>
            </w:r>
            <w:proofErr w:type="gramEnd"/>
            <w:r w:rsidRPr="000415F3">
              <w:rPr>
                <w:rFonts w:ascii="Times New Roman" w:hAnsi="Times New Roman" w:cs="Times New Roman"/>
                <w:sz w:val="24"/>
                <w:szCs w:val="24"/>
                <w:lang w:bidi="ru-RU"/>
              </w:rPr>
              <w:t xml:space="preserve">  Предложение участника не содержит критериев 1.1</w:t>
            </w:r>
            <w:r w:rsidRPr="000415F3">
              <w:rPr>
                <w:rFonts w:ascii="Times New Roman" w:hAnsi="Times New Roman" w:cs="Times New Roman"/>
                <w:sz w:val="24"/>
                <w:szCs w:val="24"/>
                <w:lang w:val="en-US" w:bidi="ru-RU"/>
              </w:rPr>
              <w:t>;</w:t>
            </w:r>
            <w:r w:rsidRPr="000415F3">
              <w:rPr>
                <w:rFonts w:ascii="Times New Roman" w:hAnsi="Times New Roman" w:cs="Times New Roman"/>
                <w:sz w:val="24"/>
                <w:szCs w:val="24"/>
                <w:lang w:bidi="ru-RU"/>
              </w:rPr>
              <w:t xml:space="preserve"> 1.2</w:t>
            </w:r>
            <w:r w:rsidRPr="000415F3">
              <w:rPr>
                <w:rFonts w:ascii="Times New Roman" w:hAnsi="Times New Roman" w:cs="Times New Roman"/>
                <w:sz w:val="24"/>
                <w:szCs w:val="24"/>
                <w:lang w:val="en-US" w:bidi="ru-RU"/>
              </w:rPr>
              <w:t>; 1.3.</w:t>
            </w:r>
          </w:p>
        </w:tc>
        <w:tc>
          <w:tcPr>
            <w:tcW w:w="4929" w:type="dxa"/>
          </w:tcPr>
          <w:p w:rsidR="003A47BA" w:rsidRPr="00E82C66" w:rsidRDefault="0037265B" w:rsidP="009B3E4D">
            <w:pPr>
              <w:jc w:val="both"/>
              <w:rPr>
                <w:rFonts w:ascii="Times New Roman" w:hAnsi="Times New Roman" w:cs="Times New Roman"/>
                <w:sz w:val="24"/>
                <w:szCs w:val="24"/>
              </w:rPr>
            </w:pPr>
            <w:r w:rsidRPr="000415F3">
              <w:rPr>
                <w:rFonts w:ascii="Times New Roman" w:hAnsi="Times New Roman" w:cs="Times New Roman"/>
                <w:sz w:val="24"/>
                <w:szCs w:val="24"/>
              </w:rPr>
              <w:t>0</w:t>
            </w:r>
          </w:p>
        </w:tc>
      </w:tr>
    </w:tbl>
    <w:p w:rsidR="00581D6A" w:rsidRDefault="00581D6A" w:rsidP="002A48F4">
      <w:pPr>
        <w:spacing w:after="0" w:line="240" w:lineRule="auto"/>
        <w:jc w:val="both"/>
        <w:rPr>
          <w:rFonts w:ascii="Times New Roman" w:hAnsi="Times New Roman" w:cs="Times New Roman"/>
          <w:sz w:val="24"/>
          <w:szCs w:val="24"/>
        </w:rPr>
      </w:pPr>
    </w:p>
    <w:p w:rsidR="00AE2744" w:rsidRPr="00E82C66" w:rsidRDefault="00AE2744" w:rsidP="002A48F4">
      <w:pPr>
        <w:spacing w:after="0" w:line="240" w:lineRule="auto"/>
        <w:jc w:val="both"/>
        <w:rPr>
          <w:rFonts w:ascii="Times New Roman" w:hAnsi="Times New Roman" w:cs="Times New Roman"/>
          <w:sz w:val="24"/>
          <w:szCs w:val="24"/>
        </w:rPr>
      </w:pPr>
    </w:p>
    <w:sectPr w:rsidR="00AE2744" w:rsidRPr="00E82C66" w:rsidSect="00B54309">
      <w:footerReference w:type="default" r:id="rId19"/>
      <w:pgSz w:w="16838" w:h="11906" w:orient="landscape"/>
      <w:pgMar w:top="851" w:right="1134" w:bottom="851" w:left="1134" w:header="709" w:footer="709" w:gutter="0"/>
      <w:pgNumType w:start="4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2D33" w:rsidRDefault="005C2D33" w:rsidP="005C2D33">
      <w:pPr>
        <w:spacing w:after="0" w:line="240" w:lineRule="auto"/>
      </w:pPr>
      <w:r>
        <w:separator/>
      </w:r>
    </w:p>
  </w:endnote>
  <w:endnote w:type="continuationSeparator" w:id="0">
    <w:p w:rsidR="005C2D33" w:rsidRDefault="005C2D33" w:rsidP="005C2D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2D33" w:rsidRDefault="005C2D33">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2D33" w:rsidRDefault="005C2D33" w:rsidP="005C2D33">
      <w:pPr>
        <w:spacing w:after="0" w:line="240" w:lineRule="auto"/>
      </w:pPr>
      <w:r>
        <w:separator/>
      </w:r>
    </w:p>
  </w:footnote>
  <w:footnote w:type="continuationSeparator" w:id="0">
    <w:p w:rsidR="005C2D33" w:rsidRDefault="005C2D33" w:rsidP="005C2D3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140B7"/>
    <w:multiLevelType w:val="hybridMultilevel"/>
    <w:tmpl w:val="FE8499D0"/>
    <w:lvl w:ilvl="0" w:tplc="6C64CA6C">
      <w:start w:val="1"/>
      <w:numFmt w:val="bullet"/>
      <w:lvlText w:val=""/>
      <w:lvlJc w:val="left"/>
      <w:pPr>
        <w:ind w:left="896" w:hanging="360"/>
      </w:pPr>
      <w:rPr>
        <w:rFonts w:ascii="Symbol" w:hAnsi="Symbol" w:hint="default"/>
      </w:rPr>
    </w:lvl>
    <w:lvl w:ilvl="1" w:tplc="04190003">
      <w:start w:val="1"/>
      <w:numFmt w:val="bullet"/>
      <w:lvlText w:val="o"/>
      <w:lvlJc w:val="left"/>
      <w:pPr>
        <w:ind w:left="1616" w:hanging="360"/>
      </w:pPr>
      <w:rPr>
        <w:rFonts w:ascii="Courier New" w:hAnsi="Courier New" w:cs="Courier New" w:hint="default"/>
      </w:rPr>
    </w:lvl>
    <w:lvl w:ilvl="2" w:tplc="04190005">
      <w:start w:val="1"/>
      <w:numFmt w:val="bullet"/>
      <w:lvlText w:val=""/>
      <w:lvlJc w:val="left"/>
      <w:pPr>
        <w:ind w:left="2336" w:hanging="360"/>
      </w:pPr>
      <w:rPr>
        <w:rFonts w:ascii="Wingdings" w:hAnsi="Wingdings" w:hint="default"/>
      </w:rPr>
    </w:lvl>
    <w:lvl w:ilvl="3" w:tplc="04190001">
      <w:start w:val="1"/>
      <w:numFmt w:val="bullet"/>
      <w:lvlText w:val=""/>
      <w:lvlJc w:val="left"/>
      <w:pPr>
        <w:ind w:left="3056" w:hanging="360"/>
      </w:pPr>
      <w:rPr>
        <w:rFonts w:ascii="Symbol" w:hAnsi="Symbol" w:hint="default"/>
      </w:rPr>
    </w:lvl>
    <w:lvl w:ilvl="4" w:tplc="04190003">
      <w:start w:val="1"/>
      <w:numFmt w:val="bullet"/>
      <w:lvlText w:val="o"/>
      <w:lvlJc w:val="left"/>
      <w:pPr>
        <w:ind w:left="3776" w:hanging="360"/>
      </w:pPr>
      <w:rPr>
        <w:rFonts w:ascii="Courier New" w:hAnsi="Courier New" w:cs="Courier New" w:hint="default"/>
      </w:rPr>
    </w:lvl>
    <w:lvl w:ilvl="5" w:tplc="04190005">
      <w:start w:val="1"/>
      <w:numFmt w:val="bullet"/>
      <w:lvlText w:val=""/>
      <w:lvlJc w:val="left"/>
      <w:pPr>
        <w:ind w:left="4496" w:hanging="360"/>
      </w:pPr>
      <w:rPr>
        <w:rFonts w:ascii="Wingdings" w:hAnsi="Wingdings" w:hint="default"/>
      </w:rPr>
    </w:lvl>
    <w:lvl w:ilvl="6" w:tplc="04190001">
      <w:start w:val="1"/>
      <w:numFmt w:val="bullet"/>
      <w:lvlText w:val=""/>
      <w:lvlJc w:val="left"/>
      <w:pPr>
        <w:ind w:left="5216" w:hanging="360"/>
      </w:pPr>
      <w:rPr>
        <w:rFonts w:ascii="Symbol" w:hAnsi="Symbol" w:hint="default"/>
      </w:rPr>
    </w:lvl>
    <w:lvl w:ilvl="7" w:tplc="04190003">
      <w:start w:val="1"/>
      <w:numFmt w:val="bullet"/>
      <w:lvlText w:val="o"/>
      <w:lvlJc w:val="left"/>
      <w:pPr>
        <w:ind w:left="5936" w:hanging="360"/>
      </w:pPr>
      <w:rPr>
        <w:rFonts w:ascii="Courier New" w:hAnsi="Courier New" w:cs="Courier New" w:hint="default"/>
      </w:rPr>
    </w:lvl>
    <w:lvl w:ilvl="8" w:tplc="04190005">
      <w:start w:val="1"/>
      <w:numFmt w:val="bullet"/>
      <w:lvlText w:val=""/>
      <w:lvlJc w:val="left"/>
      <w:pPr>
        <w:ind w:left="6656" w:hanging="360"/>
      </w:pPr>
      <w:rPr>
        <w:rFonts w:ascii="Wingdings" w:hAnsi="Wingdings" w:hint="default"/>
      </w:rPr>
    </w:lvl>
  </w:abstractNum>
  <w:abstractNum w:abstractNumId="1">
    <w:nsid w:val="50395034"/>
    <w:multiLevelType w:val="multilevel"/>
    <w:tmpl w:val="C7B87F7A"/>
    <w:lvl w:ilvl="0">
      <w:start w:val="1"/>
      <w:numFmt w:val="decimal"/>
      <w:pStyle w:val="1"/>
      <w:lvlText w:val="%1."/>
      <w:lvlJc w:val="left"/>
      <w:pPr>
        <w:tabs>
          <w:tab w:val="num" w:pos="3268"/>
        </w:tabs>
        <w:ind w:left="3268" w:hanging="432"/>
      </w:pPr>
      <w:rPr>
        <w:rFonts w:ascii="Times New Roman" w:hAnsi="Times New Roman" w:cs="Times New Roman" w:hint="default"/>
        <w:sz w:val="26"/>
        <w:szCs w:val="26"/>
      </w:rPr>
    </w:lvl>
    <w:lvl w:ilvl="1">
      <w:start w:val="1"/>
      <w:numFmt w:val="decimal"/>
      <w:pStyle w:val="2"/>
      <w:lvlText w:val="%1.%2."/>
      <w:lvlJc w:val="left"/>
      <w:pPr>
        <w:tabs>
          <w:tab w:val="num" w:pos="576"/>
        </w:tabs>
        <w:ind w:left="576" w:hanging="576"/>
      </w:pPr>
      <w:rPr>
        <w:rFonts w:cs="Times New Roman" w:hint="default"/>
      </w:rPr>
    </w:lvl>
    <w:lvl w:ilvl="2">
      <w:start w:val="1"/>
      <w:numFmt w:val="decimal"/>
      <w:pStyle w:val="3"/>
      <w:lvlText w:val="%1.%2.%3."/>
      <w:lvlJc w:val="left"/>
      <w:pPr>
        <w:tabs>
          <w:tab w:val="num" w:pos="170"/>
        </w:tabs>
        <w:ind w:left="720" w:hanging="720"/>
      </w:pPr>
      <w:rPr>
        <w:rFonts w:ascii="Times New Roman" w:hAnsi="Times New Roman" w:cs="Times New Roman" w:hint="default"/>
        <w:b w:val="0"/>
        <w:i w:val="0"/>
        <w:color w:val="auto"/>
        <w:sz w:val="24"/>
        <w:szCs w:val="24"/>
      </w:rPr>
    </w:lvl>
    <w:lvl w:ilvl="3">
      <w:start w:val="1"/>
      <w:numFmt w:val="decimal"/>
      <w:pStyle w:val="4"/>
      <w:lvlText w:val="%1.%2.%3.%4."/>
      <w:lvlJc w:val="left"/>
      <w:pPr>
        <w:tabs>
          <w:tab w:val="num" w:pos="864"/>
        </w:tabs>
        <w:ind w:left="864" w:hanging="864"/>
      </w:pPr>
      <w:rPr>
        <w:rFonts w:ascii="Times New Roman" w:hAnsi="Times New Roman" w:cs="Times New Roman" w:hint="default"/>
        <w:sz w:val="24"/>
        <w:szCs w:val="24"/>
      </w:rPr>
    </w:lvl>
    <w:lvl w:ilvl="4">
      <w:start w:val="1"/>
      <w:numFmt w:val="russianLower"/>
      <w:lvlText w:val="%5)"/>
      <w:lvlJc w:val="left"/>
      <w:pPr>
        <w:tabs>
          <w:tab w:val="num" w:pos="1800"/>
        </w:tabs>
        <w:ind w:left="1800" w:hanging="360"/>
      </w:pPr>
      <w:rPr>
        <w:rFonts w:cs="Times New Roman" w:hint="default"/>
        <w:sz w:val="26"/>
        <w:szCs w:val="26"/>
      </w:rPr>
    </w:lvl>
    <w:lvl w:ilvl="5">
      <w:start w:val="1"/>
      <w:numFmt w:val="decimal"/>
      <w:pStyle w:val="6"/>
      <w:lvlText w:val="%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6300"/>
        </w:tabs>
        <w:ind w:left="630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2">
    <w:nsid w:val="68251F48"/>
    <w:multiLevelType w:val="hybridMultilevel"/>
    <w:tmpl w:val="7572172E"/>
    <w:lvl w:ilvl="0" w:tplc="64743F02">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3">
    <w:nsid w:val="6A422F3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48FB"/>
    <w:rsid w:val="00001F3F"/>
    <w:rsid w:val="000415F3"/>
    <w:rsid w:val="000504AA"/>
    <w:rsid w:val="000516A7"/>
    <w:rsid w:val="000527DA"/>
    <w:rsid w:val="000D74C1"/>
    <w:rsid w:val="00105C5B"/>
    <w:rsid w:val="0010798D"/>
    <w:rsid w:val="00113E47"/>
    <w:rsid w:val="0011637E"/>
    <w:rsid w:val="0013492D"/>
    <w:rsid w:val="0017274F"/>
    <w:rsid w:val="00203D91"/>
    <w:rsid w:val="00214FD8"/>
    <w:rsid w:val="0022023B"/>
    <w:rsid w:val="00235EFE"/>
    <w:rsid w:val="0028394E"/>
    <w:rsid w:val="00284475"/>
    <w:rsid w:val="00295BDF"/>
    <w:rsid w:val="002969E2"/>
    <w:rsid w:val="002A48F4"/>
    <w:rsid w:val="002B7948"/>
    <w:rsid w:val="002F4E4B"/>
    <w:rsid w:val="0033186F"/>
    <w:rsid w:val="00371F38"/>
    <w:rsid w:val="0037265B"/>
    <w:rsid w:val="00373E34"/>
    <w:rsid w:val="0039451C"/>
    <w:rsid w:val="003A47BA"/>
    <w:rsid w:val="004033E3"/>
    <w:rsid w:val="004350F3"/>
    <w:rsid w:val="004463AD"/>
    <w:rsid w:val="00460D77"/>
    <w:rsid w:val="00461135"/>
    <w:rsid w:val="00477141"/>
    <w:rsid w:val="004A79E2"/>
    <w:rsid w:val="004C63A6"/>
    <w:rsid w:val="00506D9A"/>
    <w:rsid w:val="00511311"/>
    <w:rsid w:val="00532FB5"/>
    <w:rsid w:val="00533510"/>
    <w:rsid w:val="005459D7"/>
    <w:rsid w:val="00546AAD"/>
    <w:rsid w:val="0056506D"/>
    <w:rsid w:val="00575352"/>
    <w:rsid w:val="00581D6A"/>
    <w:rsid w:val="005B5AD4"/>
    <w:rsid w:val="005C2D33"/>
    <w:rsid w:val="005F69D6"/>
    <w:rsid w:val="00625416"/>
    <w:rsid w:val="00640BC0"/>
    <w:rsid w:val="00646D4C"/>
    <w:rsid w:val="00670E54"/>
    <w:rsid w:val="00695815"/>
    <w:rsid w:val="006B7F9E"/>
    <w:rsid w:val="006C1492"/>
    <w:rsid w:val="006D6977"/>
    <w:rsid w:val="0070678D"/>
    <w:rsid w:val="00727D13"/>
    <w:rsid w:val="00773FC7"/>
    <w:rsid w:val="00776CF4"/>
    <w:rsid w:val="00780B63"/>
    <w:rsid w:val="007A35F2"/>
    <w:rsid w:val="007B0986"/>
    <w:rsid w:val="007D69FC"/>
    <w:rsid w:val="007E5411"/>
    <w:rsid w:val="00800915"/>
    <w:rsid w:val="00803EE4"/>
    <w:rsid w:val="008120D6"/>
    <w:rsid w:val="008227C3"/>
    <w:rsid w:val="00844C8F"/>
    <w:rsid w:val="00850DD2"/>
    <w:rsid w:val="00860B49"/>
    <w:rsid w:val="008809F6"/>
    <w:rsid w:val="0088614F"/>
    <w:rsid w:val="008A311B"/>
    <w:rsid w:val="008E01D3"/>
    <w:rsid w:val="008F7102"/>
    <w:rsid w:val="00900CAC"/>
    <w:rsid w:val="009353C0"/>
    <w:rsid w:val="0097269E"/>
    <w:rsid w:val="009751F4"/>
    <w:rsid w:val="00975699"/>
    <w:rsid w:val="009948FB"/>
    <w:rsid w:val="009A4FA9"/>
    <w:rsid w:val="009C7B6A"/>
    <w:rsid w:val="009D08D5"/>
    <w:rsid w:val="009D0BE2"/>
    <w:rsid w:val="009D4D42"/>
    <w:rsid w:val="00A170B4"/>
    <w:rsid w:val="00A53AE1"/>
    <w:rsid w:val="00A66207"/>
    <w:rsid w:val="00A921BD"/>
    <w:rsid w:val="00A979B6"/>
    <w:rsid w:val="00AB08E2"/>
    <w:rsid w:val="00AC4F69"/>
    <w:rsid w:val="00AE224F"/>
    <w:rsid w:val="00AE26D5"/>
    <w:rsid w:val="00AE2744"/>
    <w:rsid w:val="00B13EC6"/>
    <w:rsid w:val="00B24027"/>
    <w:rsid w:val="00B308A7"/>
    <w:rsid w:val="00B54309"/>
    <w:rsid w:val="00B85210"/>
    <w:rsid w:val="00B85C92"/>
    <w:rsid w:val="00BA0876"/>
    <w:rsid w:val="00C164EE"/>
    <w:rsid w:val="00C20CD2"/>
    <w:rsid w:val="00C97878"/>
    <w:rsid w:val="00CB424E"/>
    <w:rsid w:val="00CD20BF"/>
    <w:rsid w:val="00CD7BD3"/>
    <w:rsid w:val="00CE5C0E"/>
    <w:rsid w:val="00CE5FDC"/>
    <w:rsid w:val="00CF0552"/>
    <w:rsid w:val="00D118F7"/>
    <w:rsid w:val="00D5065C"/>
    <w:rsid w:val="00DC1E04"/>
    <w:rsid w:val="00DC4FB1"/>
    <w:rsid w:val="00DD0158"/>
    <w:rsid w:val="00DD5920"/>
    <w:rsid w:val="00E12393"/>
    <w:rsid w:val="00E143DB"/>
    <w:rsid w:val="00E34FA9"/>
    <w:rsid w:val="00E80A3A"/>
    <w:rsid w:val="00E82C66"/>
    <w:rsid w:val="00EE7DB0"/>
    <w:rsid w:val="00F01BDD"/>
    <w:rsid w:val="00F054A6"/>
    <w:rsid w:val="00F11FBE"/>
    <w:rsid w:val="00F41F75"/>
    <w:rsid w:val="00F468AF"/>
    <w:rsid w:val="00F910C7"/>
    <w:rsid w:val="00F921F3"/>
    <w:rsid w:val="00F96AAE"/>
    <w:rsid w:val="00FB42F6"/>
    <w:rsid w:val="00FC1C04"/>
    <w:rsid w:val="00FE2E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нак7,Аукцион: Заголовок "/>
    <w:basedOn w:val="a"/>
    <w:next w:val="a"/>
    <w:link w:val="10"/>
    <w:qFormat/>
    <w:rsid w:val="007A35F2"/>
    <w:pPr>
      <w:keepNext/>
      <w:numPr>
        <w:numId w:val="4"/>
      </w:numPr>
      <w:spacing w:before="240" w:after="60" w:line="240" w:lineRule="auto"/>
      <w:jc w:val="center"/>
      <w:outlineLvl w:val="0"/>
    </w:pPr>
    <w:rPr>
      <w:rFonts w:ascii="Times New Roman" w:eastAsia="Times New Roman" w:hAnsi="Times New Roman" w:cs="Times New Roman"/>
      <w:b/>
      <w:kern w:val="28"/>
      <w:sz w:val="36"/>
      <w:szCs w:val="20"/>
      <w:lang w:eastAsia="ru-RU"/>
    </w:rPr>
  </w:style>
  <w:style w:type="paragraph" w:styleId="2">
    <w:name w:val="heading 2"/>
    <w:aliases w:val="H2,h2,Level 2 Topic Heading,H21,Major,2,Heading 2 Hidden,CHS,H2-Heading 2,l2,Header2,22,heading2,list2,A,A.B.C.,list 2,Heading2,Heading Indent No L2,UNDERRUBRIK 1-2,Fonctionnalité,Titre 21,t2.T2,Table2,ITT t2,H2-Heading 21,Header 21,l21,h21"/>
    <w:basedOn w:val="a"/>
    <w:next w:val="a"/>
    <w:link w:val="20"/>
    <w:uiPriority w:val="9"/>
    <w:qFormat/>
    <w:rsid w:val="007A35F2"/>
    <w:pPr>
      <w:keepNext/>
      <w:numPr>
        <w:ilvl w:val="1"/>
        <w:numId w:val="4"/>
      </w:numPr>
      <w:spacing w:after="60" w:line="240" w:lineRule="auto"/>
      <w:jc w:val="center"/>
      <w:outlineLvl w:val="1"/>
    </w:pPr>
    <w:rPr>
      <w:rFonts w:ascii="Times New Roman" w:eastAsia="Times New Roman" w:hAnsi="Times New Roman" w:cs="Times New Roman"/>
      <w:b/>
      <w:sz w:val="30"/>
      <w:szCs w:val="20"/>
      <w:lang w:eastAsia="ru-RU"/>
    </w:rPr>
  </w:style>
  <w:style w:type="paragraph" w:styleId="3">
    <w:name w:val="heading 3"/>
    <w:aliases w:val="H3,h3,Çàãîëîâîê 3,H3 + Times New Roman,11 pt,Not Italic,After:  0 pt,Map,Level 3 Topic Heading,H31,Minor,H32,H33,H34,H35,H36,H37,H38,H39,H310,H311,H312,H313,H314,3,Level 1 - 1,h31,h32,h33,h34,h35,h36,h37,h38,h39,h310,h311,h321,h331,h341,h351"/>
    <w:basedOn w:val="a"/>
    <w:next w:val="a"/>
    <w:link w:val="30"/>
    <w:qFormat/>
    <w:rsid w:val="007A35F2"/>
    <w:pPr>
      <w:keepNext/>
      <w:numPr>
        <w:ilvl w:val="2"/>
        <w:numId w:val="4"/>
      </w:numPr>
      <w:spacing w:before="240" w:after="60" w:line="240" w:lineRule="auto"/>
      <w:jc w:val="both"/>
      <w:outlineLvl w:val="2"/>
    </w:pPr>
    <w:rPr>
      <w:rFonts w:ascii="Arial" w:eastAsia="Times New Roman" w:hAnsi="Arial" w:cs="Times New Roman"/>
      <w:b/>
      <w:sz w:val="24"/>
      <w:szCs w:val="20"/>
      <w:lang w:eastAsia="ru-RU"/>
    </w:rPr>
  </w:style>
  <w:style w:type="paragraph" w:styleId="4">
    <w:name w:val="heading 4"/>
    <w:aliases w:val="H4,Çàãîëîâîê 4,Заголовок 4 (Приложение),Level 2 - a,h4,Level 4 Topic Heading,Заголовок 4 дополнительный,Параграф,Sub-Minor,Case Sub-Header,heading4,4,I4,l4,I41,41,l41,heading41,(Shift Ctrl 4),Titre 41,t4.T4,4heading,a.,4 dash,d,4 dash1,d1,31"/>
    <w:basedOn w:val="a"/>
    <w:next w:val="a"/>
    <w:link w:val="40"/>
    <w:qFormat/>
    <w:rsid w:val="007A35F2"/>
    <w:pPr>
      <w:keepNext/>
      <w:numPr>
        <w:ilvl w:val="3"/>
        <w:numId w:val="4"/>
      </w:numPr>
      <w:spacing w:before="240" w:after="60" w:line="240" w:lineRule="auto"/>
      <w:jc w:val="both"/>
      <w:outlineLvl w:val="3"/>
    </w:pPr>
    <w:rPr>
      <w:rFonts w:ascii="Arial" w:eastAsia="Times New Roman" w:hAnsi="Arial" w:cs="Times New Roman"/>
      <w:sz w:val="24"/>
      <w:szCs w:val="20"/>
      <w:lang w:eastAsia="ru-RU"/>
    </w:rPr>
  </w:style>
  <w:style w:type="paragraph" w:styleId="6">
    <w:name w:val="heading 6"/>
    <w:aliases w:val="Знак21,H6,Gliederung6,PIM 6,__Подпункт"/>
    <w:basedOn w:val="a"/>
    <w:next w:val="a"/>
    <w:link w:val="60"/>
    <w:qFormat/>
    <w:rsid w:val="007A35F2"/>
    <w:pPr>
      <w:numPr>
        <w:ilvl w:val="5"/>
        <w:numId w:val="4"/>
      </w:numPr>
      <w:spacing w:before="240" w:after="60" w:line="240" w:lineRule="auto"/>
      <w:jc w:val="both"/>
      <w:outlineLvl w:val="5"/>
    </w:pPr>
    <w:rPr>
      <w:rFonts w:ascii="Times New Roman" w:eastAsia="Times New Roman" w:hAnsi="Times New Roman" w:cs="Times New Roman"/>
      <w:i/>
      <w:szCs w:val="20"/>
      <w:lang w:eastAsia="ru-RU"/>
    </w:rPr>
  </w:style>
  <w:style w:type="paragraph" w:styleId="7">
    <w:name w:val="heading 7"/>
    <w:aliases w:val="Знак20,Знак6"/>
    <w:basedOn w:val="a"/>
    <w:next w:val="a"/>
    <w:link w:val="70"/>
    <w:qFormat/>
    <w:rsid w:val="007A35F2"/>
    <w:pPr>
      <w:numPr>
        <w:ilvl w:val="6"/>
        <w:numId w:val="4"/>
      </w:numPr>
      <w:spacing w:before="240" w:after="60" w:line="240" w:lineRule="auto"/>
      <w:jc w:val="both"/>
      <w:outlineLvl w:val="6"/>
    </w:pPr>
    <w:rPr>
      <w:rFonts w:ascii="Arial" w:eastAsia="Times New Roman" w:hAnsi="Arial" w:cs="Times New Roman"/>
      <w:sz w:val="20"/>
      <w:szCs w:val="20"/>
      <w:lang w:eastAsia="ru-RU"/>
    </w:rPr>
  </w:style>
  <w:style w:type="paragraph" w:styleId="8">
    <w:name w:val="heading 8"/>
    <w:aliases w:val="Знак19"/>
    <w:basedOn w:val="a"/>
    <w:next w:val="a"/>
    <w:link w:val="80"/>
    <w:qFormat/>
    <w:rsid w:val="007A35F2"/>
    <w:pPr>
      <w:numPr>
        <w:ilvl w:val="7"/>
        <w:numId w:val="4"/>
      </w:numPr>
      <w:spacing w:before="240" w:after="60" w:line="240" w:lineRule="auto"/>
      <w:jc w:val="both"/>
      <w:outlineLvl w:val="7"/>
    </w:pPr>
    <w:rPr>
      <w:rFonts w:ascii="Arial" w:eastAsia="Times New Roman" w:hAnsi="Arial" w:cs="Times New Roman"/>
      <w:i/>
      <w:sz w:val="20"/>
      <w:szCs w:val="20"/>
      <w:lang w:eastAsia="ru-RU"/>
    </w:rPr>
  </w:style>
  <w:style w:type="paragraph" w:styleId="9">
    <w:name w:val="heading 9"/>
    <w:aliases w:val="Знак18"/>
    <w:basedOn w:val="a"/>
    <w:next w:val="a"/>
    <w:link w:val="90"/>
    <w:qFormat/>
    <w:rsid w:val="007A35F2"/>
    <w:pPr>
      <w:numPr>
        <w:ilvl w:val="8"/>
        <w:numId w:val="4"/>
      </w:numPr>
      <w:spacing w:before="240" w:after="60" w:line="240" w:lineRule="auto"/>
      <w:jc w:val="both"/>
      <w:outlineLvl w:val="8"/>
    </w:pPr>
    <w:rPr>
      <w:rFonts w:ascii="Arial" w:eastAsia="Times New Roman" w:hAnsi="Arial" w:cs="Times New Roman"/>
      <w:b/>
      <w:i/>
      <w:sz w:val="1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D0B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E82C66"/>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E82C66"/>
    <w:rPr>
      <w:rFonts w:ascii="Segoe UI" w:hAnsi="Segoe UI" w:cs="Segoe UI"/>
      <w:sz w:val="18"/>
      <w:szCs w:val="18"/>
    </w:rPr>
  </w:style>
  <w:style w:type="paragraph" w:styleId="a6">
    <w:name w:val="List Paragraph"/>
    <w:aliases w:val="Bullet 1,Use Case List Paragraph,FooterText,numbered,Paragraphe de liste1,lp1,Абзац списка литеральный,Bulletr List Paragraph,Абзац маркированнный,Bullet Number,Нумерованый список"/>
    <w:basedOn w:val="a"/>
    <w:uiPriority w:val="34"/>
    <w:qFormat/>
    <w:rsid w:val="00AE224F"/>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ConsPlusNormal">
    <w:name w:val="ConsPlusNormal"/>
    <w:rsid w:val="00844C8F"/>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rsid w:val="007A35F2"/>
    <w:rPr>
      <w:rFonts w:ascii="Times New Roman" w:eastAsia="Times New Roman" w:hAnsi="Times New Roman" w:cs="Times New Roman"/>
      <w:b/>
      <w:kern w:val="28"/>
      <w:sz w:val="36"/>
      <w:szCs w:val="20"/>
      <w:lang w:eastAsia="ru-RU"/>
    </w:rPr>
  </w:style>
  <w:style w:type="character" w:customStyle="1" w:styleId="20">
    <w:name w:val="Заголовок 2 Знак"/>
    <w:aliases w:val="H2 Знак,h2 Знак,Level 2 Topic Heading Знак,H21 Знак,Major Знак,2 Знак,Heading 2 Hidden Знак,CHS Знак,H2-Heading 2 Знак,l2 Знак,Header2 Знак,22 Знак,heading2 Знак,list2 Знак,A Знак,A.B.C. Знак,list 2 Знак,Heading2 Знак,Titre 21 Знак"/>
    <w:basedOn w:val="a0"/>
    <w:link w:val="2"/>
    <w:uiPriority w:val="9"/>
    <w:rsid w:val="007A35F2"/>
    <w:rPr>
      <w:rFonts w:ascii="Times New Roman" w:eastAsia="Times New Roman" w:hAnsi="Times New Roman" w:cs="Times New Roman"/>
      <w:b/>
      <w:sz w:val="30"/>
      <w:szCs w:val="20"/>
      <w:lang w:eastAsia="ru-RU"/>
    </w:rPr>
  </w:style>
  <w:style w:type="character" w:customStyle="1" w:styleId="30">
    <w:name w:val="Заголовок 3 Знак"/>
    <w:aliases w:val="H3 Знак,h3 Знак,Çàãîëîâîê 3 Знак,H3 + Times New Roman Знак,11 pt Знак,Not Italic Знак,After:  0 pt Знак,Map Знак,Level 3 Topic Heading Знак,H31 Знак,Minor Знак,H32 Знак,H33 Знак,H34 Знак,H35 Знак,H36 Знак,H37 Знак,H38 Знак,H39 Знак"/>
    <w:basedOn w:val="a0"/>
    <w:link w:val="3"/>
    <w:rsid w:val="007A35F2"/>
    <w:rPr>
      <w:rFonts w:ascii="Arial" w:eastAsia="Times New Roman" w:hAnsi="Arial" w:cs="Times New Roman"/>
      <w:b/>
      <w:sz w:val="24"/>
      <w:szCs w:val="20"/>
      <w:lang w:eastAsia="ru-RU"/>
    </w:rPr>
  </w:style>
  <w:style w:type="character" w:customStyle="1" w:styleId="40">
    <w:name w:val="Заголовок 4 Знак"/>
    <w:aliases w:val="H4 Знак,Çàãîëîâîê 4 Знак,Заголовок 4 (Приложение) Знак,Level 2 - a Знак,h4 Знак,Level 4 Topic Heading Знак,Заголовок 4 дополнительный Знак,Параграф Знак,Sub-Minor Знак,Case Sub-Header Знак,heading4 Знак,4 Знак,I4 Знак,l4 Знак,I41 Знак"/>
    <w:basedOn w:val="a0"/>
    <w:link w:val="4"/>
    <w:rsid w:val="007A35F2"/>
    <w:rPr>
      <w:rFonts w:ascii="Arial" w:eastAsia="Times New Roman" w:hAnsi="Arial" w:cs="Times New Roman"/>
      <w:sz w:val="24"/>
      <w:szCs w:val="20"/>
      <w:lang w:eastAsia="ru-RU"/>
    </w:rPr>
  </w:style>
  <w:style w:type="character" w:customStyle="1" w:styleId="60">
    <w:name w:val="Заголовок 6 Знак"/>
    <w:aliases w:val="Знак21 Знак,H6 Знак,Gliederung6 Знак,PIM 6 Знак,__Подпункт Знак"/>
    <w:basedOn w:val="a0"/>
    <w:link w:val="6"/>
    <w:rsid w:val="007A35F2"/>
    <w:rPr>
      <w:rFonts w:ascii="Times New Roman" w:eastAsia="Times New Roman" w:hAnsi="Times New Roman" w:cs="Times New Roman"/>
      <w:i/>
      <w:szCs w:val="20"/>
      <w:lang w:eastAsia="ru-RU"/>
    </w:rPr>
  </w:style>
  <w:style w:type="character" w:customStyle="1" w:styleId="70">
    <w:name w:val="Заголовок 7 Знак"/>
    <w:aliases w:val="Знак20 Знак,Знак6 Знак"/>
    <w:basedOn w:val="a0"/>
    <w:link w:val="7"/>
    <w:rsid w:val="007A35F2"/>
    <w:rPr>
      <w:rFonts w:ascii="Arial" w:eastAsia="Times New Roman" w:hAnsi="Arial" w:cs="Times New Roman"/>
      <w:sz w:val="20"/>
      <w:szCs w:val="20"/>
      <w:lang w:eastAsia="ru-RU"/>
    </w:rPr>
  </w:style>
  <w:style w:type="character" w:customStyle="1" w:styleId="80">
    <w:name w:val="Заголовок 8 Знак"/>
    <w:aliases w:val="Знак19 Знак"/>
    <w:basedOn w:val="a0"/>
    <w:link w:val="8"/>
    <w:rsid w:val="007A35F2"/>
    <w:rPr>
      <w:rFonts w:ascii="Arial" w:eastAsia="Times New Roman" w:hAnsi="Arial" w:cs="Times New Roman"/>
      <w:i/>
      <w:sz w:val="20"/>
      <w:szCs w:val="20"/>
      <w:lang w:eastAsia="ru-RU"/>
    </w:rPr>
  </w:style>
  <w:style w:type="character" w:customStyle="1" w:styleId="90">
    <w:name w:val="Заголовок 9 Знак"/>
    <w:aliases w:val="Знак18 Знак"/>
    <w:basedOn w:val="a0"/>
    <w:link w:val="9"/>
    <w:rsid w:val="007A35F2"/>
    <w:rPr>
      <w:rFonts w:ascii="Arial" w:eastAsia="Times New Roman" w:hAnsi="Arial" w:cs="Times New Roman"/>
      <w:b/>
      <w:i/>
      <w:sz w:val="18"/>
      <w:szCs w:val="20"/>
      <w:lang w:eastAsia="ru-RU"/>
    </w:rPr>
  </w:style>
  <w:style w:type="character" w:styleId="a7">
    <w:name w:val="annotation reference"/>
    <w:basedOn w:val="a0"/>
    <w:uiPriority w:val="99"/>
    <w:semiHidden/>
    <w:unhideWhenUsed/>
    <w:rsid w:val="009D08D5"/>
    <w:rPr>
      <w:sz w:val="16"/>
      <w:szCs w:val="16"/>
    </w:rPr>
  </w:style>
  <w:style w:type="paragraph" w:styleId="a8">
    <w:name w:val="annotation text"/>
    <w:basedOn w:val="a"/>
    <w:link w:val="a9"/>
    <w:uiPriority w:val="99"/>
    <w:semiHidden/>
    <w:unhideWhenUsed/>
    <w:rsid w:val="009D08D5"/>
    <w:pPr>
      <w:spacing w:line="240" w:lineRule="auto"/>
    </w:pPr>
    <w:rPr>
      <w:sz w:val="20"/>
      <w:szCs w:val="20"/>
    </w:rPr>
  </w:style>
  <w:style w:type="character" w:customStyle="1" w:styleId="a9">
    <w:name w:val="Текст примечания Знак"/>
    <w:basedOn w:val="a0"/>
    <w:link w:val="a8"/>
    <w:uiPriority w:val="99"/>
    <w:semiHidden/>
    <w:rsid w:val="009D08D5"/>
    <w:rPr>
      <w:sz w:val="20"/>
      <w:szCs w:val="20"/>
    </w:rPr>
  </w:style>
  <w:style w:type="paragraph" w:styleId="aa">
    <w:name w:val="annotation subject"/>
    <w:basedOn w:val="a8"/>
    <w:next w:val="a8"/>
    <w:link w:val="ab"/>
    <w:uiPriority w:val="99"/>
    <w:semiHidden/>
    <w:unhideWhenUsed/>
    <w:rsid w:val="009D08D5"/>
    <w:rPr>
      <w:b/>
      <w:bCs/>
    </w:rPr>
  </w:style>
  <w:style w:type="character" w:customStyle="1" w:styleId="ab">
    <w:name w:val="Тема примечания Знак"/>
    <w:basedOn w:val="a9"/>
    <w:link w:val="aa"/>
    <w:uiPriority w:val="99"/>
    <w:semiHidden/>
    <w:rsid w:val="009D08D5"/>
    <w:rPr>
      <w:b/>
      <w:bCs/>
      <w:sz w:val="20"/>
      <w:szCs w:val="20"/>
    </w:rPr>
  </w:style>
  <w:style w:type="character" w:styleId="ac">
    <w:name w:val="Hyperlink"/>
    <w:basedOn w:val="a0"/>
    <w:uiPriority w:val="99"/>
    <w:semiHidden/>
    <w:unhideWhenUsed/>
    <w:rsid w:val="00AE2744"/>
    <w:rPr>
      <w:color w:val="0000FF" w:themeColor="hyperlink"/>
      <w:u w:val="single"/>
    </w:rPr>
  </w:style>
  <w:style w:type="paragraph" w:customStyle="1" w:styleId="Default">
    <w:name w:val="Default"/>
    <w:rsid w:val="00460D77"/>
    <w:pPr>
      <w:autoSpaceDE w:val="0"/>
      <w:autoSpaceDN w:val="0"/>
      <w:adjustRightInd w:val="0"/>
      <w:spacing w:after="0" w:line="240" w:lineRule="auto"/>
    </w:pPr>
    <w:rPr>
      <w:rFonts w:ascii="Times New Roman" w:hAnsi="Times New Roman" w:cs="Times New Roman"/>
      <w:color w:val="000000"/>
      <w:sz w:val="24"/>
      <w:szCs w:val="24"/>
    </w:rPr>
  </w:style>
  <w:style w:type="paragraph" w:styleId="ad">
    <w:name w:val="Revision"/>
    <w:hidden/>
    <w:uiPriority w:val="99"/>
    <w:semiHidden/>
    <w:rsid w:val="00DD0158"/>
    <w:pPr>
      <w:spacing w:after="0" w:line="240" w:lineRule="auto"/>
    </w:pPr>
  </w:style>
  <w:style w:type="paragraph" w:styleId="ae">
    <w:name w:val="header"/>
    <w:basedOn w:val="a"/>
    <w:link w:val="af"/>
    <w:uiPriority w:val="99"/>
    <w:unhideWhenUsed/>
    <w:rsid w:val="005C2D33"/>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5C2D33"/>
  </w:style>
  <w:style w:type="paragraph" w:styleId="af0">
    <w:name w:val="footer"/>
    <w:basedOn w:val="a"/>
    <w:link w:val="af1"/>
    <w:uiPriority w:val="99"/>
    <w:unhideWhenUsed/>
    <w:rsid w:val="005C2D33"/>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5C2D3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нак7,Аукцион: Заголовок "/>
    <w:basedOn w:val="a"/>
    <w:next w:val="a"/>
    <w:link w:val="10"/>
    <w:qFormat/>
    <w:rsid w:val="007A35F2"/>
    <w:pPr>
      <w:keepNext/>
      <w:numPr>
        <w:numId w:val="4"/>
      </w:numPr>
      <w:spacing w:before="240" w:after="60" w:line="240" w:lineRule="auto"/>
      <w:jc w:val="center"/>
      <w:outlineLvl w:val="0"/>
    </w:pPr>
    <w:rPr>
      <w:rFonts w:ascii="Times New Roman" w:eastAsia="Times New Roman" w:hAnsi="Times New Roman" w:cs="Times New Roman"/>
      <w:b/>
      <w:kern w:val="28"/>
      <w:sz w:val="36"/>
      <w:szCs w:val="20"/>
      <w:lang w:eastAsia="ru-RU"/>
    </w:rPr>
  </w:style>
  <w:style w:type="paragraph" w:styleId="2">
    <w:name w:val="heading 2"/>
    <w:aliases w:val="H2,h2,Level 2 Topic Heading,H21,Major,2,Heading 2 Hidden,CHS,H2-Heading 2,l2,Header2,22,heading2,list2,A,A.B.C.,list 2,Heading2,Heading Indent No L2,UNDERRUBRIK 1-2,Fonctionnalité,Titre 21,t2.T2,Table2,ITT t2,H2-Heading 21,Header 21,l21,h21"/>
    <w:basedOn w:val="a"/>
    <w:next w:val="a"/>
    <w:link w:val="20"/>
    <w:uiPriority w:val="9"/>
    <w:qFormat/>
    <w:rsid w:val="007A35F2"/>
    <w:pPr>
      <w:keepNext/>
      <w:numPr>
        <w:ilvl w:val="1"/>
        <w:numId w:val="4"/>
      </w:numPr>
      <w:spacing w:after="60" w:line="240" w:lineRule="auto"/>
      <w:jc w:val="center"/>
      <w:outlineLvl w:val="1"/>
    </w:pPr>
    <w:rPr>
      <w:rFonts w:ascii="Times New Roman" w:eastAsia="Times New Roman" w:hAnsi="Times New Roman" w:cs="Times New Roman"/>
      <w:b/>
      <w:sz w:val="30"/>
      <w:szCs w:val="20"/>
      <w:lang w:eastAsia="ru-RU"/>
    </w:rPr>
  </w:style>
  <w:style w:type="paragraph" w:styleId="3">
    <w:name w:val="heading 3"/>
    <w:aliases w:val="H3,h3,Çàãîëîâîê 3,H3 + Times New Roman,11 pt,Not Italic,After:  0 pt,Map,Level 3 Topic Heading,H31,Minor,H32,H33,H34,H35,H36,H37,H38,H39,H310,H311,H312,H313,H314,3,Level 1 - 1,h31,h32,h33,h34,h35,h36,h37,h38,h39,h310,h311,h321,h331,h341,h351"/>
    <w:basedOn w:val="a"/>
    <w:next w:val="a"/>
    <w:link w:val="30"/>
    <w:qFormat/>
    <w:rsid w:val="007A35F2"/>
    <w:pPr>
      <w:keepNext/>
      <w:numPr>
        <w:ilvl w:val="2"/>
        <w:numId w:val="4"/>
      </w:numPr>
      <w:spacing w:before="240" w:after="60" w:line="240" w:lineRule="auto"/>
      <w:jc w:val="both"/>
      <w:outlineLvl w:val="2"/>
    </w:pPr>
    <w:rPr>
      <w:rFonts w:ascii="Arial" w:eastAsia="Times New Roman" w:hAnsi="Arial" w:cs="Times New Roman"/>
      <w:b/>
      <w:sz w:val="24"/>
      <w:szCs w:val="20"/>
      <w:lang w:eastAsia="ru-RU"/>
    </w:rPr>
  </w:style>
  <w:style w:type="paragraph" w:styleId="4">
    <w:name w:val="heading 4"/>
    <w:aliases w:val="H4,Çàãîëîâîê 4,Заголовок 4 (Приложение),Level 2 - a,h4,Level 4 Topic Heading,Заголовок 4 дополнительный,Параграф,Sub-Minor,Case Sub-Header,heading4,4,I4,l4,I41,41,l41,heading41,(Shift Ctrl 4),Titre 41,t4.T4,4heading,a.,4 dash,d,4 dash1,d1,31"/>
    <w:basedOn w:val="a"/>
    <w:next w:val="a"/>
    <w:link w:val="40"/>
    <w:qFormat/>
    <w:rsid w:val="007A35F2"/>
    <w:pPr>
      <w:keepNext/>
      <w:numPr>
        <w:ilvl w:val="3"/>
        <w:numId w:val="4"/>
      </w:numPr>
      <w:spacing w:before="240" w:after="60" w:line="240" w:lineRule="auto"/>
      <w:jc w:val="both"/>
      <w:outlineLvl w:val="3"/>
    </w:pPr>
    <w:rPr>
      <w:rFonts w:ascii="Arial" w:eastAsia="Times New Roman" w:hAnsi="Arial" w:cs="Times New Roman"/>
      <w:sz w:val="24"/>
      <w:szCs w:val="20"/>
      <w:lang w:eastAsia="ru-RU"/>
    </w:rPr>
  </w:style>
  <w:style w:type="paragraph" w:styleId="6">
    <w:name w:val="heading 6"/>
    <w:aliases w:val="Знак21,H6,Gliederung6,PIM 6,__Подпункт"/>
    <w:basedOn w:val="a"/>
    <w:next w:val="a"/>
    <w:link w:val="60"/>
    <w:qFormat/>
    <w:rsid w:val="007A35F2"/>
    <w:pPr>
      <w:numPr>
        <w:ilvl w:val="5"/>
        <w:numId w:val="4"/>
      </w:numPr>
      <w:spacing w:before="240" w:after="60" w:line="240" w:lineRule="auto"/>
      <w:jc w:val="both"/>
      <w:outlineLvl w:val="5"/>
    </w:pPr>
    <w:rPr>
      <w:rFonts w:ascii="Times New Roman" w:eastAsia="Times New Roman" w:hAnsi="Times New Roman" w:cs="Times New Roman"/>
      <w:i/>
      <w:szCs w:val="20"/>
      <w:lang w:eastAsia="ru-RU"/>
    </w:rPr>
  </w:style>
  <w:style w:type="paragraph" w:styleId="7">
    <w:name w:val="heading 7"/>
    <w:aliases w:val="Знак20,Знак6"/>
    <w:basedOn w:val="a"/>
    <w:next w:val="a"/>
    <w:link w:val="70"/>
    <w:qFormat/>
    <w:rsid w:val="007A35F2"/>
    <w:pPr>
      <w:numPr>
        <w:ilvl w:val="6"/>
        <w:numId w:val="4"/>
      </w:numPr>
      <w:spacing w:before="240" w:after="60" w:line="240" w:lineRule="auto"/>
      <w:jc w:val="both"/>
      <w:outlineLvl w:val="6"/>
    </w:pPr>
    <w:rPr>
      <w:rFonts w:ascii="Arial" w:eastAsia="Times New Roman" w:hAnsi="Arial" w:cs="Times New Roman"/>
      <w:sz w:val="20"/>
      <w:szCs w:val="20"/>
      <w:lang w:eastAsia="ru-RU"/>
    </w:rPr>
  </w:style>
  <w:style w:type="paragraph" w:styleId="8">
    <w:name w:val="heading 8"/>
    <w:aliases w:val="Знак19"/>
    <w:basedOn w:val="a"/>
    <w:next w:val="a"/>
    <w:link w:val="80"/>
    <w:qFormat/>
    <w:rsid w:val="007A35F2"/>
    <w:pPr>
      <w:numPr>
        <w:ilvl w:val="7"/>
        <w:numId w:val="4"/>
      </w:numPr>
      <w:spacing w:before="240" w:after="60" w:line="240" w:lineRule="auto"/>
      <w:jc w:val="both"/>
      <w:outlineLvl w:val="7"/>
    </w:pPr>
    <w:rPr>
      <w:rFonts w:ascii="Arial" w:eastAsia="Times New Roman" w:hAnsi="Arial" w:cs="Times New Roman"/>
      <w:i/>
      <w:sz w:val="20"/>
      <w:szCs w:val="20"/>
      <w:lang w:eastAsia="ru-RU"/>
    </w:rPr>
  </w:style>
  <w:style w:type="paragraph" w:styleId="9">
    <w:name w:val="heading 9"/>
    <w:aliases w:val="Знак18"/>
    <w:basedOn w:val="a"/>
    <w:next w:val="a"/>
    <w:link w:val="90"/>
    <w:qFormat/>
    <w:rsid w:val="007A35F2"/>
    <w:pPr>
      <w:numPr>
        <w:ilvl w:val="8"/>
        <w:numId w:val="4"/>
      </w:numPr>
      <w:spacing w:before="240" w:after="60" w:line="240" w:lineRule="auto"/>
      <w:jc w:val="both"/>
      <w:outlineLvl w:val="8"/>
    </w:pPr>
    <w:rPr>
      <w:rFonts w:ascii="Arial" w:eastAsia="Times New Roman" w:hAnsi="Arial" w:cs="Times New Roman"/>
      <w:b/>
      <w:i/>
      <w:sz w:val="1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D0B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E82C66"/>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E82C66"/>
    <w:rPr>
      <w:rFonts w:ascii="Segoe UI" w:hAnsi="Segoe UI" w:cs="Segoe UI"/>
      <w:sz w:val="18"/>
      <w:szCs w:val="18"/>
    </w:rPr>
  </w:style>
  <w:style w:type="paragraph" w:styleId="a6">
    <w:name w:val="List Paragraph"/>
    <w:aliases w:val="Bullet 1,Use Case List Paragraph,FooterText,numbered,Paragraphe de liste1,lp1,Абзац списка литеральный,Bulletr List Paragraph,Абзац маркированнный,Bullet Number,Нумерованый список"/>
    <w:basedOn w:val="a"/>
    <w:uiPriority w:val="34"/>
    <w:qFormat/>
    <w:rsid w:val="00AE224F"/>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ConsPlusNormal">
    <w:name w:val="ConsPlusNormal"/>
    <w:rsid w:val="00844C8F"/>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rsid w:val="007A35F2"/>
    <w:rPr>
      <w:rFonts w:ascii="Times New Roman" w:eastAsia="Times New Roman" w:hAnsi="Times New Roman" w:cs="Times New Roman"/>
      <w:b/>
      <w:kern w:val="28"/>
      <w:sz w:val="36"/>
      <w:szCs w:val="20"/>
      <w:lang w:eastAsia="ru-RU"/>
    </w:rPr>
  </w:style>
  <w:style w:type="character" w:customStyle="1" w:styleId="20">
    <w:name w:val="Заголовок 2 Знак"/>
    <w:aliases w:val="H2 Знак,h2 Знак,Level 2 Topic Heading Знак,H21 Знак,Major Знак,2 Знак,Heading 2 Hidden Знак,CHS Знак,H2-Heading 2 Знак,l2 Знак,Header2 Знак,22 Знак,heading2 Знак,list2 Знак,A Знак,A.B.C. Знак,list 2 Знак,Heading2 Знак,Titre 21 Знак"/>
    <w:basedOn w:val="a0"/>
    <w:link w:val="2"/>
    <w:uiPriority w:val="9"/>
    <w:rsid w:val="007A35F2"/>
    <w:rPr>
      <w:rFonts w:ascii="Times New Roman" w:eastAsia="Times New Roman" w:hAnsi="Times New Roman" w:cs="Times New Roman"/>
      <w:b/>
      <w:sz w:val="30"/>
      <w:szCs w:val="20"/>
      <w:lang w:eastAsia="ru-RU"/>
    </w:rPr>
  </w:style>
  <w:style w:type="character" w:customStyle="1" w:styleId="30">
    <w:name w:val="Заголовок 3 Знак"/>
    <w:aliases w:val="H3 Знак,h3 Знак,Çàãîëîâîê 3 Знак,H3 + Times New Roman Знак,11 pt Знак,Not Italic Знак,After:  0 pt Знак,Map Знак,Level 3 Topic Heading Знак,H31 Знак,Minor Знак,H32 Знак,H33 Знак,H34 Знак,H35 Знак,H36 Знак,H37 Знак,H38 Знак,H39 Знак"/>
    <w:basedOn w:val="a0"/>
    <w:link w:val="3"/>
    <w:rsid w:val="007A35F2"/>
    <w:rPr>
      <w:rFonts w:ascii="Arial" w:eastAsia="Times New Roman" w:hAnsi="Arial" w:cs="Times New Roman"/>
      <w:b/>
      <w:sz w:val="24"/>
      <w:szCs w:val="20"/>
      <w:lang w:eastAsia="ru-RU"/>
    </w:rPr>
  </w:style>
  <w:style w:type="character" w:customStyle="1" w:styleId="40">
    <w:name w:val="Заголовок 4 Знак"/>
    <w:aliases w:val="H4 Знак,Çàãîëîâîê 4 Знак,Заголовок 4 (Приложение) Знак,Level 2 - a Знак,h4 Знак,Level 4 Topic Heading Знак,Заголовок 4 дополнительный Знак,Параграф Знак,Sub-Minor Знак,Case Sub-Header Знак,heading4 Знак,4 Знак,I4 Знак,l4 Знак,I41 Знак"/>
    <w:basedOn w:val="a0"/>
    <w:link w:val="4"/>
    <w:rsid w:val="007A35F2"/>
    <w:rPr>
      <w:rFonts w:ascii="Arial" w:eastAsia="Times New Roman" w:hAnsi="Arial" w:cs="Times New Roman"/>
      <w:sz w:val="24"/>
      <w:szCs w:val="20"/>
      <w:lang w:eastAsia="ru-RU"/>
    </w:rPr>
  </w:style>
  <w:style w:type="character" w:customStyle="1" w:styleId="60">
    <w:name w:val="Заголовок 6 Знак"/>
    <w:aliases w:val="Знак21 Знак,H6 Знак,Gliederung6 Знак,PIM 6 Знак,__Подпункт Знак"/>
    <w:basedOn w:val="a0"/>
    <w:link w:val="6"/>
    <w:rsid w:val="007A35F2"/>
    <w:rPr>
      <w:rFonts w:ascii="Times New Roman" w:eastAsia="Times New Roman" w:hAnsi="Times New Roman" w:cs="Times New Roman"/>
      <w:i/>
      <w:szCs w:val="20"/>
      <w:lang w:eastAsia="ru-RU"/>
    </w:rPr>
  </w:style>
  <w:style w:type="character" w:customStyle="1" w:styleId="70">
    <w:name w:val="Заголовок 7 Знак"/>
    <w:aliases w:val="Знак20 Знак,Знак6 Знак"/>
    <w:basedOn w:val="a0"/>
    <w:link w:val="7"/>
    <w:rsid w:val="007A35F2"/>
    <w:rPr>
      <w:rFonts w:ascii="Arial" w:eastAsia="Times New Roman" w:hAnsi="Arial" w:cs="Times New Roman"/>
      <w:sz w:val="20"/>
      <w:szCs w:val="20"/>
      <w:lang w:eastAsia="ru-RU"/>
    </w:rPr>
  </w:style>
  <w:style w:type="character" w:customStyle="1" w:styleId="80">
    <w:name w:val="Заголовок 8 Знак"/>
    <w:aliases w:val="Знак19 Знак"/>
    <w:basedOn w:val="a0"/>
    <w:link w:val="8"/>
    <w:rsid w:val="007A35F2"/>
    <w:rPr>
      <w:rFonts w:ascii="Arial" w:eastAsia="Times New Roman" w:hAnsi="Arial" w:cs="Times New Roman"/>
      <w:i/>
      <w:sz w:val="20"/>
      <w:szCs w:val="20"/>
      <w:lang w:eastAsia="ru-RU"/>
    </w:rPr>
  </w:style>
  <w:style w:type="character" w:customStyle="1" w:styleId="90">
    <w:name w:val="Заголовок 9 Знак"/>
    <w:aliases w:val="Знак18 Знак"/>
    <w:basedOn w:val="a0"/>
    <w:link w:val="9"/>
    <w:rsid w:val="007A35F2"/>
    <w:rPr>
      <w:rFonts w:ascii="Arial" w:eastAsia="Times New Roman" w:hAnsi="Arial" w:cs="Times New Roman"/>
      <w:b/>
      <w:i/>
      <w:sz w:val="18"/>
      <w:szCs w:val="20"/>
      <w:lang w:eastAsia="ru-RU"/>
    </w:rPr>
  </w:style>
  <w:style w:type="character" w:styleId="a7">
    <w:name w:val="annotation reference"/>
    <w:basedOn w:val="a0"/>
    <w:uiPriority w:val="99"/>
    <w:semiHidden/>
    <w:unhideWhenUsed/>
    <w:rsid w:val="009D08D5"/>
    <w:rPr>
      <w:sz w:val="16"/>
      <w:szCs w:val="16"/>
    </w:rPr>
  </w:style>
  <w:style w:type="paragraph" w:styleId="a8">
    <w:name w:val="annotation text"/>
    <w:basedOn w:val="a"/>
    <w:link w:val="a9"/>
    <w:uiPriority w:val="99"/>
    <w:semiHidden/>
    <w:unhideWhenUsed/>
    <w:rsid w:val="009D08D5"/>
    <w:pPr>
      <w:spacing w:line="240" w:lineRule="auto"/>
    </w:pPr>
    <w:rPr>
      <w:sz w:val="20"/>
      <w:szCs w:val="20"/>
    </w:rPr>
  </w:style>
  <w:style w:type="character" w:customStyle="1" w:styleId="a9">
    <w:name w:val="Текст примечания Знак"/>
    <w:basedOn w:val="a0"/>
    <w:link w:val="a8"/>
    <w:uiPriority w:val="99"/>
    <w:semiHidden/>
    <w:rsid w:val="009D08D5"/>
    <w:rPr>
      <w:sz w:val="20"/>
      <w:szCs w:val="20"/>
    </w:rPr>
  </w:style>
  <w:style w:type="paragraph" w:styleId="aa">
    <w:name w:val="annotation subject"/>
    <w:basedOn w:val="a8"/>
    <w:next w:val="a8"/>
    <w:link w:val="ab"/>
    <w:uiPriority w:val="99"/>
    <w:semiHidden/>
    <w:unhideWhenUsed/>
    <w:rsid w:val="009D08D5"/>
    <w:rPr>
      <w:b/>
      <w:bCs/>
    </w:rPr>
  </w:style>
  <w:style w:type="character" w:customStyle="1" w:styleId="ab">
    <w:name w:val="Тема примечания Знак"/>
    <w:basedOn w:val="a9"/>
    <w:link w:val="aa"/>
    <w:uiPriority w:val="99"/>
    <w:semiHidden/>
    <w:rsid w:val="009D08D5"/>
    <w:rPr>
      <w:b/>
      <w:bCs/>
      <w:sz w:val="20"/>
      <w:szCs w:val="20"/>
    </w:rPr>
  </w:style>
  <w:style w:type="character" w:styleId="ac">
    <w:name w:val="Hyperlink"/>
    <w:basedOn w:val="a0"/>
    <w:uiPriority w:val="99"/>
    <w:semiHidden/>
    <w:unhideWhenUsed/>
    <w:rsid w:val="00AE2744"/>
    <w:rPr>
      <w:color w:val="0000FF" w:themeColor="hyperlink"/>
      <w:u w:val="single"/>
    </w:rPr>
  </w:style>
  <w:style w:type="paragraph" w:customStyle="1" w:styleId="Default">
    <w:name w:val="Default"/>
    <w:rsid w:val="00460D77"/>
    <w:pPr>
      <w:autoSpaceDE w:val="0"/>
      <w:autoSpaceDN w:val="0"/>
      <w:adjustRightInd w:val="0"/>
      <w:spacing w:after="0" w:line="240" w:lineRule="auto"/>
    </w:pPr>
    <w:rPr>
      <w:rFonts w:ascii="Times New Roman" w:hAnsi="Times New Roman" w:cs="Times New Roman"/>
      <w:color w:val="000000"/>
      <w:sz w:val="24"/>
      <w:szCs w:val="24"/>
    </w:rPr>
  </w:style>
  <w:style w:type="paragraph" w:styleId="ad">
    <w:name w:val="Revision"/>
    <w:hidden/>
    <w:uiPriority w:val="99"/>
    <w:semiHidden/>
    <w:rsid w:val="00DD0158"/>
    <w:pPr>
      <w:spacing w:after="0" w:line="240" w:lineRule="auto"/>
    </w:pPr>
  </w:style>
  <w:style w:type="paragraph" w:styleId="ae">
    <w:name w:val="header"/>
    <w:basedOn w:val="a"/>
    <w:link w:val="af"/>
    <w:uiPriority w:val="99"/>
    <w:unhideWhenUsed/>
    <w:rsid w:val="005C2D33"/>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5C2D33"/>
  </w:style>
  <w:style w:type="paragraph" w:styleId="af0">
    <w:name w:val="footer"/>
    <w:basedOn w:val="a"/>
    <w:link w:val="af1"/>
    <w:uiPriority w:val="99"/>
    <w:unhideWhenUsed/>
    <w:rsid w:val="005C2D33"/>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5C2D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0281224">
      <w:bodyDiv w:val="1"/>
      <w:marLeft w:val="0"/>
      <w:marRight w:val="0"/>
      <w:marTop w:val="0"/>
      <w:marBottom w:val="0"/>
      <w:divBdr>
        <w:top w:val="none" w:sz="0" w:space="0" w:color="auto"/>
        <w:left w:val="none" w:sz="0" w:space="0" w:color="auto"/>
        <w:bottom w:val="none" w:sz="0" w:space="0" w:color="auto"/>
        <w:right w:val="none" w:sz="0" w:space="0" w:color="auto"/>
      </w:divBdr>
    </w:div>
    <w:div w:id="815953065">
      <w:bodyDiv w:val="1"/>
      <w:marLeft w:val="0"/>
      <w:marRight w:val="0"/>
      <w:marTop w:val="0"/>
      <w:marBottom w:val="0"/>
      <w:divBdr>
        <w:top w:val="none" w:sz="0" w:space="0" w:color="auto"/>
        <w:left w:val="none" w:sz="0" w:space="0" w:color="auto"/>
        <w:bottom w:val="none" w:sz="0" w:space="0" w:color="auto"/>
        <w:right w:val="none" w:sz="0" w:space="0" w:color="auto"/>
      </w:divBdr>
    </w:div>
    <w:div w:id="1485198134">
      <w:bodyDiv w:val="1"/>
      <w:marLeft w:val="0"/>
      <w:marRight w:val="0"/>
      <w:marTop w:val="0"/>
      <w:marBottom w:val="0"/>
      <w:divBdr>
        <w:top w:val="none" w:sz="0" w:space="0" w:color="auto"/>
        <w:left w:val="none" w:sz="0" w:space="0" w:color="auto"/>
        <w:bottom w:val="none" w:sz="0" w:space="0" w:color="auto"/>
        <w:right w:val="none" w:sz="0" w:space="0" w:color="auto"/>
      </w:divBdr>
    </w:div>
    <w:div w:id="1553535287">
      <w:bodyDiv w:val="1"/>
      <w:marLeft w:val="0"/>
      <w:marRight w:val="0"/>
      <w:marTop w:val="0"/>
      <w:marBottom w:val="0"/>
      <w:divBdr>
        <w:top w:val="none" w:sz="0" w:space="0" w:color="auto"/>
        <w:left w:val="none" w:sz="0" w:space="0" w:color="auto"/>
        <w:bottom w:val="none" w:sz="0" w:space="0" w:color="auto"/>
        <w:right w:val="none" w:sz="0" w:space="0" w:color="auto"/>
      </w:divBdr>
    </w:div>
    <w:div w:id="1688363977">
      <w:bodyDiv w:val="1"/>
      <w:marLeft w:val="0"/>
      <w:marRight w:val="0"/>
      <w:marTop w:val="0"/>
      <w:marBottom w:val="0"/>
      <w:divBdr>
        <w:top w:val="none" w:sz="0" w:space="0" w:color="auto"/>
        <w:left w:val="none" w:sz="0" w:space="0" w:color="auto"/>
        <w:bottom w:val="none" w:sz="0" w:space="0" w:color="auto"/>
        <w:right w:val="none" w:sz="0" w:space="0" w:color="auto"/>
      </w:divBdr>
    </w:div>
    <w:div w:id="1766876022">
      <w:bodyDiv w:val="1"/>
      <w:marLeft w:val="0"/>
      <w:marRight w:val="0"/>
      <w:marTop w:val="0"/>
      <w:marBottom w:val="0"/>
      <w:divBdr>
        <w:top w:val="none" w:sz="0" w:space="0" w:color="auto"/>
        <w:left w:val="none" w:sz="0" w:space="0" w:color="auto"/>
        <w:bottom w:val="none" w:sz="0" w:space="0" w:color="auto"/>
        <w:right w:val="none" w:sz="0" w:space="0" w:color="auto"/>
      </w:divBdr>
    </w:div>
    <w:div w:id="1865094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wmf"/><Relationship Id="rId18" Type="http://schemas.openxmlformats.org/officeDocument/2006/relationships/hyperlink" Target="consultantplus://offline/ref=530AB12F197CF254492C30B30118F028D00936981FBA2A7FFCA3C7106E5A8D6440B7F719D8BE1E6B15C37D968DO0w4H"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wmf"/><Relationship Id="rId17" Type="http://schemas.openxmlformats.org/officeDocument/2006/relationships/image" Target="media/image8.wmf"/><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wmf"/><Relationship Id="rId5" Type="http://schemas.openxmlformats.org/officeDocument/2006/relationships/settings" Target="settings.xml"/><Relationship Id="rId15" Type="http://schemas.openxmlformats.org/officeDocument/2006/relationships/image" Target="media/image6.png"/><Relationship Id="rId10" Type="http://schemas.openxmlformats.org/officeDocument/2006/relationships/image" Target="media/image2.wmf"/><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hyperlink" Target="consultantplus://offline/ref=530AB12F197CF254492C30B30118F028D00936981FBA2A7FFCA3C7106E5A8D6440B7F719D8BE1E6B15C37D968DO0w4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176479-4462-4673-B029-EF8B5A6FC2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11</Pages>
  <Words>2804</Words>
  <Characters>15984</Characters>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2022-01-20T12:12:00Z</cp:lastPrinted>
  <dcterms:created xsi:type="dcterms:W3CDTF">2023-09-25T07:11:00Z</dcterms:created>
  <dcterms:modified xsi:type="dcterms:W3CDTF">2026-10-01T10:47:00Z</dcterms:modified>
</cp:coreProperties>
</file>