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EE0" w:rsidRPr="00BA2526" w:rsidRDefault="00516EE0" w:rsidP="00516EE0">
      <w:pPr>
        <w:keepNext/>
        <w:suppressAutoHyphens/>
        <w:jc w:val="right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  <w:r w:rsidRPr="00BA2526">
        <w:rPr>
          <w:rFonts w:ascii="Times New Roman" w:hAnsi="Times New Roman" w:cs="Times New Roman"/>
          <w:kern w:val="1"/>
          <w:sz w:val="24"/>
          <w:szCs w:val="24"/>
          <w:lang w:eastAsia="ar-SA"/>
        </w:rPr>
        <w:t>Приложение № 1 к Извещению</w:t>
      </w:r>
    </w:p>
    <w:p w:rsidR="00516EE0" w:rsidRPr="00BA2526" w:rsidRDefault="00516EE0" w:rsidP="00516EE0">
      <w:pPr>
        <w:keepNext/>
        <w:suppressAutoHyphens/>
        <w:jc w:val="center"/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</w:pPr>
    </w:p>
    <w:p w:rsidR="007A5010" w:rsidRDefault="007A5010" w:rsidP="00516EE0">
      <w:pPr>
        <w:keepNext/>
        <w:suppressAutoHyphens/>
        <w:jc w:val="center"/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</w:pPr>
    </w:p>
    <w:p w:rsidR="00516EE0" w:rsidRDefault="00516EE0" w:rsidP="00516EE0">
      <w:pPr>
        <w:keepNext/>
        <w:suppressAutoHyphens/>
        <w:jc w:val="center"/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</w:pPr>
      <w:r w:rsidRPr="00BA2526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 xml:space="preserve">ОПИСАНИЕ ОБЪЕКТА ЗАКУПКИ </w:t>
      </w:r>
    </w:p>
    <w:p w:rsidR="0049172B" w:rsidRDefault="0049172B" w:rsidP="00516EE0">
      <w:pPr>
        <w:keepNext/>
        <w:suppressAutoHyphens/>
        <w:jc w:val="center"/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</w:pPr>
    </w:p>
    <w:tbl>
      <w:tblPr>
        <w:tblW w:w="15593" w:type="dxa"/>
        <w:tblInd w:w="-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1843"/>
        <w:gridCol w:w="1418"/>
        <w:gridCol w:w="1417"/>
        <w:gridCol w:w="1276"/>
        <w:gridCol w:w="1276"/>
        <w:gridCol w:w="1559"/>
      </w:tblGrid>
      <w:tr w:rsidR="0049172B" w:rsidRPr="00E8210B" w:rsidTr="0049172B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172B" w:rsidRPr="00E8210B" w:rsidRDefault="0049172B" w:rsidP="000D4C1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210B">
              <w:rPr>
                <w:rFonts w:ascii="Times New Roman" w:eastAsia="Times New Roman" w:hAnsi="Times New Roman" w:cs="Times New Roman"/>
                <w:b/>
                <w:bCs/>
                <w:sz w:val="20"/>
                <w:szCs w:val="15"/>
                <w:lang w:eastAsia="ru-RU"/>
              </w:rPr>
              <w:t>Наименование товара, работы, услуги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172B" w:rsidRPr="00E8210B" w:rsidRDefault="0049172B" w:rsidP="000D4C1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2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позиции ОКПД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172B" w:rsidRPr="00E8210B" w:rsidRDefault="0049172B" w:rsidP="000D4C1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2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позиции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172B" w:rsidRPr="00E8210B" w:rsidRDefault="0049172B" w:rsidP="000D4C1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2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172B" w:rsidRPr="00E8210B" w:rsidRDefault="0049172B" w:rsidP="000D4C1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2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Цена за единицу</w:t>
            </w:r>
            <w:r w:rsidR="00A57C1F" w:rsidRPr="00E82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172B" w:rsidRPr="00E8210B" w:rsidRDefault="0049172B" w:rsidP="004917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21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(объем работы, услуги)</w:t>
            </w:r>
            <w:r w:rsidRPr="00E82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172B" w:rsidRPr="00E8210B" w:rsidRDefault="0049172B" w:rsidP="000D4C1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2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Стоимость позиции</w:t>
            </w:r>
            <w:r w:rsidR="00A57C1F" w:rsidRPr="00E821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руб.</w:t>
            </w:r>
          </w:p>
        </w:tc>
      </w:tr>
      <w:tr w:rsidR="0049172B" w:rsidRPr="00E8210B" w:rsidTr="00A57C1F">
        <w:tblPrEx>
          <w:tblCellMar>
            <w:left w:w="108" w:type="dxa"/>
            <w:right w:w="108" w:type="dxa"/>
          </w:tblCellMar>
        </w:tblPrEx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172B" w:rsidRPr="00E8210B" w:rsidRDefault="00A57C1F" w:rsidP="00A57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210B">
              <w:rPr>
                <w:rFonts w:ascii="Times New Roman" w:eastAsia="Times New Roman" w:hAnsi="Times New Roman" w:cs="Times New Roman"/>
                <w:sz w:val="20"/>
                <w:szCs w:val="15"/>
                <w:lang w:eastAsia="ru-RU"/>
              </w:rPr>
              <w:t xml:space="preserve">Услуги по предоставлению сертификата на сопровождение (техподдержку) </w:t>
            </w:r>
            <w:r w:rsidR="005668CB">
              <w:rPr>
                <w:rFonts w:ascii="Times New Roman" w:eastAsia="Times New Roman" w:hAnsi="Times New Roman" w:cs="Times New Roman"/>
                <w:sz w:val="20"/>
                <w:szCs w:val="15"/>
                <w:lang w:eastAsia="ru-RU"/>
              </w:rPr>
              <w:t xml:space="preserve">программного обеспечения </w:t>
            </w:r>
            <w:r w:rsidRPr="00E8210B">
              <w:rPr>
                <w:rFonts w:ascii="Times New Roman" w:eastAsia="Times New Roman" w:hAnsi="Times New Roman" w:cs="Times New Roman"/>
                <w:sz w:val="20"/>
                <w:szCs w:val="15"/>
                <w:lang w:eastAsia="ru-RU"/>
              </w:rPr>
              <w:t xml:space="preserve">Альт Виртуализация 11 редакция </w:t>
            </w:r>
            <w:proofErr w:type="spellStart"/>
            <w:r w:rsidRPr="00E8210B">
              <w:rPr>
                <w:rFonts w:ascii="Times New Roman" w:eastAsia="Times New Roman" w:hAnsi="Times New Roman" w:cs="Times New Roman"/>
                <w:sz w:val="20"/>
                <w:szCs w:val="15"/>
                <w:lang w:eastAsia="ru-RU"/>
              </w:rPr>
              <w:t>PVE</w:t>
            </w:r>
            <w:proofErr w:type="spellEnd"/>
            <w:r w:rsidRPr="00E8210B">
              <w:rPr>
                <w:rFonts w:ascii="Times New Roman" w:eastAsia="Times New Roman" w:hAnsi="Times New Roman" w:cs="Times New Roman"/>
                <w:sz w:val="20"/>
                <w:szCs w:val="15"/>
                <w:lang w:eastAsia="ru-RU"/>
              </w:rPr>
              <w:t xml:space="preserve">, уровень Стандартный, на одну </w:t>
            </w:r>
            <w:proofErr w:type="spellStart"/>
            <w:r w:rsidRPr="00E8210B">
              <w:rPr>
                <w:rFonts w:ascii="Times New Roman" w:eastAsia="Times New Roman" w:hAnsi="Times New Roman" w:cs="Times New Roman"/>
                <w:sz w:val="20"/>
                <w:szCs w:val="15"/>
                <w:lang w:eastAsia="ru-RU"/>
              </w:rPr>
              <w:t>ноду</w:t>
            </w:r>
            <w:proofErr w:type="spellEnd"/>
            <w:r w:rsidRPr="00E8210B">
              <w:rPr>
                <w:rFonts w:ascii="Times New Roman" w:eastAsia="Times New Roman" w:hAnsi="Times New Roman" w:cs="Times New Roman"/>
                <w:sz w:val="20"/>
                <w:szCs w:val="15"/>
                <w:lang w:eastAsia="ru-RU"/>
              </w:rPr>
              <w:t>, сроком на 12 мес.</w:t>
            </w:r>
            <w:r w:rsidR="005668CB" w:rsidRPr="005668CB">
              <w:rPr>
                <w:rFonts w:ascii="Times New Roman" w:eastAsia="Calibri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172B" w:rsidRPr="00E8210B" w:rsidRDefault="00A57C1F" w:rsidP="000D4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10B">
              <w:rPr>
                <w:rFonts w:ascii="Times New Roman" w:hAnsi="Times New Roman" w:cs="Times New Roman"/>
                <w:color w:val="000000"/>
                <w:sz w:val="20"/>
              </w:rPr>
              <w:t>62.02.30.000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172B" w:rsidRPr="00E8210B" w:rsidRDefault="0049172B" w:rsidP="000D4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10B">
              <w:rPr>
                <w:rFonts w:ascii="Times New Roman" w:hAnsi="Times New Roman" w:cs="Times New Roman"/>
                <w:sz w:val="20"/>
                <w:szCs w:val="20"/>
              </w:rPr>
              <w:t>Услуга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172B" w:rsidRPr="00E8210B" w:rsidRDefault="0049172B" w:rsidP="000D4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10B">
              <w:rPr>
                <w:rFonts w:ascii="Times New Roman" w:hAnsi="Times New Roman" w:cs="Times New Roman"/>
                <w:sz w:val="20"/>
                <w:szCs w:val="20"/>
              </w:rPr>
              <w:t>Условная единица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72B" w:rsidRPr="00E8210B" w:rsidRDefault="00A57C1F" w:rsidP="000D4C15">
            <w:pPr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8210B">
              <w:rPr>
                <w:rFonts w:ascii="Times New Roman" w:hAnsi="Times New Roman" w:cs="Times New Roman"/>
                <w:sz w:val="20"/>
              </w:rPr>
              <w:t>200 000</w:t>
            </w:r>
            <w:r w:rsidRPr="00E8210B">
              <w:rPr>
                <w:rFonts w:ascii="Times New Roman" w:hAnsi="Times New Roman" w:cs="Times New Roman"/>
                <w:sz w:val="20"/>
                <w:lang w:val="en-US"/>
              </w:rPr>
              <w:t>,</w:t>
            </w:r>
            <w:r w:rsidRPr="00E8210B">
              <w:rPr>
                <w:rFonts w:ascii="Times New Roman" w:hAnsi="Times New Roman" w:cs="Times New Roman"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72B" w:rsidRPr="00E8210B" w:rsidRDefault="00A57C1F" w:rsidP="000D4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1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172B" w:rsidRPr="00E8210B" w:rsidRDefault="00A57C1F" w:rsidP="000D4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210B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  <w:r w:rsidRPr="00E8210B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00 000,00</w:t>
            </w:r>
          </w:p>
        </w:tc>
      </w:tr>
    </w:tbl>
    <w:tbl>
      <w:tblPr>
        <w:tblStyle w:val="a4"/>
        <w:tblW w:w="4966" w:type="pct"/>
        <w:tblLayout w:type="fixed"/>
        <w:tblLook w:val="04A0" w:firstRow="1" w:lastRow="0" w:firstColumn="1" w:lastColumn="0" w:noHBand="0" w:noVBand="1"/>
      </w:tblPr>
      <w:tblGrid>
        <w:gridCol w:w="4114"/>
        <w:gridCol w:w="3758"/>
        <w:gridCol w:w="2127"/>
        <w:gridCol w:w="5619"/>
      </w:tblGrid>
      <w:tr w:rsidR="00D5556D" w:rsidRPr="005776E3" w:rsidTr="00D5556D">
        <w:trPr>
          <w:trHeight w:val="510"/>
        </w:trPr>
        <w:tc>
          <w:tcPr>
            <w:tcW w:w="5000" w:type="pct"/>
            <w:gridSpan w:val="4"/>
            <w:shd w:val="clear" w:color="auto" w:fill="FFFFFF" w:themeFill="background1"/>
          </w:tcPr>
          <w:p w:rsidR="00D5556D" w:rsidRPr="005776E3" w:rsidRDefault="00D5556D" w:rsidP="00232EC3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776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Характеристики товара, работы, услуги</w:t>
            </w:r>
          </w:p>
        </w:tc>
      </w:tr>
      <w:tr w:rsidR="00D5556D" w:rsidRPr="005776E3" w:rsidTr="005668CB">
        <w:trPr>
          <w:trHeight w:val="789"/>
        </w:trPr>
        <w:tc>
          <w:tcPr>
            <w:tcW w:w="1317" w:type="pct"/>
            <w:shd w:val="clear" w:color="auto" w:fill="FFFFFF" w:themeFill="background1"/>
            <w:vAlign w:val="center"/>
          </w:tcPr>
          <w:p w:rsidR="00D5556D" w:rsidRPr="005776E3" w:rsidRDefault="00D5556D" w:rsidP="00232E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776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1203" w:type="pct"/>
            <w:shd w:val="clear" w:color="auto" w:fill="FFFFFF" w:themeFill="background1"/>
            <w:vAlign w:val="center"/>
          </w:tcPr>
          <w:p w:rsidR="00D5556D" w:rsidRPr="005776E3" w:rsidRDefault="00D5556D" w:rsidP="00232E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776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Значение характеристики</w:t>
            </w: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:rsidR="00D5556D" w:rsidRPr="005776E3" w:rsidRDefault="00D5556D" w:rsidP="00232E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776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 характеристики</w:t>
            </w:r>
          </w:p>
        </w:tc>
        <w:tc>
          <w:tcPr>
            <w:tcW w:w="1799" w:type="pct"/>
            <w:shd w:val="clear" w:color="auto" w:fill="FFFFFF" w:themeFill="background1"/>
            <w:vAlign w:val="center"/>
          </w:tcPr>
          <w:p w:rsidR="00D5556D" w:rsidRPr="005776E3" w:rsidRDefault="00D5556D" w:rsidP="00232E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776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Инструкция по заполнению характеристики в заявке</w:t>
            </w:r>
          </w:p>
        </w:tc>
      </w:tr>
      <w:tr w:rsidR="00D5556D" w:rsidRPr="005776E3" w:rsidTr="005668CB">
        <w:trPr>
          <w:trHeight w:val="416"/>
        </w:trPr>
        <w:tc>
          <w:tcPr>
            <w:tcW w:w="1317" w:type="pct"/>
            <w:shd w:val="clear" w:color="auto" w:fill="FFFFFF" w:themeFill="background1"/>
          </w:tcPr>
          <w:p w:rsidR="00D5556D" w:rsidRPr="005776E3" w:rsidRDefault="00D5556D" w:rsidP="00232EC3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776E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Способ предоставления</w:t>
            </w:r>
          </w:p>
        </w:tc>
        <w:tc>
          <w:tcPr>
            <w:tcW w:w="1203" w:type="pct"/>
            <w:shd w:val="clear" w:color="auto" w:fill="FFFFFF" w:themeFill="background1"/>
          </w:tcPr>
          <w:p w:rsidR="00D5556D" w:rsidRPr="005776E3" w:rsidRDefault="005668CB" w:rsidP="00232EC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Копия электронного экземпляра</w:t>
            </w:r>
          </w:p>
        </w:tc>
        <w:tc>
          <w:tcPr>
            <w:tcW w:w="681" w:type="pct"/>
            <w:shd w:val="clear" w:color="auto" w:fill="FFFFFF" w:themeFill="background1"/>
          </w:tcPr>
          <w:p w:rsidR="00D5556D" w:rsidRPr="005776E3" w:rsidRDefault="00D5556D" w:rsidP="00232EC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76E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99" w:type="pct"/>
            <w:shd w:val="clear" w:color="auto" w:fill="FFFFFF" w:themeFill="background1"/>
          </w:tcPr>
          <w:p w:rsidR="00D5556D" w:rsidRPr="005776E3" w:rsidRDefault="00FB338B" w:rsidP="00232E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76E3">
              <w:rPr>
                <w:rFonts w:ascii="Times New Roman" w:hAnsi="Times New Roman" w:cs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</w:tbl>
    <w:p w:rsidR="0049172B" w:rsidRPr="007C3268" w:rsidRDefault="005668CB" w:rsidP="00061D5B">
      <w:pPr>
        <w:keepNext/>
        <w:suppressAutoHyphens/>
        <w:ind w:right="142" w:firstLine="284"/>
        <w:jc w:val="both"/>
        <w:rPr>
          <w:rFonts w:ascii="Times New Roman" w:hAnsi="Times New Roman" w:cs="Times New Roman"/>
          <w:strike/>
          <w:kern w:val="1"/>
          <w:sz w:val="20"/>
          <w:szCs w:val="20"/>
          <w:lang w:eastAsia="ar-SA"/>
        </w:rPr>
      </w:pPr>
      <w:r w:rsidRPr="005668CB">
        <w:rPr>
          <w:rFonts w:ascii="Times New Roman" w:eastAsia="Calibri" w:hAnsi="Times New Roman" w:cs="Times New Roman"/>
          <w:sz w:val="20"/>
          <w:szCs w:val="20"/>
        </w:rPr>
        <w:t>*Примечание: эквивалент не предусмотрен ввиду необходимости обеспечения совместимости с программным обеспечением, используемым заказчиком (пункт 1 части 1 статьи 33</w:t>
      </w:r>
      <w:r w:rsidRPr="005668CB">
        <w:rPr>
          <w:rFonts w:ascii="Times New Roman" w:hAnsi="Times New Roman" w:cs="Times New Roman"/>
          <w:sz w:val="20"/>
          <w:szCs w:val="20"/>
          <w:lang w:eastAsia="ru-RU"/>
        </w:rPr>
        <w:t xml:space="preserve"> Федерального закона от 5 апреля 2013</w:t>
      </w:r>
      <w:r w:rsidRPr="005668CB">
        <w:rPr>
          <w:rFonts w:ascii="Times New Roman" w:hAnsi="Times New Roman" w:cs="Times New Roman"/>
          <w:sz w:val="20"/>
          <w:szCs w:val="20"/>
          <w:lang w:val="en-US" w:eastAsia="ru-RU"/>
        </w:rPr>
        <w:t> </w:t>
      </w:r>
      <w:r w:rsidRPr="005668CB">
        <w:rPr>
          <w:rFonts w:ascii="Times New Roman" w:hAnsi="Times New Roman" w:cs="Times New Roman"/>
          <w:sz w:val="20"/>
          <w:szCs w:val="20"/>
          <w:lang w:eastAsia="ru-RU"/>
        </w:rPr>
        <w:t>года № 44-ФЗ «О контрактной системе в сфере закупок товаров, работ, услуг для обеспечения государственных и муниципальных нужд»)</w:t>
      </w:r>
      <w:r w:rsidRPr="005668CB">
        <w:rPr>
          <w:rFonts w:ascii="Times New Roman" w:eastAsia="Calibri" w:hAnsi="Times New Roman" w:cs="Times New Roman"/>
          <w:sz w:val="20"/>
          <w:szCs w:val="20"/>
        </w:rPr>
        <w:t>.</w:t>
      </w:r>
      <w:bookmarkStart w:id="0" w:name="_GoBack"/>
    </w:p>
    <w:p w:rsidR="0049172B" w:rsidRPr="007C3268" w:rsidRDefault="0049172B" w:rsidP="00516EE0">
      <w:pPr>
        <w:keepNext/>
        <w:suppressAutoHyphens/>
        <w:jc w:val="center"/>
        <w:rPr>
          <w:strike/>
          <w:kern w:val="1"/>
          <w:lang w:eastAsia="ar-SA"/>
        </w:rPr>
      </w:pPr>
    </w:p>
    <w:p w:rsidR="0049172B" w:rsidRPr="007C3268" w:rsidRDefault="0049172B" w:rsidP="00516EE0">
      <w:pPr>
        <w:keepNext/>
        <w:suppressAutoHyphens/>
        <w:jc w:val="center"/>
        <w:rPr>
          <w:strike/>
          <w:kern w:val="1"/>
          <w:lang w:eastAsia="ar-SA"/>
        </w:rPr>
      </w:pPr>
    </w:p>
    <w:bookmarkEnd w:id="0"/>
    <w:p w:rsidR="0004798F" w:rsidRPr="00F41280" w:rsidRDefault="0004798F" w:rsidP="00A57C1F">
      <w:pPr>
        <w:spacing w:before="120" w:line="200" w:lineRule="atLeast"/>
        <w:ind w:left="-142" w:right="-142"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04798F" w:rsidRPr="00F41280" w:rsidSect="00061D5B">
      <w:pgSz w:w="16838" w:h="11906" w:orient="landscape"/>
      <w:pgMar w:top="1134" w:right="536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E7B"/>
    <w:rsid w:val="00012C75"/>
    <w:rsid w:val="00017E7B"/>
    <w:rsid w:val="0004798F"/>
    <w:rsid w:val="00061D5B"/>
    <w:rsid w:val="00142DCB"/>
    <w:rsid w:val="00194D79"/>
    <w:rsid w:val="00243FDE"/>
    <w:rsid w:val="002F06DD"/>
    <w:rsid w:val="00357011"/>
    <w:rsid w:val="00374293"/>
    <w:rsid w:val="003A164B"/>
    <w:rsid w:val="003B0FCC"/>
    <w:rsid w:val="0049172B"/>
    <w:rsid w:val="004E5060"/>
    <w:rsid w:val="00516EE0"/>
    <w:rsid w:val="005668CB"/>
    <w:rsid w:val="005749CB"/>
    <w:rsid w:val="0058674A"/>
    <w:rsid w:val="005F2D67"/>
    <w:rsid w:val="006B0AAE"/>
    <w:rsid w:val="00790705"/>
    <w:rsid w:val="007A5010"/>
    <w:rsid w:val="007C3268"/>
    <w:rsid w:val="00863C01"/>
    <w:rsid w:val="00902DEB"/>
    <w:rsid w:val="00A1412B"/>
    <w:rsid w:val="00A57C1F"/>
    <w:rsid w:val="00A61A44"/>
    <w:rsid w:val="00AB404D"/>
    <w:rsid w:val="00AF24C7"/>
    <w:rsid w:val="00B41CF5"/>
    <w:rsid w:val="00BA2526"/>
    <w:rsid w:val="00BB54C1"/>
    <w:rsid w:val="00D5556D"/>
    <w:rsid w:val="00E54CD5"/>
    <w:rsid w:val="00E8210B"/>
    <w:rsid w:val="00F41280"/>
    <w:rsid w:val="00FB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A6893C-EEA8-4A0F-BEA8-1AF35C9A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rsid w:val="00017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17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D55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931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</dc:creator>
  <cp:keywords/>
  <dc:description/>
  <cp:lastModifiedBy>Бредихина М.М.</cp:lastModifiedBy>
  <cp:revision>2</cp:revision>
  <dcterms:created xsi:type="dcterms:W3CDTF">2026-10-14T10:16:00Z</dcterms:created>
  <dcterms:modified xsi:type="dcterms:W3CDTF">2026-10-14T10:16:00Z</dcterms:modified>
</cp:coreProperties>
</file>