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9856"/>
      </w:tblGrid>
      <w:tr w:rsidR="004D0B72" w:rsidRPr="00E97393" w:rsidTr="000C67E2">
        <w:trPr>
          <w:trHeight w:val="1275"/>
        </w:trPr>
        <w:tc>
          <w:tcPr>
            <w:tcW w:w="5000" w:type="pct"/>
          </w:tcPr>
          <w:p w:rsidR="004D0B72" w:rsidRPr="00E97393" w:rsidRDefault="004D0B72" w:rsidP="00692C8C">
            <w:pPr>
              <w:keepNext/>
              <w:suppressAutoHyphens/>
              <w:jc w:val="right"/>
              <w:rPr>
                <w:kern w:val="1"/>
                <w:sz w:val="24"/>
                <w:szCs w:val="24"/>
                <w:lang w:eastAsia="ar-SA"/>
              </w:rPr>
            </w:pPr>
            <w:bookmarkStart w:id="0" w:name="_GoBack"/>
            <w:bookmarkEnd w:id="0"/>
            <w:r w:rsidRPr="00A95241">
              <w:rPr>
                <w:b/>
                <w:sz w:val="24"/>
                <w:szCs w:val="24"/>
              </w:rPr>
              <w:br w:type="page"/>
            </w:r>
            <w:r w:rsidRPr="00E97393">
              <w:rPr>
                <w:kern w:val="1"/>
                <w:sz w:val="24"/>
                <w:szCs w:val="24"/>
                <w:lang w:eastAsia="ar-SA"/>
              </w:rPr>
              <w:t>Приложение № 3 к Извещению</w:t>
            </w:r>
          </w:p>
          <w:p w:rsidR="00000F4C" w:rsidRPr="00E97393" w:rsidRDefault="00000F4C" w:rsidP="00692C8C">
            <w:pPr>
              <w:keepNext/>
              <w:suppressAutoHyphens/>
              <w:jc w:val="right"/>
              <w:rPr>
                <w:kern w:val="1"/>
                <w:sz w:val="24"/>
                <w:szCs w:val="24"/>
                <w:lang w:eastAsia="ar-SA"/>
              </w:rPr>
            </w:pPr>
          </w:p>
          <w:p w:rsidR="000C67E2" w:rsidRPr="00E97393" w:rsidRDefault="00C17AFF" w:rsidP="000C67E2">
            <w:pPr>
              <w:keepNext/>
              <w:suppressAutoHyphens/>
              <w:jc w:val="center"/>
              <w:rPr>
                <w:b/>
                <w:kern w:val="1"/>
                <w:sz w:val="24"/>
                <w:szCs w:val="24"/>
                <w:lang w:eastAsia="ar-SA"/>
              </w:rPr>
            </w:pPr>
            <w:r w:rsidRPr="00E97393">
              <w:rPr>
                <w:b/>
                <w:kern w:val="1"/>
                <w:sz w:val="24"/>
                <w:szCs w:val="24"/>
                <w:lang w:eastAsia="ar-SA"/>
              </w:rPr>
              <w:t>ТРЕБОВАН</w:t>
            </w:r>
            <w:r w:rsidR="0001186C" w:rsidRPr="00E97393">
              <w:rPr>
                <w:b/>
                <w:kern w:val="1"/>
                <w:sz w:val="24"/>
                <w:szCs w:val="24"/>
                <w:lang w:eastAsia="ar-SA"/>
              </w:rPr>
              <w:t>ИЯ К СОДЕРЖАНИЮ, СОСТАВУ ЗАЯВКИ</w:t>
            </w:r>
            <w:r w:rsidR="000C67E2" w:rsidRPr="00E97393">
              <w:rPr>
                <w:b/>
                <w:kern w:val="1"/>
                <w:sz w:val="24"/>
                <w:szCs w:val="24"/>
                <w:lang w:eastAsia="ar-SA"/>
              </w:rPr>
              <w:t xml:space="preserve"> НА УЧАСТИЕ</w:t>
            </w:r>
          </w:p>
          <w:p w:rsidR="004D0B72" w:rsidRPr="00E97393" w:rsidRDefault="00C17AFF" w:rsidP="000C67E2">
            <w:pPr>
              <w:keepNext/>
              <w:suppressAutoHyphens/>
              <w:jc w:val="center"/>
              <w:rPr>
                <w:b/>
                <w:kern w:val="1"/>
                <w:sz w:val="24"/>
                <w:szCs w:val="24"/>
                <w:lang w:eastAsia="ar-SA"/>
              </w:rPr>
            </w:pPr>
            <w:r w:rsidRPr="00E97393">
              <w:rPr>
                <w:b/>
                <w:kern w:val="1"/>
                <w:sz w:val="24"/>
                <w:szCs w:val="24"/>
                <w:lang w:eastAsia="ar-SA"/>
              </w:rPr>
              <w:t>В ЭЛЕКТРОННОМ АУКЦИОНЕ</w:t>
            </w:r>
            <w:r w:rsidR="00692C8C" w:rsidRPr="00E97393">
              <w:rPr>
                <w:b/>
                <w:kern w:val="1"/>
                <w:sz w:val="24"/>
                <w:szCs w:val="24"/>
                <w:lang w:eastAsia="ar-SA"/>
              </w:rPr>
              <w:t xml:space="preserve"> </w:t>
            </w:r>
            <w:r w:rsidR="003F3DFE" w:rsidRPr="00E97393">
              <w:rPr>
                <w:b/>
                <w:kern w:val="1"/>
                <w:sz w:val="24"/>
                <w:szCs w:val="24"/>
                <w:lang w:eastAsia="ar-SA"/>
              </w:rPr>
              <w:t>И ИНСТРУКЦИЯ ПО ЕЕ ЗАПОЛНЕНИЮ</w:t>
            </w:r>
          </w:p>
        </w:tc>
      </w:tr>
    </w:tbl>
    <w:p w:rsidR="004D0B72" w:rsidRPr="00E97393" w:rsidRDefault="004D0B72" w:rsidP="006D4BFB">
      <w:pPr>
        <w:jc w:val="both"/>
        <w:rPr>
          <w:sz w:val="24"/>
          <w:szCs w:val="24"/>
        </w:rPr>
      </w:pPr>
    </w:p>
    <w:p w:rsidR="00411286" w:rsidRPr="00E97393" w:rsidRDefault="001F3D51" w:rsidP="001F3D51">
      <w:pPr>
        <w:autoSpaceDE w:val="0"/>
        <w:autoSpaceDN w:val="0"/>
        <w:adjustRightInd w:val="0"/>
        <w:spacing w:line="252" w:lineRule="auto"/>
        <w:ind w:firstLine="567"/>
        <w:jc w:val="both"/>
        <w:rPr>
          <w:b/>
          <w:bCs/>
          <w:sz w:val="24"/>
          <w:szCs w:val="24"/>
        </w:rPr>
      </w:pPr>
      <w:r w:rsidRPr="00E97393">
        <w:rPr>
          <w:b/>
          <w:bCs/>
          <w:sz w:val="24"/>
          <w:szCs w:val="24"/>
        </w:rPr>
        <w:t>1. </w:t>
      </w:r>
      <w:r w:rsidR="00411286" w:rsidRPr="00E97393">
        <w:rPr>
          <w:b/>
          <w:bCs/>
          <w:sz w:val="24"/>
          <w:szCs w:val="24"/>
        </w:rPr>
        <w:t>Требования к содержанию заявки на участие в электронном аукционе</w:t>
      </w:r>
    </w:p>
    <w:p w:rsidR="00411286" w:rsidRPr="00E97393" w:rsidRDefault="00411286" w:rsidP="001F3D51">
      <w:pPr>
        <w:autoSpaceDE w:val="0"/>
        <w:autoSpaceDN w:val="0"/>
        <w:adjustRightInd w:val="0"/>
        <w:spacing w:line="252" w:lineRule="auto"/>
        <w:ind w:firstLine="567"/>
        <w:jc w:val="both"/>
        <w:rPr>
          <w:bCs/>
          <w:sz w:val="12"/>
          <w:szCs w:val="16"/>
        </w:rPr>
      </w:pPr>
    </w:p>
    <w:p w:rsidR="00411286" w:rsidRPr="00E97393" w:rsidRDefault="00411286" w:rsidP="001F3D51">
      <w:pPr>
        <w:autoSpaceDE w:val="0"/>
        <w:autoSpaceDN w:val="0"/>
        <w:adjustRightInd w:val="0"/>
        <w:spacing w:line="252" w:lineRule="auto"/>
        <w:ind w:firstLine="567"/>
        <w:jc w:val="both"/>
        <w:rPr>
          <w:bCs/>
          <w:sz w:val="24"/>
          <w:szCs w:val="24"/>
        </w:rPr>
      </w:pPr>
      <w:r w:rsidRPr="00E97393">
        <w:rPr>
          <w:bCs/>
          <w:sz w:val="24"/>
          <w:szCs w:val="24"/>
        </w:rPr>
        <w:t>Для участия в электронном аукционе заявка на участие в электронном аукционе должна содержать:</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1) </w:t>
      </w:r>
      <w:r w:rsidR="00411286" w:rsidRPr="00E97393">
        <w:rPr>
          <w:bCs/>
          <w:sz w:val="24"/>
          <w:szCs w:val="24"/>
        </w:rPr>
        <w:t>информацию и документы об участнике электронного аукциона:</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а) </w:t>
      </w:r>
      <w:r w:rsidR="00411286" w:rsidRPr="00E97393">
        <w:rPr>
          <w:bCs/>
          <w:sz w:val="24"/>
          <w:szCs w:val="24"/>
        </w:rPr>
        <w:t>полное и сокращенное (при наличии) наименование юридического лица, в том числе иностранного юридического лица (если участником электронного аукциона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электронного аукциона выступает обособленное подразделение юридического лица), фамилия, имя, отчество (при наличии) (если участником электронного аукциона является физическое лицо, в том числе зарегистрированное в качестве индивидуального предпринимателя);</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б) </w:t>
      </w:r>
      <w:r w:rsidR="00411286" w:rsidRPr="00E97393">
        <w:rPr>
          <w:bCs/>
          <w:sz w:val="24"/>
          <w:szCs w:val="24"/>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в) </w:t>
      </w:r>
      <w:r w:rsidR="00411286" w:rsidRPr="00E97393">
        <w:rPr>
          <w:bCs/>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411286" w:rsidRPr="00E97393" w:rsidRDefault="00411286" w:rsidP="001F3D51">
      <w:pPr>
        <w:autoSpaceDE w:val="0"/>
        <w:autoSpaceDN w:val="0"/>
        <w:adjustRightInd w:val="0"/>
        <w:spacing w:line="252" w:lineRule="auto"/>
        <w:ind w:firstLine="567"/>
        <w:jc w:val="both"/>
        <w:rPr>
          <w:bCs/>
          <w:sz w:val="24"/>
          <w:szCs w:val="24"/>
        </w:rPr>
      </w:pPr>
      <w:r w:rsidRPr="00E97393">
        <w:rPr>
          <w:bCs/>
          <w:sz w:val="24"/>
          <w:szCs w:val="24"/>
        </w:rPr>
        <w:t>г)</w:t>
      </w:r>
      <w:r w:rsidR="001F3D51" w:rsidRPr="00E97393">
        <w:rPr>
          <w:bCs/>
          <w:sz w:val="24"/>
          <w:szCs w:val="24"/>
        </w:rPr>
        <w:t> </w:t>
      </w:r>
      <w:r w:rsidRPr="00E97393">
        <w:rPr>
          <w:bCs/>
          <w:sz w:val="24"/>
          <w:szCs w:val="24"/>
        </w:rPr>
        <w:t>адрес юридического лица, в том числе иностранного юридического лица (если участником электронного аукциона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электронного аукциона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электронного аукциона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д) </w:t>
      </w:r>
      <w:r w:rsidR="00411286" w:rsidRPr="00E97393">
        <w:rPr>
          <w:bCs/>
          <w:sz w:val="24"/>
          <w:szCs w:val="24"/>
        </w:rPr>
        <w:t>копия документа, удостоверяющего личность участника электронного аукциона в соответствии с законодательством Российской Федерации (если участник электронного аукциона является физическим лицом, не являющимся индивидуальным предпринимателем);</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е) </w:t>
      </w:r>
      <w:r w:rsidR="00411286" w:rsidRPr="00E97393">
        <w:rPr>
          <w:bCs/>
          <w:sz w:val="24"/>
          <w:szCs w:val="24"/>
        </w:rPr>
        <w:t xml:space="preserve">идентификационный номер налогоплательщика юридического лица (если участником электронного аукциона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электронного аукциона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w:t>
      </w:r>
      <w:r w:rsidR="00411286" w:rsidRPr="00E97393">
        <w:rPr>
          <w:bCs/>
          <w:sz w:val="24"/>
          <w:szCs w:val="24"/>
        </w:rPr>
        <w:lastRenderedPageBreak/>
        <w:t>государства (если участником электронного аукциона является иностранное лицо), код причины постановки на учет юридического лица (если участником электронного аукциона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электронного аукциона выступает обособленное подразделение юридического лица);</w:t>
      </w:r>
    </w:p>
    <w:p w:rsidR="00411286" w:rsidRPr="00E97393" w:rsidRDefault="00411286" w:rsidP="001F3D51">
      <w:pPr>
        <w:autoSpaceDE w:val="0"/>
        <w:autoSpaceDN w:val="0"/>
        <w:adjustRightInd w:val="0"/>
        <w:spacing w:line="252" w:lineRule="auto"/>
        <w:ind w:firstLine="567"/>
        <w:jc w:val="both"/>
        <w:rPr>
          <w:bCs/>
          <w:sz w:val="24"/>
          <w:szCs w:val="24"/>
        </w:rPr>
      </w:pPr>
      <w:r w:rsidRPr="00E97393">
        <w:rPr>
          <w:bCs/>
          <w:sz w:val="24"/>
          <w:szCs w:val="24"/>
        </w:rPr>
        <w:t>ж)</w:t>
      </w:r>
      <w:r w:rsidR="001F3D51" w:rsidRPr="00E97393">
        <w:rPr>
          <w:bCs/>
          <w:sz w:val="24"/>
          <w:szCs w:val="24"/>
        </w:rPr>
        <w:t> </w:t>
      </w:r>
      <w:r w:rsidRPr="00E97393">
        <w:rPr>
          <w:bCs/>
          <w:sz w:val="24"/>
          <w:szCs w:val="24"/>
        </w:rPr>
        <w:t>выписка из единого государственного реестра юридических лиц (если участником электронного аукциона является юридическое лицо), выписка из единого государственного реестра индивидуальных предпринимателей (если участником электронного аукциона является индивидуальный предприниматель);</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з) </w:t>
      </w:r>
      <w:r w:rsidR="00AE0037" w:rsidRPr="00E97393">
        <w:rPr>
          <w:bCs/>
          <w:sz w:val="24"/>
          <w:szCs w:val="24"/>
        </w:rPr>
        <w:t xml:space="preserve">надлежащим </w:t>
      </w:r>
      <w:r w:rsidR="00411286" w:rsidRPr="00E97393">
        <w:rPr>
          <w:bCs/>
          <w:sz w:val="24"/>
          <w:szCs w:val="24"/>
        </w:rPr>
        <w:t>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электронного аукциона является иностранное лицо);</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и) </w:t>
      </w:r>
      <w:r w:rsidR="00411286" w:rsidRPr="00E97393">
        <w:rPr>
          <w:bCs/>
          <w:sz w:val="24"/>
          <w:szCs w:val="24"/>
        </w:rPr>
        <w:t>декларация о принадлежности участника электронного аукциона к учреждению или предприятию уголовно-исполнительной системы (если участник электронного аукциона является учреждением или предприятием уголовно-исполнительной системы);</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к) </w:t>
      </w:r>
      <w:r w:rsidR="00411286" w:rsidRPr="00E97393">
        <w:rPr>
          <w:bCs/>
          <w:sz w:val="24"/>
          <w:szCs w:val="24"/>
        </w:rPr>
        <w:t xml:space="preserve">декларация о принадлежности участника электронного аукциона к организации инвалидов, предусмотренной частью 2 статьи 29 Федерального закона от 05.04.2013 г. </w:t>
      </w:r>
      <w:r w:rsidR="00411286" w:rsidRPr="00E97393">
        <w:rPr>
          <w:bCs/>
          <w:sz w:val="24"/>
          <w:szCs w:val="24"/>
        </w:rPr>
        <w:br/>
        <w:t>№ 44-ФЗ (если участник электронного аукциона является такой организацией);</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л) </w:t>
      </w:r>
      <w:r w:rsidR="00411286" w:rsidRPr="00E97393">
        <w:rPr>
          <w:bCs/>
          <w:sz w:val="24"/>
          <w:szCs w:val="24"/>
        </w:rPr>
        <w:t>декларация о принадлежности участника электронного аукциона к социально ориентированным некоммерческим организациям в случае установления преимущества, предусмотренного частью 3 статьи 30 Федерального закона от 05.04.2013 г. № 44-ФЗ;</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м) </w:t>
      </w:r>
      <w:r w:rsidR="00411286" w:rsidRPr="00E97393">
        <w:rPr>
          <w:bCs/>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электронного аукциона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электронном аукционе, обеспечения исполнения контракта является крупной сделкой;</w:t>
      </w:r>
    </w:p>
    <w:p w:rsidR="00FE431D" w:rsidRPr="00E374A2" w:rsidRDefault="001F3D51" w:rsidP="001F3D51">
      <w:pPr>
        <w:pStyle w:val="af7"/>
        <w:spacing w:before="0" w:beforeAutospacing="0" w:after="0" w:afterAutospacing="0" w:line="252" w:lineRule="auto"/>
        <w:ind w:firstLine="567"/>
        <w:jc w:val="both"/>
        <w:rPr>
          <w:color w:val="auto"/>
        </w:rPr>
      </w:pPr>
      <w:r w:rsidRPr="00E374A2">
        <w:rPr>
          <w:bCs/>
          <w:color w:val="auto"/>
        </w:rPr>
        <w:t>н) </w:t>
      </w:r>
      <w:r w:rsidR="00FE431D" w:rsidRPr="00E374A2">
        <w:rPr>
          <w:color w:val="auto"/>
        </w:rPr>
        <w:t xml:space="preserve">информацию и документы, которые подтверждают соответствие </w:t>
      </w:r>
      <w:r w:rsidR="00000F4C" w:rsidRPr="00E374A2">
        <w:rPr>
          <w:bCs/>
        </w:rPr>
        <w:t>участника электронного аукциона</w:t>
      </w:r>
      <w:r w:rsidR="00000F4C" w:rsidRPr="00E374A2">
        <w:rPr>
          <w:color w:val="auto"/>
        </w:rPr>
        <w:t xml:space="preserve"> </w:t>
      </w:r>
      <w:r w:rsidR="00FE431D" w:rsidRPr="00E374A2">
        <w:rPr>
          <w:color w:val="auto"/>
        </w:rPr>
        <w:t xml:space="preserve">требованиям, установленным пунктом 1 части 1 статьи 31 Федерального закона </w:t>
      </w:r>
      <w:r w:rsidR="00FE431D" w:rsidRPr="00E374A2">
        <w:rPr>
          <w:bCs/>
          <w:color w:val="auto"/>
        </w:rPr>
        <w:t>от 05.04.2013 г. № 44-ФЗ</w:t>
      </w:r>
      <w:r w:rsidR="00FE431D" w:rsidRPr="00E374A2">
        <w:rPr>
          <w:color w:val="auto"/>
        </w:rPr>
        <w:t xml:space="preserve"> (могут не включаться в заявку на участие</w:t>
      </w:r>
      <w:r w:rsidR="00000F4C" w:rsidRPr="00E374A2">
        <w:rPr>
          <w:color w:val="auto"/>
        </w:rPr>
        <w:t xml:space="preserve"> </w:t>
      </w:r>
      <w:r w:rsidR="00000F4C" w:rsidRPr="00E374A2">
        <w:rPr>
          <w:bCs/>
        </w:rPr>
        <w:t>в электронном аукционе</w:t>
      </w:r>
      <w:r w:rsidR="00000F4C" w:rsidRPr="00E374A2">
        <w:rPr>
          <w:color w:val="auto"/>
        </w:rPr>
        <w:t xml:space="preserve"> </w:t>
      </w:r>
      <w:r w:rsidR="00FE431D" w:rsidRPr="00E374A2">
        <w:rPr>
          <w:color w:val="auto"/>
        </w:rPr>
        <w:t xml:space="preserve">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w:t>
      </w:r>
      <w:r w:rsidR="00000F4C" w:rsidRPr="00E374A2">
        <w:rPr>
          <w:bCs/>
        </w:rPr>
        <w:t>электронного аукциона</w:t>
      </w:r>
      <w:r w:rsidR="00FE431D" w:rsidRPr="00E374A2">
        <w:rPr>
          <w:color w:val="auto"/>
        </w:rPr>
        <w:t xml:space="preserve"> требованиям, установленным пунктом 1 части 1 статьи 31 Федерального закона </w:t>
      </w:r>
      <w:r w:rsidR="00FE431D" w:rsidRPr="00E374A2">
        <w:rPr>
          <w:bCs/>
          <w:color w:val="auto"/>
        </w:rPr>
        <w:t>от 05.04.2013 г. № 44-ФЗ</w:t>
      </w:r>
      <w:r w:rsidR="00FE431D" w:rsidRPr="00E374A2">
        <w:rPr>
          <w:color w:val="auto"/>
        </w:rPr>
        <w:t xml:space="preserve">), информацию и документы, которые подтверждают соответствие участника </w:t>
      </w:r>
      <w:r w:rsidR="00000F4C" w:rsidRPr="00E374A2">
        <w:rPr>
          <w:bCs/>
        </w:rPr>
        <w:t>электронного аукциона</w:t>
      </w:r>
      <w:r w:rsidR="00000F4C" w:rsidRPr="00E374A2">
        <w:rPr>
          <w:color w:val="auto"/>
        </w:rPr>
        <w:t xml:space="preserve"> </w:t>
      </w:r>
      <w:r w:rsidR="00FE431D" w:rsidRPr="00E374A2">
        <w:rPr>
          <w:color w:val="auto"/>
        </w:rPr>
        <w:t xml:space="preserve">дополнительным требованиям, установленным в соответствии с частями 2 и 2.1 (при наличии таких требований) статьи 31 Федерального закона </w:t>
      </w:r>
      <w:r w:rsidR="00FE431D" w:rsidRPr="00E374A2">
        <w:rPr>
          <w:bCs/>
          <w:color w:val="auto"/>
        </w:rPr>
        <w:t>от 05.04.2013 г. № 44-ФЗ</w:t>
      </w:r>
      <w:r w:rsidR="00FE431D" w:rsidRPr="00E374A2">
        <w:rPr>
          <w:color w:val="auto"/>
        </w:rPr>
        <w:t>, если иное не предусмотрено Федеральным законом</w:t>
      </w:r>
      <w:r w:rsidR="00000F4C" w:rsidRPr="00E374A2">
        <w:rPr>
          <w:bCs/>
          <w:color w:val="auto"/>
        </w:rPr>
        <w:t xml:space="preserve"> от 05.04.2013 г. № 44-ФЗ</w:t>
      </w:r>
      <w:r w:rsidR="00FE431D" w:rsidRPr="00E374A2">
        <w:rPr>
          <w:color w:val="auto"/>
        </w:rPr>
        <w:t>;</w:t>
      </w:r>
    </w:p>
    <w:p w:rsidR="00FE431D" w:rsidRPr="00E374A2" w:rsidRDefault="001F3D51" w:rsidP="001F3D51">
      <w:pPr>
        <w:pStyle w:val="af7"/>
        <w:spacing w:before="0" w:beforeAutospacing="0" w:after="0" w:afterAutospacing="0" w:line="252" w:lineRule="auto"/>
        <w:ind w:firstLine="567"/>
        <w:jc w:val="both"/>
        <w:rPr>
          <w:color w:val="auto"/>
        </w:rPr>
      </w:pPr>
      <w:r w:rsidRPr="00E374A2">
        <w:rPr>
          <w:bCs/>
        </w:rPr>
        <w:t>о) </w:t>
      </w:r>
      <w:r w:rsidR="00FE431D" w:rsidRPr="00E374A2">
        <w:rPr>
          <w:color w:val="auto"/>
        </w:rPr>
        <w:t xml:space="preserve">декларация о соответствии участника </w:t>
      </w:r>
      <w:r w:rsidR="00000F4C" w:rsidRPr="00E374A2">
        <w:rPr>
          <w:bCs/>
        </w:rPr>
        <w:t>электронного аукциона</w:t>
      </w:r>
      <w:r w:rsidR="00000F4C" w:rsidRPr="00E374A2">
        <w:rPr>
          <w:color w:val="auto"/>
        </w:rPr>
        <w:t xml:space="preserve"> </w:t>
      </w:r>
      <w:r w:rsidR="00FE431D" w:rsidRPr="00E374A2">
        <w:rPr>
          <w:color w:val="auto"/>
        </w:rPr>
        <w:t xml:space="preserve">требованиям, установленным пунктами 3 - 5, 7 - 11 части 1 статьи 31 Федерального закона </w:t>
      </w:r>
      <w:r w:rsidR="00000F4C" w:rsidRPr="00E374A2">
        <w:rPr>
          <w:bCs/>
          <w:color w:val="auto"/>
        </w:rPr>
        <w:t>от 05.04.2013 г. № </w:t>
      </w:r>
      <w:r w:rsidR="00FE431D" w:rsidRPr="00E374A2">
        <w:rPr>
          <w:bCs/>
          <w:color w:val="auto"/>
        </w:rPr>
        <w:t>44-ФЗ</w:t>
      </w:r>
      <w:r w:rsidR="00FE431D" w:rsidRPr="00E374A2">
        <w:rPr>
          <w:color w:val="auto"/>
        </w:rPr>
        <w:t xml:space="preserve"> (если информация и документы, которые подтверждают соответствие участника </w:t>
      </w:r>
      <w:r w:rsidR="00000F4C" w:rsidRPr="00E374A2">
        <w:rPr>
          <w:bCs/>
        </w:rPr>
        <w:t>электронного аукциона</w:t>
      </w:r>
      <w:r w:rsidR="00FE431D" w:rsidRPr="00E374A2">
        <w:rPr>
          <w:color w:val="auto"/>
        </w:rPr>
        <w:t xml:space="preserve"> требованиям, установленным пунктом 1 части 1 статьи 31 Федерального закона </w:t>
      </w:r>
      <w:r w:rsidR="00FE431D" w:rsidRPr="00E374A2">
        <w:rPr>
          <w:bCs/>
          <w:color w:val="auto"/>
        </w:rPr>
        <w:t>от 05.04.2013 г. № 44-ФЗ</w:t>
      </w:r>
      <w:r w:rsidR="00FE431D" w:rsidRPr="00E374A2">
        <w:rPr>
          <w:color w:val="auto"/>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w:t>
      </w:r>
      <w:r w:rsidR="00000F4C" w:rsidRPr="00E374A2">
        <w:rPr>
          <w:bCs/>
        </w:rPr>
        <w:t>электронного аукциона</w:t>
      </w:r>
      <w:r w:rsidR="00000F4C" w:rsidRPr="00E374A2">
        <w:rPr>
          <w:color w:val="auto"/>
        </w:rPr>
        <w:t xml:space="preserve"> </w:t>
      </w:r>
      <w:r w:rsidR="00FE431D" w:rsidRPr="00E374A2">
        <w:rPr>
          <w:color w:val="auto"/>
        </w:rPr>
        <w:t xml:space="preserve">требованиям, установленным пунктом 1 части 1 статьи 31 Федерального закона </w:t>
      </w:r>
      <w:r w:rsidR="00FE431D" w:rsidRPr="00E374A2">
        <w:rPr>
          <w:bCs/>
          <w:color w:val="auto"/>
        </w:rPr>
        <w:t>от 05.04.2013 г. № 44-ФЗ</w:t>
      </w:r>
      <w:r w:rsidR="00FE431D" w:rsidRPr="00E374A2">
        <w:rPr>
          <w:color w:val="auto"/>
        </w:rPr>
        <w:t>, с указанием адреса сайта или страницы сайта в информационно-</w:t>
      </w:r>
      <w:r w:rsidR="00FE431D" w:rsidRPr="00E374A2">
        <w:rPr>
          <w:color w:val="auto"/>
        </w:rPr>
        <w:lastRenderedPageBreak/>
        <w:t>телекоммуникационной сети «Интернет», на которых размещены такие информация и документы);</w:t>
      </w:r>
    </w:p>
    <w:p w:rsidR="00411286" w:rsidRPr="00E97393" w:rsidRDefault="001F3D51" w:rsidP="001F3D51">
      <w:pPr>
        <w:autoSpaceDE w:val="0"/>
        <w:autoSpaceDN w:val="0"/>
        <w:adjustRightInd w:val="0"/>
        <w:spacing w:line="252" w:lineRule="auto"/>
        <w:ind w:firstLine="567"/>
        <w:jc w:val="both"/>
        <w:rPr>
          <w:bCs/>
          <w:sz w:val="24"/>
          <w:szCs w:val="24"/>
        </w:rPr>
      </w:pPr>
      <w:r w:rsidRPr="00194E60">
        <w:rPr>
          <w:bCs/>
          <w:sz w:val="24"/>
          <w:szCs w:val="24"/>
        </w:rPr>
        <w:t>п) </w:t>
      </w:r>
      <w:r w:rsidR="00411286" w:rsidRPr="00194E60">
        <w:rPr>
          <w:bCs/>
          <w:sz w:val="24"/>
          <w:szCs w:val="24"/>
        </w:rPr>
        <w:t>реквизиты счета участника электронного аукциона,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2) </w:t>
      </w:r>
      <w:r w:rsidR="00411286" w:rsidRPr="00E97393">
        <w:rPr>
          <w:bCs/>
          <w:sz w:val="24"/>
          <w:szCs w:val="24"/>
        </w:rPr>
        <w:t>предложение участника электронного аукциона в отношении объекта закупки:</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а) </w:t>
      </w:r>
      <w:r w:rsidR="00411286" w:rsidRPr="00E97393">
        <w:rPr>
          <w:bCs/>
          <w:sz w:val="24"/>
          <w:szCs w:val="24"/>
        </w:rPr>
        <w:t>с учетом положений части 2 статьи 43 Федерального закона от 05.04.2013 г. № 44-ФЗ характеристики предлагаемого участником электронного аукциона товара, соответствующие показателям, установленным в описании объекта закупки в соответствии с частью 2 статьи 33 Федерального закона</w:t>
      </w:r>
      <w:r w:rsidR="00411286" w:rsidRPr="00E97393">
        <w:t xml:space="preserve"> </w:t>
      </w:r>
      <w:r w:rsidR="00411286" w:rsidRPr="00E97393">
        <w:rPr>
          <w:bCs/>
          <w:sz w:val="24"/>
          <w:szCs w:val="24"/>
        </w:rPr>
        <w:t>от 05.04.2013 г. № 44-ФЗ, товарный знак (при наличии у товара товарного знака);</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б) </w:t>
      </w:r>
      <w:r w:rsidR="00411286" w:rsidRPr="00E97393">
        <w:rPr>
          <w:bCs/>
          <w:sz w:val="24"/>
          <w:szCs w:val="24"/>
        </w:rP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г. № 44-ФЗ;</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в) </w:t>
      </w:r>
      <w:r w:rsidR="00411286" w:rsidRPr="00E97393">
        <w:rPr>
          <w:bCs/>
          <w:sz w:val="24"/>
          <w:szCs w:val="24"/>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г) </w:t>
      </w:r>
      <w:r w:rsidR="00411286" w:rsidRPr="00E97393">
        <w:rPr>
          <w:bCs/>
          <w:sz w:val="24"/>
          <w:szCs w:val="24"/>
        </w:rPr>
        <w:t>иные информация и документы, в том числе эскиз, рисунок, чертеж, фотография, иное изображение предлагаемого участником электронного аукциона товара. При этом отсутствие таких информации и документов не является основанием для отклонения заявки на участие в электронном аукционе;</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3) </w:t>
      </w:r>
      <w:r w:rsidR="00411286" w:rsidRPr="00E97393">
        <w:rPr>
          <w:bCs/>
          <w:sz w:val="24"/>
          <w:szCs w:val="24"/>
        </w:rPr>
        <w:t>предложение участника электронного аукциона о цене контракта (за исключением случая, предусмотренного пунктом 4 части 1 статьи 43 Федерального закона от 05.04.2013 г. № 44-ФЗ);</w:t>
      </w:r>
    </w:p>
    <w:p w:rsidR="00411286" w:rsidRPr="00E97393" w:rsidRDefault="001F3D51" w:rsidP="001F3D51">
      <w:pPr>
        <w:autoSpaceDE w:val="0"/>
        <w:autoSpaceDN w:val="0"/>
        <w:adjustRightInd w:val="0"/>
        <w:spacing w:line="252" w:lineRule="auto"/>
        <w:ind w:firstLine="567"/>
        <w:jc w:val="both"/>
        <w:rPr>
          <w:bCs/>
          <w:sz w:val="24"/>
          <w:szCs w:val="24"/>
        </w:rPr>
      </w:pPr>
      <w:r w:rsidRPr="00E97393">
        <w:rPr>
          <w:bCs/>
          <w:sz w:val="24"/>
          <w:szCs w:val="24"/>
        </w:rPr>
        <w:t>4) </w:t>
      </w:r>
      <w:r w:rsidR="00411286" w:rsidRPr="00E97393">
        <w:rPr>
          <w:bCs/>
          <w:sz w:val="24"/>
          <w:szCs w:val="24"/>
        </w:rPr>
        <w:t>предложение участника электронного аукциона о сумме цен единиц товара, работы, услуги (в случае, предусмотренном частью 24 статьи 22 Федерального закона</w:t>
      </w:r>
      <w:r w:rsidR="00411286" w:rsidRPr="00E97393">
        <w:t xml:space="preserve"> </w:t>
      </w:r>
      <w:r w:rsidR="00411286" w:rsidRPr="00E97393">
        <w:rPr>
          <w:bCs/>
          <w:sz w:val="24"/>
          <w:szCs w:val="24"/>
        </w:rPr>
        <w:t>от 05.04.2013 г. № 44-ФЗ);</w:t>
      </w:r>
    </w:p>
    <w:p w:rsidR="00411286" w:rsidRPr="00E97393" w:rsidRDefault="001F3D51" w:rsidP="001F3D51">
      <w:pPr>
        <w:pStyle w:val="af7"/>
        <w:spacing w:before="0" w:beforeAutospacing="0" w:after="0" w:afterAutospacing="0" w:line="252" w:lineRule="auto"/>
        <w:ind w:firstLine="567"/>
        <w:jc w:val="both"/>
        <w:rPr>
          <w:color w:val="auto"/>
        </w:rPr>
      </w:pPr>
      <w:r w:rsidRPr="00E97393">
        <w:rPr>
          <w:bCs/>
          <w:color w:val="auto"/>
        </w:rPr>
        <w:t>5) </w:t>
      </w:r>
      <w:r w:rsidR="00411286" w:rsidRPr="00E97393">
        <w:rPr>
          <w:color w:val="auto"/>
        </w:rPr>
        <w:t xml:space="preserve">информация и документы, определенные в соответствии с пунктом 2 части 2 статьи 14 </w:t>
      </w:r>
      <w:r w:rsidR="00411286" w:rsidRPr="00E97393">
        <w:rPr>
          <w:bCs/>
          <w:color w:val="auto"/>
        </w:rPr>
        <w:t>Федерального закона от 05.04.2013 г. № 44-ФЗ</w:t>
      </w:r>
      <w:r w:rsidR="00411286" w:rsidRPr="00E97393">
        <w:rPr>
          <w:color w:val="auto"/>
        </w:rPr>
        <w:t xml:space="preserve"> (в случае, если в Извещении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00411286" w:rsidRPr="00E97393">
        <w:rPr>
          <w:bCs/>
          <w:color w:val="auto"/>
        </w:rPr>
        <w:t>.</w:t>
      </w:r>
    </w:p>
    <w:p w:rsidR="00411286" w:rsidRPr="00E97393" w:rsidRDefault="00411286" w:rsidP="001F3D51">
      <w:pPr>
        <w:autoSpaceDE w:val="0"/>
        <w:autoSpaceDN w:val="0"/>
        <w:adjustRightInd w:val="0"/>
        <w:spacing w:line="252" w:lineRule="auto"/>
        <w:ind w:firstLine="567"/>
        <w:jc w:val="both"/>
        <w:rPr>
          <w:bCs/>
          <w:sz w:val="24"/>
          <w:szCs w:val="24"/>
        </w:rPr>
      </w:pPr>
      <w:r w:rsidRPr="00E97393">
        <w:rPr>
          <w:bCs/>
          <w:sz w:val="24"/>
          <w:szCs w:val="24"/>
        </w:rPr>
        <w:t xml:space="preserve">При формировании предложения участника электронного аукциона в отношении объекта закупки информация о товаре, предусмотренная подпунктами </w:t>
      </w:r>
      <w:r w:rsidR="00537C8C" w:rsidRPr="00E97393">
        <w:rPr>
          <w:bCs/>
          <w:sz w:val="24"/>
          <w:szCs w:val="24"/>
        </w:rPr>
        <w:t>«</w:t>
      </w:r>
      <w:r w:rsidRPr="00E97393">
        <w:rPr>
          <w:bCs/>
          <w:sz w:val="24"/>
          <w:szCs w:val="24"/>
        </w:rPr>
        <w:t>а</w:t>
      </w:r>
      <w:r w:rsidR="00537C8C" w:rsidRPr="00E97393">
        <w:rPr>
          <w:bCs/>
          <w:sz w:val="24"/>
          <w:szCs w:val="24"/>
        </w:rPr>
        <w:t>»</w:t>
      </w:r>
      <w:r w:rsidRPr="00E97393">
        <w:rPr>
          <w:bCs/>
          <w:sz w:val="24"/>
          <w:szCs w:val="24"/>
        </w:rPr>
        <w:t xml:space="preserve"> и </w:t>
      </w:r>
      <w:r w:rsidR="00537C8C" w:rsidRPr="00E97393">
        <w:rPr>
          <w:bCs/>
          <w:sz w:val="24"/>
          <w:szCs w:val="24"/>
        </w:rPr>
        <w:t>«</w:t>
      </w:r>
      <w:r w:rsidRPr="00E97393">
        <w:rPr>
          <w:bCs/>
          <w:sz w:val="24"/>
          <w:szCs w:val="24"/>
        </w:rPr>
        <w:t>б</w:t>
      </w:r>
      <w:r w:rsidR="00537C8C" w:rsidRPr="00E97393">
        <w:rPr>
          <w:bCs/>
          <w:sz w:val="24"/>
          <w:szCs w:val="24"/>
        </w:rPr>
        <w:t>»</w:t>
      </w:r>
      <w:r w:rsidRPr="00E97393">
        <w:rPr>
          <w:bCs/>
          <w:sz w:val="24"/>
          <w:szCs w:val="24"/>
        </w:rPr>
        <w:t xml:space="preserve"> пункта 2 части 1 статьи 43 Федерального закона от 05.04.2013 г. № 44-ФЗ, включается в заявку на участие в электронном аукционе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w:t>
      </w:r>
      <w:r w:rsidR="00537C8C" w:rsidRPr="00E97393">
        <w:rPr>
          <w:bCs/>
          <w:sz w:val="24"/>
          <w:szCs w:val="24"/>
        </w:rPr>
        <w:t>«</w:t>
      </w:r>
      <w:r w:rsidRPr="00E97393">
        <w:rPr>
          <w:bCs/>
          <w:sz w:val="24"/>
          <w:szCs w:val="24"/>
        </w:rPr>
        <w:t>а</w:t>
      </w:r>
      <w:r w:rsidR="00537C8C" w:rsidRPr="00E97393">
        <w:rPr>
          <w:bCs/>
          <w:sz w:val="24"/>
          <w:szCs w:val="24"/>
        </w:rPr>
        <w:t>»</w:t>
      </w:r>
      <w:r w:rsidRPr="00E97393">
        <w:rPr>
          <w:bCs/>
          <w:sz w:val="24"/>
          <w:szCs w:val="24"/>
        </w:rPr>
        <w:t xml:space="preserve"> пункта 2 части 1 статьи 43 Федерального закона от 05.04.2013 г. № 44-ФЗ, может не включаться в заявку на участие в электронном аукционе в случае указания заказчиком в описании объекта закупки товарного знака и предложения участником электронного аукциона товара, в том числе поставляемого заказчику при выполнении закупаемых работ, оказании закупаемых услуг, обозначенного таким товарным знаком.</w:t>
      </w:r>
    </w:p>
    <w:p w:rsidR="00000F4C" w:rsidRDefault="00000F4C" w:rsidP="00411286">
      <w:pPr>
        <w:autoSpaceDE w:val="0"/>
        <w:autoSpaceDN w:val="0"/>
        <w:adjustRightInd w:val="0"/>
        <w:ind w:firstLine="539"/>
        <w:jc w:val="both"/>
        <w:rPr>
          <w:bCs/>
          <w:sz w:val="24"/>
          <w:szCs w:val="24"/>
        </w:rPr>
      </w:pPr>
    </w:p>
    <w:p w:rsidR="00423CB2" w:rsidRPr="00E97393" w:rsidRDefault="00423CB2" w:rsidP="00411286">
      <w:pPr>
        <w:autoSpaceDE w:val="0"/>
        <w:autoSpaceDN w:val="0"/>
        <w:adjustRightInd w:val="0"/>
        <w:ind w:firstLine="539"/>
        <w:jc w:val="both"/>
        <w:rPr>
          <w:bCs/>
          <w:sz w:val="24"/>
          <w:szCs w:val="24"/>
        </w:rPr>
      </w:pPr>
    </w:p>
    <w:p w:rsidR="00000F4C" w:rsidRPr="00E97393" w:rsidRDefault="00000F4C" w:rsidP="00411286">
      <w:pPr>
        <w:autoSpaceDE w:val="0"/>
        <w:autoSpaceDN w:val="0"/>
        <w:adjustRightInd w:val="0"/>
        <w:ind w:firstLine="539"/>
        <w:jc w:val="both"/>
        <w:rPr>
          <w:bCs/>
          <w:sz w:val="24"/>
          <w:szCs w:val="24"/>
        </w:rPr>
      </w:pPr>
    </w:p>
    <w:p w:rsidR="001F3D51" w:rsidRPr="00E97393" w:rsidRDefault="001F3D51" w:rsidP="00411286">
      <w:pPr>
        <w:autoSpaceDE w:val="0"/>
        <w:autoSpaceDN w:val="0"/>
        <w:adjustRightInd w:val="0"/>
        <w:ind w:firstLine="539"/>
        <w:jc w:val="both"/>
        <w:rPr>
          <w:bCs/>
          <w:sz w:val="24"/>
          <w:szCs w:val="24"/>
        </w:rPr>
      </w:pPr>
    </w:p>
    <w:p w:rsidR="00953A92" w:rsidRPr="00E97393" w:rsidRDefault="001F3D51" w:rsidP="00333F4E">
      <w:pPr>
        <w:autoSpaceDE w:val="0"/>
        <w:autoSpaceDN w:val="0"/>
        <w:adjustRightInd w:val="0"/>
        <w:ind w:firstLine="567"/>
        <w:jc w:val="both"/>
        <w:rPr>
          <w:b/>
          <w:bCs/>
          <w:sz w:val="24"/>
          <w:szCs w:val="24"/>
        </w:rPr>
      </w:pPr>
      <w:r w:rsidRPr="00E97393">
        <w:rPr>
          <w:b/>
          <w:bCs/>
          <w:sz w:val="24"/>
          <w:szCs w:val="24"/>
        </w:rPr>
        <w:t>2. </w:t>
      </w:r>
      <w:r w:rsidR="00953A92" w:rsidRPr="00E97393">
        <w:rPr>
          <w:b/>
          <w:bCs/>
          <w:sz w:val="24"/>
          <w:szCs w:val="24"/>
        </w:rPr>
        <w:t>Требования к</w:t>
      </w:r>
      <w:r w:rsidR="00F971A2" w:rsidRPr="00E97393">
        <w:rPr>
          <w:b/>
          <w:bCs/>
          <w:sz w:val="24"/>
          <w:szCs w:val="24"/>
        </w:rPr>
        <w:t xml:space="preserve"> </w:t>
      </w:r>
      <w:r w:rsidR="00953A92" w:rsidRPr="00E97393">
        <w:rPr>
          <w:b/>
          <w:bCs/>
          <w:sz w:val="24"/>
          <w:szCs w:val="24"/>
        </w:rPr>
        <w:t xml:space="preserve">составу </w:t>
      </w:r>
      <w:r w:rsidR="00BE7937" w:rsidRPr="00E97393">
        <w:rPr>
          <w:b/>
          <w:bCs/>
          <w:sz w:val="24"/>
          <w:szCs w:val="24"/>
        </w:rPr>
        <w:t>заявки на участие в электронном аукционе</w:t>
      </w:r>
    </w:p>
    <w:p w:rsidR="00F971A2" w:rsidRPr="00E97393" w:rsidRDefault="00F971A2" w:rsidP="00552AAA">
      <w:pPr>
        <w:autoSpaceDE w:val="0"/>
        <w:autoSpaceDN w:val="0"/>
        <w:adjustRightInd w:val="0"/>
        <w:ind w:firstLine="539"/>
        <w:jc w:val="both"/>
        <w:rPr>
          <w:bCs/>
          <w:sz w:val="12"/>
          <w:szCs w:val="16"/>
        </w:rPr>
      </w:pPr>
    </w:p>
    <w:p w:rsidR="00903014" w:rsidRPr="00E97393" w:rsidRDefault="00903014" w:rsidP="007F3095">
      <w:pPr>
        <w:autoSpaceDE w:val="0"/>
        <w:autoSpaceDN w:val="0"/>
        <w:adjustRightInd w:val="0"/>
        <w:spacing w:after="120"/>
        <w:jc w:val="center"/>
        <w:rPr>
          <w:bCs/>
          <w:sz w:val="24"/>
          <w:szCs w:val="24"/>
        </w:rPr>
      </w:pPr>
      <w:r w:rsidRPr="00E97393">
        <w:rPr>
          <w:bCs/>
          <w:sz w:val="24"/>
          <w:szCs w:val="24"/>
        </w:rPr>
        <w:t>Заявка на участие в электронном аукционе</w:t>
      </w:r>
      <w:r w:rsidR="004D33DB" w:rsidRPr="00E97393">
        <w:rPr>
          <w:bCs/>
          <w:sz w:val="24"/>
          <w:szCs w:val="24"/>
        </w:rPr>
        <w:t xml:space="preserve"> должна содержать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42"/>
        <w:gridCol w:w="4864"/>
      </w:tblGrid>
      <w:tr w:rsidR="00903014" w:rsidRPr="00E97393" w:rsidTr="00423CB2">
        <w:trPr>
          <w:trHeight w:val="227"/>
        </w:trPr>
        <w:tc>
          <w:tcPr>
            <w:tcW w:w="0" w:type="auto"/>
            <w:shd w:val="clear" w:color="auto" w:fill="auto"/>
          </w:tcPr>
          <w:p w:rsidR="00903014" w:rsidRPr="00E97393" w:rsidRDefault="004D33DB" w:rsidP="001A7FEA">
            <w:pPr>
              <w:autoSpaceDE w:val="0"/>
              <w:autoSpaceDN w:val="0"/>
              <w:adjustRightInd w:val="0"/>
              <w:jc w:val="center"/>
              <w:rPr>
                <w:bCs/>
                <w:sz w:val="24"/>
                <w:szCs w:val="24"/>
              </w:rPr>
            </w:pPr>
            <w:r w:rsidRPr="00E97393">
              <w:rPr>
                <w:bCs/>
                <w:sz w:val="24"/>
                <w:szCs w:val="24"/>
              </w:rPr>
              <w:t>п/п</w:t>
            </w:r>
          </w:p>
        </w:tc>
        <w:tc>
          <w:tcPr>
            <w:tcW w:w="4442" w:type="dxa"/>
            <w:shd w:val="clear" w:color="auto" w:fill="auto"/>
          </w:tcPr>
          <w:p w:rsidR="00903014" w:rsidRPr="00E97393" w:rsidRDefault="00604EAC" w:rsidP="001A7FEA">
            <w:pPr>
              <w:autoSpaceDE w:val="0"/>
              <w:autoSpaceDN w:val="0"/>
              <w:adjustRightInd w:val="0"/>
              <w:jc w:val="center"/>
              <w:rPr>
                <w:bCs/>
                <w:sz w:val="24"/>
                <w:szCs w:val="24"/>
              </w:rPr>
            </w:pPr>
            <w:r w:rsidRPr="00E97393">
              <w:rPr>
                <w:bCs/>
                <w:sz w:val="24"/>
                <w:szCs w:val="24"/>
              </w:rPr>
              <w:t>Содержание заявки</w:t>
            </w:r>
          </w:p>
        </w:tc>
        <w:tc>
          <w:tcPr>
            <w:tcW w:w="4864" w:type="dxa"/>
            <w:shd w:val="clear" w:color="auto" w:fill="auto"/>
          </w:tcPr>
          <w:p w:rsidR="00903014" w:rsidRPr="00E97393" w:rsidRDefault="007A3DE1" w:rsidP="001A7FEA">
            <w:pPr>
              <w:autoSpaceDE w:val="0"/>
              <w:autoSpaceDN w:val="0"/>
              <w:adjustRightInd w:val="0"/>
              <w:jc w:val="center"/>
              <w:rPr>
                <w:bCs/>
                <w:sz w:val="24"/>
                <w:szCs w:val="24"/>
              </w:rPr>
            </w:pPr>
            <w:r w:rsidRPr="00E97393">
              <w:rPr>
                <w:bCs/>
                <w:sz w:val="24"/>
                <w:szCs w:val="24"/>
              </w:rPr>
              <w:t>Состав заявки</w:t>
            </w:r>
          </w:p>
        </w:tc>
      </w:tr>
      <w:tr w:rsidR="00903014" w:rsidRPr="00E97393" w:rsidTr="00423CB2">
        <w:trPr>
          <w:trHeight w:val="4422"/>
        </w:trPr>
        <w:tc>
          <w:tcPr>
            <w:tcW w:w="0" w:type="auto"/>
            <w:shd w:val="clear" w:color="auto" w:fill="auto"/>
          </w:tcPr>
          <w:p w:rsidR="00903014" w:rsidRPr="00E97393" w:rsidRDefault="00903014" w:rsidP="00C71888">
            <w:pPr>
              <w:autoSpaceDE w:val="0"/>
              <w:autoSpaceDN w:val="0"/>
              <w:adjustRightInd w:val="0"/>
              <w:spacing w:before="120" w:after="120"/>
              <w:jc w:val="center"/>
              <w:rPr>
                <w:bCs/>
                <w:sz w:val="24"/>
                <w:szCs w:val="24"/>
              </w:rPr>
            </w:pPr>
            <w:r w:rsidRPr="00E97393">
              <w:rPr>
                <w:bCs/>
                <w:sz w:val="24"/>
                <w:szCs w:val="24"/>
              </w:rPr>
              <w:t>1.</w:t>
            </w:r>
          </w:p>
        </w:tc>
        <w:tc>
          <w:tcPr>
            <w:tcW w:w="4442" w:type="dxa"/>
            <w:shd w:val="clear" w:color="auto" w:fill="auto"/>
          </w:tcPr>
          <w:p w:rsidR="00903014" w:rsidRPr="00E97393" w:rsidRDefault="00411286" w:rsidP="00787586">
            <w:pPr>
              <w:autoSpaceDE w:val="0"/>
              <w:autoSpaceDN w:val="0"/>
              <w:adjustRightInd w:val="0"/>
              <w:spacing w:before="120"/>
              <w:jc w:val="both"/>
              <w:rPr>
                <w:bCs/>
                <w:sz w:val="24"/>
                <w:szCs w:val="24"/>
              </w:rPr>
            </w:pPr>
            <w:r w:rsidRPr="00E97393">
              <w:rPr>
                <w:bCs/>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электронного аукциона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электронном аукционе, обеспечения исполнения контракта является крупной сделкой</w:t>
            </w:r>
          </w:p>
        </w:tc>
        <w:tc>
          <w:tcPr>
            <w:tcW w:w="4864" w:type="dxa"/>
            <w:shd w:val="clear" w:color="auto" w:fill="auto"/>
          </w:tcPr>
          <w:p w:rsidR="00903014" w:rsidRPr="00E97393" w:rsidRDefault="004D33DB" w:rsidP="00C71888">
            <w:pPr>
              <w:autoSpaceDE w:val="0"/>
              <w:autoSpaceDN w:val="0"/>
              <w:adjustRightInd w:val="0"/>
              <w:spacing w:before="120" w:after="120"/>
              <w:jc w:val="both"/>
              <w:rPr>
                <w:bCs/>
                <w:sz w:val="24"/>
                <w:szCs w:val="24"/>
              </w:rPr>
            </w:pPr>
            <w:r w:rsidRPr="00E97393">
              <w:rPr>
                <w:bCs/>
                <w:sz w:val="24"/>
                <w:szCs w:val="24"/>
              </w:rPr>
              <w:t>должна содержать</w:t>
            </w:r>
          </w:p>
        </w:tc>
      </w:tr>
      <w:tr w:rsidR="00903014" w:rsidRPr="00E97393" w:rsidTr="00423CB2">
        <w:tc>
          <w:tcPr>
            <w:tcW w:w="0" w:type="auto"/>
            <w:shd w:val="clear" w:color="auto" w:fill="auto"/>
          </w:tcPr>
          <w:p w:rsidR="00903014" w:rsidRPr="00E97393" w:rsidRDefault="00903014" w:rsidP="00C71888">
            <w:pPr>
              <w:autoSpaceDE w:val="0"/>
              <w:autoSpaceDN w:val="0"/>
              <w:adjustRightInd w:val="0"/>
              <w:spacing w:before="120" w:after="120"/>
              <w:jc w:val="center"/>
              <w:rPr>
                <w:bCs/>
                <w:sz w:val="24"/>
                <w:szCs w:val="24"/>
              </w:rPr>
            </w:pPr>
            <w:r w:rsidRPr="00E97393">
              <w:rPr>
                <w:bCs/>
                <w:sz w:val="24"/>
                <w:szCs w:val="24"/>
              </w:rPr>
              <w:t>2.</w:t>
            </w:r>
          </w:p>
        </w:tc>
        <w:tc>
          <w:tcPr>
            <w:tcW w:w="4442" w:type="dxa"/>
            <w:shd w:val="clear" w:color="auto" w:fill="auto"/>
          </w:tcPr>
          <w:p w:rsidR="00903014" w:rsidRPr="00E97393" w:rsidRDefault="00A2307D" w:rsidP="00A2307D">
            <w:pPr>
              <w:autoSpaceDE w:val="0"/>
              <w:autoSpaceDN w:val="0"/>
              <w:adjustRightInd w:val="0"/>
              <w:jc w:val="both"/>
              <w:rPr>
                <w:sz w:val="24"/>
                <w:szCs w:val="24"/>
              </w:rPr>
            </w:pPr>
            <w:r w:rsidRPr="00E374A2">
              <w:rPr>
                <w:bCs/>
                <w:sz w:val="24"/>
                <w:szCs w:val="24"/>
              </w:rPr>
              <w:t xml:space="preserve">информация и документы, которые подтверждают </w:t>
            </w:r>
            <w:r w:rsidR="00411286" w:rsidRPr="00E374A2">
              <w:rPr>
                <w:bCs/>
                <w:sz w:val="24"/>
                <w:szCs w:val="24"/>
              </w:rPr>
              <w:t xml:space="preserve">соответствие участника электронного аукциона требованиям, установленным пунктом 1 части 1 статьи 31 Федерального закона от 05.04.2013 г. № 44-ФЗ, </w:t>
            </w:r>
            <w:r w:rsidRPr="00E374A2">
              <w:rPr>
                <w:sz w:val="24"/>
                <w:szCs w:val="24"/>
              </w:rPr>
              <w:t>информация и документы, которые подтверждают</w:t>
            </w:r>
            <w:r w:rsidRPr="00E374A2">
              <w:rPr>
                <w:bCs/>
                <w:sz w:val="24"/>
                <w:szCs w:val="24"/>
              </w:rPr>
              <w:t xml:space="preserve"> </w:t>
            </w:r>
            <w:r w:rsidR="00411286" w:rsidRPr="00E374A2">
              <w:rPr>
                <w:bCs/>
                <w:sz w:val="24"/>
                <w:szCs w:val="24"/>
              </w:rPr>
              <w:t>соответствие</w:t>
            </w:r>
            <w:r w:rsidR="00411286" w:rsidRPr="00E97393">
              <w:rPr>
                <w:bCs/>
                <w:sz w:val="24"/>
                <w:szCs w:val="24"/>
              </w:rPr>
              <w:t xml:space="preserve"> участника электронного аукциона дополнительным требованиям, установленным в соответствии с частями 2 и 2.1 (при наличии таких требований) статьи 31 Федерального закона </w:t>
            </w:r>
            <w:r w:rsidR="003308B6" w:rsidRPr="00E97393">
              <w:rPr>
                <w:bCs/>
                <w:sz w:val="24"/>
                <w:szCs w:val="24"/>
              </w:rPr>
              <w:br/>
            </w:r>
            <w:r w:rsidR="00411286" w:rsidRPr="00E97393">
              <w:rPr>
                <w:bCs/>
                <w:sz w:val="24"/>
                <w:szCs w:val="24"/>
              </w:rPr>
              <w:t>от 05.04.2013 г. № 44-ФЗ, если иное не предусмотрено Федеральным законом от 05.04.2013 г. № 44-ФЗ</w:t>
            </w:r>
          </w:p>
        </w:tc>
        <w:tc>
          <w:tcPr>
            <w:tcW w:w="4864" w:type="dxa"/>
            <w:shd w:val="clear" w:color="auto" w:fill="auto"/>
          </w:tcPr>
          <w:p w:rsidR="00903014" w:rsidRPr="00E97393" w:rsidRDefault="001F3D51" w:rsidP="00C71888">
            <w:pPr>
              <w:autoSpaceDE w:val="0"/>
              <w:autoSpaceDN w:val="0"/>
              <w:adjustRightInd w:val="0"/>
              <w:spacing w:before="120" w:after="120"/>
              <w:jc w:val="both"/>
              <w:rPr>
                <w:bCs/>
                <w:strike/>
                <w:sz w:val="24"/>
                <w:szCs w:val="24"/>
              </w:rPr>
            </w:pPr>
            <w:r w:rsidRPr="00E97393">
              <w:rPr>
                <w:bCs/>
                <w:sz w:val="24"/>
                <w:szCs w:val="24"/>
              </w:rPr>
              <w:t>-</w:t>
            </w:r>
          </w:p>
        </w:tc>
      </w:tr>
      <w:tr w:rsidR="00903014" w:rsidRPr="00E97393" w:rsidTr="00423CB2">
        <w:tc>
          <w:tcPr>
            <w:tcW w:w="0" w:type="auto"/>
            <w:shd w:val="clear" w:color="auto" w:fill="auto"/>
          </w:tcPr>
          <w:p w:rsidR="00903014" w:rsidRPr="00E97393" w:rsidRDefault="00903014" w:rsidP="00C71888">
            <w:pPr>
              <w:autoSpaceDE w:val="0"/>
              <w:autoSpaceDN w:val="0"/>
              <w:adjustRightInd w:val="0"/>
              <w:spacing w:before="120" w:after="120"/>
              <w:jc w:val="center"/>
              <w:rPr>
                <w:bCs/>
                <w:sz w:val="24"/>
                <w:szCs w:val="24"/>
              </w:rPr>
            </w:pPr>
            <w:r w:rsidRPr="00E97393">
              <w:rPr>
                <w:bCs/>
                <w:sz w:val="24"/>
                <w:szCs w:val="24"/>
              </w:rPr>
              <w:t>3.</w:t>
            </w:r>
          </w:p>
        </w:tc>
        <w:tc>
          <w:tcPr>
            <w:tcW w:w="4442" w:type="dxa"/>
            <w:shd w:val="clear" w:color="auto" w:fill="auto"/>
          </w:tcPr>
          <w:p w:rsidR="00903014" w:rsidRPr="00E97393" w:rsidRDefault="00411286" w:rsidP="00787586">
            <w:pPr>
              <w:autoSpaceDE w:val="0"/>
              <w:autoSpaceDN w:val="0"/>
              <w:adjustRightInd w:val="0"/>
              <w:spacing w:before="120"/>
              <w:jc w:val="both"/>
              <w:rPr>
                <w:bCs/>
                <w:sz w:val="24"/>
                <w:szCs w:val="24"/>
              </w:rPr>
            </w:pPr>
            <w:r w:rsidRPr="00E97393">
              <w:rPr>
                <w:bCs/>
                <w:sz w:val="24"/>
                <w:szCs w:val="24"/>
              </w:rPr>
              <w:t>декларация о соответствии участника электронного аукциона требованиям</w:t>
            </w:r>
            <w:r w:rsidR="003308B6" w:rsidRPr="00E97393">
              <w:rPr>
                <w:bCs/>
                <w:sz w:val="24"/>
                <w:szCs w:val="24"/>
              </w:rPr>
              <w:t xml:space="preserve">, установленным пунктами </w:t>
            </w:r>
            <w:r w:rsidR="003308B6" w:rsidRPr="00E97393">
              <w:rPr>
                <w:bCs/>
                <w:sz w:val="24"/>
                <w:szCs w:val="24"/>
              </w:rPr>
              <w:br/>
              <w:t xml:space="preserve">3 - 5, </w:t>
            </w:r>
            <w:r w:rsidRPr="00E97393">
              <w:rPr>
                <w:bCs/>
                <w:sz w:val="24"/>
                <w:szCs w:val="24"/>
              </w:rPr>
              <w:t xml:space="preserve">7 - 11 части 1 статьи 31 Федерального закона от 05.04.2013 г. </w:t>
            </w:r>
            <w:r w:rsidR="008F134B" w:rsidRPr="00E97393">
              <w:rPr>
                <w:bCs/>
                <w:sz w:val="24"/>
                <w:szCs w:val="24"/>
              </w:rPr>
              <w:br/>
            </w:r>
            <w:r w:rsidRPr="00E97393">
              <w:rPr>
                <w:bCs/>
                <w:sz w:val="24"/>
                <w:szCs w:val="24"/>
              </w:rPr>
              <w:t>№ 44-ФЗ</w:t>
            </w:r>
          </w:p>
        </w:tc>
        <w:tc>
          <w:tcPr>
            <w:tcW w:w="4864" w:type="dxa"/>
            <w:shd w:val="clear" w:color="auto" w:fill="auto"/>
          </w:tcPr>
          <w:p w:rsidR="00903014" w:rsidRPr="00E97393" w:rsidRDefault="004D33DB" w:rsidP="00C71888">
            <w:pPr>
              <w:autoSpaceDE w:val="0"/>
              <w:autoSpaceDN w:val="0"/>
              <w:adjustRightInd w:val="0"/>
              <w:spacing w:before="120" w:after="120"/>
              <w:jc w:val="both"/>
              <w:rPr>
                <w:bCs/>
                <w:sz w:val="24"/>
                <w:szCs w:val="24"/>
              </w:rPr>
            </w:pPr>
            <w:r w:rsidRPr="00E97393">
              <w:rPr>
                <w:bCs/>
                <w:sz w:val="24"/>
                <w:szCs w:val="24"/>
              </w:rPr>
              <w:t>должна содержать</w:t>
            </w:r>
          </w:p>
        </w:tc>
      </w:tr>
      <w:tr w:rsidR="00903014" w:rsidRPr="00E97393" w:rsidTr="00423CB2">
        <w:trPr>
          <w:trHeight w:val="274"/>
        </w:trPr>
        <w:tc>
          <w:tcPr>
            <w:tcW w:w="0" w:type="auto"/>
            <w:shd w:val="clear" w:color="auto" w:fill="auto"/>
          </w:tcPr>
          <w:p w:rsidR="00903014" w:rsidRPr="00E97393" w:rsidRDefault="00903014" w:rsidP="00C71888">
            <w:pPr>
              <w:autoSpaceDE w:val="0"/>
              <w:autoSpaceDN w:val="0"/>
              <w:adjustRightInd w:val="0"/>
              <w:spacing w:before="120" w:after="120"/>
              <w:jc w:val="center"/>
              <w:rPr>
                <w:bCs/>
                <w:sz w:val="24"/>
                <w:szCs w:val="24"/>
              </w:rPr>
            </w:pPr>
            <w:r w:rsidRPr="00E97393">
              <w:rPr>
                <w:bCs/>
                <w:sz w:val="24"/>
                <w:szCs w:val="24"/>
              </w:rPr>
              <w:t>4.</w:t>
            </w:r>
          </w:p>
        </w:tc>
        <w:tc>
          <w:tcPr>
            <w:tcW w:w="4442" w:type="dxa"/>
            <w:shd w:val="clear" w:color="auto" w:fill="auto"/>
          </w:tcPr>
          <w:p w:rsidR="00903014" w:rsidRPr="00E97393" w:rsidRDefault="00411286" w:rsidP="00787586">
            <w:pPr>
              <w:autoSpaceDE w:val="0"/>
              <w:autoSpaceDN w:val="0"/>
              <w:adjustRightInd w:val="0"/>
              <w:spacing w:before="120"/>
              <w:jc w:val="both"/>
              <w:rPr>
                <w:bCs/>
                <w:sz w:val="24"/>
                <w:szCs w:val="24"/>
              </w:rPr>
            </w:pPr>
            <w:r w:rsidRPr="00E97393">
              <w:rPr>
                <w:bCs/>
                <w:sz w:val="24"/>
                <w:szCs w:val="24"/>
              </w:rPr>
              <w:t>реквизиты счета участника электронного аукциона,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4864" w:type="dxa"/>
            <w:shd w:val="clear" w:color="auto" w:fill="auto"/>
          </w:tcPr>
          <w:p w:rsidR="00903014" w:rsidRPr="00E97393" w:rsidRDefault="004D33DB" w:rsidP="00C71888">
            <w:pPr>
              <w:autoSpaceDE w:val="0"/>
              <w:autoSpaceDN w:val="0"/>
              <w:adjustRightInd w:val="0"/>
              <w:spacing w:before="120" w:after="120"/>
              <w:jc w:val="both"/>
              <w:rPr>
                <w:bCs/>
                <w:sz w:val="24"/>
                <w:szCs w:val="24"/>
              </w:rPr>
            </w:pPr>
            <w:r w:rsidRPr="00E97393">
              <w:rPr>
                <w:bCs/>
                <w:sz w:val="24"/>
                <w:szCs w:val="24"/>
              </w:rPr>
              <w:t>должна содержать</w:t>
            </w:r>
          </w:p>
        </w:tc>
      </w:tr>
      <w:tr w:rsidR="00423CB2" w:rsidRPr="00E97393" w:rsidTr="00423CB2">
        <w:tc>
          <w:tcPr>
            <w:tcW w:w="0" w:type="auto"/>
            <w:shd w:val="clear" w:color="auto" w:fill="auto"/>
          </w:tcPr>
          <w:p w:rsidR="00423CB2" w:rsidRPr="00E97393" w:rsidRDefault="00423CB2" w:rsidP="00423CB2">
            <w:pPr>
              <w:autoSpaceDE w:val="0"/>
              <w:autoSpaceDN w:val="0"/>
              <w:adjustRightInd w:val="0"/>
              <w:spacing w:before="120" w:after="120"/>
              <w:jc w:val="center"/>
              <w:rPr>
                <w:bCs/>
                <w:sz w:val="24"/>
                <w:szCs w:val="24"/>
              </w:rPr>
            </w:pPr>
            <w:r w:rsidRPr="00E97393">
              <w:rPr>
                <w:bCs/>
                <w:sz w:val="24"/>
                <w:szCs w:val="24"/>
              </w:rPr>
              <w:t>5.</w:t>
            </w:r>
          </w:p>
        </w:tc>
        <w:tc>
          <w:tcPr>
            <w:tcW w:w="4442" w:type="dxa"/>
            <w:shd w:val="clear" w:color="auto" w:fill="auto"/>
          </w:tcPr>
          <w:p w:rsidR="00423CB2" w:rsidRPr="00E97393" w:rsidRDefault="00423CB2" w:rsidP="00423CB2">
            <w:pPr>
              <w:autoSpaceDE w:val="0"/>
              <w:autoSpaceDN w:val="0"/>
              <w:adjustRightInd w:val="0"/>
              <w:spacing w:before="120" w:after="120"/>
              <w:jc w:val="both"/>
              <w:rPr>
                <w:bCs/>
                <w:sz w:val="24"/>
                <w:szCs w:val="24"/>
              </w:rPr>
            </w:pPr>
            <w:r w:rsidRPr="00E97393">
              <w:rPr>
                <w:bCs/>
                <w:sz w:val="24"/>
                <w:szCs w:val="24"/>
              </w:rPr>
              <w:t>информация и документы, определенные в соответствии с пунктом 2 части 2 статьи 14 Федерального закона от 05.04.2013 г. № 44-ФЗ</w:t>
            </w:r>
          </w:p>
        </w:tc>
        <w:tc>
          <w:tcPr>
            <w:tcW w:w="4864" w:type="dxa"/>
            <w:shd w:val="clear" w:color="auto" w:fill="auto"/>
          </w:tcPr>
          <w:p w:rsidR="00423CB2" w:rsidRPr="00E374A2" w:rsidRDefault="003C4C52" w:rsidP="0098227B">
            <w:pPr>
              <w:autoSpaceDE w:val="0"/>
              <w:autoSpaceDN w:val="0"/>
              <w:adjustRightInd w:val="0"/>
              <w:jc w:val="both"/>
              <w:rPr>
                <w:rFonts w:ascii="TimesNewRomanPSMT" w:hAnsi="TimesNewRomanPSMT" w:cs="TimesNewRomanPSMT"/>
                <w:sz w:val="24"/>
                <w:szCs w:val="24"/>
              </w:rPr>
            </w:pPr>
            <w:r w:rsidRPr="00E374A2">
              <w:rPr>
                <w:rFonts w:ascii="TimesNewRomanPSMT" w:hAnsi="TimesNewRomanPSMT" w:cs="TimesNewRomanPSMT"/>
                <w:sz w:val="24"/>
                <w:szCs w:val="24"/>
              </w:rPr>
              <w:t>-</w:t>
            </w:r>
          </w:p>
        </w:tc>
      </w:tr>
      <w:tr w:rsidR="00423CB2" w:rsidRPr="00E97393" w:rsidTr="00423CB2">
        <w:tc>
          <w:tcPr>
            <w:tcW w:w="0" w:type="auto"/>
            <w:shd w:val="clear" w:color="auto" w:fill="auto"/>
          </w:tcPr>
          <w:p w:rsidR="00423CB2" w:rsidRPr="00DD3EFE" w:rsidRDefault="00423CB2" w:rsidP="00423CB2">
            <w:pPr>
              <w:autoSpaceDE w:val="0"/>
              <w:autoSpaceDN w:val="0"/>
              <w:adjustRightInd w:val="0"/>
              <w:spacing w:before="120" w:after="120"/>
              <w:jc w:val="center"/>
              <w:rPr>
                <w:bCs/>
                <w:sz w:val="24"/>
                <w:szCs w:val="24"/>
              </w:rPr>
            </w:pPr>
            <w:r w:rsidRPr="00DD3EFE">
              <w:rPr>
                <w:bCs/>
                <w:sz w:val="24"/>
                <w:szCs w:val="24"/>
              </w:rPr>
              <w:t>6.</w:t>
            </w:r>
          </w:p>
        </w:tc>
        <w:tc>
          <w:tcPr>
            <w:tcW w:w="4442" w:type="dxa"/>
            <w:shd w:val="clear" w:color="auto" w:fill="auto"/>
          </w:tcPr>
          <w:p w:rsidR="00423CB2" w:rsidRPr="00DD3EFE" w:rsidRDefault="00423CB2" w:rsidP="00423CB2">
            <w:pPr>
              <w:autoSpaceDE w:val="0"/>
              <w:autoSpaceDN w:val="0"/>
              <w:adjustRightInd w:val="0"/>
              <w:spacing w:before="120" w:after="120"/>
              <w:jc w:val="both"/>
              <w:rPr>
                <w:bCs/>
                <w:sz w:val="24"/>
                <w:szCs w:val="24"/>
              </w:rPr>
            </w:pPr>
            <w:r w:rsidRPr="00DD3EFE">
              <w:rPr>
                <w:bCs/>
                <w:sz w:val="24"/>
                <w:szCs w:val="24"/>
              </w:rPr>
              <w:t>характеристики предлагаемого участником электронного аукциона товара, соответствующие показателям, установленным в Описании объекта закупки (Приложение № 1 к Извещению)</w:t>
            </w:r>
            <w:r w:rsidRPr="00DD3EFE">
              <w:rPr>
                <w:sz w:val="24"/>
                <w:szCs w:val="24"/>
              </w:rPr>
              <w:t>, товарный знак (при наличии у товара товарного знака)</w:t>
            </w:r>
          </w:p>
        </w:tc>
        <w:tc>
          <w:tcPr>
            <w:tcW w:w="4864" w:type="dxa"/>
            <w:shd w:val="clear" w:color="auto" w:fill="auto"/>
          </w:tcPr>
          <w:p w:rsidR="00423CB2" w:rsidRPr="00E97393" w:rsidRDefault="0034079F" w:rsidP="00423CB2">
            <w:pPr>
              <w:autoSpaceDE w:val="0"/>
              <w:autoSpaceDN w:val="0"/>
              <w:adjustRightInd w:val="0"/>
              <w:spacing w:before="120" w:after="120"/>
              <w:jc w:val="both"/>
              <w:rPr>
                <w:bCs/>
                <w:sz w:val="24"/>
                <w:szCs w:val="24"/>
              </w:rPr>
            </w:pPr>
            <w:r w:rsidRPr="00DD3EFE">
              <w:rPr>
                <w:bCs/>
                <w:sz w:val="24"/>
                <w:szCs w:val="24"/>
              </w:rPr>
              <w:t>-</w:t>
            </w:r>
          </w:p>
        </w:tc>
      </w:tr>
      <w:tr w:rsidR="00423CB2" w:rsidRPr="00E97393" w:rsidTr="00423CB2">
        <w:tc>
          <w:tcPr>
            <w:tcW w:w="0" w:type="auto"/>
            <w:shd w:val="clear" w:color="auto" w:fill="auto"/>
          </w:tcPr>
          <w:p w:rsidR="00423CB2" w:rsidRPr="00DD3EFE" w:rsidRDefault="00423CB2" w:rsidP="00423CB2">
            <w:pPr>
              <w:autoSpaceDE w:val="0"/>
              <w:autoSpaceDN w:val="0"/>
              <w:adjustRightInd w:val="0"/>
              <w:spacing w:before="120" w:after="120"/>
              <w:jc w:val="center"/>
              <w:rPr>
                <w:bCs/>
                <w:sz w:val="24"/>
                <w:szCs w:val="24"/>
              </w:rPr>
            </w:pPr>
            <w:r w:rsidRPr="00DD3EFE">
              <w:rPr>
                <w:bCs/>
                <w:sz w:val="24"/>
                <w:szCs w:val="24"/>
              </w:rPr>
              <w:t>7.</w:t>
            </w:r>
          </w:p>
        </w:tc>
        <w:tc>
          <w:tcPr>
            <w:tcW w:w="4442" w:type="dxa"/>
            <w:shd w:val="clear" w:color="auto" w:fill="auto"/>
          </w:tcPr>
          <w:p w:rsidR="00423CB2" w:rsidRPr="00DD3EFE" w:rsidRDefault="00423CB2" w:rsidP="00423CB2">
            <w:pPr>
              <w:autoSpaceDE w:val="0"/>
              <w:autoSpaceDN w:val="0"/>
              <w:adjustRightInd w:val="0"/>
              <w:spacing w:before="120" w:after="120"/>
              <w:jc w:val="both"/>
              <w:rPr>
                <w:bCs/>
                <w:sz w:val="24"/>
                <w:szCs w:val="24"/>
              </w:rPr>
            </w:pPr>
            <w:r w:rsidRPr="00DD3EFE">
              <w:rPr>
                <w:bCs/>
                <w:sz w:val="24"/>
                <w:szCs w:val="24"/>
              </w:rP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г. № 44-ФЗ</w:t>
            </w:r>
          </w:p>
        </w:tc>
        <w:tc>
          <w:tcPr>
            <w:tcW w:w="4864" w:type="dxa"/>
            <w:shd w:val="clear" w:color="auto" w:fill="auto"/>
          </w:tcPr>
          <w:p w:rsidR="00423CB2" w:rsidRPr="00E97393" w:rsidRDefault="00FD1447" w:rsidP="00423CB2">
            <w:pPr>
              <w:autoSpaceDE w:val="0"/>
              <w:autoSpaceDN w:val="0"/>
              <w:adjustRightInd w:val="0"/>
              <w:spacing w:before="120" w:after="120"/>
              <w:jc w:val="both"/>
              <w:rPr>
                <w:bCs/>
                <w:sz w:val="24"/>
                <w:szCs w:val="24"/>
              </w:rPr>
            </w:pPr>
            <w:r w:rsidRPr="00DD3EFE">
              <w:rPr>
                <w:bCs/>
                <w:sz w:val="24"/>
                <w:szCs w:val="24"/>
              </w:rPr>
              <w:t>-</w:t>
            </w:r>
          </w:p>
        </w:tc>
      </w:tr>
      <w:tr w:rsidR="00423CB2" w:rsidRPr="00E97393" w:rsidTr="00423CB2">
        <w:tc>
          <w:tcPr>
            <w:tcW w:w="0" w:type="auto"/>
            <w:shd w:val="clear" w:color="auto" w:fill="auto"/>
          </w:tcPr>
          <w:p w:rsidR="00423CB2" w:rsidRPr="00E97393" w:rsidRDefault="00423CB2" w:rsidP="00423CB2">
            <w:pPr>
              <w:autoSpaceDE w:val="0"/>
              <w:autoSpaceDN w:val="0"/>
              <w:adjustRightInd w:val="0"/>
              <w:spacing w:before="120" w:after="120"/>
              <w:jc w:val="center"/>
              <w:rPr>
                <w:bCs/>
                <w:sz w:val="24"/>
                <w:szCs w:val="24"/>
              </w:rPr>
            </w:pPr>
            <w:r w:rsidRPr="00E97393">
              <w:rPr>
                <w:bCs/>
                <w:sz w:val="24"/>
                <w:szCs w:val="24"/>
              </w:rPr>
              <w:t>8.</w:t>
            </w:r>
          </w:p>
        </w:tc>
        <w:tc>
          <w:tcPr>
            <w:tcW w:w="4442" w:type="dxa"/>
            <w:shd w:val="clear" w:color="auto" w:fill="auto"/>
          </w:tcPr>
          <w:p w:rsidR="00423CB2" w:rsidRPr="00E97393" w:rsidRDefault="00423CB2" w:rsidP="00423CB2">
            <w:pPr>
              <w:autoSpaceDE w:val="0"/>
              <w:autoSpaceDN w:val="0"/>
              <w:adjustRightInd w:val="0"/>
              <w:spacing w:before="120" w:after="120"/>
              <w:jc w:val="both"/>
              <w:rPr>
                <w:bCs/>
                <w:sz w:val="24"/>
                <w:szCs w:val="24"/>
              </w:rPr>
            </w:pPr>
            <w:r w:rsidRPr="00E97393">
              <w:rPr>
                <w:bCs/>
                <w:sz w:val="24"/>
                <w:szCs w:val="24"/>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p>
        </w:tc>
        <w:tc>
          <w:tcPr>
            <w:tcW w:w="4864" w:type="dxa"/>
            <w:shd w:val="clear" w:color="auto" w:fill="auto"/>
          </w:tcPr>
          <w:p w:rsidR="00423CB2" w:rsidRPr="00E97393" w:rsidRDefault="00423CB2" w:rsidP="00423CB2">
            <w:pPr>
              <w:autoSpaceDE w:val="0"/>
              <w:autoSpaceDN w:val="0"/>
              <w:adjustRightInd w:val="0"/>
              <w:spacing w:before="120" w:after="120"/>
              <w:jc w:val="both"/>
              <w:rPr>
                <w:bCs/>
                <w:sz w:val="24"/>
                <w:szCs w:val="24"/>
              </w:rPr>
            </w:pPr>
            <w:r w:rsidRPr="00E97393">
              <w:rPr>
                <w:bCs/>
                <w:sz w:val="24"/>
                <w:szCs w:val="24"/>
              </w:rPr>
              <w:t>-</w:t>
            </w:r>
          </w:p>
        </w:tc>
      </w:tr>
      <w:tr w:rsidR="00423CB2" w:rsidRPr="00E97393" w:rsidTr="00423CB2">
        <w:tc>
          <w:tcPr>
            <w:tcW w:w="0" w:type="auto"/>
            <w:shd w:val="clear" w:color="auto" w:fill="auto"/>
          </w:tcPr>
          <w:p w:rsidR="00423CB2" w:rsidRPr="00E97393" w:rsidRDefault="00423CB2" w:rsidP="00423CB2">
            <w:pPr>
              <w:autoSpaceDE w:val="0"/>
              <w:autoSpaceDN w:val="0"/>
              <w:adjustRightInd w:val="0"/>
              <w:spacing w:before="120" w:after="120"/>
              <w:jc w:val="center"/>
              <w:rPr>
                <w:bCs/>
                <w:sz w:val="24"/>
                <w:szCs w:val="24"/>
              </w:rPr>
            </w:pPr>
            <w:r w:rsidRPr="00E97393">
              <w:rPr>
                <w:bCs/>
                <w:sz w:val="24"/>
                <w:szCs w:val="24"/>
              </w:rPr>
              <w:t>9.</w:t>
            </w:r>
          </w:p>
        </w:tc>
        <w:tc>
          <w:tcPr>
            <w:tcW w:w="4442" w:type="dxa"/>
            <w:shd w:val="clear" w:color="auto" w:fill="auto"/>
          </w:tcPr>
          <w:p w:rsidR="00423CB2" w:rsidRPr="00E97393" w:rsidRDefault="00423CB2" w:rsidP="00423CB2">
            <w:pPr>
              <w:autoSpaceDE w:val="0"/>
              <w:autoSpaceDN w:val="0"/>
              <w:adjustRightInd w:val="0"/>
              <w:spacing w:before="120" w:after="120"/>
              <w:jc w:val="both"/>
              <w:rPr>
                <w:bCs/>
                <w:sz w:val="24"/>
                <w:szCs w:val="24"/>
              </w:rPr>
            </w:pPr>
            <w:r w:rsidRPr="00E97393">
              <w:rPr>
                <w:bCs/>
                <w:sz w:val="24"/>
                <w:szCs w:val="24"/>
              </w:rPr>
              <w:t>иные информация и документы, в том числе эскиз, рисунок, чертеж, фотография, иное изображение предлагаемого участником электронного аукциона товара</w:t>
            </w:r>
          </w:p>
        </w:tc>
        <w:tc>
          <w:tcPr>
            <w:tcW w:w="4864" w:type="dxa"/>
            <w:shd w:val="clear" w:color="auto" w:fill="auto"/>
          </w:tcPr>
          <w:p w:rsidR="00423CB2" w:rsidRPr="00E97393" w:rsidRDefault="00423CB2" w:rsidP="00423CB2">
            <w:pPr>
              <w:autoSpaceDE w:val="0"/>
              <w:autoSpaceDN w:val="0"/>
              <w:adjustRightInd w:val="0"/>
              <w:spacing w:before="120" w:after="120"/>
              <w:jc w:val="both"/>
              <w:rPr>
                <w:bCs/>
                <w:sz w:val="24"/>
                <w:szCs w:val="24"/>
              </w:rPr>
            </w:pPr>
            <w:r w:rsidRPr="00E97393">
              <w:rPr>
                <w:bCs/>
                <w:sz w:val="24"/>
                <w:szCs w:val="24"/>
              </w:rPr>
              <w:t>может содержать</w:t>
            </w:r>
          </w:p>
        </w:tc>
      </w:tr>
    </w:tbl>
    <w:p w:rsidR="00981800" w:rsidRPr="00E97393" w:rsidRDefault="00981800" w:rsidP="00552AAA">
      <w:pPr>
        <w:autoSpaceDE w:val="0"/>
        <w:autoSpaceDN w:val="0"/>
        <w:adjustRightInd w:val="0"/>
        <w:ind w:firstLine="539"/>
        <w:jc w:val="both"/>
        <w:rPr>
          <w:bCs/>
          <w:sz w:val="24"/>
          <w:szCs w:val="24"/>
        </w:rPr>
      </w:pPr>
    </w:p>
    <w:p w:rsidR="00FD0854" w:rsidRPr="00E97393" w:rsidRDefault="001F3D51" w:rsidP="00537C8C">
      <w:pPr>
        <w:autoSpaceDE w:val="0"/>
        <w:autoSpaceDN w:val="0"/>
        <w:adjustRightInd w:val="0"/>
        <w:spacing w:after="120"/>
        <w:ind w:firstLine="567"/>
        <w:jc w:val="both"/>
        <w:rPr>
          <w:b/>
          <w:bCs/>
          <w:sz w:val="24"/>
          <w:szCs w:val="24"/>
        </w:rPr>
      </w:pPr>
      <w:r w:rsidRPr="00E97393">
        <w:rPr>
          <w:b/>
          <w:bCs/>
          <w:sz w:val="24"/>
          <w:szCs w:val="24"/>
        </w:rPr>
        <w:t>3. </w:t>
      </w:r>
      <w:r w:rsidR="00FD0854" w:rsidRPr="00E97393">
        <w:rPr>
          <w:b/>
          <w:bCs/>
          <w:sz w:val="24"/>
          <w:szCs w:val="24"/>
        </w:rPr>
        <w:t>Инструкция по заполнению заявки</w:t>
      </w:r>
    </w:p>
    <w:p w:rsidR="00FD0854" w:rsidRPr="00E97393" w:rsidRDefault="00FD0854" w:rsidP="00FD0854">
      <w:pPr>
        <w:ind w:firstLine="567"/>
        <w:jc w:val="both"/>
        <w:rPr>
          <w:bCs/>
          <w:sz w:val="24"/>
          <w:szCs w:val="24"/>
        </w:rPr>
      </w:pPr>
      <w:r w:rsidRPr="00E97393">
        <w:rPr>
          <w:bCs/>
          <w:sz w:val="24"/>
          <w:szCs w:val="24"/>
        </w:rPr>
        <w:t>При формировании предложения в отношении объекта закупки, предусмотренного пунктом 2 части 1 статьи 43 Федерального закона</w:t>
      </w:r>
      <w:r w:rsidRPr="00E97393">
        <w:t xml:space="preserve"> </w:t>
      </w:r>
      <w:r w:rsidRPr="00E97393">
        <w:rPr>
          <w:bCs/>
          <w:sz w:val="24"/>
          <w:szCs w:val="24"/>
        </w:rPr>
        <w:t>от 05.04</w:t>
      </w:r>
      <w:r w:rsidR="008B1D15" w:rsidRPr="00E97393">
        <w:rPr>
          <w:bCs/>
          <w:sz w:val="24"/>
          <w:szCs w:val="24"/>
        </w:rPr>
        <w:t>.2013 г. № 44-ФЗ, формируются с </w:t>
      </w:r>
      <w:r w:rsidRPr="00E97393">
        <w:rPr>
          <w:bCs/>
          <w:sz w:val="24"/>
          <w:szCs w:val="24"/>
        </w:rPr>
        <w:t>использованием электронной площадки наименование страны происхождения товара, товарный знак (при наличии у товара товарного знака), а также характеристики предлагаемого участником электронного аукциона товара в част</w:t>
      </w:r>
      <w:r w:rsidR="008B1D15" w:rsidRPr="00E97393">
        <w:rPr>
          <w:bCs/>
          <w:sz w:val="24"/>
          <w:szCs w:val="24"/>
        </w:rPr>
        <w:t>и характеристик, содержащихся в </w:t>
      </w:r>
      <w:r w:rsidRPr="00E97393">
        <w:rPr>
          <w:bCs/>
          <w:sz w:val="24"/>
          <w:szCs w:val="24"/>
        </w:rPr>
        <w:t>соответствии с пунктом 5 части 1 статьи 42 Федерального за</w:t>
      </w:r>
      <w:r w:rsidR="008B1D15" w:rsidRPr="00E97393">
        <w:rPr>
          <w:bCs/>
          <w:sz w:val="24"/>
          <w:szCs w:val="24"/>
        </w:rPr>
        <w:t>кона от 05.04.2013 г. № 44-ФЗ в </w:t>
      </w:r>
      <w:r w:rsidRPr="00E97393">
        <w:rPr>
          <w:bCs/>
          <w:sz w:val="24"/>
          <w:szCs w:val="24"/>
        </w:rPr>
        <w:t>Извещении.</w:t>
      </w:r>
    </w:p>
    <w:p w:rsidR="00FD0854" w:rsidRPr="00E97393" w:rsidRDefault="00FD0854" w:rsidP="00FD0854">
      <w:pPr>
        <w:ind w:firstLine="567"/>
        <w:jc w:val="both"/>
        <w:rPr>
          <w:bCs/>
          <w:sz w:val="24"/>
          <w:szCs w:val="24"/>
        </w:rPr>
      </w:pPr>
      <w:r w:rsidRPr="00E97393">
        <w:rPr>
          <w:bCs/>
          <w:sz w:val="24"/>
          <w:szCs w:val="24"/>
        </w:rPr>
        <w:t>Если в Описании объекта закупки характеристика товара (качественная или количественная) содержит только одно значение и в отношении такой характеристики установлено, что «значение характеристики не может изм</w:t>
      </w:r>
      <w:r w:rsidR="008B1D15" w:rsidRPr="00E97393">
        <w:rPr>
          <w:bCs/>
          <w:sz w:val="24"/>
          <w:szCs w:val="24"/>
        </w:rPr>
        <w:t>еняться участником закупки», то </w:t>
      </w:r>
      <w:r w:rsidRPr="00E97393">
        <w:rPr>
          <w:bCs/>
          <w:sz w:val="24"/>
          <w:szCs w:val="24"/>
        </w:rPr>
        <w:t>участник электронного аукциона должен указать точно такое же значение этой характеристики.</w:t>
      </w:r>
    </w:p>
    <w:p w:rsidR="00FD0854" w:rsidRPr="00E97393" w:rsidRDefault="00FD0854" w:rsidP="00FD0854">
      <w:pPr>
        <w:ind w:firstLine="567"/>
        <w:jc w:val="both"/>
        <w:rPr>
          <w:bCs/>
          <w:sz w:val="24"/>
          <w:szCs w:val="24"/>
        </w:rPr>
      </w:pPr>
      <w:r w:rsidRPr="00E97393">
        <w:rPr>
          <w:bCs/>
          <w:sz w:val="24"/>
          <w:szCs w:val="24"/>
        </w:rPr>
        <w:t>Если в отношении характеристики товара (ка</w:t>
      </w:r>
      <w:r w:rsidR="008B1D15" w:rsidRPr="00E97393">
        <w:rPr>
          <w:bCs/>
          <w:sz w:val="24"/>
          <w:szCs w:val="24"/>
        </w:rPr>
        <w:t>чественная или количественная с </w:t>
      </w:r>
      <w:r w:rsidRPr="00E97393">
        <w:rPr>
          <w:bCs/>
          <w:sz w:val="24"/>
          <w:szCs w:val="24"/>
        </w:rPr>
        <w:t xml:space="preserve">заполненным диапазоном) установлено, что «участник закупки указывает в заявке конкретное значение характеристики», то предоставляемое в заявке конкретное значение такой характеристики не должно </w:t>
      </w:r>
      <w:r w:rsidRPr="00E97393">
        <w:rPr>
          <w:sz w:val="24"/>
          <w:szCs w:val="24"/>
          <w:lang w:eastAsia="ar-SA"/>
        </w:rPr>
        <w:t>допускать разночтения или двусмысленное толкование и</w:t>
      </w:r>
      <w:r w:rsidRPr="00E97393">
        <w:rPr>
          <w:bCs/>
          <w:sz w:val="24"/>
          <w:szCs w:val="24"/>
        </w:rPr>
        <w:t xml:space="preserve"> содержать слова или </w:t>
      </w:r>
      <w:r w:rsidRPr="00E97393">
        <w:rPr>
          <w:sz w:val="24"/>
          <w:szCs w:val="24"/>
          <w:lang w:eastAsia="ar-SA"/>
        </w:rPr>
        <w:t xml:space="preserve">сопровождаться следующими словами: </w:t>
      </w:r>
      <w:r w:rsidRPr="00E97393">
        <w:rPr>
          <w:i/>
          <w:sz w:val="24"/>
          <w:szCs w:val="24"/>
          <w:lang w:eastAsia="ar-SA"/>
        </w:rPr>
        <w:t>"должен быть", "должна быть", "должны быть", "должен", "не должен", "не должна", "не должны", "не более", "не менее", "более", "менее", "или", "диапазон должен быть не более чем от ...д</w:t>
      </w:r>
      <w:r w:rsidR="008B1D15" w:rsidRPr="00E97393">
        <w:rPr>
          <w:i/>
          <w:sz w:val="24"/>
          <w:szCs w:val="24"/>
          <w:lang w:eastAsia="ar-SA"/>
        </w:rPr>
        <w:t>о...", "диапазон должен быть не </w:t>
      </w:r>
      <w:r w:rsidRPr="00E97393">
        <w:rPr>
          <w:i/>
          <w:sz w:val="24"/>
          <w:szCs w:val="24"/>
          <w:lang w:eastAsia="ar-SA"/>
        </w:rPr>
        <w:t xml:space="preserve">менее чем от ...до...", "допустимое отклонение от размеров </w:t>
      </w:r>
      <w:r w:rsidRPr="00E97393">
        <w:rPr>
          <w:i/>
          <w:sz w:val="24"/>
          <w:szCs w:val="24"/>
          <w:u w:val="single"/>
          <w:lang w:eastAsia="ar-SA"/>
        </w:rPr>
        <w:t>+</w:t>
      </w:r>
      <w:r w:rsidRPr="00E97393">
        <w:rPr>
          <w:i/>
          <w:sz w:val="24"/>
          <w:szCs w:val="24"/>
          <w:lang w:eastAsia="ar-SA"/>
        </w:rPr>
        <w:t>...", "</w:t>
      </w:r>
      <w:r w:rsidRPr="00E97393">
        <w:rPr>
          <w:i/>
          <w:sz w:val="24"/>
          <w:szCs w:val="24"/>
          <w:u w:val="single"/>
          <w:lang w:eastAsia="ar-SA"/>
        </w:rPr>
        <w:t>+</w:t>
      </w:r>
      <w:r w:rsidRPr="00E97393">
        <w:rPr>
          <w:i/>
          <w:sz w:val="24"/>
          <w:szCs w:val="24"/>
          <w:lang w:eastAsia="ar-SA"/>
        </w:rPr>
        <w:t xml:space="preserve">... ", "до", </w:t>
      </w:r>
      <w:r w:rsidRPr="00E97393">
        <w:rPr>
          <w:i/>
          <w:iCs/>
          <w:sz w:val="24"/>
          <w:szCs w:val="24"/>
          <w:lang w:eastAsia="ar-SA"/>
        </w:rPr>
        <w:t>"&gt;"</w:t>
      </w:r>
      <w:r w:rsidRPr="00E97393">
        <w:rPr>
          <w:sz w:val="24"/>
          <w:szCs w:val="24"/>
          <w:lang w:eastAsia="ar-SA"/>
        </w:rPr>
        <w:t xml:space="preserve">, </w:t>
      </w:r>
      <w:r w:rsidRPr="00E97393">
        <w:rPr>
          <w:i/>
          <w:iCs/>
          <w:sz w:val="24"/>
          <w:szCs w:val="24"/>
          <w:lang w:eastAsia="ar-SA"/>
        </w:rPr>
        <w:t>"&lt;"</w:t>
      </w:r>
      <w:r w:rsidRPr="00E97393">
        <w:rPr>
          <w:sz w:val="24"/>
          <w:szCs w:val="24"/>
          <w:lang w:eastAsia="ar-SA"/>
        </w:rPr>
        <w:t xml:space="preserve">, </w:t>
      </w:r>
      <w:r w:rsidRPr="00E97393">
        <w:rPr>
          <w:i/>
          <w:iCs/>
          <w:sz w:val="24"/>
          <w:szCs w:val="24"/>
          <w:lang w:eastAsia="ar-SA"/>
        </w:rPr>
        <w:t>"</w:t>
      </w:r>
      <w:r w:rsidRPr="00E97393">
        <w:rPr>
          <w:i/>
          <w:iCs/>
          <w:sz w:val="24"/>
          <w:szCs w:val="24"/>
          <w:u w:val="single"/>
          <w:lang w:eastAsia="ar-SA"/>
        </w:rPr>
        <w:t>&gt;</w:t>
      </w:r>
      <w:r w:rsidRPr="00E97393">
        <w:rPr>
          <w:i/>
          <w:iCs/>
          <w:sz w:val="24"/>
          <w:szCs w:val="24"/>
          <w:lang w:eastAsia="ar-SA"/>
        </w:rPr>
        <w:t>"</w:t>
      </w:r>
      <w:r w:rsidRPr="00E97393">
        <w:rPr>
          <w:sz w:val="24"/>
          <w:szCs w:val="24"/>
          <w:lang w:eastAsia="ar-SA"/>
        </w:rPr>
        <w:t xml:space="preserve">, </w:t>
      </w:r>
      <w:r w:rsidRPr="00E97393">
        <w:rPr>
          <w:i/>
          <w:iCs/>
          <w:sz w:val="24"/>
          <w:szCs w:val="24"/>
          <w:lang w:eastAsia="ar-SA"/>
        </w:rPr>
        <w:t>"</w:t>
      </w:r>
      <w:r w:rsidRPr="00E97393">
        <w:rPr>
          <w:i/>
          <w:iCs/>
          <w:sz w:val="24"/>
          <w:szCs w:val="24"/>
          <w:u w:val="single"/>
          <w:lang w:eastAsia="ar-SA"/>
        </w:rPr>
        <w:t>&lt;</w:t>
      </w:r>
      <w:r w:rsidRPr="00E97393">
        <w:rPr>
          <w:i/>
          <w:iCs/>
          <w:sz w:val="24"/>
          <w:szCs w:val="24"/>
          <w:lang w:eastAsia="ar-SA"/>
        </w:rPr>
        <w:t>"</w:t>
      </w:r>
      <w:r w:rsidRPr="00E97393">
        <w:rPr>
          <w:i/>
          <w:sz w:val="24"/>
          <w:szCs w:val="24"/>
          <w:lang w:eastAsia="ar-SA"/>
        </w:rPr>
        <w:t xml:space="preserve"> </w:t>
      </w:r>
      <w:r w:rsidRPr="00E97393">
        <w:rPr>
          <w:sz w:val="24"/>
          <w:szCs w:val="24"/>
          <w:lang w:eastAsia="ar-SA"/>
        </w:rPr>
        <w:t>и др.</w:t>
      </w:r>
    </w:p>
    <w:p w:rsidR="00FD0854" w:rsidRPr="00E97393" w:rsidRDefault="00FD0854" w:rsidP="00FD0854">
      <w:pPr>
        <w:ind w:firstLine="567"/>
        <w:jc w:val="both"/>
        <w:rPr>
          <w:sz w:val="24"/>
          <w:szCs w:val="24"/>
          <w:lang w:eastAsia="ar-SA"/>
        </w:rPr>
      </w:pPr>
      <w:r w:rsidRPr="00E97393">
        <w:rPr>
          <w:bCs/>
          <w:sz w:val="24"/>
          <w:szCs w:val="24"/>
        </w:rPr>
        <w:t xml:space="preserve">Если характеристика товара (количественная с заполненным диапазоном) в Описании объекта закупки содержит </w:t>
      </w:r>
      <w:r w:rsidRPr="00E97393">
        <w:rPr>
          <w:sz w:val="24"/>
          <w:szCs w:val="24"/>
          <w:lang w:eastAsia="ar-SA"/>
        </w:rPr>
        <w:t xml:space="preserve">диапазон значений с использованием слов </w:t>
      </w:r>
      <w:r w:rsidRPr="00E97393">
        <w:rPr>
          <w:i/>
          <w:iCs/>
          <w:sz w:val="24"/>
          <w:szCs w:val="24"/>
          <w:lang w:eastAsia="ar-SA"/>
        </w:rPr>
        <w:t>"&gt;"</w:t>
      </w:r>
      <w:r w:rsidRPr="00E97393">
        <w:rPr>
          <w:sz w:val="24"/>
          <w:szCs w:val="24"/>
          <w:lang w:eastAsia="ar-SA"/>
        </w:rPr>
        <w:t xml:space="preserve">, </w:t>
      </w:r>
      <w:r w:rsidRPr="00E97393">
        <w:rPr>
          <w:i/>
          <w:iCs/>
          <w:sz w:val="24"/>
          <w:szCs w:val="24"/>
          <w:lang w:eastAsia="ar-SA"/>
        </w:rPr>
        <w:t>"&lt;"</w:t>
      </w:r>
      <w:r w:rsidRPr="00E97393">
        <w:rPr>
          <w:sz w:val="24"/>
          <w:szCs w:val="24"/>
          <w:lang w:eastAsia="ar-SA"/>
        </w:rPr>
        <w:t xml:space="preserve">, </w:t>
      </w:r>
      <w:r w:rsidRPr="00E97393">
        <w:rPr>
          <w:i/>
          <w:iCs/>
          <w:sz w:val="24"/>
          <w:szCs w:val="24"/>
          <w:lang w:eastAsia="ar-SA"/>
        </w:rPr>
        <w:t>"</w:t>
      </w:r>
      <w:r w:rsidRPr="00E97393">
        <w:rPr>
          <w:i/>
          <w:iCs/>
          <w:sz w:val="24"/>
          <w:szCs w:val="24"/>
          <w:u w:val="single"/>
          <w:lang w:eastAsia="ar-SA"/>
        </w:rPr>
        <w:t>&gt;</w:t>
      </w:r>
      <w:r w:rsidRPr="00E97393">
        <w:rPr>
          <w:i/>
          <w:iCs/>
          <w:sz w:val="24"/>
          <w:szCs w:val="24"/>
          <w:lang w:eastAsia="ar-SA"/>
        </w:rPr>
        <w:t>"</w:t>
      </w:r>
      <w:r w:rsidRPr="00E97393">
        <w:rPr>
          <w:sz w:val="24"/>
          <w:szCs w:val="24"/>
          <w:lang w:eastAsia="ar-SA"/>
        </w:rPr>
        <w:t xml:space="preserve">, </w:t>
      </w:r>
      <w:r w:rsidRPr="00E97393">
        <w:rPr>
          <w:i/>
          <w:iCs/>
          <w:sz w:val="24"/>
          <w:szCs w:val="24"/>
          <w:lang w:eastAsia="ar-SA"/>
        </w:rPr>
        <w:t>"</w:t>
      </w:r>
      <w:r w:rsidRPr="00E97393">
        <w:rPr>
          <w:i/>
          <w:iCs/>
          <w:sz w:val="24"/>
          <w:szCs w:val="24"/>
          <w:u w:val="single"/>
          <w:lang w:eastAsia="ar-SA"/>
        </w:rPr>
        <w:t>&lt;</w:t>
      </w:r>
      <w:r w:rsidRPr="00E97393">
        <w:rPr>
          <w:i/>
          <w:iCs/>
          <w:sz w:val="24"/>
          <w:szCs w:val="24"/>
          <w:lang w:eastAsia="ar-SA"/>
        </w:rPr>
        <w:t>"</w:t>
      </w:r>
      <w:r w:rsidRPr="00E97393">
        <w:rPr>
          <w:sz w:val="24"/>
          <w:szCs w:val="24"/>
          <w:lang w:eastAsia="ar-SA"/>
        </w:rPr>
        <w:t xml:space="preserve"> </w:t>
      </w:r>
      <w:r w:rsidR="008B1D15" w:rsidRPr="00E97393">
        <w:rPr>
          <w:bCs/>
          <w:sz w:val="24"/>
          <w:szCs w:val="24"/>
        </w:rPr>
        <w:t>и в </w:t>
      </w:r>
      <w:r w:rsidRPr="00E97393">
        <w:rPr>
          <w:bCs/>
          <w:sz w:val="24"/>
          <w:szCs w:val="24"/>
        </w:rPr>
        <w:t>отношении такой характеристики установлено, что «участник закупки указывает в заявке диапазон значений характеристики», то</w:t>
      </w:r>
      <w:r w:rsidRPr="00E97393">
        <w:rPr>
          <w:sz w:val="24"/>
          <w:szCs w:val="24"/>
          <w:lang w:eastAsia="ar-SA"/>
        </w:rPr>
        <w:t xml:space="preserve"> заявка должна содержать точно такой же диапазон значений такой характеристики или диапазон значений, верхний и нижний пределы которого находятся внутри указанного в Описании объекта закупки диапазона.</w:t>
      </w:r>
    </w:p>
    <w:p w:rsidR="00FD0854" w:rsidRPr="00E97393" w:rsidRDefault="00FD0854" w:rsidP="00FD0854">
      <w:pPr>
        <w:ind w:firstLine="567"/>
        <w:jc w:val="both"/>
        <w:rPr>
          <w:bCs/>
          <w:sz w:val="24"/>
          <w:szCs w:val="24"/>
        </w:rPr>
      </w:pPr>
      <w:r w:rsidRPr="00E97393">
        <w:rPr>
          <w:sz w:val="24"/>
          <w:szCs w:val="24"/>
          <w:lang w:eastAsia="ar-SA"/>
        </w:rPr>
        <w:t xml:space="preserve">Если характеристика товара (качественная) содержит несколько (более одного) значений и </w:t>
      </w:r>
      <w:r w:rsidRPr="00E97393">
        <w:rPr>
          <w:bCs/>
          <w:sz w:val="24"/>
          <w:szCs w:val="24"/>
        </w:rPr>
        <w:t>в отношении такой характеристики установлено, что «участник закупки указывает в заявке только одно значение», то</w:t>
      </w:r>
      <w:r w:rsidRPr="00E97393">
        <w:rPr>
          <w:sz w:val="24"/>
          <w:szCs w:val="24"/>
          <w:lang w:eastAsia="ar-SA"/>
        </w:rPr>
        <w:t xml:space="preserve"> заявка должна содержать</w:t>
      </w:r>
      <w:r w:rsidRPr="00E97393">
        <w:rPr>
          <w:bCs/>
          <w:sz w:val="24"/>
          <w:szCs w:val="24"/>
        </w:rPr>
        <w:t xml:space="preserve"> только одно из указанных в Описании объекта закупки значений.</w:t>
      </w:r>
    </w:p>
    <w:p w:rsidR="00FD0854" w:rsidRPr="00E97393" w:rsidRDefault="00FD0854" w:rsidP="00FD0854">
      <w:pPr>
        <w:ind w:firstLine="567"/>
        <w:jc w:val="both"/>
        <w:rPr>
          <w:bCs/>
          <w:sz w:val="24"/>
          <w:szCs w:val="24"/>
        </w:rPr>
      </w:pPr>
      <w:r w:rsidRPr="00E97393">
        <w:rPr>
          <w:sz w:val="24"/>
          <w:szCs w:val="24"/>
          <w:lang w:eastAsia="ar-SA"/>
        </w:rPr>
        <w:t xml:space="preserve">Если характеристика товара (качественная) содержит несколько (более одного) значений и </w:t>
      </w:r>
      <w:r w:rsidRPr="00E97393">
        <w:rPr>
          <w:bCs/>
          <w:sz w:val="24"/>
          <w:szCs w:val="24"/>
        </w:rPr>
        <w:t>в отношении такой характеристики установлено, что «участник закупки указывает в заявке одно или несколько значений», то заявка может содержа</w:t>
      </w:r>
      <w:r w:rsidR="008B1D15" w:rsidRPr="00E97393">
        <w:rPr>
          <w:bCs/>
          <w:sz w:val="24"/>
          <w:szCs w:val="24"/>
        </w:rPr>
        <w:t>ть как одно, так и несколько из </w:t>
      </w:r>
      <w:r w:rsidRPr="00E97393">
        <w:rPr>
          <w:bCs/>
          <w:sz w:val="24"/>
          <w:szCs w:val="24"/>
        </w:rPr>
        <w:t>указанных в Описании объекта закупки значений.</w:t>
      </w:r>
    </w:p>
    <w:p w:rsidR="00FD0854" w:rsidRPr="00E97393" w:rsidRDefault="00FD0854" w:rsidP="00FD0854">
      <w:pPr>
        <w:ind w:firstLine="567"/>
        <w:jc w:val="both"/>
        <w:rPr>
          <w:bCs/>
          <w:sz w:val="24"/>
          <w:szCs w:val="24"/>
        </w:rPr>
      </w:pPr>
      <w:r w:rsidRPr="00E97393">
        <w:rPr>
          <w:bCs/>
          <w:sz w:val="24"/>
          <w:szCs w:val="24"/>
        </w:rPr>
        <w:t xml:space="preserve">Если </w:t>
      </w:r>
      <w:r w:rsidRPr="00E97393">
        <w:rPr>
          <w:sz w:val="24"/>
          <w:szCs w:val="24"/>
          <w:lang w:eastAsia="ar-SA"/>
        </w:rPr>
        <w:t xml:space="preserve">характеристика товара (качественная) содержит несколько (более одного) значений и </w:t>
      </w:r>
      <w:r w:rsidRPr="00E97393">
        <w:rPr>
          <w:bCs/>
          <w:sz w:val="24"/>
          <w:szCs w:val="24"/>
        </w:rPr>
        <w:t>в отношении такой характеристики установлено, что «участник закупки указывает в заявке все значения характеристики», то заявка должна содержать все из указанных в Описании объекта закупки значений.</w:t>
      </w:r>
    </w:p>
    <w:p w:rsidR="00FD0854" w:rsidRPr="00E97393" w:rsidRDefault="00FD0854" w:rsidP="00FD0854">
      <w:pPr>
        <w:ind w:firstLine="567"/>
        <w:jc w:val="both"/>
        <w:rPr>
          <w:bCs/>
          <w:sz w:val="24"/>
          <w:szCs w:val="24"/>
        </w:rPr>
      </w:pPr>
      <w:r w:rsidRPr="00E97393">
        <w:rPr>
          <w:sz w:val="24"/>
          <w:szCs w:val="24"/>
          <w:lang w:eastAsia="ar-SA"/>
        </w:rPr>
        <w:t xml:space="preserve">Если в Описании объекта закупки в отношении закупаемого товара указан товарный знак и установлен признак «допускается поставка эквивалента», то заявка может содержать как товарный знак </w:t>
      </w:r>
      <w:r w:rsidRPr="00E97393">
        <w:rPr>
          <w:bCs/>
          <w:sz w:val="24"/>
          <w:szCs w:val="24"/>
        </w:rPr>
        <w:t>(при наличии у товара товарного знака), указанный в Описании объекта закупки, так и отличный от него.</w:t>
      </w:r>
    </w:p>
    <w:p w:rsidR="00FD0854" w:rsidRPr="00E97393" w:rsidRDefault="00FD0854" w:rsidP="00FD0854">
      <w:pPr>
        <w:ind w:firstLine="567"/>
        <w:jc w:val="both"/>
        <w:rPr>
          <w:bCs/>
          <w:sz w:val="24"/>
          <w:szCs w:val="24"/>
        </w:rPr>
      </w:pPr>
      <w:r w:rsidRPr="00E97393">
        <w:rPr>
          <w:sz w:val="24"/>
          <w:szCs w:val="24"/>
          <w:lang w:eastAsia="ar-SA"/>
        </w:rPr>
        <w:t xml:space="preserve">Если в Описании объекта закупки в отношении закупаемого товара указан товарный знак и не установлен признак «допускается поставка эквивалента», то заявка должна содержать товарный знак, указанный в </w:t>
      </w:r>
      <w:r w:rsidRPr="00E97393">
        <w:rPr>
          <w:bCs/>
          <w:sz w:val="24"/>
          <w:szCs w:val="24"/>
        </w:rPr>
        <w:t>Описании объекта закупки.</w:t>
      </w:r>
    </w:p>
    <w:p w:rsidR="002E0B55" w:rsidRPr="00BF4538" w:rsidRDefault="00FD0854" w:rsidP="0086039D">
      <w:pPr>
        <w:ind w:firstLine="567"/>
        <w:jc w:val="both"/>
        <w:rPr>
          <w:sz w:val="24"/>
          <w:szCs w:val="24"/>
          <w:lang w:eastAsia="ar-SA"/>
        </w:rPr>
      </w:pPr>
      <w:r w:rsidRPr="00E97393">
        <w:rPr>
          <w:sz w:val="24"/>
          <w:szCs w:val="24"/>
          <w:lang w:eastAsia="ar-SA"/>
        </w:rPr>
        <w:t>При указании значений характеристик, соответству</w:t>
      </w:r>
      <w:r w:rsidR="008B1D15" w:rsidRPr="00E97393">
        <w:rPr>
          <w:sz w:val="24"/>
          <w:szCs w:val="24"/>
          <w:lang w:eastAsia="ar-SA"/>
        </w:rPr>
        <w:t>ющих значениям, установленным в </w:t>
      </w:r>
      <w:r w:rsidRPr="00E97393">
        <w:rPr>
          <w:bCs/>
          <w:sz w:val="24"/>
          <w:szCs w:val="24"/>
        </w:rPr>
        <w:t>Описании объекта закупки</w:t>
      </w:r>
      <w:r w:rsidRPr="00E97393">
        <w:rPr>
          <w:sz w:val="24"/>
          <w:szCs w:val="24"/>
          <w:lang w:eastAsia="ar-SA"/>
        </w:rPr>
        <w:t xml:space="preserve">, участник электронного аукциона должен использовать обозначения (единицы измерения, наименования показателей, технических и функциональных параметров) в соответствии с обозначениями, установленными в </w:t>
      </w:r>
      <w:r w:rsidRPr="00E97393">
        <w:rPr>
          <w:bCs/>
          <w:sz w:val="24"/>
          <w:szCs w:val="24"/>
        </w:rPr>
        <w:t>Описании объекта закупки</w:t>
      </w:r>
      <w:r w:rsidRPr="00E97393">
        <w:rPr>
          <w:sz w:val="24"/>
          <w:szCs w:val="24"/>
          <w:lang w:eastAsia="ar-SA"/>
        </w:rPr>
        <w:t>.</w:t>
      </w:r>
    </w:p>
    <w:sectPr w:rsidR="002E0B55" w:rsidRPr="00BF4538" w:rsidSect="00594F61">
      <w:headerReference w:type="even" r:id="rId8"/>
      <w:footerReference w:type="default" r:id="rId9"/>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75E" w:rsidRDefault="000A775E">
      <w:r>
        <w:separator/>
      </w:r>
    </w:p>
  </w:endnote>
  <w:endnote w:type="continuationSeparator" w:id="0">
    <w:p w:rsidR="000A775E" w:rsidRDefault="000A7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8B6" w:rsidRDefault="003308B6">
    <w:pPr>
      <w:pStyle w:val="af"/>
      <w:jc w:val="center"/>
    </w:pPr>
    <w:r>
      <w:fldChar w:fldCharType="begin"/>
    </w:r>
    <w:r>
      <w:instrText>PAGE   \* MERGEFORMAT</w:instrText>
    </w:r>
    <w:r>
      <w:fldChar w:fldCharType="separate"/>
    </w:r>
    <w:r w:rsidR="00861E0E">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75E" w:rsidRDefault="000A775E">
      <w:r>
        <w:separator/>
      </w:r>
    </w:p>
  </w:footnote>
  <w:footnote w:type="continuationSeparator" w:id="0">
    <w:p w:rsidR="000A775E" w:rsidRDefault="000A7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A9F" w:rsidRDefault="00302A9F"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02A9F" w:rsidRDefault="00302A9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3D721B"/>
    <w:multiLevelType w:val="hybridMultilevel"/>
    <w:tmpl w:val="B704C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5"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BB610B7"/>
    <w:multiLevelType w:val="hybridMultilevel"/>
    <w:tmpl w:val="0FB86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ED32616"/>
    <w:multiLevelType w:val="hybridMultilevel"/>
    <w:tmpl w:val="599C077C"/>
    <w:lvl w:ilvl="0" w:tplc="8DB86AA2">
      <w:start w:val="1"/>
      <w:numFmt w:val="decimal"/>
      <w:lvlText w:val="%1."/>
      <w:lvlJc w:val="left"/>
      <w:pPr>
        <w:ind w:left="502" w:hanging="360"/>
      </w:pPr>
      <w:rPr>
        <w:rFonts w:eastAsia="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8"/>
  </w:num>
  <w:num w:numId="2">
    <w:abstractNumId w:val="4"/>
  </w:num>
  <w:num w:numId="3">
    <w:abstractNumId w:val="25"/>
  </w:num>
  <w:num w:numId="4">
    <w:abstractNumId w:val="23"/>
  </w:num>
  <w:num w:numId="5">
    <w:abstractNumId w:val="22"/>
  </w:num>
  <w:num w:numId="6">
    <w:abstractNumId w:val="6"/>
  </w:num>
  <w:num w:numId="7">
    <w:abstractNumId w:val="3"/>
  </w:num>
  <w:num w:numId="8">
    <w:abstractNumId w:val="28"/>
  </w:num>
  <w:num w:numId="9">
    <w:abstractNumId w:val="16"/>
  </w:num>
  <w:num w:numId="10">
    <w:abstractNumId w:val="32"/>
  </w:num>
  <w:num w:numId="11">
    <w:abstractNumId w:val="31"/>
  </w:num>
  <w:num w:numId="12">
    <w:abstractNumId w:val="2"/>
  </w:num>
  <w:num w:numId="13">
    <w:abstractNumId w:val="5"/>
  </w:num>
  <w:num w:numId="14">
    <w:abstractNumId w:val="21"/>
  </w:num>
  <w:num w:numId="15">
    <w:abstractNumId w:val="10"/>
  </w:num>
  <w:num w:numId="16">
    <w:abstractNumId w:val="9"/>
  </w:num>
  <w:num w:numId="17">
    <w:abstractNumId w:val="19"/>
  </w:num>
  <w:num w:numId="18">
    <w:abstractNumId w:val="12"/>
  </w:num>
  <w:num w:numId="19">
    <w:abstractNumId w:val="27"/>
  </w:num>
  <w:num w:numId="20">
    <w:abstractNumId w:val="30"/>
  </w:num>
  <w:num w:numId="21">
    <w:abstractNumId w:val="18"/>
  </w:num>
  <w:num w:numId="22">
    <w:abstractNumId w:val="24"/>
  </w:num>
  <w:num w:numId="23">
    <w:abstractNumId w:val="7"/>
  </w:num>
  <w:num w:numId="24">
    <w:abstractNumId w:val="13"/>
  </w:num>
  <w:num w:numId="25">
    <w:abstractNumId w:val="17"/>
  </w:num>
  <w:num w:numId="26">
    <w:abstractNumId w:val="0"/>
  </w:num>
  <w:num w:numId="27">
    <w:abstractNumId w:val="29"/>
  </w:num>
  <w:num w:numId="28">
    <w:abstractNumId w:val="14"/>
  </w:num>
  <w:num w:numId="29">
    <w:abstractNumId w:val="15"/>
  </w:num>
  <w:num w:numId="30">
    <w:abstractNumId w:val="26"/>
  </w:num>
  <w:num w:numId="31">
    <w:abstractNumId w:val="1"/>
  </w:num>
  <w:num w:numId="32">
    <w:abstractNumId w:val="33"/>
  </w:num>
  <w:num w:numId="33">
    <w:abstractNumId w:val="11"/>
  </w:num>
  <w:num w:numId="34">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0F4C"/>
    <w:rsid w:val="00002196"/>
    <w:rsid w:val="000054E3"/>
    <w:rsid w:val="0000572E"/>
    <w:rsid w:val="0000755B"/>
    <w:rsid w:val="00010271"/>
    <w:rsid w:val="00010C6C"/>
    <w:rsid w:val="0001186C"/>
    <w:rsid w:val="00011E59"/>
    <w:rsid w:val="00011E74"/>
    <w:rsid w:val="00011F8D"/>
    <w:rsid w:val="00014D72"/>
    <w:rsid w:val="000164C4"/>
    <w:rsid w:val="00022E7F"/>
    <w:rsid w:val="00022FD8"/>
    <w:rsid w:val="000241EB"/>
    <w:rsid w:val="00025839"/>
    <w:rsid w:val="000269D6"/>
    <w:rsid w:val="00026D15"/>
    <w:rsid w:val="00031EE0"/>
    <w:rsid w:val="0003230C"/>
    <w:rsid w:val="000338C1"/>
    <w:rsid w:val="000339C8"/>
    <w:rsid w:val="00040012"/>
    <w:rsid w:val="000405B5"/>
    <w:rsid w:val="000428BB"/>
    <w:rsid w:val="00042D59"/>
    <w:rsid w:val="000433AF"/>
    <w:rsid w:val="0004488E"/>
    <w:rsid w:val="000455FE"/>
    <w:rsid w:val="00046237"/>
    <w:rsid w:val="00046500"/>
    <w:rsid w:val="000472FC"/>
    <w:rsid w:val="0004750F"/>
    <w:rsid w:val="00047B1A"/>
    <w:rsid w:val="00051346"/>
    <w:rsid w:val="00051BDB"/>
    <w:rsid w:val="00051C43"/>
    <w:rsid w:val="00053765"/>
    <w:rsid w:val="00054911"/>
    <w:rsid w:val="000550EB"/>
    <w:rsid w:val="00055CC4"/>
    <w:rsid w:val="00056CBA"/>
    <w:rsid w:val="00056F2B"/>
    <w:rsid w:val="00060B38"/>
    <w:rsid w:val="000618AD"/>
    <w:rsid w:val="00061F72"/>
    <w:rsid w:val="0006414F"/>
    <w:rsid w:val="00064EB2"/>
    <w:rsid w:val="00067544"/>
    <w:rsid w:val="0006775A"/>
    <w:rsid w:val="00071DC1"/>
    <w:rsid w:val="000728AE"/>
    <w:rsid w:val="00080067"/>
    <w:rsid w:val="00080350"/>
    <w:rsid w:val="00080CFE"/>
    <w:rsid w:val="00081A3F"/>
    <w:rsid w:val="000827E9"/>
    <w:rsid w:val="00083279"/>
    <w:rsid w:val="00084A0A"/>
    <w:rsid w:val="00085102"/>
    <w:rsid w:val="00086088"/>
    <w:rsid w:val="0008706C"/>
    <w:rsid w:val="0008725E"/>
    <w:rsid w:val="00090298"/>
    <w:rsid w:val="00092A2F"/>
    <w:rsid w:val="00096EFB"/>
    <w:rsid w:val="000A17B4"/>
    <w:rsid w:val="000A2B71"/>
    <w:rsid w:val="000A43E5"/>
    <w:rsid w:val="000A6AA9"/>
    <w:rsid w:val="000A775E"/>
    <w:rsid w:val="000A78C0"/>
    <w:rsid w:val="000A7ADD"/>
    <w:rsid w:val="000B05F0"/>
    <w:rsid w:val="000B22FF"/>
    <w:rsid w:val="000B26EE"/>
    <w:rsid w:val="000B3756"/>
    <w:rsid w:val="000B6087"/>
    <w:rsid w:val="000B691A"/>
    <w:rsid w:val="000B77B4"/>
    <w:rsid w:val="000B7B08"/>
    <w:rsid w:val="000C0CF3"/>
    <w:rsid w:val="000C11BE"/>
    <w:rsid w:val="000C1940"/>
    <w:rsid w:val="000C41C9"/>
    <w:rsid w:val="000C4819"/>
    <w:rsid w:val="000C66C1"/>
    <w:rsid w:val="000C67E2"/>
    <w:rsid w:val="000C7623"/>
    <w:rsid w:val="000D13CF"/>
    <w:rsid w:val="000D3071"/>
    <w:rsid w:val="000D378A"/>
    <w:rsid w:val="000D38BE"/>
    <w:rsid w:val="000D38CA"/>
    <w:rsid w:val="000D7321"/>
    <w:rsid w:val="000E14CA"/>
    <w:rsid w:val="000E152B"/>
    <w:rsid w:val="000E15F1"/>
    <w:rsid w:val="000E3750"/>
    <w:rsid w:val="000E533B"/>
    <w:rsid w:val="000E5A11"/>
    <w:rsid w:val="000E638F"/>
    <w:rsid w:val="000E705A"/>
    <w:rsid w:val="000F06D5"/>
    <w:rsid w:val="000F1D2C"/>
    <w:rsid w:val="000F30C6"/>
    <w:rsid w:val="000F4082"/>
    <w:rsid w:val="000F4733"/>
    <w:rsid w:val="000F74EA"/>
    <w:rsid w:val="000F7806"/>
    <w:rsid w:val="001001AE"/>
    <w:rsid w:val="00101678"/>
    <w:rsid w:val="001038B9"/>
    <w:rsid w:val="00103D78"/>
    <w:rsid w:val="001055EA"/>
    <w:rsid w:val="00111507"/>
    <w:rsid w:val="00111CC1"/>
    <w:rsid w:val="001134FA"/>
    <w:rsid w:val="00113DF5"/>
    <w:rsid w:val="001143B2"/>
    <w:rsid w:val="00116A8C"/>
    <w:rsid w:val="001175F0"/>
    <w:rsid w:val="001177F5"/>
    <w:rsid w:val="00120AE4"/>
    <w:rsid w:val="001211B7"/>
    <w:rsid w:val="0012225E"/>
    <w:rsid w:val="001235E2"/>
    <w:rsid w:val="001238CA"/>
    <w:rsid w:val="0012608E"/>
    <w:rsid w:val="001273A7"/>
    <w:rsid w:val="001273F8"/>
    <w:rsid w:val="001305A1"/>
    <w:rsid w:val="00130D6A"/>
    <w:rsid w:val="00130EE0"/>
    <w:rsid w:val="001315ED"/>
    <w:rsid w:val="00131B8E"/>
    <w:rsid w:val="00132387"/>
    <w:rsid w:val="00132875"/>
    <w:rsid w:val="00132C35"/>
    <w:rsid w:val="0013785D"/>
    <w:rsid w:val="00140D24"/>
    <w:rsid w:val="00140FE4"/>
    <w:rsid w:val="0014167B"/>
    <w:rsid w:val="00142E83"/>
    <w:rsid w:val="00144457"/>
    <w:rsid w:val="00147EDB"/>
    <w:rsid w:val="00150DF1"/>
    <w:rsid w:val="00153E04"/>
    <w:rsid w:val="0015701F"/>
    <w:rsid w:val="001571CA"/>
    <w:rsid w:val="0016178F"/>
    <w:rsid w:val="00161E48"/>
    <w:rsid w:val="00166BAB"/>
    <w:rsid w:val="0016769B"/>
    <w:rsid w:val="00170561"/>
    <w:rsid w:val="00172689"/>
    <w:rsid w:val="00175882"/>
    <w:rsid w:val="00176F47"/>
    <w:rsid w:val="001777CA"/>
    <w:rsid w:val="00180150"/>
    <w:rsid w:val="00180203"/>
    <w:rsid w:val="00180DE6"/>
    <w:rsid w:val="001813B8"/>
    <w:rsid w:val="001826BF"/>
    <w:rsid w:val="00182A68"/>
    <w:rsid w:val="00182B81"/>
    <w:rsid w:val="00182C72"/>
    <w:rsid w:val="00182FCA"/>
    <w:rsid w:val="0018518D"/>
    <w:rsid w:val="0018690A"/>
    <w:rsid w:val="0018759F"/>
    <w:rsid w:val="00193E19"/>
    <w:rsid w:val="00194E60"/>
    <w:rsid w:val="00194F2C"/>
    <w:rsid w:val="00195B27"/>
    <w:rsid w:val="001A2E63"/>
    <w:rsid w:val="001A36FC"/>
    <w:rsid w:val="001A7FEA"/>
    <w:rsid w:val="001B0E84"/>
    <w:rsid w:val="001B19AA"/>
    <w:rsid w:val="001B294E"/>
    <w:rsid w:val="001B29ED"/>
    <w:rsid w:val="001B2F40"/>
    <w:rsid w:val="001B4EA3"/>
    <w:rsid w:val="001B4F7C"/>
    <w:rsid w:val="001B51FF"/>
    <w:rsid w:val="001B59CB"/>
    <w:rsid w:val="001B68B0"/>
    <w:rsid w:val="001B6B5E"/>
    <w:rsid w:val="001C1775"/>
    <w:rsid w:val="001C23A8"/>
    <w:rsid w:val="001C3DA4"/>
    <w:rsid w:val="001C5508"/>
    <w:rsid w:val="001C5C0D"/>
    <w:rsid w:val="001D0B39"/>
    <w:rsid w:val="001D102C"/>
    <w:rsid w:val="001D2FF3"/>
    <w:rsid w:val="001D3733"/>
    <w:rsid w:val="001D377B"/>
    <w:rsid w:val="001D377E"/>
    <w:rsid w:val="001D4D0D"/>
    <w:rsid w:val="001D63F9"/>
    <w:rsid w:val="001D7A44"/>
    <w:rsid w:val="001E083A"/>
    <w:rsid w:val="001E0CEB"/>
    <w:rsid w:val="001E0DBA"/>
    <w:rsid w:val="001E128B"/>
    <w:rsid w:val="001E1E6B"/>
    <w:rsid w:val="001E32AB"/>
    <w:rsid w:val="001E3B8A"/>
    <w:rsid w:val="001E47A4"/>
    <w:rsid w:val="001E4A3E"/>
    <w:rsid w:val="001E51B3"/>
    <w:rsid w:val="001E75FB"/>
    <w:rsid w:val="001F02C6"/>
    <w:rsid w:val="001F13AC"/>
    <w:rsid w:val="001F30F3"/>
    <w:rsid w:val="001F3D51"/>
    <w:rsid w:val="001F593C"/>
    <w:rsid w:val="001F63C6"/>
    <w:rsid w:val="00200576"/>
    <w:rsid w:val="00201F1E"/>
    <w:rsid w:val="00202E42"/>
    <w:rsid w:val="002051AC"/>
    <w:rsid w:val="002056C5"/>
    <w:rsid w:val="00205C93"/>
    <w:rsid w:val="00206270"/>
    <w:rsid w:val="00206957"/>
    <w:rsid w:val="00210516"/>
    <w:rsid w:val="00215593"/>
    <w:rsid w:val="0021599B"/>
    <w:rsid w:val="00216C64"/>
    <w:rsid w:val="00217524"/>
    <w:rsid w:val="00220372"/>
    <w:rsid w:val="00221BA9"/>
    <w:rsid w:val="00223FB1"/>
    <w:rsid w:val="00227357"/>
    <w:rsid w:val="00227A21"/>
    <w:rsid w:val="002312C7"/>
    <w:rsid w:val="0023300D"/>
    <w:rsid w:val="00233F44"/>
    <w:rsid w:val="002354B5"/>
    <w:rsid w:val="002369E7"/>
    <w:rsid w:val="00237692"/>
    <w:rsid w:val="00240DA0"/>
    <w:rsid w:val="002412DA"/>
    <w:rsid w:val="002417F4"/>
    <w:rsid w:val="002445E7"/>
    <w:rsid w:val="00245F15"/>
    <w:rsid w:val="002473FB"/>
    <w:rsid w:val="00250204"/>
    <w:rsid w:val="00251BE8"/>
    <w:rsid w:val="00255C1A"/>
    <w:rsid w:val="00255CC3"/>
    <w:rsid w:val="0025685F"/>
    <w:rsid w:val="00256A56"/>
    <w:rsid w:val="00256B7F"/>
    <w:rsid w:val="002577D5"/>
    <w:rsid w:val="00260E33"/>
    <w:rsid w:val="002612F1"/>
    <w:rsid w:val="00262CFC"/>
    <w:rsid w:val="00262E1E"/>
    <w:rsid w:val="00264066"/>
    <w:rsid w:val="00264D87"/>
    <w:rsid w:val="002650EA"/>
    <w:rsid w:val="00265532"/>
    <w:rsid w:val="002662D1"/>
    <w:rsid w:val="00267F4D"/>
    <w:rsid w:val="00270823"/>
    <w:rsid w:val="00271852"/>
    <w:rsid w:val="00272A99"/>
    <w:rsid w:val="002737D7"/>
    <w:rsid w:val="002738FD"/>
    <w:rsid w:val="002739D3"/>
    <w:rsid w:val="0027454D"/>
    <w:rsid w:val="00275DD6"/>
    <w:rsid w:val="00276319"/>
    <w:rsid w:val="002769B5"/>
    <w:rsid w:val="002803EC"/>
    <w:rsid w:val="00282C54"/>
    <w:rsid w:val="00282EDA"/>
    <w:rsid w:val="00283B6F"/>
    <w:rsid w:val="00284F82"/>
    <w:rsid w:val="002850DE"/>
    <w:rsid w:val="00287F77"/>
    <w:rsid w:val="002901E1"/>
    <w:rsid w:val="0029075D"/>
    <w:rsid w:val="0029083D"/>
    <w:rsid w:val="00290D2C"/>
    <w:rsid w:val="00291614"/>
    <w:rsid w:val="002916F2"/>
    <w:rsid w:val="00293D3A"/>
    <w:rsid w:val="00295090"/>
    <w:rsid w:val="002956D6"/>
    <w:rsid w:val="0029660E"/>
    <w:rsid w:val="0029731F"/>
    <w:rsid w:val="002A2482"/>
    <w:rsid w:val="002A256A"/>
    <w:rsid w:val="002A7486"/>
    <w:rsid w:val="002B0496"/>
    <w:rsid w:val="002B04CB"/>
    <w:rsid w:val="002B09CA"/>
    <w:rsid w:val="002B190E"/>
    <w:rsid w:val="002B28A5"/>
    <w:rsid w:val="002B344D"/>
    <w:rsid w:val="002B34E0"/>
    <w:rsid w:val="002B42FD"/>
    <w:rsid w:val="002B4BD7"/>
    <w:rsid w:val="002B5764"/>
    <w:rsid w:val="002B6B9D"/>
    <w:rsid w:val="002B7C05"/>
    <w:rsid w:val="002B7D8D"/>
    <w:rsid w:val="002B7DC4"/>
    <w:rsid w:val="002C08F5"/>
    <w:rsid w:val="002C1662"/>
    <w:rsid w:val="002C277A"/>
    <w:rsid w:val="002C30DC"/>
    <w:rsid w:val="002C4416"/>
    <w:rsid w:val="002C47E7"/>
    <w:rsid w:val="002C55AD"/>
    <w:rsid w:val="002C5911"/>
    <w:rsid w:val="002C65A9"/>
    <w:rsid w:val="002C6BD8"/>
    <w:rsid w:val="002D10BB"/>
    <w:rsid w:val="002D1864"/>
    <w:rsid w:val="002D3B29"/>
    <w:rsid w:val="002E0B55"/>
    <w:rsid w:val="002E37D7"/>
    <w:rsid w:val="002E66B8"/>
    <w:rsid w:val="002F0252"/>
    <w:rsid w:val="002F22F4"/>
    <w:rsid w:val="002F24D1"/>
    <w:rsid w:val="002F7502"/>
    <w:rsid w:val="002F779E"/>
    <w:rsid w:val="002F7E1B"/>
    <w:rsid w:val="002F7F28"/>
    <w:rsid w:val="00300611"/>
    <w:rsid w:val="00300992"/>
    <w:rsid w:val="003024E9"/>
    <w:rsid w:val="00302A9F"/>
    <w:rsid w:val="00303427"/>
    <w:rsid w:val="00303B22"/>
    <w:rsid w:val="003053D5"/>
    <w:rsid w:val="00307FCF"/>
    <w:rsid w:val="00312169"/>
    <w:rsid w:val="00313178"/>
    <w:rsid w:val="003148BA"/>
    <w:rsid w:val="00314A5C"/>
    <w:rsid w:val="0031553D"/>
    <w:rsid w:val="0031555F"/>
    <w:rsid w:val="00315AA5"/>
    <w:rsid w:val="00315FA2"/>
    <w:rsid w:val="00317433"/>
    <w:rsid w:val="003202F5"/>
    <w:rsid w:val="00321651"/>
    <w:rsid w:val="00321ADC"/>
    <w:rsid w:val="00322AED"/>
    <w:rsid w:val="00322E23"/>
    <w:rsid w:val="00327B5B"/>
    <w:rsid w:val="003306EB"/>
    <w:rsid w:val="003308B6"/>
    <w:rsid w:val="0033114C"/>
    <w:rsid w:val="003322AE"/>
    <w:rsid w:val="003337BD"/>
    <w:rsid w:val="00333F4E"/>
    <w:rsid w:val="003362AA"/>
    <w:rsid w:val="00337BA1"/>
    <w:rsid w:val="0034079F"/>
    <w:rsid w:val="0034109E"/>
    <w:rsid w:val="00341E43"/>
    <w:rsid w:val="0034285A"/>
    <w:rsid w:val="00344CA3"/>
    <w:rsid w:val="0034524C"/>
    <w:rsid w:val="00346A3D"/>
    <w:rsid w:val="00347348"/>
    <w:rsid w:val="00352F20"/>
    <w:rsid w:val="0035304D"/>
    <w:rsid w:val="003543C2"/>
    <w:rsid w:val="003560CB"/>
    <w:rsid w:val="00356405"/>
    <w:rsid w:val="00361603"/>
    <w:rsid w:val="00361A92"/>
    <w:rsid w:val="003625CA"/>
    <w:rsid w:val="00362F4B"/>
    <w:rsid w:val="003639A2"/>
    <w:rsid w:val="00363CDE"/>
    <w:rsid w:val="00363F32"/>
    <w:rsid w:val="003644AC"/>
    <w:rsid w:val="003651B0"/>
    <w:rsid w:val="003670E3"/>
    <w:rsid w:val="0036753F"/>
    <w:rsid w:val="00371005"/>
    <w:rsid w:val="0037165D"/>
    <w:rsid w:val="00371C75"/>
    <w:rsid w:val="00371CF2"/>
    <w:rsid w:val="0037205A"/>
    <w:rsid w:val="00375383"/>
    <w:rsid w:val="00380287"/>
    <w:rsid w:val="003807C3"/>
    <w:rsid w:val="00381BC7"/>
    <w:rsid w:val="00381CF1"/>
    <w:rsid w:val="00383DE9"/>
    <w:rsid w:val="0038410E"/>
    <w:rsid w:val="00384DCE"/>
    <w:rsid w:val="003854F6"/>
    <w:rsid w:val="00385502"/>
    <w:rsid w:val="00385EB1"/>
    <w:rsid w:val="00386729"/>
    <w:rsid w:val="00390C46"/>
    <w:rsid w:val="00394370"/>
    <w:rsid w:val="00394559"/>
    <w:rsid w:val="0039576D"/>
    <w:rsid w:val="003961A5"/>
    <w:rsid w:val="00397BC0"/>
    <w:rsid w:val="003A1653"/>
    <w:rsid w:val="003A5E90"/>
    <w:rsid w:val="003A75DD"/>
    <w:rsid w:val="003B0B0C"/>
    <w:rsid w:val="003B168C"/>
    <w:rsid w:val="003B1FE8"/>
    <w:rsid w:val="003B2FF1"/>
    <w:rsid w:val="003B3020"/>
    <w:rsid w:val="003B3C12"/>
    <w:rsid w:val="003B3CBB"/>
    <w:rsid w:val="003B4E80"/>
    <w:rsid w:val="003B65E4"/>
    <w:rsid w:val="003C0169"/>
    <w:rsid w:val="003C03E7"/>
    <w:rsid w:val="003C4C52"/>
    <w:rsid w:val="003C4E15"/>
    <w:rsid w:val="003C6015"/>
    <w:rsid w:val="003C6A4A"/>
    <w:rsid w:val="003D010F"/>
    <w:rsid w:val="003D1139"/>
    <w:rsid w:val="003D24FE"/>
    <w:rsid w:val="003D2C50"/>
    <w:rsid w:val="003D329B"/>
    <w:rsid w:val="003D34B8"/>
    <w:rsid w:val="003D3D61"/>
    <w:rsid w:val="003D3FDF"/>
    <w:rsid w:val="003D54BD"/>
    <w:rsid w:val="003E227F"/>
    <w:rsid w:val="003E4017"/>
    <w:rsid w:val="003E540A"/>
    <w:rsid w:val="003F05E7"/>
    <w:rsid w:val="003F11E2"/>
    <w:rsid w:val="003F1F23"/>
    <w:rsid w:val="003F2D21"/>
    <w:rsid w:val="003F3C12"/>
    <w:rsid w:val="003F3DFE"/>
    <w:rsid w:val="003F40F5"/>
    <w:rsid w:val="003F4858"/>
    <w:rsid w:val="003F5086"/>
    <w:rsid w:val="003F78AB"/>
    <w:rsid w:val="003F7C05"/>
    <w:rsid w:val="00400F58"/>
    <w:rsid w:val="00401817"/>
    <w:rsid w:val="00402FFE"/>
    <w:rsid w:val="004034D6"/>
    <w:rsid w:val="00404E39"/>
    <w:rsid w:val="00404EEF"/>
    <w:rsid w:val="00407D3D"/>
    <w:rsid w:val="00411286"/>
    <w:rsid w:val="004124CF"/>
    <w:rsid w:val="00412505"/>
    <w:rsid w:val="00412BA4"/>
    <w:rsid w:val="004156C9"/>
    <w:rsid w:val="0042098F"/>
    <w:rsid w:val="00420ABA"/>
    <w:rsid w:val="004212B2"/>
    <w:rsid w:val="00423CB2"/>
    <w:rsid w:val="004275FA"/>
    <w:rsid w:val="0043100B"/>
    <w:rsid w:val="004325B5"/>
    <w:rsid w:val="00432A8A"/>
    <w:rsid w:val="00432C7D"/>
    <w:rsid w:val="00435635"/>
    <w:rsid w:val="00435756"/>
    <w:rsid w:val="00436FCB"/>
    <w:rsid w:val="00440240"/>
    <w:rsid w:val="004441B7"/>
    <w:rsid w:val="00445497"/>
    <w:rsid w:val="00446E42"/>
    <w:rsid w:val="00450EE2"/>
    <w:rsid w:val="004523F7"/>
    <w:rsid w:val="00454CB0"/>
    <w:rsid w:val="00454D44"/>
    <w:rsid w:val="0045672A"/>
    <w:rsid w:val="00456D0D"/>
    <w:rsid w:val="00456EEC"/>
    <w:rsid w:val="004571CE"/>
    <w:rsid w:val="00460A74"/>
    <w:rsid w:val="00461BCF"/>
    <w:rsid w:val="0046376A"/>
    <w:rsid w:val="00465022"/>
    <w:rsid w:val="0046595B"/>
    <w:rsid w:val="004674E8"/>
    <w:rsid w:val="0047313F"/>
    <w:rsid w:val="004741AC"/>
    <w:rsid w:val="00474964"/>
    <w:rsid w:val="00474D8B"/>
    <w:rsid w:val="00476FFE"/>
    <w:rsid w:val="0048063B"/>
    <w:rsid w:val="00481496"/>
    <w:rsid w:val="00482908"/>
    <w:rsid w:val="00483ED0"/>
    <w:rsid w:val="004848D4"/>
    <w:rsid w:val="00487351"/>
    <w:rsid w:val="00487455"/>
    <w:rsid w:val="0048766C"/>
    <w:rsid w:val="00487C78"/>
    <w:rsid w:val="0049090D"/>
    <w:rsid w:val="00493F7D"/>
    <w:rsid w:val="00495863"/>
    <w:rsid w:val="00495915"/>
    <w:rsid w:val="00497F37"/>
    <w:rsid w:val="004A14F3"/>
    <w:rsid w:val="004A1D9D"/>
    <w:rsid w:val="004A2E35"/>
    <w:rsid w:val="004A326B"/>
    <w:rsid w:val="004A39E6"/>
    <w:rsid w:val="004A4FCC"/>
    <w:rsid w:val="004A63AD"/>
    <w:rsid w:val="004A6D00"/>
    <w:rsid w:val="004A77BC"/>
    <w:rsid w:val="004B24A4"/>
    <w:rsid w:val="004B317A"/>
    <w:rsid w:val="004B34EB"/>
    <w:rsid w:val="004B4CAE"/>
    <w:rsid w:val="004B5B2E"/>
    <w:rsid w:val="004B6575"/>
    <w:rsid w:val="004B757E"/>
    <w:rsid w:val="004B78D6"/>
    <w:rsid w:val="004C06F6"/>
    <w:rsid w:val="004C1D87"/>
    <w:rsid w:val="004C2538"/>
    <w:rsid w:val="004C4BEC"/>
    <w:rsid w:val="004C7396"/>
    <w:rsid w:val="004C7737"/>
    <w:rsid w:val="004D0B72"/>
    <w:rsid w:val="004D27FF"/>
    <w:rsid w:val="004D33DB"/>
    <w:rsid w:val="004D4140"/>
    <w:rsid w:val="004D7202"/>
    <w:rsid w:val="004D778C"/>
    <w:rsid w:val="004D7E06"/>
    <w:rsid w:val="004E0D67"/>
    <w:rsid w:val="004E1DD5"/>
    <w:rsid w:val="004E21AA"/>
    <w:rsid w:val="004E74F6"/>
    <w:rsid w:val="004E7D56"/>
    <w:rsid w:val="004F03E9"/>
    <w:rsid w:val="004F0EA4"/>
    <w:rsid w:val="004F2422"/>
    <w:rsid w:val="004F246E"/>
    <w:rsid w:val="004F2FD8"/>
    <w:rsid w:val="004F3515"/>
    <w:rsid w:val="004F4560"/>
    <w:rsid w:val="004F5484"/>
    <w:rsid w:val="004F59E2"/>
    <w:rsid w:val="004F69EB"/>
    <w:rsid w:val="005011D7"/>
    <w:rsid w:val="00501CAF"/>
    <w:rsid w:val="00503318"/>
    <w:rsid w:val="0050372C"/>
    <w:rsid w:val="005045B9"/>
    <w:rsid w:val="00504BB7"/>
    <w:rsid w:val="00504C19"/>
    <w:rsid w:val="00505C86"/>
    <w:rsid w:val="005072B5"/>
    <w:rsid w:val="00510058"/>
    <w:rsid w:val="00510845"/>
    <w:rsid w:val="0051374B"/>
    <w:rsid w:val="00513D91"/>
    <w:rsid w:val="00514BF1"/>
    <w:rsid w:val="00514F79"/>
    <w:rsid w:val="005154F4"/>
    <w:rsid w:val="0051588E"/>
    <w:rsid w:val="00515988"/>
    <w:rsid w:val="005209E8"/>
    <w:rsid w:val="00522239"/>
    <w:rsid w:val="00523275"/>
    <w:rsid w:val="005240EF"/>
    <w:rsid w:val="00527159"/>
    <w:rsid w:val="00527ABB"/>
    <w:rsid w:val="00530209"/>
    <w:rsid w:val="005306BA"/>
    <w:rsid w:val="0053242C"/>
    <w:rsid w:val="00535B10"/>
    <w:rsid w:val="00537259"/>
    <w:rsid w:val="00537738"/>
    <w:rsid w:val="00537C8C"/>
    <w:rsid w:val="005401E8"/>
    <w:rsid w:val="00540B9B"/>
    <w:rsid w:val="005411AA"/>
    <w:rsid w:val="00542D6D"/>
    <w:rsid w:val="005436CB"/>
    <w:rsid w:val="0054482D"/>
    <w:rsid w:val="00545217"/>
    <w:rsid w:val="00547094"/>
    <w:rsid w:val="005472B7"/>
    <w:rsid w:val="0055070B"/>
    <w:rsid w:val="00552091"/>
    <w:rsid w:val="0055226E"/>
    <w:rsid w:val="00552549"/>
    <w:rsid w:val="00552AAA"/>
    <w:rsid w:val="00552F4D"/>
    <w:rsid w:val="00553918"/>
    <w:rsid w:val="0055470A"/>
    <w:rsid w:val="00556AC0"/>
    <w:rsid w:val="00557AFA"/>
    <w:rsid w:val="00560262"/>
    <w:rsid w:val="0056062B"/>
    <w:rsid w:val="00561431"/>
    <w:rsid w:val="00563A7B"/>
    <w:rsid w:val="00564195"/>
    <w:rsid w:val="005644B8"/>
    <w:rsid w:val="005651CC"/>
    <w:rsid w:val="00565401"/>
    <w:rsid w:val="005670A4"/>
    <w:rsid w:val="005676C3"/>
    <w:rsid w:val="00570698"/>
    <w:rsid w:val="005707D8"/>
    <w:rsid w:val="0057112A"/>
    <w:rsid w:val="00572674"/>
    <w:rsid w:val="00572AA3"/>
    <w:rsid w:val="0057331F"/>
    <w:rsid w:val="0057333E"/>
    <w:rsid w:val="0057446A"/>
    <w:rsid w:val="00574C65"/>
    <w:rsid w:val="0057590A"/>
    <w:rsid w:val="00575CD3"/>
    <w:rsid w:val="0057716D"/>
    <w:rsid w:val="00582ECA"/>
    <w:rsid w:val="00583FC1"/>
    <w:rsid w:val="00585359"/>
    <w:rsid w:val="005854BE"/>
    <w:rsid w:val="00585EDB"/>
    <w:rsid w:val="00585F63"/>
    <w:rsid w:val="00586AF1"/>
    <w:rsid w:val="005908EC"/>
    <w:rsid w:val="00591A1B"/>
    <w:rsid w:val="0059232D"/>
    <w:rsid w:val="00592B7F"/>
    <w:rsid w:val="005934B0"/>
    <w:rsid w:val="00594F61"/>
    <w:rsid w:val="0059629A"/>
    <w:rsid w:val="005A12D3"/>
    <w:rsid w:val="005A15BA"/>
    <w:rsid w:val="005A1CED"/>
    <w:rsid w:val="005A1F3C"/>
    <w:rsid w:val="005A3723"/>
    <w:rsid w:val="005B175E"/>
    <w:rsid w:val="005B3575"/>
    <w:rsid w:val="005B43C8"/>
    <w:rsid w:val="005B6876"/>
    <w:rsid w:val="005B6BF4"/>
    <w:rsid w:val="005B7073"/>
    <w:rsid w:val="005B7C68"/>
    <w:rsid w:val="005C28D2"/>
    <w:rsid w:val="005C2955"/>
    <w:rsid w:val="005C3ED0"/>
    <w:rsid w:val="005D4B74"/>
    <w:rsid w:val="005E0495"/>
    <w:rsid w:val="005E1BE2"/>
    <w:rsid w:val="005E3282"/>
    <w:rsid w:val="005E34C5"/>
    <w:rsid w:val="005E4722"/>
    <w:rsid w:val="005E4FE4"/>
    <w:rsid w:val="005E6B6E"/>
    <w:rsid w:val="005E7838"/>
    <w:rsid w:val="005F1A11"/>
    <w:rsid w:val="005F3227"/>
    <w:rsid w:val="005F4704"/>
    <w:rsid w:val="005F4D50"/>
    <w:rsid w:val="005F612B"/>
    <w:rsid w:val="005F708C"/>
    <w:rsid w:val="005F733D"/>
    <w:rsid w:val="00601F98"/>
    <w:rsid w:val="0060433C"/>
    <w:rsid w:val="00604EAC"/>
    <w:rsid w:val="00605316"/>
    <w:rsid w:val="00605C0B"/>
    <w:rsid w:val="00605D28"/>
    <w:rsid w:val="006068FB"/>
    <w:rsid w:val="00606B56"/>
    <w:rsid w:val="00606E5A"/>
    <w:rsid w:val="00607C28"/>
    <w:rsid w:val="00611180"/>
    <w:rsid w:val="0061320C"/>
    <w:rsid w:val="006133BF"/>
    <w:rsid w:val="00614DF0"/>
    <w:rsid w:val="006223D4"/>
    <w:rsid w:val="00623CD7"/>
    <w:rsid w:val="00623D95"/>
    <w:rsid w:val="00624B5F"/>
    <w:rsid w:val="00626865"/>
    <w:rsid w:val="00626A61"/>
    <w:rsid w:val="006307EA"/>
    <w:rsid w:val="0063361C"/>
    <w:rsid w:val="006369F5"/>
    <w:rsid w:val="00637B6B"/>
    <w:rsid w:val="00640A2F"/>
    <w:rsid w:val="006411BA"/>
    <w:rsid w:val="006433BC"/>
    <w:rsid w:val="00643468"/>
    <w:rsid w:val="00643CB3"/>
    <w:rsid w:val="00645A45"/>
    <w:rsid w:val="0065223E"/>
    <w:rsid w:val="00654463"/>
    <w:rsid w:val="0065667A"/>
    <w:rsid w:val="006614D3"/>
    <w:rsid w:val="00661510"/>
    <w:rsid w:val="00662772"/>
    <w:rsid w:val="00665284"/>
    <w:rsid w:val="00665404"/>
    <w:rsid w:val="00671B65"/>
    <w:rsid w:val="006723DA"/>
    <w:rsid w:val="00672B22"/>
    <w:rsid w:val="006752F9"/>
    <w:rsid w:val="00677632"/>
    <w:rsid w:val="00680AD0"/>
    <w:rsid w:val="00687514"/>
    <w:rsid w:val="00691719"/>
    <w:rsid w:val="00692C8C"/>
    <w:rsid w:val="00693535"/>
    <w:rsid w:val="00695A23"/>
    <w:rsid w:val="00695FFB"/>
    <w:rsid w:val="00696FFF"/>
    <w:rsid w:val="00697227"/>
    <w:rsid w:val="00697D74"/>
    <w:rsid w:val="006A688C"/>
    <w:rsid w:val="006A696E"/>
    <w:rsid w:val="006B0924"/>
    <w:rsid w:val="006B2DE5"/>
    <w:rsid w:val="006B430C"/>
    <w:rsid w:val="006B4B94"/>
    <w:rsid w:val="006B5590"/>
    <w:rsid w:val="006B7C04"/>
    <w:rsid w:val="006B7CD4"/>
    <w:rsid w:val="006B7F28"/>
    <w:rsid w:val="006C2DC9"/>
    <w:rsid w:val="006C2DD3"/>
    <w:rsid w:val="006C37AE"/>
    <w:rsid w:val="006C5407"/>
    <w:rsid w:val="006C58A4"/>
    <w:rsid w:val="006C60CD"/>
    <w:rsid w:val="006C7C33"/>
    <w:rsid w:val="006D0D6D"/>
    <w:rsid w:val="006D2811"/>
    <w:rsid w:val="006D3546"/>
    <w:rsid w:val="006D3AB8"/>
    <w:rsid w:val="006D4BFB"/>
    <w:rsid w:val="006D7FDC"/>
    <w:rsid w:val="006E025E"/>
    <w:rsid w:val="006E0536"/>
    <w:rsid w:val="006E08A2"/>
    <w:rsid w:val="006E281A"/>
    <w:rsid w:val="006E3E0B"/>
    <w:rsid w:val="006E4410"/>
    <w:rsid w:val="006E4AF8"/>
    <w:rsid w:val="006E5702"/>
    <w:rsid w:val="006F0390"/>
    <w:rsid w:val="006F139A"/>
    <w:rsid w:val="006F7119"/>
    <w:rsid w:val="006F739D"/>
    <w:rsid w:val="0070094C"/>
    <w:rsid w:val="00701602"/>
    <w:rsid w:val="00701FC0"/>
    <w:rsid w:val="00703677"/>
    <w:rsid w:val="00710164"/>
    <w:rsid w:val="00710FE5"/>
    <w:rsid w:val="00712D6E"/>
    <w:rsid w:val="007136D0"/>
    <w:rsid w:val="00715E77"/>
    <w:rsid w:val="007165CD"/>
    <w:rsid w:val="00716EEE"/>
    <w:rsid w:val="00717B8A"/>
    <w:rsid w:val="00721CD8"/>
    <w:rsid w:val="00725C5E"/>
    <w:rsid w:val="007358D8"/>
    <w:rsid w:val="00736CFE"/>
    <w:rsid w:val="007409F6"/>
    <w:rsid w:val="0074195E"/>
    <w:rsid w:val="00741E99"/>
    <w:rsid w:val="00742243"/>
    <w:rsid w:val="007430D6"/>
    <w:rsid w:val="00743169"/>
    <w:rsid w:val="00744925"/>
    <w:rsid w:val="00745171"/>
    <w:rsid w:val="0074685C"/>
    <w:rsid w:val="007468E8"/>
    <w:rsid w:val="00746C8F"/>
    <w:rsid w:val="00747605"/>
    <w:rsid w:val="0075211F"/>
    <w:rsid w:val="00753E99"/>
    <w:rsid w:val="007544E5"/>
    <w:rsid w:val="007557A5"/>
    <w:rsid w:val="00755A8B"/>
    <w:rsid w:val="00756135"/>
    <w:rsid w:val="007614B9"/>
    <w:rsid w:val="00762D28"/>
    <w:rsid w:val="00762E4A"/>
    <w:rsid w:val="00763D93"/>
    <w:rsid w:val="0076416C"/>
    <w:rsid w:val="0076518C"/>
    <w:rsid w:val="00765D28"/>
    <w:rsid w:val="00765E51"/>
    <w:rsid w:val="00771AE3"/>
    <w:rsid w:val="00774BF4"/>
    <w:rsid w:val="0078087A"/>
    <w:rsid w:val="007816FD"/>
    <w:rsid w:val="007825BD"/>
    <w:rsid w:val="00782635"/>
    <w:rsid w:val="00782E8E"/>
    <w:rsid w:val="00783335"/>
    <w:rsid w:val="007841E2"/>
    <w:rsid w:val="0078587D"/>
    <w:rsid w:val="007870A2"/>
    <w:rsid w:val="00787586"/>
    <w:rsid w:val="0079350C"/>
    <w:rsid w:val="00794922"/>
    <w:rsid w:val="00795485"/>
    <w:rsid w:val="007967B2"/>
    <w:rsid w:val="007976FE"/>
    <w:rsid w:val="007A3DE1"/>
    <w:rsid w:val="007A5405"/>
    <w:rsid w:val="007A5B85"/>
    <w:rsid w:val="007A5C99"/>
    <w:rsid w:val="007A783F"/>
    <w:rsid w:val="007A7944"/>
    <w:rsid w:val="007B368D"/>
    <w:rsid w:val="007B5663"/>
    <w:rsid w:val="007B5EE4"/>
    <w:rsid w:val="007B6854"/>
    <w:rsid w:val="007B7B8F"/>
    <w:rsid w:val="007C12CB"/>
    <w:rsid w:val="007C1D12"/>
    <w:rsid w:val="007C3EA2"/>
    <w:rsid w:val="007C467D"/>
    <w:rsid w:val="007C553B"/>
    <w:rsid w:val="007C598D"/>
    <w:rsid w:val="007C6148"/>
    <w:rsid w:val="007C6284"/>
    <w:rsid w:val="007C783C"/>
    <w:rsid w:val="007D1451"/>
    <w:rsid w:val="007D1BA1"/>
    <w:rsid w:val="007D6822"/>
    <w:rsid w:val="007D7918"/>
    <w:rsid w:val="007D7C02"/>
    <w:rsid w:val="007D7C57"/>
    <w:rsid w:val="007E0497"/>
    <w:rsid w:val="007E161B"/>
    <w:rsid w:val="007E7B70"/>
    <w:rsid w:val="007E7EE7"/>
    <w:rsid w:val="007F3095"/>
    <w:rsid w:val="007F5414"/>
    <w:rsid w:val="00800F17"/>
    <w:rsid w:val="00801C0A"/>
    <w:rsid w:val="008038EB"/>
    <w:rsid w:val="00804839"/>
    <w:rsid w:val="00804F25"/>
    <w:rsid w:val="00807147"/>
    <w:rsid w:val="008117D8"/>
    <w:rsid w:val="00812154"/>
    <w:rsid w:val="00812289"/>
    <w:rsid w:val="008148D3"/>
    <w:rsid w:val="00814CAF"/>
    <w:rsid w:val="00814E0A"/>
    <w:rsid w:val="00815967"/>
    <w:rsid w:val="00817DEE"/>
    <w:rsid w:val="00817EE7"/>
    <w:rsid w:val="00821E88"/>
    <w:rsid w:val="0082230E"/>
    <w:rsid w:val="008232E3"/>
    <w:rsid w:val="008239D3"/>
    <w:rsid w:val="00824880"/>
    <w:rsid w:val="008307B3"/>
    <w:rsid w:val="00832432"/>
    <w:rsid w:val="00832651"/>
    <w:rsid w:val="00833E99"/>
    <w:rsid w:val="008344F8"/>
    <w:rsid w:val="00837662"/>
    <w:rsid w:val="00840F6D"/>
    <w:rsid w:val="00842B65"/>
    <w:rsid w:val="00843192"/>
    <w:rsid w:val="00843757"/>
    <w:rsid w:val="008450D8"/>
    <w:rsid w:val="008458D6"/>
    <w:rsid w:val="00846704"/>
    <w:rsid w:val="00850E8F"/>
    <w:rsid w:val="00851685"/>
    <w:rsid w:val="00853083"/>
    <w:rsid w:val="00853AD7"/>
    <w:rsid w:val="00856680"/>
    <w:rsid w:val="00856A7D"/>
    <w:rsid w:val="008601B4"/>
    <w:rsid w:val="0086039D"/>
    <w:rsid w:val="00861E0E"/>
    <w:rsid w:val="00864E67"/>
    <w:rsid w:val="00864ECB"/>
    <w:rsid w:val="00870528"/>
    <w:rsid w:val="00873107"/>
    <w:rsid w:val="00873B70"/>
    <w:rsid w:val="00873BF3"/>
    <w:rsid w:val="00875240"/>
    <w:rsid w:val="00877DE4"/>
    <w:rsid w:val="00880028"/>
    <w:rsid w:val="00881008"/>
    <w:rsid w:val="0088470C"/>
    <w:rsid w:val="008849E0"/>
    <w:rsid w:val="00885060"/>
    <w:rsid w:val="00886680"/>
    <w:rsid w:val="00892549"/>
    <w:rsid w:val="008932C5"/>
    <w:rsid w:val="00893EE3"/>
    <w:rsid w:val="00893F9D"/>
    <w:rsid w:val="00896DBA"/>
    <w:rsid w:val="00897518"/>
    <w:rsid w:val="008A194E"/>
    <w:rsid w:val="008A2E6E"/>
    <w:rsid w:val="008A362E"/>
    <w:rsid w:val="008A560A"/>
    <w:rsid w:val="008A7CE3"/>
    <w:rsid w:val="008B1D15"/>
    <w:rsid w:val="008B37AE"/>
    <w:rsid w:val="008B3A44"/>
    <w:rsid w:val="008B46AA"/>
    <w:rsid w:val="008B4D42"/>
    <w:rsid w:val="008B5C21"/>
    <w:rsid w:val="008B73AD"/>
    <w:rsid w:val="008C04E1"/>
    <w:rsid w:val="008C1902"/>
    <w:rsid w:val="008C3170"/>
    <w:rsid w:val="008C46BE"/>
    <w:rsid w:val="008C4E6C"/>
    <w:rsid w:val="008C5E28"/>
    <w:rsid w:val="008C640F"/>
    <w:rsid w:val="008C696C"/>
    <w:rsid w:val="008C6A60"/>
    <w:rsid w:val="008D2118"/>
    <w:rsid w:val="008D4127"/>
    <w:rsid w:val="008E0F88"/>
    <w:rsid w:val="008E2146"/>
    <w:rsid w:val="008E23DF"/>
    <w:rsid w:val="008E3268"/>
    <w:rsid w:val="008E4226"/>
    <w:rsid w:val="008E5B6C"/>
    <w:rsid w:val="008E6023"/>
    <w:rsid w:val="008E639A"/>
    <w:rsid w:val="008F134B"/>
    <w:rsid w:val="008F18C8"/>
    <w:rsid w:val="008F2532"/>
    <w:rsid w:val="008F392A"/>
    <w:rsid w:val="008F6D64"/>
    <w:rsid w:val="009005CB"/>
    <w:rsid w:val="00903014"/>
    <w:rsid w:val="0090334D"/>
    <w:rsid w:val="0090366F"/>
    <w:rsid w:val="0090389C"/>
    <w:rsid w:val="00903AFD"/>
    <w:rsid w:val="009054C0"/>
    <w:rsid w:val="00905A5F"/>
    <w:rsid w:val="00906FB4"/>
    <w:rsid w:val="00907BB1"/>
    <w:rsid w:val="00907C71"/>
    <w:rsid w:val="00907D28"/>
    <w:rsid w:val="00910165"/>
    <w:rsid w:val="0091143A"/>
    <w:rsid w:val="00911C68"/>
    <w:rsid w:val="0091212D"/>
    <w:rsid w:val="0091257F"/>
    <w:rsid w:val="00913B39"/>
    <w:rsid w:val="00915CA2"/>
    <w:rsid w:val="00917448"/>
    <w:rsid w:val="00917653"/>
    <w:rsid w:val="009179A0"/>
    <w:rsid w:val="00917C70"/>
    <w:rsid w:val="009200C3"/>
    <w:rsid w:val="0092196A"/>
    <w:rsid w:val="00922EE8"/>
    <w:rsid w:val="00924737"/>
    <w:rsid w:val="00925917"/>
    <w:rsid w:val="009271DF"/>
    <w:rsid w:val="00927A09"/>
    <w:rsid w:val="009315E4"/>
    <w:rsid w:val="00931B48"/>
    <w:rsid w:val="009327FC"/>
    <w:rsid w:val="00932F36"/>
    <w:rsid w:val="00933AAF"/>
    <w:rsid w:val="00933B97"/>
    <w:rsid w:val="00936281"/>
    <w:rsid w:val="0094120E"/>
    <w:rsid w:val="009412AC"/>
    <w:rsid w:val="0094284A"/>
    <w:rsid w:val="00943226"/>
    <w:rsid w:val="0095039B"/>
    <w:rsid w:val="0095122D"/>
    <w:rsid w:val="00952476"/>
    <w:rsid w:val="00953151"/>
    <w:rsid w:val="00953A92"/>
    <w:rsid w:val="00955687"/>
    <w:rsid w:val="0095660F"/>
    <w:rsid w:val="0095689B"/>
    <w:rsid w:val="00957406"/>
    <w:rsid w:val="00960D39"/>
    <w:rsid w:val="0096256A"/>
    <w:rsid w:val="009633EC"/>
    <w:rsid w:val="00963F59"/>
    <w:rsid w:val="009655F5"/>
    <w:rsid w:val="0096733F"/>
    <w:rsid w:val="00971C8A"/>
    <w:rsid w:val="009725E2"/>
    <w:rsid w:val="00975A8B"/>
    <w:rsid w:val="00977730"/>
    <w:rsid w:val="0098091E"/>
    <w:rsid w:val="00980926"/>
    <w:rsid w:val="0098143D"/>
    <w:rsid w:val="00981800"/>
    <w:rsid w:val="00981FCB"/>
    <w:rsid w:val="0098227B"/>
    <w:rsid w:val="0098235A"/>
    <w:rsid w:val="0098337F"/>
    <w:rsid w:val="0098450A"/>
    <w:rsid w:val="00985717"/>
    <w:rsid w:val="0098575E"/>
    <w:rsid w:val="0098579A"/>
    <w:rsid w:val="00994F7A"/>
    <w:rsid w:val="0099694D"/>
    <w:rsid w:val="009A1AAC"/>
    <w:rsid w:val="009A34A5"/>
    <w:rsid w:val="009A4266"/>
    <w:rsid w:val="009B275A"/>
    <w:rsid w:val="009B2BA6"/>
    <w:rsid w:val="009B3F8E"/>
    <w:rsid w:val="009B4471"/>
    <w:rsid w:val="009B517C"/>
    <w:rsid w:val="009B702E"/>
    <w:rsid w:val="009B72CC"/>
    <w:rsid w:val="009C25E2"/>
    <w:rsid w:val="009C26D8"/>
    <w:rsid w:val="009C6D71"/>
    <w:rsid w:val="009C727B"/>
    <w:rsid w:val="009C76D7"/>
    <w:rsid w:val="009D026E"/>
    <w:rsid w:val="009D7D7B"/>
    <w:rsid w:val="009E45CC"/>
    <w:rsid w:val="009F0F7E"/>
    <w:rsid w:val="009F0FAD"/>
    <w:rsid w:val="009F1A1B"/>
    <w:rsid w:val="009F1B69"/>
    <w:rsid w:val="009F3299"/>
    <w:rsid w:val="009F380F"/>
    <w:rsid w:val="009F3CC5"/>
    <w:rsid w:val="009F5182"/>
    <w:rsid w:val="00A00703"/>
    <w:rsid w:val="00A0206C"/>
    <w:rsid w:val="00A0250A"/>
    <w:rsid w:val="00A0322A"/>
    <w:rsid w:val="00A051DF"/>
    <w:rsid w:val="00A06758"/>
    <w:rsid w:val="00A07577"/>
    <w:rsid w:val="00A07C0B"/>
    <w:rsid w:val="00A07D3F"/>
    <w:rsid w:val="00A13098"/>
    <w:rsid w:val="00A1440E"/>
    <w:rsid w:val="00A14C8B"/>
    <w:rsid w:val="00A14DDE"/>
    <w:rsid w:val="00A1595A"/>
    <w:rsid w:val="00A15F29"/>
    <w:rsid w:val="00A16A97"/>
    <w:rsid w:val="00A170E9"/>
    <w:rsid w:val="00A1788C"/>
    <w:rsid w:val="00A2307D"/>
    <w:rsid w:val="00A23B6F"/>
    <w:rsid w:val="00A32063"/>
    <w:rsid w:val="00A334CC"/>
    <w:rsid w:val="00A36783"/>
    <w:rsid w:val="00A37964"/>
    <w:rsid w:val="00A42AF4"/>
    <w:rsid w:val="00A43191"/>
    <w:rsid w:val="00A44119"/>
    <w:rsid w:val="00A45581"/>
    <w:rsid w:val="00A503A5"/>
    <w:rsid w:val="00A50B2C"/>
    <w:rsid w:val="00A50CC2"/>
    <w:rsid w:val="00A52868"/>
    <w:rsid w:val="00A55109"/>
    <w:rsid w:val="00A552DA"/>
    <w:rsid w:val="00A55BC1"/>
    <w:rsid w:val="00A56058"/>
    <w:rsid w:val="00A57204"/>
    <w:rsid w:val="00A57357"/>
    <w:rsid w:val="00A57A18"/>
    <w:rsid w:val="00A57D2E"/>
    <w:rsid w:val="00A57E32"/>
    <w:rsid w:val="00A603EA"/>
    <w:rsid w:val="00A62570"/>
    <w:rsid w:val="00A63BDA"/>
    <w:rsid w:val="00A673D3"/>
    <w:rsid w:val="00A7155E"/>
    <w:rsid w:val="00A72916"/>
    <w:rsid w:val="00A73419"/>
    <w:rsid w:val="00A742F4"/>
    <w:rsid w:val="00A7466A"/>
    <w:rsid w:val="00A74A73"/>
    <w:rsid w:val="00A751B5"/>
    <w:rsid w:val="00A76766"/>
    <w:rsid w:val="00A76A8D"/>
    <w:rsid w:val="00A779C5"/>
    <w:rsid w:val="00A81D14"/>
    <w:rsid w:val="00A82131"/>
    <w:rsid w:val="00A83437"/>
    <w:rsid w:val="00A8412A"/>
    <w:rsid w:val="00A86744"/>
    <w:rsid w:val="00A90882"/>
    <w:rsid w:val="00A923EC"/>
    <w:rsid w:val="00A942C4"/>
    <w:rsid w:val="00A95241"/>
    <w:rsid w:val="00A95A76"/>
    <w:rsid w:val="00A95CD8"/>
    <w:rsid w:val="00A963E4"/>
    <w:rsid w:val="00A97732"/>
    <w:rsid w:val="00A97C32"/>
    <w:rsid w:val="00AA3DBB"/>
    <w:rsid w:val="00AA609F"/>
    <w:rsid w:val="00AA68BB"/>
    <w:rsid w:val="00AA69D2"/>
    <w:rsid w:val="00AB1DC6"/>
    <w:rsid w:val="00AB1E7C"/>
    <w:rsid w:val="00AB214B"/>
    <w:rsid w:val="00AB3201"/>
    <w:rsid w:val="00AB4610"/>
    <w:rsid w:val="00AB4C51"/>
    <w:rsid w:val="00AB5BCB"/>
    <w:rsid w:val="00AB618E"/>
    <w:rsid w:val="00AC0756"/>
    <w:rsid w:val="00AC2276"/>
    <w:rsid w:val="00AC29A9"/>
    <w:rsid w:val="00AC2AA1"/>
    <w:rsid w:val="00AC34B7"/>
    <w:rsid w:val="00AC6059"/>
    <w:rsid w:val="00AC66C1"/>
    <w:rsid w:val="00AC6D22"/>
    <w:rsid w:val="00AC77F7"/>
    <w:rsid w:val="00AC7E44"/>
    <w:rsid w:val="00AD182B"/>
    <w:rsid w:val="00AD2551"/>
    <w:rsid w:val="00AD3344"/>
    <w:rsid w:val="00AD4989"/>
    <w:rsid w:val="00AD4EBE"/>
    <w:rsid w:val="00AE0037"/>
    <w:rsid w:val="00AE0844"/>
    <w:rsid w:val="00AE1A42"/>
    <w:rsid w:val="00AE37EA"/>
    <w:rsid w:val="00AE37F5"/>
    <w:rsid w:val="00AE5182"/>
    <w:rsid w:val="00AE5E25"/>
    <w:rsid w:val="00AE6186"/>
    <w:rsid w:val="00AE6B3B"/>
    <w:rsid w:val="00AF0324"/>
    <w:rsid w:val="00AF1AD5"/>
    <w:rsid w:val="00AF3F0D"/>
    <w:rsid w:val="00AF7D30"/>
    <w:rsid w:val="00B00348"/>
    <w:rsid w:val="00B0049B"/>
    <w:rsid w:val="00B02245"/>
    <w:rsid w:val="00B0439E"/>
    <w:rsid w:val="00B059EB"/>
    <w:rsid w:val="00B05C86"/>
    <w:rsid w:val="00B06EB2"/>
    <w:rsid w:val="00B07B29"/>
    <w:rsid w:val="00B10301"/>
    <w:rsid w:val="00B1072C"/>
    <w:rsid w:val="00B11EB1"/>
    <w:rsid w:val="00B12C25"/>
    <w:rsid w:val="00B12E0C"/>
    <w:rsid w:val="00B133BF"/>
    <w:rsid w:val="00B1428D"/>
    <w:rsid w:val="00B14E3A"/>
    <w:rsid w:val="00B14F7D"/>
    <w:rsid w:val="00B211E9"/>
    <w:rsid w:val="00B225F9"/>
    <w:rsid w:val="00B23119"/>
    <w:rsid w:val="00B238FC"/>
    <w:rsid w:val="00B23F00"/>
    <w:rsid w:val="00B25ABF"/>
    <w:rsid w:val="00B2601A"/>
    <w:rsid w:val="00B265B4"/>
    <w:rsid w:val="00B27F57"/>
    <w:rsid w:val="00B30712"/>
    <w:rsid w:val="00B3121F"/>
    <w:rsid w:val="00B3277B"/>
    <w:rsid w:val="00B32E59"/>
    <w:rsid w:val="00B34D34"/>
    <w:rsid w:val="00B35F0C"/>
    <w:rsid w:val="00B362F6"/>
    <w:rsid w:val="00B375D5"/>
    <w:rsid w:val="00B4074A"/>
    <w:rsid w:val="00B40ACA"/>
    <w:rsid w:val="00B414D3"/>
    <w:rsid w:val="00B415EA"/>
    <w:rsid w:val="00B422D6"/>
    <w:rsid w:val="00B43229"/>
    <w:rsid w:val="00B44ED4"/>
    <w:rsid w:val="00B45BFA"/>
    <w:rsid w:val="00B52A13"/>
    <w:rsid w:val="00B5336B"/>
    <w:rsid w:val="00B53DB6"/>
    <w:rsid w:val="00B5411A"/>
    <w:rsid w:val="00B54E3D"/>
    <w:rsid w:val="00B55C2A"/>
    <w:rsid w:val="00B5692E"/>
    <w:rsid w:val="00B6149E"/>
    <w:rsid w:val="00B63271"/>
    <w:rsid w:val="00B63404"/>
    <w:rsid w:val="00B63586"/>
    <w:rsid w:val="00B63993"/>
    <w:rsid w:val="00B645E4"/>
    <w:rsid w:val="00B70C12"/>
    <w:rsid w:val="00B70F0E"/>
    <w:rsid w:val="00B74625"/>
    <w:rsid w:val="00B758C7"/>
    <w:rsid w:val="00B76AF9"/>
    <w:rsid w:val="00B7768D"/>
    <w:rsid w:val="00B77E6C"/>
    <w:rsid w:val="00B80244"/>
    <w:rsid w:val="00B839F8"/>
    <w:rsid w:val="00B84E10"/>
    <w:rsid w:val="00B84E8C"/>
    <w:rsid w:val="00B85F39"/>
    <w:rsid w:val="00B90420"/>
    <w:rsid w:val="00B90F17"/>
    <w:rsid w:val="00B9223B"/>
    <w:rsid w:val="00B943AD"/>
    <w:rsid w:val="00B954B4"/>
    <w:rsid w:val="00B96FC2"/>
    <w:rsid w:val="00B97F6D"/>
    <w:rsid w:val="00BA3332"/>
    <w:rsid w:val="00BA409C"/>
    <w:rsid w:val="00BA4401"/>
    <w:rsid w:val="00BA57F7"/>
    <w:rsid w:val="00BA6D35"/>
    <w:rsid w:val="00BA766A"/>
    <w:rsid w:val="00BA7807"/>
    <w:rsid w:val="00BA7E7B"/>
    <w:rsid w:val="00BB5FB0"/>
    <w:rsid w:val="00BB6A2A"/>
    <w:rsid w:val="00BC0EF6"/>
    <w:rsid w:val="00BC1704"/>
    <w:rsid w:val="00BC22CB"/>
    <w:rsid w:val="00BC4D76"/>
    <w:rsid w:val="00BC78F4"/>
    <w:rsid w:val="00BD3B86"/>
    <w:rsid w:val="00BD5513"/>
    <w:rsid w:val="00BD70D2"/>
    <w:rsid w:val="00BE2330"/>
    <w:rsid w:val="00BE24FB"/>
    <w:rsid w:val="00BE265B"/>
    <w:rsid w:val="00BE2A49"/>
    <w:rsid w:val="00BE30A1"/>
    <w:rsid w:val="00BE36AB"/>
    <w:rsid w:val="00BE4576"/>
    <w:rsid w:val="00BE4BDF"/>
    <w:rsid w:val="00BE599B"/>
    <w:rsid w:val="00BE5FDA"/>
    <w:rsid w:val="00BE6AB5"/>
    <w:rsid w:val="00BE7937"/>
    <w:rsid w:val="00BF168F"/>
    <w:rsid w:val="00BF284C"/>
    <w:rsid w:val="00BF594E"/>
    <w:rsid w:val="00BF628E"/>
    <w:rsid w:val="00BF737F"/>
    <w:rsid w:val="00C0240D"/>
    <w:rsid w:val="00C02951"/>
    <w:rsid w:val="00C02EFA"/>
    <w:rsid w:val="00C0652D"/>
    <w:rsid w:val="00C0688D"/>
    <w:rsid w:val="00C10281"/>
    <w:rsid w:val="00C10838"/>
    <w:rsid w:val="00C10AC9"/>
    <w:rsid w:val="00C11CA5"/>
    <w:rsid w:val="00C129B5"/>
    <w:rsid w:val="00C13678"/>
    <w:rsid w:val="00C159E0"/>
    <w:rsid w:val="00C17AFF"/>
    <w:rsid w:val="00C234C5"/>
    <w:rsid w:val="00C30984"/>
    <w:rsid w:val="00C31655"/>
    <w:rsid w:val="00C32BF3"/>
    <w:rsid w:val="00C33A13"/>
    <w:rsid w:val="00C343E5"/>
    <w:rsid w:val="00C362D4"/>
    <w:rsid w:val="00C37118"/>
    <w:rsid w:val="00C41307"/>
    <w:rsid w:val="00C42E30"/>
    <w:rsid w:val="00C43F72"/>
    <w:rsid w:val="00C5016B"/>
    <w:rsid w:val="00C50608"/>
    <w:rsid w:val="00C5081F"/>
    <w:rsid w:val="00C52008"/>
    <w:rsid w:val="00C521EA"/>
    <w:rsid w:val="00C5270A"/>
    <w:rsid w:val="00C5433C"/>
    <w:rsid w:val="00C54D50"/>
    <w:rsid w:val="00C5520A"/>
    <w:rsid w:val="00C565EC"/>
    <w:rsid w:val="00C6115F"/>
    <w:rsid w:val="00C61429"/>
    <w:rsid w:val="00C6338E"/>
    <w:rsid w:val="00C6588C"/>
    <w:rsid w:val="00C65D52"/>
    <w:rsid w:val="00C66964"/>
    <w:rsid w:val="00C66E84"/>
    <w:rsid w:val="00C674F8"/>
    <w:rsid w:val="00C711D5"/>
    <w:rsid w:val="00C717C0"/>
    <w:rsid w:val="00C71888"/>
    <w:rsid w:val="00C721E4"/>
    <w:rsid w:val="00C72CDF"/>
    <w:rsid w:val="00C73243"/>
    <w:rsid w:val="00C737F7"/>
    <w:rsid w:val="00C74808"/>
    <w:rsid w:val="00C8148D"/>
    <w:rsid w:val="00C81519"/>
    <w:rsid w:val="00C81B04"/>
    <w:rsid w:val="00C82EF7"/>
    <w:rsid w:val="00C87010"/>
    <w:rsid w:val="00C87382"/>
    <w:rsid w:val="00C87501"/>
    <w:rsid w:val="00C92997"/>
    <w:rsid w:val="00C95C11"/>
    <w:rsid w:val="00C972CA"/>
    <w:rsid w:val="00C97B3F"/>
    <w:rsid w:val="00CA0D8F"/>
    <w:rsid w:val="00CA4789"/>
    <w:rsid w:val="00CB0285"/>
    <w:rsid w:val="00CB0565"/>
    <w:rsid w:val="00CB292C"/>
    <w:rsid w:val="00CB370D"/>
    <w:rsid w:val="00CB4576"/>
    <w:rsid w:val="00CB4D1F"/>
    <w:rsid w:val="00CB52BD"/>
    <w:rsid w:val="00CB5600"/>
    <w:rsid w:val="00CC2A62"/>
    <w:rsid w:val="00CC6A31"/>
    <w:rsid w:val="00CD05C5"/>
    <w:rsid w:val="00CD2A01"/>
    <w:rsid w:val="00CD54B7"/>
    <w:rsid w:val="00CD76EB"/>
    <w:rsid w:val="00CD77D6"/>
    <w:rsid w:val="00CE077C"/>
    <w:rsid w:val="00CE22BE"/>
    <w:rsid w:val="00CE4BE8"/>
    <w:rsid w:val="00CE6745"/>
    <w:rsid w:val="00CF25DC"/>
    <w:rsid w:val="00CF2D85"/>
    <w:rsid w:val="00CF3433"/>
    <w:rsid w:val="00CF4ACB"/>
    <w:rsid w:val="00CF5806"/>
    <w:rsid w:val="00CF64BF"/>
    <w:rsid w:val="00CF680C"/>
    <w:rsid w:val="00D0060C"/>
    <w:rsid w:val="00D01243"/>
    <w:rsid w:val="00D02082"/>
    <w:rsid w:val="00D026EF"/>
    <w:rsid w:val="00D041F9"/>
    <w:rsid w:val="00D052BB"/>
    <w:rsid w:val="00D11DFD"/>
    <w:rsid w:val="00D1225F"/>
    <w:rsid w:val="00D139CD"/>
    <w:rsid w:val="00D140E0"/>
    <w:rsid w:val="00D1449E"/>
    <w:rsid w:val="00D162AB"/>
    <w:rsid w:val="00D16528"/>
    <w:rsid w:val="00D16FA7"/>
    <w:rsid w:val="00D17B60"/>
    <w:rsid w:val="00D20DC3"/>
    <w:rsid w:val="00D2119D"/>
    <w:rsid w:val="00D21281"/>
    <w:rsid w:val="00D22881"/>
    <w:rsid w:val="00D2552D"/>
    <w:rsid w:val="00D276F4"/>
    <w:rsid w:val="00D27BB0"/>
    <w:rsid w:val="00D30A77"/>
    <w:rsid w:val="00D31BE6"/>
    <w:rsid w:val="00D3335E"/>
    <w:rsid w:val="00D33D6D"/>
    <w:rsid w:val="00D349E8"/>
    <w:rsid w:val="00D34B7C"/>
    <w:rsid w:val="00D351BA"/>
    <w:rsid w:val="00D3670C"/>
    <w:rsid w:val="00D3765B"/>
    <w:rsid w:val="00D42AF5"/>
    <w:rsid w:val="00D43B77"/>
    <w:rsid w:val="00D43F2D"/>
    <w:rsid w:val="00D44384"/>
    <w:rsid w:val="00D4706A"/>
    <w:rsid w:val="00D477E6"/>
    <w:rsid w:val="00D5043D"/>
    <w:rsid w:val="00D50BEF"/>
    <w:rsid w:val="00D50F08"/>
    <w:rsid w:val="00D516BD"/>
    <w:rsid w:val="00D51C79"/>
    <w:rsid w:val="00D51DC6"/>
    <w:rsid w:val="00D5382A"/>
    <w:rsid w:val="00D547A1"/>
    <w:rsid w:val="00D54F9F"/>
    <w:rsid w:val="00D555D4"/>
    <w:rsid w:val="00D56A6E"/>
    <w:rsid w:val="00D576CE"/>
    <w:rsid w:val="00D57CEA"/>
    <w:rsid w:val="00D61301"/>
    <w:rsid w:val="00D621B1"/>
    <w:rsid w:val="00D62382"/>
    <w:rsid w:val="00D62794"/>
    <w:rsid w:val="00D63938"/>
    <w:rsid w:val="00D66FAE"/>
    <w:rsid w:val="00D71E96"/>
    <w:rsid w:val="00D7205E"/>
    <w:rsid w:val="00D75ADA"/>
    <w:rsid w:val="00D76015"/>
    <w:rsid w:val="00D7701A"/>
    <w:rsid w:val="00D77CA2"/>
    <w:rsid w:val="00D82CE8"/>
    <w:rsid w:val="00D84CA0"/>
    <w:rsid w:val="00D8517A"/>
    <w:rsid w:val="00D86590"/>
    <w:rsid w:val="00D87A82"/>
    <w:rsid w:val="00D94D64"/>
    <w:rsid w:val="00D95106"/>
    <w:rsid w:val="00D96515"/>
    <w:rsid w:val="00D96BA7"/>
    <w:rsid w:val="00DA2598"/>
    <w:rsid w:val="00DA25B7"/>
    <w:rsid w:val="00DA27C1"/>
    <w:rsid w:val="00DB24B5"/>
    <w:rsid w:val="00DB3A0B"/>
    <w:rsid w:val="00DB4365"/>
    <w:rsid w:val="00DB475B"/>
    <w:rsid w:val="00DB5212"/>
    <w:rsid w:val="00DB6392"/>
    <w:rsid w:val="00DB72A5"/>
    <w:rsid w:val="00DB7527"/>
    <w:rsid w:val="00DC0AA0"/>
    <w:rsid w:val="00DC555D"/>
    <w:rsid w:val="00DC5B4E"/>
    <w:rsid w:val="00DC652F"/>
    <w:rsid w:val="00DC6BC1"/>
    <w:rsid w:val="00DD13C0"/>
    <w:rsid w:val="00DD13C1"/>
    <w:rsid w:val="00DD2BAB"/>
    <w:rsid w:val="00DD3806"/>
    <w:rsid w:val="00DD3EFE"/>
    <w:rsid w:val="00DD4343"/>
    <w:rsid w:val="00DD5CFD"/>
    <w:rsid w:val="00DE3CE0"/>
    <w:rsid w:val="00DE5A39"/>
    <w:rsid w:val="00DE7F59"/>
    <w:rsid w:val="00DF0456"/>
    <w:rsid w:val="00DF0834"/>
    <w:rsid w:val="00DF1964"/>
    <w:rsid w:val="00DF22D4"/>
    <w:rsid w:val="00DF439F"/>
    <w:rsid w:val="00DF4E77"/>
    <w:rsid w:val="00DF5271"/>
    <w:rsid w:val="00DF536F"/>
    <w:rsid w:val="00DF5F53"/>
    <w:rsid w:val="00DF6EB8"/>
    <w:rsid w:val="00DF7388"/>
    <w:rsid w:val="00E00A92"/>
    <w:rsid w:val="00E0293A"/>
    <w:rsid w:val="00E02C95"/>
    <w:rsid w:val="00E02E49"/>
    <w:rsid w:val="00E0337E"/>
    <w:rsid w:val="00E0501B"/>
    <w:rsid w:val="00E12D57"/>
    <w:rsid w:val="00E13977"/>
    <w:rsid w:val="00E15E59"/>
    <w:rsid w:val="00E16010"/>
    <w:rsid w:val="00E2252E"/>
    <w:rsid w:val="00E26595"/>
    <w:rsid w:val="00E2761C"/>
    <w:rsid w:val="00E30F3D"/>
    <w:rsid w:val="00E31255"/>
    <w:rsid w:val="00E314A0"/>
    <w:rsid w:val="00E316ED"/>
    <w:rsid w:val="00E346E4"/>
    <w:rsid w:val="00E34E1E"/>
    <w:rsid w:val="00E3665D"/>
    <w:rsid w:val="00E36924"/>
    <w:rsid w:val="00E374A2"/>
    <w:rsid w:val="00E40BF2"/>
    <w:rsid w:val="00E40D88"/>
    <w:rsid w:val="00E41605"/>
    <w:rsid w:val="00E42726"/>
    <w:rsid w:val="00E42728"/>
    <w:rsid w:val="00E434C6"/>
    <w:rsid w:val="00E438ED"/>
    <w:rsid w:val="00E46B07"/>
    <w:rsid w:val="00E47D75"/>
    <w:rsid w:val="00E500A6"/>
    <w:rsid w:val="00E50CC2"/>
    <w:rsid w:val="00E527A9"/>
    <w:rsid w:val="00E56501"/>
    <w:rsid w:val="00E56814"/>
    <w:rsid w:val="00E569FC"/>
    <w:rsid w:val="00E575FE"/>
    <w:rsid w:val="00E610A1"/>
    <w:rsid w:val="00E61904"/>
    <w:rsid w:val="00E63054"/>
    <w:rsid w:val="00E631EE"/>
    <w:rsid w:val="00E6330C"/>
    <w:rsid w:val="00E63316"/>
    <w:rsid w:val="00E64A70"/>
    <w:rsid w:val="00E657B4"/>
    <w:rsid w:val="00E678B8"/>
    <w:rsid w:val="00E7177C"/>
    <w:rsid w:val="00E725E8"/>
    <w:rsid w:val="00E733AD"/>
    <w:rsid w:val="00E74D0F"/>
    <w:rsid w:val="00E75544"/>
    <w:rsid w:val="00E763E4"/>
    <w:rsid w:val="00E7681D"/>
    <w:rsid w:val="00E77ACE"/>
    <w:rsid w:val="00E84F41"/>
    <w:rsid w:val="00E865BC"/>
    <w:rsid w:val="00E86BA4"/>
    <w:rsid w:val="00E906A7"/>
    <w:rsid w:val="00E90CF3"/>
    <w:rsid w:val="00E91603"/>
    <w:rsid w:val="00E91661"/>
    <w:rsid w:val="00E92091"/>
    <w:rsid w:val="00E94A4D"/>
    <w:rsid w:val="00E95981"/>
    <w:rsid w:val="00E95BEB"/>
    <w:rsid w:val="00E95E93"/>
    <w:rsid w:val="00E9699B"/>
    <w:rsid w:val="00E97393"/>
    <w:rsid w:val="00EA0BFD"/>
    <w:rsid w:val="00EA17E5"/>
    <w:rsid w:val="00EA2DF8"/>
    <w:rsid w:val="00EA4882"/>
    <w:rsid w:val="00EA5FC7"/>
    <w:rsid w:val="00EA6408"/>
    <w:rsid w:val="00EA7C12"/>
    <w:rsid w:val="00EB14FE"/>
    <w:rsid w:val="00EB19FC"/>
    <w:rsid w:val="00EB22B8"/>
    <w:rsid w:val="00EB25A0"/>
    <w:rsid w:val="00EB2B56"/>
    <w:rsid w:val="00EB32EC"/>
    <w:rsid w:val="00EB43CE"/>
    <w:rsid w:val="00EB4CA6"/>
    <w:rsid w:val="00EB500C"/>
    <w:rsid w:val="00EB6B99"/>
    <w:rsid w:val="00EB79F3"/>
    <w:rsid w:val="00EC0313"/>
    <w:rsid w:val="00EC0F72"/>
    <w:rsid w:val="00EC0F86"/>
    <w:rsid w:val="00EC2724"/>
    <w:rsid w:val="00EC2C00"/>
    <w:rsid w:val="00ED24C0"/>
    <w:rsid w:val="00ED369F"/>
    <w:rsid w:val="00ED375F"/>
    <w:rsid w:val="00ED42BC"/>
    <w:rsid w:val="00ED484A"/>
    <w:rsid w:val="00ED62F7"/>
    <w:rsid w:val="00ED6EBD"/>
    <w:rsid w:val="00ED71CB"/>
    <w:rsid w:val="00EE01D7"/>
    <w:rsid w:val="00EE050A"/>
    <w:rsid w:val="00EE124B"/>
    <w:rsid w:val="00EE28CA"/>
    <w:rsid w:val="00EE6BC6"/>
    <w:rsid w:val="00EE7D33"/>
    <w:rsid w:val="00EF00C3"/>
    <w:rsid w:val="00EF0330"/>
    <w:rsid w:val="00EF1C5C"/>
    <w:rsid w:val="00EF206F"/>
    <w:rsid w:val="00EF2250"/>
    <w:rsid w:val="00EF2DE3"/>
    <w:rsid w:val="00EF32F3"/>
    <w:rsid w:val="00EF4106"/>
    <w:rsid w:val="00EF52A7"/>
    <w:rsid w:val="00EF5BE1"/>
    <w:rsid w:val="00EF600A"/>
    <w:rsid w:val="00EF768A"/>
    <w:rsid w:val="00F00081"/>
    <w:rsid w:val="00F01A18"/>
    <w:rsid w:val="00F028B8"/>
    <w:rsid w:val="00F02AF8"/>
    <w:rsid w:val="00F03843"/>
    <w:rsid w:val="00F03B1C"/>
    <w:rsid w:val="00F0410A"/>
    <w:rsid w:val="00F045F0"/>
    <w:rsid w:val="00F05BDA"/>
    <w:rsid w:val="00F064A7"/>
    <w:rsid w:val="00F06635"/>
    <w:rsid w:val="00F1005E"/>
    <w:rsid w:val="00F1260D"/>
    <w:rsid w:val="00F137AA"/>
    <w:rsid w:val="00F161A2"/>
    <w:rsid w:val="00F16B5E"/>
    <w:rsid w:val="00F20593"/>
    <w:rsid w:val="00F2084B"/>
    <w:rsid w:val="00F212D3"/>
    <w:rsid w:val="00F21E5C"/>
    <w:rsid w:val="00F22B65"/>
    <w:rsid w:val="00F25132"/>
    <w:rsid w:val="00F25D3E"/>
    <w:rsid w:val="00F264A5"/>
    <w:rsid w:val="00F2781E"/>
    <w:rsid w:val="00F31300"/>
    <w:rsid w:val="00F31F3A"/>
    <w:rsid w:val="00F34E9C"/>
    <w:rsid w:val="00F35381"/>
    <w:rsid w:val="00F35C86"/>
    <w:rsid w:val="00F40E2F"/>
    <w:rsid w:val="00F41960"/>
    <w:rsid w:val="00F45A9A"/>
    <w:rsid w:val="00F45DC9"/>
    <w:rsid w:val="00F46031"/>
    <w:rsid w:val="00F51121"/>
    <w:rsid w:val="00F52313"/>
    <w:rsid w:val="00F527BD"/>
    <w:rsid w:val="00F56B74"/>
    <w:rsid w:val="00F57613"/>
    <w:rsid w:val="00F5799E"/>
    <w:rsid w:val="00F60B75"/>
    <w:rsid w:val="00F620CE"/>
    <w:rsid w:val="00F62149"/>
    <w:rsid w:val="00F62BBB"/>
    <w:rsid w:val="00F66889"/>
    <w:rsid w:val="00F66DA4"/>
    <w:rsid w:val="00F6710F"/>
    <w:rsid w:val="00F721C8"/>
    <w:rsid w:val="00F72CBC"/>
    <w:rsid w:val="00F762FC"/>
    <w:rsid w:val="00F774CD"/>
    <w:rsid w:val="00F811C7"/>
    <w:rsid w:val="00F81238"/>
    <w:rsid w:val="00F84945"/>
    <w:rsid w:val="00F8496C"/>
    <w:rsid w:val="00F855BF"/>
    <w:rsid w:val="00F861CA"/>
    <w:rsid w:val="00F8764C"/>
    <w:rsid w:val="00F878D3"/>
    <w:rsid w:val="00F91E83"/>
    <w:rsid w:val="00F91EC4"/>
    <w:rsid w:val="00F948EB"/>
    <w:rsid w:val="00F952BB"/>
    <w:rsid w:val="00F95C97"/>
    <w:rsid w:val="00F95F91"/>
    <w:rsid w:val="00F9690E"/>
    <w:rsid w:val="00F971A2"/>
    <w:rsid w:val="00F972E5"/>
    <w:rsid w:val="00F975BB"/>
    <w:rsid w:val="00F97D85"/>
    <w:rsid w:val="00FA169C"/>
    <w:rsid w:val="00FA299D"/>
    <w:rsid w:val="00FA3C28"/>
    <w:rsid w:val="00FA4599"/>
    <w:rsid w:val="00FA4821"/>
    <w:rsid w:val="00FA4A31"/>
    <w:rsid w:val="00FA5619"/>
    <w:rsid w:val="00FA5C20"/>
    <w:rsid w:val="00FA7601"/>
    <w:rsid w:val="00FB028A"/>
    <w:rsid w:val="00FB1C31"/>
    <w:rsid w:val="00FB1C59"/>
    <w:rsid w:val="00FB1F1A"/>
    <w:rsid w:val="00FB32E2"/>
    <w:rsid w:val="00FB3592"/>
    <w:rsid w:val="00FB4999"/>
    <w:rsid w:val="00FB5990"/>
    <w:rsid w:val="00FB609D"/>
    <w:rsid w:val="00FB65AC"/>
    <w:rsid w:val="00FB746A"/>
    <w:rsid w:val="00FB77EA"/>
    <w:rsid w:val="00FC00CD"/>
    <w:rsid w:val="00FC20FD"/>
    <w:rsid w:val="00FC62D1"/>
    <w:rsid w:val="00FD0854"/>
    <w:rsid w:val="00FD0B9F"/>
    <w:rsid w:val="00FD0D59"/>
    <w:rsid w:val="00FD1447"/>
    <w:rsid w:val="00FD19FB"/>
    <w:rsid w:val="00FD1B40"/>
    <w:rsid w:val="00FD5079"/>
    <w:rsid w:val="00FD6D36"/>
    <w:rsid w:val="00FD72DA"/>
    <w:rsid w:val="00FD7834"/>
    <w:rsid w:val="00FE431D"/>
    <w:rsid w:val="00FE556C"/>
    <w:rsid w:val="00FE5B33"/>
    <w:rsid w:val="00FE6980"/>
    <w:rsid w:val="00FE795D"/>
    <w:rsid w:val="00FE7DF9"/>
    <w:rsid w:val="00FF02F6"/>
    <w:rsid w:val="00FF11CF"/>
    <w:rsid w:val="00FF2966"/>
    <w:rsid w:val="00FF2F9D"/>
    <w:rsid w:val="00FF3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518D6931-AFD1-40B4-B5AF-5AD4C080A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1063580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467086699">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D6F75-7A67-4056-AE6A-B65344B71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2229</Words>
  <Characters>15983</Characters>
  <Application>Microsoft Office Word</Application>
  <DocSecurity>4</DocSecurity>
  <Lines>133</Lines>
  <Paragraphs>36</Paragraphs>
  <ScaleCrop>false</ScaleCrop>
  <HeadingPairs>
    <vt:vector size="2" baseType="variant">
      <vt:variant>
        <vt:lpstr>Название</vt:lpstr>
      </vt:variant>
      <vt:variant>
        <vt:i4>1</vt:i4>
      </vt:variant>
    </vt:vector>
  </HeadingPairs>
  <TitlesOfParts>
    <vt:vector size="1" baseType="lpstr">
      <vt:lpstr>Аппарат Совета Федерации Федерального Собрания Российской Федерации</vt:lpstr>
    </vt:vector>
  </TitlesOfParts>
  <Company>SF</Company>
  <LinksUpToDate>false</LinksUpToDate>
  <CharactersWithSpaces>18176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Аппарат Совета Федерации Федерального Собрания Российской Федерации</dc:title>
  <dc:subject>Правовое управление</dc:subject>
  <dc:creator>Азарова Н.В.</dc:creator>
  <cp:keywords/>
  <cp:lastModifiedBy>Бредихина М.М.</cp:lastModifiedBy>
  <cp:revision>2</cp:revision>
  <cp:lastPrinted>2026-08-21T09:55:00Z</cp:lastPrinted>
  <dcterms:created xsi:type="dcterms:W3CDTF">2026-10-14T10:16:00Z</dcterms:created>
  <dcterms:modified xsi:type="dcterms:W3CDTF">2026-10-14T10:16:00Z</dcterms:modified>
</cp:coreProperties>
</file>