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dxa"/>
        <w:tblLayout w:type="fixed"/>
        <w:tblCellMar>
          <w:left w:w="0" w:type="dxa"/>
          <w:right w:w="0" w:type="dxa"/>
        </w:tblCellMar>
        <w:tblLook w:val="04A0" w:firstRow="1" w:lastRow="0" w:firstColumn="1" w:lastColumn="0" w:noHBand="0" w:noVBand="1"/>
      </w:tblPr>
      <w:tblGrid>
        <w:gridCol w:w="10717"/>
      </w:tblGrid>
      <w:tr w:rsidR="00FE5BF5" w14:paraId="633C99C9" w14:textId="77777777">
        <w:trPr>
          <w:trHeight w:val="788"/>
        </w:trPr>
        <w:tc>
          <w:tcPr>
            <w:tcW w:w="10717" w:type="dxa"/>
          </w:tcPr>
          <w:p w14:paraId="4F0DE5FA" w14:textId="77777777" w:rsidR="00FE5BF5" w:rsidRDefault="00000000">
            <w:pPr>
              <w:spacing w:line="238"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Требования к содержанию, составу заявки на участие в закупке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системе/Закон) и инструкция по ее заполнению.</w:t>
            </w:r>
          </w:p>
        </w:tc>
      </w:tr>
    </w:tbl>
    <w:p w14:paraId="26E4986D"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Заявка на участие в закупке должна содержать: </w:t>
      </w:r>
    </w:p>
    <w:p w14:paraId="2AB8505C" w14:textId="77777777" w:rsidR="00FE5BF5" w:rsidRDefault="00FE5BF5">
      <w:pPr>
        <w:spacing w:line="237" w:lineRule="auto"/>
        <w:jc w:val="both"/>
        <w:rPr>
          <w:rFonts w:ascii="Times New Roman" w:eastAsia="Times New Roman" w:hAnsi="Times New Roman" w:cs="Times New Roman"/>
          <w:color w:val="000000"/>
          <w:sz w:val="20"/>
        </w:rPr>
      </w:pPr>
    </w:p>
    <w:p w14:paraId="7BEFAD30"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1) информацию и документы об участнике закупки: </w:t>
      </w:r>
    </w:p>
    <w:p w14:paraId="34D40D7D"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w:t>
      </w:r>
    </w:p>
    <w:p w14:paraId="46164269"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p>
    <w:p w14:paraId="5EFE935B"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14:paraId="6767E266"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 </w:t>
      </w:r>
    </w:p>
    <w:p w14:paraId="176542D1"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2C104A6"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w:t>
      </w:r>
    </w:p>
    <w:p w14:paraId="61DC1B09"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p>
    <w:p w14:paraId="54061417"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 </w:t>
      </w:r>
    </w:p>
    <w:p w14:paraId="083D9ECF"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t>
      </w:r>
    </w:p>
    <w:p w14:paraId="3F02269E"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декларация о соответствии участника закупки требованиям, установленным пунктами 3 - 5, 7 - 11 части 1 статьи 31 Закона о контрактной системе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 </w:t>
      </w:r>
    </w:p>
    <w:p w14:paraId="509056CF"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t>
      </w:r>
    </w:p>
    <w:p w14:paraId="4C5F341E" w14:textId="77777777" w:rsidR="00FE5BF5" w:rsidRDefault="00FE5BF5">
      <w:pPr>
        <w:spacing w:line="237" w:lineRule="auto"/>
        <w:jc w:val="both"/>
        <w:rPr>
          <w:rFonts w:ascii="Times New Roman" w:eastAsia="Times New Roman" w:hAnsi="Times New Roman" w:cs="Times New Roman"/>
          <w:color w:val="000000"/>
          <w:sz w:val="20"/>
        </w:rPr>
      </w:pPr>
    </w:p>
    <w:p w14:paraId="7B5F3278"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w:t>
      </w:r>
      <w:r>
        <w:rPr>
          <w:rFonts w:ascii="Times New Roman" w:eastAsia="Times New Roman" w:hAnsi="Times New Roman" w:cs="Times New Roman"/>
          <w:color w:val="000000"/>
          <w:sz w:val="20"/>
        </w:rPr>
        <w:lastRenderedPageBreak/>
        <w:t xml:space="preserve">информационно-телекоммуникационной сети «Интернет», и в такую заявку включена предусмотренная подпунктом «о» пункта 1 части 1 статьи 43 Закона о контрактной системе декларация о соответствии участника закупки требованиям, установленным пунктом 1 части 1 статьи 31 Закона о контрактной системе), 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 </w:t>
      </w:r>
    </w:p>
    <w:p w14:paraId="0E20220E" w14:textId="77777777" w:rsidR="00FE5BF5" w:rsidRDefault="00FE5BF5">
      <w:pPr>
        <w:spacing w:line="237" w:lineRule="auto"/>
        <w:jc w:val="both"/>
        <w:rPr>
          <w:rFonts w:ascii="Times New Roman" w:eastAsia="Times New Roman" w:hAnsi="Times New Roman" w:cs="Times New Roman"/>
          <w:color w:val="000000"/>
          <w:sz w:val="20"/>
        </w:rPr>
      </w:pPr>
    </w:p>
    <w:p w14:paraId="79EC3692" w14:textId="77777777" w:rsidR="00B9711E"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 •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о контрактной системе декларация о соответствии участника закупки требованиям, установленным пунктом 1 части 1 статьи 31 Закона о контрактной системе): </w:t>
      </w:r>
    </w:p>
    <w:p w14:paraId="0ABBD373" w14:textId="23308E4C" w:rsidR="00B9711E" w:rsidRDefault="00B9711E">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w:t>
      </w:r>
      <w:r w:rsidR="00000000">
        <w:rPr>
          <w:rFonts w:ascii="Times New Roman" w:eastAsia="Times New Roman" w:hAnsi="Times New Roman" w:cs="Times New Roman"/>
          <w:color w:val="000000"/>
          <w:sz w:val="20"/>
        </w:rPr>
        <w:t>Исполнитель должен представить следующие документы:</w:t>
      </w:r>
    </w:p>
    <w:p w14:paraId="6B4891F0" w14:textId="77777777" w:rsidR="00B9711E"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копия лицензии ФСТЭК «На деятельность по технической защите конфиденциальной информации» на оказание услуг, указанных в пунктах 4.б), 4.в), 4.е) Постановления Правительства РФ от 03.02.2012 N 79 "О лицензировании деятельности по технической защите конфиденциальной информации"(Федеральный закон "О лицензировании отдельных видов деятельности" от 04.05.2011 N 99-ФЗ);</w:t>
      </w:r>
    </w:p>
    <w:p w14:paraId="3DC1ABA5" w14:textId="77777777" w:rsidR="00B9711E"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копия лицензии на оказание услуг связи по предоставлению каналов связи (Федеральный закон "О связи" от 07.07.2003 N 126-ФЗ);</w:t>
      </w:r>
    </w:p>
    <w:p w14:paraId="19A0CC71" w14:textId="77777777" w:rsidR="00B9711E"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копия лицензии на оказание телематических услуг связи (Федеральный закон "О связи" от 07.07.2003 N 126-ФЗ);</w:t>
      </w:r>
    </w:p>
    <w:p w14:paraId="674E15E0" w14:textId="77777777" w:rsidR="00B9711E"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копия лицензии на оказание услуг связи по передаче данных (Федеральный закон "О связи" от 07.07.2003 N 126-ФЗ);</w:t>
      </w:r>
    </w:p>
    <w:p w14:paraId="4BD44974" w14:textId="77777777" w:rsidR="00B9711E"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копия аттестата соответствия ЦОД требованиям 17 приказа ФСТЭК России и 152-ФЗ " О персональных данных" для размещения государственных информационных систем до 1 класса (К1) включительно и информационных систем персональных данных до 1 уровня защищенности (УЗ-1) включительно.</w:t>
      </w:r>
    </w:p>
    <w:p w14:paraId="01C71B54" w14:textId="39AA0D7D"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 копия документа, подтверждающего наличие лицензионного права на использование отечественной системы виртуализации (гипервизор) (Раздел VII ГК РФ «Права на результаты интеллектуальной деятельности и средства индивидуализации»). </w:t>
      </w:r>
    </w:p>
    <w:p w14:paraId="4E700762" w14:textId="77777777" w:rsidR="00FE5BF5" w:rsidRDefault="00FE5BF5">
      <w:pPr>
        <w:spacing w:line="237" w:lineRule="auto"/>
        <w:jc w:val="both"/>
        <w:rPr>
          <w:rFonts w:ascii="Times New Roman" w:eastAsia="Times New Roman" w:hAnsi="Times New Roman" w:cs="Times New Roman"/>
          <w:color w:val="000000"/>
          <w:sz w:val="20"/>
        </w:rPr>
      </w:pPr>
    </w:p>
    <w:p w14:paraId="3AD81857"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2) предложение участника закупки в отношении объекта закупки: </w:t>
      </w:r>
    </w:p>
    <w:p w14:paraId="0F2A9501"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предложение участника закупки о цене контракта.</w:t>
      </w:r>
    </w:p>
    <w:p w14:paraId="6FA30135"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о контрактной системе оператору электронной площадки, оператору специализированной электронной площадки. </w:t>
      </w:r>
    </w:p>
    <w:p w14:paraId="5B7230C9"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 </w:t>
      </w:r>
    </w:p>
    <w:p w14:paraId="46C66377"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 </w:t>
      </w:r>
    </w:p>
    <w:p w14:paraId="43E29AE8"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Информация и документы, предусмотренные подпунктами «а» - «л» пункта 1 части 1 статьи 43 Закона о контрактной системе,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t>
      </w:r>
    </w:p>
    <w:p w14:paraId="675D857A"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Закона о контрактной системе, и предусмотренные подпунктом «н» пункта 1 части 1 статьи 43 Закона о контрактной системе,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 </w:t>
      </w:r>
    </w:p>
    <w:p w14:paraId="09D6994D"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Участник закупки, подавший заявку на участие в закупке, вправе в соответствии с частями 9 и 10 статьи 43 Закона о контрактной системе отозвать такую заявку. </w:t>
      </w:r>
    </w:p>
    <w:p w14:paraId="08C3DBBE"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 xml:space="preserve">Информация, предусмотренная подпунктами «а» и «г» пункта 2 части 1 статьи 43 Закона о контрактной системе, не включается в заявку на участие в закупке в случае включения заказчиком в соответствии с пунктом 8 части 1 статьи 33 Закона о контрактной системе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w:t>
      </w:r>
    </w:p>
    <w:p w14:paraId="5CD1C769" w14:textId="77777777" w:rsidR="00FE5BF5" w:rsidRDefault="00000000">
      <w:pPr>
        <w:spacing w:line="237"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ab/>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(документы, подтверждающие соответствие, не предоставляются).</w:t>
      </w:r>
    </w:p>
    <w:sectPr w:rsidR="00FE5BF5">
      <w:pgSz w:w="11906" w:h="16848"/>
      <w:pgMar w:top="567" w:right="567" w:bottom="517" w:left="567" w:header="226" w:footer="2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AAFB7" w14:textId="77777777" w:rsidR="00DE6693" w:rsidRDefault="00DE6693">
      <w:r>
        <w:separator/>
      </w:r>
    </w:p>
  </w:endnote>
  <w:endnote w:type="continuationSeparator" w:id="0">
    <w:p w14:paraId="533433C4" w14:textId="77777777" w:rsidR="00DE6693" w:rsidRDefault="00DE6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052E0" w14:textId="77777777" w:rsidR="00DE6693" w:rsidRDefault="00DE6693">
      <w:r>
        <w:separator/>
      </w:r>
    </w:p>
  </w:footnote>
  <w:footnote w:type="continuationSeparator" w:id="0">
    <w:p w14:paraId="7A37771E" w14:textId="77777777" w:rsidR="00DE6693" w:rsidRDefault="00DE66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BF5"/>
    <w:rsid w:val="00B4611F"/>
    <w:rsid w:val="00B9711E"/>
    <w:rsid w:val="00DE6693"/>
    <w:rsid w:val="00FE5BF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A5414"/>
  <w15:docId w15:val="{BE22B778-50AD-40F1-A747-7182F1F1F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sz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1879</Words>
  <Characters>10712</Characters>
  <Application>Microsoft Office Word</Application>
  <DocSecurity>0</DocSecurity>
  <Lines>89</Lines>
  <Paragraphs>25</Paragraphs>
  <ScaleCrop>false</ScaleCrop>
  <Company>Stimulsoft</Company>
  <LinksUpToDate>false</LinksUpToDate>
  <CharactersWithSpaces>12566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Requirements_Purchase_ZKe_(Sti)</dc:title>
  <dc:subject>Requirements_Purchase_ZKe_(Sti)</dc:subject>
  <dc:creator>rvv</dc:creator>
  <cp:keywords/>
  <dc:description>ЗКе.Требования к содержанию, составу заявки на участие в закупке</dc:description>
  <cp:lastModifiedBy>Минэкономразвития РА</cp:lastModifiedBy>
  <cp:revision>2</cp:revision>
  <dcterms:created xsi:type="dcterms:W3CDTF">2026-10-09T04:03:00Z</dcterms:created>
  <dcterms:modified xsi:type="dcterms:W3CDTF">2026-10-09T04:03:00Z</dcterms:modified>
</cp:coreProperties>
</file>