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5418"/>
        <w:gridCol w:w="4362"/>
      </w:tblGrid>
      <w:tr w:rsidR="00986B6F" w:rsidRPr="00575BC9" w14:paraId="75763F87" w14:textId="77777777" w:rsidTr="00986B6F">
        <w:trPr>
          <w:trHeight w:val="1702"/>
        </w:trPr>
        <w:tc>
          <w:tcPr>
            <w:tcW w:w="2770" w:type="pct"/>
          </w:tcPr>
          <w:p w14:paraId="42992D86" w14:textId="4FA0F318" w:rsidR="00986B6F" w:rsidRPr="00575BC9" w:rsidRDefault="00986B6F" w:rsidP="00681E62">
            <w:pPr>
              <w:tabs>
                <w:tab w:val="left" w:pos="360"/>
              </w:tabs>
              <w:autoSpaceDE w:val="0"/>
              <w:autoSpaceDN w:val="0"/>
              <w:adjustRightInd w:val="0"/>
              <w:spacing w:after="0"/>
              <w:rPr>
                <w:bCs/>
                <w:sz w:val="20"/>
                <w:szCs w:val="20"/>
              </w:rPr>
            </w:pPr>
          </w:p>
        </w:tc>
        <w:tc>
          <w:tcPr>
            <w:tcW w:w="2230" w:type="pct"/>
          </w:tcPr>
          <w:p w14:paraId="097450D0" w14:textId="77777777" w:rsidR="00986B6F" w:rsidRPr="00575BC9" w:rsidRDefault="00986B6F" w:rsidP="00B922C0">
            <w:pPr>
              <w:tabs>
                <w:tab w:val="left" w:pos="360"/>
              </w:tabs>
              <w:autoSpaceDE w:val="0"/>
              <w:autoSpaceDN w:val="0"/>
              <w:adjustRightInd w:val="0"/>
              <w:spacing w:after="0"/>
              <w:jc w:val="right"/>
              <w:rPr>
                <w:bCs/>
                <w:sz w:val="20"/>
                <w:szCs w:val="20"/>
              </w:rPr>
            </w:pPr>
            <w:r w:rsidRPr="00575BC9">
              <w:rPr>
                <w:bCs/>
                <w:sz w:val="20"/>
                <w:szCs w:val="20"/>
              </w:rPr>
              <w:t>УТВЕРЖДАЮ</w:t>
            </w:r>
          </w:p>
          <w:p w14:paraId="47166B14" w14:textId="75ED87FB" w:rsidR="00F13B88" w:rsidRPr="00F13B88" w:rsidRDefault="00F13B88" w:rsidP="00857913">
            <w:pPr>
              <w:tabs>
                <w:tab w:val="left" w:pos="360"/>
              </w:tabs>
              <w:autoSpaceDE w:val="0"/>
              <w:autoSpaceDN w:val="0"/>
              <w:adjustRightInd w:val="0"/>
              <w:spacing w:after="0"/>
              <w:jc w:val="right"/>
              <w:rPr>
                <w:sz w:val="20"/>
                <w:szCs w:val="20"/>
              </w:rPr>
            </w:pPr>
            <w:r w:rsidRPr="00F13B88">
              <w:rPr>
                <w:sz w:val="20"/>
                <w:szCs w:val="20"/>
              </w:rPr>
              <w:t>Директор Департамента управления финансами</w:t>
            </w:r>
            <w:r>
              <w:rPr>
                <w:sz w:val="20"/>
                <w:szCs w:val="20"/>
              </w:rPr>
              <w:t xml:space="preserve"> </w:t>
            </w:r>
          </w:p>
          <w:p w14:paraId="24E86258" w14:textId="62E36FCC" w:rsidR="00986B6F" w:rsidRPr="00575BC9" w:rsidRDefault="00F13B88" w:rsidP="00B922C0">
            <w:pPr>
              <w:tabs>
                <w:tab w:val="left" w:pos="360"/>
              </w:tabs>
              <w:autoSpaceDE w:val="0"/>
              <w:autoSpaceDN w:val="0"/>
              <w:adjustRightInd w:val="0"/>
              <w:spacing w:after="0"/>
              <w:jc w:val="right"/>
              <w:rPr>
                <w:bCs/>
                <w:sz w:val="20"/>
                <w:szCs w:val="20"/>
              </w:rPr>
            </w:pPr>
            <w:r w:rsidRPr="00F13B88">
              <w:rPr>
                <w:bCs/>
                <w:sz w:val="20"/>
                <w:szCs w:val="20"/>
              </w:rPr>
              <w:t>Администрации города Ханты-Мансийска</w:t>
            </w:r>
          </w:p>
          <w:p w14:paraId="4C133072" w14:textId="77777777" w:rsidR="00B922C0" w:rsidRPr="00575BC9" w:rsidRDefault="00B922C0" w:rsidP="00B922C0">
            <w:pPr>
              <w:tabs>
                <w:tab w:val="left" w:pos="360"/>
              </w:tabs>
              <w:autoSpaceDE w:val="0"/>
              <w:autoSpaceDN w:val="0"/>
              <w:adjustRightInd w:val="0"/>
              <w:spacing w:after="0"/>
              <w:jc w:val="right"/>
              <w:rPr>
                <w:bCs/>
                <w:sz w:val="20"/>
                <w:szCs w:val="20"/>
              </w:rPr>
            </w:pPr>
          </w:p>
          <w:p w14:paraId="0211870A" w14:textId="646877B1" w:rsidR="00986B6F" w:rsidRPr="00575BC9" w:rsidRDefault="00986B6F" w:rsidP="00B8252A">
            <w:pPr>
              <w:tabs>
                <w:tab w:val="left" w:pos="360"/>
              </w:tabs>
              <w:autoSpaceDE w:val="0"/>
              <w:autoSpaceDN w:val="0"/>
              <w:adjustRightInd w:val="0"/>
              <w:spacing w:after="0"/>
              <w:jc w:val="right"/>
              <w:rPr>
                <w:bCs/>
                <w:sz w:val="20"/>
                <w:szCs w:val="20"/>
              </w:rPr>
            </w:pPr>
            <w:r w:rsidRPr="00575BC9">
              <w:rPr>
                <w:bCs/>
                <w:sz w:val="20"/>
                <w:szCs w:val="20"/>
              </w:rPr>
              <w:t>________________</w:t>
            </w:r>
            <w:r w:rsidR="00F13B88">
              <w:rPr>
                <w:bCs/>
                <w:sz w:val="20"/>
                <w:szCs w:val="20"/>
              </w:rPr>
              <w:t xml:space="preserve"> </w:t>
            </w:r>
            <w:r w:rsidR="00F13B88" w:rsidRPr="00F13B88">
              <w:rPr>
                <w:sz w:val="20"/>
                <w:szCs w:val="20"/>
              </w:rPr>
              <w:t>О.И. Граф</w:t>
            </w:r>
          </w:p>
        </w:tc>
      </w:tr>
    </w:tbl>
    <w:p w14:paraId="6AD26433" w14:textId="77777777" w:rsidR="00364355" w:rsidRPr="00575BC9" w:rsidRDefault="001B49A1" w:rsidP="000A17CD">
      <w:pPr>
        <w:widowControl w:val="0"/>
        <w:spacing w:after="0"/>
        <w:ind w:firstLine="709"/>
        <w:contextualSpacing/>
        <w:jc w:val="right"/>
        <w:rPr>
          <w:sz w:val="20"/>
          <w:szCs w:val="20"/>
        </w:rPr>
      </w:pPr>
      <w:r w:rsidRPr="00575BC9">
        <w:rPr>
          <w:sz w:val="20"/>
          <w:szCs w:val="20"/>
        </w:rPr>
        <w:t>ПРОЕКТ</w:t>
      </w:r>
    </w:p>
    <w:p w14:paraId="245AF968" w14:textId="77777777" w:rsidR="0054202E" w:rsidRPr="00575BC9" w:rsidRDefault="0054202E" w:rsidP="000A17CD">
      <w:pPr>
        <w:widowControl w:val="0"/>
        <w:spacing w:after="0"/>
        <w:ind w:firstLine="709"/>
        <w:contextualSpacing/>
        <w:jc w:val="right"/>
        <w:rPr>
          <w:sz w:val="20"/>
          <w:szCs w:val="20"/>
        </w:rPr>
      </w:pPr>
    </w:p>
    <w:p w14:paraId="511ECE71" w14:textId="77777777" w:rsidR="00FB20C1" w:rsidRPr="00575BC9" w:rsidRDefault="00FB20C1" w:rsidP="003312FC">
      <w:pPr>
        <w:pStyle w:val="1"/>
        <w:keepNext w:val="0"/>
        <w:widowControl w:val="0"/>
        <w:numPr>
          <w:ilvl w:val="0"/>
          <w:numId w:val="0"/>
        </w:numPr>
        <w:contextualSpacing/>
        <w:jc w:val="center"/>
      </w:pPr>
      <w:r w:rsidRPr="00575BC9">
        <w:t>МУНИЦИПАЛЬНЫЙ КОНТРАКТ № ____</w:t>
      </w:r>
    </w:p>
    <w:p w14:paraId="02160115" w14:textId="4CA1C174" w:rsidR="0054202E" w:rsidRPr="00575BC9" w:rsidRDefault="00FB20C1" w:rsidP="00027375">
      <w:pPr>
        <w:widowControl w:val="0"/>
        <w:spacing w:after="0"/>
        <w:contextualSpacing/>
        <w:jc w:val="center"/>
        <w:rPr>
          <w:sz w:val="20"/>
          <w:szCs w:val="20"/>
        </w:rPr>
      </w:pPr>
      <w:r w:rsidRPr="00575BC9">
        <w:rPr>
          <w:sz w:val="20"/>
          <w:szCs w:val="20"/>
        </w:rPr>
        <w:t xml:space="preserve">ИКЗ </w:t>
      </w:r>
      <w:r w:rsidR="008C27E3" w:rsidRPr="008C27E3">
        <w:rPr>
          <w:sz w:val="20"/>
          <w:szCs w:val="20"/>
        </w:rPr>
        <w:t>26 38601010336860101001 0028 001 6202 244</w:t>
      </w:r>
    </w:p>
    <w:p w14:paraId="69B7B452" w14:textId="77777777" w:rsidR="00027375" w:rsidRPr="00575BC9" w:rsidRDefault="00027375" w:rsidP="00027375">
      <w:pPr>
        <w:widowControl w:val="0"/>
        <w:spacing w:after="0"/>
        <w:contextualSpacing/>
        <w:jc w:val="center"/>
        <w:rPr>
          <w:sz w:val="20"/>
          <w:szCs w:val="20"/>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5019"/>
      </w:tblGrid>
      <w:tr w:rsidR="0054202E" w:rsidRPr="00575BC9" w14:paraId="33AF1AE7" w14:textId="77777777" w:rsidTr="00FD2282">
        <w:tc>
          <w:tcPr>
            <w:tcW w:w="2434" w:type="pct"/>
          </w:tcPr>
          <w:p w14:paraId="21342EB0" w14:textId="77777777" w:rsidR="0054202E" w:rsidRPr="00575BC9" w:rsidRDefault="0054202E" w:rsidP="00FD2282">
            <w:pPr>
              <w:widowControl w:val="0"/>
              <w:ind w:left="-112"/>
              <w:contextualSpacing/>
              <w:jc w:val="left"/>
              <w:rPr>
                <w:sz w:val="20"/>
                <w:szCs w:val="20"/>
              </w:rPr>
            </w:pPr>
            <w:r w:rsidRPr="00575BC9">
              <w:rPr>
                <w:sz w:val="20"/>
                <w:szCs w:val="20"/>
                <w:lang w:val="x-none" w:eastAsia="x-none"/>
              </w:rPr>
              <w:t>г. Ханты-Мансийск</w:t>
            </w:r>
          </w:p>
        </w:tc>
        <w:tc>
          <w:tcPr>
            <w:tcW w:w="2566" w:type="pct"/>
          </w:tcPr>
          <w:p w14:paraId="69EFE849" w14:textId="77777777" w:rsidR="0054202E" w:rsidRPr="00575BC9" w:rsidRDefault="0054202E" w:rsidP="000A17CD">
            <w:pPr>
              <w:widowControl w:val="0"/>
              <w:spacing w:after="0"/>
              <w:ind w:right="-119" w:firstLine="709"/>
              <w:contextualSpacing/>
              <w:jc w:val="right"/>
              <w:rPr>
                <w:sz w:val="20"/>
                <w:szCs w:val="20"/>
                <w:lang w:val="en-US"/>
              </w:rPr>
            </w:pPr>
            <w:r w:rsidRPr="00575BC9">
              <w:rPr>
                <w:sz w:val="20"/>
                <w:szCs w:val="20"/>
                <w:lang w:val="en-US"/>
              </w:rPr>
              <w:t>__.__.202_</w:t>
            </w:r>
          </w:p>
        </w:tc>
      </w:tr>
    </w:tbl>
    <w:p w14:paraId="5FA7D659" w14:textId="77777777" w:rsidR="00051F20" w:rsidRPr="00575BC9" w:rsidRDefault="00051F20" w:rsidP="000A17CD">
      <w:pPr>
        <w:widowControl w:val="0"/>
        <w:spacing w:before="240" w:after="0"/>
        <w:ind w:firstLine="709"/>
        <w:contextualSpacing/>
        <w:rPr>
          <w:sz w:val="20"/>
          <w:szCs w:val="20"/>
        </w:rPr>
      </w:pPr>
    </w:p>
    <w:p w14:paraId="44D70AA5" w14:textId="58FE1226" w:rsidR="00FB20C1" w:rsidRPr="001B639C" w:rsidRDefault="00834EDD" w:rsidP="000A17CD">
      <w:pPr>
        <w:widowControl w:val="0"/>
        <w:spacing w:before="240" w:after="0"/>
        <w:ind w:firstLine="709"/>
        <w:contextualSpacing/>
        <w:rPr>
          <w:sz w:val="20"/>
          <w:szCs w:val="20"/>
          <w:lang w:val="x-none" w:eastAsia="x-none"/>
        </w:rPr>
      </w:pPr>
      <w:r w:rsidRPr="001B639C">
        <w:rPr>
          <w:sz w:val="20"/>
          <w:szCs w:val="20"/>
        </w:rPr>
        <w:t>Департамент управления финансами Администрации города Ханты-Мансийска,  именуемое в дальнейшем «Заказчик», в лице __________________________, действующей на основании ___________________, с одной стороны, и ________________________________________, именуемое в дальнейшем «Исполнитель», в лице ____________________________, действующего на основании ______________, с другой стороны, совместно именуемые в дальнейшем «Стороны», и каждой в отдельности «Сторона», с соблюдением требований Федерального закона от 05.04.2013г. № 44-ФЗ «О контрактной системе в сфере закупок товаров, работ, услуг для обеспечения государственных и муниципальных нужд», на основании определения Исполнителя путем проведения запроса котировок в электронной форме, результаты которого зафиксированы в протоколе № ________________ от «___» _________ 2026 года, заключили настоящий Муниципальный контракт (далее – Контракт) о нижеследующем:</w:t>
      </w:r>
    </w:p>
    <w:p w14:paraId="08C02E84" w14:textId="77777777" w:rsidR="00FB20C1" w:rsidRPr="001B639C" w:rsidRDefault="00FB20C1" w:rsidP="000A17CD">
      <w:pPr>
        <w:pStyle w:val="1"/>
        <w:keepNext w:val="0"/>
        <w:widowControl w:val="0"/>
        <w:tabs>
          <w:tab w:val="left" w:pos="284"/>
        </w:tabs>
        <w:spacing w:before="240" w:after="240"/>
        <w:ind w:left="0" w:firstLine="0"/>
        <w:contextualSpacing/>
        <w:jc w:val="center"/>
        <w:rPr>
          <w:lang w:val="ru-RU"/>
        </w:rPr>
      </w:pPr>
      <w:r w:rsidRPr="001B639C">
        <w:rPr>
          <w:lang w:val="ru-RU"/>
        </w:rPr>
        <w:t>ПРЕДМЕТ КОНТРАКТА</w:t>
      </w:r>
    </w:p>
    <w:p w14:paraId="656A528C" w14:textId="64EF1B0E" w:rsidR="00834EDD" w:rsidRPr="001B639C" w:rsidRDefault="00834EDD" w:rsidP="00834EDD">
      <w:pPr>
        <w:tabs>
          <w:tab w:val="num" w:pos="849"/>
        </w:tabs>
        <w:spacing w:after="0"/>
        <w:ind w:firstLine="709"/>
        <w:rPr>
          <w:iCs/>
          <w:sz w:val="20"/>
          <w:szCs w:val="20"/>
        </w:rPr>
      </w:pPr>
      <w:r w:rsidRPr="001B639C">
        <w:rPr>
          <w:iCs/>
          <w:sz w:val="20"/>
          <w:szCs w:val="20"/>
        </w:rPr>
        <w:t xml:space="preserve">1.1. Заказчик поручает, а Исполнитель принимает на себя обязательства оказать услуги по </w:t>
      </w:r>
      <w:r w:rsidR="008C27E3" w:rsidRPr="008C27E3">
        <w:rPr>
          <w:iCs/>
          <w:sz w:val="20"/>
          <w:szCs w:val="20"/>
        </w:rPr>
        <w:t>сопровождению работы пользователей Администрации города Ханты-Мансийска и ее подведомственных учреждений в подсистеме Исполнение бюджета («</w:t>
      </w:r>
      <w:proofErr w:type="spellStart"/>
      <w:r w:rsidR="008C27E3" w:rsidRPr="008C27E3">
        <w:rPr>
          <w:iCs/>
          <w:sz w:val="20"/>
          <w:szCs w:val="20"/>
        </w:rPr>
        <w:t>Web</w:t>
      </w:r>
      <w:proofErr w:type="spellEnd"/>
      <w:r w:rsidR="008C27E3" w:rsidRPr="008C27E3">
        <w:rPr>
          <w:iCs/>
          <w:sz w:val="20"/>
          <w:szCs w:val="20"/>
        </w:rPr>
        <w:t>-Исполнение») Государственной информационной системы Ханты-Мансийского автономного округа - ЮГРЫ "Региональный электронный бюджет ЮГРЫ" в части функционала уровня бюджета г. Ханты-Мансийска</w:t>
      </w:r>
      <w:r w:rsidRPr="001B639C">
        <w:rPr>
          <w:iCs/>
          <w:sz w:val="20"/>
          <w:szCs w:val="20"/>
        </w:rPr>
        <w:t>, в порядке и на условиях, предусмотренных Контрактом (далее – услуги).</w:t>
      </w:r>
    </w:p>
    <w:p w14:paraId="3AEDBF98" w14:textId="77777777" w:rsidR="00834EDD" w:rsidRPr="001B639C" w:rsidRDefault="00834EDD" w:rsidP="00834EDD">
      <w:pPr>
        <w:tabs>
          <w:tab w:val="num" w:pos="849"/>
        </w:tabs>
        <w:spacing w:after="0"/>
        <w:ind w:firstLine="709"/>
        <w:rPr>
          <w:bCs/>
          <w:iCs/>
          <w:sz w:val="20"/>
          <w:szCs w:val="20"/>
        </w:rPr>
      </w:pPr>
      <w:r w:rsidRPr="001B639C">
        <w:rPr>
          <w:bCs/>
          <w:iCs/>
          <w:sz w:val="20"/>
          <w:szCs w:val="20"/>
        </w:rPr>
        <w:t>1.2. Состав услуг, требования, предъявляемые к оказанию услуг, определяются в Техническом задании (приложение 1 к Контракту), являющимся неотъемлемой частью Контракта.</w:t>
      </w:r>
    </w:p>
    <w:p w14:paraId="4DDBF1ED" w14:textId="5BB4A3FF" w:rsidR="00834EDD" w:rsidRPr="001B639C" w:rsidRDefault="00834EDD" w:rsidP="00834EDD">
      <w:pPr>
        <w:tabs>
          <w:tab w:val="num" w:pos="849"/>
        </w:tabs>
        <w:spacing w:after="0"/>
        <w:ind w:firstLine="709"/>
        <w:rPr>
          <w:b/>
          <w:iCs/>
          <w:sz w:val="20"/>
          <w:szCs w:val="20"/>
        </w:rPr>
      </w:pPr>
      <w:r w:rsidRPr="001B639C">
        <w:rPr>
          <w:bCs/>
          <w:iCs/>
          <w:sz w:val="20"/>
          <w:szCs w:val="20"/>
        </w:rPr>
        <w:t xml:space="preserve">1.3. Срок оказания услуг: </w:t>
      </w:r>
      <w:bookmarkStart w:id="0" w:name="_Hlk99290695"/>
      <w:r w:rsidR="002A3858" w:rsidRPr="001B639C">
        <w:rPr>
          <w:bCs/>
          <w:iCs/>
          <w:sz w:val="20"/>
          <w:szCs w:val="20"/>
        </w:rPr>
        <w:t>с 01.12.2026 года по 30.11.2029 года.</w:t>
      </w:r>
    </w:p>
    <w:bookmarkEnd w:id="0"/>
    <w:p w14:paraId="09DCE46C" w14:textId="18158D15" w:rsidR="00834EDD" w:rsidRPr="001B639C" w:rsidRDefault="00834EDD" w:rsidP="00834EDD">
      <w:pPr>
        <w:tabs>
          <w:tab w:val="num" w:pos="849"/>
        </w:tabs>
        <w:spacing w:after="0"/>
        <w:ind w:firstLine="709"/>
        <w:rPr>
          <w:sz w:val="20"/>
          <w:szCs w:val="20"/>
        </w:rPr>
      </w:pPr>
      <w:r w:rsidRPr="001B639C">
        <w:rPr>
          <w:bCs/>
          <w:iCs/>
          <w:sz w:val="20"/>
          <w:szCs w:val="20"/>
        </w:rPr>
        <w:t xml:space="preserve">1.4. Место оказания услуг: </w:t>
      </w:r>
      <w:r w:rsidR="00560C49" w:rsidRPr="00560C49">
        <w:rPr>
          <w:sz w:val="20"/>
          <w:szCs w:val="20"/>
        </w:rPr>
        <w:t xml:space="preserve">Российская Федерация, Ханты-Мансийский автономный округ - Югра, </w:t>
      </w:r>
      <w:proofErr w:type="spellStart"/>
      <w:r w:rsidR="00560C49" w:rsidRPr="00560C49">
        <w:rPr>
          <w:sz w:val="20"/>
          <w:szCs w:val="20"/>
        </w:rPr>
        <w:t>г.о</w:t>
      </w:r>
      <w:proofErr w:type="spellEnd"/>
      <w:r w:rsidR="00560C49" w:rsidRPr="00560C49">
        <w:rPr>
          <w:sz w:val="20"/>
          <w:szCs w:val="20"/>
        </w:rPr>
        <w:t>. Ханты-Мансийск, (дистанционно, по месту нахождения Исполнителя).</w:t>
      </w:r>
    </w:p>
    <w:p w14:paraId="74F2142F" w14:textId="688585C9" w:rsidR="005C66F4" w:rsidRPr="001B639C" w:rsidRDefault="005C66F4" w:rsidP="002E04BE">
      <w:pPr>
        <w:pStyle w:val="2"/>
        <w:numPr>
          <w:ilvl w:val="0"/>
          <w:numId w:val="0"/>
        </w:numPr>
        <w:tabs>
          <w:tab w:val="left" w:pos="1134"/>
        </w:tabs>
        <w:ind w:firstLine="709"/>
      </w:pPr>
    </w:p>
    <w:p w14:paraId="05FD453D" w14:textId="77777777" w:rsidR="0093659B" w:rsidRPr="001B639C" w:rsidRDefault="0093659B" w:rsidP="000A17CD">
      <w:pPr>
        <w:widowControl w:val="0"/>
        <w:rPr>
          <w:sz w:val="20"/>
          <w:szCs w:val="20"/>
          <w:lang w:eastAsia="x-none"/>
        </w:rPr>
      </w:pPr>
    </w:p>
    <w:p w14:paraId="6055F9DE" w14:textId="77777777" w:rsidR="00FB20C1" w:rsidRPr="001B639C" w:rsidRDefault="00FB20C1" w:rsidP="000A17CD">
      <w:pPr>
        <w:pStyle w:val="1"/>
        <w:keepNext w:val="0"/>
        <w:widowControl w:val="0"/>
        <w:tabs>
          <w:tab w:val="left" w:pos="284"/>
        </w:tabs>
        <w:spacing w:after="240"/>
        <w:ind w:left="0" w:firstLine="0"/>
        <w:contextualSpacing/>
        <w:jc w:val="center"/>
        <w:rPr>
          <w:lang w:val="ru-RU"/>
        </w:rPr>
      </w:pPr>
      <w:r w:rsidRPr="001B639C">
        <w:t>ЦЕНА КОНТРАКТА</w:t>
      </w:r>
      <w:r w:rsidR="00CE6631" w:rsidRPr="001B639C">
        <w:rPr>
          <w:i/>
          <w:lang w:val="ru-RU"/>
        </w:rPr>
        <w:t xml:space="preserve"> </w:t>
      </w:r>
      <w:r w:rsidRPr="001B639C">
        <w:t>И ПОРЯДОК РАСЧЕТОВ</w:t>
      </w:r>
    </w:p>
    <w:p w14:paraId="7CA68A44" w14:textId="77777777" w:rsidR="007C5772" w:rsidRPr="001B639C" w:rsidRDefault="007C5772" w:rsidP="007C5772">
      <w:pPr>
        <w:spacing w:after="0"/>
        <w:ind w:firstLine="709"/>
        <w:rPr>
          <w:sz w:val="20"/>
          <w:szCs w:val="20"/>
        </w:rPr>
      </w:pPr>
      <w:r w:rsidRPr="001B639C">
        <w:rPr>
          <w:sz w:val="20"/>
          <w:szCs w:val="20"/>
        </w:rPr>
        <w:t>2.1. Цена Контракта является твердой и определяется на весь срок исполнения Контракта, при заключении и исполнении Контракта изменение его существенных условий не допускается, за исключением случаев, предусмотренных в Федеральном законе от 05.04.2013 № 44-ФЗ «О контрактной системе в сфере закупок товаров, работ, услуг для обеспечения государственных и муниципальных нужд».</w:t>
      </w:r>
    </w:p>
    <w:p w14:paraId="1C133BD4" w14:textId="77777777" w:rsidR="007C5772" w:rsidRPr="001B639C" w:rsidRDefault="007C5772" w:rsidP="007C5772">
      <w:pPr>
        <w:spacing w:after="0"/>
        <w:ind w:firstLine="709"/>
        <w:rPr>
          <w:sz w:val="20"/>
          <w:szCs w:val="20"/>
        </w:rPr>
      </w:pPr>
      <w:r w:rsidRPr="001B639C">
        <w:rPr>
          <w:sz w:val="20"/>
          <w:szCs w:val="20"/>
        </w:rPr>
        <w:t xml:space="preserve">2.2.  Источник финансирования: Бюджет города Ханты-Мансийска. </w:t>
      </w:r>
    </w:p>
    <w:p w14:paraId="28EB07DD" w14:textId="77777777" w:rsidR="007C5772" w:rsidRPr="001B639C" w:rsidRDefault="007C5772" w:rsidP="007C5772">
      <w:pPr>
        <w:spacing w:after="0"/>
        <w:ind w:firstLine="709"/>
        <w:rPr>
          <w:i/>
          <w:sz w:val="20"/>
          <w:szCs w:val="20"/>
        </w:rPr>
      </w:pPr>
      <w:r w:rsidRPr="001B639C">
        <w:rPr>
          <w:sz w:val="20"/>
          <w:szCs w:val="20"/>
        </w:rPr>
        <w:t xml:space="preserve">2.3. Цена Контракта составляет </w:t>
      </w:r>
      <w:bookmarkStart w:id="1" w:name="_Hlk99484262"/>
      <w:r w:rsidRPr="001B639C">
        <w:rPr>
          <w:sz w:val="20"/>
          <w:szCs w:val="20"/>
        </w:rPr>
        <w:t>___</w:t>
      </w:r>
      <w:proofErr w:type="gramStart"/>
      <w:r w:rsidRPr="001B639C">
        <w:rPr>
          <w:sz w:val="20"/>
          <w:szCs w:val="20"/>
        </w:rPr>
        <w:t>_  (</w:t>
      </w:r>
      <w:proofErr w:type="gramEnd"/>
      <w:r w:rsidRPr="001B639C">
        <w:rPr>
          <w:sz w:val="20"/>
          <w:szCs w:val="20"/>
        </w:rPr>
        <w:t xml:space="preserve">сумма прописью) рублей __ копеек, </w:t>
      </w:r>
      <w:r w:rsidRPr="001B639C">
        <w:rPr>
          <w:i/>
          <w:sz w:val="20"/>
          <w:szCs w:val="20"/>
        </w:rPr>
        <w:t>включая НДС (____%) в размере: ______ (сумма прописью) рублей __ копеек / НДС не облагается в соответствии с п. ___ ст. ____ Налогового кодекса Российской Федерации.</w:t>
      </w:r>
      <w:bookmarkEnd w:id="1"/>
    </w:p>
    <w:p w14:paraId="52A9AEB9" w14:textId="77777777" w:rsidR="007C5772" w:rsidRPr="001B639C" w:rsidRDefault="007C5772" w:rsidP="007C5772">
      <w:pPr>
        <w:spacing w:after="0"/>
        <w:ind w:firstLine="709"/>
        <w:rPr>
          <w:sz w:val="20"/>
          <w:szCs w:val="20"/>
        </w:rPr>
      </w:pPr>
      <w:r w:rsidRPr="001B639C">
        <w:rPr>
          <w:sz w:val="20"/>
          <w:szCs w:val="20"/>
        </w:rPr>
        <w:t>Цена за единицу услуг указана в спецификации (приложение 2).</w:t>
      </w:r>
    </w:p>
    <w:p w14:paraId="5B996693" w14:textId="77777777" w:rsidR="007C5772" w:rsidRPr="001B639C" w:rsidRDefault="007C5772" w:rsidP="007C5772">
      <w:pPr>
        <w:spacing w:after="0"/>
        <w:ind w:firstLine="709"/>
        <w:rPr>
          <w:sz w:val="20"/>
          <w:szCs w:val="20"/>
        </w:rPr>
      </w:pPr>
      <w:r w:rsidRPr="001B639C">
        <w:rPr>
          <w:sz w:val="20"/>
          <w:szCs w:val="20"/>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7010592" w14:textId="77777777" w:rsidR="007C5772" w:rsidRPr="001B639C" w:rsidRDefault="007C5772" w:rsidP="007C5772">
      <w:pPr>
        <w:tabs>
          <w:tab w:val="left" w:pos="0"/>
          <w:tab w:val="left" w:pos="426"/>
        </w:tabs>
        <w:spacing w:after="0"/>
        <w:ind w:firstLine="709"/>
        <w:rPr>
          <w:sz w:val="20"/>
          <w:szCs w:val="20"/>
        </w:rPr>
      </w:pPr>
      <w:r w:rsidRPr="001B639C">
        <w:rPr>
          <w:sz w:val="20"/>
          <w:szCs w:val="20"/>
        </w:rPr>
        <w:t>2.4. Цена Контракта включает в себя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исполнением Контракта.</w:t>
      </w:r>
    </w:p>
    <w:p w14:paraId="6D3F88A7" w14:textId="77777777" w:rsidR="007C5772" w:rsidRPr="001B639C" w:rsidRDefault="007C5772" w:rsidP="007C5772">
      <w:pPr>
        <w:tabs>
          <w:tab w:val="left" w:pos="0"/>
          <w:tab w:val="left" w:pos="426"/>
        </w:tabs>
        <w:spacing w:after="0"/>
        <w:ind w:firstLine="709"/>
        <w:rPr>
          <w:sz w:val="20"/>
          <w:szCs w:val="20"/>
        </w:rPr>
      </w:pPr>
      <w:r w:rsidRPr="001B639C">
        <w:rPr>
          <w:sz w:val="20"/>
          <w:szCs w:val="20"/>
        </w:rPr>
        <w:t>2.5. Расчеты по Контракту производятся в следующем порядке:</w:t>
      </w:r>
    </w:p>
    <w:p w14:paraId="396A6DF9" w14:textId="77777777" w:rsidR="007C5772" w:rsidRPr="001B639C" w:rsidRDefault="007C5772" w:rsidP="007C5772">
      <w:pPr>
        <w:spacing w:after="0"/>
        <w:ind w:firstLine="709"/>
        <w:rPr>
          <w:sz w:val="20"/>
          <w:szCs w:val="20"/>
        </w:rPr>
      </w:pPr>
      <w:r w:rsidRPr="001B639C">
        <w:rPr>
          <w:sz w:val="20"/>
          <w:szCs w:val="20"/>
        </w:rPr>
        <w:t>2.5.1. Оплата производится в безналичном порядке на указанный в Контракте расчетный счет Исполнителя.</w:t>
      </w:r>
    </w:p>
    <w:p w14:paraId="4309B44F" w14:textId="77777777" w:rsidR="007C5772" w:rsidRPr="001B639C" w:rsidRDefault="007C5772" w:rsidP="007C5772">
      <w:pPr>
        <w:spacing w:after="0"/>
        <w:ind w:firstLine="709"/>
        <w:rPr>
          <w:sz w:val="20"/>
          <w:szCs w:val="20"/>
        </w:rPr>
      </w:pPr>
      <w:r w:rsidRPr="001B639C">
        <w:rPr>
          <w:sz w:val="20"/>
          <w:szCs w:val="20"/>
        </w:rPr>
        <w:t>2.5.2. Оплата производится в рублях Российской Федерации.</w:t>
      </w:r>
    </w:p>
    <w:p w14:paraId="66572625" w14:textId="77777777" w:rsidR="007C5772" w:rsidRPr="001B639C" w:rsidRDefault="007C5772" w:rsidP="007C5772">
      <w:pPr>
        <w:spacing w:after="0"/>
        <w:ind w:firstLine="709"/>
        <w:rPr>
          <w:sz w:val="20"/>
          <w:szCs w:val="20"/>
        </w:rPr>
      </w:pPr>
      <w:r w:rsidRPr="001B639C">
        <w:rPr>
          <w:sz w:val="20"/>
          <w:szCs w:val="20"/>
        </w:rPr>
        <w:t>2.5.3. Авансовые платежи по Контракту не предусмотрены.</w:t>
      </w:r>
    </w:p>
    <w:p w14:paraId="385F456A" w14:textId="3C0A5931" w:rsidR="007C5772" w:rsidRPr="001B639C" w:rsidRDefault="007C5772" w:rsidP="007C5772">
      <w:pPr>
        <w:spacing w:after="0"/>
        <w:ind w:firstLine="709"/>
        <w:rPr>
          <w:color w:val="000000"/>
          <w:sz w:val="20"/>
          <w:szCs w:val="20"/>
        </w:rPr>
      </w:pPr>
      <w:r w:rsidRPr="001B639C">
        <w:rPr>
          <w:sz w:val="20"/>
          <w:szCs w:val="20"/>
        </w:rPr>
        <w:t xml:space="preserve">2.5.4. </w:t>
      </w:r>
      <w:bookmarkStart w:id="2" w:name="_Hlk99489474"/>
      <w:r w:rsidR="008D2633" w:rsidRPr="008D2633">
        <w:rPr>
          <w:color w:val="000000"/>
          <w:sz w:val="20"/>
          <w:szCs w:val="20"/>
        </w:rPr>
        <w:t>Оплата Заказчиком производится ежемесячно не позднее 7 (семи) рабочих дней с даты подписания Заказчиком усиленной электронной подписью лица, имеющего право действовать от имени Заказчика, и размещения в единой информационной системе документ о приемке.</w:t>
      </w:r>
    </w:p>
    <w:bookmarkEnd w:id="2"/>
    <w:p w14:paraId="39F6C388" w14:textId="77777777" w:rsidR="007C5772" w:rsidRPr="001B639C" w:rsidRDefault="007C5772" w:rsidP="007C5772">
      <w:pPr>
        <w:spacing w:after="0"/>
        <w:ind w:firstLine="709"/>
        <w:rPr>
          <w:color w:val="000000"/>
          <w:sz w:val="20"/>
          <w:szCs w:val="20"/>
        </w:rPr>
      </w:pPr>
      <w:r w:rsidRPr="001B639C">
        <w:rPr>
          <w:color w:val="000000"/>
          <w:sz w:val="20"/>
          <w:szCs w:val="20"/>
        </w:rPr>
        <w:lastRenderedPageBreak/>
        <w:t>2.6. В случае уменьшения Заказчику соответствующими муниципальными органами в установленном порядке ранее доведенных лимитов бюджетных обязательств</w:t>
      </w:r>
      <w:r w:rsidRPr="001B639C">
        <w:rPr>
          <w:sz w:val="20"/>
          <w:szCs w:val="20"/>
        </w:rPr>
        <w:t>, приводящего к невозможности исполнения Заказчиком обязательств по Контракту, о чем Заказчик уведомляет Исполнителя, Стороны согласовывают в соответствии с законодательством Российской Федерации новые условия, в том числе по цене и объему.</w:t>
      </w:r>
      <w:r w:rsidRPr="001B639C">
        <w:rPr>
          <w:color w:val="000000"/>
          <w:sz w:val="20"/>
          <w:szCs w:val="20"/>
        </w:rPr>
        <w:t xml:space="preserve"> </w:t>
      </w:r>
    </w:p>
    <w:p w14:paraId="4FC87452" w14:textId="4AB811F2" w:rsidR="00FB20C1" w:rsidRPr="001B639C" w:rsidRDefault="007C5772" w:rsidP="00CE6B71">
      <w:pPr>
        <w:pStyle w:val="2"/>
        <w:keepNext w:val="0"/>
        <w:widowControl w:val="0"/>
        <w:numPr>
          <w:ilvl w:val="0"/>
          <w:numId w:val="0"/>
        </w:numPr>
        <w:tabs>
          <w:tab w:val="left" w:pos="1134"/>
        </w:tabs>
        <w:ind w:firstLine="709"/>
        <w:contextualSpacing/>
      </w:pPr>
      <w:r w:rsidRPr="001B639C">
        <w:rPr>
          <w:color w:val="000000"/>
        </w:rPr>
        <w:t>2.7. Обязательства Заказчика по оплате считаются исполненными в момент списания денежных средств с расчетного счета Заказчика в адрес Исполнителя.</w:t>
      </w:r>
    </w:p>
    <w:p w14:paraId="58234C46" w14:textId="77777777" w:rsidR="00FB20C1" w:rsidRPr="001B639C" w:rsidRDefault="00FB20C1" w:rsidP="000A17CD">
      <w:pPr>
        <w:pStyle w:val="1"/>
        <w:keepNext w:val="0"/>
        <w:widowControl w:val="0"/>
        <w:tabs>
          <w:tab w:val="left" w:pos="284"/>
        </w:tabs>
        <w:spacing w:before="240"/>
        <w:ind w:left="0" w:firstLine="0"/>
        <w:contextualSpacing/>
        <w:jc w:val="center"/>
      </w:pPr>
      <w:r w:rsidRPr="001B639C">
        <w:t>ПРАВА И ОБЯЗАННОСТИ СТОРОН</w:t>
      </w:r>
    </w:p>
    <w:p w14:paraId="4C4A6428" w14:textId="77777777" w:rsidR="002A3858" w:rsidRPr="001B639C" w:rsidRDefault="002A3858" w:rsidP="002A3858">
      <w:pPr>
        <w:rPr>
          <w:sz w:val="20"/>
          <w:szCs w:val="20"/>
          <w:lang w:val="x-none" w:eastAsia="x-none"/>
        </w:rPr>
      </w:pPr>
    </w:p>
    <w:p w14:paraId="3ADC82CE"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3.1. Заказчик имеет право:</w:t>
      </w:r>
    </w:p>
    <w:p w14:paraId="3892DF32"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3.1.1. Требовать возмещения неустойки и (или) убытков, причиненных по вине Исполнителя.</w:t>
      </w:r>
    </w:p>
    <w:p w14:paraId="75894A24"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3.1.2. Привлекать экспертов, экспертные организации для проверки соответствия качества оказываемых услуг требованиям, установленным Контрактом.</w:t>
      </w:r>
    </w:p>
    <w:p w14:paraId="2EEE4423"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3.1.3. Осуществлять иные права, предусмотренные Контрактом и (или) законодательством Российской Федерации.</w:t>
      </w:r>
    </w:p>
    <w:p w14:paraId="05B8AC57"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3.2. Заказчик обязан:</w:t>
      </w:r>
    </w:p>
    <w:p w14:paraId="18B82CDF"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3.2.1. Обеспечить приемку оказанных по Контракту услуг по объему и качеству.</w:t>
      </w:r>
    </w:p>
    <w:p w14:paraId="6C9E2161"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3.2.2. Оплатить услуги в порядке, предусмотренном Контрактом.</w:t>
      </w:r>
    </w:p>
    <w:p w14:paraId="09737330"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3.2.3. Своевременно предоставить Исполнителю информацию, необходимую для исполнения Контракта, а также письменную заявку с указанием наименования, состава и объема услуг.</w:t>
      </w:r>
    </w:p>
    <w:p w14:paraId="2D16B01C"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3.2.4. Выполнять иные обязанности, предусмотренные Контрактом.</w:t>
      </w:r>
    </w:p>
    <w:p w14:paraId="5A6EFA70"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3.3. Исполнитель вправе:</w:t>
      </w:r>
    </w:p>
    <w:p w14:paraId="6E8A737A"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3.3.1. Требовать приемки и оплаты услуг в объеме, порядке, сроки и на условиях, предусмотренных Контрактом.</w:t>
      </w:r>
    </w:p>
    <w:p w14:paraId="507CF286"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3.4. Исполнитель обязан:</w:t>
      </w:r>
    </w:p>
    <w:p w14:paraId="6470EB66"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3.4.1. Оказать услуги в сроки, предусмотренные Контрактом.</w:t>
      </w:r>
    </w:p>
    <w:p w14:paraId="5B039766"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3.4.2.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14:paraId="33D3FABF" w14:textId="77777777" w:rsidR="002A3858" w:rsidRPr="001B639C" w:rsidRDefault="002A3858" w:rsidP="002A3858">
      <w:pPr>
        <w:tabs>
          <w:tab w:val="left" w:pos="0"/>
          <w:tab w:val="left" w:pos="284"/>
        </w:tabs>
        <w:spacing w:after="0"/>
        <w:ind w:firstLine="709"/>
        <w:rPr>
          <w:color w:val="000000"/>
          <w:sz w:val="20"/>
          <w:szCs w:val="20"/>
        </w:rPr>
      </w:pPr>
      <w:r w:rsidRPr="001B639C">
        <w:rPr>
          <w:color w:val="000000"/>
          <w:sz w:val="20"/>
          <w:szCs w:val="20"/>
        </w:rPr>
        <w:t>3.4.3</w:t>
      </w:r>
      <w:r w:rsidRPr="001B639C">
        <w:rPr>
          <w:sz w:val="20"/>
          <w:szCs w:val="20"/>
        </w:rPr>
        <w:t>.</w:t>
      </w:r>
      <w:r w:rsidRPr="001B639C">
        <w:rPr>
          <w:color w:val="FF0000"/>
          <w:sz w:val="20"/>
          <w:szCs w:val="20"/>
        </w:rPr>
        <w:t xml:space="preserve"> </w:t>
      </w:r>
      <w:r w:rsidRPr="001B639C">
        <w:rPr>
          <w:color w:val="000000"/>
          <w:sz w:val="20"/>
          <w:szCs w:val="20"/>
        </w:rPr>
        <w:t>По требованию Заказчика своими средствами и за свой счет в срок, установленный с Заказчиком устранить допущенные при приемке услуг недостатки или иные отступления от условий Контракта.</w:t>
      </w:r>
    </w:p>
    <w:p w14:paraId="6647514B" w14:textId="77777777" w:rsidR="002A3858"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3.4.4.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14:paraId="2A8007FC" w14:textId="6CE5F08E" w:rsidR="007B00B0" w:rsidRPr="001B639C" w:rsidRDefault="002A3858" w:rsidP="002A3858">
      <w:pPr>
        <w:tabs>
          <w:tab w:val="left" w:pos="426"/>
          <w:tab w:val="left" w:pos="993"/>
          <w:tab w:val="left" w:pos="1134"/>
        </w:tabs>
        <w:spacing w:after="0"/>
        <w:ind w:firstLine="709"/>
        <w:contextualSpacing/>
        <w:outlineLvl w:val="0"/>
        <w:rPr>
          <w:color w:val="000000"/>
          <w:sz w:val="20"/>
          <w:szCs w:val="20"/>
        </w:rPr>
      </w:pPr>
      <w:r w:rsidRPr="001B639C">
        <w:rPr>
          <w:color w:val="000000"/>
          <w:sz w:val="20"/>
          <w:szCs w:val="20"/>
        </w:rPr>
        <w:t>3.4.5. Выполнять иные обязанности, предусмотренные Контрактом.</w:t>
      </w:r>
    </w:p>
    <w:p w14:paraId="0CBF2265" w14:textId="77777777" w:rsidR="00F3688C" w:rsidRPr="001B639C" w:rsidRDefault="00F3688C" w:rsidP="000A17CD">
      <w:pPr>
        <w:widowControl w:val="0"/>
        <w:rPr>
          <w:sz w:val="20"/>
          <w:szCs w:val="20"/>
          <w:lang w:val="x-none" w:eastAsia="x-none"/>
        </w:rPr>
      </w:pPr>
    </w:p>
    <w:p w14:paraId="1B9739FC" w14:textId="77777777" w:rsidR="00B7549A" w:rsidRPr="001B639C" w:rsidRDefault="00D1375F" w:rsidP="000A17CD">
      <w:pPr>
        <w:pStyle w:val="1"/>
        <w:keepNext w:val="0"/>
        <w:widowControl w:val="0"/>
        <w:tabs>
          <w:tab w:val="left" w:pos="284"/>
        </w:tabs>
        <w:spacing w:after="240"/>
        <w:ind w:left="0" w:firstLine="0"/>
        <w:contextualSpacing/>
        <w:jc w:val="center"/>
      </w:pPr>
      <w:r w:rsidRPr="001B639C">
        <w:t>П</w:t>
      </w:r>
      <w:r w:rsidR="00832907" w:rsidRPr="001B639C">
        <w:t>ОРЯДОК ПРИЕМКИ ОКАЗАННЫХ УСЛУГ</w:t>
      </w:r>
    </w:p>
    <w:p w14:paraId="1398425B" w14:textId="28249117" w:rsidR="002E08A3" w:rsidRPr="001B639C" w:rsidRDefault="008A63AC" w:rsidP="00D91B5C">
      <w:pPr>
        <w:pStyle w:val="2"/>
        <w:numPr>
          <w:ilvl w:val="1"/>
          <w:numId w:val="43"/>
        </w:numPr>
        <w:ind w:left="0" w:firstLine="709"/>
        <w:rPr>
          <w:lang w:val="ru-RU"/>
        </w:rPr>
      </w:pPr>
      <w:r w:rsidRPr="001B639C">
        <w:rPr>
          <w:lang w:val="ru-RU"/>
        </w:rPr>
        <w:t>Приемка оказанных услуг на соответствие объема и требованиям качества, установленным в Контракте, производится за месяц и подтверждается подписанием Сторонами документа о приемке в электронной форме</w:t>
      </w:r>
      <w:r w:rsidR="0054460F" w:rsidRPr="001B639C">
        <w:t>.</w:t>
      </w:r>
      <w:r w:rsidR="002E08A3" w:rsidRPr="001B639C">
        <w:t xml:space="preserve"> </w:t>
      </w:r>
    </w:p>
    <w:p w14:paraId="6540CF00" w14:textId="6DE3216C" w:rsidR="00A95D36" w:rsidRPr="001B639C" w:rsidRDefault="00A95D36" w:rsidP="00D91B5C">
      <w:pPr>
        <w:pStyle w:val="2"/>
        <w:keepNext w:val="0"/>
        <w:widowControl w:val="0"/>
        <w:numPr>
          <w:ilvl w:val="1"/>
          <w:numId w:val="43"/>
        </w:numPr>
        <w:tabs>
          <w:tab w:val="left" w:pos="1134"/>
        </w:tabs>
        <w:ind w:left="0" w:firstLine="709"/>
        <w:contextualSpacing/>
      </w:pPr>
      <w:r w:rsidRPr="001B639C">
        <w:t xml:space="preserve">Исполнитель </w:t>
      </w:r>
      <w:r w:rsidR="008A63AC" w:rsidRPr="001B639C">
        <w:rPr>
          <w:lang w:val="ru-RU"/>
        </w:rPr>
        <w:t>ежемесячно по окончании оказания услуг в течение 5 (пяти) рабочих дней в соответствии с положениями частей 13 и 14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14:paraId="02522425" w14:textId="77777777" w:rsidR="0054460F" w:rsidRPr="001B639C" w:rsidRDefault="0054460F" w:rsidP="000A17CD">
      <w:pPr>
        <w:pStyle w:val="a6"/>
        <w:widowControl w:val="0"/>
        <w:numPr>
          <w:ilvl w:val="0"/>
          <w:numId w:val="7"/>
        </w:numPr>
        <w:tabs>
          <w:tab w:val="left" w:pos="709"/>
          <w:tab w:val="left" w:pos="1134"/>
        </w:tabs>
        <w:spacing w:after="0"/>
        <w:ind w:left="0" w:firstLine="709"/>
        <w:contextualSpacing/>
        <w:rPr>
          <w:rFonts w:ascii="Times New Roman" w:hAnsi="Times New Roman"/>
          <w:sz w:val="20"/>
          <w:szCs w:val="20"/>
        </w:rPr>
      </w:pPr>
      <w:r w:rsidRPr="001B639C">
        <w:rPr>
          <w:rFonts w:ascii="Times New Roman" w:hAnsi="Times New Roman"/>
          <w:sz w:val="20"/>
          <w:szCs w:val="20"/>
        </w:rPr>
        <w:t xml:space="preserve">идентификационный код закупки, наименование, место нахождения Заказчика, наименование объекта закупки, место оказания услуг, информацию о исполнителе, предусмотренную </w:t>
      </w:r>
      <w:proofErr w:type="spellStart"/>
      <w:r w:rsidR="004241CD" w:rsidRPr="001B639C">
        <w:rPr>
          <w:rFonts w:ascii="Times New Roman" w:hAnsi="Times New Roman"/>
          <w:sz w:val="20"/>
          <w:szCs w:val="20"/>
          <w:lang w:val="ru-RU"/>
        </w:rPr>
        <w:t>п.п</w:t>
      </w:r>
      <w:proofErr w:type="spellEnd"/>
      <w:r w:rsidR="004241CD" w:rsidRPr="001B639C">
        <w:rPr>
          <w:rFonts w:ascii="Times New Roman" w:hAnsi="Times New Roman"/>
          <w:sz w:val="20"/>
          <w:szCs w:val="20"/>
          <w:lang w:val="ru-RU"/>
        </w:rPr>
        <w:t>.</w:t>
      </w:r>
      <w:r w:rsidRPr="001B639C">
        <w:rPr>
          <w:rFonts w:ascii="Times New Roman" w:hAnsi="Times New Roman"/>
          <w:sz w:val="20"/>
          <w:szCs w:val="20"/>
        </w:rPr>
        <w:t xml:space="preserve"> «а», «г» и «е» ч</w:t>
      </w:r>
      <w:r w:rsidR="004241CD" w:rsidRPr="001B639C">
        <w:rPr>
          <w:rFonts w:ascii="Times New Roman" w:hAnsi="Times New Roman"/>
          <w:sz w:val="20"/>
          <w:szCs w:val="20"/>
          <w:lang w:val="ru-RU"/>
        </w:rPr>
        <w:t>.</w:t>
      </w:r>
      <w:r w:rsidRPr="001B639C">
        <w:rPr>
          <w:rFonts w:ascii="Times New Roman" w:hAnsi="Times New Roman"/>
          <w:sz w:val="20"/>
          <w:szCs w:val="20"/>
        </w:rPr>
        <w:t xml:space="preserve"> 1 ст</w:t>
      </w:r>
      <w:r w:rsidR="004241CD" w:rsidRPr="001B639C">
        <w:rPr>
          <w:rFonts w:ascii="Times New Roman" w:hAnsi="Times New Roman"/>
          <w:sz w:val="20"/>
          <w:szCs w:val="20"/>
          <w:lang w:val="ru-RU"/>
        </w:rPr>
        <w:t>.</w:t>
      </w:r>
      <w:r w:rsidRPr="001B639C">
        <w:rPr>
          <w:rFonts w:ascii="Times New Roman" w:hAnsi="Times New Roman"/>
          <w:sz w:val="20"/>
          <w:szCs w:val="20"/>
        </w:rPr>
        <w:t xml:space="preserve"> 43 Федерального закона № 44-ФЗ, единицу измерения оказанных услуг.</w:t>
      </w:r>
    </w:p>
    <w:p w14:paraId="24415D8F" w14:textId="77777777" w:rsidR="0054460F" w:rsidRPr="001B639C" w:rsidRDefault="0054460F" w:rsidP="000A17CD">
      <w:pPr>
        <w:pStyle w:val="a6"/>
        <w:widowControl w:val="0"/>
        <w:numPr>
          <w:ilvl w:val="0"/>
          <w:numId w:val="7"/>
        </w:numPr>
        <w:tabs>
          <w:tab w:val="left" w:pos="709"/>
          <w:tab w:val="left" w:pos="1134"/>
        </w:tabs>
        <w:spacing w:after="0"/>
        <w:ind w:left="0" w:firstLine="709"/>
        <w:contextualSpacing/>
        <w:rPr>
          <w:rFonts w:ascii="Times New Roman" w:hAnsi="Times New Roman"/>
          <w:sz w:val="20"/>
          <w:szCs w:val="20"/>
        </w:rPr>
      </w:pPr>
      <w:r w:rsidRPr="001B639C">
        <w:rPr>
          <w:rFonts w:ascii="Times New Roman" w:hAnsi="Times New Roman"/>
          <w:sz w:val="20"/>
          <w:szCs w:val="20"/>
        </w:rPr>
        <w:t>наименование оказанных услуг;</w:t>
      </w:r>
    </w:p>
    <w:p w14:paraId="7AAF00AE" w14:textId="77777777" w:rsidR="0054460F" w:rsidRPr="001B639C" w:rsidRDefault="0054460F" w:rsidP="000A17CD">
      <w:pPr>
        <w:pStyle w:val="a6"/>
        <w:widowControl w:val="0"/>
        <w:numPr>
          <w:ilvl w:val="0"/>
          <w:numId w:val="7"/>
        </w:numPr>
        <w:tabs>
          <w:tab w:val="left" w:pos="709"/>
          <w:tab w:val="left" w:pos="1134"/>
        </w:tabs>
        <w:spacing w:after="0"/>
        <w:ind w:left="0" w:firstLine="709"/>
        <w:contextualSpacing/>
        <w:rPr>
          <w:rFonts w:ascii="Times New Roman" w:hAnsi="Times New Roman"/>
          <w:sz w:val="20"/>
          <w:szCs w:val="20"/>
        </w:rPr>
      </w:pPr>
      <w:r w:rsidRPr="001B639C">
        <w:rPr>
          <w:rFonts w:ascii="Times New Roman" w:hAnsi="Times New Roman"/>
          <w:sz w:val="20"/>
          <w:szCs w:val="20"/>
        </w:rPr>
        <w:t>информацию об объеме оказанных услуг;</w:t>
      </w:r>
    </w:p>
    <w:p w14:paraId="26B9F9DD" w14:textId="77777777" w:rsidR="0054460F" w:rsidRPr="001B639C" w:rsidRDefault="0054460F" w:rsidP="000A17CD">
      <w:pPr>
        <w:pStyle w:val="a6"/>
        <w:widowControl w:val="0"/>
        <w:numPr>
          <w:ilvl w:val="0"/>
          <w:numId w:val="7"/>
        </w:numPr>
        <w:tabs>
          <w:tab w:val="left" w:pos="709"/>
          <w:tab w:val="left" w:pos="1134"/>
        </w:tabs>
        <w:spacing w:after="0"/>
        <w:ind w:left="0" w:firstLine="709"/>
        <w:contextualSpacing/>
        <w:rPr>
          <w:rFonts w:ascii="Times New Roman" w:hAnsi="Times New Roman"/>
          <w:sz w:val="20"/>
          <w:szCs w:val="20"/>
        </w:rPr>
      </w:pPr>
      <w:r w:rsidRPr="001B639C">
        <w:rPr>
          <w:rFonts w:ascii="Times New Roman" w:hAnsi="Times New Roman"/>
          <w:sz w:val="20"/>
          <w:szCs w:val="20"/>
        </w:rPr>
        <w:t>стоимость исполненных Исполнителем обязательств, предусмотренных Контрактом, с указанием цены за единицу оказанных услуг;</w:t>
      </w:r>
    </w:p>
    <w:p w14:paraId="47B3676E" w14:textId="77777777" w:rsidR="0054460F" w:rsidRPr="001B639C" w:rsidRDefault="0054460F" w:rsidP="000A17CD">
      <w:pPr>
        <w:pStyle w:val="a6"/>
        <w:widowControl w:val="0"/>
        <w:numPr>
          <w:ilvl w:val="0"/>
          <w:numId w:val="7"/>
        </w:numPr>
        <w:tabs>
          <w:tab w:val="left" w:pos="709"/>
          <w:tab w:val="left" w:pos="1134"/>
        </w:tabs>
        <w:spacing w:after="0"/>
        <w:ind w:left="0" w:firstLine="709"/>
        <w:contextualSpacing/>
        <w:rPr>
          <w:rFonts w:ascii="Times New Roman" w:hAnsi="Times New Roman"/>
          <w:sz w:val="20"/>
          <w:szCs w:val="20"/>
          <w:lang w:val="ru-RU"/>
        </w:rPr>
      </w:pPr>
      <w:r w:rsidRPr="001B639C">
        <w:rPr>
          <w:rFonts w:ascii="Times New Roman" w:hAnsi="Times New Roman"/>
          <w:sz w:val="20"/>
          <w:szCs w:val="20"/>
        </w:rPr>
        <w:t>иную информацию с учетом требований, установленных в соответствии с ч</w:t>
      </w:r>
      <w:r w:rsidR="00632B64" w:rsidRPr="001B639C">
        <w:rPr>
          <w:rFonts w:ascii="Times New Roman" w:hAnsi="Times New Roman"/>
          <w:sz w:val="20"/>
          <w:szCs w:val="20"/>
          <w:lang w:val="ru-RU"/>
        </w:rPr>
        <w:t>.</w:t>
      </w:r>
      <w:r w:rsidRPr="001B639C">
        <w:rPr>
          <w:rFonts w:ascii="Times New Roman" w:hAnsi="Times New Roman"/>
          <w:sz w:val="20"/>
          <w:szCs w:val="20"/>
        </w:rPr>
        <w:t xml:space="preserve"> 3 ст</w:t>
      </w:r>
      <w:r w:rsidR="00472BC6" w:rsidRPr="001B639C">
        <w:rPr>
          <w:rFonts w:ascii="Times New Roman" w:hAnsi="Times New Roman"/>
          <w:sz w:val="20"/>
          <w:szCs w:val="20"/>
          <w:lang w:val="ru-RU"/>
        </w:rPr>
        <w:t>.</w:t>
      </w:r>
      <w:r w:rsidRPr="001B639C">
        <w:rPr>
          <w:rFonts w:ascii="Times New Roman" w:hAnsi="Times New Roman"/>
          <w:sz w:val="20"/>
          <w:szCs w:val="20"/>
        </w:rPr>
        <w:t xml:space="preserve"> 5 Федерального закона № 44-ФЗ</w:t>
      </w:r>
      <w:r w:rsidRPr="001B639C">
        <w:rPr>
          <w:rFonts w:ascii="Times New Roman" w:hAnsi="Times New Roman"/>
          <w:sz w:val="20"/>
          <w:szCs w:val="20"/>
          <w:lang w:val="ru-RU"/>
        </w:rPr>
        <w:t>.</w:t>
      </w:r>
    </w:p>
    <w:p w14:paraId="27EA7C1A" w14:textId="2202D8F5" w:rsidR="00D91B5C" w:rsidRPr="001B639C" w:rsidRDefault="00D91B5C" w:rsidP="00D91B5C">
      <w:pPr>
        <w:pStyle w:val="a6"/>
        <w:tabs>
          <w:tab w:val="left" w:pos="709"/>
        </w:tabs>
        <w:spacing w:after="0"/>
        <w:ind w:firstLine="709"/>
        <w:rPr>
          <w:rFonts w:ascii="Times New Roman" w:hAnsi="Times New Roman"/>
          <w:sz w:val="20"/>
          <w:szCs w:val="20"/>
        </w:rPr>
      </w:pPr>
      <w:r w:rsidRPr="001B639C">
        <w:rPr>
          <w:rFonts w:ascii="Times New Roman" w:hAnsi="Times New Roman"/>
          <w:sz w:val="20"/>
          <w:szCs w:val="20"/>
          <w:lang w:val="ru-RU"/>
        </w:rPr>
        <w:t>4</w:t>
      </w:r>
      <w:r w:rsidRPr="001B639C">
        <w:rPr>
          <w:rFonts w:ascii="Times New Roman" w:hAnsi="Times New Roman"/>
          <w:sz w:val="20"/>
          <w:szCs w:val="20"/>
        </w:rPr>
        <w:t>.3</w:t>
      </w:r>
      <w:r w:rsidRPr="001B639C">
        <w:rPr>
          <w:rFonts w:ascii="Times New Roman" w:hAnsi="Times New Roman"/>
          <w:sz w:val="20"/>
          <w:szCs w:val="20"/>
          <w:lang w:val="ru-RU"/>
        </w:rPr>
        <w:t>.</w:t>
      </w:r>
      <w:r w:rsidRPr="001B639C">
        <w:rPr>
          <w:rFonts w:ascii="Times New Roman" w:hAnsi="Times New Roman"/>
          <w:sz w:val="20"/>
          <w:szCs w:val="20"/>
        </w:rPr>
        <w:t xml:space="preserve"> К документу о приемке, предусмотренному пунктом </w:t>
      </w:r>
      <w:r w:rsidRPr="001B639C">
        <w:rPr>
          <w:rFonts w:ascii="Times New Roman" w:hAnsi="Times New Roman"/>
          <w:sz w:val="20"/>
          <w:szCs w:val="20"/>
          <w:lang w:val="ru-RU"/>
        </w:rPr>
        <w:t>4</w:t>
      </w:r>
      <w:r w:rsidRPr="001B639C">
        <w:rPr>
          <w:rFonts w:ascii="Times New Roman" w:hAnsi="Times New Roman"/>
          <w:sz w:val="20"/>
          <w:szCs w:val="20"/>
        </w:rPr>
        <w:t>.2</w:t>
      </w:r>
      <w:r w:rsidRPr="001B639C">
        <w:rPr>
          <w:rFonts w:ascii="Times New Roman" w:hAnsi="Times New Roman"/>
          <w:sz w:val="20"/>
          <w:szCs w:val="20"/>
          <w:lang w:val="ru-RU"/>
        </w:rPr>
        <w:t>.</w:t>
      </w:r>
      <w:r w:rsidRPr="001B639C">
        <w:rPr>
          <w:rFonts w:ascii="Times New Roman" w:hAnsi="Times New Roman"/>
          <w:sz w:val="20"/>
          <w:szCs w:val="20"/>
        </w:rPr>
        <w:t xml:space="preserve">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w:t>
      </w:r>
      <w:r w:rsidRPr="001B639C">
        <w:rPr>
          <w:rFonts w:ascii="Times New Roman" w:hAnsi="Times New Roman"/>
          <w:sz w:val="20"/>
          <w:szCs w:val="20"/>
          <w:lang w:val="ru-RU"/>
        </w:rPr>
        <w:t>4</w:t>
      </w:r>
      <w:r w:rsidRPr="001B639C">
        <w:rPr>
          <w:rFonts w:ascii="Times New Roman" w:hAnsi="Times New Roman"/>
          <w:sz w:val="20"/>
          <w:szCs w:val="20"/>
        </w:rPr>
        <w:t>.2. Контракта информация, содержащаяся в документе о приемке.</w:t>
      </w:r>
    </w:p>
    <w:p w14:paraId="69A7BE3F" w14:textId="77777777" w:rsidR="00D91B5C" w:rsidRPr="001B639C" w:rsidRDefault="00D91B5C" w:rsidP="00D91B5C">
      <w:pPr>
        <w:pStyle w:val="a6"/>
        <w:tabs>
          <w:tab w:val="left" w:pos="709"/>
        </w:tabs>
        <w:spacing w:after="0"/>
        <w:ind w:firstLine="709"/>
        <w:rPr>
          <w:rFonts w:ascii="Times New Roman" w:hAnsi="Times New Roman"/>
          <w:color w:val="000000"/>
          <w:sz w:val="20"/>
          <w:szCs w:val="20"/>
        </w:rPr>
      </w:pPr>
      <w:r w:rsidRPr="001B639C">
        <w:rPr>
          <w:rFonts w:ascii="Times New Roman" w:hAnsi="Times New Roman"/>
          <w:sz w:val="20"/>
          <w:szCs w:val="20"/>
          <w:lang w:val="ru-RU"/>
        </w:rPr>
        <w:t>4</w:t>
      </w:r>
      <w:r w:rsidRPr="001B639C">
        <w:rPr>
          <w:rFonts w:ascii="Times New Roman" w:hAnsi="Times New Roman"/>
          <w:sz w:val="20"/>
          <w:szCs w:val="20"/>
        </w:rPr>
        <w:t xml:space="preserve">.4. Датой поступления Заказчику документа о приемке, подписанного Исполнителем, считается дата </w:t>
      </w:r>
      <w:r w:rsidRPr="001B639C">
        <w:rPr>
          <w:rFonts w:ascii="Times New Roman" w:hAnsi="Times New Roman"/>
          <w:color w:val="000000"/>
          <w:sz w:val="20"/>
          <w:szCs w:val="20"/>
        </w:rPr>
        <w:t>размещения в соответствии с настоящим пунктом Контракта такого документа в единой информационной системе в соответствии с часовой зоной, в которой расположен Заказчик.</w:t>
      </w:r>
    </w:p>
    <w:p w14:paraId="633A57B1" w14:textId="04281F3A" w:rsidR="00D91B5C" w:rsidRPr="001B639C" w:rsidRDefault="00D91B5C" w:rsidP="00D91B5C">
      <w:pPr>
        <w:pStyle w:val="a6"/>
        <w:tabs>
          <w:tab w:val="left" w:pos="709"/>
        </w:tabs>
        <w:spacing w:after="0"/>
        <w:ind w:firstLine="709"/>
        <w:rPr>
          <w:rFonts w:ascii="Times New Roman" w:hAnsi="Times New Roman"/>
          <w:color w:val="000000"/>
          <w:sz w:val="20"/>
          <w:szCs w:val="20"/>
        </w:rPr>
      </w:pPr>
      <w:r w:rsidRPr="001B639C">
        <w:rPr>
          <w:rFonts w:ascii="Times New Roman" w:hAnsi="Times New Roman"/>
          <w:color w:val="000000"/>
          <w:sz w:val="20"/>
          <w:szCs w:val="20"/>
          <w:lang w:val="ru-RU"/>
        </w:rPr>
        <w:t>4</w:t>
      </w:r>
      <w:r w:rsidRPr="001B639C">
        <w:rPr>
          <w:rFonts w:ascii="Times New Roman" w:hAnsi="Times New Roman"/>
          <w:color w:val="000000"/>
          <w:sz w:val="20"/>
          <w:szCs w:val="20"/>
        </w:rPr>
        <w:t xml:space="preserve">.5. Не позднее </w:t>
      </w:r>
      <w:r w:rsidRPr="001B639C">
        <w:rPr>
          <w:rFonts w:ascii="Times New Roman" w:hAnsi="Times New Roman"/>
          <w:color w:val="000000"/>
          <w:sz w:val="20"/>
          <w:szCs w:val="20"/>
          <w:lang w:val="ru-RU"/>
        </w:rPr>
        <w:t>5</w:t>
      </w:r>
      <w:r w:rsidRPr="001B639C">
        <w:rPr>
          <w:rFonts w:ascii="Times New Roman" w:hAnsi="Times New Roman"/>
          <w:color w:val="000000"/>
          <w:sz w:val="20"/>
          <w:szCs w:val="20"/>
        </w:rPr>
        <w:t xml:space="preserve"> (</w:t>
      </w:r>
      <w:r w:rsidRPr="001B639C">
        <w:rPr>
          <w:rFonts w:ascii="Times New Roman" w:hAnsi="Times New Roman"/>
          <w:color w:val="000000"/>
          <w:sz w:val="20"/>
          <w:szCs w:val="20"/>
          <w:lang w:val="ru-RU"/>
        </w:rPr>
        <w:t>пяти</w:t>
      </w:r>
      <w:r w:rsidRPr="001B639C">
        <w:rPr>
          <w:rFonts w:ascii="Times New Roman" w:hAnsi="Times New Roman"/>
          <w:color w:val="000000"/>
          <w:sz w:val="20"/>
          <w:szCs w:val="20"/>
        </w:rPr>
        <w:t xml:space="preserve">) рабочих дней, следующих за днем поступления документа о приемке в соответствии с пунктами </w:t>
      </w:r>
      <w:r w:rsidRPr="001B639C">
        <w:rPr>
          <w:rFonts w:ascii="Times New Roman" w:hAnsi="Times New Roman"/>
          <w:color w:val="000000"/>
          <w:sz w:val="20"/>
          <w:szCs w:val="20"/>
          <w:lang w:val="ru-RU"/>
        </w:rPr>
        <w:t>4</w:t>
      </w:r>
      <w:r w:rsidRPr="001B639C">
        <w:rPr>
          <w:rFonts w:ascii="Times New Roman" w:hAnsi="Times New Roman"/>
          <w:color w:val="000000"/>
          <w:sz w:val="20"/>
          <w:szCs w:val="20"/>
        </w:rPr>
        <w:t xml:space="preserve">.2 - </w:t>
      </w:r>
      <w:r w:rsidRPr="001B639C">
        <w:rPr>
          <w:rFonts w:ascii="Times New Roman" w:hAnsi="Times New Roman"/>
          <w:color w:val="000000"/>
          <w:sz w:val="20"/>
          <w:szCs w:val="20"/>
          <w:lang w:val="ru-RU"/>
        </w:rPr>
        <w:t>4</w:t>
      </w:r>
      <w:r w:rsidRPr="001B639C">
        <w:rPr>
          <w:rFonts w:ascii="Times New Roman" w:hAnsi="Times New Roman"/>
          <w:color w:val="000000"/>
          <w:sz w:val="20"/>
          <w:szCs w:val="20"/>
        </w:rPr>
        <w:t xml:space="preserve">.4 Контракта, Заказчик (за исключением случая создания приемочной комиссии в соответствии с пунктом </w:t>
      </w:r>
      <w:r w:rsidRPr="001B639C">
        <w:rPr>
          <w:rFonts w:ascii="Times New Roman" w:hAnsi="Times New Roman"/>
          <w:color w:val="000000"/>
          <w:sz w:val="20"/>
          <w:szCs w:val="20"/>
          <w:lang w:val="ru-RU"/>
        </w:rPr>
        <w:t>4</w:t>
      </w:r>
      <w:r w:rsidRPr="001B639C">
        <w:rPr>
          <w:rFonts w:ascii="Times New Roman" w:hAnsi="Times New Roman"/>
          <w:color w:val="000000"/>
          <w:sz w:val="20"/>
          <w:szCs w:val="20"/>
        </w:rPr>
        <w:t xml:space="preserve">.6 Контракта) осуществляет одно из следующих действий: </w:t>
      </w:r>
    </w:p>
    <w:p w14:paraId="50431537" w14:textId="77777777" w:rsidR="00D91B5C" w:rsidRPr="001B639C" w:rsidRDefault="00D91B5C" w:rsidP="00D91B5C">
      <w:pPr>
        <w:pStyle w:val="a6"/>
        <w:tabs>
          <w:tab w:val="left" w:pos="709"/>
        </w:tabs>
        <w:spacing w:after="0"/>
        <w:ind w:firstLine="709"/>
        <w:rPr>
          <w:rFonts w:ascii="Times New Roman" w:hAnsi="Times New Roman"/>
          <w:sz w:val="20"/>
          <w:szCs w:val="20"/>
        </w:rPr>
      </w:pPr>
      <w:r w:rsidRPr="001B639C">
        <w:rPr>
          <w:rFonts w:ascii="Times New Roman" w:hAnsi="Times New Roman"/>
          <w:color w:val="000000"/>
          <w:sz w:val="20"/>
          <w:szCs w:val="20"/>
        </w:rPr>
        <w:t>а) подписывает усиленной электронной подписью лица, имеющего право действовать от имени Заказчика, и размещает в единой</w:t>
      </w:r>
      <w:r w:rsidRPr="001B639C">
        <w:rPr>
          <w:rFonts w:ascii="Times New Roman" w:hAnsi="Times New Roman"/>
          <w:sz w:val="20"/>
          <w:szCs w:val="20"/>
        </w:rPr>
        <w:t xml:space="preserve"> информационной системе документ о приемке; </w:t>
      </w:r>
    </w:p>
    <w:p w14:paraId="3891B8BF" w14:textId="77777777" w:rsidR="00D91B5C" w:rsidRPr="001B639C" w:rsidRDefault="00D91B5C" w:rsidP="00D91B5C">
      <w:pPr>
        <w:pStyle w:val="a6"/>
        <w:tabs>
          <w:tab w:val="left" w:pos="709"/>
        </w:tabs>
        <w:spacing w:after="0"/>
        <w:ind w:firstLine="709"/>
        <w:rPr>
          <w:rFonts w:ascii="Times New Roman" w:hAnsi="Times New Roman"/>
          <w:sz w:val="20"/>
          <w:szCs w:val="20"/>
        </w:rPr>
      </w:pPr>
      <w:r w:rsidRPr="001B639C">
        <w:rPr>
          <w:rFonts w:ascii="Times New Roman" w:hAnsi="Times New Roman"/>
          <w:sz w:val="20"/>
          <w:szCs w:val="20"/>
        </w:rPr>
        <w:lastRenderedPageBreak/>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49694217" w14:textId="0CCFBBDB" w:rsidR="00D91B5C" w:rsidRPr="001B639C" w:rsidRDefault="00D91B5C" w:rsidP="00D91B5C">
      <w:pPr>
        <w:pStyle w:val="a6"/>
        <w:tabs>
          <w:tab w:val="left" w:pos="709"/>
        </w:tabs>
        <w:spacing w:after="0"/>
        <w:ind w:firstLine="709"/>
        <w:rPr>
          <w:rFonts w:ascii="Times New Roman" w:hAnsi="Times New Roman"/>
          <w:color w:val="000000"/>
          <w:sz w:val="20"/>
          <w:szCs w:val="20"/>
        </w:rPr>
      </w:pPr>
      <w:r w:rsidRPr="001B639C">
        <w:rPr>
          <w:rFonts w:ascii="Times New Roman" w:hAnsi="Times New Roman"/>
          <w:sz w:val="20"/>
          <w:szCs w:val="20"/>
          <w:lang w:val="ru-RU"/>
        </w:rPr>
        <w:t>4</w:t>
      </w:r>
      <w:r w:rsidRPr="001B639C">
        <w:rPr>
          <w:rFonts w:ascii="Times New Roman" w:hAnsi="Times New Roman"/>
          <w:sz w:val="20"/>
          <w:szCs w:val="20"/>
        </w:rPr>
        <w:t>.6. По решению Заказчика для приемки</w:t>
      </w:r>
      <w:r w:rsidRPr="001B639C">
        <w:rPr>
          <w:rFonts w:ascii="Times New Roman" w:hAnsi="Times New Roman"/>
          <w:sz w:val="20"/>
          <w:szCs w:val="20"/>
          <w:lang w:val="ru-RU"/>
        </w:rPr>
        <w:t xml:space="preserve"> </w:t>
      </w:r>
      <w:r w:rsidR="00C64FF9" w:rsidRPr="001B639C">
        <w:rPr>
          <w:rFonts w:ascii="Times New Roman" w:hAnsi="Times New Roman"/>
          <w:sz w:val="20"/>
          <w:szCs w:val="20"/>
          <w:lang w:val="ru-RU"/>
        </w:rPr>
        <w:t>оказанных услуг</w:t>
      </w:r>
      <w:r w:rsidRPr="001B639C">
        <w:rPr>
          <w:rFonts w:ascii="Times New Roman" w:hAnsi="Times New Roman"/>
          <w:sz w:val="20"/>
          <w:szCs w:val="20"/>
        </w:rPr>
        <w:t xml:space="preserve"> может создаваться приемочная комиссия, которая состоит не менее чем из 5 (пяти) человек. В случае создания приемочной комиссии </w:t>
      </w:r>
      <w:r w:rsidRPr="001B639C">
        <w:rPr>
          <w:rFonts w:ascii="Times New Roman" w:hAnsi="Times New Roman"/>
          <w:color w:val="000000"/>
          <w:sz w:val="20"/>
          <w:szCs w:val="20"/>
        </w:rPr>
        <w:t>документ о приемке подписывается всеми членами приемочной комиссии и утверждается Заказчиком и Исполнителем.</w:t>
      </w:r>
    </w:p>
    <w:p w14:paraId="661949DD" w14:textId="64204755" w:rsidR="00D91B5C" w:rsidRPr="001B639C" w:rsidRDefault="00D91B5C" w:rsidP="00D91B5C">
      <w:pPr>
        <w:pStyle w:val="a6"/>
        <w:tabs>
          <w:tab w:val="left" w:pos="709"/>
        </w:tabs>
        <w:spacing w:after="0"/>
        <w:ind w:firstLine="709"/>
        <w:rPr>
          <w:rFonts w:ascii="Times New Roman" w:hAnsi="Times New Roman"/>
          <w:color w:val="000000"/>
          <w:sz w:val="20"/>
          <w:szCs w:val="20"/>
        </w:rPr>
      </w:pPr>
      <w:r w:rsidRPr="001B639C">
        <w:rPr>
          <w:rFonts w:ascii="Times New Roman" w:hAnsi="Times New Roman"/>
          <w:color w:val="000000"/>
          <w:sz w:val="20"/>
          <w:szCs w:val="20"/>
          <w:lang w:val="ru-RU"/>
        </w:rPr>
        <w:t>4</w:t>
      </w:r>
      <w:r w:rsidRPr="001B639C">
        <w:rPr>
          <w:rFonts w:ascii="Times New Roman" w:hAnsi="Times New Roman"/>
          <w:color w:val="000000"/>
          <w:sz w:val="20"/>
          <w:szCs w:val="20"/>
        </w:rPr>
        <w:t xml:space="preserve">.7. В случае создания в соответствии с пунктом </w:t>
      </w:r>
      <w:r w:rsidRPr="001B639C">
        <w:rPr>
          <w:rFonts w:ascii="Times New Roman" w:hAnsi="Times New Roman"/>
          <w:color w:val="000000"/>
          <w:sz w:val="20"/>
          <w:szCs w:val="20"/>
          <w:lang w:val="ru-RU"/>
        </w:rPr>
        <w:t>4</w:t>
      </w:r>
      <w:r w:rsidRPr="001B639C">
        <w:rPr>
          <w:rFonts w:ascii="Times New Roman" w:hAnsi="Times New Roman"/>
          <w:color w:val="000000"/>
          <w:sz w:val="20"/>
          <w:szCs w:val="20"/>
        </w:rPr>
        <w:t xml:space="preserve">.6 Контракта приемочной комиссии не позднее </w:t>
      </w:r>
      <w:r w:rsidR="00C64FF9" w:rsidRPr="001B639C">
        <w:rPr>
          <w:rFonts w:ascii="Times New Roman" w:hAnsi="Times New Roman"/>
          <w:color w:val="000000"/>
          <w:sz w:val="20"/>
          <w:szCs w:val="20"/>
          <w:lang w:val="ru-RU"/>
        </w:rPr>
        <w:t>5</w:t>
      </w:r>
      <w:r w:rsidRPr="001B639C">
        <w:rPr>
          <w:rFonts w:ascii="Times New Roman" w:hAnsi="Times New Roman"/>
          <w:color w:val="000000"/>
          <w:sz w:val="20"/>
          <w:szCs w:val="20"/>
        </w:rPr>
        <w:t xml:space="preserve"> (</w:t>
      </w:r>
      <w:r w:rsidR="00C64FF9" w:rsidRPr="001B639C">
        <w:rPr>
          <w:rFonts w:ascii="Times New Roman" w:hAnsi="Times New Roman"/>
          <w:color w:val="000000"/>
          <w:sz w:val="20"/>
          <w:szCs w:val="20"/>
          <w:lang w:val="ru-RU"/>
        </w:rPr>
        <w:t>пяти</w:t>
      </w:r>
      <w:r w:rsidRPr="001B639C">
        <w:rPr>
          <w:rFonts w:ascii="Times New Roman" w:hAnsi="Times New Roman"/>
          <w:color w:val="000000"/>
          <w:sz w:val="20"/>
          <w:szCs w:val="20"/>
        </w:rPr>
        <w:t>) рабочих дней, следующих за днем поступления Заказчику документа о приемке в соответствии с пунктом 3 части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333977F" w14:textId="77777777" w:rsidR="00D91B5C" w:rsidRPr="001B639C" w:rsidRDefault="00D91B5C" w:rsidP="00D91B5C">
      <w:pPr>
        <w:pStyle w:val="a6"/>
        <w:tabs>
          <w:tab w:val="left" w:pos="709"/>
        </w:tabs>
        <w:spacing w:after="0"/>
        <w:ind w:firstLine="709"/>
        <w:rPr>
          <w:rFonts w:ascii="Times New Roman" w:hAnsi="Times New Roman"/>
          <w:sz w:val="20"/>
          <w:szCs w:val="20"/>
        </w:rPr>
      </w:pPr>
      <w:r w:rsidRPr="001B639C">
        <w:rPr>
          <w:rFonts w:ascii="Times New Roman" w:hAnsi="Times New Roman"/>
          <w:color w:val="000000"/>
          <w:sz w:val="20"/>
          <w:szCs w:val="20"/>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w:t>
      </w:r>
      <w:r w:rsidRPr="001B639C">
        <w:rPr>
          <w:rFonts w:ascii="Times New Roman" w:hAnsi="Times New Roman"/>
          <w:color w:val="000000"/>
          <w:sz w:val="20"/>
          <w:szCs w:val="20"/>
          <w:lang w:val="ru-RU"/>
        </w:rPr>
        <w:t>З</w:t>
      </w:r>
      <w:proofErr w:type="spellStart"/>
      <w:r w:rsidRPr="001B639C">
        <w:rPr>
          <w:rFonts w:ascii="Times New Roman" w:hAnsi="Times New Roman"/>
          <w:color w:val="000000"/>
          <w:sz w:val="20"/>
          <w:szCs w:val="20"/>
        </w:rPr>
        <w:t>аказчика</w:t>
      </w:r>
      <w:proofErr w:type="spellEnd"/>
      <w:r w:rsidRPr="001B639C">
        <w:rPr>
          <w:rFonts w:ascii="Times New Roman" w:hAnsi="Times New Roman"/>
          <w:color w:val="000000"/>
          <w:sz w:val="20"/>
          <w:szCs w:val="20"/>
        </w:rPr>
        <w:t>, допускается осуществлять подписание документа о приемке, составление мотивированного</w:t>
      </w:r>
      <w:r w:rsidRPr="001B639C">
        <w:rPr>
          <w:rFonts w:ascii="Times New Roman" w:hAnsi="Times New Roman"/>
          <w:sz w:val="20"/>
          <w:szCs w:val="20"/>
        </w:rPr>
        <w:t xml:space="preserve">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1D47D8C7" w14:textId="77777777" w:rsidR="00D91B5C" w:rsidRPr="001B639C" w:rsidRDefault="00D91B5C" w:rsidP="00D91B5C">
      <w:pPr>
        <w:pStyle w:val="a6"/>
        <w:tabs>
          <w:tab w:val="left" w:pos="709"/>
        </w:tabs>
        <w:spacing w:after="0"/>
        <w:ind w:firstLine="709"/>
        <w:rPr>
          <w:rFonts w:ascii="Times New Roman" w:hAnsi="Times New Roman"/>
          <w:sz w:val="20"/>
          <w:szCs w:val="20"/>
        </w:rPr>
      </w:pPr>
      <w:r w:rsidRPr="001B639C">
        <w:rPr>
          <w:rFonts w:ascii="Times New Roman" w:hAnsi="Times New Roman"/>
          <w:sz w:val="20"/>
          <w:szCs w:val="20"/>
        </w:rPr>
        <w:t xml:space="preserve">б) после подписания членами приемочной комиссии в соответствии с подпунктом «а» пункта </w:t>
      </w:r>
      <w:r w:rsidRPr="001B639C">
        <w:rPr>
          <w:rFonts w:ascii="Times New Roman" w:hAnsi="Times New Roman"/>
          <w:sz w:val="20"/>
          <w:szCs w:val="20"/>
          <w:lang w:val="ru-RU"/>
        </w:rPr>
        <w:t>4</w:t>
      </w:r>
      <w:r w:rsidRPr="001B639C">
        <w:rPr>
          <w:rFonts w:ascii="Times New Roman" w:hAnsi="Times New Roman"/>
          <w:sz w:val="20"/>
          <w:szCs w:val="20"/>
        </w:rPr>
        <w:t xml:space="preserve">.7 Контракта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пункта </w:t>
      </w:r>
      <w:r w:rsidRPr="001B639C">
        <w:rPr>
          <w:rFonts w:ascii="Times New Roman" w:hAnsi="Times New Roman"/>
          <w:sz w:val="20"/>
          <w:szCs w:val="20"/>
          <w:lang w:val="ru-RU"/>
        </w:rPr>
        <w:t>4</w:t>
      </w:r>
      <w:r w:rsidRPr="001B639C">
        <w:rPr>
          <w:rFonts w:ascii="Times New Roman" w:hAnsi="Times New Roman"/>
          <w:sz w:val="20"/>
          <w:szCs w:val="20"/>
        </w:rPr>
        <w:t>.7 Контракта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685404A9" w14:textId="77777777" w:rsidR="00D91B5C" w:rsidRPr="001B639C" w:rsidRDefault="00D91B5C" w:rsidP="00D91B5C">
      <w:pPr>
        <w:pStyle w:val="a6"/>
        <w:tabs>
          <w:tab w:val="left" w:pos="709"/>
        </w:tabs>
        <w:spacing w:after="0"/>
        <w:ind w:firstLine="709"/>
        <w:rPr>
          <w:rFonts w:ascii="Times New Roman" w:hAnsi="Times New Roman"/>
          <w:sz w:val="20"/>
          <w:szCs w:val="20"/>
        </w:rPr>
      </w:pPr>
      <w:r w:rsidRPr="001B639C">
        <w:rPr>
          <w:rFonts w:ascii="Times New Roman" w:hAnsi="Times New Roman"/>
          <w:sz w:val="20"/>
          <w:szCs w:val="20"/>
          <w:lang w:val="ru-RU"/>
        </w:rPr>
        <w:t>4</w:t>
      </w:r>
      <w:r w:rsidRPr="001B639C">
        <w:rPr>
          <w:rFonts w:ascii="Times New Roman" w:hAnsi="Times New Roman"/>
          <w:sz w:val="20"/>
          <w:szCs w:val="20"/>
        </w:rPr>
        <w:t xml:space="preserve">.8.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«а» и «б» пункта 4 или подпунктом «б» пункта 5 части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направляются автоматически с использованием единой информационной системы </w:t>
      </w:r>
      <w:r w:rsidRPr="001B639C">
        <w:rPr>
          <w:rFonts w:ascii="Times New Roman" w:hAnsi="Times New Roman"/>
          <w:sz w:val="20"/>
          <w:szCs w:val="20"/>
          <w:lang w:val="ru-RU"/>
        </w:rPr>
        <w:t>Исполнителю</w:t>
      </w:r>
      <w:r w:rsidRPr="001B639C">
        <w:rPr>
          <w:rFonts w:ascii="Times New Roman" w:hAnsi="Times New Roman"/>
          <w:sz w:val="20"/>
          <w:szCs w:val="20"/>
        </w:rPr>
        <w:t xml:space="preserve">. Датой поступления </w:t>
      </w:r>
      <w:r w:rsidRPr="001B639C">
        <w:rPr>
          <w:rFonts w:ascii="Times New Roman" w:hAnsi="Times New Roman"/>
          <w:sz w:val="20"/>
          <w:szCs w:val="20"/>
          <w:lang w:val="ru-RU"/>
        </w:rPr>
        <w:t>Исполнителю</w:t>
      </w:r>
      <w:r w:rsidRPr="001B639C">
        <w:rPr>
          <w:rFonts w:ascii="Times New Roman" w:hAnsi="Times New Roman"/>
          <w:sz w:val="20"/>
          <w:szCs w:val="20"/>
        </w:rPr>
        <w:t xml:space="preserve"> документа о приемке, мотивированного отказа от подписания документа о приемке считается дата размещения в соответствии с настоящим пунктом такого документа о приемке, мотивированного отказа в единой информационной системе в соответствии с часовой зоной, в которой расположен </w:t>
      </w:r>
      <w:r w:rsidRPr="001B639C">
        <w:rPr>
          <w:rFonts w:ascii="Times New Roman" w:hAnsi="Times New Roman"/>
          <w:sz w:val="20"/>
          <w:szCs w:val="20"/>
          <w:lang w:val="ru-RU"/>
        </w:rPr>
        <w:t>Исполнитель</w:t>
      </w:r>
      <w:r w:rsidRPr="001B639C">
        <w:rPr>
          <w:rFonts w:ascii="Times New Roman" w:hAnsi="Times New Roman"/>
          <w:sz w:val="20"/>
          <w:szCs w:val="20"/>
        </w:rPr>
        <w:t>.</w:t>
      </w:r>
    </w:p>
    <w:p w14:paraId="7A43B456" w14:textId="77777777" w:rsidR="00D91B5C" w:rsidRPr="001B639C" w:rsidRDefault="00D91B5C" w:rsidP="00D91B5C">
      <w:pPr>
        <w:pStyle w:val="a6"/>
        <w:tabs>
          <w:tab w:val="left" w:pos="709"/>
        </w:tabs>
        <w:spacing w:after="0"/>
        <w:ind w:firstLine="709"/>
        <w:rPr>
          <w:rFonts w:ascii="Times New Roman" w:hAnsi="Times New Roman"/>
          <w:sz w:val="20"/>
          <w:szCs w:val="20"/>
        </w:rPr>
      </w:pPr>
      <w:r w:rsidRPr="001B639C">
        <w:rPr>
          <w:rFonts w:ascii="Times New Roman" w:hAnsi="Times New Roman"/>
          <w:sz w:val="20"/>
          <w:szCs w:val="20"/>
          <w:lang w:val="ru-RU"/>
        </w:rPr>
        <w:t>4</w:t>
      </w:r>
      <w:r w:rsidRPr="001B639C">
        <w:rPr>
          <w:rFonts w:ascii="Times New Roman" w:hAnsi="Times New Roman"/>
          <w:sz w:val="20"/>
          <w:szCs w:val="20"/>
        </w:rPr>
        <w:t xml:space="preserve">.9. В случае получения в соответствии с пунктом </w:t>
      </w:r>
      <w:r w:rsidRPr="001B639C">
        <w:rPr>
          <w:rFonts w:ascii="Times New Roman" w:hAnsi="Times New Roman"/>
          <w:sz w:val="20"/>
          <w:szCs w:val="20"/>
          <w:lang w:val="ru-RU"/>
        </w:rPr>
        <w:t>4</w:t>
      </w:r>
      <w:r w:rsidRPr="001B639C">
        <w:rPr>
          <w:rFonts w:ascii="Times New Roman" w:hAnsi="Times New Roman"/>
          <w:sz w:val="20"/>
          <w:szCs w:val="20"/>
        </w:rPr>
        <w:t xml:space="preserve">.8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соответствии с п. </w:t>
      </w:r>
      <w:r w:rsidRPr="001B639C">
        <w:rPr>
          <w:rFonts w:ascii="Times New Roman" w:hAnsi="Times New Roman"/>
          <w:sz w:val="20"/>
          <w:szCs w:val="20"/>
          <w:lang w:val="ru-RU"/>
        </w:rPr>
        <w:t>4</w:t>
      </w:r>
      <w:r w:rsidRPr="001B639C">
        <w:rPr>
          <w:rFonts w:ascii="Times New Roman" w:hAnsi="Times New Roman"/>
          <w:sz w:val="20"/>
          <w:szCs w:val="20"/>
        </w:rPr>
        <w:t>.2 Контракта.</w:t>
      </w:r>
    </w:p>
    <w:p w14:paraId="126A4B7E" w14:textId="77777777" w:rsidR="00D91B5C" w:rsidRPr="001B639C" w:rsidRDefault="00D91B5C" w:rsidP="00D91B5C">
      <w:pPr>
        <w:pStyle w:val="a6"/>
        <w:tabs>
          <w:tab w:val="left" w:pos="709"/>
        </w:tabs>
        <w:spacing w:after="0"/>
        <w:ind w:firstLine="709"/>
        <w:rPr>
          <w:rFonts w:ascii="Times New Roman" w:hAnsi="Times New Roman"/>
          <w:sz w:val="20"/>
          <w:szCs w:val="20"/>
        </w:rPr>
      </w:pPr>
      <w:r w:rsidRPr="001B639C">
        <w:rPr>
          <w:rFonts w:ascii="Times New Roman" w:hAnsi="Times New Roman"/>
          <w:sz w:val="20"/>
          <w:szCs w:val="20"/>
          <w:lang w:val="ru-RU"/>
        </w:rPr>
        <w:t>4</w:t>
      </w:r>
      <w:r w:rsidRPr="001B639C">
        <w:rPr>
          <w:rFonts w:ascii="Times New Roman" w:hAnsi="Times New Roman"/>
          <w:sz w:val="20"/>
          <w:szCs w:val="20"/>
        </w:rPr>
        <w:t>.10. Датой приемки считается дата размещения в единой информационной системе документа о приемке, подписанного Заказчиком.</w:t>
      </w:r>
    </w:p>
    <w:p w14:paraId="12DEEB2E" w14:textId="77777777" w:rsidR="00D91B5C" w:rsidRPr="001B639C" w:rsidRDefault="00D91B5C" w:rsidP="00D91B5C">
      <w:pPr>
        <w:pStyle w:val="a6"/>
        <w:tabs>
          <w:tab w:val="left" w:pos="709"/>
        </w:tabs>
        <w:spacing w:after="0"/>
        <w:ind w:firstLine="709"/>
        <w:rPr>
          <w:rFonts w:ascii="Times New Roman" w:hAnsi="Times New Roman"/>
          <w:sz w:val="20"/>
          <w:szCs w:val="20"/>
        </w:rPr>
      </w:pPr>
      <w:r w:rsidRPr="001B639C">
        <w:rPr>
          <w:rFonts w:ascii="Times New Roman" w:hAnsi="Times New Roman"/>
          <w:sz w:val="20"/>
          <w:szCs w:val="20"/>
          <w:lang w:val="ru-RU"/>
        </w:rPr>
        <w:t>4</w:t>
      </w:r>
      <w:r w:rsidRPr="001B639C">
        <w:rPr>
          <w:rFonts w:ascii="Times New Roman" w:hAnsi="Times New Roman"/>
          <w:sz w:val="20"/>
          <w:szCs w:val="20"/>
        </w:rPr>
        <w:t>.11.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0CF1055A" w14:textId="77777777" w:rsidR="00D91B5C" w:rsidRPr="001B639C" w:rsidRDefault="00D91B5C" w:rsidP="00D91B5C">
      <w:pPr>
        <w:pStyle w:val="a6"/>
        <w:tabs>
          <w:tab w:val="left" w:pos="709"/>
        </w:tabs>
        <w:spacing w:after="0"/>
        <w:ind w:firstLine="709"/>
        <w:rPr>
          <w:rFonts w:ascii="Times New Roman" w:hAnsi="Times New Roman"/>
          <w:sz w:val="20"/>
          <w:szCs w:val="20"/>
        </w:rPr>
      </w:pPr>
      <w:r w:rsidRPr="001B639C">
        <w:rPr>
          <w:rFonts w:ascii="Times New Roman" w:hAnsi="Times New Roman"/>
          <w:sz w:val="20"/>
          <w:szCs w:val="20"/>
          <w:lang w:val="ru-RU"/>
        </w:rPr>
        <w:t>4</w:t>
      </w:r>
      <w:r w:rsidRPr="001B639C">
        <w:rPr>
          <w:rFonts w:ascii="Times New Roman" w:hAnsi="Times New Roman"/>
          <w:sz w:val="20"/>
          <w:szCs w:val="20"/>
        </w:rPr>
        <w:t xml:space="preserve">.12.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r w:rsidRPr="001B639C">
        <w:rPr>
          <w:rFonts w:ascii="Times New Roman" w:hAnsi="Times New Roman"/>
          <w:sz w:val="20"/>
          <w:szCs w:val="20"/>
          <w:lang w:val="ru-RU"/>
        </w:rPr>
        <w:t>на</w:t>
      </w:r>
      <w:r w:rsidRPr="001B639C">
        <w:rPr>
          <w:rFonts w:ascii="Times New Roman" w:hAnsi="Times New Roman"/>
          <w:sz w:val="20"/>
          <w:szCs w:val="20"/>
        </w:rPr>
        <w:t xml:space="preserve"> основании Контрактов, заключенных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56705AB" w14:textId="5AB60CD5" w:rsidR="00D91B5C" w:rsidRPr="001B639C" w:rsidRDefault="00D91B5C" w:rsidP="00D91B5C">
      <w:pPr>
        <w:pStyle w:val="a6"/>
        <w:tabs>
          <w:tab w:val="left" w:pos="709"/>
        </w:tabs>
        <w:spacing w:after="0"/>
        <w:ind w:firstLine="709"/>
        <w:rPr>
          <w:rFonts w:ascii="Times New Roman" w:hAnsi="Times New Roman"/>
          <w:sz w:val="20"/>
          <w:szCs w:val="20"/>
          <w:lang w:val="ru-RU"/>
        </w:rPr>
      </w:pPr>
      <w:r w:rsidRPr="001B639C">
        <w:rPr>
          <w:rFonts w:ascii="Times New Roman" w:hAnsi="Times New Roman"/>
          <w:sz w:val="20"/>
          <w:szCs w:val="20"/>
          <w:lang w:val="ru-RU"/>
        </w:rPr>
        <w:t>4</w:t>
      </w:r>
      <w:r w:rsidRPr="001B639C">
        <w:rPr>
          <w:rFonts w:ascii="Times New Roman" w:hAnsi="Times New Roman"/>
          <w:sz w:val="20"/>
          <w:szCs w:val="20"/>
        </w:rPr>
        <w:t>.13. Для проведения экспертизы</w:t>
      </w:r>
      <w:r w:rsidRPr="001B639C">
        <w:rPr>
          <w:rFonts w:ascii="Times New Roman" w:hAnsi="Times New Roman"/>
          <w:sz w:val="20"/>
          <w:szCs w:val="20"/>
          <w:lang w:val="ru-RU"/>
        </w:rPr>
        <w:t xml:space="preserve"> </w:t>
      </w:r>
      <w:r w:rsidRPr="001B639C">
        <w:rPr>
          <w:rFonts w:ascii="Times New Roman" w:hAnsi="Times New Roman"/>
          <w:sz w:val="20"/>
          <w:szCs w:val="20"/>
        </w:rPr>
        <w:t>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w:t>
      </w:r>
      <w:r w:rsidRPr="001B639C">
        <w:rPr>
          <w:rFonts w:ascii="Times New Roman" w:hAnsi="Times New Roman"/>
          <w:sz w:val="20"/>
          <w:szCs w:val="20"/>
          <w:lang w:val="ru-RU"/>
        </w:rPr>
        <w:t>а</w:t>
      </w:r>
      <w:r w:rsidRPr="001B639C">
        <w:rPr>
          <w:rFonts w:ascii="Times New Roman" w:hAnsi="Times New Roman"/>
          <w:sz w:val="20"/>
          <w:szCs w:val="20"/>
        </w:rPr>
        <w:t xml:space="preserve">. В случае, если по результатам такой экспертизы установлены нарушения требований Контракта, не препятствующие приемке </w:t>
      </w:r>
      <w:r w:rsidR="00C64FF9" w:rsidRPr="001B639C">
        <w:rPr>
          <w:rFonts w:ascii="Times New Roman" w:hAnsi="Times New Roman"/>
          <w:sz w:val="20"/>
          <w:szCs w:val="20"/>
          <w:lang w:val="ru-RU"/>
        </w:rPr>
        <w:t>оказанных услуг</w:t>
      </w:r>
      <w:r w:rsidRPr="001B639C">
        <w:rPr>
          <w:rFonts w:ascii="Times New Roman" w:hAnsi="Times New Roman"/>
          <w:sz w:val="20"/>
          <w:szCs w:val="20"/>
        </w:rPr>
        <w:t>, в заключении могут содержаться предложения об устранении данных нарушений, в том числе с указанием срока их устранения</w:t>
      </w:r>
      <w:r w:rsidRPr="001B639C">
        <w:rPr>
          <w:rFonts w:ascii="Times New Roman" w:hAnsi="Times New Roman"/>
          <w:sz w:val="20"/>
          <w:szCs w:val="20"/>
          <w:lang w:val="ru-RU"/>
        </w:rPr>
        <w:t>.</w:t>
      </w:r>
    </w:p>
    <w:p w14:paraId="2C513EE6" w14:textId="145C746D" w:rsidR="00D91B5C" w:rsidRPr="001B639C" w:rsidRDefault="00D91B5C" w:rsidP="00D91B5C">
      <w:pPr>
        <w:pStyle w:val="a6"/>
        <w:tabs>
          <w:tab w:val="left" w:pos="709"/>
        </w:tabs>
        <w:spacing w:after="0"/>
        <w:ind w:firstLine="709"/>
        <w:rPr>
          <w:rFonts w:ascii="Times New Roman" w:hAnsi="Times New Roman"/>
          <w:sz w:val="20"/>
          <w:szCs w:val="20"/>
        </w:rPr>
      </w:pPr>
      <w:r w:rsidRPr="001B639C">
        <w:rPr>
          <w:rFonts w:ascii="Times New Roman" w:hAnsi="Times New Roman"/>
          <w:sz w:val="20"/>
          <w:szCs w:val="20"/>
        </w:rPr>
        <w:t xml:space="preserve">4.14.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w:t>
      </w:r>
      <w:r w:rsidR="00C64FF9" w:rsidRPr="001B639C">
        <w:rPr>
          <w:rFonts w:ascii="Times New Roman" w:hAnsi="Times New Roman"/>
          <w:sz w:val="20"/>
          <w:szCs w:val="20"/>
          <w:lang w:val="ru-RU"/>
        </w:rPr>
        <w:t>оказанных услуг</w:t>
      </w:r>
      <w:r w:rsidRPr="001B639C">
        <w:rPr>
          <w:rFonts w:ascii="Times New Roman" w:hAnsi="Times New Roman"/>
          <w:sz w:val="20"/>
          <w:szCs w:val="20"/>
        </w:rPr>
        <w:t xml:space="preserve">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3A2C00F9" w14:textId="2BD8AF10" w:rsidR="0054460F" w:rsidRPr="001B639C" w:rsidRDefault="00D91B5C" w:rsidP="00D91B5C">
      <w:pPr>
        <w:pStyle w:val="2"/>
        <w:keepNext w:val="0"/>
        <w:widowControl w:val="0"/>
        <w:numPr>
          <w:ilvl w:val="0"/>
          <w:numId w:val="0"/>
        </w:numPr>
        <w:tabs>
          <w:tab w:val="left" w:pos="1134"/>
        </w:tabs>
        <w:ind w:firstLine="709"/>
        <w:contextualSpacing/>
        <w:rPr>
          <w:lang w:val="ru-RU"/>
        </w:rPr>
      </w:pPr>
      <w:r w:rsidRPr="001B639C">
        <w:rPr>
          <w:lang w:val="ru-RU"/>
        </w:rPr>
        <w:t>4</w:t>
      </w:r>
      <w:r w:rsidRPr="001B639C">
        <w:t>.15. В случае если Исполнитель не согласен с предъявляемой Заказчиком претензией о некачественн</w:t>
      </w:r>
      <w:r w:rsidRPr="001B639C">
        <w:rPr>
          <w:lang w:val="ru-RU"/>
        </w:rPr>
        <w:t xml:space="preserve">ом </w:t>
      </w:r>
      <w:r w:rsidR="00C64FF9" w:rsidRPr="001B639C">
        <w:rPr>
          <w:lang w:val="ru-RU"/>
        </w:rPr>
        <w:t>оказании услуг</w:t>
      </w:r>
      <w:r w:rsidRPr="001B639C">
        <w:t>, Исполнитель обязан самостоятельно подтвердить качество</w:t>
      </w:r>
      <w:r w:rsidRPr="001B639C">
        <w:rPr>
          <w:lang w:val="ru-RU"/>
        </w:rPr>
        <w:t xml:space="preserve"> </w:t>
      </w:r>
      <w:r w:rsidR="00C64FF9" w:rsidRPr="001B639C">
        <w:rPr>
          <w:lang w:val="ru-RU"/>
        </w:rPr>
        <w:t>оказанных услуг</w:t>
      </w:r>
      <w:r w:rsidRPr="001B639C">
        <w:t xml:space="preserve">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w:t>
      </w:r>
    </w:p>
    <w:p w14:paraId="452E287F" w14:textId="77777777" w:rsidR="00B63E5C" w:rsidRPr="001B639C" w:rsidRDefault="00B63E5C" w:rsidP="00D91B5C">
      <w:pPr>
        <w:pStyle w:val="1"/>
        <w:keepNext w:val="0"/>
        <w:widowControl w:val="0"/>
        <w:numPr>
          <w:ilvl w:val="0"/>
          <w:numId w:val="43"/>
        </w:numPr>
        <w:tabs>
          <w:tab w:val="left" w:pos="284"/>
        </w:tabs>
        <w:spacing w:before="240" w:after="240"/>
        <w:ind w:left="0" w:firstLine="0"/>
        <w:contextualSpacing/>
        <w:jc w:val="center"/>
      </w:pPr>
      <w:r w:rsidRPr="001B639C">
        <w:t>ОБЕСПЕЧЕНИЕ ИСПОЛНЕНИЯ КОНТРАКТА</w:t>
      </w:r>
    </w:p>
    <w:p w14:paraId="16D47A63" w14:textId="77777777" w:rsidR="00DD3D08" w:rsidRPr="001B639C" w:rsidRDefault="00DD3D08" w:rsidP="00D91B5C">
      <w:pPr>
        <w:pStyle w:val="2"/>
        <w:keepNext w:val="0"/>
        <w:widowControl w:val="0"/>
        <w:numPr>
          <w:ilvl w:val="1"/>
          <w:numId w:val="43"/>
        </w:numPr>
        <w:tabs>
          <w:tab w:val="left" w:pos="1134"/>
        </w:tabs>
        <w:ind w:left="0" w:firstLine="709"/>
        <w:contextualSpacing/>
      </w:pPr>
      <w:r w:rsidRPr="001B639C">
        <w:t>В целях обеспечения исполнения Контракта Исполнитель предоставляет Заказчику обеспечение исполнения Контракта в форме независимой гарантии, соответств</w:t>
      </w:r>
      <w:r w:rsidR="001713AE" w:rsidRPr="001B639C">
        <w:rPr>
          <w:lang w:val="ru-RU"/>
        </w:rPr>
        <w:t>ующей</w:t>
      </w:r>
      <w:r w:rsidRPr="001B639C">
        <w:t xml:space="preserve"> требованиям ст</w:t>
      </w:r>
      <w:r w:rsidR="00A1000C" w:rsidRPr="001B639C">
        <w:rPr>
          <w:lang w:val="ru-RU"/>
        </w:rPr>
        <w:t>.</w:t>
      </w:r>
      <w:r w:rsidRPr="001B639C">
        <w:t xml:space="preserve"> 45 Федерального закона  </w:t>
      </w:r>
      <w:r w:rsidR="007700BB" w:rsidRPr="001B639C">
        <w:t xml:space="preserve">№ 44-ФЗ, </w:t>
      </w:r>
      <w:r w:rsidRPr="001B639C">
        <w:t xml:space="preserve">или в форме внесения денежных средств на счет, на котором в соответствии с законодательством </w:t>
      </w:r>
      <w:r w:rsidRPr="001B639C">
        <w:lastRenderedPageBreak/>
        <w:t>Российской Федерации учитываются операции со средствами, поступающими Заказчику.</w:t>
      </w:r>
    </w:p>
    <w:p w14:paraId="7067F12B" w14:textId="77777777" w:rsidR="00DD3D08" w:rsidRPr="001B639C" w:rsidRDefault="00DD3D08" w:rsidP="00D91B5C">
      <w:pPr>
        <w:pStyle w:val="2"/>
        <w:keepNext w:val="0"/>
        <w:widowControl w:val="0"/>
        <w:numPr>
          <w:ilvl w:val="1"/>
          <w:numId w:val="43"/>
        </w:numPr>
        <w:tabs>
          <w:tab w:val="left" w:pos="1134"/>
        </w:tabs>
        <w:ind w:left="0" w:firstLine="709"/>
        <w:contextualSpacing/>
      </w:pPr>
      <w:r w:rsidRPr="001B639C">
        <w:t>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w:t>
      </w:r>
    </w:p>
    <w:p w14:paraId="5E9BEA37" w14:textId="77777777" w:rsidR="00DD3D08" w:rsidRPr="001B639C" w:rsidRDefault="00DD3D08" w:rsidP="00D91B5C">
      <w:pPr>
        <w:pStyle w:val="2"/>
        <w:keepNext w:val="0"/>
        <w:widowControl w:val="0"/>
        <w:numPr>
          <w:ilvl w:val="1"/>
          <w:numId w:val="43"/>
        </w:numPr>
        <w:tabs>
          <w:tab w:val="left" w:pos="1134"/>
        </w:tabs>
        <w:ind w:left="0" w:firstLine="709"/>
        <w:contextualSpacing/>
      </w:pPr>
      <w:r w:rsidRPr="001B639C">
        <w:t xml:space="preserve">Обеспечение исполнения Контракта предоставляется Заказчику до заключения Контракта. Размер обеспечения исполнения Контракта составляет </w:t>
      </w:r>
      <w:r w:rsidR="00932304" w:rsidRPr="001B639C">
        <w:rPr>
          <w:lang w:val="ru-RU"/>
        </w:rPr>
        <w:t>10</w:t>
      </w:r>
      <w:r w:rsidRPr="001B639C">
        <w:t xml:space="preserve">% от </w:t>
      </w:r>
      <w:r w:rsidR="007C07FC" w:rsidRPr="001B639C">
        <w:t>цены Контракта</w:t>
      </w:r>
      <w:r w:rsidRPr="001B639C">
        <w:t xml:space="preserve">: </w:t>
      </w:r>
      <w:r w:rsidR="0006318F" w:rsidRPr="001B639C">
        <w:t>____  (сумма прописью) рублей __ копеек</w:t>
      </w:r>
      <w:r w:rsidRPr="001B639C">
        <w:t>.</w:t>
      </w:r>
    </w:p>
    <w:p w14:paraId="1E7539E4" w14:textId="77777777" w:rsidR="00DD3D08" w:rsidRPr="001B639C" w:rsidRDefault="00DD3D08" w:rsidP="00D91B5C">
      <w:pPr>
        <w:pStyle w:val="2"/>
        <w:keepNext w:val="0"/>
        <w:widowControl w:val="0"/>
        <w:numPr>
          <w:ilvl w:val="1"/>
          <w:numId w:val="43"/>
        </w:numPr>
        <w:tabs>
          <w:tab w:val="left" w:pos="1134"/>
        </w:tabs>
        <w:ind w:left="0" w:firstLine="709"/>
        <w:contextualSpacing/>
      </w:pPr>
      <w:r w:rsidRPr="001B639C">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w:t>
      </w:r>
      <w:r w:rsidR="00A1000C" w:rsidRPr="001B639C">
        <w:rPr>
          <w:lang w:val="ru-RU"/>
        </w:rPr>
        <w:t>.</w:t>
      </w:r>
      <w:r w:rsidRPr="001B639C">
        <w:t xml:space="preserve"> 96 Федерального закона </w:t>
      </w:r>
      <w:r w:rsidR="001713AE" w:rsidRPr="001B639C">
        <w:t>№</w:t>
      </w:r>
      <w:r w:rsidR="001713AE" w:rsidRPr="001B639C">
        <w:rPr>
          <w:lang w:val="ru-RU"/>
        </w:rPr>
        <w:t> </w:t>
      </w:r>
      <w:r w:rsidRPr="001B639C">
        <w:t xml:space="preserve">44-ФЗ. </w:t>
      </w:r>
    </w:p>
    <w:p w14:paraId="123AA79D" w14:textId="77777777" w:rsidR="00DD3D08" w:rsidRPr="001B639C" w:rsidRDefault="00DD3D08" w:rsidP="00D91B5C">
      <w:pPr>
        <w:pStyle w:val="2"/>
        <w:keepNext w:val="0"/>
        <w:widowControl w:val="0"/>
        <w:numPr>
          <w:ilvl w:val="1"/>
          <w:numId w:val="43"/>
        </w:numPr>
        <w:tabs>
          <w:tab w:val="left" w:pos="1134"/>
        </w:tabs>
        <w:ind w:left="0" w:firstLine="709"/>
      </w:pPr>
      <w:r w:rsidRPr="001B639C">
        <w:t>Предусмотренное ч</w:t>
      </w:r>
      <w:r w:rsidR="00A1000C" w:rsidRPr="001B639C">
        <w:rPr>
          <w:lang w:val="ru-RU"/>
        </w:rPr>
        <w:t>.</w:t>
      </w:r>
      <w:r w:rsidRPr="001B639C">
        <w:t xml:space="preserve"> 7 ст</w:t>
      </w:r>
      <w:r w:rsidR="00A1000C" w:rsidRPr="001B639C">
        <w:rPr>
          <w:lang w:val="ru-RU"/>
        </w:rPr>
        <w:t>.</w:t>
      </w:r>
      <w:r w:rsidRPr="001B639C">
        <w:t xml:space="preserve"> 96 Федерального закона  № 44-ФЗ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предъявленных Заказчиком в соответствии с Федеральным законом  № 44-ФЗ, а также приемки Заказчиком оказанных услуг</w:t>
      </w:r>
      <w:r w:rsidR="0049516F" w:rsidRPr="001B639C">
        <w:rPr>
          <w:lang w:val="ru-RU"/>
        </w:rPr>
        <w:t>.</w:t>
      </w:r>
    </w:p>
    <w:p w14:paraId="6F3CE5F5" w14:textId="77777777" w:rsidR="00DD3D08" w:rsidRPr="001B639C" w:rsidRDefault="00DD3D08" w:rsidP="00D91B5C">
      <w:pPr>
        <w:pStyle w:val="2"/>
        <w:keepNext w:val="0"/>
        <w:widowControl w:val="0"/>
        <w:numPr>
          <w:ilvl w:val="1"/>
          <w:numId w:val="43"/>
        </w:numPr>
        <w:tabs>
          <w:tab w:val="left" w:pos="1134"/>
        </w:tabs>
        <w:ind w:left="0" w:firstLine="709"/>
        <w:contextualSpacing/>
      </w:pPr>
      <w:r w:rsidRPr="001B639C">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w:t>
      </w:r>
      <w:r w:rsidR="00A1000C" w:rsidRPr="001B639C">
        <w:rPr>
          <w:lang w:val="ru-RU"/>
        </w:rPr>
        <w:t>.</w:t>
      </w:r>
      <w:r w:rsidRPr="001B639C">
        <w:t xml:space="preserve"> 95 Федерального закона №</w:t>
      </w:r>
      <w:r w:rsidR="001713AE" w:rsidRPr="001B639C">
        <w:rPr>
          <w:lang w:val="ru-RU"/>
        </w:rPr>
        <w:t> </w:t>
      </w:r>
      <w:r w:rsidRPr="001B639C">
        <w:t>44-ФЗ</w:t>
      </w:r>
      <w:r w:rsidR="001713AE" w:rsidRPr="001B639C">
        <w:rPr>
          <w:lang w:val="ru-RU"/>
        </w:rPr>
        <w:t>.</w:t>
      </w:r>
    </w:p>
    <w:p w14:paraId="0E4EE37D" w14:textId="77777777" w:rsidR="00DD3D08" w:rsidRPr="001B639C" w:rsidRDefault="00DD3D08" w:rsidP="00D91B5C">
      <w:pPr>
        <w:pStyle w:val="2"/>
        <w:keepNext w:val="0"/>
        <w:widowControl w:val="0"/>
        <w:numPr>
          <w:ilvl w:val="1"/>
          <w:numId w:val="43"/>
        </w:numPr>
        <w:tabs>
          <w:tab w:val="left" w:pos="1134"/>
        </w:tabs>
        <w:ind w:left="0" w:firstLine="709"/>
        <w:contextualSpacing/>
      </w:pPr>
      <w:r w:rsidRPr="001B639C">
        <w:t>По Контракту должны быть обеспечены обязательства Исполнителя по возмещению убытков Заказчика, причиненных неисполнением или ненадлежащим исполнением обязательств по Контракту, а также обязанность по выплате неустойки (штрафа, пени) и иных долгов, возникших у Исполнителя перед Заказчиком.</w:t>
      </w:r>
    </w:p>
    <w:p w14:paraId="0379F314" w14:textId="77777777" w:rsidR="00DD3D08" w:rsidRPr="001B639C" w:rsidRDefault="00436C27" w:rsidP="00D91B5C">
      <w:pPr>
        <w:pStyle w:val="2"/>
        <w:keepNext w:val="0"/>
        <w:widowControl w:val="0"/>
        <w:numPr>
          <w:ilvl w:val="1"/>
          <w:numId w:val="43"/>
        </w:numPr>
        <w:tabs>
          <w:tab w:val="left" w:pos="1134"/>
        </w:tabs>
        <w:ind w:left="0" w:firstLine="709"/>
        <w:contextualSpacing/>
      </w:pPr>
      <w:r w:rsidRPr="001B639C">
        <w:t>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на условиях, определенных гражданским законодательством,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постановлением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786EF05F" w14:textId="77777777" w:rsidR="00DD3D08" w:rsidRPr="001B639C" w:rsidRDefault="00DD3D08" w:rsidP="00D91B5C">
      <w:pPr>
        <w:pStyle w:val="2"/>
        <w:keepNext w:val="0"/>
        <w:widowControl w:val="0"/>
        <w:numPr>
          <w:ilvl w:val="1"/>
          <w:numId w:val="43"/>
        </w:numPr>
        <w:tabs>
          <w:tab w:val="left" w:pos="1134"/>
        </w:tabs>
        <w:ind w:left="0" w:firstLine="709"/>
        <w:contextualSpacing/>
      </w:pPr>
      <w:r w:rsidRPr="001B639C">
        <w:t>Требования к обеспечению исполнения Контракта, предоставляемому путем внесения денежных средств:</w:t>
      </w:r>
    </w:p>
    <w:p w14:paraId="53086FDC" w14:textId="77777777" w:rsidR="00DD3D08" w:rsidRPr="001B639C" w:rsidRDefault="00DD3D08" w:rsidP="00D91B5C">
      <w:pPr>
        <w:pStyle w:val="3"/>
        <w:keepNext w:val="0"/>
        <w:widowControl w:val="0"/>
        <w:numPr>
          <w:ilvl w:val="2"/>
          <w:numId w:val="43"/>
        </w:numPr>
        <w:tabs>
          <w:tab w:val="left" w:pos="1134"/>
        </w:tabs>
        <w:spacing w:before="0" w:after="0"/>
        <w:ind w:left="0" w:firstLine="709"/>
        <w:contextualSpacing/>
        <w:rPr>
          <w:rFonts w:ascii="Times New Roman" w:hAnsi="Times New Roman"/>
          <w:b w:val="0"/>
          <w:sz w:val="20"/>
        </w:rPr>
      </w:pPr>
      <w:r w:rsidRPr="001B639C">
        <w:rPr>
          <w:rFonts w:ascii="Times New Roman" w:hAnsi="Times New Roman"/>
          <w:b w:val="0"/>
          <w:sz w:val="20"/>
        </w:rPr>
        <w:t>Денежные средства в обеспечение исполнения Контракта перечисляются по следующим реквизитам:</w:t>
      </w:r>
    </w:p>
    <w:p w14:paraId="2BD11621" w14:textId="77777777" w:rsidR="009E3389" w:rsidRPr="001B639C" w:rsidRDefault="00DD3D08" w:rsidP="009E3389">
      <w:pPr>
        <w:widowControl w:val="0"/>
        <w:spacing w:after="0"/>
        <w:ind w:firstLine="709"/>
        <w:rPr>
          <w:rFonts w:eastAsia="Calibri"/>
          <w:bCs/>
          <w:color w:val="000000"/>
          <w:sz w:val="20"/>
          <w:szCs w:val="20"/>
        </w:rPr>
      </w:pPr>
      <w:r w:rsidRPr="001B639C">
        <w:rPr>
          <w:sz w:val="20"/>
          <w:szCs w:val="20"/>
        </w:rPr>
        <w:t xml:space="preserve">Получатель: </w:t>
      </w:r>
      <w:r w:rsidR="009E3389" w:rsidRPr="001B639C">
        <w:rPr>
          <w:rFonts w:eastAsia="Calibri"/>
          <w:bCs/>
          <w:color w:val="000000"/>
          <w:sz w:val="20"/>
          <w:szCs w:val="20"/>
        </w:rPr>
        <w:t>Получатель: ДЕПАРТАМЕНТ УПРАВЛЕНИЯ ФИНАНСАМИ АДМИНИСТРАЦИИ ГОРОДА ХАНТЫ-МАНСИЙСКА (ДЕПФИН ГОРОДА ХАНТЫ-МАНСИЙСКА, лицевой счет: 050010018)</w:t>
      </w:r>
    </w:p>
    <w:p w14:paraId="0F4ABE97" w14:textId="77777777" w:rsidR="009E3389" w:rsidRPr="009E3389" w:rsidRDefault="009E3389" w:rsidP="009E3389">
      <w:pPr>
        <w:widowControl w:val="0"/>
        <w:spacing w:after="0"/>
        <w:ind w:firstLine="709"/>
        <w:rPr>
          <w:rFonts w:eastAsia="Calibri"/>
          <w:bCs/>
          <w:color w:val="000000"/>
          <w:sz w:val="20"/>
          <w:szCs w:val="20"/>
        </w:rPr>
      </w:pPr>
      <w:r w:rsidRPr="009E3389">
        <w:rPr>
          <w:rFonts w:eastAsia="Calibri"/>
          <w:bCs/>
          <w:color w:val="000000"/>
          <w:sz w:val="20"/>
          <w:szCs w:val="20"/>
        </w:rPr>
        <w:t>Банк получателя: ОКЦ № 8 УГУ Банка России//УФК ПО ХАНТЫ-МАНСИЙСКОМУ АВТОНОМНОМУ ОКРУГУ - ЮГРЕ г. Ханты-Мансийск, БИК: 007162163, счет банка получателя: 40102810245370000007, расчетный счет: 03232643718710008700</w:t>
      </w:r>
    </w:p>
    <w:p w14:paraId="417E6F16" w14:textId="77777777" w:rsidR="009E3389" w:rsidRPr="009E3389" w:rsidRDefault="009E3389" w:rsidP="009E3389">
      <w:pPr>
        <w:widowControl w:val="0"/>
        <w:spacing w:after="0"/>
        <w:ind w:firstLine="709"/>
        <w:rPr>
          <w:rFonts w:eastAsia="Calibri"/>
          <w:bCs/>
          <w:color w:val="000000"/>
          <w:sz w:val="20"/>
          <w:szCs w:val="20"/>
        </w:rPr>
      </w:pPr>
      <w:r w:rsidRPr="009E3389">
        <w:rPr>
          <w:rFonts w:eastAsia="Calibri"/>
          <w:bCs/>
          <w:color w:val="000000"/>
          <w:sz w:val="20"/>
          <w:szCs w:val="20"/>
        </w:rPr>
        <w:t>ИНН/КПП: 8601010336/860101001</w:t>
      </w:r>
    </w:p>
    <w:p w14:paraId="2A787CBB" w14:textId="77777777" w:rsidR="009E3389" w:rsidRPr="009E3389" w:rsidRDefault="009E3389" w:rsidP="009E3389">
      <w:pPr>
        <w:widowControl w:val="0"/>
        <w:spacing w:after="0"/>
        <w:ind w:firstLine="709"/>
        <w:rPr>
          <w:rFonts w:eastAsia="Calibri"/>
          <w:bCs/>
          <w:color w:val="000000"/>
          <w:sz w:val="20"/>
          <w:szCs w:val="20"/>
        </w:rPr>
      </w:pPr>
      <w:r w:rsidRPr="009E3389">
        <w:rPr>
          <w:rFonts w:eastAsia="Calibri"/>
          <w:bCs/>
          <w:color w:val="000000"/>
          <w:sz w:val="20"/>
          <w:szCs w:val="20"/>
        </w:rPr>
        <w:t>ОГРН: 1028600508310</w:t>
      </w:r>
    </w:p>
    <w:p w14:paraId="05B834CD" w14:textId="00723F3A" w:rsidR="00DD3D08" w:rsidRPr="001B639C" w:rsidRDefault="009E3389" w:rsidP="009E3389">
      <w:pPr>
        <w:pStyle w:val="3"/>
        <w:keepNext w:val="0"/>
        <w:widowControl w:val="0"/>
        <w:numPr>
          <w:ilvl w:val="0"/>
          <w:numId w:val="0"/>
        </w:numPr>
        <w:tabs>
          <w:tab w:val="left" w:pos="1134"/>
        </w:tabs>
        <w:spacing w:before="0" w:after="0"/>
        <w:ind w:firstLine="709"/>
        <w:contextualSpacing/>
        <w:rPr>
          <w:rFonts w:ascii="Times New Roman" w:hAnsi="Times New Roman"/>
          <w:b w:val="0"/>
          <w:sz w:val="20"/>
          <w:lang w:val="en-US"/>
        </w:rPr>
      </w:pPr>
      <w:r w:rsidRPr="001B639C">
        <w:rPr>
          <w:rFonts w:ascii="Times New Roman" w:eastAsia="Calibri" w:hAnsi="Times New Roman"/>
          <w:b w:val="0"/>
          <w:bCs/>
          <w:color w:val="000000"/>
          <w:sz w:val="20"/>
          <w:lang w:val="ru-RU" w:eastAsia="ru-RU"/>
        </w:rPr>
        <w:t>ОКТМО: 71871000001</w:t>
      </w:r>
      <w:r w:rsidRPr="001B639C">
        <w:rPr>
          <w:rFonts w:ascii="Times New Roman" w:eastAsia="Calibri" w:hAnsi="Times New Roman"/>
          <w:b w:val="0"/>
          <w:bCs/>
          <w:color w:val="000000"/>
          <w:sz w:val="20"/>
          <w:lang w:val="en-US" w:eastAsia="ru-RU"/>
        </w:rPr>
        <w:t>.</w:t>
      </w:r>
    </w:p>
    <w:p w14:paraId="06CE42D7" w14:textId="77777777" w:rsidR="00DD3D08" w:rsidRPr="001B639C" w:rsidRDefault="00DD3D08" w:rsidP="00D91B5C">
      <w:pPr>
        <w:pStyle w:val="3"/>
        <w:keepNext w:val="0"/>
        <w:widowControl w:val="0"/>
        <w:numPr>
          <w:ilvl w:val="2"/>
          <w:numId w:val="43"/>
        </w:numPr>
        <w:tabs>
          <w:tab w:val="left" w:pos="1134"/>
        </w:tabs>
        <w:ind w:left="0" w:firstLine="709"/>
        <w:contextualSpacing/>
        <w:rPr>
          <w:rFonts w:ascii="Times New Roman" w:hAnsi="Times New Roman"/>
          <w:b w:val="0"/>
          <w:sz w:val="20"/>
        </w:rPr>
      </w:pPr>
      <w:r w:rsidRPr="001B639C">
        <w:rPr>
          <w:rFonts w:ascii="Times New Roman" w:hAnsi="Times New Roman"/>
          <w:b w:val="0"/>
          <w:sz w:val="20"/>
        </w:rPr>
        <w:t>Назначение платежа: обеспечение исполнения Контракта заключаемого на основании решения комиссии (протокол от __.__.202</w:t>
      </w:r>
      <w:r w:rsidR="00F3688C" w:rsidRPr="001B639C">
        <w:rPr>
          <w:rFonts w:ascii="Times New Roman" w:hAnsi="Times New Roman"/>
          <w:b w:val="0"/>
          <w:sz w:val="20"/>
          <w:lang w:val="ru-RU"/>
        </w:rPr>
        <w:t>_</w:t>
      </w:r>
      <w:r w:rsidRPr="001B639C">
        <w:rPr>
          <w:rFonts w:ascii="Times New Roman" w:hAnsi="Times New Roman"/>
          <w:b w:val="0"/>
          <w:sz w:val="20"/>
        </w:rPr>
        <w:t xml:space="preserve"> № _________________). Факт внесения денежных средств в обеспечение исполнения Контракта подтверждается платежным поручением с отметкой банка об оплате.</w:t>
      </w:r>
    </w:p>
    <w:p w14:paraId="31E6E595" w14:textId="77777777" w:rsidR="00DD3D08" w:rsidRPr="001B639C" w:rsidRDefault="00DD3D08" w:rsidP="00D91B5C">
      <w:pPr>
        <w:pStyle w:val="3"/>
        <w:keepNext w:val="0"/>
        <w:widowControl w:val="0"/>
        <w:numPr>
          <w:ilvl w:val="2"/>
          <w:numId w:val="43"/>
        </w:numPr>
        <w:tabs>
          <w:tab w:val="left" w:pos="1134"/>
        </w:tabs>
        <w:spacing w:before="0" w:after="0"/>
        <w:ind w:left="0" w:firstLine="709"/>
        <w:contextualSpacing/>
        <w:rPr>
          <w:rFonts w:ascii="Times New Roman" w:hAnsi="Times New Roman"/>
          <w:b w:val="0"/>
          <w:sz w:val="20"/>
        </w:rPr>
      </w:pPr>
      <w:r w:rsidRPr="001B639C">
        <w:rPr>
          <w:rFonts w:ascii="Times New Roman" w:hAnsi="Times New Roman"/>
          <w:b w:val="0"/>
          <w:sz w:val="20"/>
        </w:rPr>
        <w:t>Денежные средства, внесенные в качестве обеспечения исполнения Контракта, в том числе части этих денежных средств в случае уменьшения размера обеспечения исполнения Контракта возвращаются в полном объёме либо в части, оставшейся после удовлетворения требований Заказчика, возникших в период действия обеспечения исполнения Контракта в сро</w:t>
      </w:r>
      <w:r w:rsidR="00B43A42" w:rsidRPr="001B639C">
        <w:rPr>
          <w:rFonts w:ascii="Times New Roman" w:hAnsi="Times New Roman"/>
          <w:b w:val="0"/>
          <w:sz w:val="20"/>
        </w:rPr>
        <w:t xml:space="preserve">к, не превышающий </w:t>
      </w:r>
      <w:r w:rsidR="00EE0FA9" w:rsidRPr="001B639C">
        <w:rPr>
          <w:rFonts w:ascii="Times New Roman" w:hAnsi="Times New Roman"/>
          <w:b w:val="0"/>
          <w:sz w:val="20"/>
          <w:lang w:val="ru-RU"/>
        </w:rPr>
        <w:t>15 (пятнадцати)</w:t>
      </w:r>
      <w:r w:rsidR="00CE6631" w:rsidRPr="001B639C">
        <w:rPr>
          <w:rFonts w:ascii="Times New Roman" w:hAnsi="Times New Roman"/>
          <w:b w:val="0"/>
          <w:i/>
          <w:sz w:val="20"/>
          <w:lang w:val="ru-RU"/>
        </w:rPr>
        <w:t xml:space="preserve"> </w:t>
      </w:r>
      <w:r w:rsidRPr="001B639C">
        <w:rPr>
          <w:rFonts w:ascii="Times New Roman" w:hAnsi="Times New Roman"/>
          <w:b w:val="0"/>
          <w:sz w:val="20"/>
        </w:rPr>
        <w:t>дней с даты исполнения Исполнителем обязательств, предусмотренных Контрактом.</w:t>
      </w:r>
    </w:p>
    <w:p w14:paraId="020256CE" w14:textId="77777777" w:rsidR="00DD3D08" w:rsidRPr="001B639C" w:rsidRDefault="00DD3D08" w:rsidP="00D91B5C">
      <w:pPr>
        <w:pStyle w:val="2"/>
        <w:keepNext w:val="0"/>
        <w:widowControl w:val="0"/>
        <w:numPr>
          <w:ilvl w:val="1"/>
          <w:numId w:val="43"/>
        </w:numPr>
        <w:tabs>
          <w:tab w:val="left" w:pos="1134"/>
        </w:tabs>
        <w:ind w:left="0" w:firstLine="709"/>
        <w:contextualSpacing/>
      </w:pPr>
      <w:r w:rsidRPr="001B639C">
        <w:t>В случаях, предусмотренных  ч</w:t>
      </w:r>
      <w:r w:rsidR="00A1000C" w:rsidRPr="001B639C">
        <w:rPr>
          <w:lang w:val="ru-RU"/>
        </w:rPr>
        <w:t>.</w:t>
      </w:r>
      <w:r w:rsidRPr="001B639C">
        <w:t xml:space="preserve"> 8 ст. 96 Федерального закона № 44-ФЗ, положения об обеспечении исполнения Контракта не применяются.</w:t>
      </w:r>
    </w:p>
    <w:p w14:paraId="2EC8CFDD" w14:textId="77777777" w:rsidR="00DD3D08" w:rsidRPr="001B639C" w:rsidRDefault="00DD3D08" w:rsidP="00D91B5C">
      <w:pPr>
        <w:pStyle w:val="2"/>
        <w:keepNext w:val="0"/>
        <w:widowControl w:val="0"/>
        <w:numPr>
          <w:ilvl w:val="1"/>
          <w:numId w:val="43"/>
        </w:numPr>
        <w:tabs>
          <w:tab w:val="left" w:pos="1134"/>
        </w:tabs>
        <w:ind w:left="0" w:firstLine="709"/>
        <w:contextualSpacing/>
      </w:pPr>
      <w:r w:rsidRPr="001B639C">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w:t>
      </w:r>
      <w:r w:rsidR="00A1000C" w:rsidRPr="001B639C">
        <w:rPr>
          <w:lang w:val="ru-RU"/>
        </w:rPr>
        <w:t>.</w:t>
      </w:r>
      <w:r w:rsidRPr="001B639C">
        <w:t xml:space="preserve"> 7, 7.1, 7.2 и 7.3 ст</w:t>
      </w:r>
      <w:r w:rsidR="00A1000C" w:rsidRPr="001B639C">
        <w:rPr>
          <w:lang w:val="ru-RU"/>
        </w:rPr>
        <w:t>.</w:t>
      </w:r>
      <w:r w:rsidRPr="001B639C">
        <w:t xml:space="preserve"> 96 Федерального закона № 44-ФЗ.</w:t>
      </w:r>
    </w:p>
    <w:p w14:paraId="68DB1F83" w14:textId="77777777" w:rsidR="00B44713" w:rsidRPr="001B639C" w:rsidRDefault="00B44713" w:rsidP="00D91B5C">
      <w:pPr>
        <w:pStyle w:val="2"/>
        <w:keepNext w:val="0"/>
        <w:widowControl w:val="0"/>
        <w:numPr>
          <w:ilvl w:val="1"/>
          <w:numId w:val="43"/>
        </w:numPr>
        <w:tabs>
          <w:tab w:val="left" w:pos="1134"/>
        </w:tabs>
        <w:ind w:left="0" w:firstLine="709"/>
        <w:rPr>
          <w:lang w:val="ru-RU"/>
        </w:rPr>
      </w:pPr>
      <w:r w:rsidRPr="001B639C">
        <w:t>Участник закупки, с которым заключается Контракт по результатам определения Исполнителя в соответствии с п</w:t>
      </w:r>
      <w:r w:rsidR="00A1000C" w:rsidRPr="001B639C">
        <w:rPr>
          <w:lang w:val="ru-RU"/>
        </w:rPr>
        <w:t>.</w:t>
      </w:r>
      <w:r w:rsidRPr="001B639C">
        <w:t xml:space="preserve"> 1 ч</w:t>
      </w:r>
      <w:r w:rsidR="00A1000C" w:rsidRPr="001B639C">
        <w:rPr>
          <w:lang w:val="ru-RU"/>
        </w:rPr>
        <w:t>.</w:t>
      </w:r>
      <w:r w:rsidRPr="001B639C">
        <w:t xml:space="preserve"> 1 ст</w:t>
      </w:r>
      <w:r w:rsidR="00A1000C" w:rsidRPr="001B639C">
        <w:rPr>
          <w:lang w:val="ru-RU"/>
        </w:rPr>
        <w:t>.</w:t>
      </w:r>
      <w:r w:rsidRPr="001B639C">
        <w:t xml:space="preserve"> 30 Федерального закона  № 44-ФЗ, освобождается от предоставления обеспечения исполнения Контракта, в том числе с учетом положений ст</w:t>
      </w:r>
      <w:r w:rsidR="00A1000C" w:rsidRPr="001B639C">
        <w:rPr>
          <w:lang w:val="ru-RU"/>
        </w:rPr>
        <w:t>.</w:t>
      </w:r>
      <w:r w:rsidRPr="001B639C">
        <w:t xml:space="preserve">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3 (трех) лет до даты подачи заявки на участие в закупке 3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w:t>
      </w:r>
      <w:r w:rsidRPr="001B639C">
        <w:lastRenderedPageBreak/>
        <w:t>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3954C759" w14:textId="77777777" w:rsidR="005C66F4" w:rsidRPr="001B639C" w:rsidRDefault="005C66F4" w:rsidP="000A17CD">
      <w:pPr>
        <w:widowControl w:val="0"/>
        <w:rPr>
          <w:sz w:val="20"/>
          <w:szCs w:val="20"/>
          <w:lang w:eastAsia="x-none"/>
        </w:rPr>
      </w:pPr>
    </w:p>
    <w:p w14:paraId="0470643F" w14:textId="77777777" w:rsidR="005705EE" w:rsidRPr="001B639C" w:rsidRDefault="00A277EB" w:rsidP="00D91B5C">
      <w:pPr>
        <w:pStyle w:val="1"/>
        <w:keepNext w:val="0"/>
        <w:widowControl w:val="0"/>
        <w:numPr>
          <w:ilvl w:val="0"/>
          <w:numId w:val="43"/>
        </w:numPr>
        <w:tabs>
          <w:tab w:val="left" w:pos="284"/>
        </w:tabs>
        <w:spacing w:after="240"/>
        <w:ind w:left="0" w:firstLine="0"/>
        <w:jc w:val="center"/>
      </w:pPr>
      <w:r w:rsidRPr="001B639C">
        <w:t>О</w:t>
      </w:r>
      <w:r w:rsidR="001F4119" w:rsidRPr="001B639C">
        <w:t>ТВЕТСТВЕННОСТЬ СТОРОН</w:t>
      </w:r>
    </w:p>
    <w:p w14:paraId="763F32C0"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6.1.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14:paraId="718AE7DB"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6.2. В случае неисполнения Исполнителем условий настоящего Контракта Заказчик вправе обратиться в суд с требованием о расторжении настоящего Контракта.</w:t>
      </w:r>
    </w:p>
    <w:p w14:paraId="78EDC35A"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6.3.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546C4B34"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6.4.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Исполнителем.</w:t>
      </w:r>
    </w:p>
    <w:p w14:paraId="598DFF4D"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 xml:space="preserve">         6.5.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Исполнитель уплачивает Заказчику штраф в соответствии с постановлением Правительства Российской Федерации от 30.08.2017 № 1042 (далее – Правила).  размер штрафа устанавливается в размере 1 процента цены контракта, но не более 5 тыс. рублей и не менее 1 тыс. рублей.</w:t>
      </w:r>
    </w:p>
    <w:p w14:paraId="37881F04"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 xml:space="preserve">  6.6. За каждый факт неисполнения или ненадлежащего исполнения Исполнителем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7C1AA175"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а) в случае, если цена контракта не превышает начальную (максимальную) цену контракта:</w:t>
      </w:r>
    </w:p>
    <w:p w14:paraId="24B110DF"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10 процентов начальной (максимальной) цены контракта, если цена контракта не превышает 3 млн. рублей;</w:t>
      </w:r>
    </w:p>
    <w:p w14:paraId="37E10F28"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5 процентов начальной (максимальной) цены контракта, если цена контракта составляет от 3 млн. рублей до 50 млн. рублей (включительно);</w:t>
      </w:r>
    </w:p>
    <w:p w14:paraId="500F4AB2"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1 процент начальной (максимальной) цены контракта, если цена контракта составляет от 50 млн. рублей до 100 млн. рублей (включительно);</w:t>
      </w:r>
    </w:p>
    <w:p w14:paraId="75B16E58"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б) в случае, если цена контракта превышает начальную (максимальную) цену контракта:</w:t>
      </w:r>
    </w:p>
    <w:p w14:paraId="32E32473"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10 процентов цены контракта, если цена контракта не превышает 3 млн. рублей;</w:t>
      </w:r>
    </w:p>
    <w:p w14:paraId="4EFA1AA1"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5 процентов цены контракта, если цена контракта составляет от 3 млн. рублей до 50 млн. рублей (включительно);</w:t>
      </w:r>
    </w:p>
    <w:p w14:paraId="6BDC7DEF"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1 процент цены контракта, если цена контракта составляет от 50 млн. рублей до 100 млн. рублей (включительно).</w:t>
      </w:r>
    </w:p>
    <w:p w14:paraId="04D825CD"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 xml:space="preserve">          6.7. За каждый факт неисполнения или ненадлежащего исполнения Исполнителем обязательства, предусмотренного пунктом 3.4.4 настоящего Контракта, которое не имеет стоимостного выражения, Исполнитель уплачивает Заказчику штраф. Размер штрафа определяется в соответствии с Правилами и составляет: </w:t>
      </w:r>
    </w:p>
    <w:p w14:paraId="56816F16" w14:textId="77777777" w:rsidR="0008685E" w:rsidRPr="001B639C" w:rsidRDefault="0008685E" w:rsidP="0008685E">
      <w:pPr>
        <w:widowControl w:val="0"/>
        <w:spacing w:after="0"/>
        <w:ind w:firstLine="709"/>
        <w:contextualSpacing/>
        <w:rPr>
          <w:sz w:val="20"/>
          <w:szCs w:val="20"/>
          <w:lang w:eastAsia="x-none"/>
        </w:rPr>
      </w:pPr>
      <w:r w:rsidRPr="001B639C">
        <w:rPr>
          <w:sz w:val="20"/>
          <w:szCs w:val="20"/>
          <w:lang w:eastAsia="x-none"/>
        </w:rPr>
        <w:t>а) 1000 рублей, если цена контракта не превышает 3 млн. рублей;</w:t>
      </w:r>
    </w:p>
    <w:p w14:paraId="3E8F9202" w14:textId="77777777" w:rsidR="0008685E" w:rsidRPr="001B639C" w:rsidRDefault="0008685E" w:rsidP="0008685E">
      <w:pPr>
        <w:widowControl w:val="0"/>
        <w:spacing w:after="0"/>
        <w:ind w:firstLine="709"/>
        <w:contextualSpacing/>
        <w:rPr>
          <w:sz w:val="20"/>
          <w:szCs w:val="20"/>
          <w:lang w:eastAsia="x-none"/>
        </w:rPr>
      </w:pPr>
      <w:r w:rsidRPr="001B639C">
        <w:rPr>
          <w:sz w:val="20"/>
          <w:szCs w:val="20"/>
          <w:lang w:eastAsia="x-none"/>
        </w:rPr>
        <w:t>б) 5000 рублей, если цена контракта составляет от 3 млн. рублей до 50 млн. рублей (включительно).</w:t>
      </w:r>
    </w:p>
    <w:p w14:paraId="666978C2"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 xml:space="preserve">          6.8.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14:paraId="774AA8E1"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 xml:space="preserve">  6.9. В случае просрочки исполнения обязательств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063DA9FE"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 xml:space="preserve">  6.10.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штрафа определяется в соответствии с Правилами и составляет: </w:t>
      </w:r>
    </w:p>
    <w:p w14:paraId="68089583"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а) 1000 рублей, если цена контракта не превышает 3 млн. рублей;</w:t>
      </w:r>
    </w:p>
    <w:p w14:paraId="79E9A29C"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б) 5000 рублей, если цена контракта составляет от 3 млн. рублей до 50 млн. рублей (включительно).</w:t>
      </w:r>
    </w:p>
    <w:p w14:paraId="0642BBE1" w14:textId="131035C8"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 xml:space="preserve">   6.11. Применение неустойки (штрафа, пени) не освобождает Стороны от исполнения обязательств по настоящему Контракту.</w:t>
      </w:r>
    </w:p>
    <w:p w14:paraId="492E4BAD"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 xml:space="preserve">   6.12. Общая сумма начисленных штрафов за неисполнение или ненадлежащее исполнение </w:t>
      </w:r>
      <w:r w:rsidRPr="001B639C">
        <w:rPr>
          <w:sz w:val="20"/>
          <w:szCs w:val="20"/>
          <w:lang w:val="x-none" w:eastAsia="x-none"/>
        </w:rPr>
        <w:lastRenderedPageBreak/>
        <w:t>Исполнителем обязательств, предусмотренных настоящим Контрактом, не может превышать цену Контракта.</w:t>
      </w:r>
    </w:p>
    <w:p w14:paraId="101A1ABF" w14:textId="77777777" w:rsidR="0008685E"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 xml:space="preserve">   6.13.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14:paraId="7435335E" w14:textId="5480BE45" w:rsidR="00AC55A6" w:rsidRPr="001B639C" w:rsidRDefault="0008685E" w:rsidP="0008685E">
      <w:pPr>
        <w:widowControl w:val="0"/>
        <w:spacing w:after="0"/>
        <w:ind w:firstLine="709"/>
        <w:contextualSpacing/>
        <w:rPr>
          <w:sz w:val="20"/>
          <w:szCs w:val="20"/>
          <w:lang w:val="x-none" w:eastAsia="x-none"/>
        </w:rPr>
      </w:pPr>
      <w:r w:rsidRPr="001B639C">
        <w:rPr>
          <w:sz w:val="20"/>
          <w:szCs w:val="20"/>
          <w:lang w:val="x-none" w:eastAsia="x-none"/>
        </w:rPr>
        <w:t xml:space="preserve">   6.14.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6A102F56" w14:textId="77777777" w:rsidR="0008685E" w:rsidRPr="001B639C" w:rsidRDefault="0008685E" w:rsidP="0008685E">
      <w:pPr>
        <w:widowControl w:val="0"/>
        <w:spacing w:after="0"/>
        <w:ind w:firstLine="709"/>
        <w:contextualSpacing/>
        <w:rPr>
          <w:kern w:val="16"/>
          <w:sz w:val="20"/>
          <w:szCs w:val="20"/>
        </w:rPr>
      </w:pPr>
    </w:p>
    <w:p w14:paraId="380083E0" w14:textId="77777777" w:rsidR="00AC55A6" w:rsidRPr="001B639C" w:rsidRDefault="00E87ABE" w:rsidP="00D91B5C">
      <w:pPr>
        <w:pStyle w:val="1"/>
        <w:keepNext w:val="0"/>
        <w:widowControl w:val="0"/>
        <w:numPr>
          <w:ilvl w:val="0"/>
          <w:numId w:val="43"/>
        </w:numPr>
        <w:tabs>
          <w:tab w:val="left" w:pos="426"/>
        </w:tabs>
        <w:spacing w:after="240"/>
        <w:ind w:left="0" w:firstLine="0"/>
        <w:jc w:val="center"/>
      </w:pPr>
      <w:r w:rsidRPr="001B639C">
        <w:t>ОБСТОЯТЕЛЬСТВА НЕПРЕОДОЛИМОЙ СИЛЫ</w:t>
      </w:r>
    </w:p>
    <w:p w14:paraId="06D0036B" w14:textId="77777777" w:rsidR="006E2E17" w:rsidRPr="001B639C" w:rsidRDefault="006E2E17" w:rsidP="00D91B5C">
      <w:pPr>
        <w:pStyle w:val="2"/>
        <w:keepNext w:val="0"/>
        <w:widowControl w:val="0"/>
        <w:numPr>
          <w:ilvl w:val="1"/>
          <w:numId w:val="43"/>
        </w:numPr>
        <w:tabs>
          <w:tab w:val="left" w:pos="1134"/>
        </w:tabs>
        <w:ind w:left="0" w:firstLine="709"/>
        <w:contextualSpacing/>
      </w:pPr>
      <w:r w:rsidRPr="001B639C">
        <w:t xml:space="preserve">Стороны освобождаются от ответственности за частичное или полное </w:t>
      </w:r>
      <w:r w:rsidR="006240BC" w:rsidRPr="001B639C">
        <w:rPr>
          <w:lang w:val="ru-RU"/>
        </w:rPr>
        <w:t>неисполнение</w:t>
      </w:r>
      <w:r w:rsidRPr="001B639C">
        <w:t xml:space="preserve"> обязательств по Контракту, если оно явилось следствием обстоятельств непреодолимой силы (форс-мажор).</w:t>
      </w:r>
    </w:p>
    <w:p w14:paraId="751FC795" w14:textId="77777777" w:rsidR="006E2E17" w:rsidRPr="001B639C" w:rsidRDefault="006E2E17" w:rsidP="00D91B5C">
      <w:pPr>
        <w:pStyle w:val="2"/>
        <w:keepNext w:val="0"/>
        <w:widowControl w:val="0"/>
        <w:numPr>
          <w:ilvl w:val="1"/>
          <w:numId w:val="43"/>
        </w:numPr>
        <w:tabs>
          <w:tab w:val="left" w:pos="1134"/>
        </w:tabs>
        <w:ind w:left="0" w:firstLine="709"/>
        <w:contextualSpacing/>
      </w:pPr>
      <w:r w:rsidRPr="001B639C">
        <w:t xml:space="preserve">Сторона, для которой создалась невозможность </w:t>
      </w:r>
      <w:r w:rsidR="006240BC" w:rsidRPr="001B639C">
        <w:rPr>
          <w:lang w:val="ru-RU"/>
        </w:rPr>
        <w:t>исполнения</w:t>
      </w:r>
      <w:r w:rsidRPr="001B639C">
        <w:t xml:space="preserve"> обязательств по</w:t>
      </w:r>
      <w:r w:rsidR="009C5DFF" w:rsidRPr="001B639C">
        <w:t xml:space="preserve"> Контракту, обязана немедленно, </w:t>
      </w:r>
      <w:r w:rsidRPr="001B639C">
        <w:t>в течение 3</w:t>
      </w:r>
      <w:r w:rsidR="009C5DFF" w:rsidRPr="001B639C">
        <w:t xml:space="preserve"> (трех) дней</w:t>
      </w:r>
      <w:r w:rsidR="00F53D02" w:rsidRPr="001B639C">
        <w:t xml:space="preserve"> известить другую С</w:t>
      </w:r>
      <w:r w:rsidRPr="001B639C">
        <w:t>торону о наступлении и прекращении вышеуказанных обстоятельств. Несвоевременное извещение об этих обстоятел</w:t>
      </w:r>
      <w:r w:rsidR="00F53D02" w:rsidRPr="001B639C">
        <w:t>ьствах лишает, соответствующую С</w:t>
      </w:r>
      <w:r w:rsidRPr="001B639C">
        <w:t>торону права ссылат</w:t>
      </w:r>
      <w:r w:rsidR="00CF55AD" w:rsidRPr="001B639C">
        <w:t>ь</w:t>
      </w:r>
      <w:r w:rsidRPr="001B639C">
        <w:t>ся на них в будущем.</w:t>
      </w:r>
    </w:p>
    <w:p w14:paraId="5F38834E" w14:textId="77777777" w:rsidR="006E2E17" w:rsidRPr="001B639C" w:rsidRDefault="006E2E17" w:rsidP="00D91B5C">
      <w:pPr>
        <w:pStyle w:val="2"/>
        <w:keepNext w:val="0"/>
        <w:widowControl w:val="0"/>
        <w:numPr>
          <w:ilvl w:val="1"/>
          <w:numId w:val="43"/>
        </w:numPr>
        <w:tabs>
          <w:tab w:val="left" w:pos="1134"/>
        </w:tabs>
        <w:ind w:left="0" w:firstLine="709"/>
        <w:contextualSpacing/>
      </w:pPr>
      <w:r w:rsidRPr="001B639C">
        <w:t>Сторона, ссылающаяся на обстоятельства непреодолимой силы, обяза</w:t>
      </w:r>
      <w:r w:rsidR="00F53D02" w:rsidRPr="001B639C">
        <w:t>на немедленно известить другую С</w:t>
      </w:r>
      <w:r w:rsidRPr="001B639C">
        <w:t>торону по телеграфу, факсу или электронной почте о типе и возможной продолжительности этих, а также иных обстоятельств, препятствующих исполнению</w:t>
      </w:r>
      <w:r w:rsidR="006240BC" w:rsidRPr="001B639C">
        <w:rPr>
          <w:lang w:val="ru-RU"/>
        </w:rPr>
        <w:t xml:space="preserve"> обязательств по Контракту</w:t>
      </w:r>
      <w:r w:rsidRPr="001B639C">
        <w:t>. В про</w:t>
      </w:r>
      <w:r w:rsidR="00F53D02" w:rsidRPr="001B639C">
        <w:t>тивном случае, соответствующая С</w:t>
      </w:r>
      <w:r w:rsidRPr="001B639C">
        <w:t>торона лишается права ссылаться на любое вышеуказанное обстоятельство как на основание, освобождающее от ответственности за неисполнение обязательств</w:t>
      </w:r>
      <w:r w:rsidR="006240BC" w:rsidRPr="001B639C">
        <w:rPr>
          <w:lang w:val="ru-RU"/>
        </w:rPr>
        <w:t xml:space="preserve"> по Контракту</w:t>
      </w:r>
      <w:r w:rsidRPr="001B639C">
        <w:t>. Доказательством наличия упомянутых обстоятельств и времени их действия является подтверждение компетентного органа исполнительной власти территории, на которой произошло такое событие.</w:t>
      </w:r>
    </w:p>
    <w:p w14:paraId="161241FF" w14:textId="77777777" w:rsidR="00AC55A6" w:rsidRPr="001B639C" w:rsidRDefault="006E2E17" w:rsidP="00D91B5C">
      <w:pPr>
        <w:pStyle w:val="2"/>
        <w:keepNext w:val="0"/>
        <w:widowControl w:val="0"/>
        <w:numPr>
          <w:ilvl w:val="1"/>
          <w:numId w:val="43"/>
        </w:numPr>
        <w:tabs>
          <w:tab w:val="left" w:pos="1134"/>
        </w:tabs>
        <w:ind w:left="0" w:firstLine="709"/>
        <w:contextualSpacing/>
        <w:rPr>
          <w:lang w:val="ru-RU"/>
        </w:rPr>
      </w:pPr>
      <w:r w:rsidRPr="001B639C">
        <w:t>Если обстоятельства и их последствия будут длить</w:t>
      </w:r>
      <w:r w:rsidR="00F53D02" w:rsidRPr="001B639C">
        <w:t>ся более 1 (одного) месяца, то С</w:t>
      </w:r>
      <w:r w:rsidRPr="001B639C">
        <w:t>тороны расторгают Конт</w:t>
      </w:r>
      <w:r w:rsidR="00F53D02" w:rsidRPr="001B639C">
        <w:t>ракт. В этом случае ни одна из С</w:t>
      </w:r>
      <w:r w:rsidRPr="001B639C">
        <w:t>торон не име</w:t>
      </w:r>
      <w:r w:rsidR="00F53D02" w:rsidRPr="001B639C">
        <w:t>ет права потребовать от другой С</w:t>
      </w:r>
      <w:r w:rsidRPr="001B639C">
        <w:t>тороны возмещения убытков.</w:t>
      </w:r>
    </w:p>
    <w:p w14:paraId="557A9460" w14:textId="77777777" w:rsidR="00E63345" w:rsidRPr="001B639C" w:rsidRDefault="00E63345" w:rsidP="000A17CD">
      <w:pPr>
        <w:widowControl w:val="0"/>
        <w:rPr>
          <w:sz w:val="20"/>
          <w:szCs w:val="20"/>
          <w:lang w:eastAsia="x-none"/>
        </w:rPr>
      </w:pPr>
    </w:p>
    <w:p w14:paraId="5A9AFE51" w14:textId="77777777" w:rsidR="00E71196" w:rsidRPr="001B639C" w:rsidRDefault="00E71196" w:rsidP="00D91B5C">
      <w:pPr>
        <w:pStyle w:val="1"/>
        <w:keepNext w:val="0"/>
        <w:widowControl w:val="0"/>
        <w:numPr>
          <w:ilvl w:val="0"/>
          <w:numId w:val="43"/>
        </w:numPr>
        <w:tabs>
          <w:tab w:val="left" w:pos="426"/>
        </w:tabs>
        <w:spacing w:after="240"/>
        <w:ind w:left="0" w:firstLine="0"/>
        <w:contextualSpacing/>
        <w:jc w:val="center"/>
      </w:pPr>
      <w:r w:rsidRPr="001B639C">
        <w:t>П</w:t>
      </w:r>
      <w:r w:rsidR="00524A03" w:rsidRPr="001B639C">
        <w:t>ОРЯДОК РАЗРЕШЕНИЯ СПОРОВ</w:t>
      </w:r>
    </w:p>
    <w:p w14:paraId="071B424B" w14:textId="77777777" w:rsidR="007A29A2" w:rsidRPr="001B639C" w:rsidRDefault="007A29A2" w:rsidP="007A29A2">
      <w:pPr>
        <w:autoSpaceDE w:val="0"/>
        <w:autoSpaceDN w:val="0"/>
        <w:adjustRightInd w:val="0"/>
        <w:spacing w:after="0"/>
        <w:ind w:firstLine="709"/>
        <w:rPr>
          <w:sz w:val="20"/>
          <w:szCs w:val="20"/>
        </w:rPr>
      </w:pPr>
      <w:r w:rsidRPr="001B639C">
        <w:rPr>
          <w:sz w:val="20"/>
          <w:szCs w:val="20"/>
        </w:rPr>
        <w:t>8.1. Заказчик и Исполнитель должны приложить все усилия, чтобы путем прямых переговоров разрешить все противоречия или спорные вопросы, возникающие между ними в рамках Контракта.</w:t>
      </w:r>
    </w:p>
    <w:p w14:paraId="3BCAFB0F" w14:textId="77777777" w:rsidR="007A29A2" w:rsidRPr="001B639C" w:rsidRDefault="007A29A2" w:rsidP="007A29A2">
      <w:pPr>
        <w:autoSpaceDE w:val="0"/>
        <w:autoSpaceDN w:val="0"/>
        <w:adjustRightInd w:val="0"/>
        <w:spacing w:after="0"/>
        <w:ind w:firstLine="709"/>
        <w:rPr>
          <w:sz w:val="20"/>
          <w:szCs w:val="20"/>
        </w:rPr>
      </w:pPr>
      <w:r w:rsidRPr="001B639C">
        <w:rPr>
          <w:sz w:val="20"/>
          <w:szCs w:val="20"/>
        </w:rPr>
        <w:t>8.2. Любые споры, разногласия и требования, возникающие из Контракта, подлежат разрешению в Арбитражном суде Ханты-Мансийского автономного округа – Югры.</w:t>
      </w:r>
    </w:p>
    <w:p w14:paraId="750E30AF" w14:textId="77777777" w:rsidR="00E63345" w:rsidRPr="001B639C" w:rsidRDefault="00E63345" w:rsidP="000A17CD">
      <w:pPr>
        <w:widowControl w:val="0"/>
        <w:rPr>
          <w:sz w:val="20"/>
          <w:szCs w:val="20"/>
          <w:lang w:eastAsia="x-none"/>
        </w:rPr>
      </w:pPr>
    </w:p>
    <w:p w14:paraId="3C6E994B" w14:textId="77777777" w:rsidR="00E71196" w:rsidRPr="001B639C" w:rsidRDefault="006E2E17" w:rsidP="00D91B5C">
      <w:pPr>
        <w:pStyle w:val="1"/>
        <w:keepNext w:val="0"/>
        <w:widowControl w:val="0"/>
        <w:numPr>
          <w:ilvl w:val="0"/>
          <w:numId w:val="43"/>
        </w:numPr>
        <w:tabs>
          <w:tab w:val="left" w:pos="426"/>
        </w:tabs>
        <w:spacing w:after="240"/>
        <w:ind w:left="0" w:firstLine="0"/>
        <w:contextualSpacing/>
        <w:jc w:val="center"/>
      </w:pPr>
      <w:r w:rsidRPr="001B639C">
        <w:t>П</w:t>
      </w:r>
      <w:r w:rsidR="00524A03" w:rsidRPr="001B639C">
        <w:t>ОРЯДОК РАСТОРЖЕНИЯ КОНТРАКТА</w:t>
      </w:r>
    </w:p>
    <w:p w14:paraId="79FBA57D" w14:textId="77777777" w:rsidR="00AF2FF3" w:rsidRPr="001B639C" w:rsidRDefault="00AF2FF3" w:rsidP="00D91B5C">
      <w:pPr>
        <w:pStyle w:val="2"/>
        <w:keepNext w:val="0"/>
        <w:widowControl w:val="0"/>
        <w:numPr>
          <w:ilvl w:val="1"/>
          <w:numId w:val="43"/>
        </w:numPr>
        <w:tabs>
          <w:tab w:val="left" w:pos="1134"/>
        </w:tabs>
        <w:ind w:left="0" w:firstLine="709"/>
        <w:contextualSpacing/>
      </w:pPr>
      <w:r w:rsidRPr="001B639C">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3B4EA032" w14:textId="52645F20" w:rsidR="00AA79F6" w:rsidRPr="001B639C" w:rsidRDefault="00AA79F6" w:rsidP="00D91B5C">
      <w:pPr>
        <w:pStyle w:val="2"/>
        <w:keepNext w:val="0"/>
        <w:widowControl w:val="0"/>
        <w:numPr>
          <w:ilvl w:val="1"/>
          <w:numId w:val="43"/>
        </w:numPr>
        <w:tabs>
          <w:tab w:val="left" w:pos="1134"/>
        </w:tabs>
        <w:ind w:left="0" w:firstLine="709"/>
        <w:contextualSpacing/>
      </w:pPr>
      <w:r w:rsidRPr="001B639C">
        <w:t>Расторжение Контракта по соглашению Сторон осуществляется путем формирования и подписания Сторонами с использованием единой информационной системы соглашения о расторжении Контракта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54B081EB" w14:textId="77777777" w:rsidR="00AF2FF3" w:rsidRPr="001B639C" w:rsidRDefault="00AF2FF3" w:rsidP="00D91B5C">
      <w:pPr>
        <w:pStyle w:val="2"/>
        <w:keepNext w:val="0"/>
        <w:widowControl w:val="0"/>
        <w:numPr>
          <w:ilvl w:val="1"/>
          <w:numId w:val="43"/>
        </w:numPr>
        <w:tabs>
          <w:tab w:val="left" w:pos="1134"/>
        </w:tabs>
        <w:ind w:left="0" w:firstLine="709"/>
        <w:contextualSpacing/>
      </w:pPr>
      <w:r w:rsidRPr="001B639C">
        <w:t>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срок указанный в предложение о расторжении Контракта.</w:t>
      </w:r>
    </w:p>
    <w:p w14:paraId="1274F5EE" w14:textId="77777777" w:rsidR="00AF2FF3" w:rsidRPr="001B639C" w:rsidRDefault="00AF2FF3" w:rsidP="00D91B5C">
      <w:pPr>
        <w:pStyle w:val="2"/>
        <w:keepNext w:val="0"/>
        <w:widowControl w:val="0"/>
        <w:numPr>
          <w:ilvl w:val="1"/>
          <w:numId w:val="43"/>
        </w:numPr>
        <w:tabs>
          <w:tab w:val="left" w:pos="1134"/>
        </w:tabs>
        <w:ind w:left="0" w:firstLine="709"/>
        <w:contextualSpacing/>
      </w:pPr>
      <w:r w:rsidRPr="001B639C">
        <w:t>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p>
    <w:p w14:paraId="2C0B71F8" w14:textId="77777777" w:rsidR="00AF2FF3" w:rsidRPr="001B639C" w:rsidRDefault="00AF2FF3" w:rsidP="00D91B5C">
      <w:pPr>
        <w:pStyle w:val="2"/>
        <w:keepNext w:val="0"/>
        <w:widowControl w:val="0"/>
        <w:numPr>
          <w:ilvl w:val="1"/>
          <w:numId w:val="43"/>
        </w:numPr>
        <w:tabs>
          <w:tab w:val="left" w:pos="1134"/>
        </w:tabs>
        <w:ind w:left="0" w:firstLine="709"/>
        <w:contextualSpacing/>
      </w:pPr>
      <w:r w:rsidRPr="001B639C">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r w:rsidR="00772244" w:rsidRPr="001B639C">
        <w:t>е</w:t>
      </w:r>
      <w:r w:rsidRPr="001B639C">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4E200E03" w14:textId="77777777" w:rsidR="00AF2FF3" w:rsidRPr="001B639C" w:rsidRDefault="00AF2FF3" w:rsidP="00D91B5C">
      <w:pPr>
        <w:pStyle w:val="2"/>
        <w:keepNext w:val="0"/>
        <w:widowControl w:val="0"/>
        <w:numPr>
          <w:ilvl w:val="1"/>
          <w:numId w:val="43"/>
        </w:numPr>
        <w:tabs>
          <w:tab w:val="left" w:pos="1134"/>
        </w:tabs>
        <w:ind w:left="0" w:firstLine="709"/>
        <w:contextualSpacing/>
      </w:pPr>
      <w:r w:rsidRPr="001B639C">
        <w:t>В случае принятия Заказчиком решения об одностороннем отказе от исполнения Контракта:</w:t>
      </w:r>
    </w:p>
    <w:p w14:paraId="3EC6578A" w14:textId="77777777" w:rsidR="00AF2FF3" w:rsidRPr="001B639C" w:rsidRDefault="00AF2FF3" w:rsidP="00D91B5C">
      <w:pPr>
        <w:pStyle w:val="3"/>
        <w:keepNext w:val="0"/>
        <w:widowControl w:val="0"/>
        <w:numPr>
          <w:ilvl w:val="2"/>
          <w:numId w:val="43"/>
        </w:numPr>
        <w:tabs>
          <w:tab w:val="left" w:pos="1276"/>
        </w:tabs>
        <w:spacing w:before="0" w:after="0"/>
        <w:ind w:left="0" w:firstLine="709"/>
        <w:contextualSpacing/>
        <w:rPr>
          <w:rFonts w:ascii="Times New Roman" w:hAnsi="Times New Roman"/>
          <w:b w:val="0"/>
          <w:sz w:val="20"/>
        </w:rPr>
      </w:pPr>
      <w:r w:rsidRPr="001B639C">
        <w:rPr>
          <w:rFonts w:ascii="Times New Roman" w:hAnsi="Times New Roman"/>
          <w:b w:val="0"/>
          <w:sz w:val="20"/>
        </w:rPr>
        <w:t>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14:paraId="5A1929CA" w14:textId="77777777" w:rsidR="00AF2FF3" w:rsidRPr="001B639C" w:rsidRDefault="00F86187" w:rsidP="00D91B5C">
      <w:pPr>
        <w:pStyle w:val="3"/>
        <w:keepNext w:val="0"/>
        <w:widowControl w:val="0"/>
        <w:numPr>
          <w:ilvl w:val="2"/>
          <w:numId w:val="43"/>
        </w:numPr>
        <w:tabs>
          <w:tab w:val="left" w:pos="1276"/>
        </w:tabs>
        <w:spacing w:before="0" w:after="0"/>
        <w:ind w:left="0" w:firstLine="709"/>
        <w:contextualSpacing/>
        <w:rPr>
          <w:rFonts w:ascii="Times New Roman" w:hAnsi="Times New Roman"/>
          <w:b w:val="0"/>
          <w:sz w:val="20"/>
        </w:rPr>
      </w:pPr>
      <w:r w:rsidRPr="001B639C">
        <w:rPr>
          <w:rFonts w:ascii="Times New Roman" w:hAnsi="Times New Roman"/>
          <w:b w:val="0"/>
          <w:sz w:val="20"/>
        </w:rPr>
        <w:t>Р</w:t>
      </w:r>
      <w:r w:rsidR="00AF2FF3" w:rsidRPr="001B639C">
        <w:rPr>
          <w:rFonts w:ascii="Times New Roman" w:hAnsi="Times New Roman"/>
          <w:b w:val="0"/>
          <w:sz w:val="20"/>
        </w:rPr>
        <w:t xml:space="preserve">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proofErr w:type="spellStart"/>
      <w:r w:rsidR="009A45D0" w:rsidRPr="001B639C">
        <w:rPr>
          <w:rFonts w:ascii="Times New Roman" w:hAnsi="Times New Roman"/>
          <w:b w:val="0"/>
          <w:sz w:val="20"/>
        </w:rPr>
        <w:t>п.</w:t>
      </w:r>
      <w:r w:rsidR="005C7452" w:rsidRPr="001B639C">
        <w:rPr>
          <w:rFonts w:ascii="Times New Roman" w:hAnsi="Times New Roman"/>
          <w:b w:val="0"/>
          <w:sz w:val="20"/>
        </w:rPr>
        <w:t>п</w:t>
      </w:r>
      <w:proofErr w:type="spellEnd"/>
      <w:r w:rsidR="009A45D0" w:rsidRPr="001B639C">
        <w:rPr>
          <w:rFonts w:ascii="Times New Roman" w:hAnsi="Times New Roman"/>
          <w:b w:val="0"/>
          <w:sz w:val="20"/>
        </w:rPr>
        <w:t>.</w:t>
      </w:r>
      <w:r w:rsidR="00AF2FF3" w:rsidRPr="001B639C">
        <w:rPr>
          <w:rFonts w:ascii="Times New Roman" w:hAnsi="Times New Roman"/>
          <w:b w:val="0"/>
          <w:sz w:val="20"/>
        </w:rPr>
        <w:t xml:space="preserve"> </w:t>
      </w:r>
      <w:r w:rsidR="00832151" w:rsidRPr="001B639C">
        <w:rPr>
          <w:rFonts w:ascii="Times New Roman" w:hAnsi="Times New Roman"/>
          <w:b w:val="0"/>
          <w:sz w:val="20"/>
        </w:rPr>
        <w:t>9</w:t>
      </w:r>
      <w:r w:rsidR="00AF2FF3" w:rsidRPr="001B639C">
        <w:rPr>
          <w:rFonts w:ascii="Times New Roman" w:hAnsi="Times New Roman"/>
          <w:b w:val="0"/>
          <w:sz w:val="20"/>
        </w:rPr>
        <w:t>.6.</w:t>
      </w:r>
      <w:r w:rsidRPr="001B639C">
        <w:rPr>
          <w:rFonts w:ascii="Times New Roman" w:hAnsi="Times New Roman"/>
          <w:b w:val="0"/>
          <w:sz w:val="20"/>
        </w:rPr>
        <w:t>1</w:t>
      </w:r>
      <w:r w:rsidR="00AF2FF3" w:rsidRPr="001B639C">
        <w:rPr>
          <w:rFonts w:ascii="Times New Roman" w:hAnsi="Times New Roman"/>
          <w:b w:val="0"/>
          <w:sz w:val="20"/>
        </w:rPr>
        <w:t xml:space="preserve"> Контракта автоматически с использованием единой информационной системы направляется Исполнителю. Датой поступления Исполнителю решения об одностороннем отказе от исполнения Контракта считается дата размещения решения об одностороннем отказе от исполнения Контракта в единой информационной системе в соответствии с часовой зоной, в которой расположен Исполнитель;</w:t>
      </w:r>
    </w:p>
    <w:p w14:paraId="1265105D" w14:textId="77777777" w:rsidR="00AF2FF3" w:rsidRPr="001B639C" w:rsidRDefault="00F86187" w:rsidP="00D91B5C">
      <w:pPr>
        <w:pStyle w:val="3"/>
        <w:keepNext w:val="0"/>
        <w:widowControl w:val="0"/>
        <w:numPr>
          <w:ilvl w:val="2"/>
          <w:numId w:val="43"/>
        </w:numPr>
        <w:tabs>
          <w:tab w:val="left" w:pos="1276"/>
        </w:tabs>
        <w:spacing w:before="0" w:after="0"/>
        <w:ind w:left="0" w:firstLine="709"/>
        <w:contextualSpacing/>
        <w:rPr>
          <w:rFonts w:ascii="Times New Roman" w:hAnsi="Times New Roman"/>
          <w:b w:val="0"/>
          <w:sz w:val="20"/>
        </w:rPr>
      </w:pPr>
      <w:r w:rsidRPr="001B639C">
        <w:rPr>
          <w:rFonts w:ascii="Times New Roman" w:hAnsi="Times New Roman"/>
          <w:b w:val="0"/>
          <w:sz w:val="20"/>
        </w:rPr>
        <w:t>П</w:t>
      </w:r>
      <w:r w:rsidR="00AF2FF3" w:rsidRPr="001B639C">
        <w:rPr>
          <w:rFonts w:ascii="Times New Roman" w:hAnsi="Times New Roman"/>
          <w:b w:val="0"/>
          <w:sz w:val="20"/>
        </w:rPr>
        <w:t xml:space="preserve">оступление решения об одностороннем отказе от исполнения Контракта в соответствии с </w:t>
      </w:r>
      <w:proofErr w:type="spellStart"/>
      <w:r w:rsidR="009A45D0" w:rsidRPr="001B639C">
        <w:rPr>
          <w:rFonts w:ascii="Times New Roman" w:hAnsi="Times New Roman"/>
          <w:b w:val="0"/>
          <w:sz w:val="20"/>
        </w:rPr>
        <w:t>п.</w:t>
      </w:r>
      <w:r w:rsidR="005C7452" w:rsidRPr="001B639C">
        <w:rPr>
          <w:rFonts w:ascii="Times New Roman" w:hAnsi="Times New Roman"/>
          <w:b w:val="0"/>
          <w:sz w:val="20"/>
        </w:rPr>
        <w:t>п</w:t>
      </w:r>
      <w:proofErr w:type="spellEnd"/>
      <w:r w:rsidR="009A45D0" w:rsidRPr="001B639C">
        <w:rPr>
          <w:rFonts w:ascii="Times New Roman" w:hAnsi="Times New Roman"/>
          <w:b w:val="0"/>
          <w:sz w:val="20"/>
        </w:rPr>
        <w:t>.</w:t>
      </w:r>
      <w:r w:rsidR="00AF2FF3" w:rsidRPr="001B639C">
        <w:rPr>
          <w:rFonts w:ascii="Times New Roman" w:hAnsi="Times New Roman"/>
          <w:b w:val="0"/>
          <w:sz w:val="20"/>
        </w:rPr>
        <w:t xml:space="preserve"> 9.6.</w:t>
      </w:r>
      <w:r w:rsidR="00832151" w:rsidRPr="001B639C">
        <w:rPr>
          <w:rFonts w:ascii="Times New Roman" w:hAnsi="Times New Roman"/>
          <w:b w:val="0"/>
          <w:sz w:val="20"/>
        </w:rPr>
        <w:t>2</w:t>
      </w:r>
      <w:r w:rsidR="00AF2FF3" w:rsidRPr="001B639C">
        <w:rPr>
          <w:rFonts w:ascii="Times New Roman" w:hAnsi="Times New Roman"/>
          <w:b w:val="0"/>
          <w:sz w:val="20"/>
        </w:rPr>
        <w:t xml:space="preserve"> Контракта считается надлежащим уведомлением Исполнителя об одностороннем отказе от исполнения Контракта.</w:t>
      </w:r>
    </w:p>
    <w:p w14:paraId="4A317B6E" w14:textId="77777777" w:rsidR="00AF2FF3" w:rsidRPr="001B639C" w:rsidRDefault="00AF2FF3" w:rsidP="00D91B5C">
      <w:pPr>
        <w:pStyle w:val="2"/>
        <w:keepNext w:val="0"/>
        <w:widowControl w:val="0"/>
        <w:numPr>
          <w:ilvl w:val="1"/>
          <w:numId w:val="43"/>
        </w:numPr>
        <w:tabs>
          <w:tab w:val="left" w:pos="1134"/>
        </w:tabs>
        <w:ind w:left="0" w:firstLine="709"/>
        <w:contextualSpacing/>
      </w:pPr>
      <w:r w:rsidRPr="001B639C">
        <w:t xml:space="preserve">Решение Заказчика об одностороннем отказе от исполнения Контракта вступает в силу и Контракт </w:t>
      </w:r>
      <w:r w:rsidRPr="001B639C">
        <w:lastRenderedPageBreak/>
        <w:t>считается расторгнутым через 10 (десять) дней с даты надлежащего уведомления Заказчиком Исполнителя об одностороннем отказе от исполнения Контракта.</w:t>
      </w:r>
    </w:p>
    <w:p w14:paraId="6758F4EA" w14:textId="77777777" w:rsidR="00AF2FF3" w:rsidRPr="001B639C" w:rsidRDefault="00AF2FF3" w:rsidP="00D91B5C">
      <w:pPr>
        <w:pStyle w:val="2"/>
        <w:keepNext w:val="0"/>
        <w:widowControl w:val="0"/>
        <w:numPr>
          <w:ilvl w:val="1"/>
          <w:numId w:val="43"/>
        </w:numPr>
        <w:tabs>
          <w:tab w:val="left" w:pos="1134"/>
        </w:tabs>
        <w:ind w:left="0" w:firstLine="709"/>
        <w:contextualSpacing/>
      </w:pPr>
      <w:r w:rsidRPr="001B639C">
        <w:t xml:space="preserve">Заказчик обязан отменить не вступившее в силу решение об одностороннем отказе от исполнения Контракта, если в течение 10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предусмотренной п. </w:t>
      </w:r>
      <w:r w:rsidR="00832151" w:rsidRPr="001B639C">
        <w:t>9</w:t>
      </w:r>
      <w:r w:rsidRPr="001B639C">
        <w:t>.4 Контракта.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5AB8998F" w14:textId="77777777" w:rsidR="00AF2FF3" w:rsidRPr="001B639C" w:rsidRDefault="00AF2FF3" w:rsidP="00D91B5C">
      <w:pPr>
        <w:pStyle w:val="2"/>
        <w:keepNext w:val="0"/>
        <w:widowControl w:val="0"/>
        <w:numPr>
          <w:ilvl w:val="1"/>
          <w:numId w:val="43"/>
        </w:numPr>
        <w:tabs>
          <w:tab w:val="left" w:pos="1134"/>
        </w:tabs>
        <w:ind w:left="0" w:firstLine="709"/>
        <w:contextualSpacing/>
      </w:pPr>
      <w:r w:rsidRPr="001B639C">
        <w:t>В случае отмены Заказчиком не вступившего в силу решения об одностороннем отказе от исполнения Контракта, размещенного в единой информационной системе,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w:t>
      </w:r>
    </w:p>
    <w:p w14:paraId="76E7FA02" w14:textId="77777777" w:rsidR="00AF2FF3" w:rsidRPr="001B639C" w:rsidRDefault="00AF2FF3" w:rsidP="00D91B5C">
      <w:pPr>
        <w:pStyle w:val="2"/>
        <w:keepNext w:val="0"/>
        <w:widowControl w:val="0"/>
        <w:numPr>
          <w:ilvl w:val="1"/>
          <w:numId w:val="43"/>
        </w:numPr>
        <w:tabs>
          <w:tab w:val="left" w:pos="1276"/>
        </w:tabs>
        <w:ind w:left="0" w:firstLine="709"/>
      </w:pPr>
      <w:r w:rsidRPr="001B639C">
        <w:t xml:space="preserve">Заказчик </w:t>
      </w:r>
      <w:r w:rsidR="00C45403" w:rsidRPr="001B639C">
        <w:rPr>
          <w:lang w:val="ru-RU"/>
        </w:rPr>
        <w:t xml:space="preserve">обязан </w:t>
      </w:r>
      <w:r w:rsidRPr="001B639C">
        <w:t>прин</w:t>
      </w:r>
      <w:r w:rsidR="00C45403" w:rsidRPr="001B639C">
        <w:rPr>
          <w:lang w:val="ru-RU"/>
        </w:rPr>
        <w:t>ять</w:t>
      </w:r>
      <w:r w:rsidRPr="001B639C">
        <w:t xml:space="preserve"> решение об одностороннем отказе от исполнения Контракта, если в ходе исполнения Контракта установлено, что Исполнитель перестал соответствовать установленным извещением об осуществлении закупки требованиям к участникам закупки </w:t>
      </w:r>
      <w:r w:rsidR="00C45403" w:rsidRPr="001B639C">
        <w:t>(за исключением требования, предусмотренного частью 1.1 (при наличии такого требования) статьи 31 Федерального закона № 44-ФЗ)</w:t>
      </w:r>
      <w:r w:rsidR="00C45403" w:rsidRPr="001B639C">
        <w:rPr>
          <w:lang w:val="ru-RU"/>
        </w:rPr>
        <w:t xml:space="preserve"> </w:t>
      </w:r>
      <w:r w:rsidRPr="001B639C">
        <w:t>и при определении Исполнителя Исполнитель предоставил недостоверную информацию о своем соответствии таким требованиям, что позволило ему стать победителем определения исполнителя.</w:t>
      </w:r>
    </w:p>
    <w:p w14:paraId="3C6F109E" w14:textId="77777777" w:rsidR="00AF2FF3" w:rsidRPr="001B639C" w:rsidRDefault="00AF2FF3" w:rsidP="00D91B5C">
      <w:pPr>
        <w:pStyle w:val="2"/>
        <w:keepNext w:val="0"/>
        <w:widowControl w:val="0"/>
        <w:numPr>
          <w:ilvl w:val="1"/>
          <w:numId w:val="43"/>
        </w:numPr>
        <w:tabs>
          <w:tab w:val="left" w:pos="1134"/>
        </w:tabs>
        <w:ind w:left="0" w:firstLine="709"/>
        <w:contextualSpacing/>
      </w:pPr>
      <w:r w:rsidRPr="001B639C">
        <w:t xml:space="preserve">Заказчик </w:t>
      </w:r>
      <w:r w:rsidR="00AB1765" w:rsidRPr="001B639C">
        <w:t xml:space="preserve">не позднее двух рабочих дней, следующих за днем </w:t>
      </w:r>
      <w:r w:rsidRPr="001B639C">
        <w:t xml:space="preserve">вступления в силу решения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w:t>
      </w:r>
      <w:r w:rsidR="009A45D0" w:rsidRPr="001B639C">
        <w:t>п.</w:t>
      </w:r>
      <w:r w:rsidRPr="001B639C">
        <w:t xml:space="preserve"> 1 ч</w:t>
      </w:r>
      <w:r w:rsidR="009A45D0" w:rsidRPr="001B639C">
        <w:t>.</w:t>
      </w:r>
      <w:r w:rsidRPr="001B639C">
        <w:t xml:space="preserve"> 10 ст</w:t>
      </w:r>
      <w:r w:rsidR="009A45D0" w:rsidRPr="001B639C">
        <w:t>.</w:t>
      </w:r>
      <w:r w:rsidRPr="001B639C">
        <w:t xml:space="preserve"> 104 Федерального закона № 44-ФЗ, обращение о включении информации об Исполнителе в реестр недобросовестных поставщиков.</w:t>
      </w:r>
    </w:p>
    <w:p w14:paraId="0BDD5AD6" w14:textId="77777777" w:rsidR="00AF2FF3" w:rsidRPr="001B639C" w:rsidRDefault="00AF2FF3" w:rsidP="00D91B5C">
      <w:pPr>
        <w:pStyle w:val="2"/>
        <w:keepNext w:val="0"/>
        <w:widowControl w:val="0"/>
        <w:numPr>
          <w:ilvl w:val="1"/>
          <w:numId w:val="43"/>
        </w:numPr>
        <w:tabs>
          <w:tab w:val="left" w:pos="1134"/>
        </w:tabs>
        <w:ind w:left="0" w:firstLine="709"/>
        <w:contextualSpacing/>
      </w:pPr>
      <w:r w:rsidRPr="001B639C">
        <w:t>Исполнитель вправе принять решение об одностороннем отказе от исполнения Контракта в соответствии с гражданским законодательством.</w:t>
      </w:r>
    </w:p>
    <w:p w14:paraId="45F28AA0" w14:textId="77777777" w:rsidR="00AF2FF3" w:rsidRPr="001B639C" w:rsidRDefault="00AF2FF3" w:rsidP="00D91B5C">
      <w:pPr>
        <w:pStyle w:val="2"/>
        <w:keepNext w:val="0"/>
        <w:widowControl w:val="0"/>
        <w:numPr>
          <w:ilvl w:val="1"/>
          <w:numId w:val="43"/>
        </w:numPr>
        <w:tabs>
          <w:tab w:val="left" w:pos="1134"/>
        </w:tabs>
        <w:ind w:left="0" w:firstLine="709"/>
        <w:contextualSpacing/>
      </w:pPr>
      <w:r w:rsidRPr="001B639C">
        <w:t>В случае принятия Исполнителем решения об одностороннем отказе от исполнения Контракта, такое решение направляется Заказчику в следующем порядке:</w:t>
      </w:r>
    </w:p>
    <w:p w14:paraId="04BCEF86" w14:textId="77777777" w:rsidR="00AF2FF3" w:rsidRPr="001B639C" w:rsidRDefault="00AF2FF3" w:rsidP="00D91B5C">
      <w:pPr>
        <w:pStyle w:val="3"/>
        <w:keepNext w:val="0"/>
        <w:widowControl w:val="0"/>
        <w:numPr>
          <w:ilvl w:val="2"/>
          <w:numId w:val="43"/>
        </w:numPr>
        <w:tabs>
          <w:tab w:val="left" w:pos="1134"/>
        </w:tabs>
        <w:spacing w:before="0" w:after="0"/>
        <w:ind w:left="0" w:firstLine="709"/>
        <w:contextualSpacing/>
        <w:rPr>
          <w:rFonts w:ascii="Times New Roman" w:hAnsi="Times New Roman"/>
          <w:b w:val="0"/>
          <w:sz w:val="20"/>
        </w:rPr>
      </w:pPr>
      <w:r w:rsidRPr="001B639C">
        <w:rPr>
          <w:rFonts w:ascii="Times New Roman" w:hAnsi="Times New Roman"/>
          <w:b w:val="0"/>
          <w:sz w:val="20"/>
        </w:rPr>
        <w:t>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единой информационной системе.</w:t>
      </w:r>
    </w:p>
    <w:p w14:paraId="5F3DA186" w14:textId="77777777" w:rsidR="00AF2FF3" w:rsidRPr="001B639C" w:rsidRDefault="00F86187" w:rsidP="00D91B5C">
      <w:pPr>
        <w:pStyle w:val="3"/>
        <w:keepNext w:val="0"/>
        <w:widowControl w:val="0"/>
        <w:numPr>
          <w:ilvl w:val="2"/>
          <w:numId w:val="43"/>
        </w:numPr>
        <w:tabs>
          <w:tab w:val="left" w:pos="1134"/>
        </w:tabs>
        <w:spacing w:before="0" w:after="0"/>
        <w:ind w:left="0" w:firstLine="709"/>
        <w:contextualSpacing/>
        <w:rPr>
          <w:rFonts w:ascii="Times New Roman" w:hAnsi="Times New Roman"/>
          <w:b w:val="0"/>
          <w:sz w:val="20"/>
        </w:rPr>
      </w:pPr>
      <w:r w:rsidRPr="001B639C">
        <w:rPr>
          <w:rFonts w:ascii="Times New Roman" w:hAnsi="Times New Roman"/>
          <w:b w:val="0"/>
          <w:sz w:val="20"/>
        </w:rPr>
        <w:t>Р</w:t>
      </w:r>
      <w:r w:rsidR="00AF2FF3" w:rsidRPr="001B639C">
        <w:rPr>
          <w:rFonts w:ascii="Times New Roman" w:hAnsi="Times New Roman"/>
          <w:b w:val="0"/>
          <w:sz w:val="20"/>
        </w:rPr>
        <w:t xml:space="preserve">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proofErr w:type="spellStart"/>
      <w:r w:rsidR="005C7452" w:rsidRPr="001B639C">
        <w:rPr>
          <w:rFonts w:ascii="Times New Roman" w:hAnsi="Times New Roman"/>
          <w:b w:val="0"/>
          <w:sz w:val="20"/>
        </w:rPr>
        <w:t>п</w:t>
      </w:r>
      <w:r w:rsidR="009A45D0" w:rsidRPr="001B639C">
        <w:rPr>
          <w:rFonts w:ascii="Times New Roman" w:hAnsi="Times New Roman"/>
          <w:b w:val="0"/>
          <w:sz w:val="20"/>
        </w:rPr>
        <w:t>.</w:t>
      </w:r>
      <w:r w:rsidR="005C7452" w:rsidRPr="001B639C">
        <w:rPr>
          <w:rFonts w:ascii="Times New Roman" w:hAnsi="Times New Roman"/>
          <w:b w:val="0"/>
          <w:sz w:val="20"/>
        </w:rPr>
        <w:t>п</w:t>
      </w:r>
      <w:proofErr w:type="spellEnd"/>
      <w:r w:rsidR="009A45D0" w:rsidRPr="001B639C">
        <w:rPr>
          <w:rFonts w:ascii="Times New Roman" w:hAnsi="Times New Roman"/>
          <w:b w:val="0"/>
          <w:sz w:val="20"/>
        </w:rPr>
        <w:t>.</w:t>
      </w:r>
      <w:r w:rsidR="00AF2FF3" w:rsidRPr="001B639C">
        <w:rPr>
          <w:rFonts w:ascii="Times New Roman" w:hAnsi="Times New Roman"/>
          <w:b w:val="0"/>
          <w:sz w:val="20"/>
        </w:rPr>
        <w:t xml:space="preserve"> 9.13.</w:t>
      </w:r>
      <w:r w:rsidRPr="001B639C">
        <w:rPr>
          <w:rFonts w:ascii="Times New Roman" w:hAnsi="Times New Roman"/>
          <w:b w:val="0"/>
          <w:sz w:val="20"/>
        </w:rPr>
        <w:t>1</w:t>
      </w:r>
      <w:r w:rsidR="00AF2FF3" w:rsidRPr="001B639C">
        <w:rPr>
          <w:rFonts w:ascii="Times New Roman" w:hAnsi="Times New Roman"/>
          <w:b w:val="0"/>
          <w:sz w:val="20"/>
        </w:rPr>
        <w:t xml:space="preserve"> Контракта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Заказчик;</w:t>
      </w:r>
    </w:p>
    <w:p w14:paraId="5A6A7436" w14:textId="77777777" w:rsidR="00AF2FF3" w:rsidRPr="001B639C" w:rsidRDefault="00F86187" w:rsidP="00D91B5C">
      <w:pPr>
        <w:pStyle w:val="3"/>
        <w:keepNext w:val="0"/>
        <w:widowControl w:val="0"/>
        <w:numPr>
          <w:ilvl w:val="2"/>
          <w:numId w:val="43"/>
        </w:numPr>
        <w:tabs>
          <w:tab w:val="left" w:pos="1134"/>
        </w:tabs>
        <w:spacing w:before="0" w:after="0"/>
        <w:ind w:left="0" w:firstLine="709"/>
        <w:contextualSpacing/>
        <w:rPr>
          <w:rFonts w:ascii="Times New Roman" w:hAnsi="Times New Roman"/>
          <w:b w:val="0"/>
          <w:sz w:val="20"/>
        </w:rPr>
      </w:pPr>
      <w:r w:rsidRPr="001B639C">
        <w:rPr>
          <w:rFonts w:ascii="Times New Roman" w:hAnsi="Times New Roman"/>
          <w:b w:val="0"/>
          <w:sz w:val="20"/>
        </w:rPr>
        <w:t>П</w:t>
      </w:r>
      <w:r w:rsidR="00AF2FF3" w:rsidRPr="001B639C">
        <w:rPr>
          <w:rFonts w:ascii="Times New Roman" w:hAnsi="Times New Roman"/>
          <w:b w:val="0"/>
          <w:sz w:val="20"/>
        </w:rPr>
        <w:t xml:space="preserve">оступление решения об одностороннем отказе от исполнения Контракта в соответствии с </w:t>
      </w:r>
      <w:proofErr w:type="spellStart"/>
      <w:r w:rsidR="005C7452" w:rsidRPr="001B639C">
        <w:rPr>
          <w:rFonts w:ascii="Times New Roman" w:hAnsi="Times New Roman"/>
          <w:b w:val="0"/>
          <w:sz w:val="20"/>
        </w:rPr>
        <w:t>п</w:t>
      </w:r>
      <w:r w:rsidR="009A45D0" w:rsidRPr="001B639C">
        <w:rPr>
          <w:rFonts w:ascii="Times New Roman" w:hAnsi="Times New Roman"/>
          <w:b w:val="0"/>
          <w:sz w:val="20"/>
        </w:rPr>
        <w:t>.</w:t>
      </w:r>
      <w:r w:rsidR="005C7452" w:rsidRPr="001B639C">
        <w:rPr>
          <w:rFonts w:ascii="Times New Roman" w:hAnsi="Times New Roman"/>
          <w:b w:val="0"/>
          <w:sz w:val="20"/>
        </w:rPr>
        <w:t>п</w:t>
      </w:r>
      <w:proofErr w:type="spellEnd"/>
      <w:r w:rsidR="009A45D0" w:rsidRPr="001B639C">
        <w:rPr>
          <w:rFonts w:ascii="Times New Roman" w:hAnsi="Times New Roman"/>
          <w:b w:val="0"/>
          <w:sz w:val="20"/>
        </w:rPr>
        <w:t>.</w:t>
      </w:r>
      <w:r w:rsidR="00AF2FF3" w:rsidRPr="001B639C">
        <w:rPr>
          <w:rFonts w:ascii="Times New Roman" w:hAnsi="Times New Roman"/>
          <w:b w:val="0"/>
          <w:sz w:val="20"/>
        </w:rPr>
        <w:t xml:space="preserve"> 9.13.</w:t>
      </w:r>
      <w:r w:rsidRPr="001B639C">
        <w:rPr>
          <w:rFonts w:ascii="Times New Roman" w:hAnsi="Times New Roman"/>
          <w:b w:val="0"/>
          <w:sz w:val="20"/>
        </w:rPr>
        <w:t>2</w:t>
      </w:r>
      <w:r w:rsidR="00AF2FF3" w:rsidRPr="001B639C">
        <w:rPr>
          <w:rFonts w:ascii="Times New Roman" w:hAnsi="Times New Roman"/>
          <w:b w:val="0"/>
          <w:sz w:val="20"/>
        </w:rPr>
        <w:t xml:space="preserve"> считается надлежащим уведомлением Заказчика об одностороннем отказе от исполнения Контракта.</w:t>
      </w:r>
    </w:p>
    <w:p w14:paraId="40F90FFD" w14:textId="77777777" w:rsidR="00AF2FF3" w:rsidRPr="001B639C" w:rsidRDefault="00AF2FF3" w:rsidP="00D91B5C">
      <w:pPr>
        <w:pStyle w:val="2"/>
        <w:keepNext w:val="0"/>
        <w:widowControl w:val="0"/>
        <w:numPr>
          <w:ilvl w:val="1"/>
          <w:numId w:val="43"/>
        </w:numPr>
        <w:tabs>
          <w:tab w:val="left" w:pos="1134"/>
        </w:tabs>
        <w:ind w:left="0" w:firstLine="709"/>
        <w:contextualSpacing/>
      </w:pPr>
      <w:r w:rsidRPr="001B639C">
        <w:t>Решение Исполнителя об одностороннем отказе от исполнения Контракта вступает в силу и Контракт считается расторгнутым через 10 (десять) дней с даты надлежащего уведомления Исполнителем Заказчика об одностороннем отказе от исполнения Контракта.</w:t>
      </w:r>
    </w:p>
    <w:p w14:paraId="2DE7249E" w14:textId="77777777" w:rsidR="00AF2FF3" w:rsidRPr="001B639C" w:rsidRDefault="00AF2FF3" w:rsidP="00D91B5C">
      <w:pPr>
        <w:pStyle w:val="2"/>
        <w:keepNext w:val="0"/>
        <w:widowControl w:val="0"/>
        <w:numPr>
          <w:ilvl w:val="1"/>
          <w:numId w:val="43"/>
        </w:numPr>
        <w:tabs>
          <w:tab w:val="left" w:pos="1134"/>
        </w:tabs>
        <w:ind w:left="0" w:firstLine="709"/>
        <w:contextualSpacing/>
      </w:pPr>
      <w:r w:rsidRPr="001B639C">
        <w:t>Исполнитель обязан отменить не вступившее в силу решение об одностороннем отказе от исполнения Контракта, если в течение 10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177494B9" w14:textId="77777777" w:rsidR="00AF2FF3" w:rsidRPr="001B639C" w:rsidRDefault="00AF2FF3" w:rsidP="00D91B5C">
      <w:pPr>
        <w:pStyle w:val="2"/>
        <w:keepNext w:val="0"/>
        <w:widowControl w:val="0"/>
        <w:numPr>
          <w:ilvl w:val="1"/>
          <w:numId w:val="43"/>
        </w:numPr>
        <w:tabs>
          <w:tab w:val="left" w:pos="1134"/>
        </w:tabs>
        <w:ind w:left="0" w:firstLine="709"/>
        <w:contextualSpacing/>
      </w:pPr>
      <w:r w:rsidRPr="001B639C">
        <w:t>В случае отмены Исполнителем не вступившего в силу решения об одностороннем отказе от исполнения Контракта, размещенного в единой информационной системе,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единой информационной системе.</w:t>
      </w:r>
    </w:p>
    <w:p w14:paraId="6E7A3015" w14:textId="77777777" w:rsidR="00EB08A6" w:rsidRPr="001B639C" w:rsidRDefault="00AF2FF3" w:rsidP="00D91B5C">
      <w:pPr>
        <w:pStyle w:val="2"/>
        <w:keepNext w:val="0"/>
        <w:widowControl w:val="0"/>
        <w:numPr>
          <w:ilvl w:val="1"/>
          <w:numId w:val="43"/>
        </w:numPr>
        <w:tabs>
          <w:tab w:val="left" w:pos="1134"/>
        </w:tabs>
        <w:ind w:left="0" w:firstLine="709"/>
        <w:contextualSpacing/>
      </w:pPr>
      <w:r w:rsidRPr="001B639C">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0937C47" w14:textId="77777777" w:rsidR="00294F00" w:rsidRPr="001B639C" w:rsidRDefault="00294F00" w:rsidP="00D91B5C">
      <w:pPr>
        <w:pStyle w:val="2"/>
        <w:keepNext w:val="0"/>
        <w:widowControl w:val="0"/>
        <w:numPr>
          <w:ilvl w:val="1"/>
          <w:numId w:val="43"/>
        </w:numPr>
        <w:tabs>
          <w:tab w:val="left" w:pos="1134"/>
        </w:tabs>
        <w:ind w:left="0" w:firstLine="709"/>
        <w:contextualSpacing/>
        <w:rPr>
          <w:lang w:val="ru-RU"/>
        </w:rPr>
      </w:pPr>
      <w:r w:rsidRPr="001B639C">
        <w:t>Заказчик не позднее 2 (двух) рабочих дней, следующих за днем вступления в силу решения Исполнителя об одностороннем отказе от исполнения контракта, направляет в соответствии с порядком, предусмотренным п. 1 ч. 10 ст. 104 Федерального закона № 44-ФЗ, обращение о включении информации об Исполнителе в реестр недобросовестных поставщиков (подрядчиков, исполнителей).</w:t>
      </w:r>
    </w:p>
    <w:p w14:paraId="1513AA4E" w14:textId="77777777" w:rsidR="00E71196" w:rsidRPr="001B639C" w:rsidRDefault="00E71196" w:rsidP="00D91B5C">
      <w:pPr>
        <w:pStyle w:val="1"/>
        <w:keepNext w:val="0"/>
        <w:widowControl w:val="0"/>
        <w:numPr>
          <w:ilvl w:val="0"/>
          <w:numId w:val="43"/>
        </w:numPr>
        <w:tabs>
          <w:tab w:val="left" w:pos="426"/>
        </w:tabs>
        <w:spacing w:before="240" w:after="240"/>
        <w:ind w:left="0" w:firstLine="0"/>
        <w:jc w:val="center"/>
      </w:pPr>
      <w:r w:rsidRPr="001B639C">
        <w:t>СРОК ДЕЙСТВИЯ КОНТРАКТА</w:t>
      </w:r>
    </w:p>
    <w:p w14:paraId="3DBF4734" w14:textId="583D1A88" w:rsidR="009B052E" w:rsidRPr="001B639C" w:rsidRDefault="009F65E4" w:rsidP="009B052E">
      <w:pPr>
        <w:autoSpaceDE w:val="0"/>
        <w:autoSpaceDN w:val="0"/>
        <w:adjustRightInd w:val="0"/>
        <w:spacing w:after="0"/>
        <w:ind w:firstLine="709"/>
        <w:rPr>
          <w:color w:val="000000"/>
          <w:sz w:val="20"/>
          <w:szCs w:val="20"/>
        </w:rPr>
      </w:pPr>
      <w:r w:rsidRPr="001B639C">
        <w:rPr>
          <w:sz w:val="20"/>
          <w:szCs w:val="20"/>
        </w:rPr>
        <w:lastRenderedPageBreak/>
        <w:t>10</w:t>
      </w:r>
      <w:r w:rsidR="00E71196" w:rsidRPr="001B639C">
        <w:rPr>
          <w:sz w:val="20"/>
          <w:szCs w:val="20"/>
        </w:rPr>
        <w:t xml:space="preserve">.1. </w:t>
      </w:r>
      <w:r w:rsidR="009B052E" w:rsidRPr="001B639C">
        <w:rPr>
          <w:sz w:val="20"/>
          <w:szCs w:val="20"/>
        </w:rPr>
        <w:t>Контракт вступает в силу с момента подписания его обеими Сторонами, и действует по 25.12.2029 года.</w:t>
      </w:r>
      <w:r w:rsidR="009B052E" w:rsidRPr="001B639C">
        <w:rPr>
          <w:color w:val="000000"/>
          <w:sz w:val="20"/>
          <w:szCs w:val="20"/>
        </w:rPr>
        <w:t xml:space="preserve"> </w:t>
      </w:r>
    </w:p>
    <w:p w14:paraId="2E792524" w14:textId="537CA7A8" w:rsidR="0096308D" w:rsidRPr="001B639C" w:rsidRDefault="009B052E" w:rsidP="009B052E">
      <w:pPr>
        <w:pStyle w:val="2"/>
        <w:keepNext w:val="0"/>
        <w:widowControl w:val="0"/>
        <w:numPr>
          <w:ilvl w:val="0"/>
          <w:numId w:val="0"/>
        </w:numPr>
        <w:ind w:firstLine="709"/>
        <w:rPr>
          <w:lang w:val="ru-RU"/>
        </w:rPr>
      </w:pPr>
      <w:r w:rsidRPr="001B639C">
        <w:rPr>
          <w:color w:val="000000"/>
        </w:rPr>
        <w:t xml:space="preserve">С </w:t>
      </w:r>
      <w:r w:rsidRPr="001B639C">
        <w:rPr>
          <w:color w:val="000000"/>
          <w:lang w:val="ru-RU"/>
        </w:rPr>
        <w:t>26</w:t>
      </w:r>
      <w:r w:rsidRPr="001B639C">
        <w:rPr>
          <w:color w:val="000000"/>
        </w:rPr>
        <w:t>.</w:t>
      </w:r>
      <w:r w:rsidRPr="001B639C">
        <w:rPr>
          <w:color w:val="000000"/>
          <w:lang w:val="ru-RU"/>
        </w:rPr>
        <w:t>12</w:t>
      </w:r>
      <w:r w:rsidRPr="001B639C">
        <w:rPr>
          <w:color w:val="000000"/>
        </w:rPr>
        <w:t>.202</w:t>
      </w:r>
      <w:r w:rsidRPr="001B639C">
        <w:rPr>
          <w:color w:val="000000"/>
          <w:lang w:val="ru-RU"/>
        </w:rPr>
        <w:t xml:space="preserve">9 </w:t>
      </w:r>
      <w:r w:rsidRPr="001B639C">
        <w:rPr>
          <w:color w:val="000000"/>
        </w:rPr>
        <w:t>г.</w:t>
      </w:r>
      <w:r w:rsidRPr="001B639C">
        <w:t xml:space="preserve"> обязательства Сторон по Контракту прекращаются за исключением обязательств по возмещению убытков и выплате неустойки (штрафа, пени).</w:t>
      </w:r>
    </w:p>
    <w:p w14:paraId="78928F65" w14:textId="77777777" w:rsidR="00C938D4" w:rsidRPr="001B639C" w:rsidRDefault="00C938D4" w:rsidP="000A17CD">
      <w:pPr>
        <w:widowControl w:val="0"/>
        <w:autoSpaceDE w:val="0"/>
        <w:autoSpaceDN w:val="0"/>
        <w:adjustRightInd w:val="0"/>
        <w:spacing w:after="0"/>
        <w:ind w:firstLine="709"/>
        <w:contextualSpacing/>
        <w:rPr>
          <w:sz w:val="20"/>
          <w:szCs w:val="20"/>
          <w:lang w:val="x-none"/>
        </w:rPr>
      </w:pPr>
    </w:p>
    <w:p w14:paraId="2994142C" w14:textId="77777777" w:rsidR="00E71196" w:rsidRPr="001B639C" w:rsidRDefault="00E71196" w:rsidP="00D91B5C">
      <w:pPr>
        <w:pStyle w:val="1"/>
        <w:keepNext w:val="0"/>
        <w:widowControl w:val="0"/>
        <w:numPr>
          <w:ilvl w:val="0"/>
          <w:numId w:val="43"/>
        </w:numPr>
        <w:tabs>
          <w:tab w:val="left" w:pos="426"/>
        </w:tabs>
        <w:spacing w:after="240"/>
        <w:ind w:left="0" w:firstLine="0"/>
        <w:jc w:val="center"/>
      </w:pPr>
      <w:r w:rsidRPr="001B639C">
        <w:t>ПРОЧИЕ УСЛОВИЯ</w:t>
      </w:r>
    </w:p>
    <w:p w14:paraId="6B881EE5" w14:textId="77777777" w:rsidR="009B052E" w:rsidRPr="001B639C" w:rsidRDefault="009B052E" w:rsidP="009B052E">
      <w:pPr>
        <w:spacing w:after="0"/>
        <w:ind w:firstLine="709"/>
        <w:rPr>
          <w:sz w:val="20"/>
          <w:szCs w:val="20"/>
        </w:rPr>
      </w:pPr>
      <w:r w:rsidRPr="001B639C">
        <w:rPr>
          <w:sz w:val="20"/>
          <w:szCs w:val="20"/>
        </w:rPr>
        <w:t>11.1. Контракт составлен в форме электронного документа. 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14:paraId="6016300D" w14:textId="77777777" w:rsidR="009B052E" w:rsidRPr="001B639C" w:rsidRDefault="009B052E" w:rsidP="009B052E">
      <w:pPr>
        <w:spacing w:after="0"/>
        <w:ind w:firstLine="709"/>
        <w:rPr>
          <w:sz w:val="20"/>
          <w:szCs w:val="20"/>
        </w:rPr>
      </w:pPr>
      <w:r w:rsidRPr="001B639C">
        <w:rPr>
          <w:sz w:val="20"/>
          <w:szCs w:val="20"/>
        </w:rPr>
        <w:t>11.2. Все приложения к Контракту являются его неотъемной частью.</w:t>
      </w:r>
    </w:p>
    <w:p w14:paraId="4E3E530A" w14:textId="77777777" w:rsidR="009B052E" w:rsidRPr="001B639C" w:rsidRDefault="009B052E" w:rsidP="009B052E">
      <w:pPr>
        <w:spacing w:after="0"/>
        <w:ind w:firstLine="709"/>
        <w:rPr>
          <w:sz w:val="20"/>
          <w:szCs w:val="20"/>
        </w:rPr>
      </w:pPr>
      <w:r w:rsidRPr="001B639C">
        <w:rPr>
          <w:sz w:val="20"/>
          <w:szCs w:val="20"/>
        </w:rPr>
        <w:t>11.3. К Контракту прилагаются:</w:t>
      </w:r>
    </w:p>
    <w:p w14:paraId="48048B30" w14:textId="77777777" w:rsidR="009B052E" w:rsidRPr="001B639C" w:rsidRDefault="009B052E" w:rsidP="009B052E">
      <w:pPr>
        <w:spacing w:after="0"/>
        <w:ind w:firstLine="709"/>
        <w:rPr>
          <w:sz w:val="20"/>
          <w:szCs w:val="20"/>
        </w:rPr>
      </w:pPr>
      <w:r w:rsidRPr="001B639C">
        <w:rPr>
          <w:sz w:val="20"/>
          <w:szCs w:val="20"/>
        </w:rPr>
        <w:t>- Техническое задание (приложение 1);</w:t>
      </w:r>
    </w:p>
    <w:p w14:paraId="715C8122" w14:textId="77777777" w:rsidR="009B052E" w:rsidRPr="001B639C" w:rsidRDefault="009B052E" w:rsidP="009B052E">
      <w:pPr>
        <w:spacing w:after="0"/>
        <w:ind w:firstLine="709"/>
        <w:rPr>
          <w:sz w:val="20"/>
          <w:szCs w:val="20"/>
        </w:rPr>
      </w:pPr>
      <w:r w:rsidRPr="001B639C">
        <w:rPr>
          <w:sz w:val="20"/>
          <w:szCs w:val="20"/>
        </w:rPr>
        <w:t>- Спецификация (приложение 2).</w:t>
      </w:r>
    </w:p>
    <w:p w14:paraId="04D2E73F" w14:textId="77777777" w:rsidR="009B052E" w:rsidRPr="001B639C" w:rsidRDefault="009B052E" w:rsidP="009B052E">
      <w:pPr>
        <w:spacing w:after="0"/>
        <w:ind w:firstLine="709"/>
        <w:rPr>
          <w:sz w:val="20"/>
          <w:szCs w:val="20"/>
        </w:rPr>
      </w:pPr>
      <w:r w:rsidRPr="001B639C">
        <w:rPr>
          <w:sz w:val="20"/>
          <w:szCs w:val="20"/>
        </w:rPr>
        <w:t>11.4. 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(пяти) рабочих дней с даты такого изменения.</w:t>
      </w:r>
    </w:p>
    <w:p w14:paraId="29FE12F6" w14:textId="77777777" w:rsidR="009B052E" w:rsidRPr="001B639C" w:rsidRDefault="009B052E" w:rsidP="009B052E">
      <w:pPr>
        <w:spacing w:after="0"/>
        <w:ind w:firstLine="709"/>
        <w:rPr>
          <w:sz w:val="20"/>
          <w:szCs w:val="20"/>
        </w:rPr>
      </w:pPr>
      <w:r w:rsidRPr="001B639C">
        <w:rPr>
          <w:sz w:val="20"/>
          <w:szCs w:val="20"/>
        </w:rPr>
        <w:t>11.5.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132A2E41" w14:textId="77777777" w:rsidR="009B052E" w:rsidRPr="001B639C" w:rsidRDefault="009B052E" w:rsidP="009B052E">
      <w:pPr>
        <w:spacing w:after="0"/>
        <w:ind w:firstLine="709"/>
        <w:rPr>
          <w:sz w:val="20"/>
          <w:szCs w:val="20"/>
        </w:rPr>
      </w:pPr>
      <w:r w:rsidRPr="001B639C">
        <w:rPr>
          <w:sz w:val="20"/>
          <w:szCs w:val="20"/>
        </w:rPr>
        <w:t>11.6. В случае перемены Заказчика по Контракту права и обязанности Заказчика по такому Контракту переходят к новому Заказчику в том же объеме и на тех же условиях.</w:t>
      </w:r>
    </w:p>
    <w:p w14:paraId="0A4306E8" w14:textId="77777777" w:rsidR="00681E62" w:rsidRPr="001B639C" w:rsidRDefault="00681E62" w:rsidP="009B052E">
      <w:pPr>
        <w:spacing w:after="0"/>
        <w:ind w:firstLine="709"/>
        <w:rPr>
          <w:sz w:val="20"/>
          <w:szCs w:val="20"/>
        </w:rPr>
      </w:pPr>
    </w:p>
    <w:p w14:paraId="58F0AE78" w14:textId="77777777" w:rsidR="00681E62" w:rsidRPr="001B639C" w:rsidRDefault="00681E62" w:rsidP="00681E62">
      <w:pPr>
        <w:spacing w:after="0"/>
        <w:jc w:val="center"/>
        <w:rPr>
          <w:sz w:val="20"/>
          <w:szCs w:val="20"/>
        </w:rPr>
      </w:pPr>
      <w:r w:rsidRPr="001B639C">
        <w:rPr>
          <w:sz w:val="20"/>
          <w:szCs w:val="20"/>
        </w:rPr>
        <w:t xml:space="preserve"> 12. ЮРИДИЧЕСКИЕ АДРЕСА, </w:t>
      </w:r>
    </w:p>
    <w:p w14:paraId="486CB604" w14:textId="24620464" w:rsidR="00681E62" w:rsidRPr="001B639C" w:rsidRDefault="00681E62" w:rsidP="00681E62">
      <w:pPr>
        <w:spacing w:after="0"/>
        <w:ind w:firstLine="709"/>
        <w:jc w:val="center"/>
        <w:rPr>
          <w:sz w:val="20"/>
          <w:szCs w:val="20"/>
        </w:rPr>
      </w:pPr>
      <w:r w:rsidRPr="001B639C">
        <w:rPr>
          <w:sz w:val="20"/>
          <w:szCs w:val="20"/>
        </w:rPr>
        <w:t>БАНКОВСКИЕ РЕКВИЗИТЫ И ПОДПИСИ СТОРОН</w:t>
      </w:r>
    </w:p>
    <w:p w14:paraId="668D972F" w14:textId="77777777" w:rsidR="00681E62" w:rsidRPr="001B639C" w:rsidRDefault="00681E62" w:rsidP="00681E62">
      <w:pPr>
        <w:spacing w:after="0"/>
        <w:ind w:firstLine="709"/>
        <w:jc w:val="center"/>
        <w:rPr>
          <w:sz w:val="20"/>
          <w:szCs w:val="20"/>
        </w:rPr>
      </w:pPr>
    </w:p>
    <w:tbl>
      <w:tblPr>
        <w:tblW w:w="9287" w:type="dxa"/>
        <w:tblLook w:val="04A0" w:firstRow="1" w:lastRow="0" w:firstColumn="1" w:lastColumn="0" w:noHBand="0" w:noVBand="1"/>
      </w:tblPr>
      <w:tblGrid>
        <w:gridCol w:w="4643"/>
        <w:gridCol w:w="4644"/>
      </w:tblGrid>
      <w:tr w:rsidR="00681E62" w:rsidRPr="001B639C" w14:paraId="0644B7BD" w14:textId="77777777" w:rsidTr="00B855E3">
        <w:tc>
          <w:tcPr>
            <w:tcW w:w="4643" w:type="dxa"/>
            <w:shd w:val="clear" w:color="auto" w:fill="auto"/>
          </w:tcPr>
          <w:p w14:paraId="12264F20" w14:textId="77777777" w:rsidR="00681E62" w:rsidRPr="001B639C" w:rsidRDefault="00681E62" w:rsidP="00B855E3">
            <w:pPr>
              <w:spacing w:after="0"/>
              <w:jc w:val="center"/>
              <w:rPr>
                <w:sz w:val="20"/>
                <w:szCs w:val="20"/>
              </w:rPr>
            </w:pPr>
            <w:r w:rsidRPr="001B639C">
              <w:rPr>
                <w:sz w:val="20"/>
                <w:szCs w:val="20"/>
              </w:rPr>
              <w:t>Заказчик:</w:t>
            </w:r>
          </w:p>
        </w:tc>
        <w:tc>
          <w:tcPr>
            <w:tcW w:w="4644" w:type="dxa"/>
            <w:shd w:val="clear" w:color="auto" w:fill="auto"/>
          </w:tcPr>
          <w:p w14:paraId="62B64A13" w14:textId="77777777" w:rsidR="00681E62" w:rsidRPr="001B639C" w:rsidRDefault="00681E62" w:rsidP="00B855E3">
            <w:pPr>
              <w:spacing w:after="0"/>
              <w:jc w:val="center"/>
              <w:rPr>
                <w:sz w:val="20"/>
                <w:szCs w:val="20"/>
              </w:rPr>
            </w:pPr>
            <w:r w:rsidRPr="001B639C">
              <w:rPr>
                <w:sz w:val="20"/>
                <w:szCs w:val="20"/>
              </w:rPr>
              <w:t>Исполнитель:</w:t>
            </w:r>
          </w:p>
        </w:tc>
      </w:tr>
      <w:tr w:rsidR="00681E62" w:rsidRPr="001B639C" w14:paraId="6833546B" w14:textId="77777777" w:rsidTr="00B855E3">
        <w:tc>
          <w:tcPr>
            <w:tcW w:w="4643" w:type="dxa"/>
            <w:shd w:val="clear" w:color="auto" w:fill="auto"/>
          </w:tcPr>
          <w:p w14:paraId="1549724E" w14:textId="77777777" w:rsidR="00681E62" w:rsidRPr="001B639C" w:rsidRDefault="00681E62" w:rsidP="00B855E3">
            <w:pPr>
              <w:autoSpaceDE w:val="0"/>
              <w:autoSpaceDN w:val="0"/>
              <w:adjustRightInd w:val="0"/>
              <w:spacing w:after="0"/>
              <w:contextualSpacing/>
              <w:jc w:val="left"/>
              <w:rPr>
                <w:b/>
                <w:bCs/>
                <w:sz w:val="20"/>
                <w:szCs w:val="20"/>
              </w:rPr>
            </w:pPr>
            <w:r w:rsidRPr="001B639C">
              <w:rPr>
                <w:b/>
                <w:bCs/>
                <w:sz w:val="20"/>
                <w:szCs w:val="20"/>
              </w:rPr>
              <w:t>Заказчик</w:t>
            </w:r>
          </w:p>
          <w:p w14:paraId="3DB2C6FE" w14:textId="77777777" w:rsidR="00681E62" w:rsidRPr="001B639C" w:rsidRDefault="00681E62" w:rsidP="00B855E3">
            <w:pPr>
              <w:widowControl w:val="0"/>
              <w:spacing w:after="0"/>
              <w:contextualSpacing/>
              <w:jc w:val="left"/>
              <w:rPr>
                <w:b/>
                <w:sz w:val="20"/>
                <w:szCs w:val="20"/>
              </w:rPr>
            </w:pPr>
            <w:r w:rsidRPr="001B639C">
              <w:rPr>
                <w:b/>
                <w:sz w:val="20"/>
                <w:szCs w:val="20"/>
              </w:rPr>
              <w:t>Департамент управления финансами Администрации города Ханты-Мансийска</w:t>
            </w:r>
          </w:p>
          <w:p w14:paraId="0E88E202" w14:textId="77777777" w:rsidR="00681E62" w:rsidRPr="001B639C" w:rsidRDefault="00681E62" w:rsidP="00B855E3">
            <w:pPr>
              <w:widowControl w:val="0"/>
              <w:spacing w:after="0"/>
              <w:contextualSpacing/>
              <w:jc w:val="left"/>
              <w:rPr>
                <w:sz w:val="20"/>
                <w:szCs w:val="20"/>
              </w:rPr>
            </w:pPr>
            <w:r w:rsidRPr="001B639C">
              <w:rPr>
                <w:sz w:val="20"/>
                <w:szCs w:val="20"/>
              </w:rPr>
              <w:t>Юридический адрес:</w:t>
            </w:r>
            <w:r w:rsidRPr="001B639C">
              <w:rPr>
                <w:b/>
                <w:sz w:val="20"/>
                <w:szCs w:val="20"/>
              </w:rPr>
              <w:t xml:space="preserve"> </w:t>
            </w:r>
            <w:r w:rsidRPr="001B639C">
              <w:rPr>
                <w:sz w:val="20"/>
                <w:szCs w:val="20"/>
              </w:rPr>
              <w:t>628012, Россия, Ханты-Мансийский автономный округ-Югра,</w:t>
            </w:r>
          </w:p>
          <w:p w14:paraId="34531123" w14:textId="77777777" w:rsidR="00681E62" w:rsidRPr="001B639C" w:rsidRDefault="00681E62" w:rsidP="00B855E3">
            <w:pPr>
              <w:widowControl w:val="0"/>
              <w:spacing w:after="0"/>
              <w:contextualSpacing/>
              <w:jc w:val="left"/>
              <w:rPr>
                <w:sz w:val="20"/>
                <w:szCs w:val="20"/>
              </w:rPr>
            </w:pPr>
            <w:r w:rsidRPr="001B639C">
              <w:rPr>
                <w:sz w:val="20"/>
                <w:szCs w:val="20"/>
              </w:rPr>
              <w:t xml:space="preserve">г. Ханты-Мансийск, ул. Мира, д. 13 </w:t>
            </w:r>
          </w:p>
          <w:p w14:paraId="71C53E35" w14:textId="77777777" w:rsidR="00681E62" w:rsidRPr="001B639C" w:rsidRDefault="00681E62" w:rsidP="00B855E3">
            <w:pPr>
              <w:widowControl w:val="0"/>
              <w:spacing w:after="0"/>
              <w:contextualSpacing/>
              <w:jc w:val="left"/>
              <w:rPr>
                <w:sz w:val="20"/>
                <w:szCs w:val="20"/>
              </w:rPr>
            </w:pPr>
            <w:r w:rsidRPr="001B639C">
              <w:rPr>
                <w:sz w:val="20"/>
                <w:szCs w:val="20"/>
              </w:rPr>
              <w:t xml:space="preserve">Адрес местонахождения: 628011, Россия, Ханты-Мансийский автономный округ-Югра, г. Ханты-Мансийск, ул. Мира, д. 13 </w:t>
            </w:r>
          </w:p>
          <w:p w14:paraId="36F076EF" w14:textId="77777777" w:rsidR="00681E62" w:rsidRPr="001B639C" w:rsidRDefault="00681E62" w:rsidP="00B855E3">
            <w:pPr>
              <w:widowControl w:val="0"/>
              <w:spacing w:after="0"/>
              <w:contextualSpacing/>
              <w:jc w:val="left"/>
              <w:rPr>
                <w:sz w:val="20"/>
                <w:szCs w:val="20"/>
              </w:rPr>
            </w:pPr>
            <w:r w:rsidRPr="001B639C">
              <w:rPr>
                <w:sz w:val="20"/>
                <w:szCs w:val="20"/>
              </w:rPr>
              <w:t>ИНН 8601010336</w:t>
            </w:r>
          </w:p>
          <w:p w14:paraId="420F7615" w14:textId="77777777" w:rsidR="00681E62" w:rsidRPr="001B639C" w:rsidRDefault="00681E62" w:rsidP="00B855E3">
            <w:pPr>
              <w:widowControl w:val="0"/>
              <w:spacing w:after="0"/>
              <w:contextualSpacing/>
              <w:jc w:val="left"/>
              <w:rPr>
                <w:sz w:val="20"/>
                <w:szCs w:val="20"/>
              </w:rPr>
            </w:pPr>
            <w:r w:rsidRPr="001B639C">
              <w:rPr>
                <w:sz w:val="20"/>
                <w:szCs w:val="20"/>
              </w:rPr>
              <w:t>КПП 860101001</w:t>
            </w:r>
          </w:p>
          <w:p w14:paraId="6631D380" w14:textId="77777777" w:rsidR="00681E62" w:rsidRPr="001B639C" w:rsidRDefault="00681E62" w:rsidP="00B855E3">
            <w:pPr>
              <w:widowControl w:val="0"/>
              <w:spacing w:after="0"/>
              <w:contextualSpacing/>
              <w:jc w:val="left"/>
              <w:rPr>
                <w:sz w:val="20"/>
                <w:szCs w:val="20"/>
              </w:rPr>
            </w:pPr>
            <w:r w:rsidRPr="001B639C">
              <w:rPr>
                <w:sz w:val="20"/>
                <w:szCs w:val="20"/>
              </w:rPr>
              <w:t>Казначейский счет 03231643718710008700 в ОКЦ №8 УГУ Банка России// УФК по Ханты-Мансийскому автономному округу – Югре г. Ханты-Мансийск, ЕКС 40102810245370000007</w:t>
            </w:r>
          </w:p>
          <w:p w14:paraId="208BC778" w14:textId="77777777" w:rsidR="00681E62" w:rsidRPr="001B639C" w:rsidRDefault="00681E62" w:rsidP="00B855E3">
            <w:pPr>
              <w:widowControl w:val="0"/>
              <w:spacing w:after="0"/>
              <w:contextualSpacing/>
              <w:jc w:val="left"/>
              <w:rPr>
                <w:sz w:val="20"/>
                <w:szCs w:val="20"/>
              </w:rPr>
            </w:pPr>
            <w:r w:rsidRPr="001B639C">
              <w:rPr>
                <w:sz w:val="20"/>
                <w:szCs w:val="20"/>
              </w:rPr>
              <w:t>БИК 007162163</w:t>
            </w:r>
          </w:p>
          <w:p w14:paraId="2D7004A3" w14:textId="77777777" w:rsidR="00681E62" w:rsidRPr="001B639C" w:rsidRDefault="00681E62" w:rsidP="00B855E3">
            <w:pPr>
              <w:widowControl w:val="0"/>
              <w:spacing w:after="0"/>
              <w:contextualSpacing/>
              <w:jc w:val="left"/>
              <w:rPr>
                <w:sz w:val="20"/>
                <w:szCs w:val="20"/>
              </w:rPr>
            </w:pPr>
            <w:r w:rsidRPr="001B639C">
              <w:rPr>
                <w:sz w:val="20"/>
                <w:szCs w:val="20"/>
              </w:rPr>
              <w:t>Тел. 8 (3467) 35-15-40 доб. 404323</w:t>
            </w:r>
          </w:p>
          <w:p w14:paraId="3D6EA3FA" w14:textId="77777777" w:rsidR="00681E62" w:rsidRPr="001B639C" w:rsidRDefault="00681E62" w:rsidP="00B855E3">
            <w:pPr>
              <w:tabs>
                <w:tab w:val="left" w:pos="284"/>
                <w:tab w:val="left" w:pos="567"/>
              </w:tabs>
              <w:spacing w:after="0"/>
              <w:jc w:val="left"/>
              <w:rPr>
                <w:bCs/>
                <w:color w:val="000000"/>
                <w:sz w:val="20"/>
                <w:szCs w:val="20"/>
              </w:rPr>
            </w:pPr>
            <w:r w:rsidRPr="001B639C">
              <w:rPr>
                <w:sz w:val="20"/>
                <w:szCs w:val="20"/>
              </w:rPr>
              <w:t>E-</w:t>
            </w:r>
            <w:proofErr w:type="spellStart"/>
            <w:r w:rsidRPr="001B639C">
              <w:rPr>
                <w:sz w:val="20"/>
                <w:szCs w:val="20"/>
              </w:rPr>
              <w:t>mail</w:t>
            </w:r>
            <w:proofErr w:type="spellEnd"/>
            <w:r w:rsidRPr="001B639C">
              <w:rPr>
                <w:sz w:val="20"/>
                <w:szCs w:val="20"/>
              </w:rPr>
              <w:t xml:space="preserve">: </w:t>
            </w:r>
            <w:hyperlink r:id="rId8" w:history="1">
              <w:r w:rsidRPr="001B639C">
                <w:rPr>
                  <w:rFonts w:eastAsia="Calibri"/>
                  <w:color w:val="0000FF"/>
                  <w:sz w:val="20"/>
                  <w:szCs w:val="20"/>
                  <w:u w:val="single"/>
                </w:rPr>
                <w:t>subre@admhmansy.ru</w:t>
              </w:r>
            </w:hyperlink>
          </w:p>
          <w:p w14:paraId="58958197" w14:textId="77777777" w:rsidR="00681E62" w:rsidRPr="001B639C" w:rsidRDefault="00681E62" w:rsidP="00B855E3">
            <w:pPr>
              <w:tabs>
                <w:tab w:val="left" w:pos="243"/>
              </w:tabs>
              <w:spacing w:after="0"/>
              <w:jc w:val="left"/>
              <w:rPr>
                <w:kern w:val="16"/>
                <w:sz w:val="20"/>
                <w:szCs w:val="20"/>
              </w:rPr>
            </w:pPr>
          </w:p>
        </w:tc>
        <w:tc>
          <w:tcPr>
            <w:tcW w:w="4644" w:type="dxa"/>
            <w:shd w:val="clear" w:color="auto" w:fill="auto"/>
          </w:tcPr>
          <w:p w14:paraId="7A995A8A" w14:textId="77777777" w:rsidR="00681E62" w:rsidRPr="001B639C" w:rsidRDefault="00681E62" w:rsidP="00B855E3">
            <w:pPr>
              <w:spacing w:after="0"/>
              <w:jc w:val="left"/>
              <w:rPr>
                <w:sz w:val="20"/>
                <w:szCs w:val="20"/>
              </w:rPr>
            </w:pPr>
          </w:p>
        </w:tc>
      </w:tr>
      <w:tr w:rsidR="00681E62" w:rsidRPr="001B639C" w14:paraId="64ED7D0A" w14:textId="77777777" w:rsidTr="00B855E3">
        <w:tc>
          <w:tcPr>
            <w:tcW w:w="4643" w:type="dxa"/>
            <w:shd w:val="clear" w:color="auto" w:fill="auto"/>
          </w:tcPr>
          <w:p w14:paraId="143A897B" w14:textId="77777777" w:rsidR="00681E62" w:rsidRPr="001B639C" w:rsidRDefault="00681E62" w:rsidP="00B855E3">
            <w:pPr>
              <w:tabs>
                <w:tab w:val="left" w:pos="284"/>
                <w:tab w:val="left" w:pos="567"/>
              </w:tabs>
              <w:spacing w:after="0"/>
              <w:jc w:val="left"/>
              <w:rPr>
                <w:color w:val="000000"/>
                <w:sz w:val="20"/>
                <w:szCs w:val="20"/>
              </w:rPr>
            </w:pPr>
          </w:p>
        </w:tc>
        <w:tc>
          <w:tcPr>
            <w:tcW w:w="4644" w:type="dxa"/>
            <w:shd w:val="clear" w:color="auto" w:fill="auto"/>
          </w:tcPr>
          <w:p w14:paraId="24B8E9C9" w14:textId="77777777" w:rsidR="00681E62" w:rsidRPr="001B639C" w:rsidRDefault="00681E62" w:rsidP="00B855E3">
            <w:pPr>
              <w:spacing w:after="0"/>
              <w:jc w:val="left"/>
              <w:rPr>
                <w:sz w:val="20"/>
                <w:szCs w:val="20"/>
              </w:rPr>
            </w:pPr>
          </w:p>
        </w:tc>
      </w:tr>
      <w:tr w:rsidR="00681E62" w:rsidRPr="001B639C" w14:paraId="132537B1" w14:textId="77777777" w:rsidTr="00B855E3">
        <w:tc>
          <w:tcPr>
            <w:tcW w:w="4643" w:type="dxa"/>
            <w:shd w:val="clear" w:color="auto" w:fill="auto"/>
          </w:tcPr>
          <w:p w14:paraId="05E2CB3E" w14:textId="77777777" w:rsidR="00681E62" w:rsidRPr="001B639C" w:rsidRDefault="00681E62" w:rsidP="00B855E3">
            <w:pPr>
              <w:spacing w:after="0"/>
              <w:jc w:val="left"/>
              <w:rPr>
                <w:color w:val="000000"/>
                <w:sz w:val="20"/>
                <w:szCs w:val="20"/>
              </w:rPr>
            </w:pPr>
            <w:r w:rsidRPr="001B639C">
              <w:rPr>
                <w:color w:val="000000"/>
                <w:sz w:val="20"/>
                <w:szCs w:val="20"/>
              </w:rPr>
              <w:t>______________:</w:t>
            </w:r>
          </w:p>
          <w:p w14:paraId="689BBE7F" w14:textId="77777777" w:rsidR="00681E62" w:rsidRPr="001B639C" w:rsidRDefault="00681E62" w:rsidP="00B855E3">
            <w:pPr>
              <w:spacing w:after="0"/>
              <w:jc w:val="left"/>
              <w:rPr>
                <w:sz w:val="20"/>
                <w:szCs w:val="20"/>
              </w:rPr>
            </w:pPr>
          </w:p>
        </w:tc>
        <w:tc>
          <w:tcPr>
            <w:tcW w:w="4644" w:type="dxa"/>
            <w:shd w:val="clear" w:color="auto" w:fill="auto"/>
          </w:tcPr>
          <w:p w14:paraId="39E7F816" w14:textId="77777777" w:rsidR="00681E62" w:rsidRPr="001B639C" w:rsidRDefault="00681E62" w:rsidP="00B855E3">
            <w:pPr>
              <w:spacing w:after="0"/>
              <w:jc w:val="left"/>
              <w:rPr>
                <w:sz w:val="20"/>
                <w:szCs w:val="20"/>
              </w:rPr>
            </w:pPr>
            <w:r w:rsidRPr="001B639C">
              <w:rPr>
                <w:color w:val="000000"/>
                <w:sz w:val="20"/>
                <w:szCs w:val="20"/>
              </w:rPr>
              <w:t>___________:</w:t>
            </w:r>
          </w:p>
        </w:tc>
      </w:tr>
      <w:tr w:rsidR="00681E62" w:rsidRPr="001B639C" w14:paraId="32532822" w14:textId="77777777" w:rsidTr="00B855E3">
        <w:tc>
          <w:tcPr>
            <w:tcW w:w="4643" w:type="dxa"/>
            <w:shd w:val="clear" w:color="auto" w:fill="auto"/>
          </w:tcPr>
          <w:p w14:paraId="15D630A9" w14:textId="77777777" w:rsidR="00681E62" w:rsidRPr="001B639C" w:rsidRDefault="00681E62" w:rsidP="00B855E3">
            <w:pPr>
              <w:spacing w:after="0"/>
              <w:jc w:val="left"/>
              <w:rPr>
                <w:sz w:val="20"/>
                <w:szCs w:val="20"/>
              </w:rPr>
            </w:pPr>
            <w:r w:rsidRPr="001B639C">
              <w:rPr>
                <w:color w:val="000000"/>
                <w:sz w:val="20"/>
                <w:szCs w:val="20"/>
              </w:rPr>
              <w:t>_____________________/</w:t>
            </w:r>
          </w:p>
        </w:tc>
        <w:tc>
          <w:tcPr>
            <w:tcW w:w="4644" w:type="dxa"/>
            <w:shd w:val="clear" w:color="auto" w:fill="auto"/>
          </w:tcPr>
          <w:p w14:paraId="55156F14" w14:textId="77777777" w:rsidR="00681E62" w:rsidRPr="001B639C" w:rsidRDefault="00681E62" w:rsidP="00B855E3">
            <w:pPr>
              <w:spacing w:after="0"/>
              <w:jc w:val="left"/>
              <w:rPr>
                <w:sz w:val="20"/>
                <w:szCs w:val="20"/>
              </w:rPr>
            </w:pPr>
            <w:r w:rsidRPr="001B639C">
              <w:rPr>
                <w:color w:val="000000"/>
                <w:sz w:val="20"/>
                <w:szCs w:val="20"/>
              </w:rPr>
              <w:t>_____________________/</w:t>
            </w:r>
          </w:p>
        </w:tc>
      </w:tr>
      <w:tr w:rsidR="00681E62" w:rsidRPr="001B639C" w14:paraId="3BB69562" w14:textId="77777777" w:rsidTr="00B855E3">
        <w:tc>
          <w:tcPr>
            <w:tcW w:w="4643" w:type="dxa"/>
            <w:shd w:val="clear" w:color="auto" w:fill="auto"/>
          </w:tcPr>
          <w:p w14:paraId="3B378056" w14:textId="77777777" w:rsidR="00681E62" w:rsidRPr="001B639C" w:rsidRDefault="00681E62" w:rsidP="00B855E3">
            <w:pPr>
              <w:spacing w:after="0"/>
              <w:jc w:val="left"/>
              <w:rPr>
                <w:sz w:val="20"/>
                <w:szCs w:val="20"/>
              </w:rPr>
            </w:pPr>
            <w:r w:rsidRPr="001B639C">
              <w:rPr>
                <w:sz w:val="20"/>
                <w:szCs w:val="20"/>
              </w:rPr>
              <w:t>М.П.</w:t>
            </w:r>
          </w:p>
        </w:tc>
        <w:tc>
          <w:tcPr>
            <w:tcW w:w="4644" w:type="dxa"/>
            <w:shd w:val="clear" w:color="auto" w:fill="auto"/>
          </w:tcPr>
          <w:p w14:paraId="5B4330DE" w14:textId="77777777" w:rsidR="00681E62" w:rsidRPr="001B639C" w:rsidRDefault="00681E62" w:rsidP="00B855E3">
            <w:pPr>
              <w:spacing w:after="0"/>
              <w:jc w:val="left"/>
              <w:rPr>
                <w:sz w:val="20"/>
                <w:szCs w:val="20"/>
              </w:rPr>
            </w:pPr>
            <w:r w:rsidRPr="001B639C">
              <w:rPr>
                <w:sz w:val="20"/>
                <w:szCs w:val="20"/>
              </w:rPr>
              <w:t>М.П. (</w:t>
            </w:r>
            <w:r w:rsidRPr="001B639C">
              <w:rPr>
                <w:i/>
                <w:sz w:val="20"/>
                <w:szCs w:val="20"/>
              </w:rPr>
              <w:t>при наличии)</w:t>
            </w:r>
          </w:p>
        </w:tc>
      </w:tr>
    </w:tbl>
    <w:p w14:paraId="5F4F3F27" w14:textId="77777777" w:rsidR="00681E62" w:rsidRPr="001B639C" w:rsidRDefault="00681E62" w:rsidP="00681E62">
      <w:pPr>
        <w:spacing w:after="0"/>
        <w:ind w:firstLine="709"/>
        <w:jc w:val="center"/>
        <w:rPr>
          <w:sz w:val="20"/>
          <w:szCs w:val="20"/>
        </w:rPr>
      </w:pPr>
    </w:p>
    <w:p w14:paraId="60EDC3F5" w14:textId="77777777" w:rsidR="00681E62" w:rsidRPr="001B639C" w:rsidRDefault="00681E62" w:rsidP="00681E62">
      <w:pPr>
        <w:spacing w:after="0"/>
        <w:ind w:firstLine="709"/>
        <w:jc w:val="center"/>
        <w:rPr>
          <w:sz w:val="20"/>
          <w:szCs w:val="20"/>
        </w:rPr>
      </w:pPr>
    </w:p>
    <w:p w14:paraId="1C837EB3" w14:textId="77777777" w:rsidR="00681E62" w:rsidRDefault="00681E62" w:rsidP="00681E62">
      <w:pPr>
        <w:spacing w:after="0"/>
        <w:ind w:firstLine="709"/>
        <w:jc w:val="center"/>
        <w:rPr>
          <w:sz w:val="19"/>
          <w:szCs w:val="19"/>
        </w:rPr>
      </w:pPr>
    </w:p>
    <w:p w14:paraId="7BA053B1" w14:textId="77777777" w:rsidR="00681E62" w:rsidRDefault="00681E62" w:rsidP="00681E62">
      <w:pPr>
        <w:spacing w:after="0"/>
        <w:ind w:firstLine="709"/>
        <w:jc w:val="center"/>
        <w:rPr>
          <w:sz w:val="19"/>
          <w:szCs w:val="19"/>
        </w:rPr>
      </w:pPr>
    </w:p>
    <w:p w14:paraId="50B7B61F" w14:textId="77777777" w:rsidR="00681E62" w:rsidRDefault="00681E62" w:rsidP="00681E62">
      <w:pPr>
        <w:spacing w:after="0"/>
        <w:ind w:firstLine="709"/>
        <w:jc w:val="center"/>
        <w:rPr>
          <w:sz w:val="19"/>
          <w:szCs w:val="19"/>
        </w:rPr>
      </w:pPr>
    </w:p>
    <w:p w14:paraId="32D290D0" w14:textId="77777777" w:rsidR="00681E62" w:rsidRDefault="00681E62" w:rsidP="00681E62">
      <w:pPr>
        <w:spacing w:after="0"/>
        <w:ind w:firstLine="709"/>
        <w:jc w:val="center"/>
        <w:rPr>
          <w:sz w:val="19"/>
          <w:szCs w:val="19"/>
        </w:rPr>
      </w:pPr>
    </w:p>
    <w:p w14:paraId="530A5553" w14:textId="77777777" w:rsidR="00681E62" w:rsidRDefault="00681E62" w:rsidP="00681E62">
      <w:pPr>
        <w:spacing w:after="0"/>
        <w:ind w:firstLine="709"/>
        <w:jc w:val="center"/>
        <w:rPr>
          <w:sz w:val="19"/>
          <w:szCs w:val="19"/>
        </w:rPr>
      </w:pPr>
    </w:p>
    <w:p w14:paraId="4E784238" w14:textId="77777777" w:rsidR="00681E62" w:rsidRDefault="00681E62" w:rsidP="00681E62">
      <w:pPr>
        <w:spacing w:after="0"/>
        <w:ind w:firstLine="709"/>
        <w:jc w:val="center"/>
        <w:rPr>
          <w:sz w:val="19"/>
          <w:szCs w:val="19"/>
        </w:rPr>
      </w:pPr>
    </w:p>
    <w:p w14:paraId="76913BDA" w14:textId="77777777" w:rsidR="00681E62" w:rsidRDefault="00681E62" w:rsidP="00681E62">
      <w:pPr>
        <w:spacing w:after="0"/>
        <w:ind w:firstLine="709"/>
        <w:jc w:val="center"/>
        <w:rPr>
          <w:sz w:val="19"/>
          <w:szCs w:val="19"/>
        </w:rPr>
      </w:pPr>
    </w:p>
    <w:p w14:paraId="3CB20E69" w14:textId="77777777" w:rsidR="00681E62" w:rsidRDefault="00681E62" w:rsidP="00681E62">
      <w:pPr>
        <w:spacing w:after="0"/>
        <w:ind w:firstLine="709"/>
        <w:jc w:val="center"/>
        <w:rPr>
          <w:sz w:val="19"/>
          <w:szCs w:val="19"/>
        </w:rPr>
      </w:pPr>
    </w:p>
    <w:p w14:paraId="4D4311F4" w14:textId="77777777" w:rsidR="00681E62" w:rsidRDefault="00681E62" w:rsidP="00681E62">
      <w:pPr>
        <w:spacing w:after="0"/>
        <w:ind w:firstLine="709"/>
        <w:jc w:val="center"/>
        <w:rPr>
          <w:sz w:val="19"/>
          <w:szCs w:val="19"/>
        </w:rPr>
      </w:pPr>
    </w:p>
    <w:p w14:paraId="211499E1" w14:textId="77777777" w:rsidR="00681E62" w:rsidRDefault="00681E62" w:rsidP="00681E62">
      <w:pPr>
        <w:spacing w:after="0"/>
        <w:ind w:firstLine="709"/>
        <w:jc w:val="center"/>
        <w:rPr>
          <w:sz w:val="19"/>
          <w:szCs w:val="19"/>
        </w:rPr>
      </w:pPr>
    </w:p>
    <w:p w14:paraId="2E601738" w14:textId="77777777" w:rsidR="00681E62" w:rsidRDefault="00681E62" w:rsidP="00681E62">
      <w:pPr>
        <w:spacing w:after="0"/>
        <w:ind w:firstLine="709"/>
        <w:jc w:val="center"/>
        <w:rPr>
          <w:sz w:val="19"/>
          <w:szCs w:val="19"/>
        </w:rPr>
      </w:pPr>
    </w:p>
    <w:p w14:paraId="376787F3" w14:textId="77777777" w:rsidR="00681E62" w:rsidRDefault="00681E62" w:rsidP="00681E62">
      <w:pPr>
        <w:spacing w:after="0"/>
        <w:ind w:firstLine="709"/>
        <w:jc w:val="center"/>
        <w:rPr>
          <w:sz w:val="19"/>
          <w:szCs w:val="19"/>
        </w:rPr>
      </w:pPr>
    </w:p>
    <w:p w14:paraId="67345D17" w14:textId="77777777" w:rsidR="001B639C" w:rsidRDefault="001B639C" w:rsidP="00EF05A4">
      <w:pPr>
        <w:spacing w:after="0"/>
        <w:rPr>
          <w:sz w:val="19"/>
          <w:szCs w:val="19"/>
        </w:rPr>
      </w:pPr>
    </w:p>
    <w:p w14:paraId="77C7967B" w14:textId="77777777" w:rsidR="00EF05A4" w:rsidRDefault="00EF05A4" w:rsidP="00EF05A4">
      <w:pPr>
        <w:spacing w:after="0"/>
        <w:rPr>
          <w:sz w:val="19"/>
          <w:szCs w:val="19"/>
        </w:rPr>
      </w:pPr>
    </w:p>
    <w:p w14:paraId="44E09B22" w14:textId="77777777" w:rsidR="00681E62" w:rsidRDefault="00681E62" w:rsidP="00681E62">
      <w:pPr>
        <w:spacing w:after="0"/>
        <w:ind w:firstLine="709"/>
        <w:jc w:val="center"/>
        <w:rPr>
          <w:sz w:val="19"/>
          <w:szCs w:val="19"/>
        </w:rPr>
      </w:pPr>
    </w:p>
    <w:p w14:paraId="4033C601" w14:textId="77777777" w:rsidR="00681E62" w:rsidRPr="001B639C" w:rsidRDefault="00681E62" w:rsidP="00681E62">
      <w:pPr>
        <w:spacing w:after="0"/>
        <w:jc w:val="right"/>
        <w:rPr>
          <w:sz w:val="16"/>
          <w:szCs w:val="16"/>
        </w:rPr>
      </w:pPr>
      <w:r w:rsidRPr="001B639C">
        <w:rPr>
          <w:sz w:val="16"/>
          <w:szCs w:val="16"/>
        </w:rPr>
        <w:lastRenderedPageBreak/>
        <w:t xml:space="preserve">Приложение 1 к муниципальному контракту </w:t>
      </w:r>
    </w:p>
    <w:p w14:paraId="34DE8A9D" w14:textId="4396D6BA" w:rsidR="00681E62" w:rsidRPr="001B639C" w:rsidRDefault="00681E62" w:rsidP="00681E62">
      <w:pPr>
        <w:spacing w:after="0"/>
        <w:ind w:firstLine="709"/>
        <w:jc w:val="right"/>
        <w:rPr>
          <w:sz w:val="16"/>
          <w:szCs w:val="16"/>
        </w:rPr>
      </w:pPr>
      <w:r w:rsidRPr="001B639C">
        <w:rPr>
          <w:sz w:val="16"/>
          <w:szCs w:val="16"/>
        </w:rPr>
        <w:t>№ ___ от _</w:t>
      </w:r>
      <w:proofErr w:type="gramStart"/>
      <w:r w:rsidRPr="001B639C">
        <w:rPr>
          <w:sz w:val="16"/>
          <w:szCs w:val="16"/>
        </w:rPr>
        <w:t>_._</w:t>
      </w:r>
      <w:proofErr w:type="gramEnd"/>
      <w:r w:rsidRPr="001B639C">
        <w:rPr>
          <w:sz w:val="16"/>
          <w:szCs w:val="16"/>
        </w:rPr>
        <w:t>_.2026 г.</w:t>
      </w:r>
    </w:p>
    <w:p w14:paraId="2A2409C0" w14:textId="77777777" w:rsidR="00681E62" w:rsidRDefault="00681E62" w:rsidP="00681E62">
      <w:pPr>
        <w:spacing w:after="0"/>
        <w:ind w:firstLine="709"/>
        <w:jc w:val="right"/>
        <w:rPr>
          <w:sz w:val="22"/>
          <w:szCs w:val="22"/>
        </w:rPr>
      </w:pPr>
    </w:p>
    <w:p w14:paraId="12B8835B" w14:textId="77777777" w:rsidR="00681E62" w:rsidRPr="008C27E3" w:rsidRDefault="00681E62" w:rsidP="00681E62">
      <w:pPr>
        <w:spacing w:after="0"/>
        <w:ind w:right="-427"/>
        <w:jc w:val="center"/>
        <w:rPr>
          <w:sz w:val="20"/>
          <w:szCs w:val="20"/>
        </w:rPr>
      </w:pPr>
    </w:p>
    <w:p w14:paraId="3D9417C1" w14:textId="77777777" w:rsidR="008C27E3" w:rsidRPr="008C27E3" w:rsidRDefault="008C27E3" w:rsidP="008C27E3">
      <w:pPr>
        <w:spacing w:after="0"/>
        <w:ind w:right="-427"/>
        <w:jc w:val="center"/>
        <w:rPr>
          <w:sz w:val="20"/>
          <w:szCs w:val="20"/>
        </w:rPr>
      </w:pPr>
      <w:r w:rsidRPr="008C27E3">
        <w:rPr>
          <w:sz w:val="20"/>
          <w:szCs w:val="20"/>
        </w:rPr>
        <w:t>ТЕХНИЧЕСКОЕ ЗАДАНИЕ</w:t>
      </w:r>
    </w:p>
    <w:p w14:paraId="75602D50" w14:textId="77777777" w:rsidR="008C27E3" w:rsidRPr="008C27E3" w:rsidRDefault="008C27E3" w:rsidP="008C27E3">
      <w:pPr>
        <w:spacing w:after="0"/>
        <w:ind w:right="-427"/>
        <w:jc w:val="center"/>
        <w:rPr>
          <w:sz w:val="20"/>
          <w:szCs w:val="20"/>
        </w:rPr>
      </w:pPr>
    </w:p>
    <w:p w14:paraId="05B74CFA" w14:textId="77777777" w:rsidR="008C27E3" w:rsidRPr="008C27E3" w:rsidRDefault="008C27E3" w:rsidP="008C27E3">
      <w:pPr>
        <w:spacing w:after="0"/>
        <w:ind w:firstLine="709"/>
        <w:jc w:val="center"/>
        <w:rPr>
          <w:color w:val="000000"/>
          <w:sz w:val="20"/>
          <w:szCs w:val="20"/>
          <w:shd w:val="clear" w:color="auto" w:fill="FFFFFF"/>
        </w:rPr>
      </w:pPr>
      <w:r w:rsidRPr="008C27E3">
        <w:rPr>
          <w:color w:val="000000"/>
          <w:sz w:val="20"/>
          <w:szCs w:val="20"/>
          <w:shd w:val="clear" w:color="auto" w:fill="FFFFFF"/>
        </w:rPr>
        <w:t>Оказание услуг по сопровождению работы пользователей Администрации города Ханты-Мансийска и ее подведомственных учреждений в подсистеме Исполнение бюджета («</w:t>
      </w:r>
      <w:proofErr w:type="spellStart"/>
      <w:r w:rsidRPr="008C27E3">
        <w:rPr>
          <w:color w:val="000000"/>
          <w:sz w:val="20"/>
          <w:szCs w:val="20"/>
          <w:shd w:val="clear" w:color="auto" w:fill="FFFFFF"/>
        </w:rPr>
        <w:t>Web</w:t>
      </w:r>
      <w:proofErr w:type="spellEnd"/>
      <w:r w:rsidRPr="008C27E3">
        <w:rPr>
          <w:color w:val="000000"/>
          <w:sz w:val="20"/>
          <w:szCs w:val="20"/>
          <w:shd w:val="clear" w:color="auto" w:fill="FFFFFF"/>
        </w:rPr>
        <w:t>-Исполнение») Государственной информационной системы Ханты-Мансийского автономного округа - ЮГРЫ "Региональный электронный бюджет ЮГРЫ" в части функционала уровня бюджета г. Ханты-Мансийска (далее – услуги).</w:t>
      </w:r>
    </w:p>
    <w:p w14:paraId="6410D07C" w14:textId="77777777" w:rsidR="008C27E3" w:rsidRPr="008C27E3" w:rsidRDefault="008C27E3" w:rsidP="008C27E3">
      <w:pPr>
        <w:spacing w:after="0"/>
        <w:ind w:firstLine="709"/>
        <w:jc w:val="center"/>
        <w:rPr>
          <w:color w:val="000000"/>
          <w:sz w:val="20"/>
          <w:szCs w:val="20"/>
          <w:shd w:val="clear" w:color="auto" w:fill="FFFFFF"/>
        </w:rPr>
      </w:pPr>
    </w:p>
    <w:p w14:paraId="741B11B1" w14:textId="77777777" w:rsidR="008C27E3" w:rsidRPr="008C27E3" w:rsidRDefault="008C27E3" w:rsidP="008C27E3">
      <w:pPr>
        <w:spacing w:after="0"/>
        <w:jc w:val="center"/>
        <w:rPr>
          <w:sz w:val="20"/>
          <w:szCs w:val="20"/>
        </w:rPr>
      </w:pPr>
      <w:r w:rsidRPr="008C27E3">
        <w:rPr>
          <w:sz w:val="20"/>
          <w:szCs w:val="20"/>
        </w:rPr>
        <w:t>1. СРОКИ ОКАЗАНИЯ УСЛУГ</w:t>
      </w:r>
    </w:p>
    <w:p w14:paraId="4D829BAD" w14:textId="77777777" w:rsidR="008C27E3" w:rsidRPr="008C27E3" w:rsidRDefault="008C27E3" w:rsidP="008C27E3">
      <w:pPr>
        <w:spacing w:after="0"/>
        <w:ind w:firstLine="709"/>
        <w:rPr>
          <w:bCs/>
          <w:iCs/>
          <w:color w:val="000000"/>
          <w:sz w:val="20"/>
          <w:szCs w:val="20"/>
        </w:rPr>
      </w:pPr>
      <w:r w:rsidRPr="008C27E3">
        <w:rPr>
          <w:bCs/>
          <w:iCs/>
          <w:color w:val="000000"/>
          <w:sz w:val="20"/>
          <w:szCs w:val="20"/>
        </w:rPr>
        <w:t>Срок оказания услуг: с 01.12.2026 года по 30.11.2029 года.</w:t>
      </w:r>
    </w:p>
    <w:p w14:paraId="269B16BD" w14:textId="77777777" w:rsidR="008C27E3" w:rsidRPr="008C27E3" w:rsidRDefault="008C27E3" w:rsidP="008C27E3">
      <w:pPr>
        <w:spacing w:after="0"/>
        <w:jc w:val="center"/>
        <w:rPr>
          <w:sz w:val="20"/>
          <w:szCs w:val="20"/>
        </w:rPr>
      </w:pPr>
    </w:p>
    <w:p w14:paraId="26C410CD" w14:textId="77777777" w:rsidR="008C27E3" w:rsidRPr="008C27E3" w:rsidRDefault="008C27E3" w:rsidP="008C27E3">
      <w:pPr>
        <w:spacing w:after="0"/>
        <w:jc w:val="center"/>
        <w:rPr>
          <w:sz w:val="20"/>
          <w:szCs w:val="20"/>
        </w:rPr>
      </w:pPr>
      <w:r w:rsidRPr="008C27E3">
        <w:rPr>
          <w:sz w:val="20"/>
          <w:szCs w:val="20"/>
        </w:rPr>
        <w:t>2. МЕСТО ОКАЗАНИЯ УСЛУГ</w:t>
      </w:r>
    </w:p>
    <w:p w14:paraId="0E628AE1" w14:textId="4A56DCC6" w:rsidR="008C27E3" w:rsidRPr="008C27E3" w:rsidRDefault="00560C49" w:rsidP="008C27E3">
      <w:pPr>
        <w:spacing w:after="0"/>
        <w:jc w:val="center"/>
        <w:rPr>
          <w:sz w:val="20"/>
          <w:szCs w:val="20"/>
        </w:rPr>
      </w:pPr>
      <w:r w:rsidRPr="00560C49">
        <w:rPr>
          <w:sz w:val="20"/>
          <w:szCs w:val="20"/>
        </w:rPr>
        <w:t xml:space="preserve">Российская Федерация, Ханты-Мансийский автономный округ - Югра, </w:t>
      </w:r>
      <w:proofErr w:type="spellStart"/>
      <w:r w:rsidRPr="00560C49">
        <w:rPr>
          <w:sz w:val="20"/>
          <w:szCs w:val="20"/>
        </w:rPr>
        <w:t>г.о</w:t>
      </w:r>
      <w:proofErr w:type="spellEnd"/>
      <w:r w:rsidRPr="00560C49">
        <w:rPr>
          <w:sz w:val="20"/>
          <w:szCs w:val="20"/>
        </w:rPr>
        <w:t>. Ханты-Мансийск, (дистанционно, по месту нахождения Исполнителя).</w:t>
      </w:r>
      <w:bookmarkStart w:id="3" w:name="_GoBack"/>
      <w:bookmarkEnd w:id="3"/>
    </w:p>
    <w:p w14:paraId="75769A8C" w14:textId="77777777" w:rsidR="008C27E3" w:rsidRPr="008C27E3" w:rsidRDefault="008C27E3" w:rsidP="008C27E3">
      <w:pPr>
        <w:spacing w:after="0"/>
        <w:jc w:val="center"/>
        <w:rPr>
          <w:sz w:val="20"/>
          <w:szCs w:val="20"/>
        </w:rPr>
      </w:pPr>
      <w:r w:rsidRPr="008C27E3">
        <w:rPr>
          <w:sz w:val="20"/>
          <w:szCs w:val="20"/>
        </w:rPr>
        <w:t>3. ОБЩИЕ СВЕДЕНИЯ</w:t>
      </w:r>
    </w:p>
    <w:p w14:paraId="6213F1A1" w14:textId="77777777" w:rsidR="008C27E3" w:rsidRPr="008C27E3" w:rsidRDefault="008C27E3" w:rsidP="008C27E3">
      <w:pPr>
        <w:spacing w:after="0"/>
        <w:ind w:firstLine="720"/>
        <w:rPr>
          <w:sz w:val="20"/>
          <w:szCs w:val="20"/>
        </w:rPr>
      </w:pPr>
      <w:r w:rsidRPr="008C27E3">
        <w:rPr>
          <w:sz w:val="20"/>
          <w:szCs w:val="20"/>
        </w:rPr>
        <w:t>Код ОКПД2: 62.02.30.000 - Услуги по технической поддержке информационных технологий.</w:t>
      </w:r>
    </w:p>
    <w:p w14:paraId="3229A899" w14:textId="77777777" w:rsidR="008C27E3" w:rsidRPr="008C27E3" w:rsidRDefault="008C27E3" w:rsidP="008C27E3">
      <w:pPr>
        <w:spacing w:after="0"/>
        <w:ind w:firstLine="709"/>
        <w:rPr>
          <w:sz w:val="20"/>
          <w:szCs w:val="20"/>
        </w:rPr>
      </w:pPr>
      <w:r w:rsidRPr="008C27E3">
        <w:rPr>
          <w:sz w:val="20"/>
          <w:szCs w:val="20"/>
        </w:rPr>
        <w:t xml:space="preserve">Настоящий документ регламентирует взаимоотношения Исполнителя и Заказчика при оказании </w:t>
      </w:r>
      <w:r w:rsidRPr="008C27E3">
        <w:rPr>
          <w:color w:val="000000"/>
          <w:sz w:val="20"/>
          <w:szCs w:val="20"/>
          <w:shd w:val="clear" w:color="auto" w:fill="FFFFFF"/>
        </w:rPr>
        <w:t>Исполнителем услуг Заказчику по сопровождению работы пользователей Администрации города Ханты-Мансийска и ее подведомственных учреждений в подсистеме Исполнение бюджета («</w:t>
      </w:r>
      <w:proofErr w:type="spellStart"/>
      <w:r w:rsidRPr="008C27E3">
        <w:rPr>
          <w:color w:val="000000"/>
          <w:sz w:val="20"/>
          <w:szCs w:val="20"/>
          <w:shd w:val="clear" w:color="auto" w:fill="FFFFFF"/>
        </w:rPr>
        <w:t>Web</w:t>
      </w:r>
      <w:proofErr w:type="spellEnd"/>
      <w:r w:rsidRPr="008C27E3">
        <w:rPr>
          <w:color w:val="000000"/>
          <w:sz w:val="20"/>
          <w:szCs w:val="20"/>
          <w:shd w:val="clear" w:color="auto" w:fill="FFFFFF"/>
        </w:rPr>
        <w:t>-Исполнение») Государственной информационной системы Ханты-Мансийского автономного округа - ЮГРЫ "Региональный электронный бюджет ЮГРЫ", в части функционала исполнения бюджета уровня бюджета г. Ханты-Мансийска.</w:t>
      </w:r>
      <w:r w:rsidRPr="008C27E3">
        <w:rPr>
          <w:sz w:val="20"/>
          <w:szCs w:val="20"/>
          <w:lang w:eastAsia="x-none"/>
        </w:rPr>
        <w:t xml:space="preserve"> </w:t>
      </w:r>
      <w:r w:rsidRPr="008C27E3">
        <w:rPr>
          <w:sz w:val="20"/>
          <w:szCs w:val="20"/>
        </w:rPr>
        <w:t>Оказание услуг должно быть осуществлено без изменения текущей технической платформы Системы и принципов работы с Системой. Результаты оказания услуг не должны уменьшать текущую функциональность Системы.</w:t>
      </w:r>
    </w:p>
    <w:p w14:paraId="0335B9C5" w14:textId="77777777" w:rsidR="008C27E3" w:rsidRPr="008C27E3" w:rsidRDefault="008C27E3" w:rsidP="008C27E3">
      <w:pPr>
        <w:spacing w:after="0"/>
        <w:ind w:firstLine="709"/>
        <w:rPr>
          <w:sz w:val="20"/>
          <w:szCs w:val="20"/>
        </w:rPr>
      </w:pPr>
      <w:r w:rsidRPr="008C27E3">
        <w:rPr>
          <w:sz w:val="20"/>
          <w:szCs w:val="20"/>
        </w:rPr>
        <w:t xml:space="preserve">При оказании услуг должны соблюдаться все интеллектуальные права правообладателей программных компонентов используемой Заказчиком Системы. </w:t>
      </w:r>
    </w:p>
    <w:p w14:paraId="3F247948" w14:textId="77777777" w:rsidR="008C27E3" w:rsidRPr="008C27E3" w:rsidRDefault="008C27E3" w:rsidP="008C27E3">
      <w:pPr>
        <w:spacing w:after="0"/>
        <w:ind w:firstLine="709"/>
        <w:rPr>
          <w:sz w:val="20"/>
          <w:szCs w:val="20"/>
        </w:rPr>
      </w:pPr>
      <w:r w:rsidRPr="008C27E3">
        <w:rPr>
          <w:sz w:val="20"/>
          <w:szCs w:val="20"/>
        </w:rPr>
        <w:t>В случае необходимости модификации программ для ЭВМ в рамках оказания услуг (обновление и доработка программ для ЭВМ, в том числе осуществляемая в целях соответствия данной программы требованиям Законодательства РФ, изменение структуры базы данных), Исполнитель должен осуществлять такие модификации без нарушения авторских и исключительных прав на объекты интеллектуальной собственности согласно ст. 1233, ст.1252 и ст. 1270 ГК РФ.</w:t>
      </w:r>
    </w:p>
    <w:p w14:paraId="754D9A45" w14:textId="77777777" w:rsidR="008C27E3" w:rsidRPr="008C27E3" w:rsidRDefault="008C27E3" w:rsidP="008C27E3">
      <w:pPr>
        <w:spacing w:after="0"/>
        <w:ind w:firstLine="709"/>
        <w:rPr>
          <w:sz w:val="20"/>
          <w:szCs w:val="20"/>
        </w:rPr>
      </w:pPr>
      <w:r w:rsidRPr="008C27E3">
        <w:rPr>
          <w:sz w:val="20"/>
          <w:szCs w:val="20"/>
        </w:rPr>
        <w:t>Не допускается в рамках оказания услуг выполнение модификаций программных компонентов используемой Заказчиком без надлежащего оформления в соответствии с законодательством РФ прав на использование ее компонентов, являющихся объектами интеллектуальной собственности согласно ст. 1233, ст.1252 и ст. 1270 ГК РФ. В таком случае исходный код и все необходимые права для исполнения настоящего Контракта обеспечиваются Исполнителем самостоятельно и за собственный счет.</w:t>
      </w:r>
    </w:p>
    <w:p w14:paraId="3D24351D" w14:textId="77777777" w:rsidR="008C27E3" w:rsidRPr="008C27E3" w:rsidRDefault="008C27E3" w:rsidP="008C27E3">
      <w:pPr>
        <w:spacing w:after="0"/>
        <w:ind w:firstLine="709"/>
        <w:rPr>
          <w:sz w:val="20"/>
          <w:szCs w:val="20"/>
        </w:rPr>
      </w:pPr>
      <w:r w:rsidRPr="008C27E3">
        <w:rPr>
          <w:sz w:val="20"/>
          <w:szCs w:val="20"/>
        </w:rPr>
        <w:t xml:space="preserve">В ходе исполнения Муниципального контракта Исполнитель должен по требованию Заказчика предъявить документы, подтверждающие законное право на модификацию и иное использование программных компонентов используемого Заказчиком </w:t>
      </w:r>
      <w:r w:rsidRPr="008C27E3">
        <w:rPr>
          <w:color w:val="000000"/>
          <w:sz w:val="20"/>
          <w:szCs w:val="20"/>
          <w:shd w:val="clear" w:color="auto" w:fill="FFFFFF"/>
        </w:rPr>
        <w:t>ПК «</w:t>
      </w:r>
      <w:proofErr w:type="spellStart"/>
      <w:r w:rsidRPr="008C27E3">
        <w:rPr>
          <w:color w:val="000000"/>
          <w:sz w:val="20"/>
          <w:szCs w:val="20"/>
          <w:shd w:val="clear" w:color="auto" w:fill="FFFFFF"/>
        </w:rPr>
        <w:t>Web</w:t>
      </w:r>
      <w:proofErr w:type="spellEnd"/>
      <w:r w:rsidRPr="008C27E3">
        <w:rPr>
          <w:color w:val="000000"/>
          <w:sz w:val="20"/>
          <w:szCs w:val="20"/>
          <w:shd w:val="clear" w:color="auto" w:fill="FFFFFF"/>
        </w:rPr>
        <w:t>-Исполнение»</w:t>
      </w:r>
      <w:r w:rsidRPr="008C27E3">
        <w:rPr>
          <w:sz w:val="20"/>
          <w:szCs w:val="20"/>
        </w:rPr>
        <w:t>:</w:t>
      </w:r>
    </w:p>
    <w:p w14:paraId="311670AE" w14:textId="77777777" w:rsidR="008C27E3" w:rsidRPr="008C27E3" w:rsidRDefault="008C27E3" w:rsidP="008C27E3">
      <w:pPr>
        <w:spacing w:after="0"/>
        <w:ind w:firstLine="709"/>
        <w:rPr>
          <w:sz w:val="20"/>
          <w:szCs w:val="20"/>
        </w:rPr>
      </w:pPr>
      <w:r w:rsidRPr="008C27E3">
        <w:rPr>
          <w:sz w:val="20"/>
          <w:szCs w:val="20"/>
        </w:rPr>
        <w:t>для Исполнителя, являющегося правообладателем – копия свидетельства об официальной регистрации программы либо копия договора об отчуждении исключительного права на программу с копией документа, подтверждающего государственную регистрацию отчуждения исключительного права;</w:t>
      </w:r>
    </w:p>
    <w:p w14:paraId="44ED8034" w14:textId="77777777" w:rsidR="008C27E3" w:rsidRPr="008C27E3" w:rsidRDefault="008C27E3" w:rsidP="008C27E3">
      <w:pPr>
        <w:spacing w:after="0"/>
        <w:ind w:firstLine="709"/>
        <w:rPr>
          <w:sz w:val="20"/>
          <w:szCs w:val="20"/>
        </w:rPr>
      </w:pPr>
      <w:r w:rsidRPr="008C27E3">
        <w:rPr>
          <w:sz w:val="20"/>
          <w:szCs w:val="20"/>
        </w:rPr>
        <w:t>для Исполнителя, которому права на программу переданы автором или иным правообладателем – копия действующего договора о передаче Исполнителю прав на модификацию и иное использование программы, заключенный в письменной форме и устанавливающий объем, и способы использования программы.</w:t>
      </w:r>
    </w:p>
    <w:p w14:paraId="665C1F2F" w14:textId="77777777" w:rsidR="008C27E3" w:rsidRPr="008C27E3" w:rsidRDefault="008C27E3" w:rsidP="008C27E3">
      <w:pPr>
        <w:spacing w:after="0"/>
        <w:rPr>
          <w:sz w:val="20"/>
          <w:szCs w:val="20"/>
        </w:rPr>
      </w:pPr>
      <w:r w:rsidRPr="008C27E3">
        <w:rPr>
          <w:sz w:val="20"/>
          <w:szCs w:val="20"/>
        </w:rPr>
        <w:t>Данные документы требуются в момент исполнения контракта.</w:t>
      </w:r>
    </w:p>
    <w:p w14:paraId="7725352C" w14:textId="77777777" w:rsidR="008C27E3" w:rsidRPr="008C27E3" w:rsidRDefault="008C27E3" w:rsidP="008C27E3">
      <w:pPr>
        <w:spacing w:after="0"/>
        <w:rPr>
          <w:bCs/>
          <w:caps/>
          <w:sz w:val="20"/>
          <w:szCs w:val="20"/>
        </w:rPr>
      </w:pPr>
    </w:p>
    <w:p w14:paraId="6975D6C9" w14:textId="77777777" w:rsidR="008C27E3" w:rsidRPr="008C27E3" w:rsidRDefault="008C27E3" w:rsidP="008C27E3">
      <w:pPr>
        <w:spacing w:after="0"/>
        <w:jc w:val="center"/>
        <w:rPr>
          <w:bCs/>
          <w:caps/>
          <w:sz w:val="20"/>
          <w:szCs w:val="20"/>
        </w:rPr>
      </w:pPr>
      <w:r w:rsidRPr="008C27E3">
        <w:rPr>
          <w:bCs/>
          <w:caps/>
          <w:sz w:val="20"/>
          <w:szCs w:val="20"/>
        </w:rPr>
        <w:t>4. ТЕРМИНЫ И ОПРЕДЕЛЕНИЯ</w:t>
      </w:r>
    </w:p>
    <w:p w14:paraId="68BDDC52" w14:textId="77777777" w:rsidR="008C27E3" w:rsidRPr="008C27E3" w:rsidRDefault="008C27E3" w:rsidP="008C27E3">
      <w:pPr>
        <w:spacing w:after="0"/>
        <w:jc w:val="center"/>
        <w:rPr>
          <w:bCs/>
          <w:caps/>
          <w:sz w:val="20"/>
          <w:szCs w:val="20"/>
        </w:rPr>
      </w:pPr>
    </w:p>
    <w:p w14:paraId="56BA26EE" w14:textId="77777777" w:rsidR="008C27E3" w:rsidRPr="008C27E3" w:rsidRDefault="008C27E3" w:rsidP="008C27E3">
      <w:pPr>
        <w:spacing w:after="0"/>
        <w:jc w:val="center"/>
        <w:rPr>
          <w:bCs/>
          <w:caps/>
          <w:sz w:val="20"/>
          <w:szCs w:val="20"/>
        </w:rPr>
      </w:pPr>
    </w:p>
    <w:p w14:paraId="3E745CF1" w14:textId="77777777" w:rsidR="008C27E3" w:rsidRPr="008C27E3" w:rsidRDefault="008C27E3" w:rsidP="008C27E3">
      <w:pPr>
        <w:tabs>
          <w:tab w:val="left" w:pos="709"/>
        </w:tabs>
        <w:snapToGrid w:val="0"/>
        <w:spacing w:after="0"/>
        <w:ind w:left="708" w:firstLine="12"/>
        <w:rPr>
          <w:color w:val="000000"/>
          <w:sz w:val="20"/>
          <w:szCs w:val="20"/>
          <w:shd w:val="clear" w:color="auto" w:fill="FFFFFF"/>
        </w:rPr>
      </w:pPr>
      <w:r w:rsidRPr="008C27E3">
        <w:rPr>
          <w:b/>
          <w:sz w:val="20"/>
          <w:szCs w:val="20"/>
        </w:rPr>
        <w:t>Система</w:t>
      </w:r>
      <w:r w:rsidRPr="008C27E3">
        <w:rPr>
          <w:sz w:val="20"/>
          <w:szCs w:val="20"/>
        </w:rPr>
        <w:t xml:space="preserve"> – базовая версия программного продукта «Программный комплекс «Региональный электронный бюджет. Исполнение бюджета» (далее - ПК «</w:t>
      </w:r>
      <w:proofErr w:type="spellStart"/>
      <w:r w:rsidRPr="008C27E3">
        <w:rPr>
          <w:sz w:val="20"/>
          <w:szCs w:val="20"/>
        </w:rPr>
        <w:t>Web</w:t>
      </w:r>
      <w:proofErr w:type="spellEnd"/>
      <w:r w:rsidRPr="008C27E3">
        <w:rPr>
          <w:sz w:val="20"/>
          <w:szCs w:val="20"/>
        </w:rPr>
        <w:t>-исполнение», № 3050 в Едином реестре российских программ для электронных вычислительных машин и баз данных), на базе которого функционирует подсистема исполнение бюджета (</w:t>
      </w:r>
      <w:proofErr w:type="spellStart"/>
      <w:r w:rsidRPr="008C27E3">
        <w:rPr>
          <w:color w:val="000000"/>
          <w:sz w:val="20"/>
          <w:szCs w:val="20"/>
          <w:shd w:val="clear" w:color="auto" w:fill="FFFFFF"/>
        </w:rPr>
        <w:t>Web</w:t>
      </w:r>
      <w:proofErr w:type="spellEnd"/>
      <w:r w:rsidRPr="008C27E3">
        <w:rPr>
          <w:color w:val="000000"/>
          <w:sz w:val="20"/>
          <w:szCs w:val="20"/>
          <w:shd w:val="clear" w:color="auto" w:fill="FFFFFF"/>
        </w:rPr>
        <w:t>-Исполнение</w:t>
      </w:r>
      <w:r w:rsidRPr="008C27E3">
        <w:rPr>
          <w:sz w:val="20"/>
          <w:szCs w:val="20"/>
        </w:rPr>
        <w:t xml:space="preserve">) Государственной информационной системы Ханты-Мансийского автономного округа - ЮГРЫ "Региональный электронный бюджет ЮГРЫ".  </w:t>
      </w:r>
    </w:p>
    <w:p w14:paraId="111E5349" w14:textId="77777777" w:rsidR="008C27E3" w:rsidRPr="008C27E3" w:rsidRDefault="008C27E3" w:rsidP="008C27E3">
      <w:pPr>
        <w:tabs>
          <w:tab w:val="left" w:pos="709"/>
        </w:tabs>
        <w:snapToGrid w:val="0"/>
        <w:spacing w:after="0"/>
        <w:ind w:left="708" w:firstLine="12"/>
        <w:rPr>
          <w:sz w:val="20"/>
          <w:szCs w:val="20"/>
        </w:rPr>
      </w:pPr>
      <w:r w:rsidRPr="008C27E3">
        <w:rPr>
          <w:b/>
          <w:sz w:val="20"/>
          <w:szCs w:val="20"/>
        </w:rPr>
        <w:t>Базовая версия</w:t>
      </w:r>
      <w:r w:rsidRPr="008C27E3">
        <w:rPr>
          <w:sz w:val="20"/>
          <w:szCs w:val="20"/>
        </w:rPr>
        <w:t xml:space="preserve"> - совокупность компонентов централизованной версии Системы, а также дополнительные модули и функциональные возможности.</w:t>
      </w:r>
    </w:p>
    <w:p w14:paraId="536DC0CE" w14:textId="77777777" w:rsidR="008C27E3" w:rsidRPr="008C27E3" w:rsidRDefault="008C27E3" w:rsidP="008C27E3">
      <w:pPr>
        <w:autoSpaceDE w:val="0"/>
        <w:autoSpaceDN w:val="0"/>
        <w:adjustRightInd w:val="0"/>
        <w:spacing w:after="0"/>
        <w:ind w:left="709"/>
        <w:rPr>
          <w:rFonts w:eastAsia="Calibri"/>
          <w:sz w:val="20"/>
          <w:szCs w:val="20"/>
        </w:rPr>
      </w:pPr>
      <w:r w:rsidRPr="008C27E3">
        <w:rPr>
          <w:rFonts w:eastAsia="Calibri"/>
          <w:b/>
          <w:sz w:val="20"/>
          <w:szCs w:val="20"/>
        </w:rPr>
        <w:t>Субъекты (Участники) -</w:t>
      </w:r>
      <w:r w:rsidRPr="008C27E3">
        <w:rPr>
          <w:rFonts w:eastAsia="Calibri"/>
          <w:sz w:val="20"/>
          <w:szCs w:val="20"/>
        </w:rPr>
        <w:t xml:space="preserve"> информационного взаимодействия органы Администрации города Ханты-Мансийска и ее подведомственные учреждения.</w:t>
      </w:r>
    </w:p>
    <w:p w14:paraId="348A7BE6" w14:textId="77777777" w:rsidR="008C27E3" w:rsidRPr="008C27E3" w:rsidRDefault="008C27E3" w:rsidP="008C27E3">
      <w:pPr>
        <w:autoSpaceDE w:val="0"/>
        <w:autoSpaceDN w:val="0"/>
        <w:adjustRightInd w:val="0"/>
        <w:spacing w:after="0"/>
        <w:ind w:left="709"/>
        <w:rPr>
          <w:rFonts w:eastAsia="Calibri"/>
          <w:sz w:val="20"/>
          <w:szCs w:val="20"/>
        </w:rPr>
      </w:pPr>
      <w:r w:rsidRPr="008C27E3">
        <w:rPr>
          <w:rFonts w:eastAsia="Calibri"/>
          <w:b/>
          <w:sz w:val="20"/>
          <w:szCs w:val="20"/>
        </w:rPr>
        <w:t>Пользователи</w:t>
      </w:r>
      <w:r w:rsidRPr="008C27E3">
        <w:rPr>
          <w:rFonts w:eastAsia="Calibri"/>
          <w:sz w:val="20"/>
          <w:szCs w:val="20"/>
        </w:rPr>
        <w:t xml:space="preserve"> – сотрудники, уполномоченные лица Субъектов (Участников), ответственные за работу в Системе</w:t>
      </w:r>
      <w:r w:rsidRPr="008C27E3">
        <w:rPr>
          <w:sz w:val="20"/>
          <w:szCs w:val="20"/>
        </w:rPr>
        <w:t>.</w:t>
      </w:r>
    </w:p>
    <w:p w14:paraId="3FBFF0F5" w14:textId="77777777" w:rsidR="008C27E3" w:rsidRPr="008C27E3" w:rsidRDefault="008C27E3" w:rsidP="008C27E3">
      <w:pPr>
        <w:autoSpaceDE w:val="0"/>
        <w:autoSpaceDN w:val="0"/>
        <w:adjustRightInd w:val="0"/>
        <w:spacing w:after="0"/>
        <w:ind w:left="709"/>
        <w:rPr>
          <w:rFonts w:eastAsia="Calibri"/>
          <w:sz w:val="20"/>
          <w:szCs w:val="20"/>
        </w:rPr>
      </w:pPr>
      <w:r w:rsidRPr="008C27E3">
        <w:rPr>
          <w:b/>
          <w:sz w:val="20"/>
          <w:szCs w:val="20"/>
        </w:rPr>
        <w:t>Инициатор</w:t>
      </w:r>
      <w:r w:rsidRPr="008C27E3">
        <w:rPr>
          <w:sz w:val="20"/>
          <w:szCs w:val="20"/>
        </w:rPr>
        <w:t xml:space="preserve"> </w:t>
      </w:r>
      <w:r w:rsidRPr="008C27E3">
        <w:rPr>
          <w:b/>
          <w:sz w:val="20"/>
          <w:szCs w:val="20"/>
        </w:rPr>
        <w:t>обращения</w:t>
      </w:r>
      <w:r w:rsidRPr="008C27E3">
        <w:rPr>
          <w:sz w:val="20"/>
          <w:szCs w:val="20"/>
        </w:rPr>
        <w:t xml:space="preserve"> – пользователь, оформивший заявку и направивший ее Исполнителю.</w:t>
      </w:r>
    </w:p>
    <w:p w14:paraId="418BCF01" w14:textId="77777777" w:rsidR="008C27E3" w:rsidRPr="008C27E3" w:rsidRDefault="008C27E3" w:rsidP="008C27E3">
      <w:pPr>
        <w:tabs>
          <w:tab w:val="left" w:pos="709"/>
        </w:tabs>
        <w:snapToGrid w:val="0"/>
        <w:spacing w:after="0"/>
        <w:ind w:left="708" w:firstLine="12"/>
        <w:rPr>
          <w:sz w:val="20"/>
          <w:szCs w:val="20"/>
        </w:rPr>
      </w:pPr>
      <w:r w:rsidRPr="008C27E3">
        <w:rPr>
          <w:b/>
          <w:sz w:val="20"/>
          <w:szCs w:val="20"/>
        </w:rPr>
        <w:t>Индивидуальные настройки</w:t>
      </w:r>
      <w:r w:rsidRPr="008C27E3">
        <w:rPr>
          <w:sz w:val="20"/>
          <w:szCs w:val="20"/>
        </w:rPr>
        <w:t xml:space="preserve"> </w:t>
      </w:r>
      <w:r w:rsidRPr="008C27E3">
        <w:rPr>
          <w:sz w:val="20"/>
          <w:szCs w:val="20"/>
        </w:rPr>
        <w:noBreakHyphen/>
        <w:t xml:space="preserve"> совокупность настроек, производимых Заказчиком в процессе эксплуатации программного обеспечения.</w:t>
      </w:r>
    </w:p>
    <w:p w14:paraId="2B9137B3" w14:textId="77777777" w:rsidR="008C27E3" w:rsidRPr="008C27E3" w:rsidRDefault="008C27E3" w:rsidP="008C27E3">
      <w:pPr>
        <w:tabs>
          <w:tab w:val="left" w:pos="709"/>
        </w:tabs>
        <w:snapToGrid w:val="0"/>
        <w:spacing w:after="0"/>
        <w:ind w:left="708" w:firstLine="12"/>
        <w:rPr>
          <w:sz w:val="20"/>
          <w:szCs w:val="20"/>
        </w:rPr>
      </w:pPr>
      <w:r w:rsidRPr="008C27E3">
        <w:rPr>
          <w:b/>
          <w:sz w:val="20"/>
          <w:szCs w:val="20"/>
        </w:rPr>
        <w:t>ГИС ЖКХ</w:t>
      </w:r>
      <w:r w:rsidRPr="008C27E3">
        <w:rPr>
          <w:sz w:val="20"/>
          <w:szCs w:val="20"/>
        </w:rPr>
        <w:t xml:space="preserve"> - Государственная информационная система Жилищно-коммунального хозяйства.</w:t>
      </w:r>
    </w:p>
    <w:p w14:paraId="7D129BCD" w14:textId="77777777" w:rsidR="008C27E3" w:rsidRPr="008C27E3" w:rsidRDefault="008C27E3" w:rsidP="008C27E3">
      <w:pPr>
        <w:tabs>
          <w:tab w:val="left" w:pos="709"/>
        </w:tabs>
        <w:snapToGrid w:val="0"/>
        <w:spacing w:after="0"/>
        <w:ind w:left="708" w:firstLine="12"/>
        <w:rPr>
          <w:sz w:val="20"/>
          <w:szCs w:val="20"/>
        </w:rPr>
      </w:pPr>
      <w:r w:rsidRPr="008C27E3">
        <w:rPr>
          <w:b/>
          <w:sz w:val="20"/>
          <w:szCs w:val="20"/>
        </w:rPr>
        <w:lastRenderedPageBreak/>
        <w:t xml:space="preserve">ФК </w:t>
      </w:r>
      <w:r w:rsidRPr="008C27E3">
        <w:rPr>
          <w:sz w:val="20"/>
          <w:szCs w:val="20"/>
        </w:rPr>
        <w:t>– Федеральное казначейство.</w:t>
      </w:r>
    </w:p>
    <w:p w14:paraId="4DEFF624" w14:textId="77777777" w:rsidR="008C27E3" w:rsidRPr="008C27E3" w:rsidRDefault="008C27E3" w:rsidP="008C27E3">
      <w:pPr>
        <w:tabs>
          <w:tab w:val="left" w:pos="709"/>
        </w:tabs>
        <w:snapToGrid w:val="0"/>
        <w:spacing w:after="0"/>
        <w:ind w:left="708" w:firstLine="12"/>
        <w:rPr>
          <w:sz w:val="20"/>
          <w:szCs w:val="20"/>
        </w:rPr>
      </w:pPr>
      <w:r w:rsidRPr="008C27E3">
        <w:rPr>
          <w:b/>
          <w:sz w:val="20"/>
          <w:szCs w:val="20"/>
        </w:rPr>
        <w:t xml:space="preserve">ЭП </w:t>
      </w:r>
      <w:r w:rsidRPr="008C27E3">
        <w:rPr>
          <w:sz w:val="20"/>
          <w:szCs w:val="20"/>
        </w:rPr>
        <w:t>– Электронная подпись.</w:t>
      </w:r>
    </w:p>
    <w:p w14:paraId="09C2A7DC" w14:textId="77777777" w:rsidR="008C27E3" w:rsidRPr="008C27E3" w:rsidRDefault="008C27E3" w:rsidP="008C27E3">
      <w:pPr>
        <w:snapToGrid w:val="0"/>
        <w:spacing w:after="0"/>
        <w:ind w:firstLine="708"/>
        <w:rPr>
          <w:sz w:val="20"/>
          <w:szCs w:val="20"/>
        </w:rPr>
      </w:pPr>
      <w:r w:rsidRPr="008C27E3">
        <w:rPr>
          <w:b/>
          <w:sz w:val="20"/>
          <w:szCs w:val="20"/>
        </w:rPr>
        <w:t>ГРБС</w:t>
      </w:r>
      <w:r w:rsidRPr="008C27E3">
        <w:rPr>
          <w:sz w:val="20"/>
          <w:szCs w:val="20"/>
        </w:rPr>
        <w:t xml:space="preserve"> – главный распорядитель средств бюджета.</w:t>
      </w:r>
    </w:p>
    <w:p w14:paraId="0BAE622A" w14:textId="77777777" w:rsidR="008C27E3" w:rsidRPr="008C27E3" w:rsidRDefault="008C27E3" w:rsidP="008C27E3">
      <w:pPr>
        <w:tabs>
          <w:tab w:val="left" w:pos="709"/>
        </w:tabs>
        <w:snapToGrid w:val="0"/>
        <w:spacing w:after="0"/>
        <w:ind w:left="708" w:firstLine="12"/>
        <w:rPr>
          <w:sz w:val="20"/>
          <w:szCs w:val="20"/>
        </w:rPr>
      </w:pPr>
      <w:r w:rsidRPr="008C27E3">
        <w:rPr>
          <w:b/>
          <w:sz w:val="20"/>
          <w:szCs w:val="20"/>
        </w:rPr>
        <w:t>ЕПБС</w:t>
      </w:r>
      <w:r w:rsidRPr="008C27E3">
        <w:rPr>
          <w:sz w:val="20"/>
          <w:szCs w:val="20"/>
        </w:rPr>
        <w:t xml:space="preserve"> – Единый портал бюджетной системы РФ.</w:t>
      </w:r>
    </w:p>
    <w:p w14:paraId="3BF8A46C" w14:textId="77777777" w:rsidR="008C27E3" w:rsidRPr="008C27E3" w:rsidRDefault="008C27E3" w:rsidP="008C27E3">
      <w:pPr>
        <w:tabs>
          <w:tab w:val="left" w:pos="709"/>
        </w:tabs>
        <w:snapToGrid w:val="0"/>
        <w:spacing w:after="0"/>
        <w:ind w:left="708" w:firstLine="12"/>
        <w:rPr>
          <w:sz w:val="20"/>
          <w:szCs w:val="20"/>
        </w:rPr>
      </w:pPr>
      <w:r w:rsidRPr="008C27E3">
        <w:rPr>
          <w:b/>
          <w:sz w:val="20"/>
          <w:szCs w:val="20"/>
        </w:rPr>
        <w:t>ОС</w:t>
      </w:r>
      <w:r w:rsidRPr="008C27E3">
        <w:rPr>
          <w:sz w:val="20"/>
          <w:szCs w:val="20"/>
        </w:rPr>
        <w:t xml:space="preserve"> – Операционная система.</w:t>
      </w:r>
    </w:p>
    <w:p w14:paraId="4CC8A1CB" w14:textId="77777777" w:rsidR="008C27E3" w:rsidRPr="008C27E3" w:rsidRDefault="008C27E3" w:rsidP="008C27E3">
      <w:pPr>
        <w:tabs>
          <w:tab w:val="left" w:pos="709"/>
        </w:tabs>
        <w:snapToGrid w:val="0"/>
        <w:spacing w:after="0"/>
        <w:ind w:left="708" w:firstLine="12"/>
        <w:rPr>
          <w:sz w:val="20"/>
          <w:szCs w:val="20"/>
        </w:rPr>
      </w:pPr>
      <w:r w:rsidRPr="008C27E3">
        <w:rPr>
          <w:b/>
          <w:sz w:val="20"/>
          <w:szCs w:val="20"/>
        </w:rPr>
        <w:t>РРО</w:t>
      </w:r>
      <w:r w:rsidRPr="008C27E3">
        <w:rPr>
          <w:sz w:val="20"/>
          <w:szCs w:val="20"/>
        </w:rPr>
        <w:t xml:space="preserve"> – Реестр расходных обязательств.</w:t>
      </w:r>
    </w:p>
    <w:p w14:paraId="47F3CB6D" w14:textId="77777777" w:rsidR="008C27E3" w:rsidRPr="008C27E3" w:rsidRDefault="008C27E3" w:rsidP="008C27E3">
      <w:pPr>
        <w:tabs>
          <w:tab w:val="left" w:pos="709"/>
        </w:tabs>
        <w:snapToGrid w:val="0"/>
        <w:spacing w:after="0"/>
        <w:ind w:left="708" w:firstLine="12"/>
        <w:rPr>
          <w:color w:val="000000"/>
          <w:sz w:val="20"/>
          <w:szCs w:val="20"/>
        </w:rPr>
      </w:pPr>
      <w:r w:rsidRPr="008C27E3">
        <w:rPr>
          <w:b/>
          <w:color w:val="000000"/>
          <w:sz w:val="20"/>
          <w:szCs w:val="20"/>
        </w:rPr>
        <w:t>СТП</w:t>
      </w:r>
      <w:r w:rsidRPr="008C27E3">
        <w:rPr>
          <w:color w:val="000000"/>
          <w:sz w:val="20"/>
          <w:szCs w:val="20"/>
        </w:rPr>
        <w:t xml:space="preserve"> - Служба технической поддержки Исполнителя.</w:t>
      </w:r>
    </w:p>
    <w:p w14:paraId="6ECFF6E7" w14:textId="77777777" w:rsidR="008C27E3" w:rsidRPr="008C27E3" w:rsidRDefault="008C27E3" w:rsidP="008C27E3">
      <w:pPr>
        <w:tabs>
          <w:tab w:val="left" w:pos="709"/>
        </w:tabs>
        <w:snapToGrid w:val="0"/>
        <w:spacing w:after="0"/>
        <w:ind w:left="708" w:firstLine="12"/>
        <w:rPr>
          <w:color w:val="000000"/>
          <w:sz w:val="20"/>
          <w:szCs w:val="20"/>
        </w:rPr>
      </w:pPr>
      <w:r w:rsidRPr="008C27E3">
        <w:rPr>
          <w:b/>
          <w:color w:val="000000"/>
          <w:sz w:val="20"/>
          <w:szCs w:val="20"/>
        </w:rPr>
        <w:t>СУТП</w:t>
      </w:r>
      <w:r w:rsidRPr="008C27E3">
        <w:rPr>
          <w:color w:val="000000"/>
          <w:sz w:val="20"/>
          <w:szCs w:val="20"/>
        </w:rPr>
        <w:t xml:space="preserve"> - Система управления технической поддержкой Исполнителя, размещенная на его вычислительных ресурсах.</w:t>
      </w:r>
    </w:p>
    <w:p w14:paraId="3B3FE1BF" w14:textId="77777777" w:rsidR="008C27E3" w:rsidRPr="008C27E3" w:rsidRDefault="008C27E3" w:rsidP="008C27E3">
      <w:pPr>
        <w:tabs>
          <w:tab w:val="left" w:pos="709"/>
        </w:tabs>
        <w:snapToGrid w:val="0"/>
        <w:spacing w:after="0"/>
        <w:ind w:left="708" w:firstLine="12"/>
        <w:rPr>
          <w:sz w:val="20"/>
          <w:szCs w:val="20"/>
        </w:rPr>
      </w:pPr>
      <w:r w:rsidRPr="008C27E3">
        <w:rPr>
          <w:b/>
          <w:sz w:val="20"/>
          <w:szCs w:val="20"/>
        </w:rPr>
        <w:t>Портал самообслуживания</w:t>
      </w:r>
      <w:r w:rsidRPr="008C27E3">
        <w:rPr>
          <w:color w:val="000000"/>
          <w:sz w:val="20"/>
          <w:szCs w:val="20"/>
        </w:rPr>
        <w:t xml:space="preserve"> - </w:t>
      </w:r>
      <w:proofErr w:type="spellStart"/>
      <w:r w:rsidRPr="008C27E3">
        <w:rPr>
          <w:sz w:val="20"/>
          <w:szCs w:val="20"/>
        </w:rPr>
        <w:t>интернет-ресурс</w:t>
      </w:r>
      <w:proofErr w:type="spellEnd"/>
      <w:r w:rsidRPr="008C27E3">
        <w:rPr>
          <w:sz w:val="20"/>
          <w:szCs w:val="20"/>
        </w:rPr>
        <w:t xml:space="preserve"> Исполнителя, предназначенный для самостоятельной работы Пользователя с Обращениями в службу поддержки.</w:t>
      </w:r>
    </w:p>
    <w:p w14:paraId="1CC43089" w14:textId="77777777" w:rsidR="008C27E3" w:rsidRPr="008C27E3" w:rsidRDefault="008C27E3" w:rsidP="008C27E3">
      <w:pPr>
        <w:tabs>
          <w:tab w:val="left" w:pos="709"/>
        </w:tabs>
        <w:snapToGrid w:val="0"/>
        <w:spacing w:after="0"/>
        <w:ind w:left="708" w:firstLine="12"/>
        <w:rPr>
          <w:color w:val="000000"/>
          <w:sz w:val="20"/>
          <w:szCs w:val="20"/>
        </w:rPr>
      </w:pPr>
      <w:r w:rsidRPr="008C27E3">
        <w:rPr>
          <w:b/>
          <w:sz w:val="20"/>
          <w:szCs w:val="20"/>
        </w:rPr>
        <w:t>База знаний –</w:t>
      </w:r>
      <w:r w:rsidRPr="008C27E3">
        <w:rPr>
          <w:color w:val="000000"/>
          <w:sz w:val="20"/>
          <w:szCs w:val="20"/>
        </w:rPr>
        <w:t xml:space="preserve"> </w:t>
      </w:r>
      <w:r w:rsidRPr="008C27E3">
        <w:rPr>
          <w:sz w:val="20"/>
          <w:szCs w:val="20"/>
        </w:rPr>
        <w:t xml:space="preserve">Система хранения, поиска и генерации знаний, </w:t>
      </w:r>
      <w:r w:rsidRPr="008C27E3">
        <w:rPr>
          <w:color w:val="000000"/>
          <w:sz w:val="20"/>
          <w:szCs w:val="20"/>
        </w:rPr>
        <w:t>размещенная на вычислительных ресурсах Исполнителя.</w:t>
      </w:r>
    </w:p>
    <w:p w14:paraId="2D86AA93" w14:textId="77777777" w:rsidR="008C27E3" w:rsidRPr="008C27E3" w:rsidRDefault="008C27E3" w:rsidP="008C27E3">
      <w:pPr>
        <w:tabs>
          <w:tab w:val="left" w:pos="709"/>
        </w:tabs>
        <w:snapToGrid w:val="0"/>
        <w:spacing w:after="0"/>
        <w:ind w:left="708" w:firstLine="12"/>
        <w:rPr>
          <w:b/>
          <w:color w:val="000000"/>
          <w:sz w:val="20"/>
          <w:szCs w:val="20"/>
        </w:rPr>
      </w:pPr>
      <w:r w:rsidRPr="008C27E3">
        <w:rPr>
          <w:b/>
          <w:color w:val="000000"/>
          <w:sz w:val="20"/>
          <w:szCs w:val="20"/>
        </w:rPr>
        <w:t xml:space="preserve">Обращение - </w:t>
      </w:r>
      <w:r w:rsidRPr="008C27E3">
        <w:rPr>
          <w:color w:val="000000"/>
          <w:sz w:val="20"/>
          <w:szCs w:val="20"/>
        </w:rPr>
        <w:t>Поступившее от Пользователя обращение в СТП, подлежащее регистрации, классификации и решению.</w:t>
      </w:r>
    </w:p>
    <w:p w14:paraId="224A82BA" w14:textId="77777777" w:rsidR="008C27E3" w:rsidRPr="008C27E3" w:rsidRDefault="008C27E3" w:rsidP="008C27E3">
      <w:pPr>
        <w:tabs>
          <w:tab w:val="left" w:pos="709"/>
        </w:tabs>
        <w:snapToGrid w:val="0"/>
        <w:spacing w:after="0"/>
        <w:ind w:left="708" w:firstLine="12"/>
        <w:rPr>
          <w:color w:val="000000"/>
          <w:sz w:val="20"/>
          <w:szCs w:val="20"/>
        </w:rPr>
      </w:pPr>
      <w:r w:rsidRPr="008C27E3">
        <w:rPr>
          <w:b/>
          <w:color w:val="000000"/>
          <w:sz w:val="20"/>
          <w:szCs w:val="20"/>
        </w:rPr>
        <w:t>Заявка</w:t>
      </w:r>
      <w:r w:rsidRPr="008C27E3">
        <w:rPr>
          <w:color w:val="000000"/>
          <w:sz w:val="20"/>
          <w:szCs w:val="20"/>
        </w:rPr>
        <w:t xml:space="preserve"> - Обращение, зарегистрированное в СУТП.</w:t>
      </w:r>
    </w:p>
    <w:p w14:paraId="1F85CB53" w14:textId="77777777" w:rsidR="008C27E3" w:rsidRPr="008C27E3" w:rsidRDefault="008C27E3" w:rsidP="008C27E3">
      <w:pPr>
        <w:tabs>
          <w:tab w:val="left" w:pos="709"/>
        </w:tabs>
        <w:snapToGrid w:val="0"/>
        <w:spacing w:after="0"/>
        <w:ind w:left="708" w:firstLine="12"/>
        <w:rPr>
          <w:color w:val="000000"/>
          <w:sz w:val="20"/>
          <w:szCs w:val="20"/>
        </w:rPr>
      </w:pPr>
      <w:r w:rsidRPr="008C27E3">
        <w:rPr>
          <w:b/>
          <w:color w:val="000000"/>
          <w:sz w:val="20"/>
          <w:szCs w:val="20"/>
        </w:rPr>
        <w:t>Инцидент</w:t>
      </w:r>
      <w:r w:rsidRPr="008C27E3">
        <w:rPr>
          <w:color w:val="000000"/>
          <w:sz w:val="20"/>
          <w:szCs w:val="20"/>
        </w:rPr>
        <w:t xml:space="preserve"> - Зарегистрированное и классифицированное Обращение, поступившее от сотрудника Заказчика в СТП о событии, которое привело или может привести к возникновению ошибок в работе используемой Системы.</w:t>
      </w:r>
    </w:p>
    <w:p w14:paraId="6AD5FA01" w14:textId="77777777" w:rsidR="008C27E3" w:rsidRPr="008C27E3" w:rsidRDefault="008C27E3" w:rsidP="008C27E3">
      <w:pPr>
        <w:tabs>
          <w:tab w:val="left" w:pos="709"/>
        </w:tabs>
        <w:snapToGrid w:val="0"/>
        <w:spacing w:after="0"/>
        <w:ind w:left="708" w:firstLine="12"/>
        <w:rPr>
          <w:color w:val="000000"/>
          <w:sz w:val="20"/>
          <w:szCs w:val="20"/>
        </w:rPr>
      </w:pPr>
      <w:r w:rsidRPr="008C27E3">
        <w:rPr>
          <w:b/>
          <w:color w:val="000000"/>
          <w:sz w:val="20"/>
          <w:szCs w:val="20"/>
        </w:rPr>
        <w:t>Запрос на обслуживание</w:t>
      </w:r>
      <w:r w:rsidRPr="008C27E3">
        <w:rPr>
          <w:color w:val="000000"/>
          <w:sz w:val="20"/>
          <w:szCs w:val="20"/>
        </w:rPr>
        <w:t xml:space="preserve"> (далее – ЗНО) - Зарегистрированное и классифицированное Обращение, поступившее от Пользователя в СТП на получение информации, консультации по работе функций системы, жалоба, благодарность и т.д. Запрос на обслуживание не является Инцидентом.</w:t>
      </w:r>
    </w:p>
    <w:p w14:paraId="2DE4E3D0" w14:textId="77777777" w:rsidR="008C27E3" w:rsidRPr="008C27E3" w:rsidRDefault="008C27E3" w:rsidP="008C27E3">
      <w:pPr>
        <w:tabs>
          <w:tab w:val="left" w:pos="709"/>
        </w:tabs>
        <w:snapToGrid w:val="0"/>
        <w:spacing w:after="0"/>
        <w:ind w:left="708" w:firstLine="12"/>
        <w:rPr>
          <w:color w:val="000000"/>
          <w:sz w:val="20"/>
          <w:szCs w:val="20"/>
        </w:rPr>
      </w:pPr>
      <w:r w:rsidRPr="008C27E3">
        <w:rPr>
          <w:b/>
          <w:color w:val="000000"/>
          <w:sz w:val="20"/>
          <w:szCs w:val="20"/>
        </w:rPr>
        <w:t>Запрос на изменение</w:t>
      </w:r>
      <w:r w:rsidRPr="008C27E3">
        <w:rPr>
          <w:color w:val="000000"/>
          <w:sz w:val="20"/>
          <w:szCs w:val="20"/>
        </w:rPr>
        <w:t xml:space="preserve"> (далее – ЗНИ) - Зарегистрированное и классифицированное Обращение, поступившее от сотрудника Заказчика по причине исправления ошибок в работе функций Системы, установки обновлений.</w:t>
      </w:r>
    </w:p>
    <w:p w14:paraId="41046852" w14:textId="77777777" w:rsidR="008C27E3" w:rsidRPr="008C27E3" w:rsidRDefault="008C27E3" w:rsidP="008C27E3">
      <w:pPr>
        <w:keepNext/>
        <w:numPr>
          <w:ilvl w:val="1"/>
          <w:numId w:val="0"/>
        </w:numPr>
        <w:spacing w:before="240"/>
        <w:jc w:val="center"/>
        <w:outlineLvl w:val="1"/>
        <w:rPr>
          <w:bCs/>
          <w:sz w:val="20"/>
          <w:szCs w:val="20"/>
        </w:rPr>
      </w:pPr>
      <w:r w:rsidRPr="008C27E3">
        <w:rPr>
          <w:bCs/>
          <w:sz w:val="20"/>
          <w:szCs w:val="20"/>
        </w:rPr>
        <w:t>5. ОПИСАНИЕ СИСТЕМЫ</w:t>
      </w:r>
    </w:p>
    <w:p w14:paraId="6122EFBF" w14:textId="77777777" w:rsidR="008C27E3" w:rsidRPr="008C27E3" w:rsidRDefault="008C27E3" w:rsidP="008C27E3">
      <w:pPr>
        <w:suppressAutoHyphens/>
        <w:spacing w:after="0"/>
        <w:ind w:right="113" w:firstLine="851"/>
        <w:rPr>
          <w:sz w:val="20"/>
          <w:szCs w:val="20"/>
          <w:lang w:val="x-none" w:eastAsia="x-none"/>
        </w:rPr>
      </w:pPr>
      <w:r w:rsidRPr="008C27E3">
        <w:rPr>
          <w:sz w:val="20"/>
          <w:szCs w:val="20"/>
          <w:lang w:val="x-none" w:eastAsia="x-none"/>
        </w:rPr>
        <w:t>В таблице ниже приведен состав программн</w:t>
      </w:r>
      <w:r w:rsidRPr="008C27E3">
        <w:rPr>
          <w:sz w:val="20"/>
          <w:szCs w:val="20"/>
          <w:lang w:eastAsia="x-none"/>
        </w:rPr>
        <w:t>ого</w:t>
      </w:r>
      <w:r w:rsidRPr="008C27E3">
        <w:rPr>
          <w:sz w:val="20"/>
          <w:szCs w:val="20"/>
          <w:lang w:val="x-none" w:eastAsia="x-none"/>
        </w:rPr>
        <w:t xml:space="preserve"> продукт</w:t>
      </w:r>
      <w:r w:rsidRPr="008C27E3">
        <w:rPr>
          <w:sz w:val="20"/>
          <w:szCs w:val="20"/>
          <w:lang w:eastAsia="x-none"/>
        </w:rPr>
        <w:t>а</w:t>
      </w:r>
      <w:r w:rsidRPr="008C27E3">
        <w:rPr>
          <w:sz w:val="20"/>
          <w:szCs w:val="20"/>
          <w:lang w:val="x-none" w:eastAsia="x-none"/>
        </w:rPr>
        <w:t>, а также перечень услуг по сопровождению в разрезе программн</w:t>
      </w:r>
      <w:r w:rsidRPr="008C27E3">
        <w:rPr>
          <w:sz w:val="20"/>
          <w:szCs w:val="20"/>
          <w:lang w:eastAsia="x-none"/>
        </w:rPr>
        <w:t>ого</w:t>
      </w:r>
      <w:r w:rsidRPr="008C27E3">
        <w:rPr>
          <w:sz w:val="20"/>
          <w:szCs w:val="20"/>
          <w:lang w:val="x-none" w:eastAsia="x-none"/>
        </w:rPr>
        <w:t xml:space="preserve"> продукт</w:t>
      </w:r>
      <w:r w:rsidRPr="008C27E3">
        <w:rPr>
          <w:sz w:val="20"/>
          <w:szCs w:val="20"/>
          <w:lang w:eastAsia="x-none"/>
        </w:rPr>
        <w:t>а</w:t>
      </w:r>
      <w:r w:rsidRPr="008C27E3">
        <w:rPr>
          <w:sz w:val="20"/>
          <w:szCs w:val="20"/>
          <w:lang w:val="x-none" w:eastAsia="x-none"/>
        </w:rPr>
        <w:t>:</w:t>
      </w:r>
    </w:p>
    <w:p w14:paraId="14546A0D" w14:textId="77777777" w:rsidR="008C27E3" w:rsidRPr="008C27E3" w:rsidRDefault="008C27E3" w:rsidP="008C27E3">
      <w:pPr>
        <w:spacing w:after="0"/>
        <w:ind w:firstLine="709"/>
        <w:jc w:val="center"/>
        <w:rPr>
          <w:sz w:val="20"/>
          <w:szCs w:val="20"/>
          <w:lang w:val="x-none"/>
        </w:rPr>
      </w:pPr>
    </w:p>
    <w:tbl>
      <w:tblPr>
        <w:tblW w:w="5000" w:type="pct"/>
        <w:tblLook w:val="0000" w:firstRow="0" w:lastRow="0" w:firstColumn="0" w:lastColumn="0" w:noHBand="0" w:noVBand="0"/>
      </w:tblPr>
      <w:tblGrid>
        <w:gridCol w:w="7173"/>
        <w:gridCol w:w="2597"/>
      </w:tblGrid>
      <w:tr w:rsidR="008C27E3" w:rsidRPr="008C27E3" w14:paraId="43D2B96F" w14:textId="77777777" w:rsidTr="0084033A">
        <w:trPr>
          <w:trHeight w:val="255"/>
        </w:trPr>
        <w:tc>
          <w:tcPr>
            <w:tcW w:w="3671" w:type="pct"/>
            <w:tcBorders>
              <w:top w:val="single" w:sz="4" w:space="0" w:color="auto"/>
              <w:left w:val="single" w:sz="4" w:space="0" w:color="auto"/>
              <w:bottom w:val="single" w:sz="4" w:space="0" w:color="auto"/>
              <w:right w:val="single" w:sz="4" w:space="0" w:color="auto"/>
            </w:tcBorders>
          </w:tcPr>
          <w:p w14:paraId="05752B46" w14:textId="77777777" w:rsidR="008C27E3" w:rsidRPr="008C27E3" w:rsidRDefault="008C27E3" w:rsidP="008C27E3">
            <w:pPr>
              <w:spacing w:after="0"/>
              <w:jc w:val="center"/>
              <w:rPr>
                <w:b/>
                <w:bCs/>
                <w:sz w:val="20"/>
                <w:szCs w:val="20"/>
              </w:rPr>
            </w:pPr>
            <w:r w:rsidRPr="008C27E3">
              <w:rPr>
                <w:b/>
                <w:bCs/>
                <w:sz w:val="20"/>
                <w:szCs w:val="20"/>
              </w:rPr>
              <w:t>Наименование и назначение программного продукта</w:t>
            </w:r>
          </w:p>
        </w:tc>
        <w:tc>
          <w:tcPr>
            <w:tcW w:w="1329" w:type="pct"/>
            <w:tcBorders>
              <w:top w:val="single" w:sz="4" w:space="0" w:color="auto"/>
              <w:left w:val="nil"/>
              <w:bottom w:val="single" w:sz="4" w:space="0" w:color="auto"/>
              <w:right w:val="single" w:sz="4" w:space="0" w:color="auto"/>
            </w:tcBorders>
          </w:tcPr>
          <w:p w14:paraId="7B09D8E5" w14:textId="77777777" w:rsidR="008C27E3" w:rsidRPr="008C27E3" w:rsidRDefault="008C27E3" w:rsidP="008C27E3">
            <w:pPr>
              <w:spacing w:after="0"/>
              <w:jc w:val="left"/>
              <w:rPr>
                <w:b/>
                <w:bCs/>
                <w:sz w:val="20"/>
                <w:szCs w:val="20"/>
              </w:rPr>
            </w:pPr>
            <w:r w:rsidRPr="008C27E3">
              <w:rPr>
                <w:b/>
                <w:bCs/>
                <w:sz w:val="20"/>
                <w:szCs w:val="20"/>
              </w:rPr>
              <w:t>Состав услуг по сопровождению</w:t>
            </w:r>
          </w:p>
        </w:tc>
      </w:tr>
      <w:tr w:rsidR="008C27E3" w:rsidRPr="008C27E3" w14:paraId="1BD7AA73" w14:textId="77777777" w:rsidTr="0084033A">
        <w:trPr>
          <w:trHeight w:val="20"/>
        </w:trPr>
        <w:tc>
          <w:tcPr>
            <w:tcW w:w="3671" w:type="pct"/>
            <w:tcBorders>
              <w:top w:val="single" w:sz="4" w:space="0" w:color="auto"/>
              <w:left w:val="single" w:sz="4" w:space="0" w:color="auto"/>
              <w:bottom w:val="single" w:sz="4" w:space="0" w:color="auto"/>
              <w:right w:val="single" w:sz="4" w:space="0" w:color="auto"/>
            </w:tcBorders>
          </w:tcPr>
          <w:p w14:paraId="0620B510" w14:textId="77777777" w:rsidR="008C27E3" w:rsidRPr="008C27E3" w:rsidRDefault="008C27E3" w:rsidP="008C27E3">
            <w:pPr>
              <w:spacing w:after="0"/>
              <w:rPr>
                <w:sz w:val="20"/>
                <w:szCs w:val="20"/>
              </w:rPr>
            </w:pPr>
            <w:r w:rsidRPr="008C27E3">
              <w:rPr>
                <w:color w:val="000000"/>
                <w:sz w:val="20"/>
                <w:szCs w:val="20"/>
                <w:shd w:val="clear" w:color="auto" w:fill="FFFFFF"/>
              </w:rPr>
              <w:t>Подсистема Исполнение бюджета («</w:t>
            </w:r>
            <w:proofErr w:type="spellStart"/>
            <w:r w:rsidRPr="008C27E3">
              <w:rPr>
                <w:color w:val="000000"/>
                <w:sz w:val="20"/>
                <w:szCs w:val="20"/>
                <w:shd w:val="clear" w:color="auto" w:fill="FFFFFF"/>
              </w:rPr>
              <w:t>Web</w:t>
            </w:r>
            <w:proofErr w:type="spellEnd"/>
            <w:r w:rsidRPr="008C27E3">
              <w:rPr>
                <w:color w:val="000000"/>
                <w:sz w:val="20"/>
                <w:szCs w:val="20"/>
                <w:shd w:val="clear" w:color="auto" w:fill="FFFFFF"/>
              </w:rPr>
              <w:t xml:space="preserve">-Исполнение») Государственной информационной системы Ханты-Мансийского автономного округа - ЮГРЫ "Региональный электронный бюджет ЮГРЫ" в части функционала уровня бюджета г. Ханты-Мансийска </w:t>
            </w:r>
            <w:r w:rsidRPr="008C27E3">
              <w:rPr>
                <w:sz w:val="20"/>
                <w:szCs w:val="20"/>
                <w:shd w:val="clear" w:color="auto" w:fill="FFFFFF"/>
              </w:rPr>
              <w:t>обеспечивает</w:t>
            </w:r>
            <w:r w:rsidRPr="008C27E3">
              <w:rPr>
                <w:sz w:val="20"/>
                <w:szCs w:val="20"/>
              </w:rPr>
              <w:t>:</w:t>
            </w:r>
          </w:p>
          <w:p w14:paraId="2FCEE335"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 xml:space="preserve">взаимодействие с подсистемой </w:t>
            </w:r>
            <w:r w:rsidRPr="008C27E3">
              <w:rPr>
                <w:sz w:val="20"/>
                <w:szCs w:val="20"/>
                <w:lang w:eastAsia="x-none"/>
              </w:rPr>
              <w:t>Бюджетное</w:t>
            </w:r>
            <w:r w:rsidRPr="008C27E3">
              <w:rPr>
                <w:color w:val="000000"/>
                <w:sz w:val="20"/>
                <w:szCs w:val="20"/>
                <w:shd w:val="clear" w:color="auto" w:fill="FFFFFF"/>
              </w:rPr>
              <w:t xml:space="preserve"> планирование («</w:t>
            </w:r>
            <w:proofErr w:type="spellStart"/>
            <w:r w:rsidRPr="008C27E3">
              <w:rPr>
                <w:color w:val="000000"/>
                <w:sz w:val="20"/>
                <w:szCs w:val="20"/>
                <w:shd w:val="clear" w:color="auto" w:fill="FFFFFF"/>
              </w:rPr>
              <w:t>Web</w:t>
            </w:r>
            <w:proofErr w:type="spellEnd"/>
            <w:r w:rsidRPr="008C27E3">
              <w:rPr>
                <w:color w:val="000000"/>
                <w:sz w:val="20"/>
                <w:szCs w:val="20"/>
                <w:shd w:val="clear" w:color="auto" w:fill="FFFFFF"/>
              </w:rPr>
              <w:t>-Планирование») бюджета Государственной информационной системы Ханты-Мансийского автономного округа - ЮГРЫ "Региональный электронный бюджет ЮГРЫ" в части функционала уровня бюджета г. Ханты-Мансийска</w:t>
            </w:r>
          </w:p>
          <w:p w14:paraId="2EEF2B2B"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взаимодействие с подсистемой нормативно-справочной информации</w:t>
            </w:r>
            <w:r w:rsidRPr="008C27E3">
              <w:rPr>
                <w:color w:val="000000"/>
                <w:sz w:val="20"/>
                <w:szCs w:val="20"/>
                <w:shd w:val="clear" w:color="auto" w:fill="FFFFFF"/>
              </w:rPr>
              <w:t xml:space="preserve"> Государственной информационной системы Ханты-Мансийского автономного округа - ЮГРЫ "Региональный электронный бюджет ЮГРЫ"</w:t>
            </w:r>
          </w:p>
          <w:p w14:paraId="2857CBF7"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работу справочников и классификаторов;</w:t>
            </w:r>
          </w:p>
          <w:p w14:paraId="4B38972D"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работу подсистемы учета бюджетных данных;</w:t>
            </w:r>
          </w:p>
          <w:p w14:paraId="550C6805"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учет бюджетных и денежных обязательств;</w:t>
            </w:r>
          </w:p>
          <w:p w14:paraId="57FF7D61"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учет поступлений в бюджет;</w:t>
            </w:r>
          </w:p>
          <w:p w14:paraId="7F79CBD9"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учет выплат со счетов бюджета;</w:t>
            </w:r>
          </w:p>
          <w:p w14:paraId="7E8E4D52"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учет операций со средствами бюджетных и автономных учреждений;</w:t>
            </w:r>
          </w:p>
          <w:p w14:paraId="34394EFB"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учет исполнительных документов;</w:t>
            </w:r>
          </w:p>
          <w:p w14:paraId="1597C755"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работу бюджетного (бухгалтерского) учета;</w:t>
            </w:r>
          </w:p>
          <w:p w14:paraId="7AC6BAAD"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работу подсистемы формирования собственной бюджетной отчетности финансового органа;</w:t>
            </w:r>
          </w:p>
          <w:p w14:paraId="34F484E5"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бюджетный контроль данных;</w:t>
            </w:r>
          </w:p>
          <w:p w14:paraId="239B1D62"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множественное уточнение кодов бюджетной классификации;</w:t>
            </w:r>
          </w:p>
          <w:p w14:paraId="10C30A6D"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прикрепление произвольных документов к электронным документам системы</w:t>
            </w:r>
          </w:p>
          <w:p w14:paraId="2573B890"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формирование пакетов документов для передачи клиентам в электронном виде;</w:t>
            </w:r>
          </w:p>
          <w:p w14:paraId="637C324B"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подписание документов ЭП;</w:t>
            </w:r>
          </w:p>
          <w:p w14:paraId="2EA25A1D"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обмен электронными документами с ФК;</w:t>
            </w:r>
          </w:p>
          <w:p w14:paraId="2567CF79"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взаимодействие с ГИС ЖКХ;</w:t>
            </w:r>
          </w:p>
          <w:p w14:paraId="1A8F0CA2"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выгрузку информации для размещения на ЕПБС;</w:t>
            </w:r>
          </w:p>
          <w:p w14:paraId="7CE454C0"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построение первичных и аналитических выходных форм;</w:t>
            </w:r>
          </w:p>
          <w:p w14:paraId="5E9448E7"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работу подсистемы управления бизнес-процессами;</w:t>
            </w:r>
          </w:p>
          <w:p w14:paraId="79BDA932" w14:textId="77777777" w:rsidR="008C27E3" w:rsidRPr="008C27E3" w:rsidRDefault="008C27E3" w:rsidP="008C27E3">
            <w:pPr>
              <w:widowControl w:val="0"/>
              <w:numPr>
                <w:ilvl w:val="2"/>
                <w:numId w:val="44"/>
              </w:numPr>
              <w:tabs>
                <w:tab w:val="num" w:pos="993"/>
                <w:tab w:val="left" w:pos="1985"/>
              </w:tabs>
              <w:autoSpaceDE w:val="0"/>
              <w:autoSpaceDN w:val="0"/>
              <w:spacing w:after="0"/>
              <w:ind w:left="0" w:firstLine="709"/>
              <w:rPr>
                <w:sz w:val="20"/>
                <w:szCs w:val="20"/>
              </w:rPr>
            </w:pPr>
            <w:r w:rsidRPr="008C27E3">
              <w:rPr>
                <w:sz w:val="20"/>
                <w:szCs w:val="20"/>
              </w:rPr>
              <w:t>работу подсистем администрирования Системы.</w:t>
            </w:r>
          </w:p>
          <w:p w14:paraId="7C10D6DA" w14:textId="77777777" w:rsidR="008C27E3" w:rsidRPr="008C27E3" w:rsidRDefault="008C27E3" w:rsidP="008C27E3">
            <w:pPr>
              <w:tabs>
                <w:tab w:val="left" w:pos="1985"/>
                <w:tab w:val="num" w:pos="2869"/>
              </w:tabs>
              <w:spacing w:after="0"/>
              <w:rPr>
                <w:sz w:val="20"/>
                <w:szCs w:val="20"/>
              </w:rPr>
            </w:pPr>
          </w:p>
          <w:p w14:paraId="2D0F546B" w14:textId="77777777" w:rsidR="008C27E3" w:rsidRPr="008C27E3" w:rsidRDefault="008C27E3" w:rsidP="008C27E3">
            <w:pPr>
              <w:tabs>
                <w:tab w:val="left" w:pos="1985"/>
                <w:tab w:val="num" w:pos="2869"/>
              </w:tabs>
              <w:spacing w:after="0"/>
              <w:rPr>
                <w:sz w:val="20"/>
                <w:szCs w:val="20"/>
              </w:rPr>
            </w:pPr>
            <w:r w:rsidRPr="008C27E3">
              <w:rPr>
                <w:sz w:val="20"/>
                <w:szCs w:val="20"/>
              </w:rPr>
              <w:t>Система предназначена для автоматизации деятельности финансовых органов субъектов РФ и муниципальных образований и позволяет организовать исполнение бюджета в рамках среднесрочного финансового планирования в соответствии с действующим бюджетным законодательством, обеспечивает создание системы управленческого бюджетного учета и отчетности финансового органа, поддерживает различные варианты казначейского обслуживания исполнения бюджета города Ханты-Мансийска.</w:t>
            </w:r>
          </w:p>
        </w:tc>
        <w:tc>
          <w:tcPr>
            <w:tcW w:w="1329" w:type="pct"/>
            <w:tcBorders>
              <w:top w:val="nil"/>
              <w:left w:val="nil"/>
              <w:bottom w:val="nil"/>
              <w:right w:val="single" w:sz="4" w:space="0" w:color="auto"/>
            </w:tcBorders>
          </w:tcPr>
          <w:p w14:paraId="40266403" w14:textId="77777777" w:rsidR="008C27E3" w:rsidRPr="008C27E3" w:rsidRDefault="008C27E3" w:rsidP="008C27E3">
            <w:pPr>
              <w:spacing w:after="0"/>
              <w:jc w:val="left"/>
              <w:rPr>
                <w:sz w:val="20"/>
                <w:szCs w:val="20"/>
              </w:rPr>
            </w:pPr>
            <w:r w:rsidRPr="008C27E3">
              <w:rPr>
                <w:sz w:val="20"/>
                <w:szCs w:val="20"/>
              </w:rPr>
              <w:lastRenderedPageBreak/>
              <w:t>В соответствии с п. 7 настоящего Технического задания</w:t>
            </w:r>
          </w:p>
        </w:tc>
      </w:tr>
    </w:tbl>
    <w:p w14:paraId="3BB2ABB5" w14:textId="77777777" w:rsidR="008C27E3" w:rsidRPr="008C27E3" w:rsidRDefault="008C27E3" w:rsidP="008C27E3">
      <w:pPr>
        <w:spacing w:after="0"/>
        <w:ind w:firstLine="709"/>
        <w:jc w:val="center"/>
        <w:rPr>
          <w:sz w:val="20"/>
          <w:szCs w:val="20"/>
        </w:rPr>
      </w:pPr>
    </w:p>
    <w:p w14:paraId="507225DB" w14:textId="77777777" w:rsidR="008C27E3" w:rsidRPr="008C27E3" w:rsidRDefault="008C27E3" w:rsidP="008C27E3">
      <w:pPr>
        <w:suppressAutoHyphens/>
        <w:spacing w:after="0"/>
        <w:ind w:right="113" w:firstLine="851"/>
        <w:rPr>
          <w:sz w:val="20"/>
          <w:szCs w:val="20"/>
          <w:lang w:val="x-none" w:eastAsia="x-none"/>
        </w:rPr>
      </w:pPr>
    </w:p>
    <w:p w14:paraId="46231A00" w14:textId="77777777" w:rsidR="008C27E3" w:rsidRPr="008C27E3" w:rsidRDefault="008C27E3" w:rsidP="008C27E3">
      <w:pPr>
        <w:spacing w:after="0"/>
        <w:jc w:val="center"/>
        <w:rPr>
          <w:sz w:val="20"/>
          <w:szCs w:val="20"/>
        </w:rPr>
      </w:pPr>
      <w:r w:rsidRPr="008C27E3">
        <w:rPr>
          <w:sz w:val="20"/>
          <w:szCs w:val="20"/>
        </w:rPr>
        <w:t>6. УСЛОВИЯ ИСПОЛНЕНИЯ ОБЯЗАТЕЛЬСТВ ПО ТЕХНИЧЕСКОМУ СОПРОВОЖДЕНИЮ</w:t>
      </w:r>
    </w:p>
    <w:p w14:paraId="4BA94ADD" w14:textId="77777777" w:rsidR="008C27E3" w:rsidRPr="008C27E3" w:rsidRDefault="008C27E3" w:rsidP="008C27E3">
      <w:pPr>
        <w:suppressAutoHyphens/>
        <w:spacing w:after="0"/>
        <w:ind w:right="113" w:firstLine="851"/>
        <w:rPr>
          <w:sz w:val="20"/>
          <w:szCs w:val="20"/>
          <w:lang w:val="x-none" w:eastAsia="x-none"/>
        </w:rPr>
      </w:pPr>
      <w:r w:rsidRPr="008C27E3">
        <w:rPr>
          <w:sz w:val="20"/>
          <w:szCs w:val="20"/>
          <w:lang w:eastAsia="x-none"/>
        </w:rPr>
        <w:t>6</w:t>
      </w:r>
      <w:r w:rsidRPr="008C27E3">
        <w:rPr>
          <w:sz w:val="20"/>
          <w:szCs w:val="20"/>
          <w:lang w:val="x-none" w:eastAsia="x-none"/>
        </w:rPr>
        <w:t xml:space="preserve">.1. Заказчик должен следовать требованиям Исполнителя в отношении рекомендаций по эксплуатации Системы. </w:t>
      </w:r>
    </w:p>
    <w:p w14:paraId="38A9EA76" w14:textId="77777777" w:rsidR="008C27E3" w:rsidRPr="008C27E3" w:rsidRDefault="008C27E3" w:rsidP="008C27E3">
      <w:pPr>
        <w:ind w:firstLine="709"/>
        <w:rPr>
          <w:sz w:val="20"/>
          <w:szCs w:val="20"/>
          <w:lang w:eastAsia="x-none"/>
        </w:rPr>
      </w:pPr>
      <w:r w:rsidRPr="008C27E3">
        <w:rPr>
          <w:sz w:val="20"/>
          <w:szCs w:val="20"/>
          <w:lang w:eastAsia="x-none"/>
        </w:rPr>
        <w:t xml:space="preserve">6.2 Исполнитель должен обеспечить прием и регистрацию Обращений Пользователей Системы через </w:t>
      </w:r>
      <w:r w:rsidRPr="008C27E3">
        <w:rPr>
          <w:sz w:val="20"/>
          <w:szCs w:val="20"/>
        </w:rPr>
        <w:t xml:space="preserve">Портал самообслуживания, круглосуточно в режиме 24/7, в течение срока действия оказания услуг технической поддержки. </w:t>
      </w:r>
    </w:p>
    <w:p w14:paraId="6994731A" w14:textId="77777777" w:rsidR="008C27E3" w:rsidRPr="008C27E3" w:rsidRDefault="008C27E3" w:rsidP="008C27E3">
      <w:pPr>
        <w:ind w:firstLine="709"/>
        <w:rPr>
          <w:sz w:val="20"/>
          <w:szCs w:val="20"/>
        </w:rPr>
      </w:pPr>
      <w:r w:rsidRPr="008C27E3">
        <w:rPr>
          <w:sz w:val="20"/>
          <w:szCs w:val="20"/>
        </w:rPr>
        <w:t>Портал самообслуживания должен обеспечивать следующие функции для Пользователей Системы:</w:t>
      </w:r>
    </w:p>
    <w:p w14:paraId="7F109C29" w14:textId="77777777" w:rsidR="008C27E3" w:rsidRPr="008C27E3" w:rsidRDefault="008C27E3" w:rsidP="008C27E3">
      <w:pPr>
        <w:numPr>
          <w:ilvl w:val="0"/>
          <w:numId w:val="45"/>
        </w:numPr>
        <w:rPr>
          <w:sz w:val="20"/>
          <w:szCs w:val="20"/>
        </w:rPr>
      </w:pPr>
      <w:r w:rsidRPr="008C27E3">
        <w:rPr>
          <w:sz w:val="20"/>
          <w:szCs w:val="20"/>
        </w:rPr>
        <w:t>регистрация обращений пользователей Системы;</w:t>
      </w:r>
    </w:p>
    <w:p w14:paraId="3B43CA6E" w14:textId="77777777" w:rsidR="008C27E3" w:rsidRPr="008C27E3" w:rsidRDefault="008C27E3" w:rsidP="008C27E3">
      <w:pPr>
        <w:numPr>
          <w:ilvl w:val="0"/>
          <w:numId w:val="45"/>
        </w:numPr>
        <w:rPr>
          <w:sz w:val="20"/>
          <w:szCs w:val="20"/>
        </w:rPr>
      </w:pPr>
      <w:r w:rsidRPr="008C27E3">
        <w:rPr>
          <w:sz w:val="20"/>
          <w:szCs w:val="20"/>
        </w:rPr>
        <w:t>автоматизированное добавление, изменение и хранение всей информации об Обращении;</w:t>
      </w:r>
    </w:p>
    <w:p w14:paraId="32B9A96A" w14:textId="77777777" w:rsidR="008C27E3" w:rsidRPr="008C27E3" w:rsidRDefault="008C27E3" w:rsidP="008C27E3">
      <w:pPr>
        <w:numPr>
          <w:ilvl w:val="0"/>
          <w:numId w:val="45"/>
        </w:numPr>
        <w:rPr>
          <w:sz w:val="20"/>
          <w:szCs w:val="20"/>
        </w:rPr>
      </w:pPr>
      <w:r w:rsidRPr="008C27E3">
        <w:rPr>
          <w:sz w:val="20"/>
          <w:szCs w:val="20"/>
        </w:rPr>
        <w:t>присвоение и изменение статуса обработки Обращений;</w:t>
      </w:r>
    </w:p>
    <w:p w14:paraId="17A51DFA" w14:textId="77777777" w:rsidR="008C27E3" w:rsidRPr="008C27E3" w:rsidRDefault="008C27E3" w:rsidP="008C27E3">
      <w:pPr>
        <w:numPr>
          <w:ilvl w:val="0"/>
          <w:numId w:val="45"/>
        </w:numPr>
        <w:rPr>
          <w:sz w:val="20"/>
          <w:szCs w:val="20"/>
        </w:rPr>
      </w:pPr>
      <w:r w:rsidRPr="008C27E3">
        <w:rPr>
          <w:sz w:val="20"/>
          <w:szCs w:val="20"/>
        </w:rPr>
        <w:t>автоматическое оповещение об изменении информации в Обращении;</w:t>
      </w:r>
    </w:p>
    <w:p w14:paraId="347BCAD3" w14:textId="77777777" w:rsidR="008C27E3" w:rsidRPr="008C27E3" w:rsidRDefault="008C27E3" w:rsidP="008C27E3">
      <w:pPr>
        <w:numPr>
          <w:ilvl w:val="0"/>
          <w:numId w:val="45"/>
        </w:numPr>
        <w:rPr>
          <w:sz w:val="20"/>
          <w:szCs w:val="20"/>
        </w:rPr>
      </w:pPr>
      <w:r w:rsidRPr="008C27E3">
        <w:rPr>
          <w:sz w:val="20"/>
          <w:szCs w:val="20"/>
        </w:rPr>
        <w:t>автоматическое отслеживание жизненного цикла Обращения;</w:t>
      </w:r>
    </w:p>
    <w:p w14:paraId="0C20D3AD" w14:textId="77777777" w:rsidR="008C27E3" w:rsidRPr="008C27E3" w:rsidRDefault="008C27E3" w:rsidP="008C27E3">
      <w:pPr>
        <w:numPr>
          <w:ilvl w:val="0"/>
          <w:numId w:val="45"/>
        </w:numPr>
        <w:rPr>
          <w:sz w:val="20"/>
          <w:szCs w:val="20"/>
        </w:rPr>
      </w:pPr>
      <w:r w:rsidRPr="008C27E3">
        <w:rPr>
          <w:sz w:val="20"/>
          <w:szCs w:val="20"/>
        </w:rPr>
        <w:t>отображение временных параметров обработки Обращения: дата и время регистрации, срок решения;</w:t>
      </w:r>
    </w:p>
    <w:p w14:paraId="62655136" w14:textId="77777777" w:rsidR="008C27E3" w:rsidRPr="008C27E3" w:rsidRDefault="008C27E3" w:rsidP="008C27E3">
      <w:pPr>
        <w:numPr>
          <w:ilvl w:val="0"/>
          <w:numId w:val="45"/>
        </w:numPr>
        <w:rPr>
          <w:sz w:val="20"/>
          <w:szCs w:val="20"/>
        </w:rPr>
      </w:pPr>
      <w:r w:rsidRPr="008C27E3">
        <w:rPr>
          <w:sz w:val="20"/>
          <w:szCs w:val="20"/>
        </w:rPr>
        <w:t>возможность использования единого сервиса аутентификации Пользователей Системы, для доступа на Портал самообслуживания;</w:t>
      </w:r>
    </w:p>
    <w:p w14:paraId="63E97BC0" w14:textId="77777777" w:rsidR="008C27E3" w:rsidRPr="008C27E3" w:rsidRDefault="008C27E3" w:rsidP="008C27E3">
      <w:pPr>
        <w:numPr>
          <w:ilvl w:val="0"/>
          <w:numId w:val="45"/>
        </w:numPr>
        <w:rPr>
          <w:sz w:val="20"/>
          <w:szCs w:val="20"/>
        </w:rPr>
      </w:pPr>
      <w:r w:rsidRPr="008C27E3">
        <w:rPr>
          <w:sz w:val="20"/>
          <w:szCs w:val="20"/>
        </w:rPr>
        <w:t>возможность разграничения прав доступа Пользователей к данным Портала самообслуживания по служебным метаданным Системы;</w:t>
      </w:r>
    </w:p>
    <w:p w14:paraId="0F3D6D9D" w14:textId="77777777" w:rsidR="008C27E3" w:rsidRPr="008C27E3" w:rsidRDefault="008C27E3" w:rsidP="008C27E3">
      <w:pPr>
        <w:numPr>
          <w:ilvl w:val="0"/>
          <w:numId w:val="45"/>
        </w:numPr>
        <w:rPr>
          <w:sz w:val="20"/>
          <w:szCs w:val="20"/>
        </w:rPr>
      </w:pPr>
      <w:r w:rsidRPr="008C27E3">
        <w:rPr>
          <w:sz w:val="20"/>
          <w:szCs w:val="20"/>
        </w:rPr>
        <w:t>возможность регистрации обращения из Системы,</w:t>
      </w:r>
    </w:p>
    <w:p w14:paraId="42A2D2FD" w14:textId="77777777" w:rsidR="008C27E3" w:rsidRPr="008C27E3" w:rsidRDefault="008C27E3" w:rsidP="008C27E3">
      <w:pPr>
        <w:numPr>
          <w:ilvl w:val="0"/>
          <w:numId w:val="45"/>
        </w:numPr>
        <w:rPr>
          <w:sz w:val="20"/>
          <w:szCs w:val="20"/>
        </w:rPr>
      </w:pPr>
      <w:r w:rsidRPr="008C27E3">
        <w:rPr>
          <w:sz w:val="20"/>
          <w:szCs w:val="20"/>
        </w:rPr>
        <w:t xml:space="preserve">возможность получения сведений об интерфейсе и выполняемой бизнес-операции Пользователем в Системе, при регистрации обращения из Системы;  </w:t>
      </w:r>
    </w:p>
    <w:p w14:paraId="7B84FB2A" w14:textId="77777777" w:rsidR="008C27E3" w:rsidRPr="008C27E3" w:rsidRDefault="008C27E3" w:rsidP="008C27E3">
      <w:pPr>
        <w:numPr>
          <w:ilvl w:val="0"/>
          <w:numId w:val="45"/>
        </w:numPr>
        <w:rPr>
          <w:sz w:val="20"/>
          <w:szCs w:val="20"/>
        </w:rPr>
      </w:pPr>
      <w:r w:rsidRPr="008C27E3">
        <w:rPr>
          <w:sz w:val="20"/>
          <w:szCs w:val="20"/>
        </w:rPr>
        <w:t>Портал должен содержать раздел База знаний для самостоятельного поиска ответов Пользователем на вопросы, возникающие в процессе работы с Системой;</w:t>
      </w:r>
    </w:p>
    <w:p w14:paraId="37A4707F" w14:textId="77777777" w:rsidR="008C27E3" w:rsidRPr="008C27E3" w:rsidRDefault="008C27E3" w:rsidP="008C27E3">
      <w:pPr>
        <w:numPr>
          <w:ilvl w:val="0"/>
          <w:numId w:val="45"/>
        </w:numPr>
        <w:spacing w:after="0"/>
        <w:jc w:val="left"/>
        <w:rPr>
          <w:sz w:val="20"/>
          <w:szCs w:val="20"/>
        </w:rPr>
      </w:pPr>
      <w:r w:rsidRPr="008C27E3">
        <w:rPr>
          <w:sz w:val="20"/>
          <w:szCs w:val="20"/>
        </w:rPr>
        <w:t>автоматический подбор статей из Базы знаний при регистрации обращения Пользователем на Портале.</w:t>
      </w:r>
    </w:p>
    <w:p w14:paraId="3A7C83E4" w14:textId="77777777" w:rsidR="008C27E3" w:rsidRPr="008C27E3" w:rsidRDefault="008C27E3" w:rsidP="008C27E3">
      <w:pPr>
        <w:suppressAutoHyphens/>
        <w:spacing w:after="0"/>
        <w:ind w:right="113" w:firstLine="851"/>
        <w:rPr>
          <w:sz w:val="20"/>
          <w:szCs w:val="20"/>
          <w:lang w:eastAsia="x-none"/>
        </w:rPr>
      </w:pPr>
    </w:p>
    <w:p w14:paraId="55DC8DCE" w14:textId="77777777" w:rsidR="008C27E3" w:rsidRPr="008C27E3" w:rsidRDefault="008C27E3" w:rsidP="008C27E3">
      <w:pPr>
        <w:suppressAutoHyphens/>
        <w:spacing w:after="0"/>
        <w:ind w:right="113" w:firstLine="851"/>
        <w:rPr>
          <w:sz w:val="20"/>
          <w:szCs w:val="20"/>
          <w:lang w:val="x-none" w:eastAsia="x-none"/>
        </w:rPr>
      </w:pPr>
      <w:r w:rsidRPr="008C27E3">
        <w:rPr>
          <w:sz w:val="20"/>
          <w:szCs w:val="20"/>
          <w:lang w:eastAsia="x-none"/>
        </w:rPr>
        <w:t>6</w:t>
      </w:r>
      <w:r w:rsidRPr="008C27E3">
        <w:rPr>
          <w:sz w:val="20"/>
          <w:szCs w:val="20"/>
          <w:lang w:val="x-none" w:eastAsia="x-none"/>
        </w:rPr>
        <w:t>.</w:t>
      </w:r>
      <w:r w:rsidRPr="008C27E3">
        <w:rPr>
          <w:sz w:val="20"/>
          <w:szCs w:val="20"/>
          <w:lang w:eastAsia="x-none"/>
        </w:rPr>
        <w:t>3</w:t>
      </w:r>
      <w:r w:rsidRPr="008C27E3">
        <w:rPr>
          <w:sz w:val="20"/>
          <w:szCs w:val="20"/>
          <w:lang w:val="x-none" w:eastAsia="x-none"/>
        </w:rPr>
        <w:t xml:space="preserve">. </w:t>
      </w:r>
      <w:r w:rsidRPr="008C27E3">
        <w:rPr>
          <w:sz w:val="20"/>
          <w:szCs w:val="20"/>
          <w:lang w:eastAsia="x-none"/>
        </w:rPr>
        <w:t>Настройка</w:t>
      </w:r>
      <w:r w:rsidRPr="008C27E3">
        <w:rPr>
          <w:sz w:val="20"/>
          <w:szCs w:val="20"/>
          <w:lang w:val="x-none" w:eastAsia="x-none"/>
        </w:rPr>
        <w:t xml:space="preserve"> Системы или реализация удобства работы в ней, в том числе по обращениям, принятым от Заказчика, классифицируется и осуществляется Исполнителем в порядке, принятом самим Исполнителем. </w:t>
      </w:r>
    </w:p>
    <w:p w14:paraId="0938F8B9" w14:textId="77777777" w:rsidR="008C27E3" w:rsidRPr="008C27E3" w:rsidRDefault="008C27E3" w:rsidP="008C27E3">
      <w:pPr>
        <w:suppressAutoHyphens/>
        <w:spacing w:after="0"/>
        <w:ind w:right="113" w:firstLine="851"/>
        <w:rPr>
          <w:sz w:val="20"/>
          <w:szCs w:val="20"/>
          <w:lang w:eastAsia="x-none"/>
        </w:rPr>
      </w:pPr>
      <w:r w:rsidRPr="008C27E3">
        <w:rPr>
          <w:sz w:val="20"/>
          <w:szCs w:val="20"/>
          <w:lang w:eastAsia="x-none"/>
        </w:rPr>
        <w:t>6.4. Исполнитель должен осуществлять настройку</w:t>
      </w:r>
      <w:r w:rsidRPr="008C27E3">
        <w:rPr>
          <w:sz w:val="20"/>
          <w:szCs w:val="20"/>
          <w:lang w:val="x-none" w:eastAsia="x-none"/>
        </w:rPr>
        <w:t xml:space="preserve"> </w:t>
      </w:r>
      <w:r w:rsidRPr="008C27E3">
        <w:rPr>
          <w:sz w:val="20"/>
          <w:szCs w:val="20"/>
          <w:lang w:eastAsia="x-none"/>
        </w:rPr>
        <w:t>Системы, в случае невозможности удаленного решения проблемы, по месту нахождения Заказчика по письменной заявке Заказчика в рабочие дни не позднее 4х часов с момента поступления такой заявки на электронную почту Исполнителя__________________.</w:t>
      </w:r>
    </w:p>
    <w:p w14:paraId="69AA7F5C" w14:textId="77777777" w:rsidR="008C27E3" w:rsidRPr="008C27E3" w:rsidRDefault="008C27E3" w:rsidP="008C27E3">
      <w:pPr>
        <w:spacing w:after="0"/>
        <w:jc w:val="center"/>
        <w:rPr>
          <w:sz w:val="20"/>
          <w:szCs w:val="20"/>
        </w:rPr>
      </w:pPr>
    </w:p>
    <w:p w14:paraId="4CE4E86D" w14:textId="77777777" w:rsidR="008C27E3" w:rsidRPr="008C27E3" w:rsidRDefault="008C27E3" w:rsidP="008C27E3">
      <w:pPr>
        <w:spacing w:after="0"/>
        <w:jc w:val="center"/>
        <w:rPr>
          <w:sz w:val="20"/>
          <w:szCs w:val="20"/>
        </w:rPr>
      </w:pPr>
      <w:r w:rsidRPr="008C27E3">
        <w:rPr>
          <w:sz w:val="20"/>
          <w:szCs w:val="20"/>
        </w:rPr>
        <w:t>7. СОСТАВ УСЛУГ ПО СОПРОВОЖДЕНИЮ</w:t>
      </w:r>
    </w:p>
    <w:p w14:paraId="04B58F0B" w14:textId="77777777" w:rsidR="008C27E3" w:rsidRPr="008C27E3" w:rsidRDefault="008C27E3" w:rsidP="008C27E3">
      <w:pPr>
        <w:spacing w:after="0"/>
        <w:ind w:firstLine="709"/>
        <w:jc w:val="left"/>
        <w:rPr>
          <w:sz w:val="20"/>
          <w:szCs w:val="20"/>
        </w:rPr>
      </w:pPr>
      <w:r w:rsidRPr="008C27E3">
        <w:rPr>
          <w:sz w:val="20"/>
          <w:szCs w:val="20"/>
        </w:rPr>
        <w:t>Исполнитель должен обеспечить прием обращений по следующим каналам:</w:t>
      </w:r>
    </w:p>
    <w:p w14:paraId="443D4C9F" w14:textId="77777777" w:rsidR="008C27E3" w:rsidRPr="008C27E3" w:rsidRDefault="008C27E3" w:rsidP="008C27E3">
      <w:pPr>
        <w:spacing w:after="0"/>
        <w:ind w:firstLine="708"/>
        <w:rPr>
          <w:sz w:val="20"/>
          <w:szCs w:val="20"/>
        </w:rPr>
      </w:pPr>
      <w:r w:rsidRPr="008C27E3">
        <w:rPr>
          <w:sz w:val="20"/>
          <w:szCs w:val="20"/>
        </w:rPr>
        <w:t xml:space="preserve">1) </w:t>
      </w:r>
      <w:r w:rsidRPr="008C27E3">
        <w:rPr>
          <w:sz w:val="20"/>
          <w:szCs w:val="20"/>
          <w:lang w:eastAsia="x-none"/>
        </w:rPr>
        <w:t>Портал Самообслуживания</w:t>
      </w:r>
      <w:r w:rsidRPr="008C27E3">
        <w:rPr>
          <w:sz w:val="20"/>
          <w:szCs w:val="20"/>
        </w:rPr>
        <w:t xml:space="preserve"> Пользователей через сеть Интернет для регистрации, просмотра обращений, фильтрации обращений по статусу. </w:t>
      </w:r>
    </w:p>
    <w:p w14:paraId="7EB14F5E" w14:textId="77777777" w:rsidR="008C27E3" w:rsidRPr="008C27E3" w:rsidRDefault="008C27E3" w:rsidP="008C27E3">
      <w:pPr>
        <w:spacing w:after="0"/>
        <w:ind w:firstLine="709"/>
        <w:rPr>
          <w:sz w:val="20"/>
          <w:szCs w:val="20"/>
        </w:rPr>
      </w:pPr>
      <w:r w:rsidRPr="008C27E3">
        <w:rPr>
          <w:sz w:val="20"/>
          <w:szCs w:val="20"/>
        </w:rPr>
        <w:t>2) Прием обращений по телефону должен осуществляться, по ранее зарегистрированным обращениям в СУТП, которые находятся в статусе «В работе» или «В ожидании» у ответственного сотрудника Исполнителя.</w:t>
      </w:r>
    </w:p>
    <w:p w14:paraId="733EC0A8" w14:textId="77777777" w:rsidR="008C27E3" w:rsidRPr="008C27E3" w:rsidRDefault="008C27E3" w:rsidP="008C27E3">
      <w:pPr>
        <w:spacing w:after="0"/>
        <w:ind w:firstLine="709"/>
        <w:rPr>
          <w:sz w:val="20"/>
          <w:szCs w:val="20"/>
        </w:rPr>
      </w:pPr>
      <w:r w:rsidRPr="008C27E3">
        <w:rPr>
          <w:sz w:val="20"/>
          <w:szCs w:val="20"/>
        </w:rPr>
        <w:t>Техническая поддержка должна осуществляться Исполнителем в рабочие дни с 09:00 до 18:00 по местному времени Заказчика.</w:t>
      </w:r>
    </w:p>
    <w:p w14:paraId="4971E272" w14:textId="77777777" w:rsidR="008C27E3" w:rsidRPr="008C27E3" w:rsidRDefault="008C27E3" w:rsidP="008C27E3">
      <w:pPr>
        <w:spacing w:after="0"/>
        <w:ind w:firstLine="709"/>
        <w:rPr>
          <w:sz w:val="20"/>
          <w:szCs w:val="20"/>
        </w:rPr>
      </w:pPr>
      <w:r w:rsidRPr="008C27E3">
        <w:rPr>
          <w:sz w:val="20"/>
          <w:szCs w:val="20"/>
        </w:rPr>
        <w:t xml:space="preserve">Все обращения должны регистрироваться в единой очереди обращений. </w:t>
      </w:r>
    </w:p>
    <w:p w14:paraId="3108FB2B" w14:textId="77777777" w:rsidR="008C27E3" w:rsidRPr="008C27E3" w:rsidRDefault="008C27E3" w:rsidP="008C27E3">
      <w:pPr>
        <w:spacing w:after="0"/>
        <w:ind w:firstLine="709"/>
        <w:rPr>
          <w:sz w:val="20"/>
          <w:szCs w:val="20"/>
        </w:rPr>
      </w:pPr>
      <w:r w:rsidRPr="008C27E3">
        <w:rPr>
          <w:sz w:val="20"/>
          <w:szCs w:val="20"/>
        </w:rPr>
        <w:t xml:space="preserve">Каждое новое обращение должно содержать следующую информацию: </w:t>
      </w:r>
    </w:p>
    <w:p w14:paraId="40986C99" w14:textId="77777777" w:rsidR="008C27E3" w:rsidRPr="008C27E3" w:rsidRDefault="008C27E3" w:rsidP="008C27E3">
      <w:pPr>
        <w:spacing w:after="0"/>
        <w:ind w:left="708"/>
        <w:rPr>
          <w:sz w:val="20"/>
          <w:szCs w:val="20"/>
        </w:rPr>
      </w:pPr>
      <w:r w:rsidRPr="008C27E3">
        <w:rPr>
          <w:sz w:val="20"/>
          <w:szCs w:val="20"/>
        </w:rPr>
        <w:t>-  дату и время направления обращения;</w:t>
      </w:r>
    </w:p>
    <w:p w14:paraId="328B0A77" w14:textId="77777777" w:rsidR="008C27E3" w:rsidRPr="008C27E3" w:rsidRDefault="008C27E3" w:rsidP="008C27E3">
      <w:pPr>
        <w:spacing w:after="0"/>
        <w:ind w:left="708"/>
        <w:rPr>
          <w:sz w:val="20"/>
          <w:szCs w:val="20"/>
        </w:rPr>
      </w:pPr>
      <w:r w:rsidRPr="008C27E3">
        <w:rPr>
          <w:sz w:val="20"/>
          <w:szCs w:val="20"/>
        </w:rPr>
        <w:t>-  ФИО и контактные данные инициатора обращения;</w:t>
      </w:r>
    </w:p>
    <w:p w14:paraId="1B1D4BC1" w14:textId="77777777" w:rsidR="008C27E3" w:rsidRPr="008C27E3" w:rsidRDefault="008C27E3" w:rsidP="008C27E3">
      <w:pPr>
        <w:spacing w:after="0"/>
        <w:ind w:left="708"/>
        <w:rPr>
          <w:sz w:val="20"/>
          <w:szCs w:val="20"/>
        </w:rPr>
      </w:pPr>
      <w:r w:rsidRPr="008C27E3">
        <w:rPr>
          <w:sz w:val="20"/>
          <w:szCs w:val="20"/>
        </w:rPr>
        <w:t>-  ИНН и наименование организации Инициатора обращения;</w:t>
      </w:r>
    </w:p>
    <w:p w14:paraId="4DEFDA64" w14:textId="77777777" w:rsidR="008C27E3" w:rsidRPr="008C27E3" w:rsidRDefault="008C27E3" w:rsidP="008C27E3">
      <w:pPr>
        <w:spacing w:after="0"/>
        <w:ind w:firstLine="709"/>
        <w:rPr>
          <w:sz w:val="20"/>
          <w:szCs w:val="20"/>
        </w:rPr>
      </w:pPr>
      <w:r w:rsidRPr="008C27E3">
        <w:rPr>
          <w:sz w:val="20"/>
          <w:szCs w:val="20"/>
        </w:rPr>
        <w:t>-  содержание обращения (включая реквизиты (при их наличии) документа, являющегося объектом обращения, описание действий, выполняемых Инициатором обращения, копии с экрана пользователя с ошибками (при необходимости).</w:t>
      </w:r>
    </w:p>
    <w:p w14:paraId="059A1FC6" w14:textId="77777777" w:rsidR="008C27E3" w:rsidRPr="008C27E3" w:rsidRDefault="008C27E3" w:rsidP="008C27E3">
      <w:pPr>
        <w:ind w:firstLine="709"/>
        <w:rPr>
          <w:sz w:val="20"/>
          <w:szCs w:val="20"/>
        </w:rPr>
      </w:pPr>
      <w:r w:rsidRPr="008C27E3">
        <w:rPr>
          <w:sz w:val="20"/>
          <w:szCs w:val="20"/>
        </w:rPr>
        <w:t>Приоритет Обращения определяется Исполнителем в зависимости от принадлежности инициатора Обращения к группе Пользователей и устанавливается согласно Приложению № 1 настоящего ТЗ.</w:t>
      </w:r>
    </w:p>
    <w:p w14:paraId="04C1A28F" w14:textId="77777777" w:rsidR="008C27E3" w:rsidRPr="008C27E3" w:rsidRDefault="008C27E3" w:rsidP="008C27E3">
      <w:pPr>
        <w:ind w:firstLine="709"/>
        <w:rPr>
          <w:sz w:val="20"/>
          <w:szCs w:val="20"/>
        </w:rPr>
      </w:pPr>
      <w:r w:rsidRPr="008C27E3">
        <w:rPr>
          <w:sz w:val="20"/>
          <w:szCs w:val="20"/>
        </w:rPr>
        <w:lastRenderedPageBreak/>
        <w:t xml:space="preserve">СТП производит классификацию типов и категорий Обращений. Если при работе над Обращением выясняется, что тип и категория не соответствуют, указанному Пользователем, то сотрудник СТП </w:t>
      </w:r>
      <w:proofErr w:type="spellStart"/>
      <w:r w:rsidRPr="008C27E3">
        <w:rPr>
          <w:sz w:val="20"/>
          <w:szCs w:val="20"/>
        </w:rPr>
        <w:t>переклассифицирует</w:t>
      </w:r>
      <w:proofErr w:type="spellEnd"/>
      <w:r w:rsidRPr="008C27E3">
        <w:rPr>
          <w:sz w:val="20"/>
          <w:szCs w:val="20"/>
        </w:rPr>
        <w:t xml:space="preserve"> заявку согласно Приложению № 2 настоящего ТЗ.</w:t>
      </w:r>
    </w:p>
    <w:p w14:paraId="13860133" w14:textId="77777777" w:rsidR="008C27E3" w:rsidRPr="008C27E3" w:rsidRDefault="008C27E3" w:rsidP="008C27E3">
      <w:pPr>
        <w:ind w:firstLine="709"/>
        <w:rPr>
          <w:sz w:val="20"/>
          <w:szCs w:val="20"/>
        </w:rPr>
      </w:pPr>
      <w:r w:rsidRPr="008C27E3">
        <w:rPr>
          <w:sz w:val="20"/>
          <w:szCs w:val="20"/>
        </w:rPr>
        <w:t xml:space="preserve">Инциденты и ЗНО принимаются от всех Пользователей. </w:t>
      </w:r>
    </w:p>
    <w:p w14:paraId="16E8AC50" w14:textId="77777777" w:rsidR="008C27E3" w:rsidRPr="008C27E3" w:rsidRDefault="008C27E3" w:rsidP="008C27E3">
      <w:pPr>
        <w:ind w:firstLine="709"/>
        <w:rPr>
          <w:sz w:val="20"/>
          <w:szCs w:val="20"/>
        </w:rPr>
      </w:pPr>
      <w:r w:rsidRPr="008C27E3">
        <w:rPr>
          <w:sz w:val="20"/>
          <w:szCs w:val="20"/>
        </w:rPr>
        <w:t xml:space="preserve">ЗНИ могут быть зарегистрированы при обращении ответственных сотрудников Заказчика. </w:t>
      </w:r>
      <w:r w:rsidRPr="008C27E3">
        <w:rPr>
          <w:color w:val="000000"/>
          <w:sz w:val="20"/>
          <w:szCs w:val="20"/>
        </w:rPr>
        <w:t>Если для реализации ЗНИ необходим перезапуск подсистемы, решенные ЗНИ включаются в обновление. Перед установкой обновленной версии подсистемы Исполнителем производится оповещение сотрудников Заказчика, ответственных за обеспечение функционирования Системы с целью согласования времени установки обновления.</w:t>
      </w:r>
    </w:p>
    <w:p w14:paraId="77274809" w14:textId="77777777" w:rsidR="008C27E3" w:rsidRPr="008C27E3" w:rsidRDefault="008C27E3" w:rsidP="008C27E3">
      <w:pPr>
        <w:ind w:firstLine="709"/>
        <w:rPr>
          <w:sz w:val="20"/>
          <w:szCs w:val="20"/>
        </w:rPr>
      </w:pPr>
      <w:r w:rsidRPr="008C27E3">
        <w:rPr>
          <w:sz w:val="20"/>
          <w:szCs w:val="20"/>
        </w:rPr>
        <w:t>Категории и сроки решения Обращений в зависимости от приоритета устанавливаются согласно Приложению № 3. Для Обращений, по которым разрешен перенос срока, срок решения Обращения может быть продлен по согласованию с инициатором Обращения.</w:t>
      </w:r>
    </w:p>
    <w:p w14:paraId="39036C58" w14:textId="77777777" w:rsidR="008C27E3" w:rsidRPr="008C27E3" w:rsidRDefault="008C27E3" w:rsidP="008C27E3">
      <w:pPr>
        <w:ind w:firstLine="709"/>
        <w:rPr>
          <w:sz w:val="20"/>
          <w:szCs w:val="20"/>
        </w:rPr>
      </w:pPr>
      <w:r w:rsidRPr="008C27E3">
        <w:rPr>
          <w:sz w:val="20"/>
          <w:szCs w:val="20"/>
        </w:rPr>
        <w:t>Отсчет времени решения Обращения начинается с момента регистрации обращения в СУТП.</w:t>
      </w:r>
    </w:p>
    <w:p w14:paraId="5360352C" w14:textId="77777777" w:rsidR="008C27E3" w:rsidRPr="008C27E3" w:rsidRDefault="008C27E3" w:rsidP="008C27E3">
      <w:pPr>
        <w:spacing w:after="0"/>
        <w:ind w:firstLine="709"/>
        <w:rPr>
          <w:sz w:val="20"/>
          <w:szCs w:val="20"/>
        </w:rPr>
      </w:pPr>
      <w:r w:rsidRPr="008C27E3">
        <w:rPr>
          <w:sz w:val="20"/>
          <w:szCs w:val="20"/>
        </w:rPr>
        <w:t xml:space="preserve">В процессе обработки Исполнитель обращения может запрашивать дополнительную информацию или выполнение действий Заказчиком обращения, необходимые для решения обращения – на период запроса указанных данных обработка обращения приостанавливается. Время, в течение которого обращение будет приостановлено, не входит в длительность решения обращения. </w:t>
      </w:r>
    </w:p>
    <w:p w14:paraId="2CE4C495" w14:textId="77777777" w:rsidR="008C27E3" w:rsidRPr="008C27E3" w:rsidRDefault="008C27E3" w:rsidP="008C27E3">
      <w:pPr>
        <w:spacing w:after="0"/>
        <w:ind w:firstLine="709"/>
        <w:rPr>
          <w:sz w:val="20"/>
          <w:szCs w:val="20"/>
        </w:rPr>
      </w:pPr>
      <w:r w:rsidRPr="008C27E3">
        <w:rPr>
          <w:sz w:val="20"/>
          <w:szCs w:val="20"/>
        </w:rPr>
        <w:t xml:space="preserve">В случае если заявка приостановлена по причине отсутствия реакции Инициатора обращения более 3 (Трех) рабочих дней, такая заявка закрывается автоматически. Исполнитель направляет уведомление </w:t>
      </w:r>
      <w:r w:rsidRPr="008C27E3">
        <w:rPr>
          <w:sz w:val="20"/>
          <w:szCs w:val="20"/>
          <w:lang w:eastAsia="x-none"/>
        </w:rPr>
        <w:t>Инициатор обращения</w:t>
      </w:r>
      <w:r w:rsidRPr="008C27E3">
        <w:rPr>
          <w:sz w:val="20"/>
          <w:szCs w:val="20"/>
          <w:lang w:val="x-none" w:eastAsia="x-none"/>
        </w:rPr>
        <w:t xml:space="preserve"> </w:t>
      </w:r>
      <w:r w:rsidRPr="008C27E3">
        <w:rPr>
          <w:sz w:val="20"/>
          <w:szCs w:val="20"/>
        </w:rPr>
        <w:t>о скором закрытии обращения по электронной почте за один рабочий день до наступления срока закрытия обращения.</w:t>
      </w:r>
    </w:p>
    <w:p w14:paraId="5F565BAC" w14:textId="77777777" w:rsidR="008C27E3" w:rsidRPr="008C27E3" w:rsidRDefault="008C27E3" w:rsidP="008C27E3">
      <w:pPr>
        <w:spacing w:after="0"/>
        <w:ind w:firstLine="709"/>
        <w:rPr>
          <w:sz w:val="20"/>
          <w:szCs w:val="20"/>
        </w:rPr>
      </w:pPr>
      <w:r w:rsidRPr="008C27E3">
        <w:rPr>
          <w:sz w:val="20"/>
          <w:szCs w:val="20"/>
        </w:rPr>
        <w:t>Если по решенному обращению не подтверждена информация от Инициатора обращения о решении данного обращения в течение 3 (Трех) рабочих дней, то обращение закрывается автоматически.</w:t>
      </w:r>
    </w:p>
    <w:p w14:paraId="0F07C3A2" w14:textId="77777777" w:rsidR="008C27E3" w:rsidRPr="008C27E3" w:rsidRDefault="008C27E3" w:rsidP="008C27E3">
      <w:pPr>
        <w:spacing w:after="0"/>
        <w:ind w:firstLine="709"/>
        <w:rPr>
          <w:sz w:val="20"/>
          <w:szCs w:val="20"/>
        </w:rPr>
      </w:pPr>
      <w:r w:rsidRPr="008C27E3">
        <w:rPr>
          <w:sz w:val="20"/>
          <w:szCs w:val="20"/>
        </w:rPr>
        <w:t xml:space="preserve">Исполнитель обеспечивает доступ Пользователей к </w:t>
      </w:r>
      <w:r w:rsidRPr="008C27E3">
        <w:rPr>
          <w:sz w:val="20"/>
          <w:szCs w:val="20"/>
          <w:lang w:eastAsia="x-none"/>
        </w:rPr>
        <w:t>Порталу Самообслуживания</w:t>
      </w:r>
      <w:r w:rsidRPr="008C27E3">
        <w:rPr>
          <w:sz w:val="20"/>
          <w:szCs w:val="20"/>
        </w:rPr>
        <w:t xml:space="preserve"> с полномочиями необходимыми для:</w:t>
      </w:r>
    </w:p>
    <w:p w14:paraId="37E8D1C7" w14:textId="77777777" w:rsidR="008C27E3" w:rsidRPr="008C27E3" w:rsidRDefault="008C27E3" w:rsidP="008C27E3">
      <w:pPr>
        <w:spacing w:after="0"/>
        <w:ind w:left="708"/>
        <w:rPr>
          <w:sz w:val="20"/>
          <w:szCs w:val="20"/>
        </w:rPr>
      </w:pPr>
      <w:r w:rsidRPr="008C27E3">
        <w:rPr>
          <w:sz w:val="20"/>
          <w:szCs w:val="20"/>
        </w:rPr>
        <w:t>а) регистрации новых обращений Пользователями с автоматическим присвоением номера;</w:t>
      </w:r>
    </w:p>
    <w:p w14:paraId="79C49469" w14:textId="77777777" w:rsidR="008C27E3" w:rsidRPr="008C27E3" w:rsidRDefault="008C27E3" w:rsidP="008C27E3">
      <w:pPr>
        <w:spacing w:after="0"/>
        <w:ind w:left="708"/>
        <w:rPr>
          <w:sz w:val="20"/>
          <w:szCs w:val="20"/>
        </w:rPr>
      </w:pPr>
      <w:r w:rsidRPr="008C27E3">
        <w:rPr>
          <w:sz w:val="20"/>
          <w:szCs w:val="20"/>
        </w:rPr>
        <w:t xml:space="preserve">б) изменения статуса зарегистрированных обращений Инициаторов обращений. Статусы обращений, приведенные в Таблице № 2 настоящего технического задания; </w:t>
      </w:r>
    </w:p>
    <w:p w14:paraId="057E672D" w14:textId="77777777" w:rsidR="008C27E3" w:rsidRPr="008C27E3" w:rsidRDefault="008C27E3" w:rsidP="008C27E3">
      <w:pPr>
        <w:spacing w:after="0"/>
        <w:ind w:firstLine="709"/>
        <w:rPr>
          <w:sz w:val="20"/>
          <w:szCs w:val="20"/>
        </w:rPr>
      </w:pPr>
      <w:r w:rsidRPr="008C27E3">
        <w:rPr>
          <w:sz w:val="20"/>
          <w:szCs w:val="20"/>
        </w:rPr>
        <w:t>в) просмотр перечня и содержания зарегистрированных обращений Инициаторов обращений с возможностью фильтрации по статусу обращения.</w:t>
      </w:r>
    </w:p>
    <w:p w14:paraId="5D48D388" w14:textId="77777777" w:rsidR="008C27E3" w:rsidRPr="008C27E3" w:rsidRDefault="008C27E3" w:rsidP="008C27E3">
      <w:pPr>
        <w:keepNext/>
        <w:spacing w:before="120"/>
        <w:ind w:left="720"/>
        <w:rPr>
          <w:sz w:val="20"/>
          <w:szCs w:val="20"/>
        </w:rPr>
      </w:pPr>
      <w:r w:rsidRPr="008C27E3">
        <w:rPr>
          <w:sz w:val="20"/>
          <w:szCs w:val="20"/>
        </w:rPr>
        <w:t>Таблица № 2 – Статусы обращений </w:t>
      </w:r>
    </w:p>
    <w:tbl>
      <w:tblPr>
        <w:tblW w:w="0" w:type="auto"/>
        <w:tblLook w:val="04A0" w:firstRow="1" w:lastRow="0" w:firstColumn="1" w:lastColumn="0" w:noHBand="0" w:noVBand="1"/>
      </w:tblPr>
      <w:tblGrid>
        <w:gridCol w:w="1996"/>
        <w:gridCol w:w="7764"/>
      </w:tblGrid>
      <w:tr w:rsidR="008C27E3" w:rsidRPr="008C27E3" w14:paraId="62108A94" w14:textId="77777777" w:rsidTr="0084033A">
        <w:trPr>
          <w:trHeight w:val="280"/>
          <w:tblHeader/>
        </w:trPr>
        <w:tc>
          <w:tcPr>
            <w:tcW w:w="0" w:type="auto"/>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hideMark/>
          </w:tcPr>
          <w:p w14:paraId="4DE7EC5C" w14:textId="77777777" w:rsidR="008C27E3" w:rsidRPr="008C27E3" w:rsidRDefault="008C27E3" w:rsidP="008C27E3">
            <w:pPr>
              <w:jc w:val="center"/>
              <w:rPr>
                <w:sz w:val="20"/>
                <w:szCs w:val="20"/>
              </w:rPr>
            </w:pPr>
            <w:r w:rsidRPr="008C27E3">
              <w:rPr>
                <w:b/>
                <w:bCs/>
                <w:color w:val="000000"/>
                <w:sz w:val="20"/>
                <w:szCs w:val="20"/>
              </w:rPr>
              <w:t>Наименование статуса</w:t>
            </w:r>
          </w:p>
        </w:tc>
        <w:tc>
          <w:tcPr>
            <w:tcW w:w="0" w:type="auto"/>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hideMark/>
          </w:tcPr>
          <w:p w14:paraId="55636B19" w14:textId="77777777" w:rsidR="008C27E3" w:rsidRPr="008C27E3" w:rsidRDefault="008C27E3" w:rsidP="008C27E3">
            <w:pPr>
              <w:jc w:val="center"/>
              <w:rPr>
                <w:sz w:val="20"/>
                <w:szCs w:val="20"/>
              </w:rPr>
            </w:pPr>
            <w:r w:rsidRPr="008C27E3">
              <w:rPr>
                <w:b/>
                <w:bCs/>
                <w:color w:val="000000"/>
                <w:sz w:val="20"/>
                <w:szCs w:val="20"/>
              </w:rPr>
              <w:t>Описание статуса</w:t>
            </w:r>
          </w:p>
        </w:tc>
      </w:tr>
      <w:tr w:rsidR="008C27E3" w:rsidRPr="008C27E3" w14:paraId="3AEDF5B3" w14:textId="77777777" w:rsidTr="0084033A">
        <w:trPr>
          <w:trHeight w:val="63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A12A35" w14:textId="77777777" w:rsidR="008C27E3" w:rsidRPr="008C27E3" w:rsidRDefault="008C27E3" w:rsidP="008C27E3">
            <w:pPr>
              <w:jc w:val="center"/>
              <w:rPr>
                <w:sz w:val="20"/>
                <w:szCs w:val="20"/>
              </w:rPr>
            </w:pPr>
            <w:r w:rsidRPr="008C27E3">
              <w:rPr>
                <w:color w:val="000000"/>
                <w:sz w:val="20"/>
                <w:szCs w:val="20"/>
              </w:rPr>
              <w:t>Зарегистрировано</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DCEFF2" w14:textId="77777777" w:rsidR="008C27E3" w:rsidRPr="008C27E3" w:rsidRDefault="008C27E3" w:rsidP="008C27E3">
            <w:pPr>
              <w:rPr>
                <w:sz w:val="20"/>
                <w:szCs w:val="20"/>
              </w:rPr>
            </w:pPr>
            <w:r w:rsidRPr="008C27E3">
              <w:rPr>
                <w:color w:val="000000"/>
                <w:sz w:val="20"/>
                <w:szCs w:val="20"/>
              </w:rPr>
              <w:t>Обращение зарегистрировано в СУТП, инициатору Обращения предоставлен номер заявки.</w:t>
            </w:r>
          </w:p>
        </w:tc>
      </w:tr>
      <w:tr w:rsidR="008C27E3" w:rsidRPr="008C27E3" w14:paraId="35A964C1" w14:textId="77777777" w:rsidTr="0084033A">
        <w:trPr>
          <w:trHeight w:val="6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F7A540" w14:textId="77777777" w:rsidR="008C27E3" w:rsidRPr="008C27E3" w:rsidRDefault="008C27E3" w:rsidP="008C27E3">
            <w:pPr>
              <w:jc w:val="center"/>
              <w:rPr>
                <w:sz w:val="20"/>
                <w:szCs w:val="20"/>
              </w:rPr>
            </w:pPr>
            <w:r w:rsidRPr="008C27E3">
              <w:rPr>
                <w:color w:val="000000"/>
                <w:sz w:val="20"/>
                <w:szCs w:val="20"/>
              </w:rPr>
              <w:t>В работе</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8B5E32" w14:textId="77777777" w:rsidR="008C27E3" w:rsidRPr="008C27E3" w:rsidRDefault="008C27E3" w:rsidP="008C27E3">
            <w:pPr>
              <w:rPr>
                <w:sz w:val="20"/>
                <w:szCs w:val="20"/>
              </w:rPr>
            </w:pPr>
            <w:r w:rsidRPr="008C27E3">
              <w:rPr>
                <w:color w:val="000000"/>
                <w:sz w:val="20"/>
                <w:szCs w:val="20"/>
              </w:rPr>
              <w:t>Ответственный сотрудник Исполнителя непосредственно оказывает услуги по обращению\ ведет работу над обращением.</w:t>
            </w:r>
          </w:p>
        </w:tc>
      </w:tr>
      <w:tr w:rsidR="008C27E3" w:rsidRPr="008C27E3" w14:paraId="1AE12455" w14:textId="77777777" w:rsidTr="0084033A">
        <w:trPr>
          <w:trHeight w:val="17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8B099E" w14:textId="77777777" w:rsidR="008C27E3" w:rsidRPr="008C27E3" w:rsidRDefault="008C27E3" w:rsidP="008C27E3">
            <w:pPr>
              <w:jc w:val="center"/>
              <w:rPr>
                <w:sz w:val="20"/>
                <w:szCs w:val="20"/>
              </w:rPr>
            </w:pPr>
            <w:r w:rsidRPr="008C27E3">
              <w:rPr>
                <w:color w:val="000000"/>
                <w:sz w:val="20"/>
                <w:szCs w:val="20"/>
              </w:rPr>
              <w:t>В ожидании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FCD381" w14:textId="77777777" w:rsidR="008C27E3" w:rsidRPr="008C27E3" w:rsidRDefault="008C27E3" w:rsidP="008C27E3">
            <w:pPr>
              <w:rPr>
                <w:sz w:val="20"/>
                <w:szCs w:val="20"/>
              </w:rPr>
            </w:pPr>
            <w:r w:rsidRPr="008C27E3">
              <w:rPr>
                <w:color w:val="000000"/>
                <w:sz w:val="20"/>
                <w:szCs w:val="20"/>
              </w:rPr>
              <w:t>Статус «В ожидании» присваивается обращению, если инициатору Обращения направлен запрос на уточнение сведений или с инициатором не удалось связаться.</w:t>
            </w:r>
          </w:p>
          <w:p w14:paraId="5C4AE549" w14:textId="77777777" w:rsidR="008C27E3" w:rsidRPr="008C27E3" w:rsidRDefault="008C27E3" w:rsidP="008C27E3">
            <w:pPr>
              <w:rPr>
                <w:sz w:val="20"/>
                <w:szCs w:val="20"/>
              </w:rPr>
            </w:pPr>
            <w:r w:rsidRPr="008C27E3">
              <w:rPr>
                <w:color w:val="000000"/>
                <w:sz w:val="20"/>
                <w:szCs w:val="20"/>
              </w:rPr>
              <w:t>При получении ответа от инициатора заявка переводится в состояние «В работе».</w:t>
            </w:r>
          </w:p>
          <w:p w14:paraId="404B113D" w14:textId="77777777" w:rsidR="008C27E3" w:rsidRPr="008C27E3" w:rsidRDefault="008C27E3" w:rsidP="008C27E3">
            <w:pPr>
              <w:rPr>
                <w:sz w:val="20"/>
                <w:szCs w:val="20"/>
              </w:rPr>
            </w:pPr>
            <w:r w:rsidRPr="008C27E3">
              <w:rPr>
                <w:color w:val="000000"/>
                <w:sz w:val="20"/>
                <w:szCs w:val="20"/>
              </w:rPr>
              <w:t>Период нахождения обращения в статусе «В ожидании» не учитывается в общем сроке обработки обращения.</w:t>
            </w:r>
          </w:p>
        </w:tc>
      </w:tr>
      <w:tr w:rsidR="008C27E3" w:rsidRPr="008C27E3" w14:paraId="11A3308F" w14:textId="77777777" w:rsidTr="0084033A">
        <w:trPr>
          <w:trHeight w:val="16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3B9C2E" w14:textId="77777777" w:rsidR="008C27E3" w:rsidRPr="008C27E3" w:rsidRDefault="008C27E3" w:rsidP="008C27E3">
            <w:pPr>
              <w:jc w:val="center"/>
              <w:rPr>
                <w:sz w:val="20"/>
                <w:szCs w:val="20"/>
              </w:rPr>
            </w:pPr>
            <w:r w:rsidRPr="008C27E3">
              <w:rPr>
                <w:color w:val="000000"/>
                <w:sz w:val="20"/>
                <w:szCs w:val="20"/>
              </w:rPr>
              <w:t>Решено</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E37F9A" w14:textId="77777777" w:rsidR="008C27E3" w:rsidRPr="008C27E3" w:rsidRDefault="008C27E3" w:rsidP="008C27E3">
            <w:pPr>
              <w:rPr>
                <w:sz w:val="20"/>
                <w:szCs w:val="20"/>
              </w:rPr>
            </w:pPr>
            <w:r w:rsidRPr="008C27E3">
              <w:rPr>
                <w:color w:val="000000"/>
                <w:sz w:val="20"/>
                <w:szCs w:val="20"/>
              </w:rPr>
              <w:t>Решение предоставлено инициатору обращения. Статус «Решено» проставляет ответственный сотрудник Исполнителя.</w:t>
            </w:r>
          </w:p>
        </w:tc>
      </w:tr>
      <w:tr w:rsidR="008C27E3" w:rsidRPr="008C27E3" w14:paraId="5343C2C9" w14:textId="77777777" w:rsidTr="0084033A">
        <w:trPr>
          <w:trHeight w:val="115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8A89EF" w14:textId="77777777" w:rsidR="008C27E3" w:rsidRPr="008C27E3" w:rsidRDefault="008C27E3" w:rsidP="008C27E3">
            <w:pPr>
              <w:jc w:val="center"/>
              <w:rPr>
                <w:sz w:val="20"/>
                <w:szCs w:val="20"/>
              </w:rPr>
            </w:pPr>
            <w:r w:rsidRPr="008C27E3">
              <w:rPr>
                <w:color w:val="000000"/>
                <w:sz w:val="20"/>
                <w:szCs w:val="20"/>
              </w:rPr>
              <w:t>Закрыто</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DA6134" w14:textId="77777777" w:rsidR="008C27E3" w:rsidRPr="008C27E3" w:rsidRDefault="008C27E3" w:rsidP="008C27E3">
            <w:pPr>
              <w:rPr>
                <w:sz w:val="20"/>
                <w:szCs w:val="20"/>
              </w:rPr>
            </w:pPr>
            <w:r w:rsidRPr="008C27E3">
              <w:rPr>
                <w:color w:val="000000"/>
                <w:sz w:val="20"/>
                <w:szCs w:val="20"/>
              </w:rPr>
              <w:t>Обращение закрыто.</w:t>
            </w:r>
          </w:p>
          <w:p w14:paraId="39CFD764" w14:textId="77777777" w:rsidR="008C27E3" w:rsidRPr="008C27E3" w:rsidRDefault="008C27E3" w:rsidP="008C27E3">
            <w:pPr>
              <w:rPr>
                <w:sz w:val="20"/>
                <w:szCs w:val="20"/>
              </w:rPr>
            </w:pPr>
            <w:r w:rsidRPr="008C27E3">
              <w:rPr>
                <w:color w:val="000000"/>
                <w:sz w:val="20"/>
                <w:szCs w:val="20"/>
              </w:rPr>
              <w:t xml:space="preserve">Обращение закрывается либо инициатором обращения, либо службой </w:t>
            </w:r>
            <w:proofErr w:type="spellStart"/>
            <w:r w:rsidRPr="008C27E3">
              <w:rPr>
                <w:color w:val="000000"/>
                <w:sz w:val="20"/>
                <w:szCs w:val="20"/>
              </w:rPr>
              <w:t>автозакрытия</w:t>
            </w:r>
            <w:proofErr w:type="spellEnd"/>
            <w:r w:rsidRPr="008C27E3">
              <w:rPr>
                <w:color w:val="000000"/>
                <w:sz w:val="20"/>
                <w:szCs w:val="20"/>
              </w:rPr>
              <w:t xml:space="preserve"> при отсутствии ответа инициатора обращения более 3 (трех) рабочих дней.</w:t>
            </w:r>
          </w:p>
          <w:p w14:paraId="7586E673" w14:textId="77777777" w:rsidR="008C27E3" w:rsidRPr="008C27E3" w:rsidRDefault="008C27E3" w:rsidP="008C27E3">
            <w:pPr>
              <w:rPr>
                <w:sz w:val="20"/>
                <w:szCs w:val="20"/>
              </w:rPr>
            </w:pPr>
            <w:r w:rsidRPr="008C27E3">
              <w:rPr>
                <w:color w:val="000000"/>
                <w:sz w:val="20"/>
                <w:szCs w:val="20"/>
              </w:rPr>
              <w:t>Если пользователь обращается по ранее закрытому обращению, то будет зарегистрировано новое обращение.</w:t>
            </w:r>
          </w:p>
        </w:tc>
      </w:tr>
    </w:tbl>
    <w:p w14:paraId="69948058" w14:textId="77777777" w:rsidR="008C27E3" w:rsidRPr="008C27E3" w:rsidRDefault="008C27E3" w:rsidP="008C27E3">
      <w:pPr>
        <w:spacing w:after="0"/>
        <w:ind w:firstLine="709"/>
        <w:rPr>
          <w:sz w:val="20"/>
          <w:szCs w:val="20"/>
        </w:rPr>
      </w:pPr>
    </w:p>
    <w:p w14:paraId="010C9C52" w14:textId="77777777" w:rsidR="008C27E3" w:rsidRPr="008C27E3" w:rsidRDefault="008C27E3" w:rsidP="008C27E3">
      <w:pPr>
        <w:suppressAutoHyphens/>
        <w:spacing w:after="0"/>
        <w:ind w:right="113" w:firstLine="709"/>
        <w:rPr>
          <w:sz w:val="20"/>
          <w:szCs w:val="20"/>
          <w:lang w:val="x-none" w:eastAsia="x-none"/>
        </w:rPr>
      </w:pPr>
      <w:r w:rsidRPr="008C27E3">
        <w:rPr>
          <w:sz w:val="20"/>
          <w:szCs w:val="20"/>
          <w:lang w:val="x-none" w:eastAsia="x-none"/>
        </w:rPr>
        <w:t xml:space="preserve">Исполнитель не осуществляет консультаций по вопросам, относящимся к методологии, настройке и изменению схемы документооборота, по вопросам, относящимся к программным продуктам других разработчиков, по корректному функционированию </w:t>
      </w:r>
      <w:r w:rsidRPr="008C27E3">
        <w:rPr>
          <w:sz w:val="20"/>
          <w:szCs w:val="20"/>
          <w:lang w:eastAsia="x-none"/>
        </w:rPr>
        <w:t xml:space="preserve">общесистемного </w:t>
      </w:r>
      <w:r w:rsidRPr="008C27E3">
        <w:rPr>
          <w:sz w:val="20"/>
          <w:szCs w:val="20"/>
          <w:lang w:val="x-none" w:eastAsia="x-none"/>
        </w:rPr>
        <w:t xml:space="preserve">программного обеспечения, вычислительной техники и локальной вычислительной сети, а также относительно вопросов возможности </w:t>
      </w:r>
      <w:r w:rsidRPr="008C27E3">
        <w:rPr>
          <w:sz w:val="20"/>
          <w:szCs w:val="20"/>
          <w:lang w:val="x-none" w:eastAsia="x-none"/>
        </w:rPr>
        <w:lastRenderedPageBreak/>
        <w:t>самостоятельного конфигурирования и программирования Заказчиком дополнительных компонент</w:t>
      </w:r>
      <w:r w:rsidRPr="008C27E3">
        <w:rPr>
          <w:sz w:val="20"/>
          <w:szCs w:val="20"/>
          <w:lang w:eastAsia="x-none"/>
        </w:rPr>
        <w:t>ов</w:t>
      </w:r>
      <w:r w:rsidRPr="008C27E3">
        <w:rPr>
          <w:sz w:val="20"/>
          <w:szCs w:val="20"/>
          <w:lang w:val="x-none" w:eastAsia="x-none"/>
        </w:rPr>
        <w:t xml:space="preserve"> Системы (справочников, отчетов, форм электронных документов и т.п.).</w:t>
      </w:r>
    </w:p>
    <w:p w14:paraId="5BD59BED" w14:textId="77777777" w:rsidR="008C27E3" w:rsidRPr="008C27E3" w:rsidRDefault="008C27E3" w:rsidP="008C27E3">
      <w:pPr>
        <w:autoSpaceDE w:val="0"/>
        <w:autoSpaceDN w:val="0"/>
        <w:adjustRightInd w:val="0"/>
        <w:spacing w:after="0"/>
        <w:ind w:firstLine="708"/>
        <w:rPr>
          <w:rFonts w:eastAsia="Calibri"/>
          <w:sz w:val="20"/>
          <w:szCs w:val="20"/>
        </w:rPr>
      </w:pPr>
      <w:r w:rsidRPr="008C27E3">
        <w:rPr>
          <w:rFonts w:eastAsia="Calibri"/>
          <w:sz w:val="20"/>
          <w:szCs w:val="20"/>
        </w:rPr>
        <w:t>Заказчик направляет в техническую поддержку заявки на регистрацию и блокировку пользователей, изменение прав доступа, или ролей в Системе Исполнителю через портал самообслуживания.</w:t>
      </w:r>
    </w:p>
    <w:p w14:paraId="2CCBBE66" w14:textId="77777777" w:rsidR="008C27E3" w:rsidRPr="008C27E3" w:rsidRDefault="008C27E3" w:rsidP="008C27E3">
      <w:pPr>
        <w:tabs>
          <w:tab w:val="num" w:pos="612"/>
        </w:tabs>
        <w:spacing w:after="0"/>
        <w:ind w:left="6" w:firstLine="851"/>
        <w:rPr>
          <w:bCs/>
          <w:sz w:val="20"/>
          <w:szCs w:val="20"/>
        </w:rPr>
      </w:pPr>
      <w:r w:rsidRPr="008C27E3">
        <w:rPr>
          <w:bCs/>
          <w:sz w:val="20"/>
          <w:szCs w:val="20"/>
        </w:rPr>
        <w:t>Сроки и порядок исполнения обращений к Исполнителю, касающихся дополнения или изменения функциональных возможностей, разработки дополнительных отчетных форм, иных настроек Системы выполняются Исполнителем на условиях, оформленных отдельным соглашением Сторон.</w:t>
      </w:r>
    </w:p>
    <w:p w14:paraId="1F541231" w14:textId="77777777" w:rsidR="008C27E3" w:rsidRPr="008C27E3" w:rsidRDefault="008C27E3" w:rsidP="008C27E3">
      <w:pPr>
        <w:tabs>
          <w:tab w:val="num" w:pos="612"/>
        </w:tabs>
        <w:spacing w:after="0"/>
        <w:ind w:left="6" w:firstLine="851"/>
        <w:rPr>
          <w:bCs/>
          <w:sz w:val="20"/>
          <w:szCs w:val="20"/>
        </w:rPr>
      </w:pPr>
      <w:r w:rsidRPr="008C27E3">
        <w:rPr>
          <w:bCs/>
          <w:sz w:val="20"/>
          <w:szCs w:val="20"/>
        </w:rPr>
        <w:t>Исполнитель обеспечивает настройку 5 (пяти) дополнительных аналитических отчетов по требованию Заказчика</w:t>
      </w:r>
      <w:r w:rsidRPr="008C27E3">
        <w:rPr>
          <w:bCs/>
          <w:sz w:val="20"/>
          <w:szCs w:val="20"/>
          <w:lang w:val="en-US"/>
        </w:rPr>
        <w:t xml:space="preserve"> </w:t>
      </w:r>
      <w:bookmarkStart w:id="4" w:name="_Hlk238822488"/>
      <w:r w:rsidRPr="008C27E3">
        <w:rPr>
          <w:bCs/>
          <w:sz w:val="20"/>
          <w:szCs w:val="20"/>
        </w:rPr>
        <w:t>в сроки, согласованные сторонами</w:t>
      </w:r>
      <w:bookmarkEnd w:id="4"/>
      <w:r w:rsidRPr="008C27E3">
        <w:rPr>
          <w:bCs/>
          <w:sz w:val="20"/>
          <w:szCs w:val="20"/>
        </w:rPr>
        <w:t>. Настройка отчетов не должна предполагать изменение структур данных для хранения, а также настройку дополнительных потоков интеграции.</w:t>
      </w:r>
    </w:p>
    <w:p w14:paraId="774AB20C" w14:textId="77777777" w:rsidR="008C27E3" w:rsidRPr="008C27E3" w:rsidRDefault="008C27E3" w:rsidP="008C27E3">
      <w:pPr>
        <w:spacing w:after="0"/>
        <w:ind w:firstLine="851"/>
        <w:rPr>
          <w:sz w:val="20"/>
          <w:szCs w:val="20"/>
          <w:lang w:val="x-none" w:eastAsia="x-none"/>
        </w:rPr>
      </w:pPr>
    </w:p>
    <w:p w14:paraId="079D64CF" w14:textId="77777777" w:rsidR="008C27E3" w:rsidRPr="008C27E3" w:rsidRDefault="008C27E3" w:rsidP="008C27E3">
      <w:pPr>
        <w:suppressAutoHyphens/>
        <w:spacing w:after="0"/>
        <w:ind w:right="113" w:firstLine="851"/>
        <w:rPr>
          <w:sz w:val="20"/>
          <w:szCs w:val="20"/>
          <w:lang w:eastAsia="x-none"/>
        </w:rPr>
      </w:pPr>
    </w:p>
    <w:p w14:paraId="3C3102C9" w14:textId="77777777" w:rsidR="008C27E3" w:rsidRPr="008C27E3" w:rsidRDefault="008C27E3" w:rsidP="008C27E3">
      <w:pPr>
        <w:suppressAutoHyphens/>
        <w:spacing w:after="0"/>
        <w:ind w:right="113"/>
        <w:jc w:val="center"/>
        <w:rPr>
          <w:sz w:val="20"/>
          <w:szCs w:val="20"/>
          <w:lang w:eastAsia="x-none"/>
        </w:rPr>
      </w:pPr>
      <w:r w:rsidRPr="008C27E3">
        <w:rPr>
          <w:sz w:val="20"/>
          <w:szCs w:val="20"/>
          <w:lang w:eastAsia="x-none"/>
        </w:rPr>
        <w:t>8</w:t>
      </w:r>
      <w:r w:rsidRPr="008C27E3">
        <w:rPr>
          <w:sz w:val="20"/>
          <w:szCs w:val="20"/>
          <w:lang w:val="x-none" w:eastAsia="x-none"/>
        </w:rPr>
        <w:t xml:space="preserve">. </w:t>
      </w:r>
      <w:r w:rsidRPr="008C27E3">
        <w:rPr>
          <w:caps/>
          <w:sz w:val="20"/>
          <w:szCs w:val="20"/>
          <w:lang w:val="x-none" w:eastAsia="en-US"/>
        </w:rPr>
        <w:t>Условия освобождения от ответственности</w:t>
      </w:r>
    </w:p>
    <w:p w14:paraId="3F44AB97" w14:textId="77777777" w:rsidR="008C27E3" w:rsidRPr="008C27E3" w:rsidRDefault="008C27E3" w:rsidP="008C27E3">
      <w:pPr>
        <w:spacing w:after="0"/>
        <w:ind w:firstLine="709"/>
        <w:rPr>
          <w:sz w:val="20"/>
          <w:szCs w:val="20"/>
          <w:lang w:val="x-none" w:eastAsia="x-none"/>
        </w:rPr>
      </w:pPr>
      <w:r w:rsidRPr="008C27E3">
        <w:rPr>
          <w:sz w:val="20"/>
          <w:szCs w:val="20"/>
          <w:lang w:val="x-none" w:eastAsia="x-none"/>
        </w:rPr>
        <w:t>Исполнитель не несет ответственности за ошибки Системы, вызванные конфликтом используемого оборудования или программного обеспечения</w:t>
      </w:r>
      <w:r w:rsidRPr="008C27E3">
        <w:rPr>
          <w:sz w:val="20"/>
          <w:szCs w:val="20"/>
          <w:lang w:eastAsia="x-none"/>
        </w:rPr>
        <w:t xml:space="preserve"> установленного на сервере Оператора Системы - Департамента финансов Ханты-Мансийского автономного округа - Югры и на рабочих местах Субъектов (Участников)</w:t>
      </w:r>
      <w:r w:rsidRPr="008C27E3">
        <w:rPr>
          <w:sz w:val="20"/>
          <w:szCs w:val="20"/>
          <w:lang w:val="x-none" w:eastAsia="x-none"/>
        </w:rPr>
        <w:t>, а также внутренние ошибки, которые вызваны следующими причинами:</w:t>
      </w:r>
    </w:p>
    <w:p w14:paraId="4877A023" w14:textId="77777777" w:rsidR="008C27E3" w:rsidRPr="008C27E3" w:rsidRDefault="008C27E3" w:rsidP="008C27E3">
      <w:pPr>
        <w:spacing w:after="0"/>
        <w:ind w:firstLine="709"/>
        <w:rPr>
          <w:sz w:val="20"/>
          <w:szCs w:val="20"/>
          <w:lang w:val="x-none" w:eastAsia="x-none"/>
        </w:rPr>
      </w:pPr>
      <w:r w:rsidRPr="008C27E3">
        <w:rPr>
          <w:sz w:val="20"/>
          <w:szCs w:val="20"/>
          <w:lang w:val="x-none" w:eastAsia="x-none"/>
        </w:rPr>
        <w:t>- обновлением Системы Заказчиком самостоятельно без согласования с Исполнителем</w:t>
      </w:r>
      <w:r w:rsidRPr="008C27E3">
        <w:rPr>
          <w:sz w:val="20"/>
          <w:szCs w:val="20"/>
          <w:lang w:eastAsia="x-none"/>
        </w:rPr>
        <w:t>;</w:t>
      </w:r>
    </w:p>
    <w:p w14:paraId="30474837" w14:textId="77777777" w:rsidR="008C27E3" w:rsidRPr="008C27E3" w:rsidRDefault="008C27E3" w:rsidP="008C27E3">
      <w:pPr>
        <w:spacing w:after="0"/>
        <w:ind w:firstLine="709"/>
        <w:rPr>
          <w:sz w:val="20"/>
          <w:szCs w:val="20"/>
          <w:lang w:val="x-none" w:eastAsia="x-none"/>
        </w:rPr>
      </w:pPr>
      <w:r w:rsidRPr="008C27E3">
        <w:rPr>
          <w:sz w:val="20"/>
          <w:szCs w:val="20"/>
          <w:lang w:val="x-none" w:eastAsia="x-none"/>
        </w:rPr>
        <w:t>- осуществлением Заказчиком самостоятельно без согласования с Исполнителем вмешательства в исходный код любых компонентов Системы</w:t>
      </w:r>
      <w:r w:rsidRPr="008C27E3">
        <w:rPr>
          <w:sz w:val="20"/>
          <w:szCs w:val="20"/>
          <w:lang w:eastAsia="x-none"/>
        </w:rPr>
        <w:t>;</w:t>
      </w:r>
    </w:p>
    <w:p w14:paraId="39AA363B" w14:textId="77777777" w:rsidR="008C27E3" w:rsidRPr="008C27E3" w:rsidRDefault="008C27E3" w:rsidP="008C27E3">
      <w:pPr>
        <w:spacing w:after="0"/>
        <w:ind w:firstLine="709"/>
        <w:rPr>
          <w:sz w:val="20"/>
          <w:szCs w:val="20"/>
          <w:lang w:val="x-none" w:eastAsia="x-none"/>
        </w:rPr>
      </w:pPr>
      <w:r w:rsidRPr="008C27E3">
        <w:rPr>
          <w:sz w:val="20"/>
          <w:szCs w:val="20"/>
          <w:lang w:val="x-none" w:eastAsia="x-none"/>
        </w:rPr>
        <w:t>- обновление Системы средствами, полученными не от Исполнителя</w:t>
      </w:r>
      <w:r w:rsidRPr="008C27E3">
        <w:rPr>
          <w:sz w:val="20"/>
          <w:szCs w:val="20"/>
          <w:lang w:eastAsia="x-none"/>
        </w:rPr>
        <w:t>;</w:t>
      </w:r>
    </w:p>
    <w:p w14:paraId="51EF3D84" w14:textId="77777777" w:rsidR="008C27E3" w:rsidRPr="008C27E3" w:rsidRDefault="008C27E3" w:rsidP="008C27E3">
      <w:pPr>
        <w:spacing w:after="0"/>
        <w:ind w:firstLine="709"/>
        <w:rPr>
          <w:sz w:val="20"/>
          <w:szCs w:val="20"/>
          <w:lang w:val="x-none" w:eastAsia="x-none"/>
        </w:rPr>
      </w:pPr>
      <w:r w:rsidRPr="008C27E3">
        <w:rPr>
          <w:sz w:val="20"/>
          <w:szCs w:val="20"/>
          <w:lang w:eastAsia="x-none"/>
        </w:rPr>
        <w:t xml:space="preserve">- </w:t>
      </w:r>
      <w:r w:rsidRPr="008C27E3">
        <w:rPr>
          <w:sz w:val="20"/>
          <w:szCs w:val="20"/>
          <w:lang w:val="x-none" w:eastAsia="x-none"/>
        </w:rPr>
        <w:t>нарушение техники эксплуатации и требований к системному программному обеспечению</w:t>
      </w:r>
      <w:r w:rsidRPr="008C27E3">
        <w:rPr>
          <w:sz w:val="20"/>
          <w:szCs w:val="20"/>
          <w:lang w:eastAsia="x-none"/>
        </w:rPr>
        <w:t>;</w:t>
      </w:r>
    </w:p>
    <w:p w14:paraId="6217C0C0" w14:textId="77777777" w:rsidR="008C27E3" w:rsidRPr="008C27E3" w:rsidRDefault="008C27E3" w:rsidP="008C27E3">
      <w:pPr>
        <w:spacing w:after="0"/>
        <w:ind w:firstLine="709"/>
        <w:rPr>
          <w:sz w:val="20"/>
          <w:szCs w:val="20"/>
          <w:lang w:val="x-none" w:eastAsia="x-none"/>
        </w:rPr>
      </w:pPr>
      <w:r w:rsidRPr="008C27E3">
        <w:rPr>
          <w:sz w:val="20"/>
          <w:szCs w:val="20"/>
          <w:lang w:eastAsia="x-none"/>
        </w:rPr>
        <w:t xml:space="preserve">- </w:t>
      </w:r>
      <w:r w:rsidRPr="008C27E3">
        <w:rPr>
          <w:sz w:val="20"/>
          <w:szCs w:val="20"/>
          <w:lang w:val="x-none" w:eastAsia="x-none"/>
        </w:rPr>
        <w:t xml:space="preserve">нестабильной работой вычислительной техники и локальной вычислительной сети Заказчика, его </w:t>
      </w:r>
      <w:r w:rsidRPr="008C27E3">
        <w:rPr>
          <w:sz w:val="20"/>
          <w:szCs w:val="20"/>
          <w:lang w:eastAsia="x-none"/>
        </w:rPr>
        <w:t>обще</w:t>
      </w:r>
      <w:r w:rsidRPr="008C27E3">
        <w:rPr>
          <w:sz w:val="20"/>
          <w:szCs w:val="20"/>
          <w:lang w:val="x-none" w:eastAsia="x-none"/>
        </w:rPr>
        <w:t>системного программного обеспечения.</w:t>
      </w:r>
    </w:p>
    <w:p w14:paraId="444A70BF" w14:textId="77777777" w:rsidR="008C27E3" w:rsidRPr="008C27E3" w:rsidRDefault="008C27E3" w:rsidP="008C27E3">
      <w:pPr>
        <w:suppressAutoHyphens/>
        <w:spacing w:after="0"/>
        <w:ind w:right="113" w:firstLine="851"/>
        <w:rPr>
          <w:sz w:val="20"/>
          <w:szCs w:val="20"/>
          <w:lang w:val="x-none" w:eastAsia="x-none"/>
        </w:rPr>
      </w:pPr>
    </w:p>
    <w:p w14:paraId="76D437E9" w14:textId="77777777" w:rsidR="008C27E3" w:rsidRPr="008C27E3" w:rsidRDefault="008C27E3" w:rsidP="008C27E3">
      <w:pPr>
        <w:spacing w:after="0"/>
        <w:jc w:val="center"/>
        <w:rPr>
          <w:bCs/>
          <w:iCs/>
          <w:sz w:val="20"/>
          <w:szCs w:val="20"/>
        </w:rPr>
      </w:pPr>
      <w:r w:rsidRPr="008C27E3">
        <w:rPr>
          <w:bCs/>
          <w:iCs/>
          <w:sz w:val="20"/>
          <w:szCs w:val="20"/>
        </w:rPr>
        <w:t>9. ПОРЯДОК ОПЛАТЫ</w:t>
      </w:r>
    </w:p>
    <w:p w14:paraId="4671CE65" w14:textId="77777777" w:rsidR="008C27E3" w:rsidRPr="008C27E3" w:rsidRDefault="008C27E3" w:rsidP="008C27E3">
      <w:pPr>
        <w:spacing w:after="0"/>
        <w:ind w:firstLine="709"/>
        <w:rPr>
          <w:bCs/>
          <w:iCs/>
          <w:sz w:val="20"/>
          <w:szCs w:val="20"/>
        </w:rPr>
      </w:pPr>
      <w:r w:rsidRPr="008C27E3">
        <w:rPr>
          <w:bCs/>
          <w:iCs/>
          <w:sz w:val="20"/>
          <w:szCs w:val="20"/>
        </w:rPr>
        <w:t xml:space="preserve">Оплата Заказчиком производится </w:t>
      </w:r>
      <w:bookmarkStart w:id="5" w:name="_Hlk238821553"/>
      <w:r w:rsidRPr="008C27E3">
        <w:rPr>
          <w:bCs/>
          <w:iCs/>
          <w:sz w:val="20"/>
          <w:szCs w:val="20"/>
        </w:rPr>
        <w:t xml:space="preserve">ежемесячно </w:t>
      </w:r>
      <w:bookmarkEnd w:id="5"/>
      <w:r w:rsidRPr="008C27E3">
        <w:rPr>
          <w:bCs/>
          <w:iCs/>
          <w:sz w:val="20"/>
          <w:szCs w:val="20"/>
        </w:rPr>
        <w:t>не позднее 7 (семи) рабочих дней с даты подписания Заказчиком усиленной электронной подписью лица, имеющего право действовать от имени Заказчика, и размещения в единой информационной системе документ о приемке.</w:t>
      </w:r>
    </w:p>
    <w:p w14:paraId="1707D023" w14:textId="77777777" w:rsidR="008C27E3" w:rsidRPr="008C27E3" w:rsidRDefault="008C27E3" w:rsidP="008C27E3">
      <w:pPr>
        <w:spacing w:after="0"/>
        <w:ind w:firstLine="709"/>
        <w:rPr>
          <w:bCs/>
          <w:iCs/>
          <w:sz w:val="20"/>
          <w:szCs w:val="20"/>
        </w:rPr>
      </w:pPr>
    </w:p>
    <w:p w14:paraId="21C88138" w14:textId="77777777" w:rsidR="008C27E3" w:rsidRPr="008C27E3" w:rsidRDefault="008C27E3" w:rsidP="008C27E3">
      <w:pPr>
        <w:spacing w:after="0"/>
        <w:ind w:firstLine="709"/>
        <w:rPr>
          <w:bCs/>
          <w:iCs/>
          <w:sz w:val="20"/>
          <w:szCs w:val="20"/>
        </w:rPr>
      </w:pPr>
    </w:p>
    <w:p w14:paraId="24120528" w14:textId="77777777" w:rsidR="008C27E3" w:rsidRPr="008C27E3" w:rsidRDefault="008C27E3" w:rsidP="008C27E3">
      <w:pPr>
        <w:spacing w:after="0"/>
        <w:ind w:firstLine="709"/>
        <w:rPr>
          <w:bCs/>
          <w:iCs/>
          <w:sz w:val="20"/>
          <w:szCs w:val="20"/>
        </w:rPr>
      </w:pPr>
    </w:p>
    <w:p w14:paraId="625C91C4" w14:textId="77777777" w:rsidR="008C27E3" w:rsidRPr="008C27E3" w:rsidRDefault="008C27E3" w:rsidP="008C27E3">
      <w:pPr>
        <w:spacing w:after="0"/>
        <w:ind w:firstLine="709"/>
        <w:rPr>
          <w:bCs/>
          <w:iCs/>
          <w:sz w:val="20"/>
          <w:szCs w:val="20"/>
        </w:rPr>
      </w:pPr>
    </w:p>
    <w:p w14:paraId="1450FBED" w14:textId="77777777" w:rsidR="008C27E3" w:rsidRPr="008C27E3" w:rsidRDefault="008C27E3" w:rsidP="008C27E3">
      <w:pPr>
        <w:spacing w:after="0"/>
        <w:rPr>
          <w:bCs/>
          <w:iCs/>
          <w:sz w:val="20"/>
          <w:szCs w:val="20"/>
        </w:rPr>
      </w:pPr>
      <w:r w:rsidRPr="008C27E3">
        <w:rPr>
          <w:bCs/>
          <w:iCs/>
          <w:sz w:val="20"/>
          <w:szCs w:val="20"/>
        </w:rPr>
        <w:br w:type="page"/>
      </w:r>
    </w:p>
    <w:p w14:paraId="01DD5FE9" w14:textId="77777777" w:rsidR="008C27E3" w:rsidRPr="008C27E3" w:rsidRDefault="008C27E3" w:rsidP="008C27E3">
      <w:pPr>
        <w:keepNext/>
        <w:keepLines/>
        <w:suppressAutoHyphens/>
        <w:spacing w:after="0"/>
        <w:ind w:left="5103"/>
        <w:jc w:val="right"/>
        <w:outlineLvl w:val="1"/>
        <w:rPr>
          <w:b/>
          <w:bCs/>
          <w:iCs/>
          <w:sz w:val="20"/>
          <w:szCs w:val="20"/>
          <w:lang w:eastAsia="zh-CN"/>
        </w:rPr>
      </w:pPr>
      <w:bookmarkStart w:id="6" w:name="_Toc105495883"/>
      <w:r w:rsidRPr="008C27E3">
        <w:rPr>
          <w:bCs/>
          <w:iCs/>
          <w:sz w:val="20"/>
          <w:szCs w:val="20"/>
          <w:lang w:eastAsia="zh-CN"/>
        </w:rPr>
        <w:lastRenderedPageBreak/>
        <w:t xml:space="preserve">Приложение № </w:t>
      </w:r>
      <w:bookmarkEnd w:id="6"/>
      <w:r w:rsidRPr="008C27E3">
        <w:rPr>
          <w:bCs/>
          <w:iCs/>
          <w:sz w:val="20"/>
          <w:szCs w:val="20"/>
          <w:lang w:eastAsia="zh-CN"/>
        </w:rPr>
        <w:t>1</w:t>
      </w:r>
    </w:p>
    <w:p w14:paraId="24B51296" w14:textId="77777777" w:rsidR="008C27E3" w:rsidRPr="008C27E3" w:rsidRDefault="008C27E3" w:rsidP="008C27E3">
      <w:pPr>
        <w:ind w:left="5103"/>
        <w:rPr>
          <w:sz w:val="20"/>
          <w:szCs w:val="20"/>
        </w:rPr>
      </w:pPr>
      <w:r w:rsidRPr="008C27E3">
        <w:rPr>
          <w:sz w:val="20"/>
          <w:szCs w:val="20"/>
        </w:rPr>
        <w:t xml:space="preserve">к техническому заданию на </w:t>
      </w:r>
      <w:r w:rsidRPr="008C27E3">
        <w:rPr>
          <w:color w:val="000000"/>
          <w:sz w:val="20"/>
          <w:szCs w:val="20"/>
          <w:shd w:val="clear" w:color="auto" w:fill="FFFFFF"/>
        </w:rPr>
        <w:t>по сопровождению работы пользователей Администрации города Ханты-Мансийска и ее подведомственных учреждений в подсистеме Исполнение бюджета («</w:t>
      </w:r>
      <w:proofErr w:type="spellStart"/>
      <w:r w:rsidRPr="008C27E3">
        <w:rPr>
          <w:color w:val="000000"/>
          <w:sz w:val="20"/>
          <w:szCs w:val="20"/>
          <w:shd w:val="clear" w:color="auto" w:fill="FFFFFF"/>
        </w:rPr>
        <w:t>Web</w:t>
      </w:r>
      <w:proofErr w:type="spellEnd"/>
      <w:r w:rsidRPr="008C27E3">
        <w:rPr>
          <w:color w:val="000000"/>
          <w:sz w:val="20"/>
          <w:szCs w:val="20"/>
          <w:shd w:val="clear" w:color="auto" w:fill="FFFFFF"/>
        </w:rPr>
        <w:t>-Исполнение»), Государственной информационной системы Ханты-Мансийского автономного округа - ЮГРЫ "Региональный электронный бюджет ЮГРЫ" в части функционала уровня бюджета г. Ханты-Мансийска</w:t>
      </w:r>
    </w:p>
    <w:p w14:paraId="5196CD06" w14:textId="77777777" w:rsidR="008C27E3" w:rsidRPr="008C27E3" w:rsidRDefault="008C27E3" w:rsidP="008C27E3">
      <w:pPr>
        <w:ind w:left="5103"/>
        <w:rPr>
          <w:color w:val="000000"/>
          <w:sz w:val="20"/>
          <w:szCs w:val="20"/>
        </w:rPr>
      </w:pPr>
    </w:p>
    <w:p w14:paraId="2144496E" w14:textId="77777777" w:rsidR="008C27E3" w:rsidRPr="008C27E3" w:rsidRDefault="008C27E3" w:rsidP="008C27E3">
      <w:pPr>
        <w:jc w:val="center"/>
        <w:rPr>
          <w:sz w:val="20"/>
          <w:szCs w:val="20"/>
        </w:rPr>
      </w:pPr>
      <w:r w:rsidRPr="008C27E3">
        <w:rPr>
          <w:color w:val="000000"/>
          <w:sz w:val="20"/>
          <w:szCs w:val="20"/>
        </w:rPr>
        <w:t>Приоритеты обращений по группам Пользователей</w:t>
      </w:r>
    </w:p>
    <w:p w14:paraId="53C1CA2A" w14:textId="77777777" w:rsidR="008C27E3" w:rsidRPr="008C27E3" w:rsidRDefault="008C27E3" w:rsidP="008C27E3">
      <w:pPr>
        <w:jc w:val="center"/>
        <w:rPr>
          <w:color w:val="000000"/>
          <w:sz w:val="20"/>
          <w:szCs w:val="20"/>
        </w:rPr>
      </w:pPr>
    </w:p>
    <w:tbl>
      <w:tblPr>
        <w:tblW w:w="0" w:type="auto"/>
        <w:tblInd w:w="-98" w:type="dxa"/>
        <w:tblLayout w:type="fixed"/>
        <w:tblCellMar>
          <w:top w:w="15" w:type="dxa"/>
          <w:left w:w="15" w:type="dxa"/>
          <w:bottom w:w="15" w:type="dxa"/>
          <w:right w:w="15" w:type="dxa"/>
        </w:tblCellMar>
        <w:tblLook w:val="0000" w:firstRow="0" w:lastRow="0" w:firstColumn="0" w:lastColumn="0" w:noHBand="0" w:noVBand="0"/>
      </w:tblPr>
      <w:tblGrid>
        <w:gridCol w:w="619"/>
        <w:gridCol w:w="1588"/>
        <w:gridCol w:w="7799"/>
      </w:tblGrid>
      <w:tr w:rsidR="008C27E3" w:rsidRPr="008C27E3" w14:paraId="3945A725" w14:textId="77777777" w:rsidTr="0084033A">
        <w:tc>
          <w:tcPr>
            <w:tcW w:w="619" w:type="dxa"/>
            <w:tcBorders>
              <w:top w:val="single" w:sz="4" w:space="0" w:color="000000"/>
              <w:left w:val="single" w:sz="4" w:space="0" w:color="000000"/>
              <w:bottom w:val="single" w:sz="4" w:space="0" w:color="000000"/>
            </w:tcBorders>
            <w:shd w:val="clear" w:color="auto" w:fill="BFBFBF"/>
            <w:vAlign w:val="center"/>
          </w:tcPr>
          <w:p w14:paraId="4C7598DB" w14:textId="77777777" w:rsidR="008C27E3" w:rsidRPr="008C27E3" w:rsidRDefault="008C27E3" w:rsidP="008C27E3">
            <w:pPr>
              <w:spacing w:before="120" w:after="120" w:line="0" w:lineRule="atLeast"/>
              <w:jc w:val="center"/>
              <w:rPr>
                <w:sz w:val="20"/>
                <w:szCs w:val="20"/>
              </w:rPr>
            </w:pPr>
            <w:r w:rsidRPr="008C27E3">
              <w:rPr>
                <w:b/>
                <w:color w:val="000000"/>
                <w:sz w:val="20"/>
                <w:szCs w:val="20"/>
              </w:rPr>
              <w:t>№ п\п</w:t>
            </w:r>
          </w:p>
        </w:tc>
        <w:tc>
          <w:tcPr>
            <w:tcW w:w="1588" w:type="dxa"/>
            <w:tcBorders>
              <w:top w:val="single" w:sz="4" w:space="0" w:color="000000"/>
              <w:left w:val="single" w:sz="4" w:space="0" w:color="000000"/>
              <w:bottom w:val="single" w:sz="4" w:space="0" w:color="000000"/>
            </w:tcBorders>
            <w:shd w:val="clear" w:color="auto" w:fill="BFBFBF"/>
            <w:vAlign w:val="center"/>
          </w:tcPr>
          <w:p w14:paraId="5675DD1A" w14:textId="77777777" w:rsidR="008C27E3" w:rsidRPr="008C27E3" w:rsidRDefault="008C27E3" w:rsidP="008C27E3">
            <w:pPr>
              <w:spacing w:before="120" w:after="120" w:line="0" w:lineRule="atLeast"/>
              <w:jc w:val="center"/>
              <w:rPr>
                <w:sz w:val="20"/>
                <w:szCs w:val="20"/>
              </w:rPr>
            </w:pPr>
            <w:r w:rsidRPr="008C27E3">
              <w:rPr>
                <w:b/>
                <w:color w:val="000000"/>
                <w:sz w:val="20"/>
                <w:szCs w:val="20"/>
              </w:rPr>
              <w:t>Приоритет</w:t>
            </w:r>
          </w:p>
        </w:tc>
        <w:tc>
          <w:tcPr>
            <w:tcW w:w="779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2B01C98" w14:textId="77777777" w:rsidR="008C27E3" w:rsidRPr="008C27E3" w:rsidRDefault="008C27E3" w:rsidP="008C27E3">
            <w:pPr>
              <w:spacing w:before="120" w:after="120" w:line="0" w:lineRule="atLeast"/>
              <w:jc w:val="center"/>
              <w:rPr>
                <w:sz w:val="20"/>
                <w:szCs w:val="20"/>
              </w:rPr>
            </w:pPr>
            <w:r w:rsidRPr="008C27E3">
              <w:rPr>
                <w:b/>
                <w:color w:val="000000"/>
                <w:sz w:val="20"/>
                <w:szCs w:val="20"/>
              </w:rPr>
              <w:t>Описание</w:t>
            </w:r>
          </w:p>
        </w:tc>
      </w:tr>
      <w:tr w:rsidR="008C27E3" w:rsidRPr="008C27E3" w14:paraId="2DB90CAB" w14:textId="77777777" w:rsidTr="0084033A">
        <w:trPr>
          <w:trHeight w:val="267"/>
        </w:trPr>
        <w:tc>
          <w:tcPr>
            <w:tcW w:w="619" w:type="dxa"/>
            <w:tcBorders>
              <w:top w:val="single" w:sz="4" w:space="0" w:color="000000"/>
              <w:left w:val="single" w:sz="4" w:space="0" w:color="000000"/>
              <w:bottom w:val="single" w:sz="4" w:space="0" w:color="000000"/>
            </w:tcBorders>
          </w:tcPr>
          <w:p w14:paraId="402A0B90" w14:textId="77777777" w:rsidR="008C27E3" w:rsidRPr="008C27E3" w:rsidRDefault="008C27E3" w:rsidP="008C27E3">
            <w:pPr>
              <w:spacing w:line="0" w:lineRule="atLeast"/>
              <w:jc w:val="center"/>
              <w:rPr>
                <w:sz w:val="20"/>
                <w:szCs w:val="20"/>
              </w:rPr>
            </w:pPr>
            <w:r w:rsidRPr="008C27E3">
              <w:rPr>
                <w:bCs/>
                <w:smallCaps/>
                <w:color w:val="000000"/>
                <w:sz w:val="20"/>
                <w:szCs w:val="20"/>
              </w:rPr>
              <w:t>1</w:t>
            </w:r>
          </w:p>
        </w:tc>
        <w:tc>
          <w:tcPr>
            <w:tcW w:w="1588" w:type="dxa"/>
            <w:tcBorders>
              <w:top w:val="single" w:sz="4" w:space="0" w:color="000000"/>
              <w:left w:val="single" w:sz="4" w:space="0" w:color="000000"/>
              <w:bottom w:val="single" w:sz="4" w:space="0" w:color="000000"/>
            </w:tcBorders>
          </w:tcPr>
          <w:p w14:paraId="280A6AFB" w14:textId="77777777" w:rsidR="008C27E3" w:rsidRPr="008C27E3" w:rsidRDefault="008C27E3" w:rsidP="008C27E3">
            <w:pPr>
              <w:spacing w:line="0" w:lineRule="atLeast"/>
              <w:jc w:val="center"/>
              <w:rPr>
                <w:sz w:val="20"/>
                <w:szCs w:val="20"/>
              </w:rPr>
            </w:pPr>
            <w:r w:rsidRPr="008C27E3">
              <w:rPr>
                <w:color w:val="000000"/>
                <w:sz w:val="20"/>
                <w:szCs w:val="20"/>
              </w:rPr>
              <w:t>Критичный</w:t>
            </w:r>
          </w:p>
        </w:tc>
        <w:tc>
          <w:tcPr>
            <w:tcW w:w="7799" w:type="dxa"/>
            <w:tcBorders>
              <w:top w:val="single" w:sz="4" w:space="0" w:color="000000"/>
              <w:left w:val="single" w:sz="4" w:space="0" w:color="000000"/>
              <w:bottom w:val="single" w:sz="4" w:space="0" w:color="000000"/>
              <w:right w:val="single" w:sz="4" w:space="0" w:color="000000"/>
            </w:tcBorders>
            <w:vAlign w:val="center"/>
          </w:tcPr>
          <w:p w14:paraId="32B6E697" w14:textId="77777777" w:rsidR="008C27E3" w:rsidRPr="008C27E3" w:rsidRDefault="008C27E3" w:rsidP="008C27E3">
            <w:pPr>
              <w:spacing w:line="0" w:lineRule="atLeast"/>
              <w:rPr>
                <w:sz w:val="20"/>
                <w:szCs w:val="20"/>
              </w:rPr>
            </w:pPr>
            <w:r w:rsidRPr="008C27E3">
              <w:rPr>
                <w:color w:val="000000"/>
                <w:sz w:val="20"/>
                <w:szCs w:val="20"/>
              </w:rPr>
              <w:t>Обращение, поступившее от ответственных сотрудников Заказчика.</w:t>
            </w:r>
          </w:p>
        </w:tc>
      </w:tr>
      <w:tr w:rsidR="008C27E3" w:rsidRPr="008C27E3" w14:paraId="65709C93" w14:textId="77777777" w:rsidTr="0084033A">
        <w:trPr>
          <w:trHeight w:val="598"/>
        </w:trPr>
        <w:tc>
          <w:tcPr>
            <w:tcW w:w="619" w:type="dxa"/>
            <w:tcBorders>
              <w:top w:val="single" w:sz="4" w:space="0" w:color="000000"/>
              <w:left w:val="single" w:sz="4" w:space="0" w:color="000000"/>
              <w:bottom w:val="single" w:sz="4" w:space="0" w:color="000000"/>
            </w:tcBorders>
          </w:tcPr>
          <w:p w14:paraId="2F27BF7C" w14:textId="77777777" w:rsidR="008C27E3" w:rsidRPr="008C27E3" w:rsidRDefault="008C27E3" w:rsidP="008C27E3">
            <w:pPr>
              <w:spacing w:line="0" w:lineRule="atLeast"/>
              <w:jc w:val="center"/>
              <w:rPr>
                <w:sz w:val="20"/>
                <w:szCs w:val="20"/>
              </w:rPr>
            </w:pPr>
            <w:r w:rsidRPr="008C27E3">
              <w:rPr>
                <w:bCs/>
                <w:smallCaps/>
                <w:color w:val="000000"/>
                <w:sz w:val="20"/>
                <w:szCs w:val="20"/>
              </w:rPr>
              <w:t>2</w:t>
            </w:r>
          </w:p>
        </w:tc>
        <w:tc>
          <w:tcPr>
            <w:tcW w:w="1588" w:type="dxa"/>
            <w:tcBorders>
              <w:top w:val="single" w:sz="4" w:space="0" w:color="000000"/>
              <w:left w:val="single" w:sz="4" w:space="0" w:color="000000"/>
              <w:bottom w:val="single" w:sz="4" w:space="0" w:color="000000"/>
            </w:tcBorders>
          </w:tcPr>
          <w:p w14:paraId="22E9B6D7" w14:textId="77777777" w:rsidR="008C27E3" w:rsidRPr="008C27E3" w:rsidRDefault="008C27E3" w:rsidP="008C27E3">
            <w:pPr>
              <w:spacing w:line="0" w:lineRule="atLeast"/>
              <w:jc w:val="center"/>
              <w:rPr>
                <w:sz w:val="20"/>
                <w:szCs w:val="20"/>
              </w:rPr>
            </w:pPr>
            <w:r w:rsidRPr="008C27E3">
              <w:rPr>
                <w:color w:val="000000"/>
                <w:sz w:val="20"/>
                <w:szCs w:val="20"/>
              </w:rPr>
              <w:t>Высокий</w:t>
            </w:r>
          </w:p>
        </w:tc>
        <w:tc>
          <w:tcPr>
            <w:tcW w:w="7799" w:type="dxa"/>
            <w:tcBorders>
              <w:top w:val="single" w:sz="4" w:space="0" w:color="000000"/>
              <w:left w:val="single" w:sz="4" w:space="0" w:color="000000"/>
              <w:bottom w:val="single" w:sz="4" w:space="0" w:color="000000"/>
              <w:right w:val="single" w:sz="4" w:space="0" w:color="000000"/>
            </w:tcBorders>
          </w:tcPr>
          <w:p w14:paraId="7B1811D2" w14:textId="77777777" w:rsidR="008C27E3" w:rsidRPr="008C27E3" w:rsidRDefault="008C27E3" w:rsidP="008C27E3">
            <w:pPr>
              <w:rPr>
                <w:sz w:val="20"/>
                <w:szCs w:val="20"/>
              </w:rPr>
            </w:pPr>
            <w:r w:rsidRPr="008C27E3">
              <w:rPr>
                <w:color w:val="000000"/>
                <w:sz w:val="20"/>
                <w:szCs w:val="20"/>
              </w:rPr>
              <w:t xml:space="preserve">Обращение, поступившее от сотрудников </w:t>
            </w:r>
            <w:r w:rsidRPr="008C27E3">
              <w:rPr>
                <w:sz w:val="20"/>
                <w:szCs w:val="20"/>
              </w:rPr>
              <w:t>Департамента управления финансами Администрации города Ханты-Мансийска.</w:t>
            </w:r>
          </w:p>
        </w:tc>
      </w:tr>
      <w:tr w:rsidR="008C27E3" w:rsidRPr="008C27E3" w14:paraId="6DDCFFA7" w14:textId="77777777" w:rsidTr="0084033A">
        <w:trPr>
          <w:trHeight w:val="1075"/>
        </w:trPr>
        <w:tc>
          <w:tcPr>
            <w:tcW w:w="619" w:type="dxa"/>
            <w:tcBorders>
              <w:top w:val="single" w:sz="4" w:space="0" w:color="000000"/>
              <w:left w:val="single" w:sz="4" w:space="0" w:color="000000"/>
              <w:bottom w:val="single" w:sz="4" w:space="0" w:color="000000"/>
            </w:tcBorders>
          </w:tcPr>
          <w:p w14:paraId="2C3393D6" w14:textId="77777777" w:rsidR="008C27E3" w:rsidRPr="008C27E3" w:rsidRDefault="008C27E3" w:rsidP="008C27E3">
            <w:pPr>
              <w:jc w:val="center"/>
              <w:rPr>
                <w:sz w:val="20"/>
                <w:szCs w:val="20"/>
              </w:rPr>
            </w:pPr>
            <w:r w:rsidRPr="008C27E3">
              <w:rPr>
                <w:bCs/>
                <w:smallCaps/>
                <w:color w:val="000000"/>
                <w:sz w:val="20"/>
                <w:szCs w:val="20"/>
              </w:rPr>
              <w:t>3</w:t>
            </w:r>
          </w:p>
        </w:tc>
        <w:tc>
          <w:tcPr>
            <w:tcW w:w="1588" w:type="dxa"/>
            <w:tcBorders>
              <w:top w:val="single" w:sz="4" w:space="0" w:color="000000"/>
              <w:left w:val="single" w:sz="4" w:space="0" w:color="000000"/>
              <w:bottom w:val="single" w:sz="4" w:space="0" w:color="000000"/>
            </w:tcBorders>
          </w:tcPr>
          <w:p w14:paraId="51BB49D0" w14:textId="77777777" w:rsidR="008C27E3" w:rsidRPr="008C27E3" w:rsidRDefault="008C27E3" w:rsidP="008C27E3">
            <w:pPr>
              <w:jc w:val="center"/>
              <w:rPr>
                <w:sz w:val="20"/>
                <w:szCs w:val="20"/>
              </w:rPr>
            </w:pPr>
            <w:r w:rsidRPr="008C27E3">
              <w:rPr>
                <w:color w:val="000000"/>
                <w:sz w:val="20"/>
                <w:szCs w:val="20"/>
              </w:rPr>
              <w:t>Стандартный</w:t>
            </w:r>
          </w:p>
        </w:tc>
        <w:tc>
          <w:tcPr>
            <w:tcW w:w="7799" w:type="dxa"/>
            <w:tcBorders>
              <w:top w:val="single" w:sz="4" w:space="0" w:color="000000"/>
              <w:left w:val="single" w:sz="4" w:space="0" w:color="000000"/>
              <w:bottom w:val="single" w:sz="4" w:space="0" w:color="000000"/>
              <w:right w:val="single" w:sz="4" w:space="0" w:color="000000"/>
            </w:tcBorders>
          </w:tcPr>
          <w:p w14:paraId="190B9EEF" w14:textId="77777777" w:rsidR="008C27E3" w:rsidRPr="008C27E3" w:rsidRDefault="008C27E3" w:rsidP="008C27E3">
            <w:pPr>
              <w:rPr>
                <w:sz w:val="20"/>
                <w:szCs w:val="20"/>
              </w:rPr>
            </w:pPr>
            <w:r w:rsidRPr="008C27E3">
              <w:rPr>
                <w:color w:val="000000"/>
                <w:sz w:val="20"/>
                <w:szCs w:val="20"/>
              </w:rPr>
              <w:t xml:space="preserve">Обращения, поступающие от сотрудников автономных, казенных и бюджетных учреждений </w:t>
            </w:r>
            <w:r w:rsidRPr="008C27E3">
              <w:rPr>
                <w:sz w:val="20"/>
                <w:szCs w:val="20"/>
              </w:rPr>
              <w:t>города Ханты-Мансийска</w:t>
            </w:r>
            <w:r w:rsidRPr="008C27E3">
              <w:rPr>
                <w:color w:val="000000"/>
                <w:sz w:val="20"/>
                <w:szCs w:val="20"/>
              </w:rPr>
              <w:t xml:space="preserve">, ГРБС </w:t>
            </w:r>
            <w:r w:rsidRPr="008C27E3">
              <w:rPr>
                <w:sz w:val="20"/>
                <w:szCs w:val="20"/>
              </w:rPr>
              <w:t>города Ханты-Мансийска</w:t>
            </w:r>
            <w:r w:rsidRPr="008C27E3">
              <w:rPr>
                <w:color w:val="000000"/>
                <w:sz w:val="20"/>
                <w:szCs w:val="20"/>
              </w:rPr>
              <w:t xml:space="preserve">, муниципальных учреждений </w:t>
            </w:r>
            <w:r w:rsidRPr="008C27E3">
              <w:rPr>
                <w:sz w:val="20"/>
                <w:szCs w:val="20"/>
              </w:rPr>
              <w:t>города Ханты-Мансийска</w:t>
            </w:r>
            <w:r w:rsidRPr="008C27E3">
              <w:rPr>
                <w:color w:val="000000"/>
                <w:sz w:val="20"/>
                <w:szCs w:val="20"/>
              </w:rPr>
              <w:t>, использующих в своей деятельности Систему.</w:t>
            </w:r>
          </w:p>
        </w:tc>
      </w:tr>
    </w:tbl>
    <w:p w14:paraId="524898C9" w14:textId="77777777" w:rsidR="008C27E3" w:rsidRPr="008C27E3" w:rsidRDefault="008C27E3" w:rsidP="008C27E3">
      <w:pPr>
        <w:jc w:val="center"/>
        <w:rPr>
          <w:b/>
          <w:color w:val="000000"/>
          <w:sz w:val="20"/>
          <w:szCs w:val="20"/>
        </w:rPr>
      </w:pPr>
    </w:p>
    <w:p w14:paraId="461A3F3F" w14:textId="77777777" w:rsidR="008C27E3" w:rsidRPr="008C27E3" w:rsidRDefault="008C27E3" w:rsidP="008C27E3">
      <w:pPr>
        <w:ind w:left="-284"/>
        <w:jc w:val="center"/>
        <w:rPr>
          <w:b/>
          <w:color w:val="000000"/>
          <w:sz w:val="20"/>
          <w:szCs w:val="20"/>
        </w:rPr>
      </w:pPr>
    </w:p>
    <w:p w14:paraId="77F920C3" w14:textId="77777777" w:rsidR="008C27E3" w:rsidRPr="008C27E3" w:rsidRDefault="008C27E3" w:rsidP="008C27E3">
      <w:pPr>
        <w:rPr>
          <w:sz w:val="20"/>
          <w:szCs w:val="20"/>
        </w:rPr>
        <w:sectPr w:rsidR="008C27E3" w:rsidRPr="008C27E3" w:rsidSect="000E1F72">
          <w:type w:val="continuous"/>
          <w:pgSz w:w="11906" w:h="16838"/>
          <w:pgMar w:top="776" w:right="992" w:bottom="709" w:left="1134" w:header="720" w:footer="720" w:gutter="0"/>
          <w:cols w:space="720"/>
          <w:docGrid w:linePitch="360"/>
        </w:sectPr>
      </w:pPr>
    </w:p>
    <w:p w14:paraId="2B6AC09E" w14:textId="77777777" w:rsidR="008C27E3" w:rsidRPr="008C27E3" w:rsidRDefault="008C27E3" w:rsidP="008C27E3">
      <w:pPr>
        <w:keepNext/>
        <w:keepLines/>
        <w:suppressAutoHyphens/>
        <w:spacing w:after="0"/>
        <w:ind w:left="5103"/>
        <w:jc w:val="right"/>
        <w:outlineLvl w:val="1"/>
        <w:rPr>
          <w:b/>
          <w:bCs/>
          <w:iCs/>
          <w:sz w:val="20"/>
          <w:szCs w:val="20"/>
          <w:lang w:eastAsia="zh-CN"/>
        </w:rPr>
      </w:pPr>
      <w:bookmarkStart w:id="7" w:name="_Toc105495884"/>
      <w:r w:rsidRPr="008C27E3">
        <w:rPr>
          <w:bCs/>
          <w:iCs/>
          <w:color w:val="000000"/>
          <w:sz w:val="20"/>
          <w:szCs w:val="20"/>
          <w:lang w:eastAsia="zh-CN"/>
        </w:rPr>
        <w:lastRenderedPageBreak/>
        <w:t xml:space="preserve">Приложение № </w:t>
      </w:r>
      <w:bookmarkEnd w:id="7"/>
      <w:r w:rsidRPr="008C27E3">
        <w:rPr>
          <w:bCs/>
          <w:iCs/>
          <w:color w:val="000000"/>
          <w:sz w:val="20"/>
          <w:szCs w:val="20"/>
          <w:lang w:eastAsia="zh-CN"/>
        </w:rPr>
        <w:t>2</w:t>
      </w:r>
    </w:p>
    <w:p w14:paraId="396C36E7" w14:textId="77777777" w:rsidR="008C27E3" w:rsidRPr="008C27E3" w:rsidRDefault="008C27E3" w:rsidP="008C27E3">
      <w:pPr>
        <w:ind w:left="5103"/>
        <w:rPr>
          <w:sz w:val="20"/>
          <w:szCs w:val="20"/>
        </w:rPr>
      </w:pPr>
      <w:r w:rsidRPr="008C27E3">
        <w:rPr>
          <w:sz w:val="20"/>
          <w:szCs w:val="20"/>
        </w:rPr>
        <w:t xml:space="preserve">к техническому заданию на </w:t>
      </w:r>
      <w:r w:rsidRPr="008C27E3">
        <w:rPr>
          <w:color w:val="000000"/>
          <w:sz w:val="20"/>
          <w:szCs w:val="20"/>
          <w:shd w:val="clear" w:color="auto" w:fill="FFFFFF"/>
        </w:rPr>
        <w:t>по сопровождению работы пользователей Администрации города Ханты-Мансийска и ее подведомственных учреждений в подсистеме Исполнение бюджета («</w:t>
      </w:r>
      <w:proofErr w:type="spellStart"/>
      <w:r w:rsidRPr="008C27E3">
        <w:rPr>
          <w:color w:val="000000"/>
          <w:sz w:val="20"/>
          <w:szCs w:val="20"/>
          <w:shd w:val="clear" w:color="auto" w:fill="FFFFFF"/>
        </w:rPr>
        <w:t>Web</w:t>
      </w:r>
      <w:proofErr w:type="spellEnd"/>
      <w:r w:rsidRPr="008C27E3">
        <w:rPr>
          <w:color w:val="000000"/>
          <w:sz w:val="20"/>
          <w:szCs w:val="20"/>
          <w:shd w:val="clear" w:color="auto" w:fill="FFFFFF"/>
        </w:rPr>
        <w:t>-Исполнение»), Государственной информационной системы Ханты-Мансийского автономного округа - ЮГРЫ "Региональный электронный бюджет ЮГРЫ" в части функционала уровня бюджета г. Ханты-Мансийска</w:t>
      </w:r>
    </w:p>
    <w:p w14:paraId="07831D07" w14:textId="77777777" w:rsidR="008C27E3" w:rsidRPr="008C27E3" w:rsidRDefault="008C27E3" w:rsidP="008C27E3">
      <w:pPr>
        <w:jc w:val="center"/>
        <w:rPr>
          <w:color w:val="000000"/>
          <w:sz w:val="20"/>
          <w:szCs w:val="20"/>
        </w:rPr>
      </w:pPr>
    </w:p>
    <w:p w14:paraId="4BFD589A" w14:textId="77777777" w:rsidR="008C27E3" w:rsidRPr="008C27E3" w:rsidRDefault="008C27E3" w:rsidP="008C27E3">
      <w:pPr>
        <w:jc w:val="center"/>
        <w:rPr>
          <w:sz w:val="20"/>
          <w:szCs w:val="20"/>
        </w:rPr>
      </w:pPr>
      <w:r w:rsidRPr="008C27E3">
        <w:rPr>
          <w:color w:val="000000"/>
          <w:sz w:val="20"/>
          <w:szCs w:val="20"/>
        </w:rPr>
        <w:t>Перечень типов и категорий Обращений</w:t>
      </w:r>
    </w:p>
    <w:p w14:paraId="513CFB96" w14:textId="77777777" w:rsidR="008C27E3" w:rsidRPr="008C27E3" w:rsidRDefault="008C27E3" w:rsidP="008C27E3">
      <w:pPr>
        <w:ind w:firstLine="708"/>
        <w:jc w:val="center"/>
        <w:rPr>
          <w:color w:val="000000"/>
          <w:sz w:val="20"/>
          <w:szCs w:val="20"/>
        </w:rPr>
      </w:pPr>
    </w:p>
    <w:tbl>
      <w:tblPr>
        <w:tblW w:w="10326" w:type="dxa"/>
        <w:tblInd w:w="-95" w:type="dxa"/>
        <w:tblLayout w:type="fixed"/>
        <w:tblCellMar>
          <w:top w:w="15" w:type="dxa"/>
          <w:left w:w="15" w:type="dxa"/>
          <w:bottom w:w="15" w:type="dxa"/>
          <w:right w:w="15" w:type="dxa"/>
        </w:tblCellMar>
        <w:tblLook w:val="0000" w:firstRow="0" w:lastRow="0" w:firstColumn="0" w:lastColumn="0" w:noHBand="0" w:noVBand="0"/>
      </w:tblPr>
      <w:tblGrid>
        <w:gridCol w:w="500"/>
        <w:gridCol w:w="3002"/>
        <w:gridCol w:w="6824"/>
      </w:tblGrid>
      <w:tr w:rsidR="008C27E3" w:rsidRPr="008C27E3" w14:paraId="71F4972C" w14:textId="77777777" w:rsidTr="0084033A">
        <w:trPr>
          <w:trHeight w:val="221"/>
        </w:trPr>
        <w:tc>
          <w:tcPr>
            <w:tcW w:w="500" w:type="dxa"/>
            <w:tcBorders>
              <w:top w:val="single" w:sz="8" w:space="0" w:color="000000"/>
              <w:left w:val="single" w:sz="8" w:space="0" w:color="000000"/>
              <w:bottom w:val="single" w:sz="8" w:space="0" w:color="000000"/>
            </w:tcBorders>
            <w:shd w:val="clear" w:color="auto" w:fill="BFBFBF"/>
            <w:vAlign w:val="center"/>
          </w:tcPr>
          <w:p w14:paraId="2B8C9C0F" w14:textId="77777777" w:rsidR="008C27E3" w:rsidRPr="008C27E3" w:rsidRDefault="008C27E3" w:rsidP="008C27E3">
            <w:pPr>
              <w:spacing w:line="0" w:lineRule="atLeast"/>
              <w:jc w:val="center"/>
              <w:rPr>
                <w:sz w:val="20"/>
                <w:szCs w:val="20"/>
              </w:rPr>
            </w:pPr>
            <w:r w:rsidRPr="008C27E3">
              <w:rPr>
                <w:b/>
                <w:color w:val="000000"/>
                <w:sz w:val="20"/>
                <w:szCs w:val="20"/>
              </w:rPr>
              <w:t>№</w:t>
            </w:r>
          </w:p>
        </w:tc>
        <w:tc>
          <w:tcPr>
            <w:tcW w:w="3002" w:type="dxa"/>
            <w:tcBorders>
              <w:top w:val="single" w:sz="8" w:space="0" w:color="000000"/>
              <w:left w:val="single" w:sz="8" w:space="0" w:color="000000"/>
              <w:bottom w:val="single" w:sz="8" w:space="0" w:color="000000"/>
            </w:tcBorders>
            <w:shd w:val="clear" w:color="auto" w:fill="BFBFBF"/>
            <w:vAlign w:val="center"/>
          </w:tcPr>
          <w:p w14:paraId="4C4BBADF" w14:textId="77777777" w:rsidR="008C27E3" w:rsidRPr="008C27E3" w:rsidRDefault="008C27E3" w:rsidP="008C27E3">
            <w:pPr>
              <w:spacing w:line="0" w:lineRule="atLeast"/>
              <w:jc w:val="center"/>
              <w:rPr>
                <w:sz w:val="20"/>
                <w:szCs w:val="20"/>
              </w:rPr>
            </w:pPr>
            <w:r w:rsidRPr="008C27E3">
              <w:rPr>
                <w:b/>
                <w:color w:val="000000"/>
                <w:sz w:val="20"/>
                <w:szCs w:val="20"/>
              </w:rPr>
              <w:t>Тип и категория обращения</w:t>
            </w:r>
          </w:p>
        </w:tc>
        <w:tc>
          <w:tcPr>
            <w:tcW w:w="6824"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104CEB89" w14:textId="77777777" w:rsidR="008C27E3" w:rsidRPr="008C27E3" w:rsidRDefault="008C27E3" w:rsidP="008C27E3">
            <w:pPr>
              <w:spacing w:line="0" w:lineRule="atLeast"/>
              <w:jc w:val="center"/>
              <w:rPr>
                <w:sz w:val="20"/>
                <w:szCs w:val="20"/>
              </w:rPr>
            </w:pPr>
            <w:r w:rsidRPr="008C27E3">
              <w:rPr>
                <w:b/>
                <w:color w:val="000000"/>
                <w:sz w:val="20"/>
                <w:szCs w:val="20"/>
              </w:rPr>
              <w:t>Описание</w:t>
            </w:r>
          </w:p>
        </w:tc>
      </w:tr>
      <w:tr w:rsidR="008C27E3" w:rsidRPr="008C27E3" w14:paraId="372C7E64" w14:textId="77777777" w:rsidTr="0084033A">
        <w:trPr>
          <w:trHeight w:val="162"/>
        </w:trPr>
        <w:tc>
          <w:tcPr>
            <w:tcW w:w="500" w:type="dxa"/>
            <w:tcBorders>
              <w:top w:val="single" w:sz="8" w:space="0" w:color="000000"/>
              <w:left w:val="single" w:sz="8" w:space="0" w:color="000000"/>
              <w:bottom w:val="single" w:sz="8" w:space="0" w:color="000000"/>
            </w:tcBorders>
          </w:tcPr>
          <w:p w14:paraId="4F5859DC" w14:textId="77777777" w:rsidR="008C27E3" w:rsidRPr="008C27E3" w:rsidRDefault="008C27E3" w:rsidP="008C27E3">
            <w:pPr>
              <w:jc w:val="center"/>
              <w:rPr>
                <w:sz w:val="20"/>
                <w:szCs w:val="20"/>
              </w:rPr>
            </w:pPr>
            <w:r w:rsidRPr="008C27E3">
              <w:rPr>
                <w:b/>
                <w:bCs/>
                <w:color w:val="000000"/>
                <w:sz w:val="20"/>
                <w:szCs w:val="20"/>
              </w:rPr>
              <w:t>1.</w:t>
            </w:r>
          </w:p>
        </w:tc>
        <w:tc>
          <w:tcPr>
            <w:tcW w:w="9826" w:type="dxa"/>
            <w:gridSpan w:val="2"/>
            <w:tcBorders>
              <w:top w:val="single" w:sz="8" w:space="0" w:color="000000"/>
              <w:left w:val="single" w:sz="8" w:space="0" w:color="000000"/>
              <w:bottom w:val="single" w:sz="8" w:space="0" w:color="000000"/>
              <w:right w:val="single" w:sz="8" w:space="0" w:color="000000"/>
            </w:tcBorders>
          </w:tcPr>
          <w:p w14:paraId="0B7C35E6" w14:textId="77777777" w:rsidR="008C27E3" w:rsidRPr="008C27E3" w:rsidRDefault="008C27E3" w:rsidP="008C27E3">
            <w:pPr>
              <w:rPr>
                <w:sz w:val="20"/>
                <w:szCs w:val="20"/>
              </w:rPr>
            </w:pPr>
            <w:r w:rsidRPr="008C27E3">
              <w:rPr>
                <w:color w:val="000000"/>
                <w:sz w:val="20"/>
                <w:szCs w:val="20"/>
              </w:rPr>
              <w:t>Инцидент</w:t>
            </w:r>
          </w:p>
        </w:tc>
      </w:tr>
      <w:tr w:rsidR="008C27E3" w:rsidRPr="008C27E3" w14:paraId="27FDD6A3" w14:textId="77777777" w:rsidTr="0084033A">
        <w:trPr>
          <w:trHeight w:val="1217"/>
        </w:trPr>
        <w:tc>
          <w:tcPr>
            <w:tcW w:w="500" w:type="dxa"/>
            <w:tcBorders>
              <w:top w:val="single" w:sz="8" w:space="0" w:color="000000"/>
              <w:left w:val="single" w:sz="8" w:space="0" w:color="000000"/>
              <w:bottom w:val="single" w:sz="8" w:space="0" w:color="000000"/>
            </w:tcBorders>
          </w:tcPr>
          <w:p w14:paraId="40F980E5" w14:textId="77777777" w:rsidR="008C27E3" w:rsidRPr="008C27E3" w:rsidRDefault="008C27E3" w:rsidP="008C27E3">
            <w:pPr>
              <w:spacing w:line="0" w:lineRule="atLeast"/>
              <w:jc w:val="center"/>
              <w:rPr>
                <w:sz w:val="20"/>
                <w:szCs w:val="20"/>
              </w:rPr>
            </w:pPr>
            <w:r w:rsidRPr="008C27E3">
              <w:rPr>
                <w:b/>
                <w:bCs/>
                <w:color w:val="000000"/>
                <w:sz w:val="20"/>
                <w:szCs w:val="20"/>
              </w:rPr>
              <w:t>1.1</w:t>
            </w:r>
          </w:p>
        </w:tc>
        <w:tc>
          <w:tcPr>
            <w:tcW w:w="3002" w:type="dxa"/>
            <w:tcBorders>
              <w:top w:val="single" w:sz="8" w:space="0" w:color="000000"/>
              <w:left w:val="single" w:sz="8" w:space="0" w:color="000000"/>
              <w:bottom w:val="single" w:sz="8" w:space="0" w:color="000000"/>
            </w:tcBorders>
          </w:tcPr>
          <w:p w14:paraId="3ED29E5E" w14:textId="77777777" w:rsidR="008C27E3" w:rsidRPr="008C27E3" w:rsidRDefault="008C27E3" w:rsidP="008C27E3">
            <w:pPr>
              <w:spacing w:line="0" w:lineRule="atLeast"/>
              <w:rPr>
                <w:sz w:val="20"/>
                <w:szCs w:val="20"/>
              </w:rPr>
            </w:pPr>
            <w:r w:rsidRPr="008C27E3">
              <w:rPr>
                <w:color w:val="000000"/>
                <w:sz w:val="20"/>
                <w:szCs w:val="20"/>
              </w:rPr>
              <w:t>Сбой в работе Системы (зона ответственности Исполнителя)</w:t>
            </w:r>
          </w:p>
        </w:tc>
        <w:tc>
          <w:tcPr>
            <w:tcW w:w="6824" w:type="dxa"/>
            <w:tcBorders>
              <w:top w:val="single" w:sz="8" w:space="0" w:color="000000"/>
              <w:left w:val="single" w:sz="8" w:space="0" w:color="000000"/>
              <w:bottom w:val="single" w:sz="8" w:space="0" w:color="000000"/>
              <w:right w:val="single" w:sz="8" w:space="0" w:color="000000"/>
            </w:tcBorders>
          </w:tcPr>
          <w:p w14:paraId="3112596F" w14:textId="77777777" w:rsidR="008C27E3" w:rsidRPr="008C27E3" w:rsidRDefault="008C27E3" w:rsidP="008C27E3">
            <w:pPr>
              <w:spacing w:line="0" w:lineRule="atLeast"/>
              <w:rPr>
                <w:sz w:val="20"/>
                <w:szCs w:val="20"/>
              </w:rPr>
            </w:pPr>
            <w:r w:rsidRPr="008C27E3">
              <w:rPr>
                <w:color w:val="000000"/>
                <w:sz w:val="20"/>
                <w:szCs w:val="20"/>
              </w:rPr>
              <w:t>Обращение Пользователя по поводу сбоя или иного нарушения работы подсистемы, которое привело к отказу в предоставлении услуги или недопустимому снижению уровня предоставления услуги по причине некорректной работы Системы. </w:t>
            </w:r>
          </w:p>
        </w:tc>
      </w:tr>
      <w:tr w:rsidR="008C27E3" w:rsidRPr="008C27E3" w14:paraId="73D161FF" w14:textId="77777777" w:rsidTr="0084033A">
        <w:trPr>
          <w:trHeight w:val="716"/>
        </w:trPr>
        <w:tc>
          <w:tcPr>
            <w:tcW w:w="500" w:type="dxa"/>
            <w:tcBorders>
              <w:top w:val="single" w:sz="8" w:space="0" w:color="000000"/>
              <w:left w:val="single" w:sz="8" w:space="0" w:color="000000"/>
              <w:bottom w:val="single" w:sz="8" w:space="0" w:color="000000"/>
            </w:tcBorders>
          </w:tcPr>
          <w:p w14:paraId="501FE07D" w14:textId="77777777" w:rsidR="008C27E3" w:rsidRPr="008C27E3" w:rsidRDefault="008C27E3" w:rsidP="008C27E3">
            <w:pPr>
              <w:spacing w:line="0" w:lineRule="atLeast"/>
              <w:jc w:val="center"/>
              <w:rPr>
                <w:sz w:val="20"/>
                <w:szCs w:val="20"/>
              </w:rPr>
            </w:pPr>
            <w:r w:rsidRPr="008C27E3">
              <w:rPr>
                <w:b/>
                <w:bCs/>
                <w:color w:val="000000"/>
                <w:sz w:val="20"/>
                <w:szCs w:val="20"/>
              </w:rPr>
              <w:t>1.2</w:t>
            </w:r>
          </w:p>
        </w:tc>
        <w:tc>
          <w:tcPr>
            <w:tcW w:w="3002" w:type="dxa"/>
            <w:tcBorders>
              <w:top w:val="single" w:sz="8" w:space="0" w:color="000000"/>
              <w:left w:val="single" w:sz="8" w:space="0" w:color="000000"/>
              <w:bottom w:val="single" w:sz="8" w:space="0" w:color="000000"/>
            </w:tcBorders>
          </w:tcPr>
          <w:p w14:paraId="71F3FADE" w14:textId="77777777" w:rsidR="008C27E3" w:rsidRPr="008C27E3" w:rsidRDefault="008C27E3" w:rsidP="008C27E3">
            <w:pPr>
              <w:spacing w:line="0" w:lineRule="atLeast"/>
              <w:rPr>
                <w:sz w:val="20"/>
                <w:szCs w:val="20"/>
              </w:rPr>
            </w:pPr>
            <w:r w:rsidRPr="008C27E3">
              <w:rPr>
                <w:color w:val="000000"/>
                <w:sz w:val="20"/>
                <w:szCs w:val="20"/>
              </w:rPr>
              <w:t>Сбой в работе Системы (вне зоны ответственности Исполнителя)</w:t>
            </w:r>
          </w:p>
        </w:tc>
        <w:tc>
          <w:tcPr>
            <w:tcW w:w="6824" w:type="dxa"/>
            <w:tcBorders>
              <w:top w:val="single" w:sz="8" w:space="0" w:color="000000"/>
              <w:left w:val="single" w:sz="8" w:space="0" w:color="000000"/>
              <w:bottom w:val="single" w:sz="8" w:space="0" w:color="000000"/>
              <w:right w:val="single" w:sz="8" w:space="0" w:color="000000"/>
            </w:tcBorders>
          </w:tcPr>
          <w:p w14:paraId="37EC0039" w14:textId="77777777" w:rsidR="008C27E3" w:rsidRPr="008C27E3" w:rsidRDefault="008C27E3" w:rsidP="008C27E3">
            <w:pPr>
              <w:spacing w:line="0" w:lineRule="atLeast"/>
              <w:rPr>
                <w:sz w:val="20"/>
                <w:szCs w:val="20"/>
              </w:rPr>
            </w:pPr>
            <w:r w:rsidRPr="008C27E3">
              <w:rPr>
                <w:color w:val="000000"/>
                <w:sz w:val="20"/>
                <w:szCs w:val="20"/>
              </w:rPr>
              <w:t>Обращение Пользователя по поводу недоступности или иным нарушениям работы Системы по причине сбоя инфраструктуры или иным причинам, не зависящим от Исполнителя.</w:t>
            </w:r>
          </w:p>
        </w:tc>
      </w:tr>
      <w:tr w:rsidR="008C27E3" w:rsidRPr="008C27E3" w14:paraId="2F12EB71" w14:textId="77777777" w:rsidTr="0084033A">
        <w:trPr>
          <w:trHeight w:val="214"/>
        </w:trPr>
        <w:tc>
          <w:tcPr>
            <w:tcW w:w="500" w:type="dxa"/>
            <w:tcBorders>
              <w:top w:val="single" w:sz="8" w:space="0" w:color="000000"/>
              <w:left w:val="single" w:sz="8" w:space="0" w:color="000000"/>
              <w:bottom w:val="single" w:sz="8" w:space="0" w:color="000000"/>
            </w:tcBorders>
          </w:tcPr>
          <w:p w14:paraId="42A964EE" w14:textId="77777777" w:rsidR="008C27E3" w:rsidRPr="008C27E3" w:rsidRDefault="008C27E3" w:rsidP="008C27E3">
            <w:pPr>
              <w:jc w:val="center"/>
              <w:rPr>
                <w:sz w:val="20"/>
                <w:szCs w:val="20"/>
              </w:rPr>
            </w:pPr>
            <w:r w:rsidRPr="008C27E3">
              <w:rPr>
                <w:b/>
                <w:bCs/>
                <w:color w:val="000000"/>
                <w:sz w:val="20"/>
                <w:szCs w:val="20"/>
              </w:rPr>
              <w:t>2.</w:t>
            </w:r>
          </w:p>
        </w:tc>
        <w:tc>
          <w:tcPr>
            <w:tcW w:w="9826" w:type="dxa"/>
            <w:gridSpan w:val="2"/>
            <w:tcBorders>
              <w:top w:val="single" w:sz="8" w:space="0" w:color="000000"/>
              <w:left w:val="single" w:sz="8" w:space="0" w:color="000000"/>
              <w:bottom w:val="single" w:sz="8" w:space="0" w:color="000000"/>
              <w:right w:val="single" w:sz="8" w:space="0" w:color="000000"/>
            </w:tcBorders>
          </w:tcPr>
          <w:p w14:paraId="7791CA83" w14:textId="77777777" w:rsidR="008C27E3" w:rsidRPr="008C27E3" w:rsidRDefault="008C27E3" w:rsidP="008C27E3">
            <w:pPr>
              <w:rPr>
                <w:sz w:val="20"/>
                <w:szCs w:val="20"/>
              </w:rPr>
            </w:pPr>
            <w:r w:rsidRPr="008C27E3">
              <w:rPr>
                <w:color w:val="000000"/>
                <w:sz w:val="20"/>
                <w:szCs w:val="20"/>
              </w:rPr>
              <w:t>ЗНО</w:t>
            </w:r>
          </w:p>
        </w:tc>
      </w:tr>
      <w:tr w:rsidR="008C27E3" w:rsidRPr="008C27E3" w14:paraId="38A849E9" w14:textId="77777777" w:rsidTr="0084033A">
        <w:tc>
          <w:tcPr>
            <w:tcW w:w="500" w:type="dxa"/>
            <w:tcBorders>
              <w:top w:val="single" w:sz="8" w:space="0" w:color="000000"/>
              <w:left w:val="single" w:sz="8" w:space="0" w:color="000000"/>
              <w:bottom w:val="single" w:sz="8" w:space="0" w:color="000000"/>
            </w:tcBorders>
          </w:tcPr>
          <w:p w14:paraId="03DF1E9A" w14:textId="77777777" w:rsidR="008C27E3" w:rsidRPr="008C27E3" w:rsidRDefault="008C27E3" w:rsidP="008C27E3">
            <w:pPr>
              <w:spacing w:line="0" w:lineRule="atLeast"/>
              <w:jc w:val="center"/>
              <w:rPr>
                <w:sz w:val="20"/>
                <w:szCs w:val="20"/>
              </w:rPr>
            </w:pPr>
            <w:r w:rsidRPr="008C27E3">
              <w:rPr>
                <w:b/>
                <w:bCs/>
                <w:color w:val="000000"/>
                <w:sz w:val="20"/>
                <w:szCs w:val="20"/>
              </w:rPr>
              <w:t>2.1</w:t>
            </w:r>
          </w:p>
        </w:tc>
        <w:tc>
          <w:tcPr>
            <w:tcW w:w="3002" w:type="dxa"/>
            <w:tcBorders>
              <w:top w:val="single" w:sz="8" w:space="0" w:color="000000"/>
              <w:left w:val="single" w:sz="8" w:space="0" w:color="000000"/>
              <w:bottom w:val="single" w:sz="8" w:space="0" w:color="000000"/>
            </w:tcBorders>
          </w:tcPr>
          <w:p w14:paraId="21A5B78A" w14:textId="77777777" w:rsidR="008C27E3" w:rsidRPr="008C27E3" w:rsidRDefault="008C27E3" w:rsidP="008C27E3">
            <w:pPr>
              <w:spacing w:line="0" w:lineRule="atLeast"/>
              <w:rPr>
                <w:sz w:val="20"/>
                <w:szCs w:val="20"/>
              </w:rPr>
            </w:pPr>
            <w:r w:rsidRPr="008C27E3">
              <w:rPr>
                <w:color w:val="000000"/>
                <w:sz w:val="20"/>
                <w:szCs w:val="20"/>
              </w:rPr>
              <w:t>Консультация по функциям системы</w:t>
            </w:r>
          </w:p>
        </w:tc>
        <w:tc>
          <w:tcPr>
            <w:tcW w:w="6824" w:type="dxa"/>
            <w:tcBorders>
              <w:top w:val="single" w:sz="8" w:space="0" w:color="000000"/>
              <w:left w:val="single" w:sz="8" w:space="0" w:color="000000"/>
              <w:bottom w:val="single" w:sz="8" w:space="0" w:color="000000"/>
              <w:right w:val="single" w:sz="8" w:space="0" w:color="000000"/>
            </w:tcBorders>
          </w:tcPr>
          <w:p w14:paraId="6D7EE872" w14:textId="77777777" w:rsidR="008C27E3" w:rsidRPr="008C27E3" w:rsidRDefault="008C27E3" w:rsidP="008C27E3">
            <w:pPr>
              <w:spacing w:line="0" w:lineRule="atLeast"/>
              <w:rPr>
                <w:sz w:val="20"/>
                <w:szCs w:val="20"/>
              </w:rPr>
            </w:pPr>
            <w:r w:rsidRPr="008C27E3">
              <w:rPr>
                <w:color w:val="000000"/>
                <w:sz w:val="20"/>
                <w:szCs w:val="20"/>
              </w:rPr>
              <w:t>Консультирование пользователей по вопросам использования функций Системы. Консультирование ответственных сотрудников Заказчика по вопросам эксплуатации Системы.</w:t>
            </w:r>
          </w:p>
        </w:tc>
      </w:tr>
      <w:tr w:rsidR="008C27E3" w:rsidRPr="008C27E3" w14:paraId="22F60CA5" w14:textId="77777777" w:rsidTr="0084033A">
        <w:tc>
          <w:tcPr>
            <w:tcW w:w="500" w:type="dxa"/>
            <w:tcBorders>
              <w:top w:val="single" w:sz="8" w:space="0" w:color="000000"/>
              <w:left w:val="single" w:sz="8" w:space="0" w:color="000000"/>
              <w:bottom w:val="single" w:sz="8" w:space="0" w:color="000000"/>
            </w:tcBorders>
          </w:tcPr>
          <w:p w14:paraId="2B284A16" w14:textId="77777777" w:rsidR="008C27E3" w:rsidRPr="008C27E3" w:rsidRDefault="008C27E3" w:rsidP="008C27E3">
            <w:pPr>
              <w:spacing w:line="0" w:lineRule="atLeast"/>
              <w:jc w:val="center"/>
              <w:rPr>
                <w:sz w:val="20"/>
                <w:szCs w:val="20"/>
              </w:rPr>
            </w:pPr>
            <w:r w:rsidRPr="008C27E3">
              <w:rPr>
                <w:b/>
                <w:bCs/>
                <w:color w:val="000000"/>
                <w:sz w:val="20"/>
                <w:szCs w:val="20"/>
              </w:rPr>
              <w:t>2.2</w:t>
            </w:r>
          </w:p>
        </w:tc>
        <w:tc>
          <w:tcPr>
            <w:tcW w:w="3002" w:type="dxa"/>
            <w:tcBorders>
              <w:top w:val="single" w:sz="8" w:space="0" w:color="000000"/>
              <w:left w:val="single" w:sz="8" w:space="0" w:color="000000"/>
              <w:bottom w:val="single" w:sz="8" w:space="0" w:color="000000"/>
            </w:tcBorders>
          </w:tcPr>
          <w:p w14:paraId="43AEEAAF" w14:textId="77777777" w:rsidR="008C27E3" w:rsidRPr="008C27E3" w:rsidRDefault="008C27E3" w:rsidP="008C27E3">
            <w:pPr>
              <w:spacing w:line="0" w:lineRule="atLeast"/>
              <w:rPr>
                <w:sz w:val="20"/>
                <w:szCs w:val="20"/>
              </w:rPr>
            </w:pPr>
            <w:r w:rsidRPr="008C27E3">
              <w:rPr>
                <w:color w:val="000000"/>
                <w:sz w:val="20"/>
                <w:szCs w:val="20"/>
              </w:rPr>
              <w:t>Консультация с настройками или аудитом данных</w:t>
            </w:r>
          </w:p>
        </w:tc>
        <w:tc>
          <w:tcPr>
            <w:tcW w:w="6824" w:type="dxa"/>
            <w:tcBorders>
              <w:top w:val="single" w:sz="8" w:space="0" w:color="000000"/>
              <w:left w:val="single" w:sz="8" w:space="0" w:color="000000"/>
              <w:bottom w:val="single" w:sz="8" w:space="0" w:color="000000"/>
              <w:right w:val="single" w:sz="8" w:space="0" w:color="000000"/>
            </w:tcBorders>
          </w:tcPr>
          <w:p w14:paraId="286E1A5C" w14:textId="77777777" w:rsidR="008C27E3" w:rsidRPr="008C27E3" w:rsidRDefault="008C27E3" w:rsidP="008C27E3">
            <w:pPr>
              <w:spacing w:line="0" w:lineRule="atLeast"/>
              <w:rPr>
                <w:sz w:val="20"/>
                <w:szCs w:val="20"/>
              </w:rPr>
            </w:pPr>
            <w:r w:rsidRPr="008C27E3">
              <w:rPr>
                <w:color w:val="000000"/>
                <w:sz w:val="20"/>
                <w:szCs w:val="20"/>
              </w:rPr>
              <w:t>Консультация по работе справочников, контролей и отчетов. Запросы, требующие анализа и изменения настроек системы, аудита пользовательских данных. Актуализация справочников и классификаторов.</w:t>
            </w:r>
          </w:p>
        </w:tc>
      </w:tr>
      <w:tr w:rsidR="008C27E3" w:rsidRPr="008C27E3" w14:paraId="4568DFF6" w14:textId="77777777" w:rsidTr="0084033A">
        <w:tc>
          <w:tcPr>
            <w:tcW w:w="500" w:type="dxa"/>
            <w:tcBorders>
              <w:top w:val="single" w:sz="8" w:space="0" w:color="000000"/>
              <w:left w:val="single" w:sz="8" w:space="0" w:color="000000"/>
              <w:bottom w:val="single" w:sz="8" w:space="0" w:color="000000"/>
            </w:tcBorders>
          </w:tcPr>
          <w:p w14:paraId="544FEBE2" w14:textId="77777777" w:rsidR="008C27E3" w:rsidRPr="008C27E3" w:rsidRDefault="008C27E3" w:rsidP="008C27E3">
            <w:pPr>
              <w:spacing w:line="0" w:lineRule="atLeast"/>
              <w:jc w:val="center"/>
              <w:rPr>
                <w:sz w:val="20"/>
                <w:szCs w:val="20"/>
              </w:rPr>
            </w:pPr>
            <w:r w:rsidRPr="008C27E3">
              <w:rPr>
                <w:b/>
                <w:bCs/>
                <w:color w:val="000000"/>
                <w:sz w:val="20"/>
                <w:szCs w:val="20"/>
              </w:rPr>
              <w:t>2.3</w:t>
            </w:r>
          </w:p>
        </w:tc>
        <w:tc>
          <w:tcPr>
            <w:tcW w:w="3002" w:type="dxa"/>
            <w:tcBorders>
              <w:top w:val="single" w:sz="8" w:space="0" w:color="000000"/>
              <w:left w:val="single" w:sz="8" w:space="0" w:color="000000"/>
              <w:bottom w:val="single" w:sz="8" w:space="0" w:color="000000"/>
            </w:tcBorders>
          </w:tcPr>
          <w:p w14:paraId="1919240E" w14:textId="77777777" w:rsidR="008C27E3" w:rsidRPr="008C27E3" w:rsidRDefault="008C27E3" w:rsidP="008C27E3">
            <w:pPr>
              <w:spacing w:line="0" w:lineRule="atLeast"/>
              <w:rPr>
                <w:sz w:val="20"/>
                <w:szCs w:val="20"/>
              </w:rPr>
            </w:pPr>
            <w:r w:rsidRPr="008C27E3">
              <w:rPr>
                <w:color w:val="000000"/>
                <w:sz w:val="20"/>
                <w:szCs w:val="20"/>
              </w:rPr>
              <w:t>Администрирование учетных записей</w:t>
            </w:r>
          </w:p>
        </w:tc>
        <w:tc>
          <w:tcPr>
            <w:tcW w:w="6824" w:type="dxa"/>
            <w:tcBorders>
              <w:top w:val="single" w:sz="8" w:space="0" w:color="000000"/>
              <w:left w:val="single" w:sz="8" w:space="0" w:color="000000"/>
              <w:bottom w:val="single" w:sz="8" w:space="0" w:color="000000"/>
              <w:right w:val="single" w:sz="8" w:space="0" w:color="000000"/>
            </w:tcBorders>
          </w:tcPr>
          <w:p w14:paraId="7488F696" w14:textId="77777777" w:rsidR="008C27E3" w:rsidRPr="008C27E3" w:rsidRDefault="008C27E3" w:rsidP="008C27E3">
            <w:pPr>
              <w:spacing w:line="0" w:lineRule="atLeast"/>
              <w:rPr>
                <w:sz w:val="20"/>
                <w:szCs w:val="20"/>
              </w:rPr>
            </w:pPr>
            <w:r w:rsidRPr="008C27E3">
              <w:rPr>
                <w:color w:val="000000"/>
                <w:sz w:val="20"/>
                <w:szCs w:val="20"/>
              </w:rPr>
              <w:t>Запрос доступа (настройка прав) - создание новых, изменение учетных записей и настройка прав доступа.</w:t>
            </w:r>
          </w:p>
        </w:tc>
      </w:tr>
      <w:tr w:rsidR="008C27E3" w:rsidRPr="008C27E3" w14:paraId="4D24EABF" w14:textId="77777777" w:rsidTr="0084033A">
        <w:trPr>
          <w:trHeight w:val="243"/>
        </w:trPr>
        <w:tc>
          <w:tcPr>
            <w:tcW w:w="500" w:type="dxa"/>
            <w:tcBorders>
              <w:top w:val="single" w:sz="8" w:space="0" w:color="000000"/>
              <w:left w:val="single" w:sz="8" w:space="0" w:color="000000"/>
              <w:bottom w:val="single" w:sz="8" w:space="0" w:color="000000"/>
            </w:tcBorders>
          </w:tcPr>
          <w:p w14:paraId="6364C9CA" w14:textId="77777777" w:rsidR="008C27E3" w:rsidRPr="008C27E3" w:rsidRDefault="008C27E3" w:rsidP="008C27E3">
            <w:pPr>
              <w:jc w:val="center"/>
              <w:rPr>
                <w:sz w:val="20"/>
                <w:szCs w:val="20"/>
              </w:rPr>
            </w:pPr>
            <w:r w:rsidRPr="008C27E3">
              <w:rPr>
                <w:b/>
                <w:bCs/>
                <w:color w:val="000000"/>
                <w:sz w:val="20"/>
                <w:szCs w:val="20"/>
              </w:rPr>
              <w:t>3</w:t>
            </w:r>
          </w:p>
        </w:tc>
        <w:tc>
          <w:tcPr>
            <w:tcW w:w="9826" w:type="dxa"/>
            <w:gridSpan w:val="2"/>
            <w:tcBorders>
              <w:top w:val="single" w:sz="8" w:space="0" w:color="000000"/>
              <w:left w:val="single" w:sz="8" w:space="0" w:color="000000"/>
              <w:bottom w:val="single" w:sz="8" w:space="0" w:color="000000"/>
              <w:right w:val="single" w:sz="8" w:space="0" w:color="000000"/>
            </w:tcBorders>
          </w:tcPr>
          <w:p w14:paraId="2C9E3A07" w14:textId="77777777" w:rsidR="008C27E3" w:rsidRPr="008C27E3" w:rsidRDefault="008C27E3" w:rsidP="008C27E3">
            <w:pPr>
              <w:rPr>
                <w:sz w:val="20"/>
                <w:szCs w:val="20"/>
              </w:rPr>
            </w:pPr>
            <w:r w:rsidRPr="008C27E3">
              <w:rPr>
                <w:color w:val="000000"/>
                <w:sz w:val="20"/>
                <w:szCs w:val="20"/>
              </w:rPr>
              <w:t>ЗНИ</w:t>
            </w:r>
          </w:p>
        </w:tc>
      </w:tr>
      <w:tr w:rsidR="008C27E3" w:rsidRPr="008C27E3" w14:paraId="3259678D" w14:textId="77777777" w:rsidTr="0084033A">
        <w:tc>
          <w:tcPr>
            <w:tcW w:w="500" w:type="dxa"/>
            <w:tcBorders>
              <w:top w:val="single" w:sz="8" w:space="0" w:color="000000"/>
              <w:left w:val="single" w:sz="8" w:space="0" w:color="000000"/>
              <w:bottom w:val="single" w:sz="8" w:space="0" w:color="000000"/>
            </w:tcBorders>
          </w:tcPr>
          <w:p w14:paraId="1C4E70D0" w14:textId="77777777" w:rsidR="008C27E3" w:rsidRPr="008C27E3" w:rsidRDefault="008C27E3" w:rsidP="008C27E3">
            <w:pPr>
              <w:spacing w:line="0" w:lineRule="atLeast"/>
              <w:jc w:val="center"/>
              <w:rPr>
                <w:sz w:val="20"/>
                <w:szCs w:val="20"/>
              </w:rPr>
            </w:pPr>
            <w:r w:rsidRPr="008C27E3">
              <w:rPr>
                <w:b/>
                <w:bCs/>
                <w:color w:val="000000"/>
                <w:sz w:val="20"/>
                <w:szCs w:val="20"/>
              </w:rPr>
              <w:t>3.1</w:t>
            </w:r>
          </w:p>
        </w:tc>
        <w:tc>
          <w:tcPr>
            <w:tcW w:w="3002" w:type="dxa"/>
            <w:tcBorders>
              <w:top w:val="single" w:sz="8" w:space="0" w:color="000000"/>
              <w:left w:val="single" w:sz="8" w:space="0" w:color="000000"/>
              <w:bottom w:val="single" w:sz="8" w:space="0" w:color="000000"/>
            </w:tcBorders>
          </w:tcPr>
          <w:p w14:paraId="084AA3B9" w14:textId="77777777" w:rsidR="008C27E3" w:rsidRPr="008C27E3" w:rsidRDefault="008C27E3" w:rsidP="008C27E3">
            <w:pPr>
              <w:spacing w:line="0" w:lineRule="atLeast"/>
              <w:rPr>
                <w:sz w:val="20"/>
                <w:szCs w:val="20"/>
              </w:rPr>
            </w:pPr>
            <w:r w:rsidRPr="008C27E3">
              <w:rPr>
                <w:color w:val="000000"/>
                <w:sz w:val="20"/>
                <w:szCs w:val="20"/>
              </w:rPr>
              <w:t>Ошибка в работе функций системы</w:t>
            </w:r>
          </w:p>
        </w:tc>
        <w:tc>
          <w:tcPr>
            <w:tcW w:w="6824" w:type="dxa"/>
            <w:tcBorders>
              <w:top w:val="single" w:sz="8" w:space="0" w:color="000000"/>
              <w:left w:val="single" w:sz="8" w:space="0" w:color="000000"/>
              <w:bottom w:val="single" w:sz="8" w:space="0" w:color="000000"/>
              <w:right w:val="single" w:sz="8" w:space="0" w:color="000000"/>
            </w:tcBorders>
          </w:tcPr>
          <w:p w14:paraId="3277A09D" w14:textId="77777777" w:rsidR="008C27E3" w:rsidRPr="008C27E3" w:rsidRDefault="008C27E3" w:rsidP="008C27E3">
            <w:pPr>
              <w:spacing w:line="0" w:lineRule="atLeast"/>
              <w:rPr>
                <w:sz w:val="20"/>
                <w:szCs w:val="20"/>
              </w:rPr>
            </w:pPr>
            <w:r w:rsidRPr="008C27E3">
              <w:rPr>
                <w:color w:val="000000"/>
                <w:sz w:val="20"/>
                <w:szCs w:val="20"/>
              </w:rPr>
              <w:t>Внесение изменений в работу Системы в связи с нарушениями в работе функций, описанных в эксплуатационной документации Системы, и необходимостью их устранения.</w:t>
            </w:r>
          </w:p>
        </w:tc>
      </w:tr>
      <w:tr w:rsidR="008C27E3" w:rsidRPr="008C27E3" w14:paraId="09E44ADB" w14:textId="77777777" w:rsidTr="0084033A">
        <w:tc>
          <w:tcPr>
            <w:tcW w:w="500" w:type="dxa"/>
            <w:tcBorders>
              <w:top w:val="single" w:sz="8" w:space="0" w:color="000000"/>
              <w:left w:val="single" w:sz="8" w:space="0" w:color="000000"/>
              <w:bottom w:val="single" w:sz="8" w:space="0" w:color="000000"/>
            </w:tcBorders>
          </w:tcPr>
          <w:p w14:paraId="2AE64EC3" w14:textId="77777777" w:rsidR="008C27E3" w:rsidRPr="008C27E3" w:rsidRDefault="008C27E3" w:rsidP="008C27E3">
            <w:pPr>
              <w:spacing w:line="0" w:lineRule="atLeast"/>
              <w:jc w:val="center"/>
              <w:rPr>
                <w:sz w:val="20"/>
                <w:szCs w:val="20"/>
              </w:rPr>
            </w:pPr>
            <w:r w:rsidRPr="008C27E3">
              <w:rPr>
                <w:b/>
                <w:bCs/>
                <w:color w:val="000000"/>
                <w:sz w:val="20"/>
                <w:szCs w:val="20"/>
              </w:rPr>
              <w:t>3.2</w:t>
            </w:r>
          </w:p>
        </w:tc>
        <w:tc>
          <w:tcPr>
            <w:tcW w:w="3002" w:type="dxa"/>
            <w:tcBorders>
              <w:top w:val="single" w:sz="8" w:space="0" w:color="000000"/>
              <w:left w:val="single" w:sz="8" w:space="0" w:color="000000"/>
              <w:bottom w:val="single" w:sz="8" w:space="0" w:color="000000"/>
            </w:tcBorders>
          </w:tcPr>
          <w:p w14:paraId="60684DB4" w14:textId="77777777" w:rsidR="008C27E3" w:rsidRPr="008C27E3" w:rsidRDefault="008C27E3" w:rsidP="008C27E3">
            <w:pPr>
              <w:spacing w:line="0" w:lineRule="atLeast"/>
              <w:rPr>
                <w:sz w:val="20"/>
                <w:szCs w:val="20"/>
              </w:rPr>
            </w:pPr>
            <w:r w:rsidRPr="008C27E3">
              <w:rPr>
                <w:color w:val="000000"/>
                <w:sz w:val="20"/>
                <w:szCs w:val="20"/>
              </w:rPr>
              <w:t>Установка обновлений</w:t>
            </w:r>
          </w:p>
        </w:tc>
        <w:tc>
          <w:tcPr>
            <w:tcW w:w="6824" w:type="dxa"/>
            <w:tcBorders>
              <w:top w:val="single" w:sz="8" w:space="0" w:color="000000"/>
              <w:left w:val="single" w:sz="8" w:space="0" w:color="000000"/>
              <w:bottom w:val="single" w:sz="8" w:space="0" w:color="000000"/>
              <w:right w:val="single" w:sz="8" w:space="0" w:color="000000"/>
            </w:tcBorders>
          </w:tcPr>
          <w:p w14:paraId="1C79DB71" w14:textId="77777777" w:rsidR="008C27E3" w:rsidRPr="008C27E3" w:rsidRDefault="008C27E3" w:rsidP="008C27E3">
            <w:pPr>
              <w:spacing w:line="0" w:lineRule="atLeast"/>
              <w:rPr>
                <w:sz w:val="20"/>
                <w:szCs w:val="20"/>
              </w:rPr>
            </w:pPr>
            <w:r w:rsidRPr="008C27E3">
              <w:rPr>
                <w:color w:val="000000"/>
                <w:sz w:val="20"/>
                <w:szCs w:val="20"/>
              </w:rPr>
              <w:t>Установка обновленных версий Системы, после согласования ответственными сотрудниками Заказчика времени установки.</w:t>
            </w:r>
          </w:p>
        </w:tc>
      </w:tr>
    </w:tbl>
    <w:p w14:paraId="16186E01" w14:textId="77777777" w:rsidR="008C27E3" w:rsidRPr="008C27E3" w:rsidRDefault="008C27E3" w:rsidP="008C27E3">
      <w:pPr>
        <w:ind w:firstLine="709"/>
        <w:contextualSpacing/>
        <w:rPr>
          <w:color w:val="000000"/>
          <w:sz w:val="20"/>
          <w:szCs w:val="20"/>
        </w:rPr>
        <w:sectPr w:rsidR="008C27E3" w:rsidRPr="008C27E3">
          <w:headerReference w:type="even" r:id="rId9"/>
          <w:headerReference w:type="first" r:id="rId10"/>
          <w:pgSz w:w="11906" w:h="16838"/>
          <w:pgMar w:top="776" w:right="992" w:bottom="851" w:left="1134" w:header="720" w:footer="720" w:gutter="0"/>
          <w:cols w:space="720"/>
          <w:docGrid w:linePitch="360"/>
        </w:sectPr>
      </w:pPr>
    </w:p>
    <w:p w14:paraId="4240E9EA" w14:textId="77777777" w:rsidR="008C27E3" w:rsidRPr="008C27E3" w:rsidRDefault="008C27E3" w:rsidP="008C27E3">
      <w:pPr>
        <w:keepNext/>
        <w:keepLines/>
        <w:suppressAutoHyphens/>
        <w:spacing w:after="0"/>
        <w:ind w:left="5103"/>
        <w:jc w:val="right"/>
        <w:outlineLvl w:val="1"/>
        <w:rPr>
          <w:b/>
          <w:bCs/>
          <w:iCs/>
          <w:sz w:val="20"/>
          <w:szCs w:val="20"/>
          <w:lang w:eastAsia="zh-CN"/>
        </w:rPr>
      </w:pPr>
      <w:bookmarkStart w:id="8" w:name="_Toc105495885"/>
      <w:r w:rsidRPr="008C27E3">
        <w:rPr>
          <w:bCs/>
          <w:iCs/>
          <w:color w:val="000000"/>
          <w:sz w:val="20"/>
          <w:szCs w:val="20"/>
          <w:lang w:eastAsia="zh-CN"/>
        </w:rPr>
        <w:lastRenderedPageBreak/>
        <w:t xml:space="preserve">Приложение № </w:t>
      </w:r>
      <w:bookmarkEnd w:id="8"/>
      <w:r w:rsidRPr="008C27E3">
        <w:rPr>
          <w:bCs/>
          <w:iCs/>
          <w:color w:val="000000"/>
          <w:sz w:val="20"/>
          <w:szCs w:val="20"/>
          <w:lang w:eastAsia="zh-CN"/>
        </w:rPr>
        <w:t>3</w:t>
      </w:r>
    </w:p>
    <w:p w14:paraId="4F5A8FC5" w14:textId="77777777" w:rsidR="008C27E3" w:rsidRPr="008C27E3" w:rsidRDefault="008C27E3" w:rsidP="008C27E3">
      <w:pPr>
        <w:ind w:left="5103"/>
        <w:rPr>
          <w:sz w:val="20"/>
          <w:szCs w:val="20"/>
        </w:rPr>
      </w:pPr>
      <w:r w:rsidRPr="008C27E3">
        <w:rPr>
          <w:sz w:val="20"/>
          <w:szCs w:val="20"/>
        </w:rPr>
        <w:t xml:space="preserve">к техническому заданию на </w:t>
      </w:r>
      <w:r w:rsidRPr="008C27E3">
        <w:rPr>
          <w:color w:val="000000"/>
          <w:sz w:val="20"/>
          <w:szCs w:val="20"/>
          <w:shd w:val="clear" w:color="auto" w:fill="FFFFFF"/>
        </w:rPr>
        <w:t>по сопровождению работы пользователей Администрации города Ханты-Мансийска и ее подведомственных учреждений в подсистеме Исполнение бюджета («</w:t>
      </w:r>
      <w:proofErr w:type="spellStart"/>
      <w:r w:rsidRPr="008C27E3">
        <w:rPr>
          <w:color w:val="000000"/>
          <w:sz w:val="20"/>
          <w:szCs w:val="20"/>
          <w:shd w:val="clear" w:color="auto" w:fill="FFFFFF"/>
        </w:rPr>
        <w:t>Web</w:t>
      </w:r>
      <w:proofErr w:type="spellEnd"/>
      <w:r w:rsidRPr="008C27E3">
        <w:rPr>
          <w:color w:val="000000"/>
          <w:sz w:val="20"/>
          <w:szCs w:val="20"/>
          <w:shd w:val="clear" w:color="auto" w:fill="FFFFFF"/>
        </w:rPr>
        <w:t>-Исполнение»), Государственной информационной системы Ханты-Мансийского автономного округа - ЮГРЫ "Региональный электронный бюджет ЮГРЫ" в части функционала уровня бюджета г. Ханты-Мансийска</w:t>
      </w:r>
    </w:p>
    <w:p w14:paraId="604A69A2" w14:textId="77777777" w:rsidR="008C27E3" w:rsidRPr="008C27E3" w:rsidRDefault="008C27E3" w:rsidP="008C27E3">
      <w:pPr>
        <w:ind w:left="6379"/>
        <w:jc w:val="center"/>
        <w:rPr>
          <w:color w:val="000000"/>
          <w:sz w:val="20"/>
          <w:szCs w:val="20"/>
        </w:rPr>
      </w:pPr>
    </w:p>
    <w:p w14:paraId="21C3495D" w14:textId="77777777" w:rsidR="008C27E3" w:rsidRPr="008C27E3" w:rsidRDefault="008C27E3" w:rsidP="008C27E3">
      <w:pPr>
        <w:jc w:val="center"/>
        <w:rPr>
          <w:sz w:val="20"/>
          <w:szCs w:val="20"/>
        </w:rPr>
      </w:pPr>
      <w:r w:rsidRPr="008C27E3">
        <w:rPr>
          <w:color w:val="000000"/>
          <w:sz w:val="20"/>
          <w:szCs w:val="20"/>
        </w:rPr>
        <w:t>Категории и контрольные сроки обработки обращений в зависимости от приоритета обращения</w:t>
      </w:r>
    </w:p>
    <w:tbl>
      <w:tblPr>
        <w:tblW w:w="10326" w:type="dxa"/>
        <w:tblInd w:w="-95" w:type="dxa"/>
        <w:tblLayout w:type="fixed"/>
        <w:tblCellMar>
          <w:top w:w="15" w:type="dxa"/>
          <w:left w:w="15" w:type="dxa"/>
          <w:bottom w:w="15" w:type="dxa"/>
          <w:right w:w="15" w:type="dxa"/>
        </w:tblCellMar>
        <w:tblLook w:val="0000" w:firstRow="0" w:lastRow="0" w:firstColumn="0" w:lastColumn="0" w:noHBand="0" w:noVBand="0"/>
      </w:tblPr>
      <w:tblGrid>
        <w:gridCol w:w="2085"/>
        <w:gridCol w:w="1134"/>
        <w:gridCol w:w="1701"/>
        <w:gridCol w:w="1701"/>
        <w:gridCol w:w="1843"/>
        <w:gridCol w:w="1862"/>
      </w:tblGrid>
      <w:tr w:rsidR="008C27E3" w:rsidRPr="008C27E3" w14:paraId="31324449" w14:textId="77777777" w:rsidTr="0084033A">
        <w:trPr>
          <w:trHeight w:val="1091"/>
        </w:trPr>
        <w:tc>
          <w:tcPr>
            <w:tcW w:w="2085" w:type="dxa"/>
            <w:vMerge w:val="restart"/>
            <w:tcBorders>
              <w:top w:val="single" w:sz="8" w:space="0" w:color="000000"/>
              <w:left w:val="single" w:sz="8" w:space="0" w:color="000000"/>
              <w:bottom w:val="single" w:sz="8" w:space="0" w:color="000000"/>
            </w:tcBorders>
            <w:shd w:val="clear" w:color="auto" w:fill="BFBFBF"/>
            <w:vAlign w:val="center"/>
          </w:tcPr>
          <w:p w14:paraId="5BE242A2" w14:textId="77777777" w:rsidR="008C27E3" w:rsidRPr="008C27E3" w:rsidRDefault="008C27E3" w:rsidP="008C27E3">
            <w:pPr>
              <w:jc w:val="center"/>
              <w:rPr>
                <w:sz w:val="20"/>
                <w:szCs w:val="20"/>
              </w:rPr>
            </w:pPr>
            <w:r w:rsidRPr="008C27E3">
              <w:rPr>
                <w:b/>
                <w:color w:val="000000"/>
                <w:sz w:val="20"/>
                <w:szCs w:val="20"/>
              </w:rPr>
              <w:t>Категория обращений</w:t>
            </w:r>
          </w:p>
        </w:tc>
        <w:tc>
          <w:tcPr>
            <w:tcW w:w="1134" w:type="dxa"/>
            <w:vMerge w:val="restart"/>
            <w:tcBorders>
              <w:top w:val="single" w:sz="8" w:space="0" w:color="000000"/>
              <w:left w:val="single" w:sz="8" w:space="0" w:color="000000"/>
              <w:bottom w:val="single" w:sz="8" w:space="0" w:color="000000"/>
            </w:tcBorders>
            <w:shd w:val="clear" w:color="auto" w:fill="BFBFBF"/>
            <w:vAlign w:val="center"/>
          </w:tcPr>
          <w:p w14:paraId="1223367E" w14:textId="77777777" w:rsidR="008C27E3" w:rsidRPr="008C27E3" w:rsidRDefault="008C27E3" w:rsidP="008C27E3">
            <w:pPr>
              <w:ind w:left="-100" w:right="-100"/>
              <w:jc w:val="center"/>
              <w:rPr>
                <w:sz w:val="20"/>
                <w:szCs w:val="20"/>
              </w:rPr>
            </w:pPr>
            <w:r w:rsidRPr="008C27E3">
              <w:rPr>
                <w:b/>
                <w:color w:val="000000"/>
                <w:sz w:val="20"/>
                <w:szCs w:val="20"/>
              </w:rPr>
              <w:t xml:space="preserve">Время реакции, рабочих часов / </w:t>
            </w:r>
            <w:r w:rsidRPr="008C27E3">
              <w:rPr>
                <w:b/>
                <w:color w:val="000000"/>
                <w:sz w:val="20"/>
                <w:szCs w:val="20"/>
              </w:rPr>
              <w:br/>
              <w:t>дней</w:t>
            </w:r>
          </w:p>
        </w:tc>
        <w:tc>
          <w:tcPr>
            <w:tcW w:w="5245" w:type="dxa"/>
            <w:gridSpan w:val="3"/>
            <w:tcBorders>
              <w:top w:val="single" w:sz="8" w:space="0" w:color="000000"/>
              <w:left w:val="single" w:sz="8" w:space="0" w:color="000000"/>
              <w:bottom w:val="single" w:sz="8" w:space="0" w:color="000000"/>
            </w:tcBorders>
            <w:shd w:val="clear" w:color="auto" w:fill="BFBFBF"/>
            <w:vAlign w:val="center"/>
          </w:tcPr>
          <w:p w14:paraId="6BEE39FE" w14:textId="77777777" w:rsidR="008C27E3" w:rsidRPr="008C27E3" w:rsidRDefault="008C27E3" w:rsidP="008C27E3">
            <w:pPr>
              <w:jc w:val="center"/>
              <w:rPr>
                <w:sz w:val="20"/>
                <w:szCs w:val="20"/>
              </w:rPr>
            </w:pPr>
            <w:r w:rsidRPr="008C27E3">
              <w:rPr>
                <w:b/>
                <w:color w:val="000000"/>
                <w:sz w:val="20"/>
                <w:szCs w:val="20"/>
              </w:rPr>
              <w:t>Время решения, рабочих часов/дней</w:t>
            </w:r>
          </w:p>
        </w:tc>
        <w:tc>
          <w:tcPr>
            <w:tcW w:w="1862" w:type="dxa"/>
            <w:vMerge w:val="restart"/>
            <w:tcBorders>
              <w:top w:val="single" w:sz="8" w:space="0" w:color="000000"/>
              <w:left w:val="single" w:sz="8" w:space="0" w:color="000000"/>
              <w:bottom w:val="single" w:sz="8" w:space="0" w:color="000000"/>
              <w:right w:val="single" w:sz="8" w:space="0" w:color="000000"/>
            </w:tcBorders>
            <w:shd w:val="clear" w:color="auto" w:fill="BFBFBF"/>
            <w:vAlign w:val="center"/>
          </w:tcPr>
          <w:p w14:paraId="2D33A449" w14:textId="77777777" w:rsidR="008C27E3" w:rsidRPr="008C27E3" w:rsidRDefault="008C27E3" w:rsidP="008C27E3">
            <w:pPr>
              <w:jc w:val="center"/>
              <w:rPr>
                <w:sz w:val="20"/>
                <w:szCs w:val="20"/>
              </w:rPr>
            </w:pPr>
            <w:r w:rsidRPr="008C27E3">
              <w:rPr>
                <w:b/>
                <w:color w:val="000000"/>
                <w:sz w:val="20"/>
                <w:szCs w:val="20"/>
              </w:rPr>
              <w:t xml:space="preserve">Разрешен перенос срока решения </w:t>
            </w:r>
            <w:r w:rsidRPr="008C27E3">
              <w:rPr>
                <w:b/>
                <w:color w:val="000000"/>
                <w:sz w:val="20"/>
                <w:szCs w:val="20"/>
              </w:rPr>
              <w:br/>
              <w:t>(по согласованию с Инициатором)</w:t>
            </w:r>
          </w:p>
        </w:tc>
      </w:tr>
      <w:tr w:rsidR="008C27E3" w:rsidRPr="008C27E3" w14:paraId="58CE6549" w14:textId="77777777" w:rsidTr="0084033A">
        <w:trPr>
          <w:trHeight w:val="575"/>
        </w:trPr>
        <w:tc>
          <w:tcPr>
            <w:tcW w:w="2085" w:type="dxa"/>
            <w:vMerge/>
            <w:tcBorders>
              <w:top w:val="single" w:sz="8" w:space="0" w:color="000000"/>
              <w:left w:val="single" w:sz="8" w:space="0" w:color="000000"/>
              <w:bottom w:val="single" w:sz="8" w:space="0" w:color="000000"/>
            </w:tcBorders>
            <w:shd w:val="clear" w:color="auto" w:fill="BFBFBF"/>
            <w:vAlign w:val="center"/>
          </w:tcPr>
          <w:p w14:paraId="70726E19" w14:textId="77777777" w:rsidR="008C27E3" w:rsidRPr="008C27E3" w:rsidRDefault="008C27E3" w:rsidP="008C27E3">
            <w:pPr>
              <w:snapToGrid w:val="0"/>
              <w:rPr>
                <w:b/>
                <w:sz w:val="20"/>
                <w:szCs w:val="20"/>
              </w:rPr>
            </w:pPr>
          </w:p>
        </w:tc>
        <w:tc>
          <w:tcPr>
            <w:tcW w:w="1134" w:type="dxa"/>
            <w:vMerge/>
            <w:tcBorders>
              <w:top w:val="single" w:sz="8" w:space="0" w:color="000000"/>
              <w:left w:val="single" w:sz="8" w:space="0" w:color="000000"/>
              <w:bottom w:val="single" w:sz="8" w:space="0" w:color="000000"/>
            </w:tcBorders>
            <w:shd w:val="clear" w:color="auto" w:fill="BFBFBF"/>
            <w:vAlign w:val="center"/>
          </w:tcPr>
          <w:p w14:paraId="70F69D28" w14:textId="77777777" w:rsidR="008C27E3" w:rsidRPr="008C27E3" w:rsidRDefault="008C27E3" w:rsidP="008C27E3">
            <w:pPr>
              <w:snapToGrid w:val="0"/>
              <w:ind w:left="-100" w:right="-100"/>
              <w:rPr>
                <w:sz w:val="20"/>
                <w:szCs w:val="20"/>
              </w:rPr>
            </w:pPr>
          </w:p>
        </w:tc>
        <w:tc>
          <w:tcPr>
            <w:tcW w:w="1701" w:type="dxa"/>
            <w:tcBorders>
              <w:top w:val="single" w:sz="8" w:space="0" w:color="000000"/>
              <w:left w:val="single" w:sz="8" w:space="0" w:color="000000"/>
              <w:bottom w:val="single" w:sz="8" w:space="0" w:color="000000"/>
            </w:tcBorders>
            <w:shd w:val="clear" w:color="auto" w:fill="BFBFBF"/>
            <w:vAlign w:val="center"/>
          </w:tcPr>
          <w:p w14:paraId="3FF7ECE9" w14:textId="77777777" w:rsidR="008C27E3" w:rsidRPr="008C27E3" w:rsidRDefault="008C27E3" w:rsidP="008C27E3">
            <w:pPr>
              <w:jc w:val="center"/>
              <w:rPr>
                <w:sz w:val="20"/>
                <w:szCs w:val="20"/>
              </w:rPr>
            </w:pPr>
            <w:r w:rsidRPr="008C27E3">
              <w:rPr>
                <w:b/>
                <w:color w:val="000000"/>
                <w:sz w:val="20"/>
                <w:szCs w:val="20"/>
              </w:rPr>
              <w:t>Критичный приоритет</w:t>
            </w:r>
          </w:p>
        </w:tc>
        <w:tc>
          <w:tcPr>
            <w:tcW w:w="1701" w:type="dxa"/>
            <w:tcBorders>
              <w:top w:val="single" w:sz="8" w:space="0" w:color="000000"/>
              <w:left w:val="single" w:sz="8" w:space="0" w:color="000000"/>
              <w:bottom w:val="single" w:sz="8" w:space="0" w:color="000000"/>
            </w:tcBorders>
            <w:shd w:val="clear" w:color="auto" w:fill="BFBFBF"/>
            <w:vAlign w:val="center"/>
          </w:tcPr>
          <w:p w14:paraId="25487758" w14:textId="77777777" w:rsidR="008C27E3" w:rsidRPr="008C27E3" w:rsidRDefault="008C27E3" w:rsidP="008C27E3">
            <w:pPr>
              <w:jc w:val="center"/>
              <w:rPr>
                <w:sz w:val="20"/>
                <w:szCs w:val="20"/>
              </w:rPr>
            </w:pPr>
            <w:r w:rsidRPr="008C27E3">
              <w:rPr>
                <w:b/>
                <w:color w:val="000000"/>
                <w:sz w:val="20"/>
                <w:szCs w:val="20"/>
              </w:rPr>
              <w:t>Высокий приоритет</w:t>
            </w:r>
          </w:p>
        </w:tc>
        <w:tc>
          <w:tcPr>
            <w:tcW w:w="1843" w:type="dxa"/>
            <w:tcBorders>
              <w:top w:val="single" w:sz="8" w:space="0" w:color="000000"/>
              <w:left w:val="single" w:sz="8" w:space="0" w:color="000000"/>
              <w:bottom w:val="single" w:sz="8" w:space="0" w:color="000000"/>
            </w:tcBorders>
            <w:shd w:val="clear" w:color="auto" w:fill="BFBFBF"/>
            <w:vAlign w:val="center"/>
          </w:tcPr>
          <w:p w14:paraId="6817367F" w14:textId="77777777" w:rsidR="008C27E3" w:rsidRPr="008C27E3" w:rsidRDefault="008C27E3" w:rsidP="008C27E3">
            <w:pPr>
              <w:jc w:val="center"/>
              <w:rPr>
                <w:sz w:val="20"/>
                <w:szCs w:val="20"/>
              </w:rPr>
            </w:pPr>
            <w:r w:rsidRPr="008C27E3">
              <w:rPr>
                <w:b/>
                <w:color w:val="000000"/>
                <w:sz w:val="20"/>
                <w:szCs w:val="20"/>
              </w:rPr>
              <w:t>Стандартный приоритет</w:t>
            </w:r>
          </w:p>
        </w:tc>
        <w:tc>
          <w:tcPr>
            <w:tcW w:w="1862" w:type="dxa"/>
            <w:vMerge/>
            <w:tcBorders>
              <w:top w:val="single" w:sz="8" w:space="0" w:color="000000"/>
              <w:left w:val="single" w:sz="8" w:space="0" w:color="000000"/>
              <w:bottom w:val="single" w:sz="8" w:space="0" w:color="000000"/>
              <w:right w:val="single" w:sz="8" w:space="0" w:color="000000"/>
            </w:tcBorders>
            <w:shd w:val="clear" w:color="auto" w:fill="BFBFBF"/>
            <w:vAlign w:val="center"/>
          </w:tcPr>
          <w:p w14:paraId="5D928392" w14:textId="77777777" w:rsidR="008C27E3" w:rsidRPr="008C27E3" w:rsidRDefault="008C27E3" w:rsidP="008C27E3">
            <w:pPr>
              <w:snapToGrid w:val="0"/>
              <w:rPr>
                <w:b/>
                <w:sz w:val="20"/>
                <w:szCs w:val="20"/>
              </w:rPr>
            </w:pPr>
          </w:p>
        </w:tc>
      </w:tr>
      <w:tr w:rsidR="008C27E3" w:rsidRPr="008C27E3" w14:paraId="6F621537" w14:textId="77777777" w:rsidTr="0084033A">
        <w:tblPrEx>
          <w:tblCellMar>
            <w:top w:w="100" w:type="dxa"/>
            <w:left w:w="100" w:type="dxa"/>
            <w:bottom w:w="100" w:type="dxa"/>
            <w:right w:w="100" w:type="dxa"/>
          </w:tblCellMar>
        </w:tblPrEx>
        <w:trPr>
          <w:trHeight w:val="191"/>
        </w:trPr>
        <w:tc>
          <w:tcPr>
            <w:tcW w:w="10326" w:type="dxa"/>
            <w:gridSpan w:val="6"/>
            <w:tcBorders>
              <w:top w:val="single" w:sz="8" w:space="0" w:color="000000"/>
              <w:left w:val="single" w:sz="8" w:space="0" w:color="000000"/>
              <w:bottom w:val="single" w:sz="8" w:space="0" w:color="000000"/>
              <w:right w:val="single" w:sz="8" w:space="0" w:color="000000"/>
            </w:tcBorders>
          </w:tcPr>
          <w:p w14:paraId="011074EB" w14:textId="77777777" w:rsidR="008C27E3" w:rsidRPr="008C27E3" w:rsidRDefault="008C27E3" w:rsidP="008C27E3">
            <w:pPr>
              <w:ind w:left="-100" w:right="-100"/>
              <w:rPr>
                <w:sz w:val="20"/>
                <w:szCs w:val="20"/>
              </w:rPr>
            </w:pPr>
            <w:r w:rsidRPr="008C27E3">
              <w:rPr>
                <w:color w:val="000000"/>
                <w:sz w:val="20"/>
                <w:szCs w:val="20"/>
              </w:rPr>
              <w:t>Инцидент</w:t>
            </w:r>
          </w:p>
        </w:tc>
      </w:tr>
      <w:tr w:rsidR="008C27E3" w:rsidRPr="008C27E3" w14:paraId="2F2F492C" w14:textId="77777777" w:rsidTr="0084033A">
        <w:trPr>
          <w:trHeight w:val="964"/>
        </w:trPr>
        <w:tc>
          <w:tcPr>
            <w:tcW w:w="2085" w:type="dxa"/>
            <w:tcBorders>
              <w:top w:val="single" w:sz="8" w:space="0" w:color="000000"/>
              <w:left w:val="single" w:sz="8" w:space="0" w:color="000000"/>
              <w:bottom w:val="single" w:sz="8" w:space="0" w:color="000000"/>
            </w:tcBorders>
          </w:tcPr>
          <w:p w14:paraId="20D4C184" w14:textId="77777777" w:rsidR="008C27E3" w:rsidRPr="008C27E3" w:rsidRDefault="008C27E3" w:rsidP="008C27E3">
            <w:pPr>
              <w:rPr>
                <w:sz w:val="20"/>
                <w:szCs w:val="20"/>
              </w:rPr>
            </w:pPr>
            <w:r w:rsidRPr="008C27E3">
              <w:rPr>
                <w:color w:val="000000"/>
                <w:sz w:val="20"/>
                <w:szCs w:val="20"/>
              </w:rPr>
              <w:t>Сбой в работе Системы (зона ответственности Исполнителя)</w:t>
            </w:r>
          </w:p>
        </w:tc>
        <w:tc>
          <w:tcPr>
            <w:tcW w:w="1134" w:type="dxa"/>
            <w:tcBorders>
              <w:top w:val="single" w:sz="8" w:space="0" w:color="000000"/>
              <w:left w:val="single" w:sz="8" w:space="0" w:color="000000"/>
              <w:bottom w:val="single" w:sz="8" w:space="0" w:color="000000"/>
            </w:tcBorders>
          </w:tcPr>
          <w:p w14:paraId="1D109E93" w14:textId="77777777" w:rsidR="008C27E3" w:rsidRPr="008C27E3" w:rsidRDefault="008C27E3" w:rsidP="008C27E3">
            <w:pPr>
              <w:ind w:left="-100" w:right="-100"/>
              <w:jc w:val="center"/>
              <w:rPr>
                <w:sz w:val="20"/>
                <w:szCs w:val="20"/>
              </w:rPr>
            </w:pPr>
            <w:r w:rsidRPr="008C27E3">
              <w:rPr>
                <w:color w:val="000000"/>
                <w:sz w:val="20"/>
                <w:szCs w:val="20"/>
              </w:rPr>
              <w:t xml:space="preserve">1 </w:t>
            </w:r>
            <w:proofErr w:type="spellStart"/>
            <w:r w:rsidRPr="008C27E3">
              <w:rPr>
                <w:color w:val="000000"/>
                <w:sz w:val="20"/>
                <w:szCs w:val="20"/>
              </w:rPr>
              <w:t>р.ч</w:t>
            </w:r>
            <w:proofErr w:type="spellEnd"/>
            <w:r w:rsidRPr="008C27E3">
              <w:rPr>
                <w:color w:val="000000"/>
                <w:sz w:val="20"/>
                <w:szCs w:val="20"/>
              </w:rPr>
              <w:t>.</w:t>
            </w:r>
          </w:p>
        </w:tc>
        <w:tc>
          <w:tcPr>
            <w:tcW w:w="1701" w:type="dxa"/>
            <w:tcBorders>
              <w:top w:val="single" w:sz="8" w:space="0" w:color="000000"/>
              <w:left w:val="single" w:sz="8" w:space="0" w:color="000000"/>
              <w:bottom w:val="single" w:sz="8" w:space="0" w:color="000000"/>
            </w:tcBorders>
          </w:tcPr>
          <w:p w14:paraId="21A03B08" w14:textId="77777777" w:rsidR="008C27E3" w:rsidRPr="008C27E3" w:rsidRDefault="008C27E3" w:rsidP="008C27E3">
            <w:pPr>
              <w:jc w:val="center"/>
              <w:rPr>
                <w:sz w:val="20"/>
                <w:szCs w:val="20"/>
              </w:rPr>
            </w:pPr>
            <w:r w:rsidRPr="008C27E3">
              <w:rPr>
                <w:color w:val="000000"/>
                <w:sz w:val="20"/>
                <w:szCs w:val="20"/>
              </w:rPr>
              <w:t xml:space="preserve">4 </w:t>
            </w:r>
            <w:proofErr w:type="spellStart"/>
            <w:r w:rsidRPr="008C27E3">
              <w:rPr>
                <w:color w:val="000000"/>
                <w:sz w:val="20"/>
                <w:szCs w:val="20"/>
              </w:rPr>
              <w:t>р.ч</w:t>
            </w:r>
            <w:proofErr w:type="spellEnd"/>
            <w:r w:rsidRPr="008C27E3">
              <w:rPr>
                <w:color w:val="000000"/>
                <w:sz w:val="20"/>
                <w:szCs w:val="20"/>
              </w:rPr>
              <w:t>.</w:t>
            </w:r>
          </w:p>
        </w:tc>
        <w:tc>
          <w:tcPr>
            <w:tcW w:w="1701" w:type="dxa"/>
            <w:tcBorders>
              <w:top w:val="single" w:sz="8" w:space="0" w:color="000000"/>
              <w:left w:val="single" w:sz="8" w:space="0" w:color="000000"/>
              <w:bottom w:val="single" w:sz="8" w:space="0" w:color="000000"/>
            </w:tcBorders>
          </w:tcPr>
          <w:p w14:paraId="1B055C47" w14:textId="77777777" w:rsidR="008C27E3" w:rsidRPr="008C27E3" w:rsidRDefault="008C27E3" w:rsidP="008C27E3">
            <w:pPr>
              <w:jc w:val="center"/>
              <w:rPr>
                <w:sz w:val="20"/>
                <w:szCs w:val="20"/>
              </w:rPr>
            </w:pPr>
            <w:r w:rsidRPr="008C27E3">
              <w:rPr>
                <w:color w:val="000000"/>
                <w:sz w:val="20"/>
                <w:szCs w:val="20"/>
              </w:rPr>
              <w:t xml:space="preserve">6 </w:t>
            </w:r>
            <w:proofErr w:type="spellStart"/>
            <w:r w:rsidRPr="008C27E3">
              <w:rPr>
                <w:color w:val="000000"/>
                <w:sz w:val="20"/>
                <w:szCs w:val="20"/>
              </w:rPr>
              <w:t>р.ч</w:t>
            </w:r>
            <w:proofErr w:type="spellEnd"/>
            <w:r w:rsidRPr="008C27E3">
              <w:rPr>
                <w:color w:val="000000"/>
                <w:sz w:val="20"/>
                <w:szCs w:val="20"/>
              </w:rPr>
              <w:t>.</w:t>
            </w:r>
          </w:p>
        </w:tc>
        <w:tc>
          <w:tcPr>
            <w:tcW w:w="1843" w:type="dxa"/>
            <w:tcBorders>
              <w:top w:val="single" w:sz="8" w:space="0" w:color="000000"/>
              <w:left w:val="single" w:sz="8" w:space="0" w:color="000000"/>
              <w:bottom w:val="single" w:sz="8" w:space="0" w:color="000000"/>
            </w:tcBorders>
          </w:tcPr>
          <w:p w14:paraId="37B1D660" w14:textId="77777777" w:rsidR="008C27E3" w:rsidRPr="008C27E3" w:rsidRDefault="008C27E3" w:rsidP="008C27E3">
            <w:pPr>
              <w:jc w:val="center"/>
              <w:rPr>
                <w:sz w:val="20"/>
                <w:szCs w:val="20"/>
              </w:rPr>
            </w:pPr>
            <w:r w:rsidRPr="008C27E3">
              <w:rPr>
                <w:color w:val="000000"/>
                <w:sz w:val="20"/>
                <w:szCs w:val="20"/>
              </w:rPr>
              <w:t xml:space="preserve">6 </w:t>
            </w:r>
            <w:proofErr w:type="spellStart"/>
            <w:r w:rsidRPr="008C27E3">
              <w:rPr>
                <w:color w:val="000000"/>
                <w:sz w:val="20"/>
                <w:szCs w:val="20"/>
              </w:rPr>
              <w:t>р.ч</w:t>
            </w:r>
            <w:proofErr w:type="spellEnd"/>
            <w:r w:rsidRPr="008C27E3">
              <w:rPr>
                <w:color w:val="000000"/>
                <w:sz w:val="20"/>
                <w:szCs w:val="20"/>
              </w:rPr>
              <w:t>.</w:t>
            </w:r>
          </w:p>
        </w:tc>
        <w:tc>
          <w:tcPr>
            <w:tcW w:w="1862" w:type="dxa"/>
            <w:tcBorders>
              <w:top w:val="single" w:sz="8" w:space="0" w:color="000000"/>
              <w:left w:val="single" w:sz="8" w:space="0" w:color="000000"/>
              <w:bottom w:val="single" w:sz="8" w:space="0" w:color="000000"/>
              <w:right w:val="single" w:sz="8" w:space="0" w:color="000000"/>
            </w:tcBorders>
          </w:tcPr>
          <w:p w14:paraId="3C79FEC3" w14:textId="77777777" w:rsidR="008C27E3" w:rsidRPr="008C27E3" w:rsidRDefault="008C27E3" w:rsidP="008C27E3">
            <w:pPr>
              <w:jc w:val="center"/>
              <w:rPr>
                <w:sz w:val="20"/>
                <w:szCs w:val="20"/>
              </w:rPr>
            </w:pPr>
            <w:r w:rsidRPr="008C27E3">
              <w:rPr>
                <w:color w:val="000000"/>
                <w:sz w:val="20"/>
                <w:szCs w:val="20"/>
              </w:rPr>
              <w:t>Нет</w:t>
            </w:r>
          </w:p>
        </w:tc>
      </w:tr>
      <w:tr w:rsidR="008C27E3" w:rsidRPr="008C27E3" w14:paraId="3B5C0420" w14:textId="77777777" w:rsidTr="0084033A">
        <w:tblPrEx>
          <w:tblCellMar>
            <w:top w:w="100" w:type="dxa"/>
            <w:left w:w="100" w:type="dxa"/>
            <w:bottom w:w="100" w:type="dxa"/>
            <w:right w:w="100" w:type="dxa"/>
          </w:tblCellMar>
        </w:tblPrEx>
        <w:trPr>
          <w:trHeight w:val="203"/>
        </w:trPr>
        <w:tc>
          <w:tcPr>
            <w:tcW w:w="10326" w:type="dxa"/>
            <w:gridSpan w:val="6"/>
            <w:tcBorders>
              <w:top w:val="single" w:sz="8" w:space="0" w:color="000000"/>
              <w:left w:val="single" w:sz="8" w:space="0" w:color="000000"/>
              <w:bottom w:val="single" w:sz="8" w:space="0" w:color="000000"/>
              <w:right w:val="single" w:sz="8" w:space="0" w:color="000000"/>
            </w:tcBorders>
          </w:tcPr>
          <w:p w14:paraId="4416D7A7" w14:textId="77777777" w:rsidR="008C27E3" w:rsidRPr="008C27E3" w:rsidRDefault="008C27E3" w:rsidP="008C27E3">
            <w:pPr>
              <w:ind w:left="-100" w:right="-100"/>
              <w:rPr>
                <w:sz w:val="20"/>
                <w:szCs w:val="20"/>
              </w:rPr>
            </w:pPr>
            <w:r w:rsidRPr="008C27E3">
              <w:rPr>
                <w:color w:val="000000"/>
                <w:sz w:val="20"/>
                <w:szCs w:val="20"/>
              </w:rPr>
              <w:t>ЗНО</w:t>
            </w:r>
          </w:p>
        </w:tc>
      </w:tr>
      <w:tr w:rsidR="008C27E3" w:rsidRPr="008C27E3" w14:paraId="66267B18" w14:textId="77777777" w:rsidTr="0084033A">
        <w:trPr>
          <w:trHeight w:val="706"/>
        </w:trPr>
        <w:tc>
          <w:tcPr>
            <w:tcW w:w="2085" w:type="dxa"/>
            <w:tcBorders>
              <w:top w:val="single" w:sz="8" w:space="0" w:color="000000"/>
              <w:left w:val="single" w:sz="8" w:space="0" w:color="000000"/>
              <w:bottom w:val="single" w:sz="8" w:space="0" w:color="000000"/>
            </w:tcBorders>
          </w:tcPr>
          <w:p w14:paraId="54170D06" w14:textId="77777777" w:rsidR="008C27E3" w:rsidRPr="008C27E3" w:rsidRDefault="008C27E3" w:rsidP="008C27E3">
            <w:pPr>
              <w:rPr>
                <w:sz w:val="20"/>
                <w:szCs w:val="20"/>
              </w:rPr>
            </w:pPr>
            <w:r w:rsidRPr="008C27E3">
              <w:rPr>
                <w:color w:val="000000"/>
                <w:sz w:val="20"/>
                <w:szCs w:val="20"/>
              </w:rPr>
              <w:t>Консультация по функциям системы</w:t>
            </w:r>
          </w:p>
        </w:tc>
        <w:tc>
          <w:tcPr>
            <w:tcW w:w="1134" w:type="dxa"/>
            <w:tcBorders>
              <w:top w:val="single" w:sz="8" w:space="0" w:color="000000"/>
              <w:left w:val="single" w:sz="8" w:space="0" w:color="000000"/>
              <w:bottom w:val="single" w:sz="8" w:space="0" w:color="000000"/>
            </w:tcBorders>
          </w:tcPr>
          <w:p w14:paraId="135B9160" w14:textId="77777777" w:rsidR="008C27E3" w:rsidRPr="008C27E3" w:rsidRDefault="008C27E3" w:rsidP="008C27E3">
            <w:pPr>
              <w:ind w:left="-100" w:right="-100"/>
              <w:jc w:val="center"/>
              <w:rPr>
                <w:sz w:val="20"/>
                <w:szCs w:val="20"/>
              </w:rPr>
            </w:pPr>
            <w:r w:rsidRPr="008C27E3">
              <w:rPr>
                <w:color w:val="000000"/>
                <w:sz w:val="20"/>
                <w:szCs w:val="20"/>
              </w:rPr>
              <w:t xml:space="preserve">1 </w:t>
            </w:r>
            <w:proofErr w:type="spellStart"/>
            <w:r w:rsidRPr="008C27E3">
              <w:rPr>
                <w:color w:val="000000"/>
                <w:sz w:val="20"/>
                <w:szCs w:val="20"/>
              </w:rPr>
              <w:t>р.ч</w:t>
            </w:r>
            <w:proofErr w:type="spellEnd"/>
            <w:r w:rsidRPr="008C27E3">
              <w:rPr>
                <w:color w:val="000000"/>
                <w:sz w:val="20"/>
                <w:szCs w:val="20"/>
              </w:rPr>
              <w:t>.</w:t>
            </w:r>
          </w:p>
        </w:tc>
        <w:tc>
          <w:tcPr>
            <w:tcW w:w="1701" w:type="dxa"/>
            <w:tcBorders>
              <w:top w:val="single" w:sz="8" w:space="0" w:color="000000"/>
              <w:left w:val="single" w:sz="8" w:space="0" w:color="000000"/>
              <w:bottom w:val="single" w:sz="8" w:space="0" w:color="000000"/>
            </w:tcBorders>
          </w:tcPr>
          <w:p w14:paraId="3AE4BC75" w14:textId="77777777" w:rsidR="008C27E3" w:rsidRPr="008C27E3" w:rsidRDefault="008C27E3" w:rsidP="008C27E3">
            <w:pPr>
              <w:jc w:val="center"/>
              <w:rPr>
                <w:sz w:val="20"/>
                <w:szCs w:val="20"/>
              </w:rPr>
            </w:pPr>
            <w:r w:rsidRPr="008C27E3">
              <w:rPr>
                <w:color w:val="000000"/>
                <w:sz w:val="20"/>
                <w:szCs w:val="20"/>
              </w:rPr>
              <w:t xml:space="preserve">6 </w:t>
            </w:r>
            <w:proofErr w:type="spellStart"/>
            <w:r w:rsidRPr="008C27E3">
              <w:rPr>
                <w:color w:val="000000"/>
                <w:sz w:val="20"/>
                <w:szCs w:val="20"/>
              </w:rPr>
              <w:t>р.ч</w:t>
            </w:r>
            <w:proofErr w:type="spellEnd"/>
            <w:r w:rsidRPr="008C27E3">
              <w:rPr>
                <w:color w:val="000000"/>
                <w:sz w:val="20"/>
                <w:szCs w:val="20"/>
              </w:rPr>
              <w:t>.</w:t>
            </w:r>
          </w:p>
        </w:tc>
        <w:tc>
          <w:tcPr>
            <w:tcW w:w="1701" w:type="dxa"/>
            <w:tcBorders>
              <w:top w:val="single" w:sz="8" w:space="0" w:color="000000"/>
              <w:left w:val="single" w:sz="8" w:space="0" w:color="000000"/>
              <w:bottom w:val="single" w:sz="8" w:space="0" w:color="000000"/>
            </w:tcBorders>
          </w:tcPr>
          <w:p w14:paraId="741EB143" w14:textId="77777777" w:rsidR="008C27E3" w:rsidRPr="008C27E3" w:rsidRDefault="008C27E3" w:rsidP="008C27E3">
            <w:pPr>
              <w:jc w:val="center"/>
              <w:rPr>
                <w:sz w:val="20"/>
                <w:szCs w:val="20"/>
              </w:rPr>
            </w:pPr>
            <w:r w:rsidRPr="008C27E3">
              <w:rPr>
                <w:color w:val="000000"/>
                <w:sz w:val="20"/>
                <w:szCs w:val="20"/>
              </w:rPr>
              <w:t xml:space="preserve">8 </w:t>
            </w:r>
            <w:proofErr w:type="spellStart"/>
            <w:r w:rsidRPr="008C27E3">
              <w:rPr>
                <w:color w:val="000000"/>
                <w:sz w:val="20"/>
                <w:szCs w:val="20"/>
              </w:rPr>
              <w:t>р.ч</w:t>
            </w:r>
            <w:proofErr w:type="spellEnd"/>
            <w:r w:rsidRPr="008C27E3">
              <w:rPr>
                <w:color w:val="000000"/>
                <w:sz w:val="20"/>
                <w:szCs w:val="20"/>
              </w:rPr>
              <w:t>.</w:t>
            </w:r>
          </w:p>
        </w:tc>
        <w:tc>
          <w:tcPr>
            <w:tcW w:w="1843" w:type="dxa"/>
            <w:tcBorders>
              <w:top w:val="single" w:sz="8" w:space="0" w:color="000000"/>
              <w:left w:val="single" w:sz="8" w:space="0" w:color="000000"/>
              <w:bottom w:val="single" w:sz="8" w:space="0" w:color="000000"/>
            </w:tcBorders>
          </w:tcPr>
          <w:p w14:paraId="58835299" w14:textId="77777777" w:rsidR="008C27E3" w:rsidRPr="008C27E3" w:rsidRDefault="008C27E3" w:rsidP="008C27E3">
            <w:pPr>
              <w:jc w:val="center"/>
              <w:rPr>
                <w:sz w:val="20"/>
                <w:szCs w:val="20"/>
              </w:rPr>
            </w:pPr>
            <w:r w:rsidRPr="008C27E3">
              <w:rPr>
                <w:color w:val="000000"/>
                <w:sz w:val="20"/>
                <w:szCs w:val="20"/>
              </w:rPr>
              <w:t>1 р. День</w:t>
            </w:r>
          </w:p>
        </w:tc>
        <w:tc>
          <w:tcPr>
            <w:tcW w:w="1862" w:type="dxa"/>
            <w:tcBorders>
              <w:top w:val="single" w:sz="8" w:space="0" w:color="000000"/>
              <w:left w:val="single" w:sz="8" w:space="0" w:color="000000"/>
              <w:bottom w:val="single" w:sz="8" w:space="0" w:color="000000"/>
              <w:right w:val="single" w:sz="8" w:space="0" w:color="000000"/>
            </w:tcBorders>
          </w:tcPr>
          <w:p w14:paraId="410489C7" w14:textId="77777777" w:rsidR="008C27E3" w:rsidRPr="008C27E3" w:rsidRDefault="008C27E3" w:rsidP="008C27E3">
            <w:pPr>
              <w:jc w:val="center"/>
              <w:rPr>
                <w:sz w:val="20"/>
                <w:szCs w:val="20"/>
              </w:rPr>
            </w:pPr>
            <w:r w:rsidRPr="008C27E3">
              <w:rPr>
                <w:color w:val="000000"/>
                <w:sz w:val="20"/>
                <w:szCs w:val="20"/>
              </w:rPr>
              <w:t>Нет</w:t>
            </w:r>
          </w:p>
        </w:tc>
      </w:tr>
      <w:tr w:rsidR="008C27E3" w:rsidRPr="008C27E3" w14:paraId="03F44C7E" w14:textId="77777777" w:rsidTr="0084033A">
        <w:trPr>
          <w:trHeight w:val="650"/>
        </w:trPr>
        <w:tc>
          <w:tcPr>
            <w:tcW w:w="2085" w:type="dxa"/>
            <w:tcBorders>
              <w:top w:val="single" w:sz="8" w:space="0" w:color="000000"/>
              <w:left w:val="single" w:sz="8" w:space="0" w:color="000000"/>
              <w:bottom w:val="single" w:sz="8" w:space="0" w:color="000000"/>
            </w:tcBorders>
          </w:tcPr>
          <w:p w14:paraId="6D4D45D2" w14:textId="77777777" w:rsidR="008C27E3" w:rsidRPr="008C27E3" w:rsidRDefault="008C27E3" w:rsidP="008C27E3">
            <w:pPr>
              <w:rPr>
                <w:sz w:val="20"/>
                <w:szCs w:val="20"/>
              </w:rPr>
            </w:pPr>
            <w:r w:rsidRPr="008C27E3">
              <w:rPr>
                <w:color w:val="000000"/>
                <w:sz w:val="20"/>
                <w:szCs w:val="20"/>
              </w:rPr>
              <w:t>Консультация с настройками или аудитом данных</w:t>
            </w:r>
          </w:p>
        </w:tc>
        <w:tc>
          <w:tcPr>
            <w:tcW w:w="1134" w:type="dxa"/>
            <w:tcBorders>
              <w:top w:val="single" w:sz="8" w:space="0" w:color="000000"/>
              <w:left w:val="single" w:sz="8" w:space="0" w:color="000000"/>
              <w:bottom w:val="single" w:sz="8" w:space="0" w:color="000000"/>
            </w:tcBorders>
          </w:tcPr>
          <w:p w14:paraId="487C7E07" w14:textId="77777777" w:rsidR="008C27E3" w:rsidRPr="008C27E3" w:rsidRDefault="008C27E3" w:rsidP="008C27E3">
            <w:pPr>
              <w:ind w:left="-100" w:right="-100"/>
              <w:jc w:val="center"/>
              <w:rPr>
                <w:sz w:val="20"/>
                <w:szCs w:val="20"/>
              </w:rPr>
            </w:pPr>
            <w:r w:rsidRPr="008C27E3">
              <w:rPr>
                <w:color w:val="000000"/>
                <w:sz w:val="20"/>
                <w:szCs w:val="20"/>
              </w:rPr>
              <w:t xml:space="preserve">1 </w:t>
            </w:r>
            <w:proofErr w:type="spellStart"/>
            <w:r w:rsidRPr="008C27E3">
              <w:rPr>
                <w:color w:val="000000"/>
                <w:sz w:val="20"/>
                <w:szCs w:val="20"/>
              </w:rPr>
              <w:t>р.ч</w:t>
            </w:r>
            <w:proofErr w:type="spellEnd"/>
            <w:r w:rsidRPr="008C27E3">
              <w:rPr>
                <w:color w:val="000000"/>
                <w:sz w:val="20"/>
                <w:szCs w:val="20"/>
              </w:rPr>
              <w:t>.</w:t>
            </w:r>
          </w:p>
        </w:tc>
        <w:tc>
          <w:tcPr>
            <w:tcW w:w="1701" w:type="dxa"/>
            <w:tcBorders>
              <w:top w:val="single" w:sz="8" w:space="0" w:color="000000"/>
              <w:left w:val="single" w:sz="8" w:space="0" w:color="000000"/>
              <w:bottom w:val="single" w:sz="8" w:space="0" w:color="000000"/>
            </w:tcBorders>
          </w:tcPr>
          <w:p w14:paraId="6AFBAC61" w14:textId="77777777" w:rsidR="008C27E3" w:rsidRPr="008C27E3" w:rsidRDefault="008C27E3" w:rsidP="008C27E3">
            <w:pPr>
              <w:jc w:val="center"/>
              <w:rPr>
                <w:sz w:val="20"/>
                <w:szCs w:val="20"/>
              </w:rPr>
            </w:pPr>
            <w:r w:rsidRPr="008C27E3">
              <w:rPr>
                <w:color w:val="000000"/>
                <w:sz w:val="20"/>
                <w:szCs w:val="20"/>
              </w:rPr>
              <w:t xml:space="preserve">6 </w:t>
            </w:r>
            <w:proofErr w:type="spellStart"/>
            <w:r w:rsidRPr="008C27E3">
              <w:rPr>
                <w:color w:val="000000"/>
                <w:sz w:val="20"/>
                <w:szCs w:val="20"/>
              </w:rPr>
              <w:t>р.ч</w:t>
            </w:r>
            <w:proofErr w:type="spellEnd"/>
            <w:r w:rsidRPr="008C27E3">
              <w:rPr>
                <w:color w:val="000000"/>
                <w:sz w:val="20"/>
                <w:szCs w:val="20"/>
              </w:rPr>
              <w:t>.</w:t>
            </w:r>
          </w:p>
        </w:tc>
        <w:tc>
          <w:tcPr>
            <w:tcW w:w="1701" w:type="dxa"/>
            <w:tcBorders>
              <w:top w:val="single" w:sz="8" w:space="0" w:color="000000"/>
              <w:left w:val="single" w:sz="8" w:space="0" w:color="000000"/>
              <w:bottom w:val="single" w:sz="8" w:space="0" w:color="000000"/>
            </w:tcBorders>
          </w:tcPr>
          <w:p w14:paraId="5410FD46" w14:textId="77777777" w:rsidR="008C27E3" w:rsidRPr="008C27E3" w:rsidRDefault="008C27E3" w:rsidP="008C27E3">
            <w:pPr>
              <w:jc w:val="center"/>
              <w:rPr>
                <w:sz w:val="20"/>
                <w:szCs w:val="20"/>
              </w:rPr>
            </w:pPr>
            <w:r w:rsidRPr="008C27E3">
              <w:rPr>
                <w:color w:val="000000"/>
                <w:sz w:val="20"/>
                <w:szCs w:val="20"/>
              </w:rPr>
              <w:t xml:space="preserve">8 </w:t>
            </w:r>
            <w:proofErr w:type="spellStart"/>
            <w:r w:rsidRPr="008C27E3">
              <w:rPr>
                <w:color w:val="000000"/>
                <w:sz w:val="20"/>
                <w:szCs w:val="20"/>
              </w:rPr>
              <w:t>р.ч</w:t>
            </w:r>
            <w:proofErr w:type="spellEnd"/>
            <w:r w:rsidRPr="008C27E3">
              <w:rPr>
                <w:color w:val="000000"/>
                <w:sz w:val="20"/>
                <w:szCs w:val="20"/>
              </w:rPr>
              <w:t>.</w:t>
            </w:r>
          </w:p>
        </w:tc>
        <w:tc>
          <w:tcPr>
            <w:tcW w:w="1843" w:type="dxa"/>
            <w:tcBorders>
              <w:top w:val="single" w:sz="8" w:space="0" w:color="000000"/>
              <w:left w:val="single" w:sz="8" w:space="0" w:color="000000"/>
              <w:bottom w:val="single" w:sz="8" w:space="0" w:color="000000"/>
            </w:tcBorders>
          </w:tcPr>
          <w:p w14:paraId="2AD13FF8" w14:textId="77777777" w:rsidR="008C27E3" w:rsidRPr="008C27E3" w:rsidRDefault="008C27E3" w:rsidP="008C27E3">
            <w:pPr>
              <w:jc w:val="center"/>
              <w:rPr>
                <w:sz w:val="20"/>
                <w:szCs w:val="20"/>
              </w:rPr>
            </w:pPr>
            <w:r w:rsidRPr="008C27E3">
              <w:rPr>
                <w:color w:val="000000"/>
                <w:sz w:val="20"/>
                <w:szCs w:val="20"/>
              </w:rPr>
              <w:t>1 р. День</w:t>
            </w:r>
          </w:p>
        </w:tc>
        <w:tc>
          <w:tcPr>
            <w:tcW w:w="1862" w:type="dxa"/>
            <w:tcBorders>
              <w:top w:val="single" w:sz="8" w:space="0" w:color="000000"/>
              <w:left w:val="single" w:sz="8" w:space="0" w:color="000000"/>
              <w:bottom w:val="single" w:sz="8" w:space="0" w:color="000000"/>
              <w:right w:val="single" w:sz="8" w:space="0" w:color="000000"/>
            </w:tcBorders>
          </w:tcPr>
          <w:p w14:paraId="388FE942" w14:textId="77777777" w:rsidR="008C27E3" w:rsidRPr="008C27E3" w:rsidRDefault="008C27E3" w:rsidP="008C27E3">
            <w:pPr>
              <w:jc w:val="center"/>
              <w:rPr>
                <w:sz w:val="20"/>
                <w:szCs w:val="20"/>
              </w:rPr>
            </w:pPr>
            <w:r w:rsidRPr="008C27E3">
              <w:rPr>
                <w:color w:val="000000"/>
                <w:sz w:val="20"/>
                <w:szCs w:val="20"/>
              </w:rPr>
              <w:t>Да</w:t>
            </w:r>
          </w:p>
        </w:tc>
      </w:tr>
      <w:tr w:rsidR="008C27E3" w:rsidRPr="008C27E3" w14:paraId="18BB7C8B" w14:textId="77777777" w:rsidTr="0084033A">
        <w:trPr>
          <w:trHeight w:val="737"/>
        </w:trPr>
        <w:tc>
          <w:tcPr>
            <w:tcW w:w="2085" w:type="dxa"/>
            <w:tcBorders>
              <w:top w:val="single" w:sz="8" w:space="0" w:color="000000"/>
              <w:left w:val="single" w:sz="8" w:space="0" w:color="000000"/>
              <w:bottom w:val="single" w:sz="8" w:space="0" w:color="000000"/>
            </w:tcBorders>
          </w:tcPr>
          <w:p w14:paraId="4E272423" w14:textId="77777777" w:rsidR="008C27E3" w:rsidRPr="008C27E3" w:rsidRDefault="008C27E3" w:rsidP="008C27E3">
            <w:pPr>
              <w:rPr>
                <w:sz w:val="20"/>
                <w:szCs w:val="20"/>
              </w:rPr>
            </w:pPr>
            <w:r w:rsidRPr="008C27E3">
              <w:rPr>
                <w:color w:val="000000"/>
                <w:sz w:val="20"/>
                <w:szCs w:val="20"/>
              </w:rPr>
              <w:t>Администрирование учетных записей</w:t>
            </w:r>
          </w:p>
        </w:tc>
        <w:tc>
          <w:tcPr>
            <w:tcW w:w="1134" w:type="dxa"/>
            <w:tcBorders>
              <w:top w:val="single" w:sz="8" w:space="0" w:color="000000"/>
              <w:left w:val="single" w:sz="8" w:space="0" w:color="000000"/>
              <w:bottom w:val="single" w:sz="8" w:space="0" w:color="000000"/>
            </w:tcBorders>
          </w:tcPr>
          <w:p w14:paraId="4EA22C8E" w14:textId="77777777" w:rsidR="008C27E3" w:rsidRPr="008C27E3" w:rsidRDefault="008C27E3" w:rsidP="008C27E3">
            <w:pPr>
              <w:ind w:left="-100" w:right="-100"/>
              <w:jc w:val="center"/>
              <w:rPr>
                <w:sz w:val="20"/>
                <w:szCs w:val="20"/>
              </w:rPr>
            </w:pPr>
            <w:r w:rsidRPr="008C27E3">
              <w:rPr>
                <w:color w:val="000000"/>
                <w:sz w:val="20"/>
                <w:szCs w:val="20"/>
              </w:rPr>
              <w:t xml:space="preserve">2 </w:t>
            </w:r>
            <w:proofErr w:type="spellStart"/>
            <w:r w:rsidRPr="008C27E3">
              <w:rPr>
                <w:color w:val="000000"/>
                <w:sz w:val="20"/>
                <w:szCs w:val="20"/>
              </w:rPr>
              <w:t>р.ч</w:t>
            </w:r>
            <w:proofErr w:type="spellEnd"/>
            <w:r w:rsidRPr="008C27E3">
              <w:rPr>
                <w:color w:val="000000"/>
                <w:sz w:val="20"/>
                <w:szCs w:val="20"/>
              </w:rPr>
              <w:t>.</w:t>
            </w:r>
          </w:p>
        </w:tc>
        <w:tc>
          <w:tcPr>
            <w:tcW w:w="1701" w:type="dxa"/>
            <w:tcBorders>
              <w:top w:val="single" w:sz="8" w:space="0" w:color="000000"/>
              <w:left w:val="single" w:sz="8" w:space="0" w:color="000000"/>
              <w:bottom w:val="single" w:sz="8" w:space="0" w:color="000000"/>
            </w:tcBorders>
          </w:tcPr>
          <w:p w14:paraId="3E941542" w14:textId="77777777" w:rsidR="008C27E3" w:rsidRPr="008C27E3" w:rsidRDefault="008C27E3" w:rsidP="008C27E3">
            <w:pPr>
              <w:jc w:val="center"/>
              <w:rPr>
                <w:sz w:val="20"/>
                <w:szCs w:val="20"/>
              </w:rPr>
            </w:pPr>
            <w:r w:rsidRPr="008C27E3">
              <w:rPr>
                <w:color w:val="000000"/>
                <w:sz w:val="20"/>
                <w:szCs w:val="20"/>
              </w:rPr>
              <w:t>1 р. день</w:t>
            </w:r>
          </w:p>
        </w:tc>
        <w:tc>
          <w:tcPr>
            <w:tcW w:w="1701" w:type="dxa"/>
            <w:tcBorders>
              <w:top w:val="single" w:sz="8" w:space="0" w:color="000000"/>
              <w:left w:val="single" w:sz="8" w:space="0" w:color="000000"/>
              <w:bottom w:val="single" w:sz="8" w:space="0" w:color="000000"/>
            </w:tcBorders>
          </w:tcPr>
          <w:p w14:paraId="52005E5E" w14:textId="77777777" w:rsidR="008C27E3" w:rsidRPr="008C27E3" w:rsidRDefault="008C27E3" w:rsidP="008C27E3">
            <w:pPr>
              <w:jc w:val="center"/>
              <w:rPr>
                <w:sz w:val="20"/>
                <w:szCs w:val="20"/>
              </w:rPr>
            </w:pPr>
            <w:r w:rsidRPr="008C27E3">
              <w:rPr>
                <w:color w:val="000000"/>
                <w:sz w:val="20"/>
                <w:szCs w:val="20"/>
              </w:rPr>
              <w:t>1 р. день</w:t>
            </w:r>
          </w:p>
        </w:tc>
        <w:tc>
          <w:tcPr>
            <w:tcW w:w="1843" w:type="dxa"/>
            <w:tcBorders>
              <w:top w:val="single" w:sz="8" w:space="0" w:color="000000"/>
              <w:left w:val="single" w:sz="8" w:space="0" w:color="000000"/>
              <w:bottom w:val="single" w:sz="8" w:space="0" w:color="000000"/>
            </w:tcBorders>
          </w:tcPr>
          <w:p w14:paraId="73310A5F" w14:textId="77777777" w:rsidR="008C27E3" w:rsidRPr="008C27E3" w:rsidRDefault="008C27E3" w:rsidP="008C27E3">
            <w:pPr>
              <w:jc w:val="center"/>
              <w:textAlignment w:val="baseline"/>
              <w:rPr>
                <w:sz w:val="20"/>
                <w:szCs w:val="20"/>
              </w:rPr>
            </w:pPr>
            <w:r w:rsidRPr="008C27E3">
              <w:rPr>
                <w:color w:val="000000"/>
                <w:sz w:val="20"/>
                <w:szCs w:val="20"/>
              </w:rPr>
              <w:t>Нет</w:t>
            </w:r>
          </w:p>
        </w:tc>
        <w:tc>
          <w:tcPr>
            <w:tcW w:w="1862" w:type="dxa"/>
            <w:tcBorders>
              <w:top w:val="single" w:sz="8" w:space="0" w:color="000000"/>
              <w:left w:val="single" w:sz="8" w:space="0" w:color="000000"/>
              <w:bottom w:val="single" w:sz="8" w:space="0" w:color="000000"/>
              <w:right w:val="single" w:sz="8" w:space="0" w:color="000000"/>
            </w:tcBorders>
          </w:tcPr>
          <w:p w14:paraId="3B67D0A1" w14:textId="77777777" w:rsidR="008C27E3" w:rsidRPr="008C27E3" w:rsidRDefault="008C27E3" w:rsidP="008C27E3">
            <w:pPr>
              <w:jc w:val="center"/>
              <w:rPr>
                <w:sz w:val="20"/>
                <w:szCs w:val="20"/>
              </w:rPr>
            </w:pPr>
            <w:r w:rsidRPr="008C27E3">
              <w:rPr>
                <w:color w:val="000000"/>
                <w:sz w:val="20"/>
                <w:szCs w:val="20"/>
              </w:rPr>
              <w:t>Да</w:t>
            </w:r>
          </w:p>
        </w:tc>
      </w:tr>
      <w:tr w:rsidR="008C27E3" w:rsidRPr="008C27E3" w14:paraId="4C4410F2" w14:textId="77777777" w:rsidTr="0084033A">
        <w:tblPrEx>
          <w:tblCellMar>
            <w:top w:w="100" w:type="dxa"/>
            <w:left w:w="100" w:type="dxa"/>
            <w:bottom w:w="100" w:type="dxa"/>
            <w:right w:w="100" w:type="dxa"/>
          </w:tblCellMar>
        </w:tblPrEx>
        <w:trPr>
          <w:trHeight w:val="114"/>
        </w:trPr>
        <w:tc>
          <w:tcPr>
            <w:tcW w:w="10326" w:type="dxa"/>
            <w:gridSpan w:val="6"/>
            <w:tcBorders>
              <w:top w:val="single" w:sz="8" w:space="0" w:color="000000"/>
              <w:left w:val="single" w:sz="8" w:space="0" w:color="000000"/>
              <w:bottom w:val="single" w:sz="8" w:space="0" w:color="000000"/>
              <w:right w:val="single" w:sz="8" w:space="0" w:color="000000"/>
            </w:tcBorders>
          </w:tcPr>
          <w:p w14:paraId="6BA5A1FB" w14:textId="77777777" w:rsidR="008C27E3" w:rsidRPr="008C27E3" w:rsidRDefault="008C27E3" w:rsidP="008C27E3">
            <w:pPr>
              <w:ind w:left="-100" w:right="-100"/>
              <w:rPr>
                <w:sz w:val="20"/>
                <w:szCs w:val="20"/>
              </w:rPr>
            </w:pPr>
            <w:r w:rsidRPr="008C27E3">
              <w:rPr>
                <w:color w:val="000000"/>
                <w:sz w:val="20"/>
                <w:szCs w:val="20"/>
              </w:rPr>
              <w:t>ЗНИ</w:t>
            </w:r>
          </w:p>
        </w:tc>
      </w:tr>
      <w:tr w:rsidR="008C27E3" w:rsidRPr="008C27E3" w14:paraId="3588885F" w14:textId="77777777" w:rsidTr="0084033A">
        <w:trPr>
          <w:trHeight w:val="406"/>
        </w:trPr>
        <w:tc>
          <w:tcPr>
            <w:tcW w:w="2085" w:type="dxa"/>
            <w:tcBorders>
              <w:top w:val="single" w:sz="8" w:space="0" w:color="000000"/>
              <w:left w:val="single" w:sz="8" w:space="0" w:color="000000"/>
              <w:bottom w:val="single" w:sz="8" w:space="0" w:color="000000"/>
            </w:tcBorders>
          </w:tcPr>
          <w:p w14:paraId="6A4AEA01" w14:textId="77777777" w:rsidR="008C27E3" w:rsidRPr="008C27E3" w:rsidRDefault="008C27E3" w:rsidP="008C27E3">
            <w:pPr>
              <w:rPr>
                <w:sz w:val="20"/>
                <w:szCs w:val="20"/>
              </w:rPr>
            </w:pPr>
            <w:r w:rsidRPr="008C27E3">
              <w:rPr>
                <w:color w:val="000000"/>
                <w:sz w:val="20"/>
                <w:szCs w:val="20"/>
              </w:rPr>
              <w:t>Ошибка в работе функций системы</w:t>
            </w:r>
          </w:p>
        </w:tc>
        <w:tc>
          <w:tcPr>
            <w:tcW w:w="1134" w:type="dxa"/>
            <w:tcBorders>
              <w:top w:val="single" w:sz="8" w:space="0" w:color="000000"/>
              <w:left w:val="single" w:sz="8" w:space="0" w:color="000000"/>
              <w:bottom w:val="single" w:sz="8" w:space="0" w:color="000000"/>
            </w:tcBorders>
          </w:tcPr>
          <w:p w14:paraId="57001D40" w14:textId="77777777" w:rsidR="008C27E3" w:rsidRPr="008C27E3" w:rsidRDefault="008C27E3" w:rsidP="008C27E3">
            <w:pPr>
              <w:ind w:left="-100" w:right="-100"/>
              <w:jc w:val="center"/>
              <w:rPr>
                <w:sz w:val="20"/>
                <w:szCs w:val="20"/>
              </w:rPr>
            </w:pPr>
            <w:r w:rsidRPr="008C27E3">
              <w:rPr>
                <w:color w:val="000000"/>
                <w:sz w:val="20"/>
                <w:szCs w:val="20"/>
              </w:rPr>
              <w:t xml:space="preserve">1 </w:t>
            </w:r>
            <w:proofErr w:type="spellStart"/>
            <w:r w:rsidRPr="008C27E3">
              <w:rPr>
                <w:color w:val="000000"/>
                <w:sz w:val="20"/>
                <w:szCs w:val="20"/>
              </w:rPr>
              <w:t>р.ч</w:t>
            </w:r>
            <w:proofErr w:type="spellEnd"/>
            <w:r w:rsidRPr="008C27E3">
              <w:rPr>
                <w:color w:val="000000"/>
                <w:sz w:val="20"/>
                <w:szCs w:val="20"/>
              </w:rPr>
              <w:t>.</w:t>
            </w:r>
          </w:p>
        </w:tc>
        <w:tc>
          <w:tcPr>
            <w:tcW w:w="1701" w:type="dxa"/>
            <w:tcBorders>
              <w:top w:val="single" w:sz="8" w:space="0" w:color="000000"/>
              <w:left w:val="single" w:sz="8" w:space="0" w:color="000000"/>
              <w:bottom w:val="single" w:sz="8" w:space="0" w:color="000000"/>
            </w:tcBorders>
          </w:tcPr>
          <w:p w14:paraId="3A6F07E0" w14:textId="77777777" w:rsidR="008C27E3" w:rsidRPr="008C27E3" w:rsidRDefault="008C27E3" w:rsidP="008C27E3">
            <w:pPr>
              <w:jc w:val="center"/>
              <w:rPr>
                <w:sz w:val="20"/>
                <w:szCs w:val="20"/>
              </w:rPr>
            </w:pPr>
            <w:r w:rsidRPr="008C27E3">
              <w:rPr>
                <w:color w:val="000000"/>
                <w:sz w:val="20"/>
                <w:szCs w:val="20"/>
              </w:rPr>
              <w:t>2 р. дня</w:t>
            </w:r>
          </w:p>
        </w:tc>
        <w:tc>
          <w:tcPr>
            <w:tcW w:w="1701" w:type="dxa"/>
            <w:tcBorders>
              <w:top w:val="single" w:sz="8" w:space="0" w:color="000000"/>
              <w:left w:val="single" w:sz="8" w:space="0" w:color="000000"/>
              <w:bottom w:val="single" w:sz="8" w:space="0" w:color="000000"/>
            </w:tcBorders>
          </w:tcPr>
          <w:p w14:paraId="508DFE3B" w14:textId="77777777" w:rsidR="008C27E3" w:rsidRPr="008C27E3" w:rsidRDefault="008C27E3" w:rsidP="008C27E3">
            <w:pPr>
              <w:jc w:val="center"/>
              <w:rPr>
                <w:sz w:val="20"/>
                <w:szCs w:val="20"/>
              </w:rPr>
            </w:pPr>
            <w:r w:rsidRPr="008C27E3">
              <w:rPr>
                <w:color w:val="000000"/>
                <w:sz w:val="20"/>
                <w:szCs w:val="20"/>
              </w:rPr>
              <w:t>4 р. дня</w:t>
            </w:r>
          </w:p>
        </w:tc>
        <w:tc>
          <w:tcPr>
            <w:tcW w:w="1843" w:type="dxa"/>
            <w:tcBorders>
              <w:top w:val="single" w:sz="8" w:space="0" w:color="000000"/>
              <w:left w:val="single" w:sz="8" w:space="0" w:color="000000"/>
              <w:bottom w:val="single" w:sz="8" w:space="0" w:color="000000"/>
            </w:tcBorders>
          </w:tcPr>
          <w:p w14:paraId="725EFFD0" w14:textId="77777777" w:rsidR="008C27E3" w:rsidRPr="008C27E3" w:rsidRDefault="008C27E3" w:rsidP="008C27E3">
            <w:pPr>
              <w:jc w:val="center"/>
              <w:rPr>
                <w:sz w:val="20"/>
                <w:szCs w:val="20"/>
              </w:rPr>
            </w:pPr>
            <w:r w:rsidRPr="008C27E3">
              <w:rPr>
                <w:color w:val="000000"/>
                <w:sz w:val="20"/>
                <w:szCs w:val="20"/>
              </w:rPr>
              <w:t>8 р. Дней</w:t>
            </w:r>
          </w:p>
        </w:tc>
        <w:tc>
          <w:tcPr>
            <w:tcW w:w="1862" w:type="dxa"/>
            <w:tcBorders>
              <w:top w:val="single" w:sz="8" w:space="0" w:color="000000"/>
              <w:left w:val="single" w:sz="8" w:space="0" w:color="000000"/>
              <w:bottom w:val="single" w:sz="8" w:space="0" w:color="000000"/>
              <w:right w:val="single" w:sz="8" w:space="0" w:color="000000"/>
            </w:tcBorders>
          </w:tcPr>
          <w:p w14:paraId="4188BB5C" w14:textId="77777777" w:rsidR="008C27E3" w:rsidRPr="008C27E3" w:rsidRDefault="008C27E3" w:rsidP="008C27E3">
            <w:pPr>
              <w:jc w:val="center"/>
              <w:rPr>
                <w:sz w:val="20"/>
                <w:szCs w:val="20"/>
              </w:rPr>
            </w:pPr>
            <w:r w:rsidRPr="008C27E3">
              <w:rPr>
                <w:color w:val="000000"/>
                <w:sz w:val="20"/>
                <w:szCs w:val="20"/>
              </w:rPr>
              <w:t>Да</w:t>
            </w:r>
          </w:p>
        </w:tc>
      </w:tr>
      <w:tr w:rsidR="008C27E3" w:rsidRPr="008C27E3" w14:paraId="0BB1B00E" w14:textId="77777777" w:rsidTr="0084033A">
        <w:trPr>
          <w:trHeight w:val="531"/>
        </w:trPr>
        <w:tc>
          <w:tcPr>
            <w:tcW w:w="2085" w:type="dxa"/>
            <w:tcBorders>
              <w:top w:val="single" w:sz="8" w:space="0" w:color="000000"/>
              <w:left w:val="single" w:sz="8" w:space="0" w:color="000000"/>
              <w:bottom w:val="single" w:sz="8" w:space="0" w:color="000000"/>
            </w:tcBorders>
          </w:tcPr>
          <w:p w14:paraId="51E47715" w14:textId="77777777" w:rsidR="008C27E3" w:rsidRPr="008C27E3" w:rsidRDefault="008C27E3" w:rsidP="008C27E3">
            <w:pPr>
              <w:rPr>
                <w:sz w:val="20"/>
                <w:szCs w:val="20"/>
              </w:rPr>
            </w:pPr>
            <w:r w:rsidRPr="008C27E3">
              <w:rPr>
                <w:color w:val="000000"/>
                <w:sz w:val="20"/>
                <w:szCs w:val="20"/>
              </w:rPr>
              <w:t>Установка обновлений </w:t>
            </w:r>
          </w:p>
        </w:tc>
        <w:tc>
          <w:tcPr>
            <w:tcW w:w="1134" w:type="dxa"/>
            <w:tcBorders>
              <w:top w:val="single" w:sz="8" w:space="0" w:color="000000"/>
              <w:left w:val="single" w:sz="8" w:space="0" w:color="000000"/>
              <w:bottom w:val="single" w:sz="8" w:space="0" w:color="000000"/>
            </w:tcBorders>
          </w:tcPr>
          <w:p w14:paraId="44B940E9" w14:textId="77777777" w:rsidR="008C27E3" w:rsidRPr="008C27E3" w:rsidRDefault="008C27E3" w:rsidP="008C27E3">
            <w:pPr>
              <w:ind w:left="-100" w:right="-100"/>
              <w:jc w:val="center"/>
              <w:rPr>
                <w:sz w:val="20"/>
                <w:szCs w:val="20"/>
              </w:rPr>
            </w:pPr>
            <w:r w:rsidRPr="008C27E3">
              <w:rPr>
                <w:color w:val="000000"/>
                <w:sz w:val="20"/>
                <w:szCs w:val="20"/>
              </w:rPr>
              <w:t xml:space="preserve">1 </w:t>
            </w:r>
            <w:proofErr w:type="spellStart"/>
            <w:r w:rsidRPr="008C27E3">
              <w:rPr>
                <w:color w:val="000000"/>
                <w:sz w:val="20"/>
                <w:szCs w:val="20"/>
              </w:rPr>
              <w:t>р.ч</w:t>
            </w:r>
            <w:proofErr w:type="spellEnd"/>
            <w:r w:rsidRPr="008C27E3">
              <w:rPr>
                <w:color w:val="000000"/>
                <w:sz w:val="20"/>
                <w:szCs w:val="20"/>
              </w:rPr>
              <w:t>.</w:t>
            </w:r>
          </w:p>
        </w:tc>
        <w:tc>
          <w:tcPr>
            <w:tcW w:w="1701" w:type="dxa"/>
            <w:tcBorders>
              <w:top w:val="single" w:sz="8" w:space="0" w:color="000000"/>
              <w:left w:val="single" w:sz="8" w:space="0" w:color="000000"/>
              <w:bottom w:val="single" w:sz="8" w:space="0" w:color="000000"/>
            </w:tcBorders>
          </w:tcPr>
          <w:p w14:paraId="11FC1426" w14:textId="77777777" w:rsidR="008C27E3" w:rsidRPr="008C27E3" w:rsidRDefault="008C27E3" w:rsidP="008C27E3">
            <w:pPr>
              <w:jc w:val="center"/>
              <w:rPr>
                <w:sz w:val="20"/>
                <w:szCs w:val="20"/>
              </w:rPr>
            </w:pPr>
            <w:r w:rsidRPr="008C27E3">
              <w:rPr>
                <w:color w:val="000000"/>
                <w:sz w:val="20"/>
                <w:szCs w:val="20"/>
              </w:rPr>
              <w:t>По согласованию</w:t>
            </w:r>
          </w:p>
        </w:tc>
        <w:tc>
          <w:tcPr>
            <w:tcW w:w="1701" w:type="dxa"/>
            <w:tcBorders>
              <w:top w:val="single" w:sz="8" w:space="0" w:color="000000"/>
              <w:left w:val="single" w:sz="8" w:space="0" w:color="000000"/>
              <w:bottom w:val="single" w:sz="8" w:space="0" w:color="000000"/>
            </w:tcBorders>
          </w:tcPr>
          <w:p w14:paraId="0E9D9FB1" w14:textId="77777777" w:rsidR="008C27E3" w:rsidRPr="008C27E3" w:rsidRDefault="008C27E3" w:rsidP="008C27E3">
            <w:pPr>
              <w:jc w:val="center"/>
              <w:rPr>
                <w:sz w:val="20"/>
                <w:szCs w:val="20"/>
              </w:rPr>
            </w:pPr>
            <w:r w:rsidRPr="008C27E3">
              <w:rPr>
                <w:color w:val="000000"/>
                <w:sz w:val="20"/>
                <w:szCs w:val="20"/>
              </w:rPr>
              <w:t>По согласованию</w:t>
            </w:r>
          </w:p>
        </w:tc>
        <w:tc>
          <w:tcPr>
            <w:tcW w:w="1843" w:type="dxa"/>
            <w:tcBorders>
              <w:top w:val="single" w:sz="8" w:space="0" w:color="000000"/>
              <w:left w:val="single" w:sz="8" w:space="0" w:color="000000"/>
              <w:bottom w:val="single" w:sz="8" w:space="0" w:color="000000"/>
            </w:tcBorders>
          </w:tcPr>
          <w:p w14:paraId="50041162" w14:textId="77777777" w:rsidR="008C27E3" w:rsidRPr="008C27E3" w:rsidRDefault="008C27E3" w:rsidP="008C27E3">
            <w:pPr>
              <w:jc w:val="center"/>
              <w:rPr>
                <w:sz w:val="20"/>
                <w:szCs w:val="20"/>
              </w:rPr>
            </w:pPr>
            <w:r w:rsidRPr="008C27E3">
              <w:rPr>
                <w:color w:val="000000"/>
                <w:sz w:val="20"/>
                <w:szCs w:val="20"/>
              </w:rPr>
              <w:t>Нет</w:t>
            </w:r>
          </w:p>
        </w:tc>
        <w:tc>
          <w:tcPr>
            <w:tcW w:w="1862" w:type="dxa"/>
            <w:tcBorders>
              <w:top w:val="single" w:sz="8" w:space="0" w:color="000000"/>
              <w:left w:val="single" w:sz="8" w:space="0" w:color="000000"/>
              <w:bottom w:val="single" w:sz="8" w:space="0" w:color="000000"/>
              <w:right w:val="single" w:sz="8" w:space="0" w:color="000000"/>
            </w:tcBorders>
          </w:tcPr>
          <w:p w14:paraId="471BAC66" w14:textId="77777777" w:rsidR="008C27E3" w:rsidRPr="008C27E3" w:rsidRDefault="008C27E3" w:rsidP="008C27E3">
            <w:pPr>
              <w:jc w:val="center"/>
              <w:rPr>
                <w:sz w:val="20"/>
                <w:szCs w:val="20"/>
              </w:rPr>
            </w:pPr>
            <w:r w:rsidRPr="008C27E3">
              <w:rPr>
                <w:color w:val="000000"/>
                <w:sz w:val="20"/>
                <w:szCs w:val="20"/>
              </w:rPr>
              <w:t>Да</w:t>
            </w:r>
          </w:p>
        </w:tc>
      </w:tr>
    </w:tbl>
    <w:p w14:paraId="3ABBCB40" w14:textId="77777777" w:rsidR="008C27E3" w:rsidRPr="008C27E3" w:rsidRDefault="008C27E3" w:rsidP="008C27E3">
      <w:pPr>
        <w:rPr>
          <w:bCs/>
          <w:color w:val="000000"/>
          <w:sz w:val="20"/>
          <w:szCs w:val="20"/>
        </w:rPr>
        <w:sectPr w:rsidR="008C27E3" w:rsidRPr="008C27E3">
          <w:headerReference w:type="even" r:id="rId11"/>
          <w:headerReference w:type="first" r:id="rId12"/>
          <w:pgSz w:w="11906" w:h="16838"/>
          <w:pgMar w:top="776" w:right="992" w:bottom="851" w:left="1134" w:header="720" w:footer="720" w:gutter="0"/>
          <w:cols w:space="720"/>
          <w:docGrid w:linePitch="360"/>
        </w:sectPr>
      </w:pPr>
    </w:p>
    <w:p w14:paraId="517118A3" w14:textId="77777777" w:rsidR="008C27E3" w:rsidRPr="008C27E3" w:rsidRDefault="008C27E3" w:rsidP="008C27E3">
      <w:pPr>
        <w:spacing w:after="0"/>
        <w:ind w:firstLine="709"/>
        <w:rPr>
          <w:i/>
          <w:sz w:val="20"/>
          <w:szCs w:val="20"/>
        </w:rPr>
      </w:pPr>
    </w:p>
    <w:p w14:paraId="2B88FBFF" w14:textId="77777777" w:rsidR="00681E62" w:rsidRPr="001B639C" w:rsidRDefault="00681E62" w:rsidP="00681E62">
      <w:pPr>
        <w:spacing w:after="0"/>
        <w:ind w:firstLine="709"/>
        <w:jc w:val="center"/>
        <w:rPr>
          <w:bCs/>
          <w:sz w:val="20"/>
          <w:szCs w:val="20"/>
        </w:rPr>
      </w:pPr>
    </w:p>
    <w:p w14:paraId="41381FD6" w14:textId="77777777" w:rsidR="00681E62" w:rsidRPr="001B639C" w:rsidRDefault="00681E62" w:rsidP="00681E62">
      <w:pPr>
        <w:spacing w:after="0"/>
        <w:ind w:firstLine="709"/>
        <w:jc w:val="center"/>
        <w:rPr>
          <w:bCs/>
          <w:sz w:val="20"/>
          <w:szCs w:val="20"/>
        </w:rPr>
      </w:pPr>
      <w:r w:rsidRPr="001B639C">
        <w:rPr>
          <w:bCs/>
          <w:sz w:val="20"/>
          <w:szCs w:val="20"/>
        </w:rPr>
        <w:t>ПОДПИСИ СТОРОН</w:t>
      </w:r>
    </w:p>
    <w:p w14:paraId="212A3B9F" w14:textId="77777777" w:rsidR="00681E62" w:rsidRPr="001B639C" w:rsidRDefault="00681E62" w:rsidP="00681E62">
      <w:pPr>
        <w:rPr>
          <w:color w:val="000000"/>
          <w:sz w:val="20"/>
          <w:szCs w:val="20"/>
        </w:rPr>
      </w:pPr>
    </w:p>
    <w:tbl>
      <w:tblPr>
        <w:tblW w:w="9287" w:type="dxa"/>
        <w:tblLook w:val="04A0" w:firstRow="1" w:lastRow="0" w:firstColumn="1" w:lastColumn="0" w:noHBand="0" w:noVBand="1"/>
      </w:tblPr>
      <w:tblGrid>
        <w:gridCol w:w="4643"/>
        <w:gridCol w:w="4644"/>
      </w:tblGrid>
      <w:tr w:rsidR="00681E62" w:rsidRPr="001B639C" w14:paraId="0F120FDF" w14:textId="77777777" w:rsidTr="00B855E3">
        <w:tc>
          <w:tcPr>
            <w:tcW w:w="4643" w:type="dxa"/>
            <w:shd w:val="clear" w:color="auto" w:fill="auto"/>
          </w:tcPr>
          <w:p w14:paraId="6C3E054C" w14:textId="77777777" w:rsidR="00681E62" w:rsidRPr="001B639C" w:rsidRDefault="00681E62" w:rsidP="00B855E3">
            <w:pPr>
              <w:spacing w:after="0"/>
              <w:ind w:firstLine="709"/>
              <w:jc w:val="center"/>
              <w:rPr>
                <w:sz w:val="20"/>
                <w:szCs w:val="20"/>
              </w:rPr>
            </w:pPr>
            <w:r w:rsidRPr="001B639C">
              <w:rPr>
                <w:sz w:val="20"/>
                <w:szCs w:val="20"/>
              </w:rPr>
              <w:t>Заказчик:</w:t>
            </w:r>
          </w:p>
        </w:tc>
        <w:tc>
          <w:tcPr>
            <w:tcW w:w="4644" w:type="dxa"/>
            <w:shd w:val="clear" w:color="auto" w:fill="auto"/>
          </w:tcPr>
          <w:p w14:paraId="225E19D7" w14:textId="77777777" w:rsidR="00681E62" w:rsidRPr="001B639C" w:rsidRDefault="00681E62" w:rsidP="00B855E3">
            <w:pPr>
              <w:spacing w:after="0"/>
              <w:ind w:firstLine="709"/>
              <w:jc w:val="center"/>
              <w:rPr>
                <w:sz w:val="20"/>
                <w:szCs w:val="20"/>
              </w:rPr>
            </w:pPr>
            <w:r w:rsidRPr="001B639C">
              <w:rPr>
                <w:sz w:val="20"/>
                <w:szCs w:val="20"/>
              </w:rPr>
              <w:t>Исполнитель:</w:t>
            </w:r>
          </w:p>
        </w:tc>
      </w:tr>
      <w:tr w:rsidR="00681E62" w:rsidRPr="001B639C" w14:paraId="499A8FE0" w14:textId="77777777" w:rsidTr="00B855E3">
        <w:tc>
          <w:tcPr>
            <w:tcW w:w="4643" w:type="dxa"/>
            <w:shd w:val="clear" w:color="auto" w:fill="auto"/>
          </w:tcPr>
          <w:p w14:paraId="42F78B6B" w14:textId="77777777" w:rsidR="00681E62" w:rsidRPr="001B639C" w:rsidRDefault="00681E62" w:rsidP="00B855E3">
            <w:pPr>
              <w:spacing w:after="0"/>
              <w:ind w:right="458"/>
              <w:rPr>
                <w:sz w:val="20"/>
                <w:szCs w:val="20"/>
              </w:rPr>
            </w:pPr>
            <w:r w:rsidRPr="001B639C">
              <w:rPr>
                <w:sz w:val="20"/>
                <w:szCs w:val="20"/>
              </w:rPr>
              <w:t xml:space="preserve">Департамент управления финансами Администрации города Ханты-Мансийска </w:t>
            </w:r>
          </w:p>
        </w:tc>
        <w:tc>
          <w:tcPr>
            <w:tcW w:w="4644" w:type="dxa"/>
            <w:shd w:val="clear" w:color="auto" w:fill="auto"/>
          </w:tcPr>
          <w:p w14:paraId="2DAC648F" w14:textId="77777777" w:rsidR="00681E62" w:rsidRPr="001B639C" w:rsidRDefault="00681E62" w:rsidP="00B855E3">
            <w:pPr>
              <w:spacing w:after="0"/>
              <w:rPr>
                <w:sz w:val="20"/>
                <w:szCs w:val="20"/>
              </w:rPr>
            </w:pPr>
          </w:p>
        </w:tc>
      </w:tr>
      <w:tr w:rsidR="00681E62" w:rsidRPr="001B639C" w14:paraId="6300464E" w14:textId="77777777" w:rsidTr="00B855E3">
        <w:tc>
          <w:tcPr>
            <w:tcW w:w="4643" w:type="dxa"/>
            <w:shd w:val="clear" w:color="auto" w:fill="auto"/>
          </w:tcPr>
          <w:p w14:paraId="498E5A9E" w14:textId="77777777" w:rsidR="00681E62" w:rsidRPr="001B639C" w:rsidRDefault="00681E62" w:rsidP="00B855E3">
            <w:pPr>
              <w:spacing w:after="0"/>
              <w:ind w:firstLine="709"/>
              <w:jc w:val="center"/>
              <w:rPr>
                <w:sz w:val="20"/>
                <w:szCs w:val="20"/>
              </w:rPr>
            </w:pPr>
          </w:p>
        </w:tc>
        <w:tc>
          <w:tcPr>
            <w:tcW w:w="4644" w:type="dxa"/>
            <w:shd w:val="clear" w:color="auto" w:fill="auto"/>
          </w:tcPr>
          <w:p w14:paraId="75373BDB" w14:textId="77777777" w:rsidR="00681E62" w:rsidRPr="001B639C" w:rsidRDefault="00681E62" w:rsidP="00B855E3">
            <w:pPr>
              <w:spacing w:after="0"/>
              <w:ind w:firstLine="709"/>
              <w:jc w:val="center"/>
              <w:rPr>
                <w:sz w:val="20"/>
                <w:szCs w:val="20"/>
              </w:rPr>
            </w:pPr>
          </w:p>
        </w:tc>
      </w:tr>
      <w:tr w:rsidR="00681E62" w:rsidRPr="001B639C" w14:paraId="3D423468" w14:textId="77777777" w:rsidTr="00B855E3">
        <w:tc>
          <w:tcPr>
            <w:tcW w:w="4643" w:type="dxa"/>
            <w:shd w:val="clear" w:color="auto" w:fill="auto"/>
          </w:tcPr>
          <w:p w14:paraId="1C960105" w14:textId="77777777" w:rsidR="00681E62" w:rsidRPr="001B639C" w:rsidRDefault="00681E62" w:rsidP="00B855E3">
            <w:pPr>
              <w:spacing w:after="0"/>
              <w:jc w:val="left"/>
              <w:rPr>
                <w:color w:val="000000"/>
                <w:sz w:val="20"/>
                <w:szCs w:val="20"/>
              </w:rPr>
            </w:pPr>
            <w:r w:rsidRPr="001B639C">
              <w:rPr>
                <w:color w:val="000000"/>
                <w:sz w:val="20"/>
                <w:szCs w:val="20"/>
              </w:rPr>
              <w:t>________________:</w:t>
            </w:r>
          </w:p>
          <w:p w14:paraId="41B1D8C2" w14:textId="77777777" w:rsidR="00681E62" w:rsidRPr="001B639C" w:rsidRDefault="00681E62" w:rsidP="00B855E3">
            <w:pPr>
              <w:spacing w:after="0"/>
              <w:jc w:val="left"/>
              <w:rPr>
                <w:sz w:val="20"/>
                <w:szCs w:val="20"/>
              </w:rPr>
            </w:pPr>
          </w:p>
        </w:tc>
        <w:tc>
          <w:tcPr>
            <w:tcW w:w="4644" w:type="dxa"/>
            <w:shd w:val="clear" w:color="auto" w:fill="auto"/>
          </w:tcPr>
          <w:p w14:paraId="5ED5704D" w14:textId="77777777" w:rsidR="00681E62" w:rsidRPr="001B639C" w:rsidRDefault="00681E62" w:rsidP="00B855E3">
            <w:pPr>
              <w:spacing w:after="0"/>
              <w:jc w:val="left"/>
              <w:rPr>
                <w:sz w:val="20"/>
                <w:szCs w:val="20"/>
              </w:rPr>
            </w:pPr>
            <w:r w:rsidRPr="001B639C">
              <w:rPr>
                <w:color w:val="000000"/>
                <w:sz w:val="20"/>
                <w:szCs w:val="20"/>
              </w:rPr>
              <w:t>_________:</w:t>
            </w:r>
          </w:p>
        </w:tc>
      </w:tr>
      <w:tr w:rsidR="00681E62" w:rsidRPr="001B639C" w14:paraId="570E66DD" w14:textId="77777777" w:rsidTr="00B855E3">
        <w:tc>
          <w:tcPr>
            <w:tcW w:w="4643" w:type="dxa"/>
            <w:shd w:val="clear" w:color="auto" w:fill="auto"/>
          </w:tcPr>
          <w:p w14:paraId="2FE14BFB" w14:textId="77777777" w:rsidR="00681E62" w:rsidRPr="001B639C" w:rsidRDefault="00681E62" w:rsidP="00B855E3">
            <w:pPr>
              <w:spacing w:after="0"/>
              <w:jc w:val="left"/>
              <w:rPr>
                <w:color w:val="000000"/>
                <w:sz w:val="20"/>
                <w:szCs w:val="20"/>
              </w:rPr>
            </w:pPr>
            <w:r w:rsidRPr="001B639C">
              <w:rPr>
                <w:color w:val="000000"/>
                <w:sz w:val="20"/>
                <w:szCs w:val="20"/>
              </w:rPr>
              <w:t>_____________________/</w:t>
            </w:r>
          </w:p>
        </w:tc>
        <w:tc>
          <w:tcPr>
            <w:tcW w:w="4644" w:type="dxa"/>
            <w:shd w:val="clear" w:color="auto" w:fill="auto"/>
          </w:tcPr>
          <w:p w14:paraId="712C999F" w14:textId="77777777" w:rsidR="00681E62" w:rsidRPr="001B639C" w:rsidRDefault="00681E62" w:rsidP="00B855E3">
            <w:pPr>
              <w:spacing w:after="0"/>
              <w:jc w:val="left"/>
              <w:rPr>
                <w:sz w:val="20"/>
                <w:szCs w:val="20"/>
              </w:rPr>
            </w:pPr>
            <w:r w:rsidRPr="001B639C">
              <w:rPr>
                <w:color w:val="000000"/>
                <w:sz w:val="20"/>
                <w:szCs w:val="20"/>
              </w:rPr>
              <w:t>_____________________/__________</w:t>
            </w:r>
          </w:p>
        </w:tc>
      </w:tr>
      <w:tr w:rsidR="00681E62" w:rsidRPr="001B639C" w14:paraId="74F8E4A2" w14:textId="77777777" w:rsidTr="00B855E3">
        <w:trPr>
          <w:trHeight w:val="98"/>
        </w:trPr>
        <w:tc>
          <w:tcPr>
            <w:tcW w:w="4643" w:type="dxa"/>
            <w:shd w:val="clear" w:color="auto" w:fill="auto"/>
          </w:tcPr>
          <w:p w14:paraId="5E8D2119" w14:textId="77777777" w:rsidR="00681E62" w:rsidRPr="001B639C" w:rsidRDefault="00681E62" w:rsidP="00B855E3">
            <w:pPr>
              <w:spacing w:after="0"/>
              <w:jc w:val="left"/>
              <w:rPr>
                <w:sz w:val="20"/>
                <w:szCs w:val="20"/>
              </w:rPr>
            </w:pPr>
            <w:r w:rsidRPr="001B639C">
              <w:rPr>
                <w:sz w:val="20"/>
                <w:szCs w:val="20"/>
              </w:rPr>
              <w:t>М.П.</w:t>
            </w:r>
          </w:p>
        </w:tc>
        <w:tc>
          <w:tcPr>
            <w:tcW w:w="4644" w:type="dxa"/>
            <w:shd w:val="clear" w:color="auto" w:fill="auto"/>
          </w:tcPr>
          <w:p w14:paraId="673B9CBD" w14:textId="77777777" w:rsidR="00681E62" w:rsidRPr="001B639C" w:rsidRDefault="00681E62" w:rsidP="00B855E3">
            <w:pPr>
              <w:spacing w:after="0"/>
              <w:jc w:val="left"/>
              <w:rPr>
                <w:sz w:val="20"/>
                <w:szCs w:val="20"/>
              </w:rPr>
            </w:pPr>
            <w:r w:rsidRPr="001B639C">
              <w:rPr>
                <w:sz w:val="20"/>
                <w:szCs w:val="20"/>
              </w:rPr>
              <w:t>М.П. (</w:t>
            </w:r>
            <w:r w:rsidRPr="001B639C">
              <w:rPr>
                <w:i/>
                <w:sz w:val="20"/>
                <w:szCs w:val="20"/>
              </w:rPr>
              <w:t>при наличии)</w:t>
            </w:r>
          </w:p>
        </w:tc>
      </w:tr>
    </w:tbl>
    <w:p w14:paraId="416B15F5" w14:textId="77777777" w:rsidR="00681E62" w:rsidRPr="00681E62" w:rsidRDefault="00681E62" w:rsidP="00681E62">
      <w:pPr>
        <w:spacing w:after="0"/>
        <w:ind w:firstLine="709"/>
        <w:rPr>
          <w:i/>
          <w:sz w:val="20"/>
          <w:szCs w:val="20"/>
        </w:rPr>
      </w:pPr>
    </w:p>
    <w:p w14:paraId="0CB87E75" w14:textId="77777777" w:rsidR="00681E62" w:rsidRDefault="00681E62" w:rsidP="00681E62">
      <w:pPr>
        <w:spacing w:after="0"/>
        <w:ind w:firstLine="709"/>
        <w:jc w:val="right"/>
        <w:rPr>
          <w:sz w:val="19"/>
          <w:szCs w:val="19"/>
        </w:rPr>
      </w:pPr>
    </w:p>
    <w:p w14:paraId="25FDF8CE" w14:textId="77777777" w:rsidR="001B639C" w:rsidRDefault="001B639C" w:rsidP="00681E62">
      <w:pPr>
        <w:spacing w:after="0"/>
        <w:ind w:firstLine="709"/>
        <w:jc w:val="right"/>
        <w:rPr>
          <w:sz w:val="19"/>
          <w:szCs w:val="19"/>
        </w:rPr>
      </w:pPr>
    </w:p>
    <w:p w14:paraId="1B3ECD9B" w14:textId="77777777" w:rsidR="001B639C" w:rsidRDefault="001B639C" w:rsidP="00681E62">
      <w:pPr>
        <w:spacing w:after="0"/>
        <w:ind w:firstLine="709"/>
        <w:jc w:val="right"/>
        <w:rPr>
          <w:sz w:val="19"/>
          <w:szCs w:val="19"/>
        </w:rPr>
      </w:pPr>
    </w:p>
    <w:p w14:paraId="23A2682E" w14:textId="77777777" w:rsidR="001B639C" w:rsidRDefault="001B639C" w:rsidP="00681E62">
      <w:pPr>
        <w:spacing w:after="0"/>
        <w:ind w:firstLine="709"/>
        <w:jc w:val="right"/>
        <w:rPr>
          <w:sz w:val="19"/>
          <w:szCs w:val="19"/>
        </w:rPr>
      </w:pPr>
    </w:p>
    <w:p w14:paraId="695849DC" w14:textId="77777777" w:rsidR="008C27E3" w:rsidRDefault="008C27E3" w:rsidP="00681E62">
      <w:pPr>
        <w:spacing w:after="0"/>
        <w:ind w:firstLine="709"/>
        <w:jc w:val="right"/>
        <w:rPr>
          <w:sz w:val="19"/>
          <w:szCs w:val="19"/>
        </w:rPr>
      </w:pPr>
    </w:p>
    <w:p w14:paraId="4226CFFD" w14:textId="77777777" w:rsidR="001B639C" w:rsidRPr="001B639C" w:rsidRDefault="001B639C" w:rsidP="001B639C">
      <w:pPr>
        <w:spacing w:after="0"/>
        <w:jc w:val="right"/>
        <w:rPr>
          <w:sz w:val="16"/>
          <w:szCs w:val="16"/>
        </w:rPr>
      </w:pPr>
      <w:r w:rsidRPr="001B639C">
        <w:rPr>
          <w:sz w:val="16"/>
          <w:szCs w:val="16"/>
        </w:rPr>
        <w:lastRenderedPageBreak/>
        <w:t>Приложение 2 к муниципальному контракту</w:t>
      </w:r>
    </w:p>
    <w:p w14:paraId="660605A8" w14:textId="379869AE" w:rsidR="001B639C" w:rsidRPr="001B639C" w:rsidRDefault="001B639C" w:rsidP="001B639C">
      <w:pPr>
        <w:spacing w:after="0"/>
        <w:jc w:val="right"/>
        <w:rPr>
          <w:sz w:val="16"/>
          <w:szCs w:val="16"/>
        </w:rPr>
      </w:pPr>
      <w:r w:rsidRPr="001B639C">
        <w:rPr>
          <w:sz w:val="16"/>
          <w:szCs w:val="16"/>
        </w:rPr>
        <w:t>№ ___ от __</w:t>
      </w:r>
      <w:proofErr w:type="gramStart"/>
      <w:r w:rsidRPr="001B639C">
        <w:rPr>
          <w:sz w:val="16"/>
          <w:szCs w:val="16"/>
        </w:rPr>
        <w:t>_._</w:t>
      </w:r>
      <w:proofErr w:type="gramEnd"/>
      <w:r w:rsidRPr="001B639C">
        <w:rPr>
          <w:sz w:val="16"/>
          <w:szCs w:val="16"/>
        </w:rPr>
        <w:t xml:space="preserve">___.2026 г.  </w:t>
      </w:r>
    </w:p>
    <w:p w14:paraId="1013FBB0" w14:textId="77777777" w:rsidR="001B639C" w:rsidRPr="001B639C" w:rsidRDefault="001B639C" w:rsidP="001B639C">
      <w:pPr>
        <w:spacing w:after="0"/>
        <w:rPr>
          <w:sz w:val="16"/>
          <w:szCs w:val="16"/>
        </w:rPr>
      </w:pPr>
    </w:p>
    <w:p w14:paraId="69AB59DD" w14:textId="77777777" w:rsidR="001B639C" w:rsidRPr="001B639C" w:rsidRDefault="001B639C" w:rsidP="001B639C">
      <w:pPr>
        <w:spacing w:after="0"/>
        <w:jc w:val="center"/>
        <w:rPr>
          <w:b/>
          <w:sz w:val="20"/>
          <w:szCs w:val="20"/>
        </w:rPr>
      </w:pPr>
      <w:r w:rsidRPr="001B639C">
        <w:rPr>
          <w:b/>
          <w:sz w:val="20"/>
          <w:szCs w:val="20"/>
        </w:rPr>
        <w:t>СПЕЦИФИКАЦИЯ</w:t>
      </w:r>
    </w:p>
    <w:p w14:paraId="6DA365B3" w14:textId="77777777" w:rsidR="001B639C" w:rsidRPr="001B639C" w:rsidRDefault="001B639C" w:rsidP="001B639C">
      <w:pPr>
        <w:spacing w:after="0"/>
        <w:jc w:val="center"/>
        <w:rPr>
          <w:b/>
          <w:sz w:val="20"/>
          <w:szCs w:val="20"/>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3924"/>
        <w:gridCol w:w="1292"/>
        <w:gridCol w:w="894"/>
        <w:gridCol w:w="1248"/>
        <w:gridCol w:w="1305"/>
      </w:tblGrid>
      <w:tr w:rsidR="001B639C" w:rsidRPr="001B639C" w14:paraId="1562E249" w14:textId="77777777" w:rsidTr="00B855E3">
        <w:trPr>
          <w:trHeight w:val="577"/>
          <w:jc w:val="center"/>
        </w:trPr>
        <w:tc>
          <w:tcPr>
            <w:tcW w:w="551" w:type="dxa"/>
            <w:tcBorders>
              <w:top w:val="single" w:sz="4" w:space="0" w:color="auto"/>
              <w:left w:val="single" w:sz="4" w:space="0" w:color="auto"/>
              <w:bottom w:val="single" w:sz="4" w:space="0" w:color="auto"/>
              <w:right w:val="single" w:sz="4" w:space="0" w:color="auto"/>
            </w:tcBorders>
            <w:hideMark/>
          </w:tcPr>
          <w:p w14:paraId="30816BE1" w14:textId="77777777" w:rsidR="001B639C" w:rsidRPr="001B639C" w:rsidRDefault="001B639C" w:rsidP="001B639C">
            <w:pPr>
              <w:contextualSpacing/>
              <w:jc w:val="center"/>
              <w:rPr>
                <w:sz w:val="20"/>
                <w:szCs w:val="20"/>
                <w:lang w:eastAsia="en-US" w:bidi="en-US"/>
              </w:rPr>
            </w:pPr>
            <w:r w:rsidRPr="001B639C">
              <w:rPr>
                <w:sz w:val="20"/>
                <w:szCs w:val="20"/>
                <w:lang w:eastAsia="en-US" w:bidi="en-US"/>
              </w:rPr>
              <w:t>№ п/п</w:t>
            </w:r>
          </w:p>
        </w:tc>
        <w:tc>
          <w:tcPr>
            <w:tcW w:w="3924" w:type="dxa"/>
            <w:tcBorders>
              <w:top w:val="single" w:sz="4" w:space="0" w:color="auto"/>
              <w:left w:val="single" w:sz="4" w:space="0" w:color="auto"/>
              <w:bottom w:val="single" w:sz="4" w:space="0" w:color="auto"/>
              <w:right w:val="single" w:sz="4" w:space="0" w:color="auto"/>
            </w:tcBorders>
            <w:hideMark/>
          </w:tcPr>
          <w:p w14:paraId="70146749" w14:textId="77777777" w:rsidR="001B639C" w:rsidRPr="001B639C" w:rsidRDefault="001B639C" w:rsidP="001B639C">
            <w:pPr>
              <w:contextualSpacing/>
              <w:jc w:val="center"/>
              <w:rPr>
                <w:rFonts w:eastAsia="Calibri"/>
                <w:sz w:val="20"/>
                <w:szCs w:val="20"/>
              </w:rPr>
            </w:pPr>
            <w:r w:rsidRPr="001B639C">
              <w:rPr>
                <w:rFonts w:eastAsia="Calibri"/>
                <w:sz w:val="20"/>
                <w:szCs w:val="20"/>
              </w:rPr>
              <w:t>Наименование услуги</w:t>
            </w:r>
          </w:p>
          <w:p w14:paraId="59CB3F79" w14:textId="77777777" w:rsidR="001B639C" w:rsidRPr="001B639C" w:rsidRDefault="001B639C" w:rsidP="001B639C">
            <w:pPr>
              <w:contextualSpacing/>
              <w:jc w:val="center"/>
              <w:rPr>
                <w:b/>
                <w:i/>
                <w:sz w:val="20"/>
                <w:szCs w:val="20"/>
                <w:lang w:eastAsia="en-US" w:bidi="en-US"/>
              </w:rPr>
            </w:pPr>
            <w:r w:rsidRPr="001B639C">
              <w:rPr>
                <w:rFonts w:eastAsia="Calibri"/>
                <w:i/>
                <w:sz w:val="20"/>
                <w:szCs w:val="20"/>
              </w:rPr>
              <w:t>(порядковый номер реестровой записи российского программного обеспечения)</w:t>
            </w:r>
          </w:p>
        </w:tc>
        <w:tc>
          <w:tcPr>
            <w:tcW w:w="1292" w:type="dxa"/>
            <w:tcBorders>
              <w:top w:val="single" w:sz="4" w:space="0" w:color="auto"/>
              <w:left w:val="single" w:sz="4" w:space="0" w:color="auto"/>
              <w:bottom w:val="single" w:sz="4" w:space="0" w:color="auto"/>
              <w:right w:val="single" w:sz="4" w:space="0" w:color="auto"/>
            </w:tcBorders>
            <w:hideMark/>
          </w:tcPr>
          <w:p w14:paraId="654EEAC8" w14:textId="77777777" w:rsidR="001B639C" w:rsidRPr="001B639C" w:rsidRDefault="001B639C" w:rsidP="001B639C">
            <w:pPr>
              <w:contextualSpacing/>
              <w:jc w:val="center"/>
              <w:rPr>
                <w:sz w:val="20"/>
                <w:szCs w:val="20"/>
                <w:lang w:eastAsia="en-US" w:bidi="en-US"/>
              </w:rPr>
            </w:pPr>
            <w:r w:rsidRPr="001B639C">
              <w:rPr>
                <w:sz w:val="20"/>
                <w:szCs w:val="20"/>
                <w:lang w:eastAsia="en-US" w:bidi="en-US"/>
              </w:rPr>
              <w:t xml:space="preserve">Единица измерения </w:t>
            </w:r>
          </w:p>
        </w:tc>
        <w:tc>
          <w:tcPr>
            <w:tcW w:w="894" w:type="dxa"/>
            <w:tcBorders>
              <w:top w:val="single" w:sz="4" w:space="0" w:color="auto"/>
              <w:left w:val="single" w:sz="4" w:space="0" w:color="auto"/>
              <w:bottom w:val="single" w:sz="4" w:space="0" w:color="auto"/>
              <w:right w:val="single" w:sz="4" w:space="0" w:color="auto"/>
            </w:tcBorders>
            <w:hideMark/>
          </w:tcPr>
          <w:p w14:paraId="1F91F517" w14:textId="77777777" w:rsidR="001B639C" w:rsidRPr="001B639C" w:rsidRDefault="001B639C" w:rsidP="001B639C">
            <w:pPr>
              <w:contextualSpacing/>
              <w:jc w:val="center"/>
              <w:rPr>
                <w:sz w:val="20"/>
                <w:szCs w:val="20"/>
                <w:lang w:eastAsia="en-US" w:bidi="en-US"/>
              </w:rPr>
            </w:pPr>
            <w:r w:rsidRPr="001B639C">
              <w:rPr>
                <w:sz w:val="20"/>
                <w:szCs w:val="20"/>
                <w:lang w:eastAsia="en-US" w:bidi="en-US"/>
              </w:rPr>
              <w:t>Объем</w:t>
            </w:r>
          </w:p>
        </w:tc>
        <w:tc>
          <w:tcPr>
            <w:tcW w:w="1248" w:type="dxa"/>
            <w:tcBorders>
              <w:top w:val="single" w:sz="4" w:space="0" w:color="auto"/>
              <w:left w:val="single" w:sz="4" w:space="0" w:color="auto"/>
              <w:bottom w:val="single" w:sz="4" w:space="0" w:color="auto"/>
              <w:right w:val="single" w:sz="4" w:space="0" w:color="auto"/>
            </w:tcBorders>
            <w:hideMark/>
          </w:tcPr>
          <w:p w14:paraId="3D74458D" w14:textId="77777777" w:rsidR="001B639C" w:rsidRPr="001B639C" w:rsidRDefault="001B639C" w:rsidP="001B639C">
            <w:pPr>
              <w:contextualSpacing/>
              <w:jc w:val="center"/>
              <w:rPr>
                <w:sz w:val="20"/>
                <w:szCs w:val="20"/>
                <w:lang w:eastAsia="en-US" w:bidi="en-US"/>
              </w:rPr>
            </w:pPr>
            <w:r w:rsidRPr="001B639C">
              <w:rPr>
                <w:sz w:val="20"/>
                <w:szCs w:val="20"/>
                <w:lang w:eastAsia="en-US" w:bidi="en-US"/>
              </w:rPr>
              <w:t xml:space="preserve">Цена за ед., (руб.), </w:t>
            </w:r>
            <w:r w:rsidRPr="001B639C">
              <w:rPr>
                <w:i/>
                <w:sz w:val="20"/>
                <w:szCs w:val="20"/>
                <w:lang w:eastAsia="en-US" w:bidi="en-US"/>
              </w:rPr>
              <w:t>сведения об НДС</w:t>
            </w:r>
          </w:p>
        </w:tc>
        <w:tc>
          <w:tcPr>
            <w:tcW w:w="1305" w:type="dxa"/>
            <w:tcBorders>
              <w:top w:val="single" w:sz="4" w:space="0" w:color="auto"/>
              <w:left w:val="single" w:sz="4" w:space="0" w:color="auto"/>
              <w:bottom w:val="single" w:sz="4" w:space="0" w:color="auto"/>
              <w:right w:val="single" w:sz="4" w:space="0" w:color="auto"/>
            </w:tcBorders>
            <w:hideMark/>
          </w:tcPr>
          <w:p w14:paraId="309D1607" w14:textId="77777777" w:rsidR="001B639C" w:rsidRPr="001B639C" w:rsidRDefault="001B639C" w:rsidP="001B639C">
            <w:pPr>
              <w:contextualSpacing/>
              <w:jc w:val="center"/>
              <w:rPr>
                <w:sz w:val="20"/>
                <w:szCs w:val="20"/>
                <w:lang w:eastAsia="en-US" w:bidi="en-US"/>
              </w:rPr>
            </w:pPr>
            <w:r w:rsidRPr="001B639C">
              <w:rPr>
                <w:sz w:val="20"/>
                <w:szCs w:val="20"/>
                <w:lang w:eastAsia="en-US" w:bidi="en-US"/>
              </w:rPr>
              <w:t xml:space="preserve">Сумма, (руб.), </w:t>
            </w:r>
            <w:r w:rsidRPr="001B639C">
              <w:rPr>
                <w:i/>
                <w:sz w:val="20"/>
                <w:szCs w:val="20"/>
                <w:lang w:eastAsia="en-US" w:bidi="en-US"/>
              </w:rPr>
              <w:t>сведения об НДС</w:t>
            </w:r>
          </w:p>
        </w:tc>
      </w:tr>
      <w:tr w:rsidR="001B639C" w:rsidRPr="001B639C" w14:paraId="3B16A7A4" w14:textId="77777777" w:rsidTr="00B855E3">
        <w:trPr>
          <w:trHeight w:val="534"/>
          <w:jc w:val="center"/>
        </w:trPr>
        <w:tc>
          <w:tcPr>
            <w:tcW w:w="551" w:type="dxa"/>
            <w:tcBorders>
              <w:top w:val="single" w:sz="4" w:space="0" w:color="auto"/>
              <w:left w:val="single" w:sz="4" w:space="0" w:color="auto"/>
              <w:bottom w:val="single" w:sz="4" w:space="0" w:color="auto"/>
              <w:right w:val="single" w:sz="4" w:space="0" w:color="auto"/>
            </w:tcBorders>
          </w:tcPr>
          <w:p w14:paraId="739329B9" w14:textId="77777777" w:rsidR="001B639C" w:rsidRDefault="001B639C" w:rsidP="001B639C">
            <w:pPr>
              <w:spacing w:after="200" w:line="276" w:lineRule="auto"/>
              <w:contextualSpacing/>
              <w:rPr>
                <w:sz w:val="20"/>
                <w:szCs w:val="20"/>
                <w:lang w:eastAsia="en-US" w:bidi="en-US"/>
              </w:rPr>
            </w:pPr>
          </w:p>
          <w:p w14:paraId="6FB49D82" w14:textId="77777777" w:rsidR="001B639C" w:rsidRDefault="001B639C" w:rsidP="001B639C">
            <w:pPr>
              <w:spacing w:after="200" w:line="276" w:lineRule="auto"/>
              <w:contextualSpacing/>
              <w:rPr>
                <w:sz w:val="20"/>
                <w:szCs w:val="20"/>
                <w:lang w:eastAsia="en-US" w:bidi="en-US"/>
              </w:rPr>
            </w:pPr>
          </w:p>
          <w:p w14:paraId="7F0B7571" w14:textId="77777777" w:rsidR="001B639C" w:rsidRDefault="001B639C" w:rsidP="001B639C">
            <w:pPr>
              <w:spacing w:after="200" w:line="276" w:lineRule="auto"/>
              <w:contextualSpacing/>
              <w:rPr>
                <w:sz w:val="20"/>
                <w:szCs w:val="20"/>
                <w:lang w:eastAsia="en-US" w:bidi="en-US"/>
              </w:rPr>
            </w:pPr>
          </w:p>
          <w:p w14:paraId="75A55B92" w14:textId="77777777" w:rsidR="001B639C" w:rsidRDefault="001B639C" w:rsidP="001B639C">
            <w:pPr>
              <w:spacing w:after="200" w:line="276" w:lineRule="auto"/>
              <w:contextualSpacing/>
              <w:rPr>
                <w:sz w:val="20"/>
                <w:szCs w:val="20"/>
                <w:lang w:eastAsia="en-US" w:bidi="en-US"/>
              </w:rPr>
            </w:pPr>
          </w:p>
          <w:p w14:paraId="0D8FD8E6" w14:textId="77777777" w:rsidR="001B639C" w:rsidRPr="001B639C" w:rsidRDefault="001B639C" w:rsidP="001B639C">
            <w:pPr>
              <w:spacing w:after="200" w:line="276" w:lineRule="auto"/>
              <w:contextualSpacing/>
              <w:rPr>
                <w:sz w:val="20"/>
                <w:szCs w:val="20"/>
                <w:lang w:eastAsia="en-US" w:bidi="en-US"/>
              </w:rPr>
            </w:pPr>
            <w:r w:rsidRPr="001B639C">
              <w:rPr>
                <w:sz w:val="20"/>
                <w:szCs w:val="20"/>
                <w:lang w:eastAsia="en-US" w:bidi="en-US"/>
              </w:rPr>
              <w:t>1.</w:t>
            </w:r>
          </w:p>
        </w:tc>
        <w:tc>
          <w:tcPr>
            <w:tcW w:w="3924" w:type="dxa"/>
            <w:tcBorders>
              <w:top w:val="single" w:sz="4" w:space="0" w:color="auto"/>
              <w:left w:val="single" w:sz="4" w:space="0" w:color="auto"/>
              <w:bottom w:val="single" w:sz="4" w:space="0" w:color="auto"/>
              <w:right w:val="single" w:sz="4" w:space="0" w:color="auto"/>
            </w:tcBorders>
          </w:tcPr>
          <w:p w14:paraId="6280A2E1" w14:textId="4BDB0D63" w:rsidR="001B639C" w:rsidRPr="001B639C" w:rsidRDefault="008C27E3" w:rsidP="001B639C">
            <w:pPr>
              <w:spacing w:line="276" w:lineRule="auto"/>
              <w:contextualSpacing/>
              <w:rPr>
                <w:b/>
                <w:color w:val="000000"/>
                <w:sz w:val="20"/>
                <w:szCs w:val="20"/>
              </w:rPr>
            </w:pPr>
            <w:r w:rsidRPr="008C27E3">
              <w:rPr>
                <w:sz w:val="20"/>
                <w:szCs w:val="20"/>
              </w:rPr>
              <w:t>Оказание услуг по сопровождению работы пользователей Администрации города Ханты-Мансийска и ее подведомственных учреждений в подсистеме Исполнение бюджета («</w:t>
            </w:r>
            <w:proofErr w:type="spellStart"/>
            <w:r w:rsidRPr="008C27E3">
              <w:rPr>
                <w:sz w:val="20"/>
                <w:szCs w:val="20"/>
              </w:rPr>
              <w:t>Web</w:t>
            </w:r>
            <w:proofErr w:type="spellEnd"/>
            <w:r w:rsidRPr="008C27E3">
              <w:rPr>
                <w:sz w:val="20"/>
                <w:szCs w:val="20"/>
              </w:rPr>
              <w:t>-Исполнение») Государственной информационной системы Ханты-Мансийского автономного округа - ЮГРЫ "Региональный электронный бюджет ЮГРЫ" в части функционала уровня бюджета г. Ханты-Мансийска</w:t>
            </w:r>
          </w:p>
        </w:tc>
        <w:tc>
          <w:tcPr>
            <w:tcW w:w="1292" w:type="dxa"/>
            <w:tcBorders>
              <w:top w:val="single" w:sz="4" w:space="0" w:color="auto"/>
              <w:left w:val="single" w:sz="4" w:space="0" w:color="auto"/>
              <w:bottom w:val="single" w:sz="4" w:space="0" w:color="auto"/>
              <w:right w:val="single" w:sz="4" w:space="0" w:color="auto"/>
            </w:tcBorders>
          </w:tcPr>
          <w:p w14:paraId="07831E04" w14:textId="77777777" w:rsidR="001B639C" w:rsidRDefault="001B639C" w:rsidP="001B639C">
            <w:pPr>
              <w:spacing w:line="276" w:lineRule="auto"/>
              <w:contextualSpacing/>
              <w:jc w:val="center"/>
              <w:rPr>
                <w:sz w:val="20"/>
                <w:szCs w:val="20"/>
                <w:lang w:eastAsia="en-US" w:bidi="en-US"/>
              </w:rPr>
            </w:pPr>
          </w:p>
          <w:p w14:paraId="4C233CBE" w14:textId="77777777" w:rsidR="001B639C" w:rsidRDefault="001B639C" w:rsidP="001B639C">
            <w:pPr>
              <w:spacing w:line="276" w:lineRule="auto"/>
              <w:contextualSpacing/>
              <w:jc w:val="center"/>
              <w:rPr>
                <w:sz w:val="20"/>
                <w:szCs w:val="20"/>
                <w:lang w:eastAsia="en-US" w:bidi="en-US"/>
              </w:rPr>
            </w:pPr>
          </w:p>
          <w:p w14:paraId="7EDE3530" w14:textId="77777777" w:rsidR="001B639C" w:rsidRDefault="001B639C" w:rsidP="001B639C">
            <w:pPr>
              <w:spacing w:line="276" w:lineRule="auto"/>
              <w:contextualSpacing/>
              <w:jc w:val="center"/>
              <w:rPr>
                <w:sz w:val="20"/>
                <w:szCs w:val="20"/>
                <w:lang w:eastAsia="en-US" w:bidi="en-US"/>
              </w:rPr>
            </w:pPr>
          </w:p>
          <w:p w14:paraId="2DAB6F6B" w14:textId="77777777" w:rsidR="001B639C" w:rsidRDefault="001B639C" w:rsidP="001B639C">
            <w:pPr>
              <w:spacing w:line="276" w:lineRule="auto"/>
              <w:contextualSpacing/>
              <w:jc w:val="center"/>
              <w:rPr>
                <w:sz w:val="20"/>
                <w:szCs w:val="20"/>
                <w:lang w:eastAsia="en-US" w:bidi="en-US"/>
              </w:rPr>
            </w:pPr>
          </w:p>
          <w:p w14:paraId="7BF57BD5" w14:textId="3579A97A" w:rsidR="001B639C" w:rsidRPr="001B639C" w:rsidRDefault="001B639C" w:rsidP="001B639C">
            <w:pPr>
              <w:spacing w:line="276" w:lineRule="auto"/>
              <w:contextualSpacing/>
              <w:jc w:val="center"/>
              <w:rPr>
                <w:sz w:val="20"/>
                <w:szCs w:val="20"/>
                <w:lang w:eastAsia="en-US" w:bidi="en-US"/>
              </w:rPr>
            </w:pPr>
            <w:r w:rsidRPr="001B639C">
              <w:rPr>
                <w:sz w:val="20"/>
                <w:szCs w:val="20"/>
                <w:lang w:eastAsia="en-US" w:bidi="en-US"/>
              </w:rPr>
              <w:t>Мес.</w:t>
            </w:r>
          </w:p>
        </w:tc>
        <w:tc>
          <w:tcPr>
            <w:tcW w:w="894" w:type="dxa"/>
            <w:tcBorders>
              <w:top w:val="single" w:sz="4" w:space="0" w:color="auto"/>
              <w:left w:val="single" w:sz="4" w:space="0" w:color="auto"/>
              <w:bottom w:val="single" w:sz="4" w:space="0" w:color="auto"/>
              <w:right w:val="single" w:sz="4" w:space="0" w:color="auto"/>
            </w:tcBorders>
          </w:tcPr>
          <w:p w14:paraId="24DE34D0" w14:textId="77777777" w:rsidR="001B639C" w:rsidRDefault="001B639C" w:rsidP="001B639C">
            <w:pPr>
              <w:spacing w:after="200" w:line="276" w:lineRule="auto"/>
              <w:contextualSpacing/>
              <w:jc w:val="center"/>
              <w:rPr>
                <w:sz w:val="20"/>
                <w:szCs w:val="20"/>
                <w:lang w:eastAsia="en-US" w:bidi="en-US"/>
              </w:rPr>
            </w:pPr>
          </w:p>
          <w:p w14:paraId="7B9CDA56" w14:textId="77777777" w:rsidR="001B639C" w:rsidRDefault="001B639C" w:rsidP="001B639C">
            <w:pPr>
              <w:spacing w:after="200" w:line="276" w:lineRule="auto"/>
              <w:contextualSpacing/>
              <w:jc w:val="center"/>
              <w:rPr>
                <w:sz w:val="20"/>
                <w:szCs w:val="20"/>
                <w:lang w:eastAsia="en-US" w:bidi="en-US"/>
              </w:rPr>
            </w:pPr>
          </w:p>
          <w:p w14:paraId="4B712015" w14:textId="77777777" w:rsidR="001B639C" w:rsidRDefault="001B639C" w:rsidP="001B639C">
            <w:pPr>
              <w:spacing w:after="200" w:line="276" w:lineRule="auto"/>
              <w:contextualSpacing/>
              <w:jc w:val="center"/>
              <w:rPr>
                <w:sz w:val="20"/>
                <w:szCs w:val="20"/>
                <w:lang w:eastAsia="en-US" w:bidi="en-US"/>
              </w:rPr>
            </w:pPr>
          </w:p>
          <w:p w14:paraId="4DE8B5CC" w14:textId="77777777" w:rsidR="001B639C" w:rsidRDefault="001B639C" w:rsidP="001B639C">
            <w:pPr>
              <w:spacing w:after="200" w:line="276" w:lineRule="auto"/>
              <w:contextualSpacing/>
              <w:jc w:val="center"/>
              <w:rPr>
                <w:sz w:val="20"/>
                <w:szCs w:val="20"/>
                <w:lang w:eastAsia="en-US" w:bidi="en-US"/>
              </w:rPr>
            </w:pPr>
          </w:p>
          <w:p w14:paraId="139CA260" w14:textId="2FEA907D" w:rsidR="001B639C" w:rsidRPr="001B639C" w:rsidRDefault="001B639C" w:rsidP="001B639C">
            <w:pPr>
              <w:spacing w:after="200" w:line="276" w:lineRule="auto"/>
              <w:contextualSpacing/>
              <w:jc w:val="center"/>
              <w:rPr>
                <w:sz w:val="20"/>
                <w:szCs w:val="20"/>
                <w:lang w:eastAsia="en-US" w:bidi="en-US"/>
              </w:rPr>
            </w:pPr>
            <w:r w:rsidRPr="001B639C">
              <w:rPr>
                <w:sz w:val="20"/>
                <w:szCs w:val="20"/>
                <w:lang w:eastAsia="en-US" w:bidi="en-US"/>
              </w:rPr>
              <w:t>36</w:t>
            </w:r>
          </w:p>
        </w:tc>
        <w:tc>
          <w:tcPr>
            <w:tcW w:w="1248" w:type="dxa"/>
            <w:tcBorders>
              <w:top w:val="single" w:sz="4" w:space="0" w:color="auto"/>
              <w:left w:val="single" w:sz="4" w:space="0" w:color="auto"/>
              <w:bottom w:val="single" w:sz="4" w:space="0" w:color="auto"/>
              <w:right w:val="single" w:sz="4" w:space="0" w:color="auto"/>
            </w:tcBorders>
          </w:tcPr>
          <w:p w14:paraId="7B0E0A6C" w14:textId="77777777" w:rsidR="001B639C" w:rsidRPr="001B639C" w:rsidRDefault="001B639C" w:rsidP="001B639C">
            <w:pPr>
              <w:ind w:left="-87" w:right="-70"/>
              <w:jc w:val="center"/>
              <w:rPr>
                <w:sz w:val="20"/>
                <w:szCs w:val="20"/>
                <w:lang w:val="en-US"/>
              </w:rPr>
            </w:pPr>
          </w:p>
        </w:tc>
        <w:tc>
          <w:tcPr>
            <w:tcW w:w="1305" w:type="dxa"/>
            <w:tcBorders>
              <w:top w:val="single" w:sz="4" w:space="0" w:color="auto"/>
              <w:left w:val="single" w:sz="4" w:space="0" w:color="auto"/>
              <w:bottom w:val="single" w:sz="4" w:space="0" w:color="auto"/>
              <w:right w:val="single" w:sz="4" w:space="0" w:color="auto"/>
            </w:tcBorders>
          </w:tcPr>
          <w:p w14:paraId="64B2D15C" w14:textId="77777777" w:rsidR="001B639C" w:rsidRPr="001B639C" w:rsidRDefault="001B639C" w:rsidP="001B639C">
            <w:pPr>
              <w:ind w:left="-87" w:right="-70"/>
              <w:jc w:val="center"/>
              <w:rPr>
                <w:sz w:val="20"/>
                <w:szCs w:val="20"/>
                <w:lang w:val="en-US"/>
              </w:rPr>
            </w:pPr>
          </w:p>
        </w:tc>
      </w:tr>
      <w:tr w:rsidR="001B639C" w:rsidRPr="001B639C" w14:paraId="2E8D2440" w14:textId="77777777" w:rsidTr="00B855E3">
        <w:trPr>
          <w:trHeight w:val="381"/>
          <w:jc w:val="center"/>
        </w:trPr>
        <w:tc>
          <w:tcPr>
            <w:tcW w:w="7909" w:type="dxa"/>
            <w:gridSpan w:val="5"/>
            <w:tcBorders>
              <w:top w:val="single" w:sz="4" w:space="0" w:color="auto"/>
              <w:left w:val="single" w:sz="4" w:space="0" w:color="auto"/>
              <w:bottom w:val="single" w:sz="4" w:space="0" w:color="auto"/>
              <w:right w:val="single" w:sz="4" w:space="0" w:color="auto"/>
            </w:tcBorders>
          </w:tcPr>
          <w:p w14:paraId="6F2A03A9" w14:textId="77777777" w:rsidR="001B639C" w:rsidRPr="001B639C" w:rsidRDefault="001B639C" w:rsidP="001B639C">
            <w:pPr>
              <w:ind w:left="-85" w:right="-68"/>
              <w:jc w:val="right"/>
              <w:rPr>
                <w:b/>
                <w:sz w:val="20"/>
                <w:szCs w:val="20"/>
              </w:rPr>
            </w:pPr>
            <w:r w:rsidRPr="001B639C">
              <w:rPr>
                <w:b/>
                <w:sz w:val="20"/>
                <w:szCs w:val="20"/>
              </w:rPr>
              <w:t>Итого:</w:t>
            </w:r>
          </w:p>
        </w:tc>
        <w:tc>
          <w:tcPr>
            <w:tcW w:w="1305" w:type="dxa"/>
            <w:tcBorders>
              <w:top w:val="single" w:sz="4" w:space="0" w:color="auto"/>
              <w:left w:val="single" w:sz="4" w:space="0" w:color="auto"/>
              <w:bottom w:val="single" w:sz="4" w:space="0" w:color="auto"/>
              <w:right w:val="single" w:sz="4" w:space="0" w:color="auto"/>
            </w:tcBorders>
          </w:tcPr>
          <w:p w14:paraId="39DB565E" w14:textId="77777777" w:rsidR="001B639C" w:rsidRPr="001B639C" w:rsidRDefault="001B639C" w:rsidP="001B639C">
            <w:pPr>
              <w:ind w:left="-87" w:right="-70"/>
              <w:jc w:val="center"/>
              <w:rPr>
                <w:sz w:val="20"/>
                <w:szCs w:val="20"/>
                <w:lang w:val="en-US"/>
              </w:rPr>
            </w:pPr>
          </w:p>
        </w:tc>
      </w:tr>
    </w:tbl>
    <w:p w14:paraId="77B46564" w14:textId="77777777" w:rsidR="001B639C" w:rsidRPr="001B639C" w:rsidRDefault="001B639C" w:rsidP="001B639C">
      <w:pPr>
        <w:spacing w:after="0"/>
        <w:jc w:val="center"/>
        <w:rPr>
          <w:b/>
          <w:sz w:val="20"/>
          <w:szCs w:val="20"/>
        </w:rPr>
      </w:pPr>
    </w:p>
    <w:p w14:paraId="5EA2ABBB" w14:textId="77777777" w:rsidR="001B639C" w:rsidRPr="001B639C" w:rsidRDefault="001B639C" w:rsidP="001B639C">
      <w:pPr>
        <w:rPr>
          <w:color w:val="000000"/>
          <w:sz w:val="20"/>
          <w:szCs w:val="20"/>
        </w:rPr>
      </w:pPr>
    </w:p>
    <w:p w14:paraId="21A30F42" w14:textId="77777777" w:rsidR="001B639C" w:rsidRPr="001B639C" w:rsidRDefault="001B639C" w:rsidP="001B639C">
      <w:pPr>
        <w:spacing w:after="0"/>
        <w:ind w:firstLine="709"/>
        <w:jc w:val="center"/>
        <w:rPr>
          <w:bCs/>
          <w:sz w:val="20"/>
          <w:szCs w:val="20"/>
        </w:rPr>
      </w:pPr>
      <w:r w:rsidRPr="001B639C">
        <w:rPr>
          <w:bCs/>
          <w:sz w:val="20"/>
          <w:szCs w:val="20"/>
        </w:rPr>
        <w:t>ПОДПИСИ СТОРОН</w:t>
      </w:r>
    </w:p>
    <w:p w14:paraId="078D2727" w14:textId="77777777" w:rsidR="001B639C" w:rsidRPr="001B639C" w:rsidRDefault="001B639C" w:rsidP="001B639C">
      <w:pPr>
        <w:rPr>
          <w:color w:val="000000"/>
          <w:sz w:val="20"/>
          <w:szCs w:val="20"/>
        </w:rPr>
      </w:pPr>
    </w:p>
    <w:tbl>
      <w:tblPr>
        <w:tblW w:w="9287" w:type="dxa"/>
        <w:tblLook w:val="04A0" w:firstRow="1" w:lastRow="0" w:firstColumn="1" w:lastColumn="0" w:noHBand="0" w:noVBand="1"/>
      </w:tblPr>
      <w:tblGrid>
        <w:gridCol w:w="4643"/>
        <w:gridCol w:w="4644"/>
      </w:tblGrid>
      <w:tr w:rsidR="001B639C" w:rsidRPr="001B639C" w14:paraId="28E10D87" w14:textId="77777777" w:rsidTr="00B855E3">
        <w:tc>
          <w:tcPr>
            <w:tcW w:w="4643" w:type="dxa"/>
            <w:shd w:val="clear" w:color="auto" w:fill="auto"/>
          </w:tcPr>
          <w:p w14:paraId="4D23C448" w14:textId="77777777" w:rsidR="001B639C" w:rsidRPr="001B639C" w:rsidRDefault="001B639C" w:rsidP="001B639C">
            <w:pPr>
              <w:spacing w:after="0"/>
              <w:ind w:firstLine="709"/>
              <w:jc w:val="center"/>
              <w:rPr>
                <w:sz w:val="20"/>
                <w:szCs w:val="20"/>
              </w:rPr>
            </w:pPr>
            <w:r w:rsidRPr="001B639C">
              <w:rPr>
                <w:sz w:val="20"/>
                <w:szCs w:val="20"/>
              </w:rPr>
              <w:t>Заказчик:</w:t>
            </w:r>
          </w:p>
        </w:tc>
        <w:tc>
          <w:tcPr>
            <w:tcW w:w="4644" w:type="dxa"/>
            <w:shd w:val="clear" w:color="auto" w:fill="auto"/>
          </w:tcPr>
          <w:p w14:paraId="702DD213" w14:textId="77777777" w:rsidR="001B639C" w:rsidRPr="001B639C" w:rsidRDefault="001B639C" w:rsidP="001B639C">
            <w:pPr>
              <w:spacing w:after="0"/>
              <w:ind w:firstLine="709"/>
              <w:jc w:val="center"/>
              <w:rPr>
                <w:sz w:val="20"/>
                <w:szCs w:val="20"/>
              </w:rPr>
            </w:pPr>
            <w:r w:rsidRPr="001B639C">
              <w:rPr>
                <w:sz w:val="20"/>
                <w:szCs w:val="20"/>
              </w:rPr>
              <w:t>Исполнитель:</w:t>
            </w:r>
          </w:p>
        </w:tc>
      </w:tr>
      <w:tr w:rsidR="001B639C" w:rsidRPr="001B639C" w14:paraId="71AD329E" w14:textId="77777777" w:rsidTr="00B855E3">
        <w:tc>
          <w:tcPr>
            <w:tcW w:w="4643" w:type="dxa"/>
            <w:shd w:val="clear" w:color="auto" w:fill="auto"/>
          </w:tcPr>
          <w:p w14:paraId="5CD0B9CD" w14:textId="77777777" w:rsidR="001B639C" w:rsidRPr="001B639C" w:rsidRDefault="001B639C" w:rsidP="001B639C">
            <w:pPr>
              <w:spacing w:after="0"/>
              <w:ind w:right="458"/>
              <w:rPr>
                <w:sz w:val="20"/>
                <w:szCs w:val="20"/>
              </w:rPr>
            </w:pPr>
            <w:r w:rsidRPr="001B639C">
              <w:rPr>
                <w:sz w:val="20"/>
                <w:szCs w:val="20"/>
              </w:rPr>
              <w:t xml:space="preserve">Департамент управления финансами Администрации города Ханты-Мансийска </w:t>
            </w:r>
          </w:p>
        </w:tc>
        <w:tc>
          <w:tcPr>
            <w:tcW w:w="4644" w:type="dxa"/>
            <w:shd w:val="clear" w:color="auto" w:fill="auto"/>
          </w:tcPr>
          <w:p w14:paraId="4E74CB6F" w14:textId="77777777" w:rsidR="001B639C" w:rsidRPr="001B639C" w:rsidRDefault="001B639C" w:rsidP="001B639C">
            <w:pPr>
              <w:spacing w:after="0"/>
              <w:rPr>
                <w:sz w:val="20"/>
                <w:szCs w:val="20"/>
              </w:rPr>
            </w:pPr>
          </w:p>
        </w:tc>
      </w:tr>
      <w:tr w:rsidR="001B639C" w:rsidRPr="001B639C" w14:paraId="286A7C4F" w14:textId="77777777" w:rsidTr="00B855E3">
        <w:tc>
          <w:tcPr>
            <w:tcW w:w="4643" w:type="dxa"/>
            <w:shd w:val="clear" w:color="auto" w:fill="auto"/>
          </w:tcPr>
          <w:p w14:paraId="1C7BDAAD" w14:textId="77777777" w:rsidR="001B639C" w:rsidRPr="001B639C" w:rsidRDefault="001B639C" w:rsidP="001B639C">
            <w:pPr>
              <w:spacing w:after="0"/>
              <w:ind w:firstLine="709"/>
              <w:jc w:val="center"/>
              <w:rPr>
                <w:sz w:val="20"/>
                <w:szCs w:val="20"/>
              </w:rPr>
            </w:pPr>
          </w:p>
        </w:tc>
        <w:tc>
          <w:tcPr>
            <w:tcW w:w="4644" w:type="dxa"/>
            <w:shd w:val="clear" w:color="auto" w:fill="auto"/>
          </w:tcPr>
          <w:p w14:paraId="5680DB50" w14:textId="77777777" w:rsidR="001B639C" w:rsidRPr="001B639C" w:rsidRDefault="001B639C" w:rsidP="001B639C">
            <w:pPr>
              <w:spacing w:after="0"/>
              <w:ind w:firstLine="709"/>
              <w:jc w:val="center"/>
              <w:rPr>
                <w:sz w:val="20"/>
                <w:szCs w:val="20"/>
              </w:rPr>
            </w:pPr>
          </w:p>
        </w:tc>
      </w:tr>
      <w:tr w:rsidR="001B639C" w:rsidRPr="001B639C" w14:paraId="046CFCB2" w14:textId="77777777" w:rsidTr="00B855E3">
        <w:tc>
          <w:tcPr>
            <w:tcW w:w="4643" w:type="dxa"/>
            <w:shd w:val="clear" w:color="auto" w:fill="auto"/>
          </w:tcPr>
          <w:p w14:paraId="182F99ED" w14:textId="77777777" w:rsidR="001B639C" w:rsidRPr="001B639C" w:rsidRDefault="001B639C" w:rsidP="001B639C">
            <w:pPr>
              <w:spacing w:after="0"/>
              <w:jc w:val="left"/>
              <w:rPr>
                <w:color w:val="000000"/>
                <w:sz w:val="20"/>
                <w:szCs w:val="20"/>
              </w:rPr>
            </w:pPr>
            <w:r w:rsidRPr="001B639C">
              <w:rPr>
                <w:color w:val="000000"/>
                <w:sz w:val="20"/>
                <w:szCs w:val="20"/>
              </w:rPr>
              <w:t>______________:</w:t>
            </w:r>
          </w:p>
          <w:p w14:paraId="7530C78D" w14:textId="77777777" w:rsidR="001B639C" w:rsidRPr="001B639C" w:rsidRDefault="001B639C" w:rsidP="001B639C">
            <w:pPr>
              <w:spacing w:after="0"/>
              <w:jc w:val="left"/>
              <w:rPr>
                <w:sz w:val="20"/>
                <w:szCs w:val="20"/>
              </w:rPr>
            </w:pPr>
          </w:p>
        </w:tc>
        <w:tc>
          <w:tcPr>
            <w:tcW w:w="4644" w:type="dxa"/>
            <w:shd w:val="clear" w:color="auto" w:fill="auto"/>
          </w:tcPr>
          <w:p w14:paraId="6B645DBD" w14:textId="77777777" w:rsidR="001B639C" w:rsidRPr="001B639C" w:rsidRDefault="001B639C" w:rsidP="001B639C">
            <w:pPr>
              <w:spacing w:after="0"/>
              <w:jc w:val="left"/>
              <w:rPr>
                <w:sz w:val="20"/>
                <w:szCs w:val="20"/>
              </w:rPr>
            </w:pPr>
            <w:r w:rsidRPr="001B639C">
              <w:rPr>
                <w:color w:val="000000"/>
                <w:sz w:val="20"/>
                <w:szCs w:val="20"/>
              </w:rPr>
              <w:t>_________________:</w:t>
            </w:r>
          </w:p>
        </w:tc>
      </w:tr>
      <w:tr w:rsidR="001B639C" w:rsidRPr="001B639C" w14:paraId="0F7E8476" w14:textId="77777777" w:rsidTr="00B855E3">
        <w:tc>
          <w:tcPr>
            <w:tcW w:w="4643" w:type="dxa"/>
            <w:shd w:val="clear" w:color="auto" w:fill="auto"/>
          </w:tcPr>
          <w:p w14:paraId="6426F4D4" w14:textId="77777777" w:rsidR="001B639C" w:rsidRPr="001B639C" w:rsidRDefault="001B639C" w:rsidP="001B639C">
            <w:pPr>
              <w:spacing w:after="0"/>
              <w:jc w:val="left"/>
              <w:rPr>
                <w:sz w:val="20"/>
                <w:szCs w:val="20"/>
              </w:rPr>
            </w:pPr>
            <w:r w:rsidRPr="001B639C">
              <w:rPr>
                <w:color w:val="000000"/>
                <w:sz w:val="20"/>
                <w:szCs w:val="20"/>
              </w:rPr>
              <w:t>_____________________/_________________</w:t>
            </w:r>
          </w:p>
        </w:tc>
        <w:tc>
          <w:tcPr>
            <w:tcW w:w="4644" w:type="dxa"/>
            <w:shd w:val="clear" w:color="auto" w:fill="auto"/>
          </w:tcPr>
          <w:p w14:paraId="458B63C0" w14:textId="77777777" w:rsidR="001B639C" w:rsidRPr="001B639C" w:rsidRDefault="001B639C" w:rsidP="001B639C">
            <w:pPr>
              <w:spacing w:after="0"/>
              <w:jc w:val="left"/>
              <w:rPr>
                <w:sz w:val="20"/>
                <w:szCs w:val="20"/>
              </w:rPr>
            </w:pPr>
            <w:r w:rsidRPr="001B639C">
              <w:rPr>
                <w:color w:val="000000"/>
                <w:sz w:val="20"/>
                <w:szCs w:val="20"/>
              </w:rPr>
              <w:t>_____________________/___________</w:t>
            </w:r>
          </w:p>
        </w:tc>
      </w:tr>
      <w:tr w:rsidR="001B639C" w:rsidRPr="001B639C" w14:paraId="1D9D537B" w14:textId="77777777" w:rsidTr="00B855E3">
        <w:trPr>
          <w:trHeight w:val="98"/>
        </w:trPr>
        <w:tc>
          <w:tcPr>
            <w:tcW w:w="4643" w:type="dxa"/>
            <w:shd w:val="clear" w:color="auto" w:fill="auto"/>
          </w:tcPr>
          <w:p w14:paraId="03AC4FD4" w14:textId="77777777" w:rsidR="001B639C" w:rsidRPr="001B639C" w:rsidRDefault="001B639C" w:rsidP="001B639C">
            <w:pPr>
              <w:spacing w:after="0"/>
              <w:jc w:val="left"/>
              <w:rPr>
                <w:sz w:val="20"/>
                <w:szCs w:val="20"/>
              </w:rPr>
            </w:pPr>
            <w:r w:rsidRPr="001B639C">
              <w:rPr>
                <w:sz w:val="20"/>
                <w:szCs w:val="20"/>
              </w:rPr>
              <w:t>М.П.</w:t>
            </w:r>
          </w:p>
        </w:tc>
        <w:tc>
          <w:tcPr>
            <w:tcW w:w="4644" w:type="dxa"/>
            <w:shd w:val="clear" w:color="auto" w:fill="auto"/>
          </w:tcPr>
          <w:p w14:paraId="047F2AE5" w14:textId="77777777" w:rsidR="001B639C" w:rsidRPr="001B639C" w:rsidRDefault="001B639C" w:rsidP="001B639C">
            <w:pPr>
              <w:spacing w:after="0"/>
              <w:jc w:val="left"/>
              <w:rPr>
                <w:sz w:val="20"/>
                <w:szCs w:val="20"/>
              </w:rPr>
            </w:pPr>
            <w:r w:rsidRPr="001B639C">
              <w:rPr>
                <w:sz w:val="20"/>
                <w:szCs w:val="20"/>
              </w:rPr>
              <w:t>М.П. (</w:t>
            </w:r>
            <w:r w:rsidRPr="001B639C">
              <w:rPr>
                <w:i/>
                <w:sz w:val="20"/>
                <w:szCs w:val="20"/>
              </w:rPr>
              <w:t>при наличии)</w:t>
            </w:r>
          </w:p>
        </w:tc>
      </w:tr>
    </w:tbl>
    <w:p w14:paraId="28837EAF" w14:textId="77777777" w:rsidR="001B639C" w:rsidRPr="00721964" w:rsidRDefault="001B639C" w:rsidP="00681E62">
      <w:pPr>
        <w:spacing w:after="0"/>
        <w:ind w:firstLine="709"/>
        <w:jc w:val="right"/>
        <w:rPr>
          <w:sz w:val="19"/>
          <w:szCs w:val="19"/>
        </w:rPr>
      </w:pPr>
    </w:p>
    <w:sectPr w:rsidR="001B639C" w:rsidRPr="00721964" w:rsidSect="00770627">
      <w:footerReference w:type="default" r:id="rId13"/>
      <w:footerReference w:type="first" r:id="rId14"/>
      <w:type w:val="continuous"/>
      <w:pgSz w:w="11906" w:h="16838" w:code="9"/>
      <w:pgMar w:top="1418" w:right="1276" w:bottom="1134" w:left="155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10C2B6" w14:textId="77777777" w:rsidR="009C5200" w:rsidRDefault="009C5200" w:rsidP="00691903">
      <w:pPr>
        <w:spacing w:after="0"/>
      </w:pPr>
      <w:r>
        <w:separator/>
      </w:r>
    </w:p>
  </w:endnote>
  <w:endnote w:type="continuationSeparator" w:id="0">
    <w:p w14:paraId="7F95FF9D" w14:textId="77777777" w:rsidR="009C5200" w:rsidRDefault="009C5200" w:rsidP="006919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20B0604020202020204"/>
    <w:charset w:val="CC"/>
    <w:family w:val="swiss"/>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IBEFO F+ Univers">
    <w:charset w:val="CC"/>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799AA" w14:textId="77777777" w:rsidR="00F13B88" w:rsidRPr="007961E9" w:rsidRDefault="00F13B88" w:rsidP="00FC6E6A">
    <w:pPr>
      <w:pStyle w:val="af7"/>
      <w:jc w:val="center"/>
      <w:rPr>
        <w:sz w:val="20"/>
        <w:szCs w:val="20"/>
        <w:lang w:val="ru-RU"/>
      </w:rPr>
    </w:pPr>
    <w:r w:rsidRPr="007961E9">
      <w:rPr>
        <w:sz w:val="20"/>
        <w:szCs w:val="20"/>
      </w:rPr>
      <w:fldChar w:fldCharType="begin"/>
    </w:r>
    <w:r w:rsidRPr="007961E9">
      <w:rPr>
        <w:sz w:val="20"/>
        <w:szCs w:val="20"/>
      </w:rPr>
      <w:instrText>PAGE   \* MERGEFORMAT</w:instrText>
    </w:r>
    <w:r w:rsidRPr="007961E9">
      <w:rPr>
        <w:sz w:val="20"/>
        <w:szCs w:val="20"/>
      </w:rPr>
      <w:fldChar w:fldCharType="separate"/>
    </w:r>
    <w:r w:rsidR="00560C49" w:rsidRPr="00560C49">
      <w:rPr>
        <w:noProof/>
        <w:sz w:val="20"/>
        <w:szCs w:val="20"/>
        <w:lang w:val="ru-RU"/>
      </w:rPr>
      <w:t>17</w:t>
    </w:r>
    <w:r w:rsidRPr="007961E9">
      <w:rPr>
        <w:sz w:val="20"/>
        <w:szCs w:val="20"/>
      </w:rPr>
      <w:fldChar w:fldCharType="end"/>
    </w:r>
  </w:p>
  <w:p w14:paraId="784527FA" w14:textId="77777777" w:rsidR="000F3D36" w:rsidRDefault="000F3D3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249EB9" w14:textId="77777777" w:rsidR="00F13B88" w:rsidRPr="00F07720" w:rsidRDefault="00F13B88">
    <w:pPr>
      <w:pStyle w:val="af7"/>
      <w:jc w:val="center"/>
      <w:rPr>
        <w:sz w:val="20"/>
        <w:szCs w:val="20"/>
      </w:rPr>
    </w:pPr>
    <w:r w:rsidRPr="00F07720">
      <w:rPr>
        <w:sz w:val="20"/>
        <w:szCs w:val="20"/>
      </w:rPr>
      <w:fldChar w:fldCharType="begin"/>
    </w:r>
    <w:r w:rsidRPr="00F07720">
      <w:rPr>
        <w:sz w:val="20"/>
        <w:szCs w:val="20"/>
      </w:rPr>
      <w:instrText>PAGE   \* MERGEFORMAT</w:instrText>
    </w:r>
    <w:r w:rsidRPr="00F07720">
      <w:rPr>
        <w:sz w:val="20"/>
        <w:szCs w:val="20"/>
      </w:rPr>
      <w:fldChar w:fldCharType="separate"/>
    </w:r>
    <w:r w:rsidR="00681E62" w:rsidRPr="00681E62">
      <w:rPr>
        <w:noProof/>
        <w:sz w:val="20"/>
        <w:szCs w:val="20"/>
        <w:lang w:val="ru-RU"/>
      </w:rPr>
      <w:t>1</w:t>
    </w:r>
    <w:r w:rsidRPr="00F07720">
      <w:rPr>
        <w:sz w:val="20"/>
        <w:szCs w:val="20"/>
      </w:rPr>
      <w:fldChar w:fldCharType="end"/>
    </w:r>
  </w:p>
  <w:p w14:paraId="3B1DDD33" w14:textId="77777777" w:rsidR="000F3D36" w:rsidRDefault="000F3D3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264189" w14:textId="77777777" w:rsidR="009C5200" w:rsidRDefault="009C5200" w:rsidP="00691903">
      <w:pPr>
        <w:spacing w:after="0"/>
      </w:pPr>
      <w:r>
        <w:separator/>
      </w:r>
    </w:p>
  </w:footnote>
  <w:footnote w:type="continuationSeparator" w:id="0">
    <w:p w14:paraId="084416D0" w14:textId="77777777" w:rsidR="009C5200" w:rsidRDefault="009C5200" w:rsidP="0069190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CAFC81" w14:textId="77777777" w:rsidR="008C27E3" w:rsidRDefault="008C27E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9C1496" w14:textId="77777777" w:rsidR="008C27E3" w:rsidRDefault="008C27E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09094" w14:textId="77777777" w:rsidR="008C27E3" w:rsidRDefault="008C27E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65CB5C" w14:textId="77777777" w:rsidR="008C27E3" w:rsidRDefault="008C27E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6"/>
    <w:lvl w:ilvl="0">
      <w:start w:val="1"/>
      <w:numFmt w:val="bullet"/>
      <w:lvlText w:val=""/>
      <w:lvlJc w:val="left"/>
      <w:pPr>
        <w:tabs>
          <w:tab w:val="num" w:pos="0"/>
        </w:tabs>
        <w:ind w:left="720" w:hanging="360"/>
      </w:pPr>
      <w:rPr>
        <w:rFonts w:ascii="Symbol" w:hAnsi="Symbol" w:cs="Times New Roman" w:hint="default"/>
        <w:b w:val="0"/>
        <w:bCs w:val="0"/>
        <w:i w:val="0"/>
        <w:iCs w:val="0"/>
        <w:caps w:val="0"/>
        <w:smallCaps w:val="0"/>
        <w:strike w:val="0"/>
        <w:dstrike w:val="0"/>
        <w:vanish w:val="0"/>
        <w:color w:val="000000"/>
        <w:spacing w:val="0"/>
        <w:kern w:val="0"/>
        <w:position w:val="0"/>
        <w:sz w:val="22"/>
        <w:szCs w:val="22"/>
        <w:u w:val="none"/>
        <w:vertAlign w:val="baseline"/>
        <w:em w:val="none"/>
        <w:lang w:val="ru-RU"/>
      </w:rPr>
    </w:lvl>
  </w:abstractNum>
  <w:abstractNum w:abstractNumId="1" w15:restartNumberingAfterBreak="0">
    <w:nsid w:val="00000005"/>
    <w:multiLevelType w:val="multilevel"/>
    <w:tmpl w:val="A8BEF8B0"/>
    <w:name w:val="WW8Num4"/>
    <w:lvl w:ilvl="0">
      <w:start w:val="1"/>
      <w:numFmt w:val="decimal"/>
      <w:lvlText w:val="%1."/>
      <w:lvlJc w:val="left"/>
      <w:pPr>
        <w:tabs>
          <w:tab w:val="num" w:pos="0"/>
        </w:tabs>
        <w:ind w:left="720" w:hanging="360"/>
      </w:pPr>
      <w:rPr>
        <w:b w:val="0"/>
      </w:rPr>
    </w:lvl>
    <w:lvl w:ilvl="1">
      <w:start w:val="1"/>
      <w:numFmt w:val="decimal"/>
      <w:lvlText w:val="4.%2."/>
      <w:lvlJc w:val="left"/>
      <w:pPr>
        <w:tabs>
          <w:tab w:val="num" w:pos="964"/>
        </w:tabs>
        <w:ind w:left="964" w:hanging="964"/>
      </w:pPr>
      <w:rPr>
        <w:rFonts w:hint="default"/>
      </w:rPr>
    </w:lvl>
    <w:lvl w:ilvl="2">
      <w:start w:val="1"/>
      <w:numFmt w:val="decimal"/>
      <w:lvlText w:val="%1.%2.%3."/>
      <w:lvlJc w:val="left"/>
      <w:pPr>
        <w:tabs>
          <w:tab w:val="num" w:pos="567"/>
        </w:tabs>
        <w:ind w:left="1978" w:hanging="1418"/>
      </w:pPr>
      <w:rPr>
        <w:rFonts w:hint="default"/>
      </w:rPr>
    </w:lvl>
    <w:lvl w:ilvl="3">
      <w:start w:val="1"/>
      <w:numFmt w:val="decimal"/>
      <w:lvlText w:val="%1.%2.%3.%4."/>
      <w:lvlJc w:val="left"/>
      <w:pPr>
        <w:tabs>
          <w:tab w:val="num" w:pos="312"/>
        </w:tabs>
        <w:ind w:left="1049" w:hanging="907"/>
      </w:pPr>
      <w:rPr>
        <w:rFonts w:hint="default"/>
        <w:sz w:val="24"/>
        <w:szCs w:val="24"/>
      </w:rPr>
    </w:lvl>
    <w:lvl w:ilvl="4">
      <w:start w:val="1"/>
      <w:numFmt w:val="decimal"/>
      <w:lvlText w:val="%1.%2.%3.%4.%5."/>
      <w:lvlJc w:val="left"/>
      <w:pPr>
        <w:tabs>
          <w:tab w:val="num" w:pos="1758"/>
        </w:tabs>
        <w:ind w:left="1758" w:hanging="1758"/>
      </w:pPr>
      <w:rPr>
        <w:rFonts w:hint="default"/>
      </w:rPr>
    </w:lvl>
    <w:lvl w:ilvl="5">
      <w:start w:val="1"/>
      <w:numFmt w:val="decimal"/>
      <w:lvlText w:val="%1.%2.%3.%4.%5.%6"/>
      <w:lvlJc w:val="left"/>
      <w:pPr>
        <w:tabs>
          <w:tab w:val="num" w:pos="567"/>
        </w:tabs>
        <w:ind w:left="567" w:hanging="1152"/>
      </w:pPr>
      <w:rPr>
        <w:rFonts w:hint="default"/>
      </w:rPr>
    </w:lvl>
    <w:lvl w:ilvl="6">
      <w:start w:val="1"/>
      <w:numFmt w:val="decimal"/>
      <w:lvlText w:val="%1.%2.%3.%4.%5.%6.%7"/>
      <w:lvlJc w:val="left"/>
      <w:pPr>
        <w:tabs>
          <w:tab w:val="num" w:pos="711"/>
        </w:tabs>
        <w:ind w:left="711" w:hanging="1296"/>
      </w:pPr>
      <w:rPr>
        <w:rFonts w:hint="default"/>
      </w:rPr>
    </w:lvl>
    <w:lvl w:ilvl="7">
      <w:start w:val="1"/>
      <w:numFmt w:val="decimal"/>
      <w:lvlText w:val="%1.%2.%3.%4.%5.%6.%7.%8"/>
      <w:lvlJc w:val="left"/>
      <w:pPr>
        <w:tabs>
          <w:tab w:val="num" w:pos="855"/>
        </w:tabs>
        <w:ind w:left="855" w:hanging="1440"/>
      </w:pPr>
      <w:rPr>
        <w:rFonts w:hint="default"/>
      </w:rPr>
    </w:lvl>
    <w:lvl w:ilvl="8">
      <w:start w:val="1"/>
      <w:numFmt w:val="decimal"/>
      <w:lvlText w:val="%1.%2.%3.%4.%5.%6.%7.%8.%9"/>
      <w:lvlJc w:val="left"/>
      <w:pPr>
        <w:tabs>
          <w:tab w:val="num" w:pos="999"/>
        </w:tabs>
        <w:ind w:left="999" w:hanging="1584"/>
      </w:pPr>
      <w:rPr>
        <w:rFonts w:hint="default"/>
      </w:rPr>
    </w:lvl>
  </w:abstractNum>
  <w:abstractNum w:abstractNumId="2" w15:restartNumberingAfterBreak="0">
    <w:nsid w:val="00000008"/>
    <w:multiLevelType w:val="singleLevel"/>
    <w:tmpl w:val="00000008"/>
    <w:name w:val="WW8Num8"/>
    <w:lvl w:ilvl="0">
      <w:start w:val="2"/>
      <w:numFmt w:val="bullet"/>
      <w:lvlText w:val=""/>
      <w:lvlJc w:val="left"/>
      <w:pPr>
        <w:tabs>
          <w:tab w:val="num" w:pos="580"/>
        </w:tabs>
        <w:ind w:left="580" w:hanging="360"/>
      </w:pPr>
      <w:rPr>
        <w:rFonts w:ascii="Symbol" w:hAnsi="Symbol"/>
      </w:rPr>
    </w:lvl>
  </w:abstractNum>
  <w:abstractNum w:abstractNumId="3" w15:restartNumberingAfterBreak="0">
    <w:nsid w:val="0000000E"/>
    <w:multiLevelType w:val="singleLevel"/>
    <w:tmpl w:val="0000000E"/>
    <w:name w:val="WW8Num16"/>
    <w:lvl w:ilvl="0">
      <w:start w:val="1"/>
      <w:numFmt w:val="bullet"/>
      <w:lvlText w:val=""/>
      <w:lvlJc w:val="left"/>
      <w:pPr>
        <w:tabs>
          <w:tab w:val="num" w:pos="0"/>
        </w:tabs>
        <w:ind w:left="786" w:hanging="360"/>
      </w:pPr>
      <w:rPr>
        <w:rFonts w:ascii="Symbol" w:hAnsi="Symbol" w:cs="Times New Roman" w:hint="default"/>
        <w:b w:val="0"/>
        <w:bCs w:val="0"/>
        <w:i w:val="0"/>
        <w:iCs w:val="0"/>
        <w:caps w:val="0"/>
        <w:smallCaps w:val="0"/>
        <w:strike w:val="0"/>
        <w:dstrike w:val="0"/>
        <w:vanish w:val="0"/>
        <w:color w:val="000000"/>
        <w:spacing w:val="0"/>
        <w:kern w:val="0"/>
        <w:position w:val="0"/>
        <w:sz w:val="24"/>
        <w:u w:val="none"/>
        <w:vertAlign w:val="baseline"/>
        <w:em w:val="none"/>
      </w:rPr>
    </w:lvl>
  </w:abstractNum>
  <w:abstractNum w:abstractNumId="4" w15:restartNumberingAfterBreak="0">
    <w:nsid w:val="00000011"/>
    <w:multiLevelType w:val="singleLevel"/>
    <w:tmpl w:val="00000011"/>
    <w:name w:val="WW8Num19"/>
    <w:lvl w:ilvl="0">
      <w:start w:val="1"/>
      <w:numFmt w:val="decimal"/>
      <w:lvlText w:val="%1."/>
      <w:lvlJc w:val="left"/>
      <w:pPr>
        <w:tabs>
          <w:tab w:val="num" w:pos="0"/>
        </w:tabs>
        <w:ind w:left="644" w:hanging="360"/>
      </w:pPr>
      <w:rPr>
        <w:rFonts w:ascii="Times New Roman" w:hAnsi="Times New Roman" w:cs="Times New Roman" w:hint="default"/>
      </w:rPr>
    </w:lvl>
  </w:abstractNum>
  <w:abstractNum w:abstractNumId="5" w15:restartNumberingAfterBreak="0">
    <w:nsid w:val="00000013"/>
    <w:multiLevelType w:val="singleLevel"/>
    <w:tmpl w:val="DC82E2A2"/>
    <w:name w:val="WW8Num21"/>
    <w:lvl w:ilvl="0">
      <w:start w:val="1"/>
      <w:numFmt w:val="decimal"/>
      <w:lvlText w:val="%1."/>
      <w:lvlJc w:val="left"/>
      <w:pPr>
        <w:tabs>
          <w:tab w:val="num" w:pos="0"/>
        </w:tabs>
        <w:ind w:left="927" w:hanging="360"/>
      </w:pPr>
      <w:rPr>
        <w:rFonts w:hint="default"/>
        <w:b w:val="0"/>
        <w:color w:val="auto"/>
      </w:rPr>
    </w:lvl>
  </w:abstractNum>
  <w:abstractNum w:abstractNumId="6" w15:restartNumberingAfterBreak="0">
    <w:nsid w:val="03BE428F"/>
    <w:multiLevelType w:val="multilevel"/>
    <w:tmpl w:val="3186571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b/>
      </w:rPr>
    </w:lvl>
    <w:lvl w:ilvl="2">
      <w:start w:val="1"/>
      <w:numFmt w:val="decimal"/>
      <w:lvlText w:val="%1.%2.%3."/>
      <w:lvlJc w:val="left"/>
      <w:pPr>
        <w:tabs>
          <w:tab w:val="num" w:pos="0"/>
        </w:tabs>
        <w:ind w:left="1072" w:hanging="504"/>
      </w:pPr>
      <w:rPr>
        <w:b/>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8322750"/>
    <w:multiLevelType w:val="multilevel"/>
    <w:tmpl w:val="0419001F"/>
    <w:lvl w:ilvl="0">
      <w:start w:val="1"/>
      <w:numFmt w:val="decimal"/>
      <w:lvlText w:val="%1."/>
      <w:lvlJc w:val="left"/>
      <w:pPr>
        <w:ind w:left="360" w:hanging="360"/>
      </w:pPr>
      <w:rPr>
        <w:rFonts w:hint="default"/>
        <w:b w:val="0"/>
        <w:i w:val="0"/>
        <w:caps w:val="0"/>
        <w:strike w:val="0"/>
        <w:dstrike w:val="0"/>
        <w:vanish w:val="0"/>
        <w:color w:val="auto"/>
        <w:sz w:val="20"/>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E285871"/>
    <w:multiLevelType w:val="hybridMultilevel"/>
    <w:tmpl w:val="3D38E39A"/>
    <w:lvl w:ilvl="0" w:tplc="1D26C4D8">
      <w:start w:val="3"/>
      <w:numFmt w:val="bullet"/>
      <w:lvlText w:val=""/>
      <w:lvlJc w:val="left"/>
      <w:pPr>
        <w:tabs>
          <w:tab w:val="num" w:pos="0"/>
        </w:tabs>
        <w:ind w:left="1429" w:hanging="360"/>
      </w:pPr>
      <w:rPr>
        <w:rFonts w:ascii="Times New Roman" w:hAnsi="Times New Roman" w:cs="Times New Roman" w:hint="default"/>
      </w:rPr>
    </w:lvl>
    <w:lvl w:ilvl="1" w:tplc="2F6EFB2A">
      <w:start w:val="1"/>
      <w:numFmt w:val="bullet"/>
      <w:lvlText w:val="o"/>
      <w:lvlJc w:val="left"/>
      <w:pPr>
        <w:tabs>
          <w:tab w:val="num" w:pos="0"/>
        </w:tabs>
        <w:ind w:left="2149" w:hanging="360"/>
      </w:pPr>
      <w:rPr>
        <w:rFonts w:ascii="Courier New" w:hAnsi="Courier New" w:cs="Courier New" w:hint="default"/>
      </w:rPr>
    </w:lvl>
    <w:lvl w:ilvl="2" w:tplc="022CAED0">
      <w:start w:val="1"/>
      <w:numFmt w:val="bullet"/>
      <w:lvlText w:val=""/>
      <w:lvlJc w:val="left"/>
      <w:pPr>
        <w:tabs>
          <w:tab w:val="num" w:pos="0"/>
        </w:tabs>
        <w:ind w:left="2869" w:hanging="360"/>
      </w:pPr>
      <w:rPr>
        <w:rFonts w:ascii="Wingdings" w:hAnsi="Wingdings" w:cs="Wingdings" w:hint="default"/>
      </w:rPr>
    </w:lvl>
    <w:lvl w:ilvl="3" w:tplc="E3E42F54">
      <w:start w:val="1"/>
      <w:numFmt w:val="bullet"/>
      <w:lvlText w:val=""/>
      <w:lvlJc w:val="left"/>
      <w:pPr>
        <w:tabs>
          <w:tab w:val="num" w:pos="0"/>
        </w:tabs>
        <w:ind w:left="3589" w:hanging="360"/>
      </w:pPr>
      <w:rPr>
        <w:rFonts w:ascii="Symbol" w:hAnsi="Symbol" w:cs="Symbol" w:hint="default"/>
      </w:rPr>
    </w:lvl>
    <w:lvl w:ilvl="4" w:tplc="1B7A5B66">
      <w:start w:val="1"/>
      <w:numFmt w:val="bullet"/>
      <w:lvlText w:val="o"/>
      <w:lvlJc w:val="left"/>
      <w:pPr>
        <w:tabs>
          <w:tab w:val="num" w:pos="0"/>
        </w:tabs>
        <w:ind w:left="4309" w:hanging="360"/>
      </w:pPr>
      <w:rPr>
        <w:rFonts w:ascii="Courier New" w:hAnsi="Courier New" w:cs="Courier New" w:hint="default"/>
      </w:rPr>
    </w:lvl>
    <w:lvl w:ilvl="5" w:tplc="EBEA31F6">
      <w:start w:val="1"/>
      <w:numFmt w:val="bullet"/>
      <w:lvlText w:val=""/>
      <w:lvlJc w:val="left"/>
      <w:pPr>
        <w:tabs>
          <w:tab w:val="num" w:pos="0"/>
        </w:tabs>
        <w:ind w:left="5029" w:hanging="360"/>
      </w:pPr>
      <w:rPr>
        <w:rFonts w:ascii="Wingdings" w:hAnsi="Wingdings" w:cs="Wingdings" w:hint="default"/>
      </w:rPr>
    </w:lvl>
    <w:lvl w:ilvl="6" w:tplc="30CA1C7E">
      <w:start w:val="1"/>
      <w:numFmt w:val="bullet"/>
      <w:lvlText w:val=""/>
      <w:lvlJc w:val="left"/>
      <w:pPr>
        <w:tabs>
          <w:tab w:val="num" w:pos="0"/>
        </w:tabs>
        <w:ind w:left="5749" w:hanging="360"/>
      </w:pPr>
      <w:rPr>
        <w:rFonts w:ascii="Symbol" w:hAnsi="Symbol" w:cs="Symbol" w:hint="default"/>
      </w:rPr>
    </w:lvl>
    <w:lvl w:ilvl="7" w:tplc="6E4265AC">
      <w:start w:val="1"/>
      <w:numFmt w:val="bullet"/>
      <w:lvlText w:val="o"/>
      <w:lvlJc w:val="left"/>
      <w:pPr>
        <w:tabs>
          <w:tab w:val="num" w:pos="0"/>
        </w:tabs>
        <w:ind w:left="6469" w:hanging="360"/>
      </w:pPr>
      <w:rPr>
        <w:rFonts w:ascii="Courier New" w:hAnsi="Courier New" w:cs="Courier New" w:hint="default"/>
      </w:rPr>
    </w:lvl>
    <w:lvl w:ilvl="8" w:tplc="F39AFD10">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0EFC1675"/>
    <w:multiLevelType w:val="hybridMultilevel"/>
    <w:tmpl w:val="6B46E1B0"/>
    <w:lvl w:ilvl="0" w:tplc="EB26AA4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0F1E2005"/>
    <w:multiLevelType w:val="multilevel"/>
    <w:tmpl w:val="BEB0F5D0"/>
    <w:lvl w:ilvl="0">
      <w:start w:val="1"/>
      <w:numFmt w:val="decimal"/>
      <w:pStyle w:val="1"/>
      <w:lvlText w:val="%1."/>
      <w:lvlJc w:val="left"/>
      <w:pPr>
        <w:ind w:left="4260" w:hanging="432"/>
      </w:pPr>
      <w:rPr>
        <w:b w:val="0"/>
        <w:sz w:val="20"/>
        <w:szCs w:val="20"/>
      </w:rPr>
    </w:lvl>
    <w:lvl w:ilvl="1">
      <w:start w:val="1"/>
      <w:numFmt w:val="decimal"/>
      <w:pStyle w:val="2"/>
      <w:lvlText w:val="%1.%2"/>
      <w:lvlJc w:val="left"/>
      <w:pPr>
        <w:ind w:left="4404" w:hanging="576"/>
      </w:pPr>
      <w:rPr>
        <w:b w:val="0"/>
        <w:color w:val="auto"/>
        <w:sz w:val="20"/>
        <w:szCs w:val="20"/>
      </w:rPr>
    </w:lvl>
    <w:lvl w:ilvl="2">
      <w:start w:val="1"/>
      <w:numFmt w:val="decimal"/>
      <w:pStyle w:val="3"/>
      <w:lvlText w:val="%1.%2.%3"/>
      <w:lvlJc w:val="left"/>
      <w:pPr>
        <w:ind w:left="4548" w:hanging="720"/>
      </w:pPr>
      <w:rPr>
        <w:rFonts w:ascii="Times New Roman" w:hAnsi="Times New Roman" w:cs="Times New Roman" w:hint="default"/>
        <w:b w:val="0"/>
        <w:sz w:val="20"/>
        <w:szCs w:val="20"/>
      </w:rPr>
    </w:lvl>
    <w:lvl w:ilvl="3">
      <w:start w:val="1"/>
      <w:numFmt w:val="decimal"/>
      <w:pStyle w:val="4"/>
      <w:lvlText w:val="%1.%2.%3.%4"/>
      <w:lvlJc w:val="left"/>
      <w:pPr>
        <w:ind w:left="4692" w:hanging="864"/>
      </w:pPr>
    </w:lvl>
    <w:lvl w:ilvl="4">
      <w:start w:val="1"/>
      <w:numFmt w:val="decimal"/>
      <w:pStyle w:val="5"/>
      <w:lvlText w:val="%1.%2.%3.%4.%5"/>
      <w:lvlJc w:val="left"/>
      <w:pPr>
        <w:ind w:left="4836" w:hanging="1008"/>
      </w:pPr>
    </w:lvl>
    <w:lvl w:ilvl="5">
      <w:start w:val="1"/>
      <w:numFmt w:val="decimal"/>
      <w:pStyle w:val="6"/>
      <w:lvlText w:val="%1.%2.%3.%4.%5.%6"/>
      <w:lvlJc w:val="left"/>
      <w:pPr>
        <w:ind w:left="4980" w:hanging="1152"/>
      </w:pPr>
    </w:lvl>
    <w:lvl w:ilvl="6">
      <w:start w:val="1"/>
      <w:numFmt w:val="decimal"/>
      <w:pStyle w:val="7"/>
      <w:lvlText w:val="%1.%2.%3.%4.%5.%6.%7"/>
      <w:lvlJc w:val="left"/>
      <w:pPr>
        <w:ind w:left="5124" w:hanging="1296"/>
      </w:pPr>
    </w:lvl>
    <w:lvl w:ilvl="7">
      <w:start w:val="1"/>
      <w:numFmt w:val="decimal"/>
      <w:pStyle w:val="8"/>
      <w:lvlText w:val="%1.%2.%3.%4.%5.%6.%7.%8"/>
      <w:lvlJc w:val="left"/>
      <w:pPr>
        <w:ind w:left="5268" w:hanging="1440"/>
      </w:pPr>
    </w:lvl>
    <w:lvl w:ilvl="8">
      <w:start w:val="1"/>
      <w:numFmt w:val="decimal"/>
      <w:pStyle w:val="9"/>
      <w:lvlText w:val="%1.%2.%3.%4.%5.%6.%7.%8.%9"/>
      <w:lvlJc w:val="left"/>
      <w:pPr>
        <w:ind w:left="5412" w:hanging="1584"/>
      </w:pPr>
    </w:lvl>
  </w:abstractNum>
  <w:abstractNum w:abstractNumId="11" w15:restartNumberingAfterBreak="0">
    <w:nsid w:val="0FE97F22"/>
    <w:multiLevelType w:val="hybridMultilevel"/>
    <w:tmpl w:val="20026F9C"/>
    <w:lvl w:ilvl="0" w:tplc="43A6BAD0">
      <w:start w:val="3"/>
      <w:numFmt w:val="bullet"/>
      <w:lvlText w:val=""/>
      <w:lvlJc w:val="left"/>
      <w:pPr>
        <w:tabs>
          <w:tab w:val="num" w:pos="0"/>
        </w:tabs>
        <w:ind w:left="1429" w:hanging="360"/>
      </w:pPr>
      <w:rPr>
        <w:rFonts w:ascii="Times New Roman" w:hAnsi="Times New Roman" w:cs="Times New Roman" w:hint="default"/>
      </w:rPr>
    </w:lvl>
    <w:lvl w:ilvl="1" w:tplc="4B9C0D3A">
      <w:start w:val="1"/>
      <w:numFmt w:val="bullet"/>
      <w:lvlText w:val="o"/>
      <w:lvlJc w:val="left"/>
      <w:pPr>
        <w:tabs>
          <w:tab w:val="num" w:pos="0"/>
        </w:tabs>
        <w:ind w:left="2149" w:hanging="360"/>
      </w:pPr>
      <w:rPr>
        <w:rFonts w:ascii="Courier New" w:hAnsi="Courier New" w:cs="Courier New" w:hint="default"/>
      </w:rPr>
    </w:lvl>
    <w:lvl w:ilvl="2" w:tplc="D6B8E872">
      <w:start w:val="1"/>
      <w:numFmt w:val="bullet"/>
      <w:lvlText w:val=""/>
      <w:lvlJc w:val="left"/>
      <w:pPr>
        <w:tabs>
          <w:tab w:val="num" w:pos="0"/>
        </w:tabs>
        <w:ind w:left="2869" w:hanging="360"/>
      </w:pPr>
      <w:rPr>
        <w:rFonts w:ascii="Wingdings" w:hAnsi="Wingdings" w:cs="Wingdings" w:hint="default"/>
      </w:rPr>
    </w:lvl>
    <w:lvl w:ilvl="3" w:tplc="EB5EF54C">
      <w:start w:val="1"/>
      <w:numFmt w:val="bullet"/>
      <w:lvlText w:val=""/>
      <w:lvlJc w:val="left"/>
      <w:pPr>
        <w:tabs>
          <w:tab w:val="num" w:pos="0"/>
        </w:tabs>
        <w:ind w:left="3589" w:hanging="360"/>
      </w:pPr>
      <w:rPr>
        <w:rFonts w:ascii="Symbol" w:hAnsi="Symbol" w:cs="Symbol" w:hint="default"/>
      </w:rPr>
    </w:lvl>
    <w:lvl w:ilvl="4" w:tplc="0494246E">
      <w:start w:val="1"/>
      <w:numFmt w:val="bullet"/>
      <w:lvlText w:val="o"/>
      <w:lvlJc w:val="left"/>
      <w:pPr>
        <w:tabs>
          <w:tab w:val="num" w:pos="0"/>
        </w:tabs>
        <w:ind w:left="4309" w:hanging="360"/>
      </w:pPr>
      <w:rPr>
        <w:rFonts w:ascii="Courier New" w:hAnsi="Courier New" w:cs="Courier New" w:hint="default"/>
      </w:rPr>
    </w:lvl>
    <w:lvl w:ilvl="5" w:tplc="D3BC6D36">
      <w:start w:val="1"/>
      <w:numFmt w:val="bullet"/>
      <w:lvlText w:val=""/>
      <w:lvlJc w:val="left"/>
      <w:pPr>
        <w:tabs>
          <w:tab w:val="num" w:pos="0"/>
        </w:tabs>
        <w:ind w:left="5029" w:hanging="360"/>
      </w:pPr>
      <w:rPr>
        <w:rFonts w:ascii="Wingdings" w:hAnsi="Wingdings" w:cs="Wingdings" w:hint="default"/>
      </w:rPr>
    </w:lvl>
    <w:lvl w:ilvl="6" w:tplc="4D8ECBB4">
      <w:start w:val="1"/>
      <w:numFmt w:val="bullet"/>
      <w:lvlText w:val=""/>
      <w:lvlJc w:val="left"/>
      <w:pPr>
        <w:tabs>
          <w:tab w:val="num" w:pos="0"/>
        </w:tabs>
        <w:ind w:left="5749" w:hanging="360"/>
      </w:pPr>
      <w:rPr>
        <w:rFonts w:ascii="Symbol" w:hAnsi="Symbol" w:cs="Symbol" w:hint="default"/>
      </w:rPr>
    </w:lvl>
    <w:lvl w:ilvl="7" w:tplc="6EE8557E">
      <w:start w:val="1"/>
      <w:numFmt w:val="bullet"/>
      <w:lvlText w:val="o"/>
      <w:lvlJc w:val="left"/>
      <w:pPr>
        <w:tabs>
          <w:tab w:val="num" w:pos="0"/>
        </w:tabs>
        <w:ind w:left="6469" w:hanging="360"/>
      </w:pPr>
      <w:rPr>
        <w:rFonts w:ascii="Courier New" w:hAnsi="Courier New" w:cs="Courier New" w:hint="default"/>
      </w:rPr>
    </w:lvl>
    <w:lvl w:ilvl="8" w:tplc="515A3FB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10776B8F"/>
    <w:multiLevelType w:val="hybridMultilevel"/>
    <w:tmpl w:val="2B16784A"/>
    <w:lvl w:ilvl="0" w:tplc="EB26AA4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593629F"/>
    <w:multiLevelType w:val="multilevel"/>
    <w:tmpl w:val="835A8A12"/>
    <w:lvl w:ilvl="0">
      <w:start w:val="1"/>
      <w:numFmt w:val="decimal"/>
      <w:lvlText w:val="%1."/>
      <w:lvlJc w:val="left"/>
      <w:pPr>
        <w:tabs>
          <w:tab w:val="num" w:pos="1277"/>
        </w:tabs>
        <w:ind w:left="1637" w:hanging="360"/>
      </w:pPr>
      <w:rPr>
        <w:b/>
      </w:rPr>
    </w:lvl>
    <w:lvl w:ilvl="1">
      <w:start w:val="1"/>
      <w:numFmt w:val="decimal"/>
      <w:lvlText w:val="%1.%2."/>
      <w:lvlJc w:val="left"/>
      <w:pPr>
        <w:tabs>
          <w:tab w:val="num" w:pos="0"/>
        </w:tabs>
        <w:ind w:left="1000" w:hanging="432"/>
      </w:pPr>
      <w:rPr>
        <w:b/>
      </w:rPr>
    </w:lvl>
    <w:lvl w:ilvl="2">
      <w:start w:val="1"/>
      <w:numFmt w:val="decimal"/>
      <w:lvlText w:val="%1.%2.%3."/>
      <w:lvlJc w:val="left"/>
      <w:pPr>
        <w:tabs>
          <w:tab w:val="num" w:pos="0"/>
        </w:tabs>
        <w:ind w:left="1072" w:hanging="504"/>
      </w:pPr>
      <w:rPr>
        <w:b/>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17664BB8"/>
    <w:multiLevelType w:val="multilevel"/>
    <w:tmpl w:val="1AD2664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b/>
      </w:rPr>
    </w:lvl>
    <w:lvl w:ilvl="2">
      <w:start w:val="1"/>
      <w:numFmt w:val="decimal"/>
      <w:lvlText w:val="%1.%2.%3."/>
      <w:lvlJc w:val="left"/>
      <w:pPr>
        <w:tabs>
          <w:tab w:val="num" w:pos="0"/>
        </w:tabs>
        <w:ind w:left="1072" w:hanging="504"/>
      </w:pPr>
      <w:rPr>
        <w:b/>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1C506C93"/>
    <w:multiLevelType w:val="multilevel"/>
    <w:tmpl w:val="1DC440C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1D6567D4"/>
    <w:multiLevelType w:val="multilevel"/>
    <w:tmpl w:val="3D2ADE1E"/>
    <w:lvl w:ilvl="0">
      <w:start w:val="1"/>
      <w:numFmt w:val="decimal"/>
      <w:lvlText w:val="%1."/>
      <w:lvlJc w:val="left"/>
      <w:pPr>
        <w:ind w:left="1211" w:hanging="360"/>
      </w:pPr>
      <w:rPr>
        <w:rFonts w:ascii="Times New Roman" w:hAnsi="Times New Roman" w:cs="Times New Roman" w:hint="default"/>
        <w:b/>
        <w:sz w:val="24"/>
        <w:szCs w:val="24"/>
      </w:rPr>
    </w:lvl>
    <w:lvl w:ilvl="1">
      <w:start w:val="1"/>
      <w:numFmt w:val="decimal"/>
      <w:isLgl/>
      <w:lvlText w:val="%1.%2"/>
      <w:lvlJc w:val="left"/>
      <w:pPr>
        <w:ind w:left="1353" w:hanging="360"/>
      </w:pPr>
      <w:rPr>
        <w:rFonts w:hint="default"/>
        <w:b/>
      </w:rPr>
    </w:lvl>
    <w:lvl w:ilvl="2">
      <w:start w:val="1"/>
      <w:numFmt w:val="decimal"/>
      <w:pStyle w:val="30"/>
      <w:lvlText w:val="5.%3."/>
      <w:lvlJc w:val="left"/>
      <w:pPr>
        <w:ind w:left="1713" w:hanging="720"/>
      </w:pPr>
      <w:rPr>
        <w:rFonts w:hint="default"/>
        <w:strike w:val="0"/>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7" w15:restartNumberingAfterBreak="0">
    <w:nsid w:val="1DDE0BBD"/>
    <w:multiLevelType w:val="multilevel"/>
    <w:tmpl w:val="FF946CA0"/>
    <w:lvl w:ilvl="0">
      <w:start w:val="4"/>
      <w:numFmt w:val="decimal"/>
      <w:lvlText w:val="%1."/>
      <w:lvlJc w:val="left"/>
      <w:pPr>
        <w:ind w:left="360" w:hanging="360"/>
      </w:pPr>
      <w:rPr>
        <w:rFonts w:hint="default"/>
      </w:rPr>
    </w:lvl>
    <w:lvl w:ilvl="1">
      <w:start w:val="1"/>
      <w:numFmt w:val="decimal"/>
      <w:lvlText w:val="%1.%2."/>
      <w:lvlJc w:val="left"/>
      <w:pPr>
        <w:ind w:left="4188" w:hanging="360"/>
      </w:pPr>
      <w:rPr>
        <w:rFonts w:hint="default"/>
      </w:rPr>
    </w:lvl>
    <w:lvl w:ilvl="2">
      <w:start w:val="1"/>
      <w:numFmt w:val="decimal"/>
      <w:lvlText w:val="%1.%2.%3."/>
      <w:lvlJc w:val="left"/>
      <w:pPr>
        <w:ind w:left="8376" w:hanging="720"/>
      </w:pPr>
      <w:rPr>
        <w:rFonts w:hint="default"/>
      </w:rPr>
    </w:lvl>
    <w:lvl w:ilvl="3">
      <w:start w:val="1"/>
      <w:numFmt w:val="decimal"/>
      <w:lvlText w:val="%1.%2.%3.%4."/>
      <w:lvlJc w:val="left"/>
      <w:pPr>
        <w:ind w:left="12204" w:hanging="720"/>
      </w:pPr>
      <w:rPr>
        <w:rFonts w:hint="default"/>
      </w:rPr>
    </w:lvl>
    <w:lvl w:ilvl="4">
      <w:start w:val="1"/>
      <w:numFmt w:val="decimal"/>
      <w:lvlText w:val="%1.%2.%3.%4.%5."/>
      <w:lvlJc w:val="left"/>
      <w:pPr>
        <w:ind w:left="16392" w:hanging="1080"/>
      </w:pPr>
      <w:rPr>
        <w:rFonts w:hint="default"/>
      </w:rPr>
    </w:lvl>
    <w:lvl w:ilvl="5">
      <w:start w:val="1"/>
      <w:numFmt w:val="decimal"/>
      <w:lvlText w:val="%1.%2.%3.%4.%5.%6."/>
      <w:lvlJc w:val="left"/>
      <w:pPr>
        <w:ind w:left="20220" w:hanging="1080"/>
      </w:pPr>
      <w:rPr>
        <w:rFonts w:hint="default"/>
      </w:rPr>
    </w:lvl>
    <w:lvl w:ilvl="6">
      <w:start w:val="1"/>
      <w:numFmt w:val="decimal"/>
      <w:lvlText w:val="%1.%2.%3.%4.%5.%6.%7."/>
      <w:lvlJc w:val="left"/>
      <w:pPr>
        <w:ind w:left="24048" w:hanging="1080"/>
      </w:pPr>
      <w:rPr>
        <w:rFonts w:hint="default"/>
      </w:rPr>
    </w:lvl>
    <w:lvl w:ilvl="7">
      <w:start w:val="1"/>
      <w:numFmt w:val="decimal"/>
      <w:lvlText w:val="%1.%2.%3.%4.%5.%6.%7.%8."/>
      <w:lvlJc w:val="left"/>
      <w:pPr>
        <w:ind w:left="28236" w:hanging="1440"/>
      </w:pPr>
      <w:rPr>
        <w:rFonts w:hint="default"/>
      </w:rPr>
    </w:lvl>
    <w:lvl w:ilvl="8">
      <w:start w:val="1"/>
      <w:numFmt w:val="decimal"/>
      <w:lvlText w:val="%1.%2.%3.%4.%5.%6.%7.%8.%9."/>
      <w:lvlJc w:val="left"/>
      <w:pPr>
        <w:ind w:left="32064" w:hanging="1440"/>
      </w:pPr>
      <w:rPr>
        <w:rFonts w:hint="default"/>
      </w:rPr>
    </w:lvl>
  </w:abstractNum>
  <w:abstractNum w:abstractNumId="18" w15:restartNumberingAfterBreak="0">
    <w:nsid w:val="20F6402A"/>
    <w:multiLevelType w:val="hybridMultilevel"/>
    <w:tmpl w:val="8C76EB1A"/>
    <w:lvl w:ilvl="0" w:tplc="EB26AA4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3AA7A1A"/>
    <w:multiLevelType w:val="multilevel"/>
    <w:tmpl w:val="505C70AA"/>
    <w:lvl w:ilvl="0">
      <w:start w:val="1"/>
      <w:numFmt w:val="bullet"/>
      <w:pStyle w:val="10"/>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20" w15:restartNumberingAfterBreak="0">
    <w:nsid w:val="249F195E"/>
    <w:multiLevelType w:val="multilevel"/>
    <w:tmpl w:val="A01CFD10"/>
    <w:lvl w:ilvl="0">
      <w:start w:val="3"/>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15:restartNumberingAfterBreak="0">
    <w:nsid w:val="2AE26205"/>
    <w:multiLevelType w:val="hybridMultilevel"/>
    <w:tmpl w:val="28709B06"/>
    <w:lvl w:ilvl="0" w:tplc="9028D7DE">
      <w:start w:val="1"/>
      <w:numFmt w:val="bullet"/>
      <w:lvlText w:val=""/>
      <w:lvlJc w:val="left"/>
      <w:pPr>
        <w:tabs>
          <w:tab w:val="num" w:pos="2149"/>
        </w:tabs>
        <w:ind w:left="2149" w:hanging="360"/>
      </w:pPr>
      <w:rPr>
        <w:rFonts w:ascii="Symbol" w:hAnsi="Symbol" w:cs="Symbol" w:hint="default"/>
      </w:rPr>
    </w:lvl>
    <w:lvl w:ilvl="1" w:tplc="9028D7DE">
      <w:start w:val="1"/>
      <w:numFmt w:val="bullet"/>
      <w:lvlText w:val=""/>
      <w:lvlJc w:val="left"/>
      <w:pPr>
        <w:tabs>
          <w:tab w:val="num" w:pos="928"/>
        </w:tabs>
        <w:ind w:left="928" w:hanging="360"/>
      </w:pPr>
      <w:rPr>
        <w:rFonts w:ascii="Symbol" w:hAnsi="Symbol" w:cs="Symbol"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2" w15:restartNumberingAfterBreak="0">
    <w:nsid w:val="2B715009"/>
    <w:multiLevelType w:val="hybridMultilevel"/>
    <w:tmpl w:val="62D29254"/>
    <w:lvl w:ilvl="0" w:tplc="393E6B4A">
      <w:start w:val="1"/>
      <w:numFmt w:val="decimal"/>
      <w:lvlText w:val="%1)"/>
      <w:lvlJc w:val="left"/>
      <w:pPr>
        <w:tabs>
          <w:tab w:val="num" w:pos="0"/>
        </w:tabs>
        <w:ind w:left="1414" w:hanging="705"/>
      </w:pPr>
    </w:lvl>
    <w:lvl w:ilvl="1" w:tplc="60FAAE34">
      <w:start w:val="1"/>
      <w:numFmt w:val="lowerLetter"/>
      <w:lvlText w:val="%2."/>
      <w:lvlJc w:val="left"/>
      <w:pPr>
        <w:tabs>
          <w:tab w:val="num" w:pos="0"/>
        </w:tabs>
        <w:ind w:left="1789" w:hanging="360"/>
      </w:pPr>
    </w:lvl>
    <w:lvl w:ilvl="2" w:tplc="A54CD8AE">
      <w:start w:val="1"/>
      <w:numFmt w:val="lowerRoman"/>
      <w:lvlText w:val="%3."/>
      <w:lvlJc w:val="right"/>
      <w:pPr>
        <w:tabs>
          <w:tab w:val="num" w:pos="0"/>
        </w:tabs>
        <w:ind w:left="2509" w:hanging="180"/>
      </w:pPr>
    </w:lvl>
    <w:lvl w:ilvl="3" w:tplc="239681F8">
      <w:start w:val="1"/>
      <w:numFmt w:val="decimal"/>
      <w:lvlText w:val="%4."/>
      <w:lvlJc w:val="left"/>
      <w:pPr>
        <w:tabs>
          <w:tab w:val="num" w:pos="0"/>
        </w:tabs>
        <w:ind w:left="3229" w:hanging="360"/>
      </w:pPr>
    </w:lvl>
    <w:lvl w:ilvl="4" w:tplc="9B246044">
      <w:start w:val="1"/>
      <w:numFmt w:val="lowerLetter"/>
      <w:lvlText w:val="%5."/>
      <w:lvlJc w:val="left"/>
      <w:pPr>
        <w:tabs>
          <w:tab w:val="num" w:pos="0"/>
        </w:tabs>
        <w:ind w:left="3949" w:hanging="360"/>
      </w:pPr>
    </w:lvl>
    <w:lvl w:ilvl="5" w:tplc="6C382AFC">
      <w:start w:val="1"/>
      <w:numFmt w:val="lowerRoman"/>
      <w:lvlText w:val="%6."/>
      <w:lvlJc w:val="right"/>
      <w:pPr>
        <w:tabs>
          <w:tab w:val="num" w:pos="0"/>
        </w:tabs>
        <w:ind w:left="4669" w:hanging="180"/>
      </w:pPr>
    </w:lvl>
    <w:lvl w:ilvl="6" w:tplc="523E795C">
      <w:start w:val="1"/>
      <w:numFmt w:val="decimal"/>
      <w:lvlText w:val="%7."/>
      <w:lvlJc w:val="left"/>
      <w:pPr>
        <w:tabs>
          <w:tab w:val="num" w:pos="0"/>
        </w:tabs>
        <w:ind w:left="5389" w:hanging="360"/>
      </w:pPr>
    </w:lvl>
    <w:lvl w:ilvl="7" w:tplc="49862014">
      <w:start w:val="1"/>
      <w:numFmt w:val="lowerLetter"/>
      <w:lvlText w:val="%8."/>
      <w:lvlJc w:val="left"/>
      <w:pPr>
        <w:tabs>
          <w:tab w:val="num" w:pos="0"/>
        </w:tabs>
        <w:ind w:left="6109" w:hanging="360"/>
      </w:pPr>
    </w:lvl>
    <w:lvl w:ilvl="8" w:tplc="16C4AF0E">
      <w:start w:val="1"/>
      <w:numFmt w:val="lowerRoman"/>
      <w:lvlText w:val="%9."/>
      <w:lvlJc w:val="right"/>
      <w:pPr>
        <w:tabs>
          <w:tab w:val="num" w:pos="0"/>
        </w:tabs>
        <w:ind w:left="6829" w:hanging="180"/>
      </w:pPr>
    </w:lvl>
  </w:abstractNum>
  <w:abstractNum w:abstractNumId="23" w15:restartNumberingAfterBreak="0">
    <w:nsid w:val="2D391A22"/>
    <w:multiLevelType w:val="multilevel"/>
    <w:tmpl w:val="5ABA25FE"/>
    <w:lvl w:ilvl="0">
      <w:start w:val="3"/>
      <w:numFmt w:val="decimal"/>
      <w:lvlText w:val="%1"/>
      <w:lvlJc w:val="left"/>
      <w:pPr>
        <w:tabs>
          <w:tab w:val="num" w:pos="0"/>
        </w:tabs>
        <w:ind w:left="360" w:hanging="360"/>
      </w:pPr>
      <w:rPr>
        <w:b/>
      </w:rPr>
    </w:lvl>
    <w:lvl w:ilvl="1">
      <w:start w:val="2"/>
      <w:numFmt w:val="decimal"/>
      <w:lvlText w:val="%1.%2"/>
      <w:lvlJc w:val="left"/>
      <w:pPr>
        <w:tabs>
          <w:tab w:val="num" w:pos="0"/>
        </w:tabs>
        <w:ind w:left="1494" w:hanging="360"/>
      </w:pPr>
      <w:rPr>
        <w:b/>
      </w:rPr>
    </w:lvl>
    <w:lvl w:ilvl="2">
      <w:start w:val="1"/>
      <w:numFmt w:val="decimal"/>
      <w:lvlText w:val="%1.%2.%3"/>
      <w:lvlJc w:val="left"/>
      <w:pPr>
        <w:tabs>
          <w:tab w:val="num" w:pos="0"/>
        </w:tabs>
        <w:ind w:left="2988" w:hanging="720"/>
      </w:pPr>
      <w:rPr>
        <w:b/>
      </w:rPr>
    </w:lvl>
    <w:lvl w:ilvl="3">
      <w:start w:val="1"/>
      <w:numFmt w:val="decimal"/>
      <w:lvlText w:val="%1.%2.%3.%4"/>
      <w:lvlJc w:val="left"/>
      <w:pPr>
        <w:tabs>
          <w:tab w:val="num" w:pos="0"/>
        </w:tabs>
        <w:ind w:left="4122" w:hanging="720"/>
      </w:pPr>
      <w:rPr>
        <w:b/>
      </w:rPr>
    </w:lvl>
    <w:lvl w:ilvl="4">
      <w:start w:val="1"/>
      <w:numFmt w:val="decimal"/>
      <w:lvlText w:val="%1.%2.%3.%4.%5"/>
      <w:lvlJc w:val="left"/>
      <w:pPr>
        <w:tabs>
          <w:tab w:val="num" w:pos="0"/>
        </w:tabs>
        <w:ind w:left="5616" w:hanging="1080"/>
      </w:pPr>
      <w:rPr>
        <w:b/>
      </w:rPr>
    </w:lvl>
    <w:lvl w:ilvl="5">
      <w:start w:val="1"/>
      <w:numFmt w:val="decimal"/>
      <w:lvlText w:val="%1.%2.%3.%4.%5.%6"/>
      <w:lvlJc w:val="left"/>
      <w:pPr>
        <w:tabs>
          <w:tab w:val="num" w:pos="0"/>
        </w:tabs>
        <w:ind w:left="6750" w:hanging="1080"/>
      </w:pPr>
      <w:rPr>
        <w:b/>
      </w:rPr>
    </w:lvl>
    <w:lvl w:ilvl="6">
      <w:start w:val="1"/>
      <w:numFmt w:val="decimal"/>
      <w:lvlText w:val="%1.%2.%3.%4.%5.%6.%7"/>
      <w:lvlJc w:val="left"/>
      <w:pPr>
        <w:tabs>
          <w:tab w:val="num" w:pos="0"/>
        </w:tabs>
        <w:ind w:left="8244" w:hanging="1440"/>
      </w:pPr>
      <w:rPr>
        <w:b/>
      </w:rPr>
    </w:lvl>
    <w:lvl w:ilvl="7">
      <w:start w:val="1"/>
      <w:numFmt w:val="decimal"/>
      <w:lvlText w:val="%1.%2.%3.%4.%5.%6.%7.%8"/>
      <w:lvlJc w:val="left"/>
      <w:pPr>
        <w:tabs>
          <w:tab w:val="num" w:pos="0"/>
        </w:tabs>
        <w:ind w:left="9378" w:hanging="1440"/>
      </w:pPr>
      <w:rPr>
        <w:b/>
      </w:rPr>
    </w:lvl>
    <w:lvl w:ilvl="8">
      <w:start w:val="1"/>
      <w:numFmt w:val="decimal"/>
      <w:lvlText w:val="%1.%2.%3.%4.%5.%6.%7.%8.%9"/>
      <w:lvlJc w:val="left"/>
      <w:pPr>
        <w:tabs>
          <w:tab w:val="num" w:pos="0"/>
        </w:tabs>
        <w:ind w:left="10512" w:hanging="1440"/>
      </w:pPr>
      <w:rPr>
        <w:b/>
      </w:rPr>
    </w:lvl>
  </w:abstractNum>
  <w:abstractNum w:abstractNumId="24" w15:restartNumberingAfterBreak="0">
    <w:nsid w:val="2F47668D"/>
    <w:multiLevelType w:val="hybridMultilevel"/>
    <w:tmpl w:val="E5A21A52"/>
    <w:lvl w:ilvl="0" w:tplc="E13EC4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F811CC6"/>
    <w:multiLevelType w:val="hybridMultilevel"/>
    <w:tmpl w:val="073A7DB8"/>
    <w:lvl w:ilvl="0" w:tplc="5D4A4EE2">
      <w:start w:val="1"/>
      <w:numFmt w:val="bullet"/>
      <w:lvlText w:val=""/>
      <w:lvlJc w:val="left"/>
      <w:pPr>
        <w:tabs>
          <w:tab w:val="num" w:pos="0"/>
        </w:tabs>
        <w:ind w:left="1429" w:hanging="360"/>
      </w:pPr>
      <w:rPr>
        <w:rFonts w:ascii="Symbol" w:hAnsi="Symbol" w:cs="Symbol" w:hint="default"/>
      </w:rPr>
    </w:lvl>
    <w:lvl w:ilvl="1" w:tplc="A492E4BE">
      <w:start w:val="1"/>
      <w:numFmt w:val="bullet"/>
      <w:lvlText w:val="o"/>
      <w:lvlJc w:val="left"/>
      <w:pPr>
        <w:tabs>
          <w:tab w:val="num" w:pos="0"/>
        </w:tabs>
        <w:ind w:left="1440" w:hanging="360"/>
      </w:pPr>
      <w:rPr>
        <w:rFonts w:ascii="Courier New" w:hAnsi="Courier New" w:cs="Courier New" w:hint="default"/>
      </w:rPr>
    </w:lvl>
    <w:lvl w:ilvl="2" w:tplc="EEFCC00A">
      <w:start w:val="1"/>
      <w:numFmt w:val="bullet"/>
      <w:lvlText w:val=""/>
      <w:lvlJc w:val="left"/>
      <w:pPr>
        <w:tabs>
          <w:tab w:val="num" w:pos="0"/>
        </w:tabs>
        <w:ind w:left="2160" w:hanging="360"/>
      </w:pPr>
      <w:rPr>
        <w:rFonts w:ascii="Wingdings" w:hAnsi="Wingdings" w:cs="Wingdings" w:hint="default"/>
      </w:rPr>
    </w:lvl>
    <w:lvl w:ilvl="3" w:tplc="E5FCB846">
      <w:start w:val="1"/>
      <w:numFmt w:val="bullet"/>
      <w:lvlText w:val=""/>
      <w:lvlJc w:val="left"/>
      <w:pPr>
        <w:tabs>
          <w:tab w:val="num" w:pos="0"/>
        </w:tabs>
        <w:ind w:left="2880" w:hanging="360"/>
      </w:pPr>
      <w:rPr>
        <w:rFonts w:ascii="Symbol" w:hAnsi="Symbol" w:cs="Symbol" w:hint="default"/>
      </w:rPr>
    </w:lvl>
    <w:lvl w:ilvl="4" w:tplc="DE168ADE">
      <w:start w:val="1"/>
      <w:numFmt w:val="bullet"/>
      <w:lvlText w:val="o"/>
      <w:lvlJc w:val="left"/>
      <w:pPr>
        <w:tabs>
          <w:tab w:val="num" w:pos="0"/>
        </w:tabs>
        <w:ind w:left="3600" w:hanging="360"/>
      </w:pPr>
      <w:rPr>
        <w:rFonts w:ascii="Courier New" w:hAnsi="Courier New" w:cs="Courier New" w:hint="default"/>
      </w:rPr>
    </w:lvl>
    <w:lvl w:ilvl="5" w:tplc="005AEB7C">
      <w:start w:val="1"/>
      <w:numFmt w:val="bullet"/>
      <w:lvlText w:val=""/>
      <w:lvlJc w:val="left"/>
      <w:pPr>
        <w:tabs>
          <w:tab w:val="num" w:pos="0"/>
        </w:tabs>
        <w:ind w:left="4320" w:hanging="360"/>
      </w:pPr>
      <w:rPr>
        <w:rFonts w:ascii="Wingdings" w:hAnsi="Wingdings" w:cs="Wingdings" w:hint="default"/>
      </w:rPr>
    </w:lvl>
    <w:lvl w:ilvl="6" w:tplc="A6ACC672">
      <w:start w:val="1"/>
      <w:numFmt w:val="bullet"/>
      <w:lvlText w:val=""/>
      <w:lvlJc w:val="left"/>
      <w:pPr>
        <w:tabs>
          <w:tab w:val="num" w:pos="0"/>
        </w:tabs>
        <w:ind w:left="5040" w:hanging="360"/>
      </w:pPr>
      <w:rPr>
        <w:rFonts w:ascii="Symbol" w:hAnsi="Symbol" w:cs="Symbol" w:hint="default"/>
      </w:rPr>
    </w:lvl>
    <w:lvl w:ilvl="7" w:tplc="85BE5D96">
      <w:start w:val="1"/>
      <w:numFmt w:val="bullet"/>
      <w:lvlText w:val="o"/>
      <w:lvlJc w:val="left"/>
      <w:pPr>
        <w:tabs>
          <w:tab w:val="num" w:pos="0"/>
        </w:tabs>
        <w:ind w:left="5760" w:hanging="360"/>
      </w:pPr>
      <w:rPr>
        <w:rFonts w:ascii="Courier New" w:hAnsi="Courier New" w:cs="Courier New" w:hint="default"/>
      </w:rPr>
    </w:lvl>
    <w:lvl w:ilvl="8" w:tplc="BABAF96A">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3522085F"/>
    <w:multiLevelType w:val="multilevel"/>
    <w:tmpl w:val="A54498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37531CC5"/>
    <w:multiLevelType w:val="hybridMultilevel"/>
    <w:tmpl w:val="F73EA8C6"/>
    <w:lvl w:ilvl="0" w:tplc="3474B0B0">
      <w:start w:val="1"/>
      <w:numFmt w:val="bullet"/>
      <w:pStyle w:val="a"/>
      <w:lvlText w:val=""/>
      <w:lvlJc w:val="left"/>
      <w:pPr>
        <w:ind w:left="720" w:hanging="360"/>
      </w:pPr>
      <w:rPr>
        <w:rFonts w:ascii="Symbol" w:hAnsi="Symbol" w:hint="default"/>
        <w:sz w:val="1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EE0EE7"/>
    <w:multiLevelType w:val="hybridMultilevel"/>
    <w:tmpl w:val="D8B4F378"/>
    <w:lvl w:ilvl="0" w:tplc="E13EC4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8133BCC"/>
    <w:multiLevelType w:val="multilevel"/>
    <w:tmpl w:val="5F4443C8"/>
    <w:lvl w:ilvl="0">
      <w:start w:val="1"/>
      <w:numFmt w:val="decimal"/>
      <w:lvlText w:val="%1."/>
      <w:lvlJc w:val="left"/>
      <w:pPr>
        <w:ind w:left="4260" w:hanging="432"/>
      </w:pPr>
      <w:rPr>
        <w:b w:val="0"/>
        <w:sz w:val="20"/>
        <w:szCs w:val="20"/>
      </w:rPr>
    </w:lvl>
    <w:lvl w:ilvl="1">
      <w:start w:val="1"/>
      <w:numFmt w:val="bullet"/>
      <w:lvlText w:val=""/>
      <w:lvlJc w:val="left"/>
      <w:pPr>
        <w:ind w:left="4404" w:hanging="576"/>
      </w:pPr>
      <w:rPr>
        <w:rFonts w:ascii="Symbol" w:hAnsi="Symbol" w:hint="default"/>
        <w:b w:val="0"/>
        <w:sz w:val="20"/>
        <w:szCs w:val="20"/>
      </w:rPr>
    </w:lvl>
    <w:lvl w:ilvl="2">
      <w:start w:val="1"/>
      <w:numFmt w:val="decimal"/>
      <w:lvlText w:val="%1.%2.%3"/>
      <w:lvlJc w:val="left"/>
      <w:pPr>
        <w:ind w:left="4548" w:hanging="720"/>
      </w:pPr>
    </w:lvl>
    <w:lvl w:ilvl="3">
      <w:start w:val="1"/>
      <w:numFmt w:val="decimal"/>
      <w:lvlText w:val="%1.%2.%3.%4"/>
      <w:lvlJc w:val="left"/>
      <w:pPr>
        <w:ind w:left="4692" w:hanging="864"/>
      </w:pPr>
    </w:lvl>
    <w:lvl w:ilvl="4">
      <w:start w:val="1"/>
      <w:numFmt w:val="decimal"/>
      <w:lvlText w:val="%1.%2.%3.%4.%5"/>
      <w:lvlJc w:val="left"/>
      <w:pPr>
        <w:ind w:left="4836" w:hanging="1008"/>
      </w:pPr>
    </w:lvl>
    <w:lvl w:ilvl="5">
      <w:start w:val="1"/>
      <w:numFmt w:val="decimal"/>
      <w:lvlText w:val="%1.%2.%3.%4.%5.%6"/>
      <w:lvlJc w:val="left"/>
      <w:pPr>
        <w:ind w:left="4980" w:hanging="1152"/>
      </w:pPr>
    </w:lvl>
    <w:lvl w:ilvl="6">
      <w:start w:val="1"/>
      <w:numFmt w:val="decimal"/>
      <w:lvlText w:val="%1.%2.%3.%4.%5.%6.%7"/>
      <w:lvlJc w:val="left"/>
      <w:pPr>
        <w:ind w:left="5124" w:hanging="1296"/>
      </w:pPr>
    </w:lvl>
    <w:lvl w:ilvl="7">
      <w:start w:val="1"/>
      <w:numFmt w:val="decimal"/>
      <w:lvlText w:val="%1.%2.%3.%4.%5.%6.%7.%8"/>
      <w:lvlJc w:val="left"/>
      <w:pPr>
        <w:ind w:left="5268" w:hanging="1440"/>
      </w:pPr>
    </w:lvl>
    <w:lvl w:ilvl="8">
      <w:start w:val="1"/>
      <w:numFmt w:val="decimal"/>
      <w:lvlText w:val="%1.%2.%3.%4.%5.%6.%7.%8.%9"/>
      <w:lvlJc w:val="left"/>
      <w:pPr>
        <w:ind w:left="5412" w:hanging="1584"/>
      </w:pPr>
    </w:lvl>
  </w:abstractNum>
  <w:abstractNum w:abstractNumId="30" w15:restartNumberingAfterBreak="0">
    <w:nsid w:val="493D7EAB"/>
    <w:multiLevelType w:val="multilevel"/>
    <w:tmpl w:val="B61AA280"/>
    <w:lvl w:ilvl="0">
      <w:start w:val="1"/>
      <w:numFmt w:val="decimal"/>
      <w:pStyle w:val="60"/>
      <w:lvlText w:val="%1."/>
      <w:lvlJc w:val="left"/>
      <w:pPr>
        <w:ind w:left="0" w:firstLine="709"/>
      </w:pPr>
      <w:rPr>
        <w:rFonts w:hint="default"/>
      </w:rPr>
    </w:lvl>
    <w:lvl w:ilvl="1">
      <w:start w:val="1"/>
      <w:numFmt w:val="decimal"/>
      <w:pStyle w:val="70"/>
      <w:lvlText w:val="%1.%2."/>
      <w:lvlJc w:val="left"/>
      <w:pPr>
        <w:ind w:left="0" w:firstLine="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B50710A"/>
    <w:multiLevelType w:val="hybridMultilevel"/>
    <w:tmpl w:val="952E9AAA"/>
    <w:lvl w:ilvl="0" w:tplc="DA42AEA6">
      <w:start w:val="1"/>
      <w:numFmt w:val="bullet"/>
      <w:lvlText w:val="–"/>
      <w:lvlJc w:val="left"/>
      <w:pPr>
        <w:ind w:left="1389" w:hanging="360"/>
      </w:pPr>
      <w:rPr>
        <w:rFonts w:ascii="Liberation Sans" w:eastAsia="Liberation Sans" w:hAnsi="Liberation Sans" w:cs="Liberation Sans" w:hint="default"/>
      </w:rPr>
    </w:lvl>
    <w:lvl w:ilvl="1" w:tplc="B0EAA7D0">
      <w:start w:val="1"/>
      <w:numFmt w:val="bullet"/>
      <w:lvlText w:val="o"/>
      <w:lvlJc w:val="left"/>
      <w:pPr>
        <w:ind w:left="2109" w:hanging="360"/>
      </w:pPr>
      <w:rPr>
        <w:rFonts w:ascii="Courier New" w:eastAsia="Courier New" w:hAnsi="Courier New" w:cs="Courier New" w:hint="default"/>
      </w:rPr>
    </w:lvl>
    <w:lvl w:ilvl="2" w:tplc="8B129C40">
      <w:start w:val="1"/>
      <w:numFmt w:val="bullet"/>
      <w:lvlText w:val="§"/>
      <w:lvlJc w:val="left"/>
      <w:pPr>
        <w:ind w:left="2829" w:hanging="360"/>
      </w:pPr>
      <w:rPr>
        <w:rFonts w:ascii="Wingdings" w:eastAsia="Wingdings" w:hAnsi="Wingdings" w:cs="Wingdings" w:hint="default"/>
      </w:rPr>
    </w:lvl>
    <w:lvl w:ilvl="3" w:tplc="CBD2F5F2">
      <w:start w:val="1"/>
      <w:numFmt w:val="bullet"/>
      <w:lvlText w:val="·"/>
      <w:lvlJc w:val="left"/>
      <w:pPr>
        <w:ind w:left="3549" w:hanging="360"/>
      </w:pPr>
      <w:rPr>
        <w:rFonts w:ascii="Symbol" w:eastAsia="Symbol" w:hAnsi="Symbol" w:cs="Symbol" w:hint="default"/>
      </w:rPr>
    </w:lvl>
    <w:lvl w:ilvl="4" w:tplc="0F6A9D0E">
      <w:start w:val="1"/>
      <w:numFmt w:val="bullet"/>
      <w:lvlText w:val="o"/>
      <w:lvlJc w:val="left"/>
      <w:pPr>
        <w:ind w:left="4269" w:hanging="360"/>
      </w:pPr>
      <w:rPr>
        <w:rFonts w:ascii="Courier New" w:eastAsia="Courier New" w:hAnsi="Courier New" w:cs="Courier New" w:hint="default"/>
      </w:rPr>
    </w:lvl>
    <w:lvl w:ilvl="5" w:tplc="8D16301A">
      <w:start w:val="1"/>
      <w:numFmt w:val="bullet"/>
      <w:lvlText w:val="§"/>
      <w:lvlJc w:val="left"/>
      <w:pPr>
        <w:ind w:left="4989" w:hanging="360"/>
      </w:pPr>
      <w:rPr>
        <w:rFonts w:ascii="Wingdings" w:eastAsia="Wingdings" w:hAnsi="Wingdings" w:cs="Wingdings" w:hint="default"/>
      </w:rPr>
    </w:lvl>
    <w:lvl w:ilvl="6" w:tplc="E31AFED0">
      <w:start w:val="1"/>
      <w:numFmt w:val="bullet"/>
      <w:lvlText w:val="·"/>
      <w:lvlJc w:val="left"/>
      <w:pPr>
        <w:ind w:left="5709" w:hanging="360"/>
      </w:pPr>
      <w:rPr>
        <w:rFonts w:ascii="Symbol" w:eastAsia="Symbol" w:hAnsi="Symbol" w:cs="Symbol" w:hint="default"/>
      </w:rPr>
    </w:lvl>
    <w:lvl w:ilvl="7" w:tplc="20525DB4">
      <w:start w:val="1"/>
      <w:numFmt w:val="bullet"/>
      <w:lvlText w:val="o"/>
      <w:lvlJc w:val="left"/>
      <w:pPr>
        <w:ind w:left="6429" w:hanging="360"/>
      </w:pPr>
      <w:rPr>
        <w:rFonts w:ascii="Courier New" w:eastAsia="Courier New" w:hAnsi="Courier New" w:cs="Courier New" w:hint="default"/>
      </w:rPr>
    </w:lvl>
    <w:lvl w:ilvl="8" w:tplc="549EC4BE">
      <w:start w:val="1"/>
      <w:numFmt w:val="bullet"/>
      <w:lvlText w:val="§"/>
      <w:lvlJc w:val="left"/>
      <w:pPr>
        <w:ind w:left="7149" w:hanging="360"/>
      </w:pPr>
      <w:rPr>
        <w:rFonts w:ascii="Wingdings" w:eastAsia="Wingdings" w:hAnsi="Wingdings" w:cs="Wingdings" w:hint="default"/>
      </w:rPr>
    </w:lvl>
  </w:abstractNum>
  <w:abstractNum w:abstractNumId="32" w15:restartNumberingAfterBreak="0">
    <w:nsid w:val="4FA36D1F"/>
    <w:multiLevelType w:val="multilevel"/>
    <w:tmpl w:val="1A6E2F88"/>
    <w:lvl w:ilvl="0">
      <w:start w:val="2"/>
      <w:numFmt w:val="decimal"/>
      <w:lvlText w:val="%1."/>
      <w:lvlJc w:val="left"/>
      <w:pPr>
        <w:ind w:left="489" w:hanging="489"/>
      </w:pPr>
      <w:rPr>
        <w:rFonts w:hint="default"/>
        <w:b/>
      </w:rPr>
    </w:lvl>
    <w:lvl w:ilvl="1">
      <w:start w:val="3"/>
      <w:numFmt w:val="decimal"/>
      <w:lvlText w:val="%1.%2."/>
      <w:lvlJc w:val="left"/>
      <w:pPr>
        <w:ind w:left="829" w:hanging="489"/>
      </w:pPr>
      <w:rPr>
        <w:rFonts w:hint="default"/>
        <w:b/>
      </w:rPr>
    </w:lvl>
    <w:lvl w:ilvl="2">
      <w:start w:val="3"/>
      <w:numFmt w:val="decimal"/>
      <w:lvlText w:val="%1.%2.%3."/>
      <w:lvlJc w:val="left"/>
      <w:pPr>
        <w:ind w:left="1400" w:hanging="720"/>
      </w:pPr>
      <w:rPr>
        <w:rFonts w:hint="default"/>
        <w:b/>
      </w:rPr>
    </w:lvl>
    <w:lvl w:ilvl="3">
      <w:start w:val="1"/>
      <w:numFmt w:val="decimal"/>
      <w:lvlText w:val="%1.%2.%3.%4."/>
      <w:lvlJc w:val="left"/>
      <w:pPr>
        <w:ind w:left="1740" w:hanging="720"/>
      </w:pPr>
      <w:rPr>
        <w:rFonts w:hint="default"/>
        <w:b/>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33" w15:restartNumberingAfterBreak="0">
    <w:nsid w:val="508835FD"/>
    <w:multiLevelType w:val="hybridMultilevel"/>
    <w:tmpl w:val="F66C14A4"/>
    <w:lvl w:ilvl="0" w:tplc="486A9F38">
      <w:start w:val="3"/>
      <w:numFmt w:val="bullet"/>
      <w:lvlText w:val=""/>
      <w:lvlJc w:val="left"/>
      <w:pPr>
        <w:tabs>
          <w:tab w:val="num" w:pos="0"/>
        </w:tabs>
        <w:ind w:left="773" w:hanging="360"/>
      </w:pPr>
      <w:rPr>
        <w:rFonts w:ascii="Times New Roman" w:hAnsi="Times New Roman" w:cs="Times New Roman" w:hint="default"/>
      </w:rPr>
    </w:lvl>
    <w:lvl w:ilvl="1" w:tplc="A674495E">
      <w:start w:val="1"/>
      <w:numFmt w:val="lowerLetter"/>
      <w:lvlText w:val="%2."/>
      <w:lvlJc w:val="left"/>
      <w:pPr>
        <w:tabs>
          <w:tab w:val="num" w:pos="0"/>
        </w:tabs>
        <w:ind w:left="1493" w:hanging="360"/>
      </w:pPr>
    </w:lvl>
    <w:lvl w:ilvl="2" w:tplc="2DD25254">
      <w:start w:val="1"/>
      <w:numFmt w:val="lowerRoman"/>
      <w:lvlText w:val="%3."/>
      <w:lvlJc w:val="right"/>
      <w:pPr>
        <w:tabs>
          <w:tab w:val="num" w:pos="0"/>
        </w:tabs>
        <w:ind w:left="2213" w:hanging="180"/>
      </w:pPr>
    </w:lvl>
    <w:lvl w:ilvl="3" w:tplc="C54C993A">
      <w:start w:val="1"/>
      <w:numFmt w:val="decimal"/>
      <w:lvlText w:val="%4."/>
      <w:lvlJc w:val="left"/>
      <w:pPr>
        <w:tabs>
          <w:tab w:val="num" w:pos="0"/>
        </w:tabs>
        <w:ind w:left="2933" w:hanging="360"/>
      </w:pPr>
    </w:lvl>
    <w:lvl w:ilvl="4" w:tplc="CD140D58">
      <w:start w:val="1"/>
      <w:numFmt w:val="lowerLetter"/>
      <w:lvlText w:val="%5."/>
      <w:lvlJc w:val="left"/>
      <w:pPr>
        <w:tabs>
          <w:tab w:val="num" w:pos="0"/>
        </w:tabs>
        <w:ind w:left="3653" w:hanging="360"/>
      </w:pPr>
    </w:lvl>
    <w:lvl w:ilvl="5" w:tplc="4AB45142">
      <w:start w:val="1"/>
      <w:numFmt w:val="lowerRoman"/>
      <w:lvlText w:val="%6."/>
      <w:lvlJc w:val="right"/>
      <w:pPr>
        <w:tabs>
          <w:tab w:val="num" w:pos="0"/>
        </w:tabs>
        <w:ind w:left="4373" w:hanging="180"/>
      </w:pPr>
    </w:lvl>
    <w:lvl w:ilvl="6" w:tplc="C030A488">
      <w:start w:val="1"/>
      <w:numFmt w:val="decimal"/>
      <w:lvlText w:val="%7."/>
      <w:lvlJc w:val="left"/>
      <w:pPr>
        <w:tabs>
          <w:tab w:val="num" w:pos="0"/>
        </w:tabs>
        <w:ind w:left="5093" w:hanging="360"/>
      </w:pPr>
    </w:lvl>
    <w:lvl w:ilvl="7" w:tplc="66FC3D68">
      <w:start w:val="1"/>
      <w:numFmt w:val="lowerLetter"/>
      <w:lvlText w:val="%8."/>
      <w:lvlJc w:val="left"/>
      <w:pPr>
        <w:tabs>
          <w:tab w:val="num" w:pos="0"/>
        </w:tabs>
        <w:ind w:left="5813" w:hanging="360"/>
      </w:pPr>
    </w:lvl>
    <w:lvl w:ilvl="8" w:tplc="4D32CE0C">
      <w:start w:val="1"/>
      <w:numFmt w:val="lowerRoman"/>
      <w:lvlText w:val="%9."/>
      <w:lvlJc w:val="right"/>
      <w:pPr>
        <w:tabs>
          <w:tab w:val="num" w:pos="0"/>
        </w:tabs>
        <w:ind w:left="6533" w:hanging="180"/>
      </w:pPr>
    </w:lvl>
  </w:abstractNum>
  <w:abstractNum w:abstractNumId="34" w15:restartNumberingAfterBreak="0">
    <w:nsid w:val="546436C6"/>
    <w:multiLevelType w:val="hybridMultilevel"/>
    <w:tmpl w:val="B14C3F0C"/>
    <w:lvl w:ilvl="0" w:tplc="F17A7DD4">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5" w15:restartNumberingAfterBreak="0">
    <w:nsid w:val="55B260D1"/>
    <w:multiLevelType w:val="hybridMultilevel"/>
    <w:tmpl w:val="B7A6E7B4"/>
    <w:lvl w:ilvl="0" w:tplc="CB1436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5AAA75ED"/>
    <w:multiLevelType w:val="hybridMultilevel"/>
    <w:tmpl w:val="995606E6"/>
    <w:lvl w:ilvl="0" w:tplc="07FA5B20">
      <w:start w:val="1"/>
      <w:numFmt w:val="bullet"/>
      <w:lvlText w:val="–"/>
      <w:lvlJc w:val="left"/>
      <w:pPr>
        <w:ind w:left="1389" w:hanging="360"/>
      </w:pPr>
      <w:rPr>
        <w:rFonts w:ascii="Liberation Sans" w:eastAsia="Liberation Sans" w:hAnsi="Liberation Sans" w:cs="Liberation Sans" w:hint="default"/>
      </w:rPr>
    </w:lvl>
    <w:lvl w:ilvl="1" w:tplc="53D0B076">
      <w:start w:val="1"/>
      <w:numFmt w:val="bullet"/>
      <w:lvlText w:val="o"/>
      <w:lvlJc w:val="left"/>
      <w:pPr>
        <w:ind w:left="2109" w:hanging="360"/>
      </w:pPr>
      <w:rPr>
        <w:rFonts w:ascii="Courier New" w:eastAsia="Courier New" w:hAnsi="Courier New" w:cs="Courier New" w:hint="default"/>
      </w:rPr>
    </w:lvl>
    <w:lvl w:ilvl="2" w:tplc="1F729F2E">
      <w:start w:val="1"/>
      <w:numFmt w:val="bullet"/>
      <w:lvlText w:val="§"/>
      <w:lvlJc w:val="left"/>
      <w:pPr>
        <w:ind w:left="2829" w:hanging="360"/>
      </w:pPr>
      <w:rPr>
        <w:rFonts w:ascii="Wingdings" w:eastAsia="Wingdings" w:hAnsi="Wingdings" w:cs="Wingdings" w:hint="default"/>
      </w:rPr>
    </w:lvl>
    <w:lvl w:ilvl="3" w:tplc="4D0406F2">
      <w:start w:val="1"/>
      <w:numFmt w:val="bullet"/>
      <w:lvlText w:val="·"/>
      <w:lvlJc w:val="left"/>
      <w:pPr>
        <w:ind w:left="3549" w:hanging="360"/>
      </w:pPr>
      <w:rPr>
        <w:rFonts w:ascii="Symbol" w:eastAsia="Symbol" w:hAnsi="Symbol" w:cs="Symbol" w:hint="default"/>
      </w:rPr>
    </w:lvl>
    <w:lvl w:ilvl="4" w:tplc="BC7ECBB6">
      <w:start w:val="1"/>
      <w:numFmt w:val="bullet"/>
      <w:lvlText w:val="o"/>
      <w:lvlJc w:val="left"/>
      <w:pPr>
        <w:ind w:left="4269" w:hanging="360"/>
      </w:pPr>
      <w:rPr>
        <w:rFonts w:ascii="Courier New" w:eastAsia="Courier New" w:hAnsi="Courier New" w:cs="Courier New" w:hint="default"/>
      </w:rPr>
    </w:lvl>
    <w:lvl w:ilvl="5" w:tplc="8D2A1F4A">
      <w:start w:val="1"/>
      <w:numFmt w:val="bullet"/>
      <w:lvlText w:val="§"/>
      <w:lvlJc w:val="left"/>
      <w:pPr>
        <w:ind w:left="4989" w:hanging="360"/>
      </w:pPr>
      <w:rPr>
        <w:rFonts w:ascii="Wingdings" w:eastAsia="Wingdings" w:hAnsi="Wingdings" w:cs="Wingdings" w:hint="default"/>
      </w:rPr>
    </w:lvl>
    <w:lvl w:ilvl="6" w:tplc="C9B4B570">
      <w:start w:val="1"/>
      <w:numFmt w:val="bullet"/>
      <w:lvlText w:val="·"/>
      <w:lvlJc w:val="left"/>
      <w:pPr>
        <w:ind w:left="5709" w:hanging="360"/>
      </w:pPr>
      <w:rPr>
        <w:rFonts w:ascii="Symbol" w:eastAsia="Symbol" w:hAnsi="Symbol" w:cs="Symbol" w:hint="default"/>
      </w:rPr>
    </w:lvl>
    <w:lvl w:ilvl="7" w:tplc="1A9AD08C">
      <w:start w:val="1"/>
      <w:numFmt w:val="bullet"/>
      <w:lvlText w:val="o"/>
      <w:lvlJc w:val="left"/>
      <w:pPr>
        <w:ind w:left="6429" w:hanging="360"/>
      </w:pPr>
      <w:rPr>
        <w:rFonts w:ascii="Courier New" w:eastAsia="Courier New" w:hAnsi="Courier New" w:cs="Courier New" w:hint="default"/>
      </w:rPr>
    </w:lvl>
    <w:lvl w:ilvl="8" w:tplc="120E14C8">
      <w:start w:val="1"/>
      <w:numFmt w:val="bullet"/>
      <w:lvlText w:val="§"/>
      <w:lvlJc w:val="left"/>
      <w:pPr>
        <w:ind w:left="7149" w:hanging="360"/>
      </w:pPr>
      <w:rPr>
        <w:rFonts w:ascii="Wingdings" w:eastAsia="Wingdings" w:hAnsi="Wingdings" w:cs="Wingdings" w:hint="default"/>
      </w:rPr>
    </w:lvl>
  </w:abstractNum>
  <w:abstractNum w:abstractNumId="37" w15:restartNumberingAfterBreak="0">
    <w:nsid w:val="5BB922F1"/>
    <w:multiLevelType w:val="multilevel"/>
    <w:tmpl w:val="823230F4"/>
    <w:lvl w:ilvl="0">
      <w:start w:val="1"/>
      <w:numFmt w:val="decimal"/>
      <w:lvlText w:val="%1)"/>
      <w:lvlJc w:val="left"/>
      <w:pPr>
        <w:tabs>
          <w:tab w:val="num" w:pos="0"/>
        </w:tabs>
        <w:ind w:left="1414" w:hanging="705"/>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8" w15:restartNumberingAfterBreak="0">
    <w:nsid w:val="62384B6A"/>
    <w:multiLevelType w:val="hybridMultilevel"/>
    <w:tmpl w:val="A6688AF4"/>
    <w:lvl w:ilvl="0" w:tplc="50427342">
      <w:start w:val="1"/>
      <w:numFmt w:val="decimal"/>
      <w:lvlText w:val="%1)"/>
      <w:lvlJc w:val="left"/>
      <w:pPr>
        <w:tabs>
          <w:tab w:val="num" w:pos="0"/>
        </w:tabs>
        <w:ind w:left="1414" w:hanging="705"/>
      </w:pPr>
    </w:lvl>
    <w:lvl w:ilvl="1" w:tplc="39946392">
      <w:start w:val="1"/>
      <w:numFmt w:val="lowerLetter"/>
      <w:lvlText w:val="%2."/>
      <w:lvlJc w:val="left"/>
      <w:pPr>
        <w:tabs>
          <w:tab w:val="num" w:pos="0"/>
        </w:tabs>
        <w:ind w:left="1789" w:hanging="360"/>
      </w:pPr>
    </w:lvl>
    <w:lvl w:ilvl="2" w:tplc="6CAED378">
      <w:start w:val="1"/>
      <w:numFmt w:val="lowerRoman"/>
      <w:lvlText w:val="%3."/>
      <w:lvlJc w:val="right"/>
      <w:pPr>
        <w:tabs>
          <w:tab w:val="num" w:pos="0"/>
        </w:tabs>
        <w:ind w:left="2509" w:hanging="180"/>
      </w:pPr>
    </w:lvl>
    <w:lvl w:ilvl="3" w:tplc="5BE60D88">
      <w:start w:val="1"/>
      <w:numFmt w:val="decimal"/>
      <w:lvlText w:val="%4."/>
      <w:lvlJc w:val="left"/>
      <w:pPr>
        <w:tabs>
          <w:tab w:val="num" w:pos="0"/>
        </w:tabs>
        <w:ind w:left="3229" w:hanging="360"/>
      </w:pPr>
    </w:lvl>
    <w:lvl w:ilvl="4" w:tplc="67C42D44">
      <w:start w:val="1"/>
      <w:numFmt w:val="lowerLetter"/>
      <w:lvlText w:val="%5."/>
      <w:lvlJc w:val="left"/>
      <w:pPr>
        <w:tabs>
          <w:tab w:val="num" w:pos="0"/>
        </w:tabs>
        <w:ind w:left="3949" w:hanging="360"/>
      </w:pPr>
    </w:lvl>
    <w:lvl w:ilvl="5" w:tplc="07CA379E">
      <w:start w:val="1"/>
      <w:numFmt w:val="lowerRoman"/>
      <w:lvlText w:val="%6."/>
      <w:lvlJc w:val="right"/>
      <w:pPr>
        <w:tabs>
          <w:tab w:val="num" w:pos="0"/>
        </w:tabs>
        <w:ind w:left="4669" w:hanging="180"/>
      </w:pPr>
    </w:lvl>
    <w:lvl w:ilvl="6" w:tplc="09985DDA">
      <w:start w:val="1"/>
      <w:numFmt w:val="decimal"/>
      <w:lvlText w:val="%7."/>
      <w:lvlJc w:val="left"/>
      <w:pPr>
        <w:tabs>
          <w:tab w:val="num" w:pos="0"/>
        </w:tabs>
        <w:ind w:left="5389" w:hanging="360"/>
      </w:pPr>
    </w:lvl>
    <w:lvl w:ilvl="7" w:tplc="D2D26ED0">
      <w:start w:val="1"/>
      <w:numFmt w:val="lowerLetter"/>
      <w:lvlText w:val="%8."/>
      <w:lvlJc w:val="left"/>
      <w:pPr>
        <w:tabs>
          <w:tab w:val="num" w:pos="0"/>
        </w:tabs>
        <w:ind w:left="6109" w:hanging="360"/>
      </w:pPr>
    </w:lvl>
    <w:lvl w:ilvl="8" w:tplc="AAFC1026">
      <w:start w:val="1"/>
      <w:numFmt w:val="lowerRoman"/>
      <w:lvlText w:val="%9."/>
      <w:lvlJc w:val="right"/>
      <w:pPr>
        <w:tabs>
          <w:tab w:val="num" w:pos="0"/>
        </w:tabs>
        <w:ind w:left="6829" w:hanging="180"/>
      </w:pPr>
    </w:lvl>
  </w:abstractNum>
  <w:abstractNum w:abstractNumId="39" w15:restartNumberingAfterBreak="0">
    <w:nsid w:val="64FE338C"/>
    <w:multiLevelType w:val="hybridMultilevel"/>
    <w:tmpl w:val="0840F656"/>
    <w:lvl w:ilvl="0" w:tplc="EB26AA4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5565941"/>
    <w:multiLevelType w:val="hybridMultilevel"/>
    <w:tmpl w:val="B96868D0"/>
    <w:lvl w:ilvl="0" w:tplc="73A2A662">
      <w:start w:val="1"/>
      <w:numFmt w:val="bullet"/>
      <w:lvlText w:val=""/>
      <w:lvlJc w:val="left"/>
      <w:pPr>
        <w:tabs>
          <w:tab w:val="num" w:pos="0"/>
        </w:tabs>
        <w:ind w:left="1429" w:hanging="360"/>
      </w:pPr>
      <w:rPr>
        <w:rFonts w:ascii="Symbol" w:hAnsi="Symbol" w:cs="Symbol" w:hint="default"/>
      </w:rPr>
    </w:lvl>
    <w:lvl w:ilvl="1" w:tplc="AA9A6234">
      <w:start w:val="1"/>
      <w:numFmt w:val="bullet"/>
      <w:lvlText w:val="o"/>
      <w:lvlJc w:val="left"/>
      <w:pPr>
        <w:tabs>
          <w:tab w:val="num" w:pos="0"/>
        </w:tabs>
        <w:ind w:left="1440" w:hanging="360"/>
      </w:pPr>
      <w:rPr>
        <w:rFonts w:ascii="Courier New" w:hAnsi="Courier New" w:cs="Courier New" w:hint="default"/>
      </w:rPr>
    </w:lvl>
    <w:lvl w:ilvl="2" w:tplc="04A0DAB4">
      <w:start w:val="1"/>
      <w:numFmt w:val="bullet"/>
      <w:lvlText w:val=""/>
      <w:lvlJc w:val="left"/>
      <w:pPr>
        <w:tabs>
          <w:tab w:val="num" w:pos="0"/>
        </w:tabs>
        <w:ind w:left="2160" w:hanging="360"/>
      </w:pPr>
      <w:rPr>
        <w:rFonts w:ascii="Wingdings" w:hAnsi="Wingdings" w:cs="Wingdings" w:hint="default"/>
      </w:rPr>
    </w:lvl>
    <w:lvl w:ilvl="3" w:tplc="DAAC7CF2">
      <w:start w:val="1"/>
      <w:numFmt w:val="bullet"/>
      <w:lvlText w:val=""/>
      <w:lvlJc w:val="left"/>
      <w:pPr>
        <w:tabs>
          <w:tab w:val="num" w:pos="0"/>
        </w:tabs>
        <w:ind w:left="2880" w:hanging="360"/>
      </w:pPr>
      <w:rPr>
        <w:rFonts w:ascii="Symbol" w:hAnsi="Symbol" w:cs="Symbol" w:hint="default"/>
      </w:rPr>
    </w:lvl>
    <w:lvl w:ilvl="4" w:tplc="DE60BCF8">
      <w:start w:val="1"/>
      <w:numFmt w:val="bullet"/>
      <w:lvlText w:val="o"/>
      <w:lvlJc w:val="left"/>
      <w:pPr>
        <w:tabs>
          <w:tab w:val="num" w:pos="0"/>
        </w:tabs>
        <w:ind w:left="3600" w:hanging="360"/>
      </w:pPr>
      <w:rPr>
        <w:rFonts w:ascii="Courier New" w:hAnsi="Courier New" w:cs="Courier New" w:hint="default"/>
      </w:rPr>
    </w:lvl>
    <w:lvl w:ilvl="5" w:tplc="FA8ECA52">
      <w:start w:val="1"/>
      <w:numFmt w:val="bullet"/>
      <w:lvlText w:val=""/>
      <w:lvlJc w:val="left"/>
      <w:pPr>
        <w:tabs>
          <w:tab w:val="num" w:pos="0"/>
        </w:tabs>
        <w:ind w:left="4320" w:hanging="360"/>
      </w:pPr>
      <w:rPr>
        <w:rFonts w:ascii="Wingdings" w:hAnsi="Wingdings" w:cs="Wingdings" w:hint="default"/>
      </w:rPr>
    </w:lvl>
    <w:lvl w:ilvl="6" w:tplc="37E6C3E6">
      <w:start w:val="1"/>
      <w:numFmt w:val="bullet"/>
      <w:lvlText w:val=""/>
      <w:lvlJc w:val="left"/>
      <w:pPr>
        <w:tabs>
          <w:tab w:val="num" w:pos="0"/>
        </w:tabs>
        <w:ind w:left="5040" w:hanging="360"/>
      </w:pPr>
      <w:rPr>
        <w:rFonts w:ascii="Symbol" w:hAnsi="Symbol" w:cs="Symbol" w:hint="default"/>
      </w:rPr>
    </w:lvl>
    <w:lvl w:ilvl="7" w:tplc="D2B63466">
      <w:start w:val="1"/>
      <w:numFmt w:val="bullet"/>
      <w:lvlText w:val="o"/>
      <w:lvlJc w:val="left"/>
      <w:pPr>
        <w:tabs>
          <w:tab w:val="num" w:pos="0"/>
        </w:tabs>
        <w:ind w:left="5760" w:hanging="360"/>
      </w:pPr>
      <w:rPr>
        <w:rFonts w:ascii="Courier New" w:hAnsi="Courier New" w:cs="Courier New" w:hint="default"/>
      </w:rPr>
    </w:lvl>
    <w:lvl w:ilvl="8" w:tplc="AD3095BA">
      <w:start w:val="1"/>
      <w:numFmt w:val="bullet"/>
      <w:lvlText w:val=""/>
      <w:lvlJc w:val="left"/>
      <w:pPr>
        <w:tabs>
          <w:tab w:val="num" w:pos="0"/>
        </w:tabs>
        <w:ind w:left="6480" w:hanging="360"/>
      </w:pPr>
      <w:rPr>
        <w:rFonts w:ascii="Wingdings" w:hAnsi="Wingdings" w:cs="Wingdings" w:hint="default"/>
      </w:rPr>
    </w:lvl>
  </w:abstractNum>
  <w:abstractNum w:abstractNumId="41" w15:restartNumberingAfterBreak="0">
    <w:nsid w:val="65BE743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6B755C9"/>
    <w:multiLevelType w:val="multilevel"/>
    <w:tmpl w:val="9EA25EDE"/>
    <w:lvl w:ilvl="0">
      <w:start w:val="3"/>
      <w:numFmt w:val="decimal"/>
      <w:lvlText w:val="%1."/>
      <w:lvlJc w:val="left"/>
      <w:pPr>
        <w:tabs>
          <w:tab w:val="num" w:pos="0"/>
        </w:tabs>
        <w:ind w:left="360" w:hanging="360"/>
      </w:pPr>
      <w:rPr>
        <w:b/>
      </w:rPr>
    </w:lvl>
    <w:lvl w:ilvl="1">
      <w:start w:val="3"/>
      <w:numFmt w:val="decimal"/>
      <w:lvlText w:val="%1.%2."/>
      <w:lvlJc w:val="left"/>
      <w:pPr>
        <w:tabs>
          <w:tab w:val="num" w:pos="0"/>
        </w:tabs>
        <w:ind w:left="1040" w:hanging="360"/>
      </w:pPr>
      <w:rPr>
        <w:b/>
      </w:rPr>
    </w:lvl>
    <w:lvl w:ilvl="2">
      <w:start w:val="1"/>
      <w:numFmt w:val="decimal"/>
      <w:lvlText w:val="%1.%2.%3."/>
      <w:lvlJc w:val="left"/>
      <w:pPr>
        <w:tabs>
          <w:tab w:val="num" w:pos="0"/>
        </w:tabs>
        <w:ind w:left="2080" w:hanging="720"/>
      </w:pPr>
      <w:rPr>
        <w:b/>
      </w:rPr>
    </w:lvl>
    <w:lvl w:ilvl="3">
      <w:start w:val="1"/>
      <w:numFmt w:val="decimal"/>
      <w:lvlText w:val="%1.%2.%3.%4."/>
      <w:lvlJc w:val="left"/>
      <w:pPr>
        <w:tabs>
          <w:tab w:val="num" w:pos="0"/>
        </w:tabs>
        <w:ind w:left="2760" w:hanging="720"/>
      </w:pPr>
      <w:rPr>
        <w:b/>
      </w:rPr>
    </w:lvl>
    <w:lvl w:ilvl="4">
      <w:start w:val="1"/>
      <w:numFmt w:val="decimal"/>
      <w:lvlText w:val="%1.%2.%3.%4.%5."/>
      <w:lvlJc w:val="left"/>
      <w:pPr>
        <w:tabs>
          <w:tab w:val="num" w:pos="0"/>
        </w:tabs>
        <w:ind w:left="3800" w:hanging="1080"/>
      </w:pPr>
      <w:rPr>
        <w:b/>
      </w:rPr>
    </w:lvl>
    <w:lvl w:ilvl="5">
      <w:start w:val="1"/>
      <w:numFmt w:val="decimal"/>
      <w:lvlText w:val="%1.%2.%3.%4.%5.%6."/>
      <w:lvlJc w:val="left"/>
      <w:pPr>
        <w:tabs>
          <w:tab w:val="num" w:pos="0"/>
        </w:tabs>
        <w:ind w:left="4480" w:hanging="1080"/>
      </w:pPr>
      <w:rPr>
        <w:b/>
      </w:rPr>
    </w:lvl>
    <w:lvl w:ilvl="6">
      <w:start w:val="1"/>
      <w:numFmt w:val="decimal"/>
      <w:lvlText w:val="%1.%2.%3.%4.%5.%6.%7."/>
      <w:lvlJc w:val="left"/>
      <w:pPr>
        <w:tabs>
          <w:tab w:val="num" w:pos="0"/>
        </w:tabs>
        <w:ind w:left="5520" w:hanging="1440"/>
      </w:pPr>
      <w:rPr>
        <w:b/>
      </w:rPr>
    </w:lvl>
    <w:lvl w:ilvl="7">
      <w:start w:val="1"/>
      <w:numFmt w:val="decimal"/>
      <w:lvlText w:val="%1.%2.%3.%4.%5.%6.%7.%8."/>
      <w:lvlJc w:val="left"/>
      <w:pPr>
        <w:tabs>
          <w:tab w:val="num" w:pos="0"/>
        </w:tabs>
        <w:ind w:left="6200" w:hanging="1440"/>
      </w:pPr>
      <w:rPr>
        <w:b/>
      </w:rPr>
    </w:lvl>
    <w:lvl w:ilvl="8">
      <w:start w:val="1"/>
      <w:numFmt w:val="decimal"/>
      <w:lvlText w:val="%1.%2.%3.%4.%5.%6.%7.%8.%9."/>
      <w:lvlJc w:val="left"/>
      <w:pPr>
        <w:tabs>
          <w:tab w:val="num" w:pos="0"/>
        </w:tabs>
        <w:ind w:left="7240" w:hanging="1800"/>
      </w:pPr>
      <w:rPr>
        <w:b/>
      </w:rPr>
    </w:lvl>
  </w:abstractNum>
  <w:abstractNum w:abstractNumId="43" w15:restartNumberingAfterBreak="0">
    <w:nsid w:val="6CF70BC1"/>
    <w:multiLevelType w:val="multilevel"/>
    <w:tmpl w:val="BA1C539E"/>
    <w:lvl w:ilvl="0">
      <w:start w:val="1"/>
      <w:numFmt w:val="decimal"/>
      <w:pStyle w:val="1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15:restartNumberingAfterBreak="0">
    <w:nsid w:val="6F805D14"/>
    <w:multiLevelType w:val="multilevel"/>
    <w:tmpl w:val="0A641758"/>
    <w:lvl w:ilvl="0">
      <w:start w:val="3"/>
      <w:numFmt w:val="bullet"/>
      <w:lvlText w:val=""/>
      <w:lvlJc w:val="left"/>
      <w:pPr>
        <w:tabs>
          <w:tab w:val="num" w:pos="0"/>
        </w:tabs>
        <w:ind w:left="773" w:hanging="360"/>
      </w:pPr>
      <w:rPr>
        <w:rFonts w:ascii="Times New Roman" w:hAnsi="Times New Roman" w:cs="Times New Roman" w:hint="default"/>
      </w:rPr>
    </w:lvl>
    <w:lvl w:ilvl="1">
      <w:start w:val="1"/>
      <w:numFmt w:val="lowerLetter"/>
      <w:lvlText w:val="%2."/>
      <w:lvlJc w:val="left"/>
      <w:pPr>
        <w:tabs>
          <w:tab w:val="num" w:pos="0"/>
        </w:tabs>
        <w:ind w:left="1493" w:hanging="360"/>
      </w:pPr>
    </w:lvl>
    <w:lvl w:ilvl="2">
      <w:start w:val="1"/>
      <w:numFmt w:val="lowerRoman"/>
      <w:lvlText w:val="%3."/>
      <w:lvlJc w:val="right"/>
      <w:pPr>
        <w:tabs>
          <w:tab w:val="num" w:pos="0"/>
        </w:tabs>
        <w:ind w:left="2213" w:hanging="180"/>
      </w:pPr>
    </w:lvl>
    <w:lvl w:ilvl="3">
      <w:start w:val="1"/>
      <w:numFmt w:val="decimal"/>
      <w:lvlText w:val="%4."/>
      <w:lvlJc w:val="left"/>
      <w:pPr>
        <w:tabs>
          <w:tab w:val="num" w:pos="0"/>
        </w:tabs>
        <w:ind w:left="2933" w:hanging="360"/>
      </w:pPr>
    </w:lvl>
    <w:lvl w:ilvl="4">
      <w:start w:val="1"/>
      <w:numFmt w:val="lowerLetter"/>
      <w:lvlText w:val="%5."/>
      <w:lvlJc w:val="left"/>
      <w:pPr>
        <w:tabs>
          <w:tab w:val="num" w:pos="0"/>
        </w:tabs>
        <w:ind w:left="3653" w:hanging="360"/>
      </w:pPr>
    </w:lvl>
    <w:lvl w:ilvl="5">
      <w:start w:val="1"/>
      <w:numFmt w:val="lowerRoman"/>
      <w:lvlText w:val="%6."/>
      <w:lvlJc w:val="right"/>
      <w:pPr>
        <w:tabs>
          <w:tab w:val="num" w:pos="0"/>
        </w:tabs>
        <w:ind w:left="4373" w:hanging="180"/>
      </w:pPr>
    </w:lvl>
    <w:lvl w:ilvl="6">
      <w:start w:val="1"/>
      <w:numFmt w:val="decimal"/>
      <w:lvlText w:val="%7."/>
      <w:lvlJc w:val="left"/>
      <w:pPr>
        <w:tabs>
          <w:tab w:val="num" w:pos="0"/>
        </w:tabs>
        <w:ind w:left="5093" w:hanging="360"/>
      </w:pPr>
    </w:lvl>
    <w:lvl w:ilvl="7">
      <w:start w:val="1"/>
      <w:numFmt w:val="lowerLetter"/>
      <w:lvlText w:val="%8."/>
      <w:lvlJc w:val="left"/>
      <w:pPr>
        <w:tabs>
          <w:tab w:val="num" w:pos="0"/>
        </w:tabs>
        <w:ind w:left="5813" w:hanging="360"/>
      </w:pPr>
    </w:lvl>
    <w:lvl w:ilvl="8">
      <w:start w:val="1"/>
      <w:numFmt w:val="lowerRoman"/>
      <w:lvlText w:val="%9."/>
      <w:lvlJc w:val="right"/>
      <w:pPr>
        <w:tabs>
          <w:tab w:val="num" w:pos="0"/>
        </w:tabs>
        <w:ind w:left="6533" w:hanging="180"/>
      </w:pPr>
    </w:lvl>
  </w:abstractNum>
  <w:abstractNum w:abstractNumId="45" w15:restartNumberingAfterBreak="0">
    <w:nsid w:val="74D843DC"/>
    <w:multiLevelType w:val="hybridMultilevel"/>
    <w:tmpl w:val="19567402"/>
    <w:lvl w:ilvl="0" w:tplc="E0C453FC">
      <w:start w:val="3"/>
      <w:numFmt w:val="bullet"/>
      <w:lvlText w:val=""/>
      <w:lvlJc w:val="left"/>
      <w:pPr>
        <w:tabs>
          <w:tab w:val="num" w:pos="0"/>
        </w:tabs>
        <w:ind w:left="773" w:hanging="360"/>
      </w:pPr>
      <w:rPr>
        <w:rFonts w:ascii="Times New Roman" w:hAnsi="Times New Roman" w:cs="Times New Roman" w:hint="default"/>
      </w:rPr>
    </w:lvl>
    <w:lvl w:ilvl="1" w:tplc="80AAA236">
      <w:start w:val="1"/>
      <w:numFmt w:val="lowerLetter"/>
      <w:lvlText w:val="%2."/>
      <w:lvlJc w:val="left"/>
      <w:pPr>
        <w:tabs>
          <w:tab w:val="num" w:pos="0"/>
        </w:tabs>
        <w:ind w:left="1493" w:hanging="360"/>
      </w:pPr>
    </w:lvl>
    <w:lvl w:ilvl="2" w:tplc="78E2D3FA">
      <w:start w:val="1"/>
      <w:numFmt w:val="lowerRoman"/>
      <w:lvlText w:val="%3."/>
      <w:lvlJc w:val="right"/>
      <w:pPr>
        <w:tabs>
          <w:tab w:val="num" w:pos="0"/>
        </w:tabs>
        <w:ind w:left="2213" w:hanging="180"/>
      </w:pPr>
    </w:lvl>
    <w:lvl w:ilvl="3" w:tplc="CEDED19E">
      <w:start w:val="1"/>
      <w:numFmt w:val="decimal"/>
      <w:lvlText w:val="%4."/>
      <w:lvlJc w:val="left"/>
      <w:pPr>
        <w:tabs>
          <w:tab w:val="num" w:pos="0"/>
        </w:tabs>
        <w:ind w:left="2933" w:hanging="360"/>
      </w:pPr>
    </w:lvl>
    <w:lvl w:ilvl="4" w:tplc="54E095AC">
      <w:start w:val="1"/>
      <w:numFmt w:val="lowerLetter"/>
      <w:lvlText w:val="%5."/>
      <w:lvlJc w:val="left"/>
      <w:pPr>
        <w:tabs>
          <w:tab w:val="num" w:pos="0"/>
        </w:tabs>
        <w:ind w:left="3653" w:hanging="360"/>
      </w:pPr>
    </w:lvl>
    <w:lvl w:ilvl="5" w:tplc="8B385286">
      <w:start w:val="1"/>
      <w:numFmt w:val="lowerRoman"/>
      <w:lvlText w:val="%6."/>
      <w:lvlJc w:val="right"/>
      <w:pPr>
        <w:tabs>
          <w:tab w:val="num" w:pos="0"/>
        </w:tabs>
        <w:ind w:left="4373" w:hanging="180"/>
      </w:pPr>
    </w:lvl>
    <w:lvl w:ilvl="6" w:tplc="5CA0E8EC">
      <w:start w:val="1"/>
      <w:numFmt w:val="decimal"/>
      <w:lvlText w:val="%7."/>
      <w:lvlJc w:val="left"/>
      <w:pPr>
        <w:tabs>
          <w:tab w:val="num" w:pos="0"/>
        </w:tabs>
        <w:ind w:left="5093" w:hanging="360"/>
      </w:pPr>
    </w:lvl>
    <w:lvl w:ilvl="7" w:tplc="6C685F4E">
      <w:start w:val="1"/>
      <w:numFmt w:val="lowerLetter"/>
      <w:lvlText w:val="%8."/>
      <w:lvlJc w:val="left"/>
      <w:pPr>
        <w:tabs>
          <w:tab w:val="num" w:pos="0"/>
        </w:tabs>
        <w:ind w:left="5813" w:hanging="360"/>
      </w:pPr>
    </w:lvl>
    <w:lvl w:ilvl="8" w:tplc="BE10074C">
      <w:start w:val="1"/>
      <w:numFmt w:val="lowerRoman"/>
      <w:lvlText w:val="%9."/>
      <w:lvlJc w:val="right"/>
      <w:pPr>
        <w:tabs>
          <w:tab w:val="num" w:pos="0"/>
        </w:tabs>
        <w:ind w:left="6533" w:hanging="180"/>
      </w:pPr>
    </w:lvl>
  </w:abstractNum>
  <w:abstractNum w:abstractNumId="46" w15:restartNumberingAfterBreak="0">
    <w:nsid w:val="755A58AD"/>
    <w:multiLevelType w:val="hybridMultilevel"/>
    <w:tmpl w:val="566AA542"/>
    <w:lvl w:ilvl="0" w:tplc="9028D7D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16"/>
  </w:num>
  <w:num w:numId="3">
    <w:abstractNumId w:val="43"/>
  </w:num>
  <w:num w:numId="4">
    <w:abstractNumId w:val="19"/>
  </w:num>
  <w:num w:numId="5">
    <w:abstractNumId w:val="27"/>
  </w:num>
  <w:num w:numId="6">
    <w:abstractNumId w:val="30"/>
  </w:num>
  <w:num w:numId="7">
    <w:abstractNumId w:val="12"/>
  </w:num>
  <w:num w:numId="8">
    <w:abstractNumId w:val="18"/>
  </w:num>
  <w:num w:numId="9">
    <w:abstractNumId w:val="39"/>
  </w:num>
  <w:num w:numId="10">
    <w:abstractNumId w:val="24"/>
  </w:num>
  <w:num w:numId="11">
    <w:abstractNumId w:val="28"/>
  </w:num>
  <w:num w:numId="12">
    <w:abstractNumId w:val="9"/>
  </w:num>
  <w:num w:numId="13">
    <w:abstractNumId w:val="7"/>
  </w:num>
  <w:num w:numId="14">
    <w:abstractNumId w:val="29"/>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num>
  <w:num w:numId="17">
    <w:abstractNumId w:val="41"/>
  </w:num>
  <w:num w:numId="18">
    <w:abstractNumId w:val="34"/>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20"/>
  </w:num>
  <w:num w:numId="26">
    <w:abstractNumId w:val="4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4"/>
  </w:num>
  <w:num w:numId="28">
    <w:abstractNumId w:val="6"/>
  </w:num>
  <w:num w:numId="29">
    <w:abstractNumId w:val="37"/>
  </w:num>
  <w:num w:numId="30">
    <w:abstractNumId w:val="32"/>
  </w:num>
  <w:num w:numId="31">
    <w:abstractNumId w:val="8"/>
  </w:num>
  <w:num w:numId="32">
    <w:abstractNumId w:val="33"/>
  </w:num>
  <w:num w:numId="33">
    <w:abstractNumId w:val="14"/>
  </w:num>
  <w:num w:numId="34">
    <w:abstractNumId w:val="25"/>
  </w:num>
  <w:num w:numId="35">
    <w:abstractNumId w:val="22"/>
  </w:num>
  <w:num w:numId="36">
    <w:abstractNumId w:val="31"/>
  </w:num>
  <w:num w:numId="37">
    <w:abstractNumId w:val="11"/>
  </w:num>
  <w:num w:numId="38">
    <w:abstractNumId w:val="45"/>
  </w:num>
  <w:num w:numId="39">
    <w:abstractNumId w:val="13"/>
  </w:num>
  <w:num w:numId="40">
    <w:abstractNumId w:val="40"/>
  </w:num>
  <w:num w:numId="41">
    <w:abstractNumId w:val="38"/>
  </w:num>
  <w:num w:numId="42">
    <w:abstractNumId w:val="36"/>
  </w:num>
  <w:num w:numId="43">
    <w:abstractNumId w:val="17"/>
  </w:num>
  <w:num w:numId="44">
    <w:abstractNumId w:val="21"/>
  </w:num>
  <w:num w:numId="45">
    <w:abstractNumId w:val="4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de-DE"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de-DE" w:vendorID="64" w:dllVersion="131078" w:nlCheck="1" w:checkStyle="1"/>
  <w:proofState w:spelling="clean" w:grammar="clean"/>
  <w:defaultTabStop w:val="709"/>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794"/>
    <w:rsid w:val="000003A9"/>
    <w:rsid w:val="00002A5C"/>
    <w:rsid w:val="00006A71"/>
    <w:rsid w:val="00006E01"/>
    <w:rsid w:val="00006F0F"/>
    <w:rsid w:val="00007186"/>
    <w:rsid w:val="000106C1"/>
    <w:rsid w:val="0001105D"/>
    <w:rsid w:val="000110B8"/>
    <w:rsid w:val="000118B5"/>
    <w:rsid w:val="00011B44"/>
    <w:rsid w:val="00011F14"/>
    <w:rsid w:val="00012150"/>
    <w:rsid w:val="00014FBE"/>
    <w:rsid w:val="00016839"/>
    <w:rsid w:val="00016A6F"/>
    <w:rsid w:val="00016CE4"/>
    <w:rsid w:val="000204FF"/>
    <w:rsid w:val="00020C38"/>
    <w:rsid w:val="00023E8B"/>
    <w:rsid w:val="00025D1E"/>
    <w:rsid w:val="00027375"/>
    <w:rsid w:val="000275F2"/>
    <w:rsid w:val="0003086A"/>
    <w:rsid w:val="00030CA7"/>
    <w:rsid w:val="000319DB"/>
    <w:rsid w:val="00032613"/>
    <w:rsid w:val="00032D6D"/>
    <w:rsid w:val="00033624"/>
    <w:rsid w:val="00036A6E"/>
    <w:rsid w:val="00037AFA"/>
    <w:rsid w:val="0004047B"/>
    <w:rsid w:val="000438DB"/>
    <w:rsid w:val="00045A7B"/>
    <w:rsid w:val="0004615E"/>
    <w:rsid w:val="00047D6C"/>
    <w:rsid w:val="00050491"/>
    <w:rsid w:val="000508DA"/>
    <w:rsid w:val="00051400"/>
    <w:rsid w:val="00051F20"/>
    <w:rsid w:val="000529E4"/>
    <w:rsid w:val="00054B9F"/>
    <w:rsid w:val="00055C21"/>
    <w:rsid w:val="000600B3"/>
    <w:rsid w:val="00060E56"/>
    <w:rsid w:val="00060FB8"/>
    <w:rsid w:val="0006318F"/>
    <w:rsid w:val="00063A56"/>
    <w:rsid w:val="000648C7"/>
    <w:rsid w:val="000654CF"/>
    <w:rsid w:val="00066AA1"/>
    <w:rsid w:val="00071164"/>
    <w:rsid w:val="000715CC"/>
    <w:rsid w:val="00071A8D"/>
    <w:rsid w:val="0007385A"/>
    <w:rsid w:val="00074EBA"/>
    <w:rsid w:val="00077599"/>
    <w:rsid w:val="00080342"/>
    <w:rsid w:val="00081061"/>
    <w:rsid w:val="000812DC"/>
    <w:rsid w:val="000822A8"/>
    <w:rsid w:val="00082A0A"/>
    <w:rsid w:val="00085020"/>
    <w:rsid w:val="000865CA"/>
    <w:rsid w:val="000866A9"/>
    <w:rsid w:val="0008685E"/>
    <w:rsid w:val="000910E7"/>
    <w:rsid w:val="000935CE"/>
    <w:rsid w:val="00094A2F"/>
    <w:rsid w:val="00094AC9"/>
    <w:rsid w:val="000962E0"/>
    <w:rsid w:val="00097515"/>
    <w:rsid w:val="000A17CD"/>
    <w:rsid w:val="000A1E64"/>
    <w:rsid w:val="000A20FD"/>
    <w:rsid w:val="000A3A81"/>
    <w:rsid w:val="000A7D45"/>
    <w:rsid w:val="000B02E6"/>
    <w:rsid w:val="000B1C4C"/>
    <w:rsid w:val="000B1CDA"/>
    <w:rsid w:val="000B6CE4"/>
    <w:rsid w:val="000B7C9C"/>
    <w:rsid w:val="000C015A"/>
    <w:rsid w:val="000C0751"/>
    <w:rsid w:val="000C0B0D"/>
    <w:rsid w:val="000C209D"/>
    <w:rsid w:val="000C3B4B"/>
    <w:rsid w:val="000C3C5C"/>
    <w:rsid w:val="000C5C92"/>
    <w:rsid w:val="000C5ED8"/>
    <w:rsid w:val="000C7F6E"/>
    <w:rsid w:val="000D0707"/>
    <w:rsid w:val="000D1FCD"/>
    <w:rsid w:val="000D314D"/>
    <w:rsid w:val="000D6168"/>
    <w:rsid w:val="000D6479"/>
    <w:rsid w:val="000D709D"/>
    <w:rsid w:val="000E0D0B"/>
    <w:rsid w:val="000E0F01"/>
    <w:rsid w:val="000E138D"/>
    <w:rsid w:val="000E20CA"/>
    <w:rsid w:val="000E541D"/>
    <w:rsid w:val="000E6199"/>
    <w:rsid w:val="000F0389"/>
    <w:rsid w:val="000F2276"/>
    <w:rsid w:val="000F3D36"/>
    <w:rsid w:val="000F4958"/>
    <w:rsid w:val="000F610C"/>
    <w:rsid w:val="000F635B"/>
    <w:rsid w:val="000F66A2"/>
    <w:rsid w:val="000F7A2B"/>
    <w:rsid w:val="00101B02"/>
    <w:rsid w:val="00101C6B"/>
    <w:rsid w:val="00101CEE"/>
    <w:rsid w:val="00102623"/>
    <w:rsid w:val="001032BE"/>
    <w:rsid w:val="001048AF"/>
    <w:rsid w:val="00105084"/>
    <w:rsid w:val="0011075A"/>
    <w:rsid w:val="00112AD5"/>
    <w:rsid w:val="0011337F"/>
    <w:rsid w:val="00116575"/>
    <w:rsid w:val="00122F0A"/>
    <w:rsid w:val="0012371B"/>
    <w:rsid w:val="001247BB"/>
    <w:rsid w:val="00130DF5"/>
    <w:rsid w:val="00131F23"/>
    <w:rsid w:val="00132463"/>
    <w:rsid w:val="00133782"/>
    <w:rsid w:val="0013441A"/>
    <w:rsid w:val="00134824"/>
    <w:rsid w:val="0013716F"/>
    <w:rsid w:val="001377EE"/>
    <w:rsid w:val="001408B2"/>
    <w:rsid w:val="00143568"/>
    <w:rsid w:val="00144954"/>
    <w:rsid w:val="00144E0A"/>
    <w:rsid w:val="00146543"/>
    <w:rsid w:val="00146C0E"/>
    <w:rsid w:val="00146E04"/>
    <w:rsid w:val="00146FA1"/>
    <w:rsid w:val="00147E4F"/>
    <w:rsid w:val="00150AE2"/>
    <w:rsid w:val="001530D3"/>
    <w:rsid w:val="001541C0"/>
    <w:rsid w:val="001618B5"/>
    <w:rsid w:val="00164907"/>
    <w:rsid w:val="00165E23"/>
    <w:rsid w:val="00170FA0"/>
    <w:rsid w:val="001710E0"/>
    <w:rsid w:val="00171225"/>
    <w:rsid w:val="001713AE"/>
    <w:rsid w:val="00171425"/>
    <w:rsid w:val="00171B58"/>
    <w:rsid w:val="00172FC3"/>
    <w:rsid w:val="00173734"/>
    <w:rsid w:val="0017461C"/>
    <w:rsid w:val="00174E76"/>
    <w:rsid w:val="001756BA"/>
    <w:rsid w:val="0017600F"/>
    <w:rsid w:val="00176326"/>
    <w:rsid w:val="001773AD"/>
    <w:rsid w:val="00177EF8"/>
    <w:rsid w:val="00180209"/>
    <w:rsid w:val="0018171F"/>
    <w:rsid w:val="001818C3"/>
    <w:rsid w:val="001826EB"/>
    <w:rsid w:val="00182730"/>
    <w:rsid w:val="00182A4E"/>
    <w:rsid w:val="00183141"/>
    <w:rsid w:val="00184C8C"/>
    <w:rsid w:val="00186C6D"/>
    <w:rsid w:val="001871D3"/>
    <w:rsid w:val="00187EE5"/>
    <w:rsid w:val="00187EE6"/>
    <w:rsid w:val="0019009E"/>
    <w:rsid w:val="001906DC"/>
    <w:rsid w:val="0019217F"/>
    <w:rsid w:val="001926E8"/>
    <w:rsid w:val="0019281F"/>
    <w:rsid w:val="00193CFB"/>
    <w:rsid w:val="00194DD8"/>
    <w:rsid w:val="001A040B"/>
    <w:rsid w:val="001A0816"/>
    <w:rsid w:val="001A2083"/>
    <w:rsid w:val="001A7D6C"/>
    <w:rsid w:val="001B17C3"/>
    <w:rsid w:val="001B1B8E"/>
    <w:rsid w:val="001B1D0D"/>
    <w:rsid w:val="001B2BEB"/>
    <w:rsid w:val="001B2EE4"/>
    <w:rsid w:val="001B3B7C"/>
    <w:rsid w:val="001B49A1"/>
    <w:rsid w:val="001B5746"/>
    <w:rsid w:val="001B5C60"/>
    <w:rsid w:val="001B639C"/>
    <w:rsid w:val="001B6FBC"/>
    <w:rsid w:val="001C1EB7"/>
    <w:rsid w:val="001C2B79"/>
    <w:rsid w:val="001C2C92"/>
    <w:rsid w:val="001C48A8"/>
    <w:rsid w:val="001C5530"/>
    <w:rsid w:val="001C58C8"/>
    <w:rsid w:val="001C5EA4"/>
    <w:rsid w:val="001C7D0D"/>
    <w:rsid w:val="001D0053"/>
    <w:rsid w:val="001D01DE"/>
    <w:rsid w:val="001D01E7"/>
    <w:rsid w:val="001D09E0"/>
    <w:rsid w:val="001D56DA"/>
    <w:rsid w:val="001D7174"/>
    <w:rsid w:val="001D7EE8"/>
    <w:rsid w:val="001D7F4D"/>
    <w:rsid w:val="001E05B7"/>
    <w:rsid w:val="001E085F"/>
    <w:rsid w:val="001E0ED7"/>
    <w:rsid w:val="001E2767"/>
    <w:rsid w:val="001E3431"/>
    <w:rsid w:val="001E41E0"/>
    <w:rsid w:val="001E54CA"/>
    <w:rsid w:val="001E6E02"/>
    <w:rsid w:val="001E7568"/>
    <w:rsid w:val="001F0467"/>
    <w:rsid w:val="001F21CA"/>
    <w:rsid w:val="001F2274"/>
    <w:rsid w:val="001F2E17"/>
    <w:rsid w:val="001F4119"/>
    <w:rsid w:val="001F7C36"/>
    <w:rsid w:val="00200A6D"/>
    <w:rsid w:val="00203A89"/>
    <w:rsid w:val="00207EE1"/>
    <w:rsid w:val="00210DE9"/>
    <w:rsid w:val="00211970"/>
    <w:rsid w:val="00212340"/>
    <w:rsid w:val="00212B3D"/>
    <w:rsid w:val="0021401D"/>
    <w:rsid w:val="002157E8"/>
    <w:rsid w:val="00216702"/>
    <w:rsid w:val="00216D45"/>
    <w:rsid w:val="0021709A"/>
    <w:rsid w:val="002172C4"/>
    <w:rsid w:val="00221498"/>
    <w:rsid w:val="00221A06"/>
    <w:rsid w:val="002225BA"/>
    <w:rsid w:val="00222955"/>
    <w:rsid w:val="00223915"/>
    <w:rsid w:val="00223D6D"/>
    <w:rsid w:val="0022455D"/>
    <w:rsid w:val="00226172"/>
    <w:rsid w:val="002262BD"/>
    <w:rsid w:val="00227045"/>
    <w:rsid w:val="00230C8E"/>
    <w:rsid w:val="00230F4E"/>
    <w:rsid w:val="002313E5"/>
    <w:rsid w:val="00232651"/>
    <w:rsid w:val="002350EB"/>
    <w:rsid w:val="00235286"/>
    <w:rsid w:val="00235529"/>
    <w:rsid w:val="00236234"/>
    <w:rsid w:val="0023712C"/>
    <w:rsid w:val="00237E96"/>
    <w:rsid w:val="0024193D"/>
    <w:rsid w:val="00243657"/>
    <w:rsid w:val="00244B04"/>
    <w:rsid w:val="00244FBF"/>
    <w:rsid w:val="00245EFA"/>
    <w:rsid w:val="002461D0"/>
    <w:rsid w:val="002469DC"/>
    <w:rsid w:val="00247AA7"/>
    <w:rsid w:val="00254CCD"/>
    <w:rsid w:val="0025549B"/>
    <w:rsid w:val="0026019D"/>
    <w:rsid w:val="00260822"/>
    <w:rsid w:val="00260941"/>
    <w:rsid w:val="0026398C"/>
    <w:rsid w:val="0026553B"/>
    <w:rsid w:val="0026560F"/>
    <w:rsid w:val="00271432"/>
    <w:rsid w:val="00274087"/>
    <w:rsid w:val="002746C4"/>
    <w:rsid w:val="00275803"/>
    <w:rsid w:val="00275F22"/>
    <w:rsid w:val="0027702D"/>
    <w:rsid w:val="00277A4D"/>
    <w:rsid w:val="00280241"/>
    <w:rsid w:val="0028029A"/>
    <w:rsid w:val="00280629"/>
    <w:rsid w:val="00284342"/>
    <w:rsid w:val="00284664"/>
    <w:rsid w:val="00284698"/>
    <w:rsid w:val="00284A16"/>
    <w:rsid w:val="00284DF7"/>
    <w:rsid w:val="00286744"/>
    <w:rsid w:val="00286875"/>
    <w:rsid w:val="00287B1D"/>
    <w:rsid w:val="00290014"/>
    <w:rsid w:val="00290172"/>
    <w:rsid w:val="00292B30"/>
    <w:rsid w:val="00294D38"/>
    <w:rsid w:val="00294F00"/>
    <w:rsid w:val="00296477"/>
    <w:rsid w:val="00296AF0"/>
    <w:rsid w:val="002975A9"/>
    <w:rsid w:val="00297F85"/>
    <w:rsid w:val="002A02DD"/>
    <w:rsid w:val="002A04B6"/>
    <w:rsid w:val="002A1F4F"/>
    <w:rsid w:val="002A2159"/>
    <w:rsid w:val="002A3858"/>
    <w:rsid w:val="002A514C"/>
    <w:rsid w:val="002A539B"/>
    <w:rsid w:val="002A5430"/>
    <w:rsid w:val="002A54CA"/>
    <w:rsid w:val="002A5B7C"/>
    <w:rsid w:val="002A5E01"/>
    <w:rsid w:val="002A659F"/>
    <w:rsid w:val="002A6986"/>
    <w:rsid w:val="002A74A2"/>
    <w:rsid w:val="002A7DEC"/>
    <w:rsid w:val="002B0C94"/>
    <w:rsid w:val="002B0DAE"/>
    <w:rsid w:val="002B1AB3"/>
    <w:rsid w:val="002B2969"/>
    <w:rsid w:val="002B3665"/>
    <w:rsid w:val="002B44EB"/>
    <w:rsid w:val="002B4D49"/>
    <w:rsid w:val="002B5167"/>
    <w:rsid w:val="002B5ECD"/>
    <w:rsid w:val="002B69CF"/>
    <w:rsid w:val="002B79BB"/>
    <w:rsid w:val="002C05E2"/>
    <w:rsid w:val="002C0E28"/>
    <w:rsid w:val="002C1B44"/>
    <w:rsid w:val="002C2980"/>
    <w:rsid w:val="002C4205"/>
    <w:rsid w:val="002C45B2"/>
    <w:rsid w:val="002C476C"/>
    <w:rsid w:val="002C4789"/>
    <w:rsid w:val="002C7E9D"/>
    <w:rsid w:val="002D306A"/>
    <w:rsid w:val="002D4412"/>
    <w:rsid w:val="002D4B50"/>
    <w:rsid w:val="002E0105"/>
    <w:rsid w:val="002E04BE"/>
    <w:rsid w:val="002E08A3"/>
    <w:rsid w:val="002E126F"/>
    <w:rsid w:val="002E1AFE"/>
    <w:rsid w:val="002E1DF9"/>
    <w:rsid w:val="002E223B"/>
    <w:rsid w:val="002E427B"/>
    <w:rsid w:val="002E42FC"/>
    <w:rsid w:val="002E47D0"/>
    <w:rsid w:val="002E5DC3"/>
    <w:rsid w:val="002E6604"/>
    <w:rsid w:val="002E7144"/>
    <w:rsid w:val="002F07CA"/>
    <w:rsid w:val="002F2E8F"/>
    <w:rsid w:val="002F4556"/>
    <w:rsid w:val="002F4D38"/>
    <w:rsid w:val="0030097B"/>
    <w:rsid w:val="00301E7F"/>
    <w:rsid w:val="0030210C"/>
    <w:rsid w:val="00303614"/>
    <w:rsid w:val="00305143"/>
    <w:rsid w:val="00305B07"/>
    <w:rsid w:val="00305C17"/>
    <w:rsid w:val="00306796"/>
    <w:rsid w:val="00312871"/>
    <w:rsid w:val="003138C6"/>
    <w:rsid w:val="003144D4"/>
    <w:rsid w:val="00315075"/>
    <w:rsid w:val="00315CE3"/>
    <w:rsid w:val="00316AAC"/>
    <w:rsid w:val="00316C4E"/>
    <w:rsid w:val="003171FD"/>
    <w:rsid w:val="00317576"/>
    <w:rsid w:val="003176A1"/>
    <w:rsid w:val="0032050B"/>
    <w:rsid w:val="00320891"/>
    <w:rsid w:val="00320986"/>
    <w:rsid w:val="00323119"/>
    <w:rsid w:val="00323208"/>
    <w:rsid w:val="00323ACF"/>
    <w:rsid w:val="00323EC9"/>
    <w:rsid w:val="003245E1"/>
    <w:rsid w:val="00326221"/>
    <w:rsid w:val="0033062D"/>
    <w:rsid w:val="003312FC"/>
    <w:rsid w:val="003326D0"/>
    <w:rsid w:val="00332E2D"/>
    <w:rsid w:val="00336840"/>
    <w:rsid w:val="00337253"/>
    <w:rsid w:val="0034066D"/>
    <w:rsid w:val="0034085C"/>
    <w:rsid w:val="00341F62"/>
    <w:rsid w:val="00342AC6"/>
    <w:rsid w:val="00345CD2"/>
    <w:rsid w:val="00346C21"/>
    <w:rsid w:val="0035038B"/>
    <w:rsid w:val="00350BF2"/>
    <w:rsid w:val="00350C33"/>
    <w:rsid w:val="00351AE7"/>
    <w:rsid w:val="00351F0B"/>
    <w:rsid w:val="00352F6A"/>
    <w:rsid w:val="0035322C"/>
    <w:rsid w:val="00354BF2"/>
    <w:rsid w:val="00355562"/>
    <w:rsid w:val="00356523"/>
    <w:rsid w:val="00356C29"/>
    <w:rsid w:val="00357C2E"/>
    <w:rsid w:val="00362A20"/>
    <w:rsid w:val="00362C4A"/>
    <w:rsid w:val="00364355"/>
    <w:rsid w:val="00364CCE"/>
    <w:rsid w:val="00366352"/>
    <w:rsid w:val="00367EEB"/>
    <w:rsid w:val="0037107D"/>
    <w:rsid w:val="0037157C"/>
    <w:rsid w:val="00372473"/>
    <w:rsid w:val="003726F3"/>
    <w:rsid w:val="00374287"/>
    <w:rsid w:val="0037492A"/>
    <w:rsid w:val="0037493E"/>
    <w:rsid w:val="00375843"/>
    <w:rsid w:val="003760BB"/>
    <w:rsid w:val="0037714B"/>
    <w:rsid w:val="00382411"/>
    <w:rsid w:val="00384404"/>
    <w:rsid w:val="003874B2"/>
    <w:rsid w:val="003878C2"/>
    <w:rsid w:val="00390DA7"/>
    <w:rsid w:val="00390EA0"/>
    <w:rsid w:val="00391FA5"/>
    <w:rsid w:val="00392F0A"/>
    <w:rsid w:val="00392FBB"/>
    <w:rsid w:val="00395B65"/>
    <w:rsid w:val="003963BB"/>
    <w:rsid w:val="003964FB"/>
    <w:rsid w:val="0039772C"/>
    <w:rsid w:val="003A4679"/>
    <w:rsid w:val="003A5E75"/>
    <w:rsid w:val="003B1D3C"/>
    <w:rsid w:val="003B2720"/>
    <w:rsid w:val="003B344D"/>
    <w:rsid w:val="003B3E3E"/>
    <w:rsid w:val="003B58BE"/>
    <w:rsid w:val="003B6FCD"/>
    <w:rsid w:val="003C075F"/>
    <w:rsid w:val="003C1040"/>
    <w:rsid w:val="003C13A2"/>
    <w:rsid w:val="003C3CEE"/>
    <w:rsid w:val="003C42E3"/>
    <w:rsid w:val="003C51B3"/>
    <w:rsid w:val="003C5764"/>
    <w:rsid w:val="003C608B"/>
    <w:rsid w:val="003C6865"/>
    <w:rsid w:val="003D12E4"/>
    <w:rsid w:val="003D3819"/>
    <w:rsid w:val="003D429A"/>
    <w:rsid w:val="003D4A76"/>
    <w:rsid w:val="003D5502"/>
    <w:rsid w:val="003D5F9F"/>
    <w:rsid w:val="003D61F2"/>
    <w:rsid w:val="003D63EA"/>
    <w:rsid w:val="003D7A0C"/>
    <w:rsid w:val="003D7E8A"/>
    <w:rsid w:val="003E041A"/>
    <w:rsid w:val="003E04C9"/>
    <w:rsid w:val="003E2DC6"/>
    <w:rsid w:val="003E3884"/>
    <w:rsid w:val="003E3E70"/>
    <w:rsid w:val="003E49F8"/>
    <w:rsid w:val="003E6605"/>
    <w:rsid w:val="003E69E5"/>
    <w:rsid w:val="003E7238"/>
    <w:rsid w:val="003F0682"/>
    <w:rsid w:val="003F078E"/>
    <w:rsid w:val="003F10D7"/>
    <w:rsid w:val="003F1431"/>
    <w:rsid w:val="003F1B64"/>
    <w:rsid w:val="003F2D04"/>
    <w:rsid w:val="003F308D"/>
    <w:rsid w:val="003F3144"/>
    <w:rsid w:val="003F49E6"/>
    <w:rsid w:val="003F4E00"/>
    <w:rsid w:val="003F4E57"/>
    <w:rsid w:val="003F6BEE"/>
    <w:rsid w:val="0040013A"/>
    <w:rsid w:val="00402886"/>
    <w:rsid w:val="00403AB8"/>
    <w:rsid w:val="00403BE8"/>
    <w:rsid w:val="004055E5"/>
    <w:rsid w:val="00406D65"/>
    <w:rsid w:val="00407FCB"/>
    <w:rsid w:val="004103CB"/>
    <w:rsid w:val="004109ED"/>
    <w:rsid w:val="00410D69"/>
    <w:rsid w:val="0041165C"/>
    <w:rsid w:val="004117BB"/>
    <w:rsid w:val="00411813"/>
    <w:rsid w:val="00413BD9"/>
    <w:rsid w:val="0041424F"/>
    <w:rsid w:val="0041466E"/>
    <w:rsid w:val="004158C8"/>
    <w:rsid w:val="00415D8F"/>
    <w:rsid w:val="00416A30"/>
    <w:rsid w:val="0042022A"/>
    <w:rsid w:val="00420CC5"/>
    <w:rsid w:val="00422D01"/>
    <w:rsid w:val="004241CD"/>
    <w:rsid w:val="0042424A"/>
    <w:rsid w:val="004251FC"/>
    <w:rsid w:val="0042535E"/>
    <w:rsid w:val="004254BC"/>
    <w:rsid w:val="00427926"/>
    <w:rsid w:val="00430223"/>
    <w:rsid w:val="00430D52"/>
    <w:rsid w:val="00432951"/>
    <w:rsid w:val="00433BC0"/>
    <w:rsid w:val="004346B1"/>
    <w:rsid w:val="00435EA7"/>
    <w:rsid w:val="004361F6"/>
    <w:rsid w:val="00436C27"/>
    <w:rsid w:val="00437776"/>
    <w:rsid w:val="00441F18"/>
    <w:rsid w:val="00442E8E"/>
    <w:rsid w:val="004432D1"/>
    <w:rsid w:val="00443FD2"/>
    <w:rsid w:val="004451FC"/>
    <w:rsid w:val="004454C9"/>
    <w:rsid w:val="00446436"/>
    <w:rsid w:val="004467FF"/>
    <w:rsid w:val="00446EFD"/>
    <w:rsid w:val="00453BB4"/>
    <w:rsid w:val="00453ED2"/>
    <w:rsid w:val="00455C9E"/>
    <w:rsid w:val="00456E65"/>
    <w:rsid w:val="00457AFF"/>
    <w:rsid w:val="00462B86"/>
    <w:rsid w:val="00463DC7"/>
    <w:rsid w:val="00465248"/>
    <w:rsid w:val="00465DFE"/>
    <w:rsid w:val="00466A3A"/>
    <w:rsid w:val="004672FA"/>
    <w:rsid w:val="00471EBC"/>
    <w:rsid w:val="00472BC6"/>
    <w:rsid w:val="004730D5"/>
    <w:rsid w:val="00474CD8"/>
    <w:rsid w:val="00475116"/>
    <w:rsid w:val="00480235"/>
    <w:rsid w:val="0048093E"/>
    <w:rsid w:val="0048408B"/>
    <w:rsid w:val="00487A2F"/>
    <w:rsid w:val="00490517"/>
    <w:rsid w:val="004905F0"/>
    <w:rsid w:val="00493AAB"/>
    <w:rsid w:val="0049516F"/>
    <w:rsid w:val="00495C21"/>
    <w:rsid w:val="00496AA9"/>
    <w:rsid w:val="004A0564"/>
    <w:rsid w:val="004A2AE9"/>
    <w:rsid w:val="004A2D2C"/>
    <w:rsid w:val="004A3926"/>
    <w:rsid w:val="004A5DA5"/>
    <w:rsid w:val="004B1B43"/>
    <w:rsid w:val="004B374E"/>
    <w:rsid w:val="004B384D"/>
    <w:rsid w:val="004B42A5"/>
    <w:rsid w:val="004B49CA"/>
    <w:rsid w:val="004B553F"/>
    <w:rsid w:val="004B687A"/>
    <w:rsid w:val="004B6CD1"/>
    <w:rsid w:val="004B7CB5"/>
    <w:rsid w:val="004B7D0F"/>
    <w:rsid w:val="004C01B0"/>
    <w:rsid w:val="004C0506"/>
    <w:rsid w:val="004C0E57"/>
    <w:rsid w:val="004C15DF"/>
    <w:rsid w:val="004C1D09"/>
    <w:rsid w:val="004C26A6"/>
    <w:rsid w:val="004C5D50"/>
    <w:rsid w:val="004C723B"/>
    <w:rsid w:val="004D049E"/>
    <w:rsid w:val="004D0FA7"/>
    <w:rsid w:val="004D19EA"/>
    <w:rsid w:val="004D2E79"/>
    <w:rsid w:val="004D3CAF"/>
    <w:rsid w:val="004D479E"/>
    <w:rsid w:val="004D4E89"/>
    <w:rsid w:val="004D4FB9"/>
    <w:rsid w:val="004D687A"/>
    <w:rsid w:val="004E21C8"/>
    <w:rsid w:val="004E33E5"/>
    <w:rsid w:val="004E4F58"/>
    <w:rsid w:val="004E7294"/>
    <w:rsid w:val="004E7336"/>
    <w:rsid w:val="004F10ED"/>
    <w:rsid w:val="004F1392"/>
    <w:rsid w:val="004F15F9"/>
    <w:rsid w:val="004F2CA3"/>
    <w:rsid w:val="004F3521"/>
    <w:rsid w:val="004F4F1F"/>
    <w:rsid w:val="004F5456"/>
    <w:rsid w:val="004F58E2"/>
    <w:rsid w:val="004F75AA"/>
    <w:rsid w:val="004F786F"/>
    <w:rsid w:val="004F7B4C"/>
    <w:rsid w:val="00500592"/>
    <w:rsid w:val="00501751"/>
    <w:rsid w:val="00502460"/>
    <w:rsid w:val="00503147"/>
    <w:rsid w:val="00504C9B"/>
    <w:rsid w:val="00504F09"/>
    <w:rsid w:val="0050579A"/>
    <w:rsid w:val="00507131"/>
    <w:rsid w:val="00507646"/>
    <w:rsid w:val="00513925"/>
    <w:rsid w:val="00515637"/>
    <w:rsid w:val="005160C4"/>
    <w:rsid w:val="005163CB"/>
    <w:rsid w:val="00517ED5"/>
    <w:rsid w:val="0052041E"/>
    <w:rsid w:val="005225C5"/>
    <w:rsid w:val="00522891"/>
    <w:rsid w:val="005242E2"/>
    <w:rsid w:val="00524A03"/>
    <w:rsid w:val="00526F03"/>
    <w:rsid w:val="00527220"/>
    <w:rsid w:val="005274F9"/>
    <w:rsid w:val="00527D10"/>
    <w:rsid w:val="00530D16"/>
    <w:rsid w:val="00530E70"/>
    <w:rsid w:val="00531BAE"/>
    <w:rsid w:val="005325FD"/>
    <w:rsid w:val="00534A68"/>
    <w:rsid w:val="00534BFD"/>
    <w:rsid w:val="00536B3F"/>
    <w:rsid w:val="00537FB6"/>
    <w:rsid w:val="0054001E"/>
    <w:rsid w:val="00541236"/>
    <w:rsid w:val="0054191A"/>
    <w:rsid w:val="0054198B"/>
    <w:rsid w:val="00541BC1"/>
    <w:rsid w:val="0054202E"/>
    <w:rsid w:val="0054460F"/>
    <w:rsid w:val="0054608F"/>
    <w:rsid w:val="0054638C"/>
    <w:rsid w:val="00547874"/>
    <w:rsid w:val="00547B05"/>
    <w:rsid w:val="00547C21"/>
    <w:rsid w:val="00550737"/>
    <w:rsid w:val="00557349"/>
    <w:rsid w:val="0055799D"/>
    <w:rsid w:val="005604AA"/>
    <w:rsid w:val="00560580"/>
    <w:rsid w:val="00560C49"/>
    <w:rsid w:val="0056153B"/>
    <w:rsid w:val="005637A3"/>
    <w:rsid w:val="0056511A"/>
    <w:rsid w:val="00565B52"/>
    <w:rsid w:val="0056645D"/>
    <w:rsid w:val="005679AD"/>
    <w:rsid w:val="00567A58"/>
    <w:rsid w:val="005705EE"/>
    <w:rsid w:val="005714C6"/>
    <w:rsid w:val="00572256"/>
    <w:rsid w:val="00574D60"/>
    <w:rsid w:val="00575BC9"/>
    <w:rsid w:val="00575D51"/>
    <w:rsid w:val="00576341"/>
    <w:rsid w:val="00576DA0"/>
    <w:rsid w:val="005779CD"/>
    <w:rsid w:val="00582201"/>
    <w:rsid w:val="00584730"/>
    <w:rsid w:val="0058568A"/>
    <w:rsid w:val="0058601F"/>
    <w:rsid w:val="005904D8"/>
    <w:rsid w:val="00590BFE"/>
    <w:rsid w:val="00592285"/>
    <w:rsid w:val="005924D8"/>
    <w:rsid w:val="0059475A"/>
    <w:rsid w:val="00595879"/>
    <w:rsid w:val="00595A4A"/>
    <w:rsid w:val="005A1A58"/>
    <w:rsid w:val="005A2AE2"/>
    <w:rsid w:val="005A4696"/>
    <w:rsid w:val="005A4778"/>
    <w:rsid w:val="005A47F4"/>
    <w:rsid w:val="005A51C5"/>
    <w:rsid w:val="005B0765"/>
    <w:rsid w:val="005B0FD8"/>
    <w:rsid w:val="005B1478"/>
    <w:rsid w:val="005B36A9"/>
    <w:rsid w:val="005B5944"/>
    <w:rsid w:val="005B6D29"/>
    <w:rsid w:val="005B6F9B"/>
    <w:rsid w:val="005B74A9"/>
    <w:rsid w:val="005B75F9"/>
    <w:rsid w:val="005C0C62"/>
    <w:rsid w:val="005C1F3D"/>
    <w:rsid w:val="005C3C55"/>
    <w:rsid w:val="005C61C4"/>
    <w:rsid w:val="005C62DA"/>
    <w:rsid w:val="005C66F4"/>
    <w:rsid w:val="005C7452"/>
    <w:rsid w:val="005D0214"/>
    <w:rsid w:val="005D1021"/>
    <w:rsid w:val="005D1D02"/>
    <w:rsid w:val="005D1F1D"/>
    <w:rsid w:val="005D2D6B"/>
    <w:rsid w:val="005D7A58"/>
    <w:rsid w:val="005E3183"/>
    <w:rsid w:val="005E49A4"/>
    <w:rsid w:val="005E4B00"/>
    <w:rsid w:val="005E71B7"/>
    <w:rsid w:val="005E7F3C"/>
    <w:rsid w:val="005F1A57"/>
    <w:rsid w:val="005F1E51"/>
    <w:rsid w:val="005F213A"/>
    <w:rsid w:val="005F3AAD"/>
    <w:rsid w:val="005F3E6A"/>
    <w:rsid w:val="005F4455"/>
    <w:rsid w:val="005F494A"/>
    <w:rsid w:val="005F5332"/>
    <w:rsid w:val="005F7BB5"/>
    <w:rsid w:val="00602772"/>
    <w:rsid w:val="00603D73"/>
    <w:rsid w:val="00603DAD"/>
    <w:rsid w:val="00604C52"/>
    <w:rsid w:val="00610773"/>
    <w:rsid w:val="0061088C"/>
    <w:rsid w:val="006108A2"/>
    <w:rsid w:val="0061319B"/>
    <w:rsid w:val="00613F3C"/>
    <w:rsid w:val="00615732"/>
    <w:rsid w:val="00617069"/>
    <w:rsid w:val="00617CC7"/>
    <w:rsid w:val="00620AA4"/>
    <w:rsid w:val="00621911"/>
    <w:rsid w:val="00621F4F"/>
    <w:rsid w:val="00621FB5"/>
    <w:rsid w:val="00623257"/>
    <w:rsid w:val="006234AD"/>
    <w:rsid w:val="00623C9A"/>
    <w:rsid w:val="006240BC"/>
    <w:rsid w:val="0062604E"/>
    <w:rsid w:val="00627BB4"/>
    <w:rsid w:val="0063208A"/>
    <w:rsid w:val="00632B64"/>
    <w:rsid w:val="00634248"/>
    <w:rsid w:val="006346D5"/>
    <w:rsid w:val="006350B6"/>
    <w:rsid w:val="00635669"/>
    <w:rsid w:val="00640763"/>
    <w:rsid w:val="00640AD0"/>
    <w:rsid w:val="006421FD"/>
    <w:rsid w:val="00642A73"/>
    <w:rsid w:val="00643D1B"/>
    <w:rsid w:val="00644D55"/>
    <w:rsid w:val="00645A78"/>
    <w:rsid w:val="00647520"/>
    <w:rsid w:val="006517A4"/>
    <w:rsid w:val="006532A3"/>
    <w:rsid w:val="00654E61"/>
    <w:rsid w:val="006553C0"/>
    <w:rsid w:val="0065696F"/>
    <w:rsid w:val="00656A50"/>
    <w:rsid w:val="00656DB0"/>
    <w:rsid w:val="00657023"/>
    <w:rsid w:val="006576D4"/>
    <w:rsid w:val="0065783E"/>
    <w:rsid w:val="0066021E"/>
    <w:rsid w:val="00661DDA"/>
    <w:rsid w:val="0066371C"/>
    <w:rsid w:val="0066400B"/>
    <w:rsid w:val="006644D3"/>
    <w:rsid w:val="0066523C"/>
    <w:rsid w:val="0066558A"/>
    <w:rsid w:val="006664D2"/>
    <w:rsid w:val="006679DB"/>
    <w:rsid w:val="00667FB6"/>
    <w:rsid w:val="00670607"/>
    <w:rsid w:val="00671B80"/>
    <w:rsid w:val="00675CA0"/>
    <w:rsid w:val="006771BA"/>
    <w:rsid w:val="00677C62"/>
    <w:rsid w:val="0068004C"/>
    <w:rsid w:val="00681E62"/>
    <w:rsid w:val="006849D2"/>
    <w:rsid w:val="0068506E"/>
    <w:rsid w:val="00685B6E"/>
    <w:rsid w:val="00685E20"/>
    <w:rsid w:val="00686536"/>
    <w:rsid w:val="00686947"/>
    <w:rsid w:val="0069029F"/>
    <w:rsid w:val="00690DE7"/>
    <w:rsid w:val="00691163"/>
    <w:rsid w:val="00691903"/>
    <w:rsid w:val="00692305"/>
    <w:rsid w:val="006937F5"/>
    <w:rsid w:val="00696FAC"/>
    <w:rsid w:val="006972B2"/>
    <w:rsid w:val="006974DF"/>
    <w:rsid w:val="00697533"/>
    <w:rsid w:val="00697C7B"/>
    <w:rsid w:val="006A04F4"/>
    <w:rsid w:val="006A11B0"/>
    <w:rsid w:val="006A2D02"/>
    <w:rsid w:val="006B3065"/>
    <w:rsid w:val="006B45F4"/>
    <w:rsid w:val="006B70AD"/>
    <w:rsid w:val="006C07E6"/>
    <w:rsid w:val="006C286C"/>
    <w:rsid w:val="006C294C"/>
    <w:rsid w:val="006C2D3E"/>
    <w:rsid w:val="006C31EF"/>
    <w:rsid w:val="006C4229"/>
    <w:rsid w:val="006C424B"/>
    <w:rsid w:val="006C498A"/>
    <w:rsid w:val="006C580D"/>
    <w:rsid w:val="006C6478"/>
    <w:rsid w:val="006C7435"/>
    <w:rsid w:val="006D08D8"/>
    <w:rsid w:val="006D2599"/>
    <w:rsid w:val="006D2810"/>
    <w:rsid w:val="006D28A7"/>
    <w:rsid w:val="006D5D55"/>
    <w:rsid w:val="006D741D"/>
    <w:rsid w:val="006E04A4"/>
    <w:rsid w:val="006E210E"/>
    <w:rsid w:val="006E2E17"/>
    <w:rsid w:val="006E2FD3"/>
    <w:rsid w:val="006E337D"/>
    <w:rsid w:val="006E73BD"/>
    <w:rsid w:val="006F0570"/>
    <w:rsid w:val="006F0666"/>
    <w:rsid w:val="006F198A"/>
    <w:rsid w:val="006F2C37"/>
    <w:rsid w:val="006F431D"/>
    <w:rsid w:val="006F5A13"/>
    <w:rsid w:val="006F62C1"/>
    <w:rsid w:val="006F6310"/>
    <w:rsid w:val="0070068B"/>
    <w:rsid w:val="0070213B"/>
    <w:rsid w:val="00704186"/>
    <w:rsid w:val="007074A7"/>
    <w:rsid w:val="007100C6"/>
    <w:rsid w:val="00710CD8"/>
    <w:rsid w:val="0071125C"/>
    <w:rsid w:val="00711982"/>
    <w:rsid w:val="00712FF3"/>
    <w:rsid w:val="0071432B"/>
    <w:rsid w:val="00714C6D"/>
    <w:rsid w:val="0071693C"/>
    <w:rsid w:val="007218C3"/>
    <w:rsid w:val="007223D8"/>
    <w:rsid w:val="007228D3"/>
    <w:rsid w:val="007231D5"/>
    <w:rsid w:val="0072501A"/>
    <w:rsid w:val="00727AB1"/>
    <w:rsid w:val="00730C2F"/>
    <w:rsid w:val="007330C6"/>
    <w:rsid w:val="00734CBD"/>
    <w:rsid w:val="00735119"/>
    <w:rsid w:val="007361B2"/>
    <w:rsid w:val="007416B8"/>
    <w:rsid w:val="007420CA"/>
    <w:rsid w:val="00743BC0"/>
    <w:rsid w:val="00744BA7"/>
    <w:rsid w:val="00744FB0"/>
    <w:rsid w:val="00747FDE"/>
    <w:rsid w:val="00750E86"/>
    <w:rsid w:val="00751D57"/>
    <w:rsid w:val="0075213A"/>
    <w:rsid w:val="00754B65"/>
    <w:rsid w:val="0075538C"/>
    <w:rsid w:val="00755F2A"/>
    <w:rsid w:val="007574AE"/>
    <w:rsid w:val="0076083D"/>
    <w:rsid w:val="00763604"/>
    <w:rsid w:val="0076388D"/>
    <w:rsid w:val="007645FC"/>
    <w:rsid w:val="00767DF5"/>
    <w:rsid w:val="007700BB"/>
    <w:rsid w:val="00770555"/>
    <w:rsid w:val="00770627"/>
    <w:rsid w:val="00771A49"/>
    <w:rsid w:val="00772244"/>
    <w:rsid w:val="00772834"/>
    <w:rsid w:val="007735C9"/>
    <w:rsid w:val="007738D3"/>
    <w:rsid w:val="00773C78"/>
    <w:rsid w:val="00774DE6"/>
    <w:rsid w:val="00776020"/>
    <w:rsid w:val="0077616F"/>
    <w:rsid w:val="0077638E"/>
    <w:rsid w:val="007763A0"/>
    <w:rsid w:val="00776FEE"/>
    <w:rsid w:val="00777EA9"/>
    <w:rsid w:val="0078112C"/>
    <w:rsid w:val="00784041"/>
    <w:rsid w:val="00785A00"/>
    <w:rsid w:val="00785E0F"/>
    <w:rsid w:val="00786083"/>
    <w:rsid w:val="00790388"/>
    <w:rsid w:val="007936BE"/>
    <w:rsid w:val="0079387D"/>
    <w:rsid w:val="00793926"/>
    <w:rsid w:val="00793989"/>
    <w:rsid w:val="00794B54"/>
    <w:rsid w:val="007951A3"/>
    <w:rsid w:val="007961E9"/>
    <w:rsid w:val="00796D96"/>
    <w:rsid w:val="007978CA"/>
    <w:rsid w:val="007A200A"/>
    <w:rsid w:val="007A29A2"/>
    <w:rsid w:val="007A6E55"/>
    <w:rsid w:val="007A6F14"/>
    <w:rsid w:val="007A7825"/>
    <w:rsid w:val="007B00B0"/>
    <w:rsid w:val="007B0174"/>
    <w:rsid w:val="007B02FF"/>
    <w:rsid w:val="007B03D8"/>
    <w:rsid w:val="007B08F0"/>
    <w:rsid w:val="007B30EB"/>
    <w:rsid w:val="007B347D"/>
    <w:rsid w:val="007B5980"/>
    <w:rsid w:val="007B5CBD"/>
    <w:rsid w:val="007C01A4"/>
    <w:rsid w:val="007C07FC"/>
    <w:rsid w:val="007C0F16"/>
    <w:rsid w:val="007C249C"/>
    <w:rsid w:val="007C29DB"/>
    <w:rsid w:val="007C29F2"/>
    <w:rsid w:val="007C437E"/>
    <w:rsid w:val="007C538B"/>
    <w:rsid w:val="007C5772"/>
    <w:rsid w:val="007C68BF"/>
    <w:rsid w:val="007C6F18"/>
    <w:rsid w:val="007D0082"/>
    <w:rsid w:val="007D025E"/>
    <w:rsid w:val="007D2795"/>
    <w:rsid w:val="007D2BA3"/>
    <w:rsid w:val="007D6C39"/>
    <w:rsid w:val="007E1258"/>
    <w:rsid w:val="007E22E8"/>
    <w:rsid w:val="007E3E0A"/>
    <w:rsid w:val="007E4404"/>
    <w:rsid w:val="007E7911"/>
    <w:rsid w:val="007F0A82"/>
    <w:rsid w:val="007F13E8"/>
    <w:rsid w:val="007F199D"/>
    <w:rsid w:val="007F38B3"/>
    <w:rsid w:val="007F654D"/>
    <w:rsid w:val="007F72D6"/>
    <w:rsid w:val="0080031D"/>
    <w:rsid w:val="008008E3"/>
    <w:rsid w:val="00801403"/>
    <w:rsid w:val="00802121"/>
    <w:rsid w:val="00802664"/>
    <w:rsid w:val="008026E2"/>
    <w:rsid w:val="00804701"/>
    <w:rsid w:val="00805794"/>
    <w:rsid w:val="00805B80"/>
    <w:rsid w:val="008066A4"/>
    <w:rsid w:val="0080682A"/>
    <w:rsid w:val="008076B9"/>
    <w:rsid w:val="008129B9"/>
    <w:rsid w:val="00812A78"/>
    <w:rsid w:val="008135B6"/>
    <w:rsid w:val="008136F3"/>
    <w:rsid w:val="008142B5"/>
    <w:rsid w:val="008202A8"/>
    <w:rsid w:val="00820DD9"/>
    <w:rsid w:val="00823103"/>
    <w:rsid w:val="00823B3F"/>
    <w:rsid w:val="00823C12"/>
    <w:rsid w:val="00825888"/>
    <w:rsid w:val="00825A80"/>
    <w:rsid w:val="00826B76"/>
    <w:rsid w:val="00826EE7"/>
    <w:rsid w:val="00827208"/>
    <w:rsid w:val="00830350"/>
    <w:rsid w:val="0083041D"/>
    <w:rsid w:val="00830A34"/>
    <w:rsid w:val="00831FF3"/>
    <w:rsid w:val="00832151"/>
    <w:rsid w:val="008323DC"/>
    <w:rsid w:val="00832907"/>
    <w:rsid w:val="00834258"/>
    <w:rsid w:val="008344E6"/>
    <w:rsid w:val="00834B34"/>
    <w:rsid w:val="00834CCE"/>
    <w:rsid w:val="00834EDD"/>
    <w:rsid w:val="0083607C"/>
    <w:rsid w:val="00836345"/>
    <w:rsid w:val="008415A5"/>
    <w:rsid w:val="00841CF0"/>
    <w:rsid w:val="00843F7B"/>
    <w:rsid w:val="0084508D"/>
    <w:rsid w:val="0084602C"/>
    <w:rsid w:val="0084658D"/>
    <w:rsid w:val="008467C9"/>
    <w:rsid w:val="00847668"/>
    <w:rsid w:val="00847B8E"/>
    <w:rsid w:val="008508B8"/>
    <w:rsid w:val="008520B2"/>
    <w:rsid w:val="00856E28"/>
    <w:rsid w:val="0085767A"/>
    <w:rsid w:val="00857913"/>
    <w:rsid w:val="00860734"/>
    <w:rsid w:val="00863698"/>
    <w:rsid w:val="008638D9"/>
    <w:rsid w:val="00863C16"/>
    <w:rsid w:val="008649AA"/>
    <w:rsid w:val="00864B62"/>
    <w:rsid w:val="008657B2"/>
    <w:rsid w:val="00865EB4"/>
    <w:rsid w:val="00866F85"/>
    <w:rsid w:val="00867733"/>
    <w:rsid w:val="00870075"/>
    <w:rsid w:val="00871241"/>
    <w:rsid w:val="008713FE"/>
    <w:rsid w:val="00871BC8"/>
    <w:rsid w:val="00872C5B"/>
    <w:rsid w:val="00873C97"/>
    <w:rsid w:val="00873D2D"/>
    <w:rsid w:val="00875E54"/>
    <w:rsid w:val="00876C3E"/>
    <w:rsid w:val="00876F98"/>
    <w:rsid w:val="0087724A"/>
    <w:rsid w:val="0087799A"/>
    <w:rsid w:val="00883DA3"/>
    <w:rsid w:val="008845E0"/>
    <w:rsid w:val="00884A28"/>
    <w:rsid w:val="008850BA"/>
    <w:rsid w:val="00885484"/>
    <w:rsid w:val="00886A63"/>
    <w:rsid w:val="00890DFB"/>
    <w:rsid w:val="00893C35"/>
    <w:rsid w:val="008941F3"/>
    <w:rsid w:val="00896337"/>
    <w:rsid w:val="0089782F"/>
    <w:rsid w:val="008A3717"/>
    <w:rsid w:val="008A374B"/>
    <w:rsid w:val="008A37A6"/>
    <w:rsid w:val="008A3BBA"/>
    <w:rsid w:val="008A450C"/>
    <w:rsid w:val="008A5A1A"/>
    <w:rsid w:val="008A5DE3"/>
    <w:rsid w:val="008A63AC"/>
    <w:rsid w:val="008A7EA9"/>
    <w:rsid w:val="008B1677"/>
    <w:rsid w:val="008B1B2D"/>
    <w:rsid w:val="008B290B"/>
    <w:rsid w:val="008B5D4F"/>
    <w:rsid w:val="008B6591"/>
    <w:rsid w:val="008B6645"/>
    <w:rsid w:val="008B6835"/>
    <w:rsid w:val="008B6A03"/>
    <w:rsid w:val="008B7809"/>
    <w:rsid w:val="008C1769"/>
    <w:rsid w:val="008C1C98"/>
    <w:rsid w:val="008C27E3"/>
    <w:rsid w:val="008C6D89"/>
    <w:rsid w:val="008C757F"/>
    <w:rsid w:val="008D0FB8"/>
    <w:rsid w:val="008D1F25"/>
    <w:rsid w:val="008D2633"/>
    <w:rsid w:val="008D3DAF"/>
    <w:rsid w:val="008D3E2F"/>
    <w:rsid w:val="008D3EA6"/>
    <w:rsid w:val="008D4FE8"/>
    <w:rsid w:val="008D6D9B"/>
    <w:rsid w:val="008E08C9"/>
    <w:rsid w:val="008E1F6A"/>
    <w:rsid w:val="008E5288"/>
    <w:rsid w:val="008E65BE"/>
    <w:rsid w:val="008E7E19"/>
    <w:rsid w:val="008F0CFF"/>
    <w:rsid w:val="008F1379"/>
    <w:rsid w:val="008F2E95"/>
    <w:rsid w:val="008F59A6"/>
    <w:rsid w:val="008F5FD2"/>
    <w:rsid w:val="008F6989"/>
    <w:rsid w:val="0090022F"/>
    <w:rsid w:val="00901010"/>
    <w:rsid w:val="00901167"/>
    <w:rsid w:val="0090187E"/>
    <w:rsid w:val="00902525"/>
    <w:rsid w:val="00903076"/>
    <w:rsid w:val="00903475"/>
    <w:rsid w:val="0090361D"/>
    <w:rsid w:val="009051F6"/>
    <w:rsid w:val="00907465"/>
    <w:rsid w:val="00910C73"/>
    <w:rsid w:val="0091162C"/>
    <w:rsid w:val="00912072"/>
    <w:rsid w:val="00912A50"/>
    <w:rsid w:val="009144DA"/>
    <w:rsid w:val="00915A0A"/>
    <w:rsid w:val="009160FC"/>
    <w:rsid w:val="00922BDC"/>
    <w:rsid w:val="00923768"/>
    <w:rsid w:val="0092499D"/>
    <w:rsid w:val="009249A0"/>
    <w:rsid w:val="00924CB5"/>
    <w:rsid w:val="0092715B"/>
    <w:rsid w:val="0092751B"/>
    <w:rsid w:val="00930357"/>
    <w:rsid w:val="00930A7D"/>
    <w:rsid w:val="00932304"/>
    <w:rsid w:val="00932E44"/>
    <w:rsid w:val="00932FA7"/>
    <w:rsid w:val="00933A6D"/>
    <w:rsid w:val="00933B6F"/>
    <w:rsid w:val="00934303"/>
    <w:rsid w:val="009347D2"/>
    <w:rsid w:val="00936064"/>
    <w:rsid w:val="0093659B"/>
    <w:rsid w:val="009366D2"/>
    <w:rsid w:val="009438CB"/>
    <w:rsid w:val="00944465"/>
    <w:rsid w:val="0094572A"/>
    <w:rsid w:val="00950C5F"/>
    <w:rsid w:val="009524CE"/>
    <w:rsid w:val="00952D2D"/>
    <w:rsid w:val="00953C33"/>
    <w:rsid w:val="00955040"/>
    <w:rsid w:val="00955BE4"/>
    <w:rsid w:val="0095685C"/>
    <w:rsid w:val="0095727C"/>
    <w:rsid w:val="0095731B"/>
    <w:rsid w:val="00957A5B"/>
    <w:rsid w:val="00962B4F"/>
    <w:rsid w:val="0096308D"/>
    <w:rsid w:val="00963A66"/>
    <w:rsid w:val="009650B3"/>
    <w:rsid w:val="00965747"/>
    <w:rsid w:val="00966394"/>
    <w:rsid w:val="00966578"/>
    <w:rsid w:val="00966593"/>
    <w:rsid w:val="0096691B"/>
    <w:rsid w:val="00967A03"/>
    <w:rsid w:val="00967CEF"/>
    <w:rsid w:val="0097148D"/>
    <w:rsid w:val="00972C81"/>
    <w:rsid w:val="00973794"/>
    <w:rsid w:val="00973FD3"/>
    <w:rsid w:val="00977711"/>
    <w:rsid w:val="00977996"/>
    <w:rsid w:val="00977BF9"/>
    <w:rsid w:val="00977F65"/>
    <w:rsid w:val="00980897"/>
    <w:rsid w:val="009820DE"/>
    <w:rsid w:val="0098282E"/>
    <w:rsid w:val="0098605F"/>
    <w:rsid w:val="00986907"/>
    <w:rsid w:val="00986B6F"/>
    <w:rsid w:val="009902FF"/>
    <w:rsid w:val="009909C6"/>
    <w:rsid w:val="00991355"/>
    <w:rsid w:val="0099166F"/>
    <w:rsid w:val="00993044"/>
    <w:rsid w:val="00993D6A"/>
    <w:rsid w:val="00994A84"/>
    <w:rsid w:val="00996A79"/>
    <w:rsid w:val="00997107"/>
    <w:rsid w:val="0099717B"/>
    <w:rsid w:val="009A0B6A"/>
    <w:rsid w:val="009A0BA4"/>
    <w:rsid w:val="009A17B7"/>
    <w:rsid w:val="009A4502"/>
    <w:rsid w:val="009A45D0"/>
    <w:rsid w:val="009A5CE6"/>
    <w:rsid w:val="009B023D"/>
    <w:rsid w:val="009B052E"/>
    <w:rsid w:val="009B08B2"/>
    <w:rsid w:val="009B0B23"/>
    <w:rsid w:val="009B0B9E"/>
    <w:rsid w:val="009B0D78"/>
    <w:rsid w:val="009B1B94"/>
    <w:rsid w:val="009B1D77"/>
    <w:rsid w:val="009B2429"/>
    <w:rsid w:val="009B2C9C"/>
    <w:rsid w:val="009B2EA0"/>
    <w:rsid w:val="009B38B9"/>
    <w:rsid w:val="009B39A0"/>
    <w:rsid w:val="009B3B06"/>
    <w:rsid w:val="009B51E4"/>
    <w:rsid w:val="009B5441"/>
    <w:rsid w:val="009B57E3"/>
    <w:rsid w:val="009B6E5D"/>
    <w:rsid w:val="009B749D"/>
    <w:rsid w:val="009C060E"/>
    <w:rsid w:val="009C1719"/>
    <w:rsid w:val="009C22F9"/>
    <w:rsid w:val="009C25DA"/>
    <w:rsid w:val="009C387E"/>
    <w:rsid w:val="009C461B"/>
    <w:rsid w:val="009C5200"/>
    <w:rsid w:val="009C5C14"/>
    <w:rsid w:val="009C5DFF"/>
    <w:rsid w:val="009C7ADE"/>
    <w:rsid w:val="009C7CC7"/>
    <w:rsid w:val="009D0768"/>
    <w:rsid w:val="009D0EFA"/>
    <w:rsid w:val="009D15B9"/>
    <w:rsid w:val="009D2028"/>
    <w:rsid w:val="009D2968"/>
    <w:rsid w:val="009D4167"/>
    <w:rsid w:val="009D456B"/>
    <w:rsid w:val="009D492C"/>
    <w:rsid w:val="009E0E1B"/>
    <w:rsid w:val="009E209E"/>
    <w:rsid w:val="009E3389"/>
    <w:rsid w:val="009E34A9"/>
    <w:rsid w:val="009E36EC"/>
    <w:rsid w:val="009E40BE"/>
    <w:rsid w:val="009E6352"/>
    <w:rsid w:val="009E7821"/>
    <w:rsid w:val="009F0047"/>
    <w:rsid w:val="009F0909"/>
    <w:rsid w:val="009F20D8"/>
    <w:rsid w:val="009F215D"/>
    <w:rsid w:val="009F2F9F"/>
    <w:rsid w:val="009F435F"/>
    <w:rsid w:val="009F47FE"/>
    <w:rsid w:val="009F5904"/>
    <w:rsid w:val="009F5CF7"/>
    <w:rsid w:val="009F5D1E"/>
    <w:rsid w:val="009F65E4"/>
    <w:rsid w:val="00A00E9E"/>
    <w:rsid w:val="00A012E0"/>
    <w:rsid w:val="00A01901"/>
    <w:rsid w:val="00A021B1"/>
    <w:rsid w:val="00A024C3"/>
    <w:rsid w:val="00A03EDB"/>
    <w:rsid w:val="00A042F1"/>
    <w:rsid w:val="00A04B43"/>
    <w:rsid w:val="00A04BCF"/>
    <w:rsid w:val="00A05114"/>
    <w:rsid w:val="00A05C2E"/>
    <w:rsid w:val="00A06F98"/>
    <w:rsid w:val="00A1000C"/>
    <w:rsid w:val="00A10BE3"/>
    <w:rsid w:val="00A10DB3"/>
    <w:rsid w:val="00A10EFC"/>
    <w:rsid w:val="00A1121D"/>
    <w:rsid w:val="00A11C8A"/>
    <w:rsid w:val="00A14F5E"/>
    <w:rsid w:val="00A15539"/>
    <w:rsid w:val="00A206AD"/>
    <w:rsid w:val="00A22390"/>
    <w:rsid w:val="00A24518"/>
    <w:rsid w:val="00A26A0D"/>
    <w:rsid w:val="00A277EB"/>
    <w:rsid w:val="00A31187"/>
    <w:rsid w:val="00A355CC"/>
    <w:rsid w:val="00A36773"/>
    <w:rsid w:val="00A368BD"/>
    <w:rsid w:val="00A37186"/>
    <w:rsid w:val="00A37BD4"/>
    <w:rsid w:val="00A40731"/>
    <w:rsid w:val="00A41C45"/>
    <w:rsid w:val="00A42313"/>
    <w:rsid w:val="00A44FC2"/>
    <w:rsid w:val="00A4515B"/>
    <w:rsid w:val="00A45FFD"/>
    <w:rsid w:val="00A46885"/>
    <w:rsid w:val="00A476A2"/>
    <w:rsid w:val="00A50EF3"/>
    <w:rsid w:val="00A518D9"/>
    <w:rsid w:val="00A53858"/>
    <w:rsid w:val="00A55999"/>
    <w:rsid w:val="00A56E46"/>
    <w:rsid w:val="00A60D2E"/>
    <w:rsid w:val="00A6105C"/>
    <w:rsid w:val="00A620C3"/>
    <w:rsid w:val="00A65EC1"/>
    <w:rsid w:val="00A66A31"/>
    <w:rsid w:val="00A67836"/>
    <w:rsid w:val="00A701EC"/>
    <w:rsid w:val="00A71C78"/>
    <w:rsid w:val="00A73D52"/>
    <w:rsid w:val="00A74086"/>
    <w:rsid w:val="00A75633"/>
    <w:rsid w:val="00A76639"/>
    <w:rsid w:val="00A76894"/>
    <w:rsid w:val="00A80306"/>
    <w:rsid w:val="00A81BA7"/>
    <w:rsid w:val="00A82482"/>
    <w:rsid w:val="00A8385F"/>
    <w:rsid w:val="00A83C8B"/>
    <w:rsid w:val="00A85733"/>
    <w:rsid w:val="00A85D31"/>
    <w:rsid w:val="00A86BA2"/>
    <w:rsid w:val="00A877B4"/>
    <w:rsid w:val="00A90819"/>
    <w:rsid w:val="00A910DD"/>
    <w:rsid w:val="00A91674"/>
    <w:rsid w:val="00A919BF"/>
    <w:rsid w:val="00A91A7B"/>
    <w:rsid w:val="00A91AC7"/>
    <w:rsid w:val="00A92776"/>
    <w:rsid w:val="00A94595"/>
    <w:rsid w:val="00A95181"/>
    <w:rsid w:val="00A95D36"/>
    <w:rsid w:val="00A9711C"/>
    <w:rsid w:val="00A976D2"/>
    <w:rsid w:val="00A97F84"/>
    <w:rsid w:val="00AA2E60"/>
    <w:rsid w:val="00AA4136"/>
    <w:rsid w:val="00AA434B"/>
    <w:rsid w:val="00AA5563"/>
    <w:rsid w:val="00AA5649"/>
    <w:rsid w:val="00AA79F6"/>
    <w:rsid w:val="00AA7A63"/>
    <w:rsid w:val="00AA7C77"/>
    <w:rsid w:val="00AB1765"/>
    <w:rsid w:val="00AB190F"/>
    <w:rsid w:val="00AB3C6F"/>
    <w:rsid w:val="00AB4DB0"/>
    <w:rsid w:val="00AB4F56"/>
    <w:rsid w:val="00AB5FB5"/>
    <w:rsid w:val="00AB68BC"/>
    <w:rsid w:val="00AC1F66"/>
    <w:rsid w:val="00AC2310"/>
    <w:rsid w:val="00AC4004"/>
    <w:rsid w:val="00AC55A6"/>
    <w:rsid w:val="00AC5900"/>
    <w:rsid w:val="00AC5C86"/>
    <w:rsid w:val="00AD059A"/>
    <w:rsid w:val="00AD1017"/>
    <w:rsid w:val="00AD118E"/>
    <w:rsid w:val="00AD285D"/>
    <w:rsid w:val="00AD3DE6"/>
    <w:rsid w:val="00AD4C8A"/>
    <w:rsid w:val="00AD718D"/>
    <w:rsid w:val="00AE0E18"/>
    <w:rsid w:val="00AE33AB"/>
    <w:rsid w:val="00AE5291"/>
    <w:rsid w:val="00AE6C3C"/>
    <w:rsid w:val="00AE73F0"/>
    <w:rsid w:val="00AE7677"/>
    <w:rsid w:val="00AF0FF5"/>
    <w:rsid w:val="00AF1B0E"/>
    <w:rsid w:val="00AF1BD3"/>
    <w:rsid w:val="00AF23FB"/>
    <w:rsid w:val="00AF2FF3"/>
    <w:rsid w:val="00AF433F"/>
    <w:rsid w:val="00AF47B5"/>
    <w:rsid w:val="00AF49E7"/>
    <w:rsid w:val="00AF53BD"/>
    <w:rsid w:val="00AF5C8E"/>
    <w:rsid w:val="00AF5D2F"/>
    <w:rsid w:val="00AF66C7"/>
    <w:rsid w:val="00AF7AD1"/>
    <w:rsid w:val="00AF7E28"/>
    <w:rsid w:val="00B00605"/>
    <w:rsid w:val="00B02A26"/>
    <w:rsid w:val="00B02BA7"/>
    <w:rsid w:val="00B03B97"/>
    <w:rsid w:val="00B06002"/>
    <w:rsid w:val="00B06500"/>
    <w:rsid w:val="00B06919"/>
    <w:rsid w:val="00B06FF3"/>
    <w:rsid w:val="00B10561"/>
    <w:rsid w:val="00B10564"/>
    <w:rsid w:val="00B11EF1"/>
    <w:rsid w:val="00B13003"/>
    <w:rsid w:val="00B13DA3"/>
    <w:rsid w:val="00B150D2"/>
    <w:rsid w:val="00B1511E"/>
    <w:rsid w:val="00B152CC"/>
    <w:rsid w:val="00B15462"/>
    <w:rsid w:val="00B1605E"/>
    <w:rsid w:val="00B1721B"/>
    <w:rsid w:val="00B17627"/>
    <w:rsid w:val="00B21745"/>
    <w:rsid w:val="00B2427D"/>
    <w:rsid w:val="00B25864"/>
    <w:rsid w:val="00B26484"/>
    <w:rsid w:val="00B301D8"/>
    <w:rsid w:val="00B30C83"/>
    <w:rsid w:val="00B31D81"/>
    <w:rsid w:val="00B32E3B"/>
    <w:rsid w:val="00B32E65"/>
    <w:rsid w:val="00B34202"/>
    <w:rsid w:val="00B34754"/>
    <w:rsid w:val="00B3546D"/>
    <w:rsid w:val="00B3705D"/>
    <w:rsid w:val="00B404DD"/>
    <w:rsid w:val="00B40F2D"/>
    <w:rsid w:val="00B439D9"/>
    <w:rsid w:val="00B43A42"/>
    <w:rsid w:val="00B44713"/>
    <w:rsid w:val="00B45327"/>
    <w:rsid w:val="00B47296"/>
    <w:rsid w:val="00B47837"/>
    <w:rsid w:val="00B47B25"/>
    <w:rsid w:val="00B50204"/>
    <w:rsid w:val="00B5109C"/>
    <w:rsid w:val="00B5266E"/>
    <w:rsid w:val="00B5415E"/>
    <w:rsid w:val="00B54E14"/>
    <w:rsid w:val="00B55A8B"/>
    <w:rsid w:val="00B60997"/>
    <w:rsid w:val="00B60C88"/>
    <w:rsid w:val="00B63E5C"/>
    <w:rsid w:val="00B65D7B"/>
    <w:rsid w:val="00B6621D"/>
    <w:rsid w:val="00B66540"/>
    <w:rsid w:val="00B70F43"/>
    <w:rsid w:val="00B7150A"/>
    <w:rsid w:val="00B7318E"/>
    <w:rsid w:val="00B7549A"/>
    <w:rsid w:val="00B75695"/>
    <w:rsid w:val="00B759FB"/>
    <w:rsid w:val="00B77D2E"/>
    <w:rsid w:val="00B800E8"/>
    <w:rsid w:val="00B8081A"/>
    <w:rsid w:val="00B81DE0"/>
    <w:rsid w:val="00B8252A"/>
    <w:rsid w:val="00B9016B"/>
    <w:rsid w:val="00B90D1D"/>
    <w:rsid w:val="00B90DD6"/>
    <w:rsid w:val="00B914FA"/>
    <w:rsid w:val="00B91D39"/>
    <w:rsid w:val="00B922C0"/>
    <w:rsid w:val="00B93C8C"/>
    <w:rsid w:val="00B94574"/>
    <w:rsid w:val="00B94870"/>
    <w:rsid w:val="00B94E8B"/>
    <w:rsid w:val="00BA0267"/>
    <w:rsid w:val="00BA0822"/>
    <w:rsid w:val="00BA37A1"/>
    <w:rsid w:val="00BA4921"/>
    <w:rsid w:val="00BA4CCC"/>
    <w:rsid w:val="00BA7EE6"/>
    <w:rsid w:val="00BB226B"/>
    <w:rsid w:val="00BB2497"/>
    <w:rsid w:val="00BB38F4"/>
    <w:rsid w:val="00BB4883"/>
    <w:rsid w:val="00BB6762"/>
    <w:rsid w:val="00BC0DC8"/>
    <w:rsid w:val="00BC1235"/>
    <w:rsid w:val="00BC125C"/>
    <w:rsid w:val="00BC1A08"/>
    <w:rsid w:val="00BC1B6E"/>
    <w:rsid w:val="00BC1F75"/>
    <w:rsid w:val="00BC34A1"/>
    <w:rsid w:val="00BC510A"/>
    <w:rsid w:val="00BC5444"/>
    <w:rsid w:val="00BC621C"/>
    <w:rsid w:val="00BC649E"/>
    <w:rsid w:val="00BC65E9"/>
    <w:rsid w:val="00BC73F6"/>
    <w:rsid w:val="00BC7D96"/>
    <w:rsid w:val="00BD05E3"/>
    <w:rsid w:val="00BD0672"/>
    <w:rsid w:val="00BD38C0"/>
    <w:rsid w:val="00BD437C"/>
    <w:rsid w:val="00BE0B6C"/>
    <w:rsid w:val="00BE24AB"/>
    <w:rsid w:val="00BE45DF"/>
    <w:rsid w:val="00BE4E77"/>
    <w:rsid w:val="00BE4F98"/>
    <w:rsid w:val="00BE682E"/>
    <w:rsid w:val="00BE71ED"/>
    <w:rsid w:val="00BE7EC4"/>
    <w:rsid w:val="00BF0D4E"/>
    <w:rsid w:val="00BF3013"/>
    <w:rsid w:val="00BF30ED"/>
    <w:rsid w:val="00BF5F49"/>
    <w:rsid w:val="00BF6A18"/>
    <w:rsid w:val="00C01297"/>
    <w:rsid w:val="00C0262C"/>
    <w:rsid w:val="00C03209"/>
    <w:rsid w:val="00C03AB0"/>
    <w:rsid w:val="00C0490A"/>
    <w:rsid w:val="00C05004"/>
    <w:rsid w:val="00C07696"/>
    <w:rsid w:val="00C10849"/>
    <w:rsid w:val="00C10E1E"/>
    <w:rsid w:val="00C10EEF"/>
    <w:rsid w:val="00C110CA"/>
    <w:rsid w:val="00C11C3F"/>
    <w:rsid w:val="00C129F2"/>
    <w:rsid w:val="00C15414"/>
    <w:rsid w:val="00C161AA"/>
    <w:rsid w:val="00C17F16"/>
    <w:rsid w:val="00C20453"/>
    <w:rsid w:val="00C20636"/>
    <w:rsid w:val="00C20DB3"/>
    <w:rsid w:val="00C21681"/>
    <w:rsid w:val="00C22710"/>
    <w:rsid w:val="00C23DC1"/>
    <w:rsid w:val="00C244DF"/>
    <w:rsid w:val="00C3098E"/>
    <w:rsid w:val="00C30EE8"/>
    <w:rsid w:val="00C30EFF"/>
    <w:rsid w:val="00C310B6"/>
    <w:rsid w:val="00C3114A"/>
    <w:rsid w:val="00C3122C"/>
    <w:rsid w:val="00C3148B"/>
    <w:rsid w:val="00C32331"/>
    <w:rsid w:val="00C32E80"/>
    <w:rsid w:val="00C36A36"/>
    <w:rsid w:val="00C40AB2"/>
    <w:rsid w:val="00C42888"/>
    <w:rsid w:val="00C430A6"/>
    <w:rsid w:val="00C43192"/>
    <w:rsid w:val="00C436B1"/>
    <w:rsid w:val="00C44F3E"/>
    <w:rsid w:val="00C45403"/>
    <w:rsid w:val="00C45AE3"/>
    <w:rsid w:val="00C46B0F"/>
    <w:rsid w:val="00C46EC0"/>
    <w:rsid w:val="00C47C4E"/>
    <w:rsid w:val="00C47F69"/>
    <w:rsid w:val="00C526D8"/>
    <w:rsid w:val="00C5272C"/>
    <w:rsid w:val="00C52751"/>
    <w:rsid w:val="00C554A0"/>
    <w:rsid w:val="00C55BEA"/>
    <w:rsid w:val="00C55E7B"/>
    <w:rsid w:val="00C572D3"/>
    <w:rsid w:val="00C57E80"/>
    <w:rsid w:val="00C60C21"/>
    <w:rsid w:val="00C60C9A"/>
    <w:rsid w:val="00C614DD"/>
    <w:rsid w:val="00C6169B"/>
    <w:rsid w:val="00C6173B"/>
    <w:rsid w:val="00C64F13"/>
    <w:rsid w:val="00C64FF9"/>
    <w:rsid w:val="00C66AC6"/>
    <w:rsid w:val="00C67E43"/>
    <w:rsid w:val="00C713AF"/>
    <w:rsid w:val="00C71A78"/>
    <w:rsid w:val="00C731CA"/>
    <w:rsid w:val="00C736E5"/>
    <w:rsid w:val="00C75949"/>
    <w:rsid w:val="00C7604A"/>
    <w:rsid w:val="00C77EA7"/>
    <w:rsid w:val="00C8016A"/>
    <w:rsid w:val="00C81A08"/>
    <w:rsid w:val="00C823DD"/>
    <w:rsid w:val="00C8308F"/>
    <w:rsid w:val="00C841E5"/>
    <w:rsid w:val="00C84AD6"/>
    <w:rsid w:val="00C866CF"/>
    <w:rsid w:val="00C86A9B"/>
    <w:rsid w:val="00C86E9C"/>
    <w:rsid w:val="00C87A9E"/>
    <w:rsid w:val="00C912C7"/>
    <w:rsid w:val="00C91A49"/>
    <w:rsid w:val="00C926DA"/>
    <w:rsid w:val="00C92E2F"/>
    <w:rsid w:val="00C938D4"/>
    <w:rsid w:val="00C94643"/>
    <w:rsid w:val="00C94705"/>
    <w:rsid w:val="00C94BF2"/>
    <w:rsid w:val="00C94D1B"/>
    <w:rsid w:val="00C955CF"/>
    <w:rsid w:val="00C95B5B"/>
    <w:rsid w:val="00C95C88"/>
    <w:rsid w:val="00C97840"/>
    <w:rsid w:val="00C97C93"/>
    <w:rsid w:val="00C97E1E"/>
    <w:rsid w:val="00CA1EDD"/>
    <w:rsid w:val="00CA2FF5"/>
    <w:rsid w:val="00CA340A"/>
    <w:rsid w:val="00CA4F48"/>
    <w:rsid w:val="00CA51EA"/>
    <w:rsid w:val="00CA6439"/>
    <w:rsid w:val="00CA772B"/>
    <w:rsid w:val="00CB0829"/>
    <w:rsid w:val="00CB0AB6"/>
    <w:rsid w:val="00CB39AD"/>
    <w:rsid w:val="00CB60A2"/>
    <w:rsid w:val="00CB71CB"/>
    <w:rsid w:val="00CB7FAF"/>
    <w:rsid w:val="00CC011B"/>
    <w:rsid w:val="00CC0494"/>
    <w:rsid w:val="00CC0BB6"/>
    <w:rsid w:val="00CC1FA1"/>
    <w:rsid w:val="00CC25E5"/>
    <w:rsid w:val="00CC2A91"/>
    <w:rsid w:val="00CC3901"/>
    <w:rsid w:val="00CC4429"/>
    <w:rsid w:val="00CC4DC9"/>
    <w:rsid w:val="00CC6D57"/>
    <w:rsid w:val="00CD0624"/>
    <w:rsid w:val="00CD455D"/>
    <w:rsid w:val="00CD478C"/>
    <w:rsid w:val="00CD4D25"/>
    <w:rsid w:val="00CD5718"/>
    <w:rsid w:val="00CD7979"/>
    <w:rsid w:val="00CE012F"/>
    <w:rsid w:val="00CE1CCE"/>
    <w:rsid w:val="00CE1E25"/>
    <w:rsid w:val="00CE1E5B"/>
    <w:rsid w:val="00CE56B2"/>
    <w:rsid w:val="00CE6500"/>
    <w:rsid w:val="00CE6631"/>
    <w:rsid w:val="00CE6B71"/>
    <w:rsid w:val="00CE743F"/>
    <w:rsid w:val="00CE7E0B"/>
    <w:rsid w:val="00CF18A5"/>
    <w:rsid w:val="00CF1DB4"/>
    <w:rsid w:val="00CF31E7"/>
    <w:rsid w:val="00CF39F1"/>
    <w:rsid w:val="00CF4225"/>
    <w:rsid w:val="00CF55AD"/>
    <w:rsid w:val="00CF66FB"/>
    <w:rsid w:val="00D03ACF"/>
    <w:rsid w:val="00D066E5"/>
    <w:rsid w:val="00D0707B"/>
    <w:rsid w:val="00D10832"/>
    <w:rsid w:val="00D109D6"/>
    <w:rsid w:val="00D116C9"/>
    <w:rsid w:val="00D1212A"/>
    <w:rsid w:val="00D13314"/>
    <w:rsid w:val="00D1375F"/>
    <w:rsid w:val="00D14E38"/>
    <w:rsid w:val="00D16126"/>
    <w:rsid w:val="00D16897"/>
    <w:rsid w:val="00D1723F"/>
    <w:rsid w:val="00D21FA1"/>
    <w:rsid w:val="00D23063"/>
    <w:rsid w:val="00D23A53"/>
    <w:rsid w:val="00D23E91"/>
    <w:rsid w:val="00D23FA5"/>
    <w:rsid w:val="00D24494"/>
    <w:rsid w:val="00D2657C"/>
    <w:rsid w:val="00D27D36"/>
    <w:rsid w:val="00D27DDC"/>
    <w:rsid w:val="00D313C8"/>
    <w:rsid w:val="00D3396C"/>
    <w:rsid w:val="00D3438D"/>
    <w:rsid w:val="00D3449D"/>
    <w:rsid w:val="00D34BE8"/>
    <w:rsid w:val="00D35963"/>
    <w:rsid w:val="00D37150"/>
    <w:rsid w:val="00D37F9D"/>
    <w:rsid w:val="00D4029F"/>
    <w:rsid w:val="00D41D9A"/>
    <w:rsid w:val="00D42EC2"/>
    <w:rsid w:val="00D44FA9"/>
    <w:rsid w:val="00D4590D"/>
    <w:rsid w:val="00D4620A"/>
    <w:rsid w:val="00D478FA"/>
    <w:rsid w:val="00D4798F"/>
    <w:rsid w:val="00D50A0E"/>
    <w:rsid w:val="00D515C4"/>
    <w:rsid w:val="00D517AD"/>
    <w:rsid w:val="00D53677"/>
    <w:rsid w:val="00D55C97"/>
    <w:rsid w:val="00D55EA6"/>
    <w:rsid w:val="00D55F0E"/>
    <w:rsid w:val="00D56821"/>
    <w:rsid w:val="00D56F85"/>
    <w:rsid w:val="00D57692"/>
    <w:rsid w:val="00D60396"/>
    <w:rsid w:val="00D60836"/>
    <w:rsid w:val="00D60B44"/>
    <w:rsid w:val="00D61EDD"/>
    <w:rsid w:val="00D645B0"/>
    <w:rsid w:val="00D6478A"/>
    <w:rsid w:val="00D67F13"/>
    <w:rsid w:val="00D67F46"/>
    <w:rsid w:val="00D718C3"/>
    <w:rsid w:val="00D720B8"/>
    <w:rsid w:val="00D748F3"/>
    <w:rsid w:val="00D751B7"/>
    <w:rsid w:val="00D75536"/>
    <w:rsid w:val="00D76206"/>
    <w:rsid w:val="00D772C6"/>
    <w:rsid w:val="00D77FFC"/>
    <w:rsid w:val="00D80314"/>
    <w:rsid w:val="00D80D56"/>
    <w:rsid w:val="00D82700"/>
    <w:rsid w:val="00D82DCC"/>
    <w:rsid w:val="00D85227"/>
    <w:rsid w:val="00D869B7"/>
    <w:rsid w:val="00D87096"/>
    <w:rsid w:val="00D90178"/>
    <w:rsid w:val="00D90A3D"/>
    <w:rsid w:val="00D91752"/>
    <w:rsid w:val="00D91B5C"/>
    <w:rsid w:val="00D92009"/>
    <w:rsid w:val="00D929FC"/>
    <w:rsid w:val="00D93A7D"/>
    <w:rsid w:val="00D95D2D"/>
    <w:rsid w:val="00DA0AC3"/>
    <w:rsid w:val="00DA1434"/>
    <w:rsid w:val="00DA1ED3"/>
    <w:rsid w:val="00DA3C49"/>
    <w:rsid w:val="00DA3F04"/>
    <w:rsid w:val="00DB131B"/>
    <w:rsid w:val="00DB171B"/>
    <w:rsid w:val="00DB1A6F"/>
    <w:rsid w:val="00DB1D60"/>
    <w:rsid w:val="00DB2B04"/>
    <w:rsid w:val="00DB399E"/>
    <w:rsid w:val="00DB4E52"/>
    <w:rsid w:val="00DB78B3"/>
    <w:rsid w:val="00DB7C20"/>
    <w:rsid w:val="00DC038B"/>
    <w:rsid w:val="00DC2FF2"/>
    <w:rsid w:val="00DC3752"/>
    <w:rsid w:val="00DC40D8"/>
    <w:rsid w:val="00DC46D5"/>
    <w:rsid w:val="00DC4F88"/>
    <w:rsid w:val="00DC5039"/>
    <w:rsid w:val="00DC56BE"/>
    <w:rsid w:val="00DC5A9F"/>
    <w:rsid w:val="00DC62F5"/>
    <w:rsid w:val="00DC70DF"/>
    <w:rsid w:val="00DC773D"/>
    <w:rsid w:val="00DC79A7"/>
    <w:rsid w:val="00DD129B"/>
    <w:rsid w:val="00DD172B"/>
    <w:rsid w:val="00DD2715"/>
    <w:rsid w:val="00DD3D08"/>
    <w:rsid w:val="00DD5ED5"/>
    <w:rsid w:val="00DD5F3B"/>
    <w:rsid w:val="00DD6C47"/>
    <w:rsid w:val="00DD742F"/>
    <w:rsid w:val="00DE17D0"/>
    <w:rsid w:val="00DE1ED5"/>
    <w:rsid w:val="00DE5188"/>
    <w:rsid w:val="00DE6BA6"/>
    <w:rsid w:val="00DE7C71"/>
    <w:rsid w:val="00DF32C0"/>
    <w:rsid w:val="00DF4190"/>
    <w:rsid w:val="00DF4EEB"/>
    <w:rsid w:val="00DF591A"/>
    <w:rsid w:val="00DF619B"/>
    <w:rsid w:val="00DF65E4"/>
    <w:rsid w:val="00DF707C"/>
    <w:rsid w:val="00DF7105"/>
    <w:rsid w:val="00DF7D01"/>
    <w:rsid w:val="00E00750"/>
    <w:rsid w:val="00E0106E"/>
    <w:rsid w:val="00E02ADC"/>
    <w:rsid w:val="00E03940"/>
    <w:rsid w:val="00E03D1B"/>
    <w:rsid w:val="00E058B5"/>
    <w:rsid w:val="00E05B8B"/>
    <w:rsid w:val="00E06DA8"/>
    <w:rsid w:val="00E07F5E"/>
    <w:rsid w:val="00E1120C"/>
    <w:rsid w:val="00E11D15"/>
    <w:rsid w:val="00E120A4"/>
    <w:rsid w:val="00E12B62"/>
    <w:rsid w:val="00E1321F"/>
    <w:rsid w:val="00E14074"/>
    <w:rsid w:val="00E16EF2"/>
    <w:rsid w:val="00E228E0"/>
    <w:rsid w:val="00E23E88"/>
    <w:rsid w:val="00E24DDC"/>
    <w:rsid w:val="00E24E3E"/>
    <w:rsid w:val="00E24EDA"/>
    <w:rsid w:val="00E26A2A"/>
    <w:rsid w:val="00E26B6A"/>
    <w:rsid w:val="00E2701C"/>
    <w:rsid w:val="00E27242"/>
    <w:rsid w:val="00E27988"/>
    <w:rsid w:val="00E30B75"/>
    <w:rsid w:val="00E31263"/>
    <w:rsid w:val="00E313FC"/>
    <w:rsid w:val="00E31C1A"/>
    <w:rsid w:val="00E33436"/>
    <w:rsid w:val="00E36FE1"/>
    <w:rsid w:val="00E3705F"/>
    <w:rsid w:val="00E37921"/>
    <w:rsid w:val="00E37F00"/>
    <w:rsid w:val="00E4081D"/>
    <w:rsid w:val="00E4142B"/>
    <w:rsid w:val="00E421B9"/>
    <w:rsid w:val="00E42B1E"/>
    <w:rsid w:val="00E4358B"/>
    <w:rsid w:val="00E46288"/>
    <w:rsid w:val="00E46700"/>
    <w:rsid w:val="00E47FCB"/>
    <w:rsid w:val="00E52153"/>
    <w:rsid w:val="00E539B2"/>
    <w:rsid w:val="00E53A56"/>
    <w:rsid w:val="00E57529"/>
    <w:rsid w:val="00E61B5E"/>
    <w:rsid w:val="00E63345"/>
    <w:rsid w:val="00E66259"/>
    <w:rsid w:val="00E66E1B"/>
    <w:rsid w:val="00E70ABF"/>
    <w:rsid w:val="00E71196"/>
    <w:rsid w:val="00E7183E"/>
    <w:rsid w:val="00E71EA1"/>
    <w:rsid w:val="00E7314B"/>
    <w:rsid w:val="00E7390F"/>
    <w:rsid w:val="00E75FE3"/>
    <w:rsid w:val="00E77D39"/>
    <w:rsid w:val="00E82521"/>
    <w:rsid w:val="00E84023"/>
    <w:rsid w:val="00E84252"/>
    <w:rsid w:val="00E87ABE"/>
    <w:rsid w:val="00E902C0"/>
    <w:rsid w:val="00E90CF1"/>
    <w:rsid w:val="00E90FEF"/>
    <w:rsid w:val="00E91AD5"/>
    <w:rsid w:val="00E925FB"/>
    <w:rsid w:val="00E92788"/>
    <w:rsid w:val="00E931EB"/>
    <w:rsid w:val="00E9470B"/>
    <w:rsid w:val="00E97D0B"/>
    <w:rsid w:val="00EA03C7"/>
    <w:rsid w:val="00EA03FC"/>
    <w:rsid w:val="00EA0F73"/>
    <w:rsid w:val="00EA1760"/>
    <w:rsid w:val="00EA1C20"/>
    <w:rsid w:val="00EA1C3A"/>
    <w:rsid w:val="00EA2D26"/>
    <w:rsid w:val="00EA716A"/>
    <w:rsid w:val="00EB034B"/>
    <w:rsid w:val="00EB08A6"/>
    <w:rsid w:val="00EB3033"/>
    <w:rsid w:val="00EB4349"/>
    <w:rsid w:val="00EB4782"/>
    <w:rsid w:val="00EB5387"/>
    <w:rsid w:val="00EB6F04"/>
    <w:rsid w:val="00EB7810"/>
    <w:rsid w:val="00EB7848"/>
    <w:rsid w:val="00EC14CE"/>
    <w:rsid w:val="00EC1574"/>
    <w:rsid w:val="00EC2D14"/>
    <w:rsid w:val="00EC4210"/>
    <w:rsid w:val="00EC55B6"/>
    <w:rsid w:val="00EC571C"/>
    <w:rsid w:val="00EC6BD5"/>
    <w:rsid w:val="00EC75C5"/>
    <w:rsid w:val="00EC7FC3"/>
    <w:rsid w:val="00ED13EC"/>
    <w:rsid w:val="00ED167E"/>
    <w:rsid w:val="00ED1B85"/>
    <w:rsid w:val="00ED2952"/>
    <w:rsid w:val="00ED2DE0"/>
    <w:rsid w:val="00ED3C3B"/>
    <w:rsid w:val="00ED3EFD"/>
    <w:rsid w:val="00ED47ED"/>
    <w:rsid w:val="00ED4AA2"/>
    <w:rsid w:val="00ED53FB"/>
    <w:rsid w:val="00ED5A6B"/>
    <w:rsid w:val="00EE0C27"/>
    <w:rsid w:val="00EE0CDC"/>
    <w:rsid w:val="00EE0FA9"/>
    <w:rsid w:val="00EE1672"/>
    <w:rsid w:val="00EE211F"/>
    <w:rsid w:val="00EE23D3"/>
    <w:rsid w:val="00EE2452"/>
    <w:rsid w:val="00EE287E"/>
    <w:rsid w:val="00EE2A82"/>
    <w:rsid w:val="00EE2DA8"/>
    <w:rsid w:val="00EE2FCA"/>
    <w:rsid w:val="00EE437D"/>
    <w:rsid w:val="00EE68C4"/>
    <w:rsid w:val="00EE75D8"/>
    <w:rsid w:val="00EF05A4"/>
    <w:rsid w:val="00EF0B3D"/>
    <w:rsid w:val="00EF1617"/>
    <w:rsid w:val="00EF22F7"/>
    <w:rsid w:val="00EF2990"/>
    <w:rsid w:val="00EF40F8"/>
    <w:rsid w:val="00EF5ACE"/>
    <w:rsid w:val="00EF6C96"/>
    <w:rsid w:val="00F01416"/>
    <w:rsid w:val="00F016D5"/>
    <w:rsid w:val="00F01A27"/>
    <w:rsid w:val="00F01B63"/>
    <w:rsid w:val="00F03DCE"/>
    <w:rsid w:val="00F062CE"/>
    <w:rsid w:val="00F06C41"/>
    <w:rsid w:val="00F06C42"/>
    <w:rsid w:val="00F07720"/>
    <w:rsid w:val="00F10B84"/>
    <w:rsid w:val="00F10D10"/>
    <w:rsid w:val="00F11646"/>
    <w:rsid w:val="00F1176E"/>
    <w:rsid w:val="00F11D42"/>
    <w:rsid w:val="00F126E6"/>
    <w:rsid w:val="00F13788"/>
    <w:rsid w:val="00F13B88"/>
    <w:rsid w:val="00F140D7"/>
    <w:rsid w:val="00F142FE"/>
    <w:rsid w:val="00F1590F"/>
    <w:rsid w:val="00F15C5D"/>
    <w:rsid w:val="00F15D41"/>
    <w:rsid w:val="00F15F9C"/>
    <w:rsid w:val="00F16A0B"/>
    <w:rsid w:val="00F16BDB"/>
    <w:rsid w:val="00F16BE9"/>
    <w:rsid w:val="00F16CE3"/>
    <w:rsid w:val="00F17753"/>
    <w:rsid w:val="00F20175"/>
    <w:rsid w:val="00F21F86"/>
    <w:rsid w:val="00F243C8"/>
    <w:rsid w:val="00F250B2"/>
    <w:rsid w:val="00F25660"/>
    <w:rsid w:val="00F2577A"/>
    <w:rsid w:val="00F26936"/>
    <w:rsid w:val="00F26BD7"/>
    <w:rsid w:val="00F26BDC"/>
    <w:rsid w:val="00F26DBC"/>
    <w:rsid w:val="00F304E6"/>
    <w:rsid w:val="00F33404"/>
    <w:rsid w:val="00F33BED"/>
    <w:rsid w:val="00F3433D"/>
    <w:rsid w:val="00F36413"/>
    <w:rsid w:val="00F3688C"/>
    <w:rsid w:val="00F40A4F"/>
    <w:rsid w:val="00F4177B"/>
    <w:rsid w:val="00F430D8"/>
    <w:rsid w:val="00F443DB"/>
    <w:rsid w:val="00F44C41"/>
    <w:rsid w:val="00F45618"/>
    <w:rsid w:val="00F45749"/>
    <w:rsid w:val="00F46247"/>
    <w:rsid w:val="00F46646"/>
    <w:rsid w:val="00F466B5"/>
    <w:rsid w:val="00F47945"/>
    <w:rsid w:val="00F47DFC"/>
    <w:rsid w:val="00F5085F"/>
    <w:rsid w:val="00F517A4"/>
    <w:rsid w:val="00F51A14"/>
    <w:rsid w:val="00F51A4C"/>
    <w:rsid w:val="00F536F0"/>
    <w:rsid w:val="00F53C1E"/>
    <w:rsid w:val="00F53C49"/>
    <w:rsid w:val="00F53D02"/>
    <w:rsid w:val="00F54A22"/>
    <w:rsid w:val="00F56197"/>
    <w:rsid w:val="00F56602"/>
    <w:rsid w:val="00F57FA1"/>
    <w:rsid w:val="00F6015E"/>
    <w:rsid w:val="00F60C9E"/>
    <w:rsid w:val="00F635C1"/>
    <w:rsid w:val="00F63F33"/>
    <w:rsid w:val="00F64321"/>
    <w:rsid w:val="00F64B80"/>
    <w:rsid w:val="00F65401"/>
    <w:rsid w:val="00F660AE"/>
    <w:rsid w:val="00F6628E"/>
    <w:rsid w:val="00F6628F"/>
    <w:rsid w:val="00F6685D"/>
    <w:rsid w:val="00F66DBD"/>
    <w:rsid w:val="00F70901"/>
    <w:rsid w:val="00F7241D"/>
    <w:rsid w:val="00F73F5B"/>
    <w:rsid w:val="00F73F72"/>
    <w:rsid w:val="00F75E7C"/>
    <w:rsid w:val="00F76B9B"/>
    <w:rsid w:val="00F77F61"/>
    <w:rsid w:val="00F80134"/>
    <w:rsid w:val="00F808D7"/>
    <w:rsid w:val="00F80907"/>
    <w:rsid w:val="00F81CE4"/>
    <w:rsid w:val="00F83D0F"/>
    <w:rsid w:val="00F86187"/>
    <w:rsid w:val="00F86A91"/>
    <w:rsid w:val="00F86D33"/>
    <w:rsid w:val="00F91020"/>
    <w:rsid w:val="00F91035"/>
    <w:rsid w:val="00F9314C"/>
    <w:rsid w:val="00F93638"/>
    <w:rsid w:val="00F9368A"/>
    <w:rsid w:val="00F950FD"/>
    <w:rsid w:val="00F96304"/>
    <w:rsid w:val="00F967B1"/>
    <w:rsid w:val="00F97083"/>
    <w:rsid w:val="00F97754"/>
    <w:rsid w:val="00F97B1F"/>
    <w:rsid w:val="00F97BAE"/>
    <w:rsid w:val="00FA2115"/>
    <w:rsid w:val="00FA2A25"/>
    <w:rsid w:val="00FA46AB"/>
    <w:rsid w:val="00FB20C1"/>
    <w:rsid w:val="00FB3417"/>
    <w:rsid w:val="00FB4670"/>
    <w:rsid w:val="00FB5468"/>
    <w:rsid w:val="00FC0CA4"/>
    <w:rsid w:val="00FC0F5E"/>
    <w:rsid w:val="00FC14FE"/>
    <w:rsid w:val="00FC2521"/>
    <w:rsid w:val="00FC34B4"/>
    <w:rsid w:val="00FC3986"/>
    <w:rsid w:val="00FC4A23"/>
    <w:rsid w:val="00FC4F17"/>
    <w:rsid w:val="00FC5E5A"/>
    <w:rsid w:val="00FC6E6A"/>
    <w:rsid w:val="00FD044B"/>
    <w:rsid w:val="00FD2282"/>
    <w:rsid w:val="00FD2833"/>
    <w:rsid w:val="00FD29E6"/>
    <w:rsid w:val="00FD33CC"/>
    <w:rsid w:val="00FD4139"/>
    <w:rsid w:val="00FD67E8"/>
    <w:rsid w:val="00FD6ABC"/>
    <w:rsid w:val="00FD7C5B"/>
    <w:rsid w:val="00FE0AB5"/>
    <w:rsid w:val="00FE22CF"/>
    <w:rsid w:val="00FE2638"/>
    <w:rsid w:val="00FE2924"/>
    <w:rsid w:val="00FE32CD"/>
    <w:rsid w:val="00FE3A4E"/>
    <w:rsid w:val="00FE438F"/>
    <w:rsid w:val="00FE4693"/>
    <w:rsid w:val="00FE5666"/>
    <w:rsid w:val="00FE6D12"/>
    <w:rsid w:val="00FE6DBF"/>
    <w:rsid w:val="00FF3E03"/>
    <w:rsid w:val="00FF4494"/>
    <w:rsid w:val="00FF78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78B13"/>
  <w15:docId w15:val="{2F7BD498-094F-4383-B2AB-2F9D3B84D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30E70"/>
    <w:pPr>
      <w:spacing w:after="60"/>
      <w:jc w:val="both"/>
    </w:pPr>
    <w:rPr>
      <w:rFonts w:ascii="Times New Roman" w:eastAsia="Times New Roman" w:hAnsi="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Название раздела,Заголов"/>
    <w:basedOn w:val="a0"/>
    <w:next w:val="a0"/>
    <w:link w:val="110"/>
    <w:qFormat/>
    <w:rsid w:val="005779CD"/>
    <w:pPr>
      <w:keepNext/>
      <w:numPr>
        <w:numId w:val="1"/>
      </w:numPr>
      <w:spacing w:after="0"/>
      <w:outlineLvl w:val="0"/>
    </w:pPr>
    <w:rPr>
      <w:kern w:val="28"/>
      <w:sz w:val="20"/>
      <w:szCs w:val="20"/>
      <w:lang w:val="x-none" w:eastAsia="x-none"/>
    </w:rPr>
  </w:style>
  <w:style w:type="paragraph" w:styleId="2">
    <w:name w:val="heading 2"/>
    <w:aliases w:val="H2,h2 Знак,h2,ç2,Numbered text 3,Chapter Title,Sub Head,PullOut,contract,2,H21,Раздел,H22,H23,H24,H211,H25,H212,H221,H231,H241,H2111,H26,H213,H222,H232,H242,H2112,H27,H214,H28,H29,H210,H215,H216,H217,H218,H219,H220,H2110,H223,H2113,H224,H225"/>
    <w:basedOn w:val="a0"/>
    <w:next w:val="a0"/>
    <w:link w:val="20"/>
    <w:qFormat/>
    <w:rsid w:val="00B66540"/>
    <w:pPr>
      <w:keepNext/>
      <w:numPr>
        <w:ilvl w:val="1"/>
        <w:numId w:val="1"/>
      </w:numPr>
      <w:spacing w:after="0"/>
      <w:outlineLvl w:val="1"/>
    </w:pPr>
    <w:rPr>
      <w:sz w:val="20"/>
      <w:szCs w:val="20"/>
      <w:lang w:val="x-none" w:eastAsia="x-none"/>
    </w:rPr>
  </w:style>
  <w:style w:type="paragraph" w:styleId="3">
    <w:name w:val="heading 3"/>
    <w:aliases w:val="H3,Bullet list,h3,Head 3,l3+toc 3,heading 3,CT,Sub-section Title,l3,H31,H32,H311,H33,H34,H35,H321,H312,H3111,H313,H322,H3112,H36,H37,H38,H39,H310,H314,H315,H316,H317,H318,H319,H320,H323,H3110,H324,H325,H326,H327,H328,H329,H330,H331,H332,Map"/>
    <w:basedOn w:val="a0"/>
    <w:next w:val="a0"/>
    <w:link w:val="32"/>
    <w:qFormat/>
    <w:rsid w:val="00A76639"/>
    <w:pPr>
      <w:keepNext/>
      <w:numPr>
        <w:ilvl w:val="2"/>
        <w:numId w:val="1"/>
      </w:numPr>
      <w:spacing w:before="240"/>
      <w:outlineLvl w:val="2"/>
    </w:pPr>
    <w:rPr>
      <w:rFonts w:ascii="Arial" w:hAnsi="Arial"/>
      <w:b/>
      <w:szCs w:val="20"/>
      <w:lang w:val="x-none" w:eastAsia="x-none"/>
    </w:rPr>
  </w:style>
  <w:style w:type="paragraph" w:styleId="4">
    <w:name w:val="heading 4"/>
    <w:aliases w:val="H4,Заголовок 4 (Приложение),Заголовок 4/2,Sub-Minor,H41,H42,H411,Параграф,H43,H44,H412,H421,H4111,h4,Level 4 Topic Heading,Заголовок 4 дополнительный,Case Sub-Header,heading4,4,I4,l4,I41,41,l41,heading41,(Shift Ctrl 4),Titre 41,t4.T4"/>
    <w:basedOn w:val="a0"/>
    <w:next w:val="a0"/>
    <w:link w:val="40"/>
    <w:qFormat/>
    <w:rsid w:val="00A76639"/>
    <w:pPr>
      <w:keepNext/>
      <w:numPr>
        <w:ilvl w:val="3"/>
        <w:numId w:val="1"/>
      </w:numPr>
      <w:spacing w:before="240"/>
      <w:outlineLvl w:val="3"/>
    </w:pPr>
    <w:rPr>
      <w:rFonts w:ascii="Arial" w:hAnsi="Arial"/>
      <w:szCs w:val="20"/>
      <w:lang w:val="x-none" w:eastAsia="x-none"/>
    </w:rPr>
  </w:style>
  <w:style w:type="paragraph" w:styleId="5">
    <w:name w:val="heading 5"/>
    <w:aliases w:val="H5,_Подпункт"/>
    <w:basedOn w:val="a1"/>
    <w:next w:val="a1"/>
    <w:link w:val="50"/>
    <w:qFormat/>
    <w:rsid w:val="00691903"/>
    <w:pPr>
      <w:numPr>
        <w:ilvl w:val="4"/>
        <w:numId w:val="1"/>
      </w:numPr>
      <w:jc w:val="left"/>
      <w:outlineLvl w:val="4"/>
    </w:pPr>
    <w:rPr>
      <w:b/>
      <w:bCs/>
      <w:iCs/>
      <w:sz w:val="22"/>
      <w:szCs w:val="26"/>
    </w:rPr>
  </w:style>
  <w:style w:type="paragraph" w:styleId="6">
    <w:name w:val="heading 6"/>
    <w:basedOn w:val="a0"/>
    <w:next w:val="a0"/>
    <w:link w:val="61"/>
    <w:qFormat/>
    <w:rsid w:val="00A76639"/>
    <w:pPr>
      <w:numPr>
        <w:ilvl w:val="5"/>
        <w:numId w:val="1"/>
      </w:numPr>
      <w:spacing w:before="240"/>
      <w:outlineLvl w:val="5"/>
    </w:pPr>
    <w:rPr>
      <w:i/>
      <w:sz w:val="22"/>
      <w:szCs w:val="20"/>
      <w:lang w:val="x-none" w:eastAsia="x-none"/>
    </w:rPr>
  </w:style>
  <w:style w:type="paragraph" w:styleId="7">
    <w:name w:val="heading 7"/>
    <w:basedOn w:val="a0"/>
    <w:next w:val="a0"/>
    <w:link w:val="71"/>
    <w:qFormat/>
    <w:rsid w:val="00A76639"/>
    <w:pPr>
      <w:numPr>
        <w:ilvl w:val="6"/>
        <w:numId w:val="1"/>
      </w:numPr>
      <w:spacing w:before="240"/>
      <w:outlineLvl w:val="6"/>
    </w:pPr>
    <w:rPr>
      <w:rFonts w:ascii="Arial" w:hAnsi="Arial"/>
      <w:sz w:val="20"/>
      <w:szCs w:val="20"/>
      <w:lang w:val="x-none" w:eastAsia="x-none"/>
    </w:rPr>
  </w:style>
  <w:style w:type="paragraph" w:styleId="8">
    <w:name w:val="heading 8"/>
    <w:basedOn w:val="a0"/>
    <w:next w:val="a0"/>
    <w:link w:val="80"/>
    <w:qFormat/>
    <w:rsid w:val="00A76639"/>
    <w:pPr>
      <w:numPr>
        <w:ilvl w:val="7"/>
        <w:numId w:val="1"/>
      </w:numPr>
      <w:spacing w:before="240"/>
      <w:outlineLvl w:val="7"/>
    </w:pPr>
    <w:rPr>
      <w:rFonts w:ascii="Arial" w:hAnsi="Arial"/>
      <w:i/>
      <w:sz w:val="20"/>
      <w:szCs w:val="20"/>
      <w:lang w:val="x-none" w:eastAsia="x-none"/>
    </w:rPr>
  </w:style>
  <w:style w:type="paragraph" w:styleId="9">
    <w:name w:val="heading 9"/>
    <w:basedOn w:val="a0"/>
    <w:next w:val="a0"/>
    <w:link w:val="90"/>
    <w:qFormat/>
    <w:rsid w:val="00A76639"/>
    <w:pPr>
      <w:numPr>
        <w:ilvl w:val="8"/>
        <w:numId w:val="1"/>
      </w:numPr>
      <w:spacing w:before="240"/>
      <w:outlineLvl w:val="8"/>
    </w:pPr>
    <w:rPr>
      <w:rFonts w:ascii="Arial" w:hAnsi="Arial"/>
      <w:b/>
      <w:i/>
      <w:sz w:val="18"/>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Основной текст Знак"/>
    <w:aliases w:val="Знак Знак Знак"/>
    <w:link w:val="a6"/>
    <w:uiPriority w:val="99"/>
    <w:locked/>
    <w:rsid w:val="00805794"/>
    <w:rPr>
      <w:sz w:val="24"/>
      <w:szCs w:val="24"/>
      <w:lang w:val="x-none" w:eastAsia="x-none"/>
    </w:rPr>
  </w:style>
  <w:style w:type="paragraph" w:styleId="a6">
    <w:name w:val="Body Text"/>
    <w:aliases w:val="Знак Знак"/>
    <w:basedOn w:val="a0"/>
    <w:link w:val="a5"/>
    <w:unhideWhenUsed/>
    <w:qFormat/>
    <w:rsid w:val="00805794"/>
    <w:pPr>
      <w:spacing w:after="120"/>
    </w:pPr>
    <w:rPr>
      <w:rFonts w:ascii="Calibri" w:eastAsia="Calibri" w:hAnsi="Calibri"/>
      <w:lang w:val="x-none" w:eastAsia="x-none"/>
    </w:rPr>
  </w:style>
  <w:style w:type="character" w:customStyle="1" w:styleId="12">
    <w:name w:val="Основной текст Знак1"/>
    <w:uiPriority w:val="99"/>
    <w:semiHidden/>
    <w:rsid w:val="00805794"/>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805794"/>
    <w:pPr>
      <w:widowControl w:val="0"/>
      <w:autoSpaceDE w:val="0"/>
      <w:autoSpaceDN w:val="0"/>
      <w:adjustRightInd w:val="0"/>
      <w:ind w:firstLine="720"/>
    </w:pPr>
    <w:rPr>
      <w:rFonts w:ascii="Arial" w:eastAsia="Times New Roman" w:hAnsi="Arial" w:cs="Arial"/>
    </w:rPr>
  </w:style>
  <w:style w:type="paragraph" w:styleId="21">
    <w:name w:val="Body Text Indent 2"/>
    <w:basedOn w:val="a0"/>
    <w:link w:val="22"/>
    <w:uiPriority w:val="99"/>
    <w:semiHidden/>
    <w:unhideWhenUsed/>
    <w:rsid w:val="00A76639"/>
    <w:pPr>
      <w:spacing w:after="120" w:line="480" w:lineRule="auto"/>
      <w:ind w:left="283"/>
    </w:pPr>
    <w:rPr>
      <w:lang w:val="x-none" w:eastAsia="x-none"/>
    </w:rPr>
  </w:style>
  <w:style w:type="character" w:customStyle="1" w:styleId="22">
    <w:name w:val="Основной текст с отступом 2 Знак"/>
    <w:link w:val="21"/>
    <w:uiPriority w:val="99"/>
    <w:semiHidden/>
    <w:rsid w:val="00A76639"/>
    <w:rPr>
      <w:rFonts w:ascii="Times New Roman" w:eastAsia="Times New Roman" w:hAnsi="Times New Roman"/>
      <w:sz w:val="24"/>
      <w:szCs w:val="24"/>
    </w:rPr>
  </w:style>
  <w:style w:type="character" w:customStyle="1" w:styleId="13">
    <w:name w:val="Заголовок 1 Знак"/>
    <w:uiPriority w:val="9"/>
    <w:rsid w:val="00A76639"/>
    <w:rPr>
      <w:rFonts w:ascii="Cambria" w:eastAsia="Times New Roman" w:hAnsi="Cambria" w:cs="Times New Roman"/>
      <w:b/>
      <w:bCs/>
      <w:kern w:val="32"/>
      <w:sz w:val="32"/>
      <w:szCs w:val="32"/>
    </w:rPr>
  </w:style>
  <w:style w:type="character" w:customStyle="1" w:styleId="20">
    <w:name w:val="Заголовок 2 Знак"/>
    <w:aliases w:val="H2 Знак,h2 Знак Знак,h2 Знак1,ç2 Знак,Numbered text 3 Знак,Chapter Title Знак,Sub Head Знак,PullOut Знак,contract Знак,2 Знак,H21 Знак,Раздел Знак,H22 Знак,H23 Знак,H24 Знак,H211 Знак,H25 Знак,H212 Знак,H221 Знак,H231 Знак,H241 Знак"/>
    <w:link w:val="2"/>
    <w:rsid w:val="00B66540"/>
    <w:rPr>
      <w:rFonts w:ascii="Times New Roman" w:eastAsia="Times New Roman" w:hAnsi="Times New Roman"/>
      <w:lang w:val="x-none" w:eastAsia="x-none"/>
    </w:rPr>
  </w:style>
  <w:style w:type="character" w:customStyle="1" w:styleId="32">
    <w:name w:val="Заголовок 3 Знак"/>
    <w:aliases w:val="H3 Знак,Bullet list Знак,h3 Знак,Head 3 Знак,l3+toc 3 Знак,heading 3 Знак,CT Знак,Sub-section Title Знак,l3 Знак,H31 Знак,H32 Знак,H311 Знак,H33 Знак,H34 Знак,H35 Знак,H321 Знак,H312 Знак,H3111 Знак,H313 Знак,H322 Знак,H3112 Знак"/>
    <w:link w:val="3"/>
    <w:rsid w:val="00A76639"/>
    <w:rPr>
      <w:rFonts w:ascii="Arial" w:eastAsia="Times New Roman" w:hAnsi="Arial"/>
      <w:b/>
      <w:sz w:val="24"/>
      <w:lang w:val="x-none" w:eastAsia="x-none"/>
    </w:rPr>
  </w:style>
  <w:style w:type="character" w:customStyle="1" w:styleId="40">
    <w:name w:val="Заголовок 4 Знак"/>
    <w:aliases w:val="H4 Знак,Заголовок 4 (Приложение) Знак,Заголовок 4/2 Знак,Sub-Minor Знак,H41 Знак,H42 Знак,H411 Знак,Параграф Знак,H43 Знак,H44 Знак,H412 Знак,H421 Знак,H4111 Знак,h4 Знак,Level 4 Topic Heading Знак,Заголовок 4 дополнительный Знак,4 Знак"/>
    <w:link w:val="4"/>
    <w:rsid w:val="00A76639"/>
    <w:rPr>
      <w:rFonts w:ascii="Arial" w:eastAsia="Times New Roman" w:hAnsi="Arial"/>
      <w:sz w:val="24"/>
      <w:lang w:val="x-none" w:eastAsia="x-none"/>
    </w:rPr>
  </w:style>
  <w:style w:type="character" w:customStyle="1" w:styleId="61">
    <w:name w:val="Заголовок 6 Знак"/>
    <w:link w:val="6"/>
    <w:rsid w:val="00A76639"/>
    <w:rPr>
      <w:rFonts w:ascii="Times New Roman" w:eastAsia="Times New Roman" w:hAnsi="Times New Roman"/>
      <w:i/>
      <w:sz w:val="22"/>
      <w:lang w:val="x-none" w:eastAsia="x-none"/>
    </w:rPr>
  </w:style>
  <w:style w:type="character" w:customStyle="1" w:styleId="71">
    <w:name w:val="Заголовок 7 Знак"/>
    <w:link w:val="7"/>
    <w:rsid w:val="00A76639"/>
    <w:rPr>
      <w:rFonts w:ascii="Arial" w:eastAsia="Times New Roman" w:hAnsi="Arial"/>
      <w:lang w:val="x-none" w:eastAsia="x-none"/>
    </w:rPr>
  </w:style>
  <w:style w:type="character" w:customStyle="1" w:styleId="80">
    <w:name w:val="Заголовок 8 Знак"/>
    <w:link w:val="8"/>
    <w:rsid w:val="00A76639"/>
    <w:rPr>
      <w:rFonts w:ascii="Arial" w:eastAsia="Times New Roman" w:hAnsi="Arial"/>
      <w:i/>
      <w:lang w:val="x-none" w:eastAsia="x-none"/>
    </w:rPr>
  </w:style>
  <w:style w:type="character" w:customStyle="1" w:styleId="90">
    <w:name w:val="Заголовок 9 Знак"/>
    <w:link w:val="9"/>
    <w:rsid w:val="00A76639"/>
    <w:rPr>
      <w:rFonts w:ascii="Arial" w:eastAsia="Times New Roman" w:hAnsi="Arial"/>
      <w:b/>
      <w:i/>
      <w:sz w:val="18"/>
      <w:lang w:val="x-none" w:eastAsia="x-none"/>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5779CD"/>
    <w:rPr>
      <w:rFonts w:ascii="Times New Roman" w:eastAsia="Times New Roman" w:hAnsi="Times New Roman"/>
      <w:kern w:val="28"/>
      <w:lang w:val="x-none" w:eastAsia="x-none"/>
    </w:rPr>
  </w:style>
  <w:style w:type="paragraph" w:customStyle="1" w:styleId="a7">
    <w:name w:val="Пункт"/>
    <w:basedOn w:val="a0"/>
    <w:rsid w:val="00A76639"/>
    <w:pPr>
      <w:tabs>
        <w:tab w:val="num" w:pos="1980"/>
      </w:tabs>
      <w:spacing w:after="0"/>
      <w:ind w:left="1404" w:hanging="504"/>
    </w:pPr>
    <w:rPr>
      <w:szCs w:val="28"/>
    </w:rPr>
  </w:style>
  <w:style w:type="paragraph" w:styleId="a8">
    <w:name w:val="List Paragraph"/>
    <w:aliases w:val="SL_Абзац списка,Маркер,Bullet List,FooterText,numbered,Абзац списка нумерованный,Маркированный список 1,Paragraphe de liste1,lp1,Bulletr List Paragraph,Маркированный список_уровень1,Подпись рисунка,Colorful List Accent 1,ТЗ список"/>
    <w:basedOn w:val="a0"/>
    <w:link w:val="a9"/>
    <w:uiPriority w:val="34"/>
    <w:qFormat/>
    <w:rsid w:val="00A76639"/>
    <w:pPr>
      <w:spacing w:after="0"/>
      <w:ind w:left="720"/>
      <w:contextualSpacing/>
      <w:jc w:val="left"/>
    </w:pPr>
    <w:rPr>
      <w:sz w:val="20"/>
      <w:szCs w:val="20"/>
      <w:lang w:val="x-none" w:eastAsia="x-none"/>
    </w:rPr>
  </w:style>
  <w:style w:type="table" w:styleId="aa">
    <w:name w:val="Table Grid"/>
    <w:basedOn w:val="a3"/>
    <w:rsid w:val="00A90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Indent 3"/>
    <w:basedOn w:val="a0"/>
    <w:link w:val="34"/>
    <w:uiPriority w:val="99"/>
    <w:rsid w:val="009909C6"/>
    <w:pPr>
      <w:spacing w:after="120"/>
      <w:ind w:left="283"/>
    </w:pPr>
    <w:rPr>
      <w:sz w:val="16"/>
      <w:szCs w:val="16"/>
      <w:lang w:val="x-none" w:eastAsia="x-none"/>
    </w:rPr>
  </w:style>
  <w:style w:type="character" w:customStyle="1" w:styleId="34">
    <w:name w:val="Основной текст с отступом 3 Знак"/>
    <w:link w:val="33"/>
    <w:uiPriority w:val="99"/>
    <w:rsid w:val="009909C6"/>
    <w:rPr>
      <w:rFonts w:ascii="Times New Roman" w:eastAsia="Times New Roman" w:hAnsi="Times New Roman"/>
      <w:sz w:val="16"/>
      <w:szCs w:val="16"/>
    </w:rPr>
  </w:style>
  <w:style w:type="paragraph" w:styleId="ab">
    <w:name w:val="Subtitle"/>
    <w:basedOn w:val="a0"/>
    <w:link w:val="ac"/>
    <w:qFormat/>
    <w:rsid w:val="00F9368A"/>
    <w:pPr>
      <w:jc w:val="center"/>
      <w:outlineLvl w:val="1"/>
    </w:pPr>
    <w:rPr>
      <w:rFonts w:ascii="Arial" w:hAnsi="Arial"/>
      <w:lang w:val="x-none" w:eastAsia="x-none"/>
    </w:rPr>
  </w:style>
  <w:style w:type="character" w:customStyle="1" w:styleId="ac">
    <w:name w:val="Подзаголовок Знак"/>
    <w:link w:val="ab"/>
    <w:uiPriority w:val="99"/>
    <w:rsid w:val="00F9368A"/>
    <w:rPr>
      <w:rFonts w:ascii="Arial" w:eastAsia="Times New Roman" w:hAnsi="Arial" w:cs="Arial"/>
      <w:sz w:val="24"/>
      <w:szCs w:val="24"/>
    </w:rPr>
  </w:style>
  <w:style w:type="paragraph" w:styleId="ad">
    <w:name w:val="Plain Text"/>
    <w:basedOn w:val="a0"/>
    <w:link w:val="ae"/>
    <w:uiPriority w:val="99"/>
    <w:unhideWhenUsed/>
    <w:rsid w:val="00F9368A"/>
    <w:pPr>
      <w:spacing w:after="0"/>
      <w:jc w:val="left"/>
    </w:pPr>
    <w:rPr>
      <w:rFonts w:ascii="Consolas" w:eastAsia="Calibri" w:hAnsi="Consolas"/>
      <w:sz w:val="21"/>
      <w:szCs w:val="21"/>
      <w:lang w:val="x-none" w:eastAsia="en-US"/>
    </w:rPr>
  </w:style>
  <w:style w:type="character" w:customStyle="1" w:styleId="ae">
    <w:name w:val="Текст Знак"/>
    <w:link w:val="ad"/>
    <w:uiPriority w:val="99"/>
    <w:rsid w:val="00F9368A"/>
    <w:rPr>
      <w:rFonts w:ascii="Consolas" w:hAnsi="Consolas"/>
      <w:sz w:val="21"/>
      <w:szCs w:val="21"/>
      <w:lang w:eastAsia="en-US"/>
    </w:rPr>
  </w:style>
  <w:style w:type="character" w:styleId="af">
    <w:name w:val="Strong"/>
    <w:uiPriority w:val="22"/>
    <w:qFormat/>
    <w:rsid w:val="009B39A0"/>
    <w:rPr>
      <w:b/>
      <w:bCs/>
    </w:rPr>
  </w:style>
  <w:style w:type="character" w:customStyle="1" w:styleId="apple-converted-space">
    <w:name w:val="apple-converted-space"/>
    <w:rsid w:val="009B39A0"/>
  </w:style>
  <w:style w:type="character" w:customStyle="1" w:styleId="50">
    <w:name w:val="Заголовок 5 Знак"/>
    <w:aliases w:val="H5 Знак,_Подпункт Знак"/>
    <w:link w:val="5"/>
    <w:rsid w:val="00691903"/>
    <w:rPr>
      <w:rFonts w:ascii="Tahoma" w:eastAsia="Times New Roman" w:hAnsi="Tahoma"/>
      <w:b/>
      <w:bCs/>
      <w:iCs/>
      <w:sz w:val="22"/>
      <w:szCs w:val="26"/>
    </w:rPr>
  </w:style>
  <w:style w:type="paragraph" w:customStyle="1" w:styleId="a1">
    <w:name w:val="Основной шрифт"/>
    <w:link w:val="af0"/>
    <w:qFormat/>
    <w:rsid w:val="00691903"/>
    <w:pPr>
      <w:ind w:firstLine="340"/>
      <w:jc w:val="both"/>
    </w:pPr>
    <w:rPr>
      <w:rFonts w:ascii="Tahoma" w:eastAsia="Times New Roman" w:hAnsi="Tahoma"/>
      <w:szCs w:val="24"/>
    </w:rPr>
  </w:style>
  <w:style w:type="character" w:customStyle="1" w:styleId="af0">
    <w:name w:val="Основной шрифт Знак"/>
    <w:link w:val="a1"/>
    <w:rsid w:val="00691903"/>
    <w:rPr>
      <w:rFonts w:ascii="Tahoma" w:eastAsia="Times New Roman" w:hAnsi="Tahoma"/>
      <w:szCs w:val="24"/>
      <w:lang w:bidi="ar-SA"/>
    </w:rPr>
  </w:style>
  <w:style w:type="paragraph" w:customStyle="1" w:styleId="14">
    <w:name w:val="Заголовок 1  не нумерованный"/>
    <w:basedOn w:val="1"/>
    <w:next w:val="a1"/>
    <w:link w:val="15"/>
    <w:rsid w:val="00691903"/>
    <w:pPr>
      <w:numPr>
        <w:numId w:val="0"/>
      </w:numPr>
      <w:ind w:left="340"/>
    </w:pPr>
    <w:rPr>
      <w:rFonts w:ascii="Tahoma" w:hAnsi="Tahoma"/>
      <w:bCs/>
      <w:caps/>
      <w:kern w:val="32"/>
      <w:sz w:val="32"/>
      <w:szCs w:val="32"/>
    </w:rPr>
  </w:style>
  <w:style w:type="paragraph" w:customStyle="1" w:styleId="af1">
    <w:name w:val="Наименование строк таблицы"/>
    <w:basedOn w:val="a1"/>
    <w:next w:val="a1"/>
    <w:rsid w:val="00691903"/>
    <w:pPr>
      <w:ind w:left="57" w:right="57" w:firstLine="0"/>
      <w:jc w:val="left"/>
    </w:pPr>
    <w:rPr>
      <w:b/>
    </w:rPr>
  </w:style>
  <w:style w:type="character" w:styleId="af2">
    <w:name w:val="Hyperlink"/>
    <w:uiPriority w:val="99"/>
    <w:rsid w:val="00691903"/>
    <w:rPr>
      <w:rFonts w:ascii="Tahoma" w:hAnsi="Tahoma" w:cs="Tahoma"/>
      <w:b/>
      <w:color w:val="auto"/>
      <w:sz w:val="20"/>
      <w:szCs w:val="20"/>
      <w:u w:val="single"/>
    </w:rPr>
  </w:style>
  <w:style w:type="paragraph" w:customStyle="1" w:styleId="35">
    <w:name w:val="Маркированный 3 уровень"/>
    <w:basedOn w:val="a1"/>
    <w:next w:val="a1"/>
    <w:link w:val="36"/>
    <w:rsid w:val="00691903"/>
    <w:pPr>
      <w:ind w:firstLine="0"/>
    </w:pPr>
  </w:style>
  <w:style w:type="character" w:customStyle="1" w:styleId="36">
    <w:name w:val="Маркированный 3 уровень Знак"/>
    <w:basedOn w:val="af0"/>
    <w:link w:val="35"/>
    <w:rsid w:val="00691903"/>
    <w:rPr>
      <w:rFonts w:ascii="Tahoma" w:eastAsia="Times New Roman" w:hAnsi="Tahoma"/>
      <w:szCs w:val="24"/>
      <w:lang w:bidi="ar-SA"/>
    </w:rPr>
  </w:style>
  <w:style w:type="paragraph" w:customStyle="1" w:styleId="af3">
    <w:name w:val="Текст таблицы (по левому краю)"/>
    <w:basedOn w:val="a0"/>
    <w:link w:val="af4"/>
    <w:rsid w:val="00691903"/>
    <w:pPr>
      <w:spacing w:before="60"/>
      <w:ind w:left="57" w:right="57"/>
      <w:jc w:val="left"/>
    </w:pPr>
    <w:rPr>
      <w:rFonts w:ascii="Tahoma" w:hAnsi="Tahoma"/>
      <w:sz w:val="20"/>
      <w:lang w:val="x-none" w:eastAsia="x-none"/>
    </w:rPr>
  </w:style>
  <w:style w:type="paragraph" w:styleId="16">
    <w:name w:val="toc 1"/>
    <w:basedOn w:val="a1"/>
    <w:next w:val="a1"/>
    <w:autoRedefine/>
    <w:uiPriority w:val="39"/>
    <w:rsid w:val="00691903"/>
    <w:pPr>
      <w:tabs>
        <w:tab w:val="left" w:pos="0"/>
        <w:tab w:val="right" w:leader="dot" w:pos="9360"/>
      </w:tabs>
      <w:ind w:firstLine="0"/>
    </w:pPr>
    <w:rPr>
      <w:szCs w:val="22"/>
    </w:rPr>
  </w:style>
  <w:style w:type="paragraph" w:styleId="23">
    <w:name w:val="toc 2"/>
    <w:basedOn w:val="a1"/>
    <w:next w:val="a1"/>
    <w:autoRedefine/>
    <w:uiPriority w:val="39"/>
    <w:rsid w:val="00691903"/>
    <w:pPr>
      <w:tabs>
        <w:tab w:val="left" w:pos="709"/>
        <w:tab w:val="left" w:pos="1134"/>
        <w:tab w:val="left" w:pos="1260"/>
        <w:tab w:val="right" w:leader="dot" w:pos="9360"/>
      </w:tabs>
      <w:ind w:left="198" w:firstLine="0"/>
    </w:pPr>
    <w:rPr>
      <w:rFonts w:ascii="Times New Roman" w:hAnsi="Times New Roman"/>
      <w:noProof/>
    </w:rPr>
  </w:style>
  <w:style w:type="paragraph" w:customStyle="1" w:styleId="41">
    <w:name w:val="Стиль Заголовок 4 + По ширине1"/>
    <w:next w:val="a1"/>
    <w:link w:val="410"/>
    <w:rsid w:val="00691903"/>
    <w:pPr>
      <w:tabs>
        <w:tab w:val="num" w:pos="312"/>
      </w:tabs>
      <w:ind w:left="1049" w:hanging="907"/>
      <w:jc w:val="both"/>
    </w:pPr>
    <w:rPr>
      <w:rFonts w:ascii="Tahoma" w:eastAsia="Times New Roman" w:hAnsi="Tahoma"/>
      <w:b/>
      <w:bCs/>
      <w:sz w:val="24"/>
      <w:szCs w:val="28"/>
    </w:rPr>
  </w:style>
  <w:style w:type="character" w:customStyle="1" w:styleId="410">
    <w:name w:val="Стиль Заголовок 4 + По ширине1 Знак"/>
    <w:link w:val="41"/>
    <w:rsid w:val="00691903"/>
    <w:rPr>
      <w:rFonts w:ascii="Tahoma" w:eastAsia="Times New Roman" w:hAnsi="Tahoma"/>
      <w:b/>
      <w:bCs/>
      <w:sz w:val="24"/>
      <w:szCs w:val="28"/>
      <w:lang w:bidi="ar-SA"/>
    </w:rPr>
  </w:style>
  <w:style w:type="character" w:customStyle="1" w:styleId="af4">
    <w:name w:val="Текст таблицы (по левому краю) Знак"/>
    <w:link w:val="af3"/>
    <w:rsid w:val="00691903"/>
    <w:rPr>
      <w:rFonts w:ascii="Tahoma" w:eastAsia="Times New Roman" w:hAnsi="Tahoma"/>
      <w:szCs w:val="24"/>
    </w:rPr>
  </w:style>
  <w:style w:type="character" w:customStyle="1" w:styleId="15">
    <w:name w:val="Заголовок 1  не нумерованный Знак"/>
    <w:link w:val="14"/>
    <w:rsid w:val="00691903"/>
    <w:rPr>
      <w:rFonts w:ascii="Tahoma" w:eastAsia="Times New Roman" w:hAnsi="Tahoma"/>
      <w:b/>
      <w:bCs/>
      <w:caps/>
      <w:kern w:val="32"/>
      <w:sz w:val="32"/>
      <w:szCs w:val="32"/>
      <w:lang w:val="x-none" w:eastAsia="x-none"/>
    </w:rPr>
  </w:style>
  <w:style w:type="paragraph" w:customStyle="1" w:styleId="MainTXT">
    <w:name w:val="MainTXT"/>
    <w:basedOn w:val="a0"/>
    <w:rsid w:val="00691903"/>
    <w:pPr>
      <w:spacing w:after="120"/>
      <w:ind w:firstLine="709"/>
    </w:pPr>
    <w:rPr>
      <w:szCs w:val="20"/>
    </w:rPr>
  </w:style>
  <w:style w:type="character" w:customStyle="1" w:styleId="a9">
    <w:name w:val="Абзац списка Знак"/>
    <w:aliases w:val="SL_Абзац списка Знак,Маркер Знак,Bullet List Знак,FooterText Знак,numbered Знак,Абзац списка нумерованный Знак,Маркированный список 1 Знак,Paragraphe de liste1 Знак,lp1 Знак,Bulletr List Paragraph Знак,Подпись рисунка Знак"/>
    <w:link w:val="a8"/>
    <w:uiPriority w:val="34"/>
    <w:qFormat/>
    <w:rsid w:val="00691903"/>
    <w:rPr>
      <w:rFonts w:ascii="Times New Roman" w:eastAsia="Times New Roman" w:hAnsi="Times New Roman"/>
    </w:rPr>
  </w:style>
  <w:style w:type="paragraph" w:customStyle="1" w:styleId="17">
    <w:name w:val="Абзац списка1"/>
    <w:basedOn w:val="a0"/>
    <w:link w:val="ListParagraphChar1"/>
    <w:qFormat/>
    <w:rsid w:val="00691903"/>
    <w:pPr>
      <w:spacing w:after="200" w:line="276" w:lineRule="auto"/>
      <w:ind w:left="720"/>
      <w:jc w:val="left"/>
    </w:pPr>
    <w:rPr>
      <w:rFonts w:ascii="Calibri" w:hAnsi="Calibri"/>
      <w:sz w:val="22"/>
      <w:szCs w:val="22"/>
      <w:lang w:val="x-none" w:eastAsia="en-US"/>
    </w:rPr>
  </w:style>
  <w:style w:type="character" w:customStyle="1" w:styleId="ListParagraphChar1">
    <w:name w:val="List Paragraph Char1"/>
    <w:link w:val="17"/>
    <w:locked/>
    <w:rsid w:val="00691903"/>
    <w:rPr>
      <w:rFonts w:eastAsia="Times New Roman"/>
      <w:sz w:val="22"/>
      <w:szCs w:val="22"/>
      <w:lang w:val="x-none" w:eastAsia="en-US"/>
    </w:rPr>
  </w:style>
  <w:style w:type="paragraph" w:styleId="af5">
    <w:name w:val="header"/>
    <w:basedOn w:val="a0"/>
    <w:link w:val="af6"/>
    <w:uiPriority w:val="99"/>
    <w:unhideWhenUsed/>
    <w:rsid w:val="00691903"/>
    <w:pPr>
      <w:tabs>
        <w:tab w:val="center" w:pos="4677"/>
        <w:tab w:val="right" w:pos="9355"/>
      </w:tabs>
    </w:pPr>
    <w:rPr>
      <w:lang w:val="x-none" w:eastAsia="x-none"/>
    </w:rPr>
  </w:style>
  <w:style w:type="character" w:customStyle="1" w:styleId="af6">
    <w:name w:val="Верхний колонтитул Знак"/>
    <w:link w:val="af5"/>
    <w:uiPriority w:val="99"/>
    <w:rsid w:val="00691903"/>
    <w:rPr>
      <w:rFonts w:ascii="Times New Roman" w:eastAsia="Times New Roman" w:hAnsi="Times New Roman"/>
      <w:sz w:val="24"/>
      <w:szCs w:val="24"/>
    </w:rPr>
  </w:style>
  <w:style w:type="paragraph" w:styleId="af7">
    <w:name w:val="footer"/>
    <w:basedOn w:val="a0"/>
    <w:link w:val="af8"/>
    <w:uiPriority w:val="99"/>
    <w:unhideWhenUsed/>
    <w:rsid w:val="00691903"/>
    <w:pPr>
      <w:tabs>
        <w:tab w:val="center" w:pos="4677"/>
        <w:tab w:val="right" w:pos="9355"/>
      </w:tabs>
    </w:pPr>
    <w:rPr>
      <w:lang w:val="x-none" w:eastAsia="x-none"/>
    </w:rPr>
  </w:style>
  <w:style w:type="character" w:customStyle="1" w:styleId="af8">
    <w:name w:val="Нижний колонтитул Знак"/>
    <w:link w:val="af7"/>
    <w:uiPriority w:val="99"/>
    <w:rsid w:val="00691903"/>
    <w:rPr>
      <w:rFonts w:ascii="Times New Roman" w:eastAsia="Times New Roman" w:hAnsi="Times New Roman"/>
      <w:sz w:val="24"/>
      <w:szCs w:val="24"/>
    </w:rPr>
  </w:style>
  <w:style w:type="paragraph" w:customStyle="1" w:styleId="140">
    <w:name w:val="Титул_14"/>
    <w:basedOn w:val="a0"/>
    <w:next w:val="a0"/>
    <w:uiPriority w:val="99"/>
    <w:rsid w:val="00804701"/>
    <w:pPr>
      <w:suppressAutoHyphens/>
      <w:spacing w:before="360" w:after="360"/>
      <w:jc w:val="center"/>
    </w:pPr>
    <w:rPr>
      <w:rFonts w:ascii="Verdana" w:hAnsi="Verdana" w:cs="Verdana"/>
      <w:sz w:val="28"/>
      <w:szCs w:val="28"/>
    </w:rPr>
  </w:style>
  <w:style w:type="paragraph" w:customStyle="1" w:styleId="Paragraph0">
    <w:name w:val="Paragraph 0"/>
    <w:basedOn w:val="a0"/>
    <w:link w:val="Paragraph0Char"/>
    <w:uiPriority w:val="99"/>
    <w:rsid w:val="00804701"/>
    <w:pPr>
      <w:spacing w:before="120" w:after="120"/>
      <w:ind w:left="1701"/>
    </w:pPr>
    <w:rPr>
      <w:lang w:val="x-none" w:eastAsia="x-none"/>
    </w:rPr>
  </w:style>
  <w:style w:type="character" w:customStyle="1" w:styleId="af9">
    <w:name w:val="Пометка"/>
    <w:uiPriority w:val="99"/>
    <w:rsid w:val="00804701"/>
    <w:rPr>
      <w:i/>
      <w:iCs/>
      <w:shd w:val="clear" w:color="auto" w:fill="auto"/>
    </w:rPr>
  </w:style>
  <w:style w:type="character" w:customStyle="1" w:styleId="Paragraph0Char">
    <w:name w:val="Paragraph 0 Char"/>
    <w:link w:val="Paragraph0"/>
    <w:uiPriority w:val="99"/>
    <w:locked/>
    <w:rsid w:val="00804701"/>
    <w:rPr>
      <w:rFonts w:ascii="Times New Roman" w:eastAsia="Times New Roman" w:hAnsi="Times New Roman"/>
      <w:sz w:val="24"/>
      <w:szCs w:val="24"/>
    </w:rPr>
  </w:style>
  <w:style w:type="paragraph" w:customStyle="1" w:styleId="120">
    <w:name w:val="Титул_12"/>
    <w:basedOn w:val="a0"/>
    <w:next w:val="Paragraph0"/>
    <w:uiPriority w:val="99"/>
    <w:rsid w:val="00804701"/>
    <w:pPr>
      <w:suppressAutoHyphens/>
      <w:spacing w:before="120" w:after="120"/>
      <w:jc w:val="center"/>
    </w:pPr>
    <w:rPr>
      <w:rFonts w:ascii="Verdana" w:hAnsi="Verdana" w:cs="Verdana"/>
    </w:rPr>
  </w:style>
  <w:style w:type="character" w:customStyle="1" w:styleId="afa">
    <w:name w:val="Основной текст_"/>
    <w:link w:val="18"/>
    <w:uiPriority w:val="99"/>
    <w:locked/>
    <w:rsid w:val="00804701"/>
    <w:rPr>
      <w:spacing w:val="-4"/>
      <w:sz w:val="21"/>
      <w:szCs w:val="21"/>
      <w:shd w:val="clear" w:color="auto" w:fill="FFFFFF"/>
    </w:rPr>
  </w:style>
  <w:style w:type="character" w:customStyle="1" w:styleId="81">
    <w:name w:val="Основной текст + 8"/>
    <w:aliases w:val="5 pt,Полужирный,Интервал 0 pt"/>
    <w:uiPriority w:val="99"/>
    <w:rsid w:val="00804701"/>
    <w:rPr>
      <w:b/>
      <w:bCs/>
      <w:color w:val="000000"/>
      <w:spacing w:val="-2"/>
      <w:w w:val="100"/>
      <w:position w:val="0"/>
      <w:sz w:val="17"/>
      <w:szCs w:val="17"/>
      <w:shd w:val="clear" w:color="auto" w:fill="FFFFFF"/>
      <w:lang w:val="ru-RU"/>
    </w:rPr>
  </w:style>
  <w:style w:type="paragraph" w:customStyle="1" w:styleId="18">
    <w:name w:val="Основной текст1"/>
    <w:basedOn w:val="a0"/>
    <w:link w:val="afa"/>
    <w:uiPriority w:val="99"/>
    <w:rsid w:val="00804701"/>
    <w:pPr>
      <w:widowControl w:val="0"/>
      <w:shd w:val="clear" w:color="auto" w:fill="FFFFFF"/>
      <w:spacing w:after="180" w:line="305" w:lineRule="exact"/>
      <w:ind w:firstLine="700"/>
    </w:pPr>
    <w:rPr>
      <w:rFonts w:ascii="Calibri" w:eastAsia="Calibri" w:hAnsi="Calibri"/>
      <w:spacing w:val="-4"/>
      <w:sz w:val="21"/>
      <w:szCs w:val="21"/>
      <w:lang w:val="x-none" w:eastAsia="x-none"/>
    </w:rPr>
  </w:style>
  <w:style w:type="paragraph" w:styleId="afb">
    <w:name w:val="Balloon Text"/>
    <w:basedOn w:val="a0"/>
    <w:link w:val="afc"/>
    <w:uiPriority w:val="99"/>
    <w:semiHidden/>
    <w:unhideWhenUsed/>
    <w:rsid w:val="00804701"/>
    <w:pPr>
      <w:spacing w:after="0"/>
    </w:pPr>
    <w:rPr>
      <w:rFonts w:ascii="Tahoma" w:hAnsi="Tahoma"/>
      <w:sz w:val="16"/>
      <w:szCs w:val="16"/>
      <w:lang w:val="x-none" w:eastAsia="x-none"/>
    </w:rPr>
  </w:style>
  <w:style w:type="character" w:customStyle="1" w:styleId="afc">
    <w:name w:val="Текст выноски Знак"/>
    <w:link w:val="afb"/>
    <w:uiPriority w:val="99"/>
    <w:semiHidden/>
    <w:rsid w:val="00804701"/>
    <w:rPr>
      <w:rFonts w:ascii="Tahoma" w:eastAsia="Times New Roman" w:hAnsi="Tahoma" w:cs="Tahoma"/>
      <w:sz w:val="16"/>
      <w:szCs w:val="16"/>
    </w:rPr>
  </w:style>
  <w:style w:type="paragraph" w:customStyle="1" w:styleId="afd">
    <w:name w:val="Обычный + по ширине"/>
    <w:basedOn w:val="a0"/>
    <w:rsid w:val="00BA0267"/>
    <w:pPr>
      <w:spacing w:after="0"/>
    </w:pPr>
  </w:style>
  <w:style w:type="paragraph" w:customStyle="1" w:styleId="19">
    <w:name w:val="Знак1"/>
    <w:basedOn w:val="a0"/>
    <w:uiPriority w:val="99"/>
    <w:rsid w:val="0019009E"/>
    <w:pPr>
      <w:spacing w:before="100" w:beforeAutospacing="1" w:after="100" w:afterAutospacing="1" w:line="288" w:lineRule="auto"/>
      <w:jc w:val="left"/>
    </w:pPr>
    <w:rPr>
      <w:rFonts w:ascii="Tahoma" w:hAnsi="Tahoma" w:cs="Tahoma"/>
      <w:sz w:val="20"/>
      <w:szCs w:val="20"/>
      <w:lang w:val="en-US" w:eastAsia="en-US"/>
    </w:rPr>
  </w:style>
  <w:style w:type="paragraph" w:customStyle="1" w:styleId="1a">
    <w:name w:val="Заголовок 1 ГОСТ"/>
    <w:basedOn w:val="1"/>
    <w:uiPriority w:val="99"/>
    <w:rsid w:val="0080682A"/>
    <w:pPr>
      <w:keepLines/>
      <w:numPr>
        <w:numId w:val="0"/>
      </w:numPr>
      <w:tabs>
        <w:tab w:val="num" w:pos="0"/>
      </w:tabs>
      <w:spacing w:line="312" w:lineRule="auto"/>
      <w:ind w:left="432" w:hanging="432"/>
      <w:jc w:val="left"/>
    </w:pPr>
    <w:rPr>
      <w:bCs/>
      <w:kern w:val="32"/>
      <w:sz w:val="32"/>
      <w:szCs w:val="32"/>
      <w:lang w:val="ru-RU" w:eastAsia="ru-RU"/>
    </w:rPr>
  </w:style>
  <w:style w:type="paragraph" w:customStyle="1" w:styleId="T1">
    <w:name w:val="ЖT1"/>
    <w:basedOn w:val="a0"/>
    <w:link w:val="T10"/>
    <w:qFormat/>
    <w:rsid w:val="0066523C"/>
    <w:pPr>
      <w:autoSpaceDE w:val="0"/>
      <w:autoSpaceDN w:val="0"/>
      <w:spacing w:after="0" w:line="360" w:lineRule="auto"/>
      <w:contextualSpacing/>
      <w:jc w:val="center"/>
    </w:pPr>
    <w:rPr>
      <w:b/>
      <w:color w:val="000000"/>
      <w:sz w:val="26"/>
      <w:szCs w:val="26"/>
    </w:rPr>
  </w:style>
  <w:style w:type="character" w:customStyle="1" w:styleId="T10">
    <w:name w:val="ЖT1 Знак"/>
    <w:link w:val="T1"/>
    <w:rsid w:val="0066523C"/>
    <w:rPr>
      <w:rFonts w:ascii="Times New Roman" w:eastAsia="Times New Roman" w:hAnsi="Times New Roman"/>
      <w:b/>
      <w:color w:val="000000"/>
      <w:sz w:val="26"/>
      <w:szCs w:val="26"/>
    </w:rPr>
  </w:style>
  <w:style w:type="paragraph" w:customStyle="1" w:styleId="T11">
    <w:name w:val="T1"/>
    <w:basedOn w:val="a0"/>
    <w:link w:val="T12"/>
    <w:qFormat/>
    <w:rsid w:val="0066523C"/>
    <w:pPr>
      <w:spacing w:after="0" w:line="360" w:lineRule="auto"/>
      <w:ind w:firstLine="709"/>
      <w:contextualSpacing/>
    </w:pPr>
    <w:rPr>
      <w:color w:val="000000"/>
      <w:sz w:val="26"/>
      <w:szCs w:val="26"/>
      <w:lang w:val="x-none" w:eastAsia="x-none"/>
    </w:rPr>
  </w:style>
  <w:style w:type="character" w:customStyle="1" w:styleId="T12">
    <w:name w:val="T1 Знак"/>
    <w:link w:val="T11"/>
    <w:rsid w:val="0066523C"/>
    <w:rPr>
      <w:rFonts w:ascii="Times New Roman" w:eastAsia="Times New Roman" w:hAnsi="Times New Roman"/>
      <w:color w:val="000000"/>
      <w:sz w:val="26"/>
      <w:szCs w:val="26"/>
      <w:lang w:val="x-none" w:eastAsia="x-none"/>
    </w:rPr>
  </w:style>
  <w:style w:type="character" w:customStyle="1" w:styleId="SC1514">
    <w:name w:val="SC1514"/>
    <w:rsid w:val="00EB6F04"/>
    <w:rPr>
      <w:rFonts w:cs="IBEFO F+ Univers"/>
      <w:color w:val="000000"/>
      <w:sz w:val="14"/>
      <w:szCs w:val="14"/>
    </w:rPr>
  </w:style>
  <w:style w:type="paragraph" w:styleId="afe">
    <w:name w:val="footnote text"/>
    <w:basedOn w:val="a0"/>
    <w:link w:val="aff"/>
    <w:rsid w:val="00B7150A"/>
    <w:pPr>
      <w:spacing w:after="0"/>
      <w:jc w:val="left"/>
    </w:pPr>
    <w:rPr>
      <w:sz w:val="20"/>
      <w:szCs w:val="20"/>
    </w:rPr>
  </w:style>
  <w:style w:type="character" w:customStyle="1" w:styleId="aff">
    <w:name w:val="Текст сноски Знак"/>
    <w:link w:val="afe"/>
    <w:qFormat/>
    <w:rsid w:val="00B7150A"/>
    <w:rPr>
      <w:rFonts w:ascii="Times New Roman" w:eastAsia="Times New Roman" w:hAnsi="Times New Roman"/>
    </w:rPr>
  </w:style>
  <w:style w:type="character" w:styleId="aff0">
    <w:name w:val="footnote reference"/>
    <w:rsid w:val="00B7150A"/>
    <w:rPr>
      <w:vertAlign w:val="superscript"/>
    </w:rPr>
  </w:style>
  <w:style w:type="paragraph" w:customStyle="1" w:styleId="aff1">
    <w:name w:val="ормальный"/>
    <w:rsid w:val="00E07F5E"/>
    <w:pPr>
      <w:jc w:val="both"/>
    </w:pPr>
    <w:rPr>
      <w:rFonts w:ascii="Times New Roman" w:eastAsia="Times New Roman" w:hAnsi="Times New Roman"/>
      <w:sz w:val="28"/>
    </w:rPr>
  </w:style>
  <w:style w:type="paragraph" w:styleId="aff2">
    <w:name w:val="Body Text Indent"/>
    <w:basedOn w:val="a0"/>
    <w:link w:val="aff3"/>
    <w:uiPriority w:val="99"/>
    <w:semiHidden/>
    <w:unhideWhenUsed/>
    <w:rsid w:val="00E07F5E"/>
    <w:pPr>
      <w:spacing w:after="120"/>
      <w:ind w:left="283"/>
    </w:pPr>
  </w:style>
  <w:style w:type="character" w:customStyle="1" w:styleId="aff3">
    <w:name w:val="Основной текст с отступом Знак"/>
    <w:link w:val="aff2"/>
    <w:uiPriority w:val="99"/>
    <w:semiHidden/>
    <w:rsid w:val="00E07F5E"/>
    <w:rPr>
      <w:rFonts w:ascii="Times New Roman" w:eastAsia="Times New Roman" w:hAnsi="Times New Roman"/>
      <w:sz w:val="24"/>
      <w:szCs w:val="24"/>
    </w:rPr>
  </w:style>
  <w:style w:type="paragraph" w:customStyle="1" w:styleId="aff4">
    <w:name w:val="Знак Знак Знак Знак Знак Знак Знак Знак Знак Знак Знак Знак Знак Знак Знак Знак"/>
    <w:basedOn w:val="a0"/>
    <w:rsid w:val="004905F0"/>
    <w:pPr>
      <w:spacing w:before="100" w:beforeAutospacing="1" w:after="100" w:afterAutospacing="1"/>
      <w:jc w:val="left"/>
    </w:pPr>
    <w:rPr>
      <w:rFonts w:ascii="Tahoma" w:hAnsi="Tahoma" w:cs="Tahoma"/>
      <w:sz w:val="20"/>
      <w:szCs w:val="20"/>
      <w:lang w:val="en-US" w:eastAsia="en-US"/>
    </w:rPr>
  </w:style>
  <w:style w:type="paragraph" w:customStyle="1" w:styleId="30">
    <w:name w:val="пункт контракта 3"/>
    <w:basedOn w:val="a0"/>
    <w:autoRedefine/>
    <w:rsid w:val="00A03EDB"/>
    <w:pPr>
      <w:numPr>
        <w:ilvl w:val="2"/>
        <w:numId w:val="2"/>
      </w:numPr>
      <w:tabs>
        <w:tab w:val="left" w:pos="1134"/>
      </w:tabs>
      <w:autoSpaceDE w:val="0"/>
      <w:autoSpaceDN w:val="0"/>
      <w:adjustRightInd w:val="0"/>
      <w:spacing w:after="120"/>
      <w:ind w:left="0" w:firstLine="709"/>
    </w:pPr>
    <w:rPr>
      <w:b/>
      <w:color w:val="000000"/>
      <w:szCs w:val="28"/>
      <w:lang w:val="x-none" w:eastAsia="x-none"/>
    </w:rPr>
  </w:style>
  <w:style w:type="paragraph" w:customStyle="1" w:styleId="aff5">
    <w:name w:val="!!!"/>
    <w:basedOn w:val="a0"/>
    <w:link w:val="aff6"/>
    <w:qFormat/>
    <w:rsid w:val="002C476C"/>
    <w:pPr>
      <w:spacing w:after="200" w:line="276" w:lineRule="auto"/>
      <w:jc w:val="left"/>
    </w:pPr>
    <w:rPr>
      <w:rFonts w:ascii="Calibri" w:hAnsi="Calibri"/>
    </w:rPr>
  </w:style>
  <w:style w:type="character" w:customStyle="1" w:styleId="aff6">
    <w:name w:val="!!! Знак"/>
    <w:link w:val="aff5"/>
    <w:rsid w:val="002C476C"/>
    <w:rPr>
      <w:rFonts w:eastAsia="Times New Roman"/>
      <w:sz w:val="24"/>
      <w:szCs w:val="24"/>
    </w:rPr>
  </w:style>
  <w:style w:type="paragraph" w:styleId="37">
    <w:name w:val="List Bullet 3"/>
    <w:basedOn w:val="a0"/>
    <w:autoRedefine/>
    <w:rsid w:val="002C476C"/>
    <w:pPr>
      <w:tabs>
        <w:tab w:val="num" w:pos="926"/>
        <w:tab w:val="num" w:pos="1492"/>
      </w:tabs>
      <w:ind w:left="926" w:hanging="360"/>
    </w:pPr>
    <w:rPr>
      <w:szCs w:val="20"/>
    </w:rPr>
  </w:style>
  <w:style w:type="character" w:styleId="aff7">
    <w:name w:val="Emphasis"/>
    <w:uiPriority w:val="20"/>
    <w:qFormat/>
    <w:rsid w:val="002C476C"/>
    <w:rPr>
      <w:rFonts w:cs="Times New Roman"/>
      <w:i/>
    </w:rPr>
  </w:style>
  <w:style w:type="paragraph" w:customStyle="1" w:styleId="11">
    <w:name w:val="Стиль1"/>
    <w:basedOn w:val="a0"/>
    <w:link w:val="1b"/>
    <w:qFormat/>
    <w:rsid w:val="002C476C"/>
    <w:pPr>
      <w:keepNext/>
      <w:keepLines/>
      <w:widowControl w:val="0"/>
      <w:numPr>
        <w:numId w:val="3"/>
      </w:numPr>
      <w:suppressLineNumbers/>
      <w:suppressAutoHyphens/>
      <w:jc w:val="left"/>
    </w:pPr>
    <w:rPr>
      <w:b/>
      <w:sz w:val="28"/>
    </w:rPr>
  </w:style>
  <w:style w:type="paragraph" w:customStyle="1" w:styleId="31">
    <w:name w:val="Стиль3 Знак"/>
    <w:basedOn w:val="21"/>
    <w:rsid w:val="002C476C"/>
    <w:pPr>
      <w:widowControl w:val="0"/>
      <w:numPr>
        <w:ilvl w:val="2"/>
        <w:numId w:val="3"/>
      </w:numPr>
      <w:adjustRightInd w:val="0"/>
      <w:spacing w:after="0" w:line="240" w:lineRule="auto"/>
      <w:ind w:left="0"/>
      <w:textAlignment w:val="baseline"/>
    </w:pPr>
    <w:rPr>
      <w:szCs w:val="20"/>
      <w:lang w:val="ru-RU" w:eastAsia="ru-RU"/>
    </w:rPr>
  </w:style>
  <w:style w:type="character" w:customStyle="1" w:styleId="1b">
    <w:name w:val="Стиль1 Знак"/>
    <w:link w:val="11"/>
    <w:rsid w:val="002C476C"/>
    <w:rPr>
      <w:rFonts w:ascii="Times New Roman" w:eastAsia="Times New Roman" w:hAnsi="Times New Roman"/>
      <w:b/>
      <w:sz w:val="28"/>
      <w:szCs w:val="24"/>
    </w:rPr>
  </w:style>
  <w:style w:type="numbering" w:customStyle="1" w:styleId="1c">
    <w:name w:val="Нет списка1"/>
    <w:next w:val="a4"/>
    <w:uiPriority w:val="99"/>
    <w:semiHidden/>
    <w:unhideWhenUsed/>
    <w:rsid w:val="00A82482"/>
  </w:style>
  <w:style w:type="table" w:customStyle="1" w:styleId="1d">
    <w:name w:val="Сетка таблицы1"/>
    <w:basedOn w:val="a3"/>
    <w:next w:val="aa"/>
    <w:uiPriority w:val="59"/>
    <w:rsid w:val="00A8248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annotation reference"/>
    <w:uiPriority w:val="99"/>
    <w:semiHidden/>
    <w:unhideWhenUsed/>
    <w:rsid w:val="00A82482"/>
    <w:rPr>
      <w:sz w:val="16"/>
      <w:szCs w:val="16"/>
    </w:rPr>
  </w:style>
  <w:style w:type="paragraph" w:styleId="aff9">
    <w:name w:val="annotation text"/>
    <w:basedOn w:val="a0"/>
    <w:link w:val="affa"/>
    <w:uiPriority w:val="99"/>
    <w:semiHidden/>
    <w:unhideWhenUsed/>
    <w:rsid w:val="00A82482"/>
    <w:pPr>
      <w:spacing w:after="0"/>
      <w:jc w:val="left"/>
    </w:pPr>
    <w:rPr>
      <w:sz w:val="20"/>
      <w:szCs w:val="20"/>
    </w:rPr>
  </w:style>
  <w:style w:type="character" w:customStyle="1" w:styleId="affa">
    <w:name w:val="Текст примечания Знак"/>
    <w:link w:val="aff9"/>
    <w:uiPriority w:val="99"/>
    <w:semiHidden/>
    <w:rsid w:val="00A82482"/>
    <w:rPr>
      <w:rFonts w:ascii="Times New Roman" w:eastAsia="Times New Roman" w:hAnsi="Times New Roman"/>
    </w:rPr>
  </w:style>
  <w:style w:type="paragraph" w:styleId="affb">
    <w:name w:val="annotation subject"/>
    <w:basedOn w:val="aff9"/>
    <w:next w:val="aff9"/>
    <w:link w:val="affc"/>
    <w:uiPriority w:val="99"/>
    <w:semiHidden/>
    <w:unhideWhenUsed/>
    <w:rsid w:val="00A82482"/>
    <w:rPr>
      <w:b/>
      <w:bCs/>
    </w:rPr>
  </w:style>
  <w:style w:type="character" w:customStyle="1" w:styleId="affc">
    <w:name w:val="Тема примечания Знак"/>
    <w:link w:val="affb"/>
    <w:uiPriority w:val="99"/>
    <w:semiHidden/>
    <w:rsid w:val="00A82482"/>
    <w:rPr>
      <w:rFonts w:ascii="Times New Roman" w:eastAsia="Times New Roman" w:hAnsi="Times New Roman"/>
      <w:b/>
      <w:bCs/>
    </w:rPr>
  </w:style>
  <w:style w:type="paragraph" w:styleId="affd">
    <w:name w:val="No Spacing"/>
    <w:uiPriority w:val="1"/>
    <w:qFormat/>
    <w:rsid w:val="00A82482"/>
    <w:rPr>
      <w:rFonts w:ascii="Times New Roman" w:eastAsia="Times New Roman" w:hAnsi="Times New Roman"/>
      <w:sz w:val="24"/>
      <w:szCs w:val="24"/>
    </w:rPr>
  </w:style>
  <w:style w:type="paragraph" w:customStyle="1" w:styleId="10">
    <w:name w:val="маркер 1"/>
    <w:basedOn w:val="a0"/>
    <w:link w:val="1e"/>
    <w:qFormat/>
    <w:rsid w:val="00A82482"/>
    <w:pPr>
      <w:numPr>
        <w:numId w:val="4"/>
      </w:numPr>
      <w:spacing w:before="120" w:after="120"/>
      <w:jc w:val="left"/>
    </w:pPr>
  </w:style>
  <w:style w:type="character" w:customStyle="1" w:styleId="1e">
    <w:name w:val="маркер 1 Знак"/>
    <w:link w:val="10"/>
    <w:rsid w:val="00A82482"/>
    <w:rPr>
      <w:rFonts w:ascii="Times New Roman" w:eastAsia="Times New Roman" w:hAnsi="Times New Roman"/>
      <w:sz w:val="24"/>
      <w:szCs w:val="24"/>
    </w:rPr>
  </w:style>
  <w:style w:type="paragraph" w:customStyle="1" w:styleId="affe">
    <w:name w:val="ГС_Основной_текст"/>
    <w:rsid w:val="00A82482"/>
    <w:pPr>
      <w:spacing w:before="60" w:after="60" w:line="276" w:lineRule="auto"/>
      <w:ind w:firstLine="567"/>
    </w:pPr>
    <w:rPr>
      <w:rFonts w:ascii="Times New Roman" w:eastAsia="Times New Roman" w:hAnsi="Times New Roman"/>
      <w:snapToGrid w:val="0"/>
      <w:sz w:val="24"/>
      <w:szCs w:val="24"/>
    </w:rPr>
  </w:style>
  <w:style w:type="paragraph" w:customStyle="1" w:styleId="afff">
    <w:name w:val="Основной"/>
    <w:basedOn w:val="a0"/>
    <w:rsid w:val="00A82482"/>
    <w:pPr>
      <w:spacing w:before="120" w:after="0"/>
      <w:ind w:firstLine="567"/>
    </w:pPr>
    <w:rPr>
      <w:szCs w:val="20"/>
      <w:lang w:eastAsia="ja-JP"/>
    </w:rPr>
  </w:style>
  <w:style w:type="paragraph" w:styleId="a">
    <w:name w:val="List"/>
    <w:basedOn w:val="a0"/>
    <w:unhideWhenUsed/>
    <w:rsid w:val="00A82482"/>
    <w:pPr>
      <w:numPr>
        <w:numId w:val="5"/>
      </w:numPr>
      <w:spacing w:after="0" w:line="360" w:lineRule="auto"/>
    </w:pPr>
    <w:rPr>
      <w:rFonts w:eastAsia="Batang"/>
      <w:sz w:val="20"/>
      <w:szCs w:val="20"/>
    </w:rPr>
  </w:style>
  <w:style w:type="paragraph" w:customStyle="1" w:styleId="afff0">
    <w:name w:val="Обычный. Список."/>
    <w:basedOn w:val="a"/>
    <w:link w:val="afff1"/>
    <w:qFormat/>
    <w:rsid w:val="00A82482"/>
    <w:rPr>
      <w:sz w:val="24"/>
      <w:szCs w:val="24"/>
    </w:rPr>
  </w:style>
  <w:style w:type="character" w:customStyle="1" w:styleId="afff1">
    <w:name w:val="Обычный. Список. Знак"/>
    <w:link w:val="afff0"/>
    <w:rsid w:val="00A82482"/>
    <w:rPr>
      <w:rFonts w:ascii="Times New Roman" w:eastAsia="Batang" w:hAnsi="Times New Roman"/>
      <w:sz w:val="24"/>
      <w:szCs w:val="24"/>
    </w:rPr>
  </w:style>
  <w:style w:type="paragraph" w:customStyle="1" w:styleId="a00">
    <w:name w:val="a0"/>
    <w:basedOn w:val="a0"/>
    <w:rsid w:val="00A82482"/>
    <w:pPr>
      <w:spacing w:before="100" w:beforeAutospacing="1" w:after="100" w:afterAutospacing="1"/>
      <w:ind w:left="600"/>
      <w:jc w:val="left"/>
    </w:pPr>
    <w:rPr>
      <w:rFonts w:ascii="Arial" w:hAnsi="Arial" w:cs="Arial"/>
      <w:color w:val="000000"/>
      <w:sz w:val="16"/>
      <w:szCs w:val="16"/>
    </w:rPr>
  </w:style>
  <w:style w:type="numbering" w:customStyle="1" w:styleId="24">
    <w:name w:val="Нет списка2"/>
    <w:next w:val="a4"/>
    <w:uiPriority w:val="99"/>
    <w:semiHidden/>
    <w:unhideWhenUsed/>
    <w:rsid w:val="00303614"/>
  </w:style>
  <w:style w:type="table" w:customStyle="1" w:styleId="25">
    <w:name w:val="Сетка таблицы2"/>
    <w:basedOn w:val="a3"/>
    <w:next w:val="aa"/>
    <w:uiPriority w:val="59"/>
    <w:rsid w:val="0030361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2">
    <w:name w:val="_Основной с красной строки"/>
    <w:basedOn w:val="a0"/>
    <w:link w:val="afff3"/>
    <w:qFormat/>
    <w:rsid w:val="0026019D"/>
    <w:pPr>
      <w:spacing w:after="0" w:line="360" w:lineRule="exact"/>
      <w:ind w:firstLine="709"/>
    </w:pPr>
    <w:rPr>
      <w:sz w:val="22"/>
      <w:lang w:val="x-none" w:eastAsia="x-none"/>
    </w:rPr>
  </w:style>
  <w:style w:type="character" w:customStyle="1" w:styleId="afff3">
    <w:name w:val="_Основной с красной строки Знак"/>
    <w:link w:val="afff2"/>
    <w:rsid w:val="0026019D"/>
    <w:rPr>
      <w:rFonts w:ascii="Times New Roman" w:eastAsia="Times New Roman" w:hAnsi="Times New Roman"/>
      <w:sz w:val="22"/>
      <w:szCs w:val="24"/>
      <w:lang w:val="x-none" w:eastAsia="x-none"/>
    </w:rPr>
  </w:style>
  <w:style w:type="paragraph" w:customStyle="1" w:styleId="38">
    <w:name w:val="_Заголовок 3"/>
    <w:basedOn w:val="3"/>
    <w:next w:val="afff2"/>
    <w:link w:val="39"/>
    <w:qFormat/>
    <w:rsid w:val="0026019D"/>
    <w:pPr>
      <w:widowControl w:val="0"/>
      <w:numPr>
        <w:ilvl w:val="0"/>
        <w:numId w:val="0"/>
      </w:numPr>
      <w:autoSpaceDN w:val="0"/>
      <w:adjustRightInd w:val="0"/>
      <w:spacing w:after="120" w:line="276" w:lineRule="auto"/>
      <w:textAlignment w:val="baseline"/>
    </w:pPr>
    <w:rPr>
      <w:rFonts w:ascii="Times New Roman" w:hAnsi="Times New Roman"/>
      <w:b w:val="0"/>
      <w:bCs/>
      <w:i/>
      <w:sz w:val="22"/>
      <w:szCs w:val="26"/>
    </w:rPr>
  </w:style>
  <w:style w:type="character" w:customStyle="1" w:styleId="39">
    <w:name w:val="_Заголовок 3 Знак"/>
    <w:link w:val="38"/>
    <w:rsid w:val="0026019D"/>
    <w:rPr>
      <w:rFonts w:ascii="Times New Roman" w:eastAsia="Times New Roman" w:hAnsi="Times New Roman"/>
      <w:bCs/>
      <w:i/>
      <w:sz w:val="22"/>
      <w:szCs w:val="26"/>
      <w:lang w:val="x-none" w:eastAsia="x-none"/>
    </w:rPr>
  </w:style>
  <w:style w:type="table" w:customStyle="1" w:styleId="3a">
    <w:name w:val="Сетка таблицы3"/>
    <w:basedOn w:val="a3"/>
    <w:next w:val="aa"/>
    <w:uiPriority w:val="39"/>
    <w:rsid w:val="00A5385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0">
    <w:name w:val="Стиль6"/>
    <w:basedOn w:val="a0"/>
    <w:qFormat/>
    <w:rsid w:val="003F4E00"/>
    <w:pPr>
      <w:numPr>
        <w:numId w:val="6"/>
      </w:numPr>
      <w:spacing w:after="0" w:line="276" w:lineRule="auto"/>
    </w:pPr>
    <w:rPr>
      <w:b/>
      <w:sz w:val="28"/>
      <w:szCs w:val="28"/>
      <w:lang w:eastAsia="en-US"/>
    </w:rPr>
  </w:style>
  <w:style w:type="paragraph" w:customStyle="1" w:styleId="70">
    <w:name w:val="Стиль7"/>
    <w:basedOn w:val="60"/>
    <w:link w:val="72"/>
    <w:qFormat/>
    <w:rsid w:val="003F4E00"/>
    <w:pPr>
      <w:numPr>
        <w:ilvl w:val="1"/>
      </w:numPr>
    </w:pPr>
  </w:style>
  <w:style w:type="character" w:customStyle="1" w:styleId="72">
    <w:name w:val="Стиль7 Знак"/>
    <w:link w:val="70"/>
    <w:rsid w:val="003F4E00"/>
    <w:rPr>
      <w:rFonts w:ascii="Times New Roman" w:eastAsia="Times New Roman" w:hAnsi="Times New Roman"/>
      <w:b/>
      <w:sz w:val="28"/>
      <w:szCs w:val="28"/>
      <w:lang w:eastAsia="en-US"/>
    </w:rPr>
  </w:style>
  <w:style w:type="paragraph" w:styleId="afff4">
    <w:name w:val="Normal (Web)"/>
    <w:basedOn w:val="a0"/>
    <w:uiPriority w:val="99"/>
    <w:unhideWhenUsed/>
    <w:rsid w:val="00C91A49"/>
  </w:style>
  <w:style w:type="character" w:customStyle="1" w:styleId="markedcontent">
    <w:name w:val="markedcontent"/>
    <w:rsid w:val="009E209E"/>
  </w:style>
  <w:style w:type="character" w:customStyle="1" w:styleId="hgkelc">
    <w:name w:val="hgkelc"/>
    <w:rsid w:val="009E209E"/>
  </w:style>
  <w:style w:type="character" w:styleId="afff5">
    <w:name w:val="Placeholder Text"/>
    <w:basedOn w:val="a2"/>
    <w:uiPriority w:val="99"/>
    <w:semiHidden/>
    <w:rsid w:val="003A5E75"/>
    <w:rPr>
      <w:color w:val="808080"/>
    </w:rPr>
  </w:style>
  <w:style w:type="character" w:customStyle="1" w:styleId="ConsPlusNormal0">
    <w:name w:val="ConsPlusNormal Знак"/>
    <w:link w:val="ConsPlusNormal"/>
    <w:locked/>
    <w:rsid w:val="00AA5563"/>
    <w:rPr>
      <w:rFonts w:ascii="Arial" w:eastAsia="Times New Roman" w:hAnsi="Arial" w:cs="Arial"/>
    </w:rPr>
  </w:style>
  <w:style w:type="character" w:customStyle="1" w:styleId="1f">
    <w:name w:val="Текст сноски Знак1"/>
    <w:uiPriority w:val="99"/>
    <w:rsid w:val="008142B5"/>
    <w:rPr>
      <w:sz w:val="18"/>
    </w:rPr>
  </w:style>
  <w:style w:type="paragraph" w:customStyle="1" w:styleId="SLBulletListFooterTextnumberedParagraphedeliste1lp1UseCaseListParagraph">
    <w:name w:val="Абзац списка;SL_Абзац списка;ТЗ список;Абзац списка литеральный;Bullet List;FooterText;numbered;Paragraphe de liste1;lp1;Варианты ответов;Use Case List Paragraph;Маркер"/>
    <w:basedOn w:val="a0"/>
    <w:uiPriority w:val="34"/>
    <w:qFormat/>
    <w:rsid w:val="008142B5"/>
    <w:pPr>
      <w:spacing w:after="0" w:line="276" w:lineRule="auto"/>
      <w:ind w:left="720"/>
      <w:contextualSpacing/>
    </w:pPr>
    <w:rPr>
      <w:szCs w:val="28"/>
      <w:lang w:val="en-US" w:eastAsia="zh-CN"/>
    </w:rPr>
  </w:style>
  <w:style w:type="table" w:customStyle="1" w:styleId="111">
    <w:name w:val="Таблица простая 11"/>
    <w:basedOn w:val="a3"/>
    <w:uiPriority w:val="59"/>
    <w:rsid w:val="00903076"/>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3"/>
    <w:uiPriority w:val="59"/>
    <w:rsid w:val="00903076"/>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3"/>
    <w:uiPriority w:val="99"/>
    <w:rsid w:val="00903076"/>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3"/>
    <w:uiPriority w:val="99"/>
    <w:rsid w:val="00903076"/>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3"/>
    <w:uiPriority w:val="99"/>
    <w:rsid w:val="00903076"/>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3"/>
    <w:uiPriority w:val="99"/>
    <w:rsid w:val="00903076"/>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21">
    <w:name w:val="Таблица-сетка 21"/>
    <w:basedOn w:val="a3"/>
    <w:uiPriority w:val="99"/>
    <w:rsid w:val="00903076"/>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31">
    <w:name w:val="Таблица-сетка 31"/>
    <w:basedOn w:val="a3"/>
    <w:uiPriority w:val="99"/>
    <w:rsid w:val="00903076"/>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41">
    <w:name w:val="Таблица-сетка 41"/>
    <w:basedOn w:val="a3"/>
    <w:uiPriority w:val="59"/>
    <w:rsid w:val="00903076"/>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51">
    <w:name w:val="Таблица-сетка 5 темная1"/>
    <w:basedOn w:val="a3"/>
    <w:uiPriority w:val="99"/>
    <w:rsid w:val="0090307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61">
    <w:name w:val="Таблица-сетка 6 цветная1"/>
    <w:basedOn w:val="a3"/>
    <w:uiPriority w:val="99"/>
    <w:rsid w:val="00903076"/>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71">
    <w:name w:val="Таблица-сетка 7 цветная1"/>
    <w:basedOn w:val="a3"/>
    <w:uiPriority w:val="99"/>
    <w:rsid w:val="00903076"/>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110">
    <w:name w:val="Список-таблица 1 светлая1"/>
    <w:basedOn w:val="a3"/>
    <w:uiPriority w:val="99"/>
    <w:rsid w:val="00903076"/>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210">
    <w:name w:val="Список-таблица 21"/>
    <w:basedOn w:val="a3"/>
    <w:uiPriority w:val="99"/>
    <w:rsid w:val="00903076"/>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310">
    <w:name w:val="Список-таблица 31"/>
    <w:basedOn w:val="a3"/>
    <w:uiPriority w:val="99"/>
    <w:rsid w:val="00903076"/>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410">
    <w:name w:val="Список-таблица 41"/>
    <w:basedOn w:val="a3"/>
    <w:uiPriority w:val="99"/>
    <w:rsid w:val="00903076"/>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510">
    <w:name w:val="Список-таблица 5 темная1"/>
    <w:basedOn w:val="a3"/>
    <w:uiPriority w:val="99"/>
    <w:rsid w:val="00903076"/>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610">
    <w:name w:val="Список-таблица 6 цветная1"/>
    <w:basedOn w:val="a3"/>
    <w:uiPriority w:val="99"/>
    <w:rsid w:val="00903076"/>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710">
    <w:name w:val="Список-таблица 7 цветная1"/>
    <w:basedOn w:val="a3"/>
    <w:uiPriority w:val="99"/>
    <w:rsid w:val="00903076"/>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711">
    <w:name w:val="Таблица-сетка 7 цветная11"/>
    <w:basedOn w:val="a3"/>
    <w:uiPriority w:val="99"/>
    <w:rsid w:val="00903076"/>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7110">
    <w:name w:val="Список-таблица 7 цветная11"/>
    <w:basedOn w:val="a3"/>
    <w:uiPriority w:val="99"/>
    <w:rsid w:val="00903076"/>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character" w:customStyle="1" w:styleId="QuoteChar">
    <w:name w:val="Quote Char"/>
    <w:uiPriority w:val="29"/>
    <w:rsid w:val="00903076"/>
    <w:rPr>
      <w:i/>
    </w:rPr>
  </w:style>
  <w:style w:type="character" w:customStyle="1" w:styleId="IntenseQuoteChar">
    <w:name w:val="Intense Quote Char"/>
    <w:uiPriority w:val="30"/>
    <w:rsid w:val="00903076"/>
    <w:rPr>
      <w:i/>
    </w:rPr>
  </w:style>
  <w:style w:type="character" w:customStyle="1" w:styleId="EndnoteTextChar">
    <w:name w:val="Endnote Text Char"/>
    <w:uiPriority w:val="99"/>
    <w:rsid w:val="00903076"/>
    <w:rPr>
      <w:sz w:val="20"/>
    </w:rPr>
  </w:style>
  <w:style w:type="character" w:customStyle="1" w:styleId="Heading1Char">
    <w:name w:val="Heading 1 Char"/>
    <w:uiPriority w:val="9"/>
    <w:rsid w:val="00903076"/>
    <w:rPr>
      <w:rFonts w:ascii="Arial" w:eastAsia="Arial" w:hAnsi="Arial" w:cs="Arial"/>
      <w:sz w:val="40"/>
      <w:szCs w:val="40"/>
    </w:rPr>
  </w:style>
  <w:style w:type="character" w:customStyle="1" w:styleId="Heading2Char">
    <w:name w:val="Heading 2 Char"/>
    <w:uiPriority w:val="9"/>
    <w:rsid w:val="00903076"/>
    <w:rPr>
      <w:rFonts w:ascii="Arial" w:eastAsia="Arial" w:hAnsi="Arial" w:cs="Arial"/>
      <w:sz w:val="34"/>
    </w:rPr>
  </w:style>
  <w:style w:type="character" w:customStyle="1" w:styleId="Heading3Char">
    <w:name w:val="Heading 3 Char"/>
    <w:uiPriority w:val="9"/>
    <w:rsid w:val="00903076"/>
    <w:rPr>
      <w:rFonts w:ascii="Arial" w:eastAsia="Arial" w:hAnsi="Arial" w:cs="Arial"/>
      <w:sz w:val="30"/>
      <w:szCs w:val="30"/>
    </w:rPr>
  </w:style>
  <w:style w:type="character" w:customStyle="1" w:styleId="Heading4Char">
    <w:name w:val="Heading 4 Char"/>
    <w:uiPriority w:val="9"/>
    <w:rsid w:val="00903076"/>
    <w:rPr>
      <w:rFonts w:ascii="Arial" w:eastAsia="Arial" w:hAnsi="Arial" w:cs="Arial"/>
      <w:b/>
      <w:bCs/>
      <w:sz w:val="26"/>
      <w:szCs w:val="26"/>
    </w:rPr>
  </w:style>
  <w:style w:type="character" w:customStyle="1" w:styleId="Heading5Char">
    <w:name w:val="Heading 5 Char"/>
    <w:uiPriority w:val="9"/>
    <w:rsid w:val="00903076"/>
    <w:rPr>
      <w:rFonts w:ascii="Arial" w:eastAsia="Arial" w:hAnsi="Arial" w:cs="Arial"/>
      <w:b/>
      <w:bCs/>
      <w:sz w:val="24"/>
      <w:szCs w:val="24"/>
    </w:rPr>
  </w:style>
  <w:style w:type="character" w:customStyle="1" w:styleId="Heading6Char">
    <w:name w:val="Heading 6 Char"/>
    <w:uiPriority w:val="9"/>
    <w:rsid w:val="00903076"/>
    <w:rPr>
      <w:rFonts w:ascii="Arial" w:eastAsia="Arial" w:hAnsi="Arial" w:cs="Arial"/>
      <w:b/>
      <w:bCs/>
      <w:sz w:val="22"/>
      <w:szCs w:val="22"/>
    </w:rPr>
  </w:style>
  <w:style w:type="character" w:customStyle="1" w:styleId="Heading7Char">
    <w:name w:val="Heading 7 Char"/>
    <w:uiPriority w:val="9"/>
    <w:rsid w:val="00903076"/>
    <w:rPr>
      <w:rFonts w:ascii="Arial" w:eastAsia="Arial" w:hAnsi="Arial" w:cs="Arial"/>
      <w:b/>
      <w:bCs/>
      <w:i/>
      <w:iCs/>
      <w:sz w:val="22"/>
      <w:szCs w:val="22"/>
    </w:rPr>
  </w:style>
  <w:style w:type="character" w:customStyle="1" w:styleId="Heading8Char">
    <w:name w:val="Heading 8 Char"/>
    <w:uiPriority w:val="9"/>
    <w:rsid w:val="00903076"/>
    <w:rPr>
      <w:rFonts w:ascii="Arial" w:eastAsia="Arial" w:hAnsi="Arial" w:cs="Arial"/>
      <w:i/>
      <w:iCs/>
      <w:sz w:val="22"/>
      <w:szCs w:val="22"/>
    </w:rPr>
  </w:style>
  <w:style w:type="character" w:customStyle="1" w:styleId="Heading9Char">
    <w:name w:val="Heading 9 Char"/>
    <w:uiPriority w:val="9"/>
    <w:rsid w:val="00903076"/>
    <w:rPr>
      <w:rFonts w:ascii="Arial" w:eastAsia="Arial" w:hAnsi="Arial" w:cs="Arial"/>
      <w:i/>
      <w:iCs/>
      <w:sz w:val="21"/>
      <w:szCs w:val="21"/>
    </w:rPr>
  </w:style>
  <w:style w:type="character" w:customStyle="1" w:styleId="TitleChar">
    <w:name w:val="Title Char"/>
    <w:uiPriority w:val="10"/>
    <w:rsid w:val="00903076"/>
    <w:rPr>
      <w:sz w:val="48"/>
      <w:szCs w:val="48"/>
    </w:rPr>
  </w:style>
  <w:style w:type="character" w:customStyle="1" w:styleId="SubtitleChar">
    <w:name w:val="Subtitle Char"/>
    <w:uiPriority w:val="11"/>
    <w:rsid w:val="00903076"/>
    <w:rPr>
      <w:sz w:val="24"/>
      <w:szCs w:val="24"/>
    </w:rPr>
  </w:style>
  <w:style w:type="paragraph" w:styleId="26">
    <w:name w:val="Quote"/>
    <w:basedOn w:val="a0"/>
    <w:next w:val="a0"/>
    <w:link w:val="27"/>
    <w:uiPriority w:val="29"/>
    <w:qFormat/>
    <w:rsid w:val="00903076"/>
    <w:pPr>
      <w:ind w:left="720" w:right="720"/>
    </w:pPr>
    <w:rPr>
      <w:i/>
    </w:rPr>
  </w:style>
  <w:style w:type="character" w:customStyle="1" w:styleId="27">
    <w:name w:val="Цитата 2 Знак"/>
    <w:basedOn w:val="a2"/>
    <w:link w:val="26"/>
    <w:uiPriority w:val="29"/>
    <w:rsid w:val="00903076"/>
    <w:rPr>
      <w:rFonts w:ascii="Times New Roman" w:eastAsia="Times New Roman" w:hAnsi="Times New Roman"/>
      <w:i/>
      <w:sz w:val="24"/>
      <w:szCs w:val="24"/>
    </w:rPr>
  </w:style>
  <w:style w:type="paragraph" w:styleId="afff6">
    <w:name w:val="Intense Quote"/>
    <w:basedOn w:val="a0"/>
    <w:next w:val="a0"/>
    <w:link w:val="afff7"/>
    <w:uiPriority w:val="30"/>
    <w:qFormat/>
    <w:rsid w:val="0090307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7">
    <w:name w:val="Выделенная цитата Знак"/>
    <w:basedOn w:val="a2"/>
    <w:link w:val="afff6"/>
    <w:uiPriority w:val="30"/>
    <w:rsid w:val="00903076"/>
    <w:rPr>
      <w:rFonts w:ascii="Times New Roman" w:eastAsia="Times New Roman" w:hAnsi="Times New Roman"/>
      <w:i/>
      <w:sz w:val="24"/>
      <w:szCs w:val="24"/>
      <w:shd w:val="clear" w:color="auto" w:fill="F2F2F2"/>
    </w:rPr>
  </w:style>
  <w:style w:type="character" w:customStyle="1" w:styleId="HeaderChar">
    <w:name w:val="Header Char"/>
    <w:basedOn w:val="a2"/>
    <w:uiPriority w:val="99"/>
    <w:rsid w:val="00903076"/>
  </w:style>
  <w:style w:type="character" w:customStyle="1" w:styleId="FooterChar">
    <w:name w:val="Footer Char"/>
    <w:basedOn w:val="a2"/>
    <w:uiPriority w:val="99"/>
    <w:rsid w:val="00903076"/>
  </w:style>
  <w:style w:type="paragraph" w:styleId="afff8">
    <w:name w:val="caption"/>
    <w:basedOn w:val="a0"/>
    <w:next w:val="a0"/>
    <w:uiPriority w:val="35"/>
    <w:semiHidden/>
    <w:unhideWhenUsed/>
    <w:qFormat/>
    <w:rsid w:val="00903076"/>
    <w:pPr>
      <w:spacing w:line="276" w:lineRule="auto"/>
    </w:pPr>
    <w:rPr>
      <w:b/>
      <w:bCs/>
      <w:color w:val="5B9BD5"/>
      <w:sz w:val="18"/>
      <w:szCs w:val="18"/>
    </w:rPr>
  </w:style>
  <w:style w:type="character" w:customStyle="1" w:styleId="CaptionChar">
    <w:name w:val="Caption Char"/>
    <w:uiPriority w:val="99"/>
    <w:rsid w:val="00903076"/>
  </w:style>
  <w:style w:type="table" w:customStyle="1" w:styleId="TableGridLight">
    <w:name w:val="Table Grid Light"/>
    <w:basedOn w:val="a3"/>
    <w:uiPriority w:val="59"/>
    <w:rsid w:val="00903076"/>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
    <w:name w:val="Grid Table 1 Light - Accent 1"/>
    <w:basedOn w:val="a3"/>
    <w:uiPriority w:val="99"/>
    <w:rsid w:val="00903076"/>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3"/>
    <w:uiPriority w:val="99"/>
    <w:rsid w:val="00903076"/>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3"/>
    <w:uiPriority w:val="99"/>
    <w:rsid w:val="00903076"/>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3"/>
    <w:uiPriority w:val="99"/>
    <w:rsid w:val="00903076"/>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3"/>
    <w:uiPriority w:val="99"/>
    <w:rsid w:val="00903076"/>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3"/>
    <w:uiPriority w:val="99"/>
    <w:rsid w:val="00903076"/>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Accent1">
    <w:name w:val="Grid Table 2 - Accent 1"/>
    <w:basedOn w:val="a3"/>
    <w:uiPriority w:val="99"/>
    <w:rsid w:val="00903076"/>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3"/>
    <w:uiPriority w:val="99"/>
    <w:rsid w:val="00903076"/>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3"/>
    <w:uiPriority w:val="99"/>
    <w:rsid w:val="00903076"/>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3"/>
    <w:uiPriority w:val="99"/>
    <w:rsid w:val="00903076"/>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3"/>
    <w:uiPriority w:val="99"/>
    <w:rsid w:val="00903076"/>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3"/>
    <w:uiPriority w:val="99"/>
    <w:rsid w:val="00903076"/>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Accent1">
    <w:name w:val="Grid Table 3 - Accent 1"/>
    <w:basedOn w:val="a3"/>
    <w:uiPriority w:val="99"/>
    <w:rsid w:val="00903076"/>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3"/>
    <w:uiPriority w:val="99"/>
    <w:rsid w:val="00903076"/>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3"/>
    <w:uiPriority w:val="99"/>
    <w:rsid w:val="00903076"/>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3"/>
    <w:uiPriority w:val="99"/>
    <w:rsid w:val="00903076"/>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3"/>
    <w:uiPriority w:val="99"/>
    <w:rsid w:val="00903076"/>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3"/>
    <w:uiPriority w:val="99"/>
    <w:rsid w:val="00903076"/>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Accent1">
    <w:name w:val="Grid Table 4 - Accent 1"/>
    <w:basedOn w:val="a3"/>
    <w:uiPriority w:val="59"/>
    <w:rsid w:val="00903076"/>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3"/>
    <w:uiPriority w:val="59"/>
    <w:rsid w:val="00903076"/>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3"/>
    <w:uiPriority w:val="59"/>
    <w:rsid w:val="00903076"/>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3"/>
    <w:uiPriority w:val="59"/>
    <w:rsid w:val="00903076"/>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3"/>
    <w:uiPriority w:val="59"/>
    <w:rsid w:val="00903076"/>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3"/>
    <w:uiPriority w:val="59"/>
    <w:rsid w:val="00903076"/>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Accent1">
    <w:name w:val="Grid Table 5 Dark- Accent 1"/>
    <w:basedOn w:val="a3"/>
    <w:uiPriority w:val="99"/>
    <w:rsid w:val="0090307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3"/>
    <w:uiPriority w:val="99"/>
    <w:rsid w:val="0090307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3"/>
    <w:uiPriority w:val="99"/>
    <w:rsid w:val="0090307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3"/>
    <w:uiPriority w:val="99"/>
    <w:rsid w:val="0090307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3"/>
    <w:uiPriority w:val="99"/>
    <w:rsid w:val="0090307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3"/>
    <w:uiPriority w:val="99"/>
    <w:rsid w:val="00903076"/>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Accent1">
    <w:name w:val="Grid Table 6 Colorful - Accent 1"/>
    <w:basedOn w:val="a3"/>
    <w:uiPriority w:val="99"/>
    <w:rsid w:val="00903076"/>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3"/>
    <w:uiPriority w:val="99"/>
    <w:rsid w:val="00903076"/>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3"/>
    <w:uiPriority w:val="99"/>
    <w:rsid w:val="00903076"/>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3"/>
    <w:uiPriority w:val="99"/>
    <w:rsid w:val="00903076"/>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3"/>
    <w:uiPriority w:val="99"/>
    <w:rsid w:val="00903076"/>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3"/>
    <w:uiPriority w:val="99"/>
    <w:rsid w:val="00903076"/>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2">
    <w:name w:val="Таблица-сетка 7 цветная12"/>
    <w:basedOn w:val="a3"/>
    <w:uiPriority w:val="99"/>
    <w:rsid w:val="00903076"/>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3"/>
    <w:uiPriority w:val="99"/>
    <w:rsid w:val="00903076"/>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000000"/>
          <w:left w:val="none" w:sz="0" w:space="0" w:color="000000"/>
          <w:bottom w:val="single" w:sz="4" w:space="0" w:color="ACCCEA"/>
          <w:right w:val="none" w:sz="0" w:space="0" w:color="000000"/>
        </w:tcBorders>
        <w:shd w:val="clear" w:color="FFFFFF" w:fill="FFFFFF"/>
      </w:tcPr>
    </w:tblStylePr>
    <w:tblStylePr w:type="lastRow">
      <w:rPr>
        <w:rFonts w:ascii="Arial" w:hAnsi="Arial"/>
        <w:b/>
        <w:color w:val="ACCCEA"/>
        <w:sz w:val="22"/>
      </w:rPr>
      <w:tblPr/>
      <w:tcPr>
        <w:tcBorders>
          <w:top w:val="single" w:sz="4" w:space="0" w:color="ACCCEA"/>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CCCEA"/>
        <w:sz w:val="22"/>
      </w:rPr>
      <w:tblPr/>
      <w:tcPr>
        <w:tcBorders>
          <w:top w:val="none" w:sz="0" w:space="0" w:color="000000"/>
          <w:left w:val="none" w:sz="0" w:space="0" w:color="000000"/>
          <w:bottom w:val="none" w:sz="0" w:space="0" w:color="000000"/>
          <w:right w:val="single" w:sz="4" w:space="0" w:color="ACCCEA"/>
        </w:tcBorders>
        <w:shd w:val="clear" w:color="FFFFFF" w:fill="auto"/>
      </w:tcPr>
    </w:tblStylePr>
    <w:tblStylePr w:type="lastCol">
      <w:rPr>
        <w:rFonts w:ascii="Arial" w:hAnsi="Arial"/>
        <w:i/>
        <w:color w:val="ACCCEA"/>
        <w:sz w:val="22"/>
      </w:rPr>
      <w:tblPr/>
      <w:tcPr>
        <w:tcBorders>
          <w:top w:val="none" w:sz="0" w:space="0" w:color="000000"/>
          <w:left w:val="single" w:sz="4" w:space="0" w:color="ACCCEA"/>
          <w:bottom w:val="none" w:sz="0" w:space="0" w:color="000000"/>
          <w:right w:val="none" w:sz="0"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3"/>
    <w:uiPriority w:val="99"/>
    <w:rsid w:val="00903076"/>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b/>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3"/>
    <w:uiPriority w:val="99"/>
    <w:rsid w:val="00903076"/>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000000"/>
          <w:left w:val="none" w:sz="0" w:space="0" w:color="000000"/>
          <w:bottom w:val="single" w:sz="4" w:space="0" w:color="A5A5A5"/>
          <w:right w:val="none" w:sz="0" w:space="0" w:color="000000"/>
        </w:tcBorders>
        <w:shd w:val="clear" w:color="FFFFFF" w:fill="FFFFFF"/>
      </w:tcPr>
    </w:tblStylePr>
    <w:tblStylePr w:type="lastRow">
      <w:rPr>
        <w:rFonts w:ascii="Arial" w:hAnsi="Arial"/>
        <w:b/>
        <w:color w:val="A5A5A5"/>
        <w:sz w:val="22"/>
      </w:rPr>
      <w:tblPr/>
      <w:tcPr>
        <w:tcBorders>
          <w:top w:val="single" w:sz="4" w:space="0" w:color="A5A5A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5A5A5"/>
        <w:sz w:val="22"/>
      </w:rPr>
      <w:tblPr/>
      <w:tcPr>
        <w:tcBorders>
          <w:top w:val="none" w:sz="0" w:space="0" w:color="000000"/>
          <w:left w:val="none" w:sz="0" w:space="0" w:color="000000"/>
          <w:bottom w:val="none" w:sz="0" w:space="0" w:color="000000"/>
          <w:right w:val="single" w:sz="4" w:space="0" w:color="A5A5A5"/>
        </w:tcBorders>
        <w:shd w:val="clear" w:color="FFFFFF" w:fill="auto"/>
      </w:tcPr>
    </w:tblStylePr>
    <w:tblStylePr w:type="lastCol">
      <w:rPr>
        <w:rFonts w:ascii="Arial" w:hAnsi="Arial"/>
        <w:i/>
        <w:color w:val="A5A5A5"/>
        <w:sz w:val="22"/>
      </w:rPr>
      <w:tblPr/>
      <w:tcPr>
        <w:tcBorders>
          <w:top w:val="none" w:sz="0" w:space="0" w:color="000000"/>
          <w:left w:val="single" w:sz="4" w:space="0" w:color="A5A5A5"/>
          <w:bottom w:val="none" w:sz="0" w:space="0" w:color="000000"/>
          <w:right w:val="none" w:sz="0"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3"/>
    <w:uiPriority w:val="99"/>
    <w:rsid w:val="00903076"/>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b/>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3"/>
    <w:uiPriority w:val="99"/>
    <w:rsid w:val="00903076"/>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000000"/>
          <w:left w:val="none" w:sz="0" w:space="0" w:color="000000"/>
          <w:bottom w:val="single" w:sz="4" w:space="0" w:color="95AFDD"/>
          <w:right w:val="none" w:sz="0" w:space="0" w:color="000000"/>
        </w:tcBorders>
        <w:shd w:val="clear" w:color="FFFFFF" w:fill="FFFFFF"/>
      </w:tcPr>
    </w:tblStylePr>
    <w:tblStylePr w:type="lastRow">
      <w:rPr>
        <w:rFonts w:ascii="Arial" w:hAnsi="Arial"/>
        <w:b/>
        <w:color w:val="254175"/>
        <w:sz w:val="22"/>
      </w:rPr>
      <w:tblPr/>
      <w:tcPr>
        <w:tcBorders>
          <w:top w:val="single" w:sz="4" w:space="0" w:color="95AFD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54175"/>
        <w:sz w:val="22"/>
      </w:rPr>
      <w:tblPr/>
      <w:tcPr>
        <w:tcBorders>
          <w:top w:val="none" w:sz="0" w:space="0" w:color="000000"/>
          <w:left w:val="none" w:sz="0" w:space="0" w:color="000000"/>
          <w:bottom w:val="none" w:sz="0" w:space="0" w:color="000000"/>
          <w:right w:val="single" w:sz="4" w:space="0" w:color="95AFDD"/>
        </w:tcBorders>
        <w:shd w:val="clear" w:color="FFFFFF" w:fill="auto"/>
      </w:tcPr>
    </w:tblStylePr>
    <w:tblStylePr w:type="lastCol">
      <w:rPr>
        <w:rFonts w:ascii="Arial" w:hAnsi="Arial"/>
        <w:i/>
        <w:color w:val="254175"/>
        <w:sz w:val="22"/>
      </w:rPr>
      <w:tblPr/>
      <w:tcPr>
        <w:tcBorders>
          <w:top w:val="none" w:sz="0" w:space="0" w:color="000000"/>
          <w:left w:val="single" w:sz="4" w:space="0" w:color="95AFDD"/>
          <w:bottom w:val="none" w:sz="0" w:space="0" w:color="000000"/>
          <w:right w:val="none" w:sz="0"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3"/>
    <w:uiPriority w:val="99"/>
    <w:rsid w:val="00903076"/>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000000"/>
          <w:left w:val="none" w:sz="0" w:space="0" w:color="000000"/>
          <w:bottom w:val="single" w:sz="4" w:space="0" w:color="ADD394"/>
          <w:right w:val="none" w:sz="0" w:space="0" w:color="000000"/>
        </w:tcBorders>
        <w:shd w:val="clear" w:color="FFFFFF" w:fill="FFFFFF"/>
      </w:tcPr>
    </w:tblStylePr>
    <w:tblStylePr w:type="lastRow">
      <w:rPr>
        <w:rFonts w:ascii="Arial" w:hAnsi="Arial"/>
        <w:b/>
        <w:color w:val="416429"/>
        <w:sz w:val="22"/>
      </w:rPr>
      <w:tblPr/>
      <w:tcPr>
        <w:tcBorders>
          <w:top w:val="single" w:sz="4" w:space="0" w:color="ADD39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416429"/>
        <w:sz w:val="22"/>
      </w:rPr>
      <w:tblPr/>
      <w:tcPr>
        <w:tcBorders>
          <w:top w:val="none" w:sz="0" w:space="0" w:color="000000"/>
          <w:left w:val="none" w:sz="0" w:space="0" w:color="000000"/>
          <w:bottom w:val="none" w:sz="0" w:space="0" w:color="000000"/>
          <w:right w:val="single" w:sz="4" w:space="0" w:color="ADD394"/>
        </w:tcBorders>
        <w:shd w:val="clear" w:color="FFFFFF" w:fill="auto"/>
      </w:tcPr>
    </w:tblStylePr>
    <w:tblStylePr w:type="lastCol">
      <w:rPr>
        <w:rFonts w:ascii="Arial" w:hAnsi="Arial"/>
        <w:i/>
        <w:color w:val="416429"/>
        <w:sz w:val="22"/>
      </w:rPr>
      <w:tblPr/>
      <w:tcPr>
        <w:tcBorders>
          <w:top w:val="none" w:sz="0" w:space="0" w:color="000000"/>
          <w:left w:val="single" w:sz="4" w:space="0" w:color="ADD394"/>
          <w:bottom w:val="none" w:sz="0" w:space="0" w:color="000000"/>
          <w:right w:val="none" w:sz="0"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Accent1">
    <w:name w:val="List Table 1 Light - Accent 1"/>
    <w:basedOn w:val="a3"/>
    <w:uiPriority w:val="99"/>
    <w:rsid w:val="00903076"/>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3"/>
    <w:uiPriority w:val="99"/>
    <w:rsid w:val="00903076"/>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3"/>
    <w:uiPriority w:val="99"/>
    <w:rsid w:val="00903076"/>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3"/>
    <w:uiPriority w:val="99"/>
    <w:rsid w:val="00903076"/>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3"/>
    <w:uiPriority w:val="99"/>
    <w:rsid w:val="00903076"/>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3"/>
    <w:uiPriority w:val="99"/>
    <w:rsid w:val="00903076"/>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Accent1">
    <w:name w:val="List Table 2 - Accent 1"/>
    <w:basedOn w:val="a3"/>
    <w:uiPriority w:val="99"/>
    <w:rsid w:val="00903076"/>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3"/>
    <w:uiPriority w:val="99"/>
    <w:rsid w:val="00903076"/>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3"/>
    <w:uiPriority w:val="99"/>
    <w:rsid w:val="00903076"/>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3"/>
    <w:uiPriority w:val="99"/>
    <w:rsid w:val="00903076"/>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3"/>
    <w:uiPriority w:val="99"/>
    <w:rsid w:val="00903076"/>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3"/>
    <w:uiPriority w:val="99"/>
    <w:rsid w:val="00903076"/>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Accent1">
    <w:name w:val="List Table 3 - Accent 1"/>
    <w:basedOn w:val="a3"/>
    <w:uiPriority w:val="99"/>
    <w:rsid w:val="00903076"/>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3"/>
    <w:uiPriority w:val="99"/>
    <w:rsid w:val="00903076"/>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3"/>
    <w:uiPriority w:val="99"/>
    <w:rsid w:val="00903076"/>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3"/>
    <w:uiPriority w:val="99"/>
    <w:rsid w:val="00903076"/>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3"/>
    <w:uiPriority w:val="99"/>
    <w:rsid w:val="00903076"/>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3"/>
    <w:uiPriority w:val="99"/>
    <w:rsid w:val="00903076"/>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Accent1">
    <w:name w:val="List Table 4 - Accent 1"/>
    <w:basedOn w:val="a3"/>
    <w:uiPriority w:val="99"/>
    <w:rsid w:val="00903076"/>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3"/>
    <w:uiPriority w:val="99"/>
    <w:rsid w:val="00903076"/>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3"/>
    <w:uiPriority w:val="99"/>
    <w:rsid w:val="00903076"/>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3"/>
    <w:uiPriority w:val="99"/>
    <w:rsid w:val="00903076"/>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3"/>
    <w:uiPriority w:val="99"/>
    <w:rsid w:val="00903076"/>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3"/>
    <w:uiPriority w:val="99"/>
    <w:rsid w:val="00903076"/>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Accent1">
    <w:name w:val="List Table 5 Dark - Accent 1"/>
    <w:basedOn w:val="a3"/>
    <w:uiPriority w:val="99"/>
    <w:rsid w:val="00903076"/>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3"/>
    <w:uiPriority w:val="99"/>
    <w:rsid w:val="00903076"/>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3"/>
    <w:uiPriority w:val="99"/>
    <w:rsid w:val="00903076"/>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3"/>
    <w:uiPriority w:val="99"/>
    <w:rsid w:val="00903076"/>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3"/>
    <w:uiPriority w:val="99"/>
    <w:rsid w:val="00903076"/>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3"/>
    <w:uiPriority w:val="99"/>
    <w:rsid w:val="00903076"/>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Accent1">
    <w:name w:val="List Table 6 Colorful - Accent 1"/>
    <w:basedOn w:val="a3"/>
    <w:uiPriority w:val="99"/>
    <w:rsid w:val="00903076"/>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3"/>
    <w:uiPriority w:val="99"/>
    <w:rsid w:val="00903076"/>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3"/>
    <w:uiPriority w:val="99"/>
    <w:rsid w:val="00903076"/>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3"/>
    <w:uiPriority w:val="99"/>
    <w:rsid w:val="00903076"/>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3"/>
    <w:uiPriority w:val="99"/>
    <w:rsid w:val="00903076"/>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3"/>
    <w:uiPriority w:val="99"/>
    <w:rsid w:val="00903076"/>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20">
    <w:name w:val="Список-таблица 7 цветная12"/>
    <w:basedOn w:val="a3"/>
    <w:uiPriority w:val="99"/>
    <w:rsid w:val="00903076"/>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3"/>
    <w:uiPriority w:val="99"/>
    <w:rsid w:val="00903076"/>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000000"/>
          <w:left w:val="none" w:sz="0" w:space="0" w:color="000000"/>
          <w:bottom w:val="single" w:sz="4" w:space="0" w:color="5B9BD5"/>
          <w:right w:val="none" w:sz="0" w:space="0" w:color="000000"/>
        </w:tcBorders>
        <w:shd w:val="clear" w:color="FFFFFF" w:fill="FFFFFF"/>
      </w:tcPr>
    </w:tblStylePr>
    <w:tblStylePr w:type="lastRow">
      <w:rPr>
        <w:rFonts w:ascii="Arial" w:hAnsi="Arial"/>
        <w:i/>
        <w:color w:val="245A8D"/>
        <w:sz w:val="22"/>
      </w:rPr>
      <w:tblPr/>
      <w:tcPr>
        <w:tcBorders>
          <w:top w:val="single" w:sz="4" w:space="0" w:color="5B9BD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45A8D"/>
        <w:sz w:val="22"/>
      </w:rPr>
      <w:tblPr/>
      <w:tcPr>
        <w:tcBorders>
          <w:top w:val="none" w:sz="0" w:space="0" w:color="000000"/>
          <w:left w:val="none" w:sz="0" w:space="0" w:color="000000"/>
          <w:bottom w:val="none" w:sz="0" w:space="0" w:color="000000"/>
          <w:right w:val="single" w:sz="4" w:space="0" w:color="5B9BD5"/>
        </w:tcBorders>
        <w:shd w:val="clear" w:color="FFFFFF" w:fill="auto"/>
      </w:tcPr>
    </w:tblStylePr>
    <w:tblStylePr w:type="lastCol">
      <w:rPr>
        <w:rFonts w:ascii="Arial" w:hAnsi="Arial"/>
        <w:i/>
        <w:color w:val="245A8D"/>
        <w:sz w:val="22"/>
      </w:rPr>
      <w:tblPr/>
      <w:tcPr>
        <w:tcBorders>
          <w:top w:val="none" w:sz="0" w:space="0" w:color="000000"/>
          <w:left w:val="single" w:sz="4" w:space="0" w:color="5B9BD5"/>
          <w:bottom w:val="none" w:sz="0" w:space="0" w:color="000000"/>
          <w:right w:val="none" w:sz="0"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3"/>
    <w:uiPriority w:val="99"/>
    <w:rsid w:val="00903076"/>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i/>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3"/>
    <w:uiPriority w:val="99"/>
    <w:rsid w:val="00903076"/>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000000"/>
          <w:left w:val="none" w:sz="0" w:space="0" w:color="000000"/>
          <w:bottom w:val="single" w:sz="4" w:space="0" w:color="C9C9C9"/>
          <w:right w:val="none" w:sz="0" w:space="0" w:color="000000"/>
        </w:tcBorders>
        <w:shd w:val="clear" w:color="FFFFFF" w:fill="FFFFFF"/>
      </w:tcPr>
    </w:tblStylePr>
    <w:tblStylePr w:type="lastRow">
      <w:rPr>
        <w:rFonts w:ascii="Arial" w:hAnsi="Arial"/>
        <w:i/>
        <w:color w:val="C9C9C9"/>
        <w:sz w:val="22"/>
      </w:rPr>
      <w:tblPr/>
      <w:tcPr>
        <w:tcBorders>
          <w:top w:val="single" w:sz="4" w:space="0" w:color="C9C9C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9C9C9"/>
        <w:sz w:val="22"/>
      </w:rPr>
      <w:tblPr/>
      <w:tcPr>
        <w:tcBorders>
          <w:top w:val="none" w:sz="0" w:space="0" w:color="000000"/>
          <w:left w:val="none" w:sz="0" w:space="0" w:color="000000"/>
          <w:bottom w:val="none" w:sz="0" w:space="0" w:color="000000"/>
          <w:right w:val="single" w:sz="4" w:space="0" w:color="C9C9C9"/>
        </w:tcBorders>
        <w:shd w:val="clear" w:color="FFFFFF" w:fill="auto"/>
      </w:tcPr>
    </w:tblStylePr>
    <w:tblStylePr w:type="lastCol">
      <w:rPr>
        <w:rFonts w:ascii="Arial" w:hAnsi="Arial"/>
        <w:i/>
        <w:color w:val="C9C9C9"/>
        <w:sz w:val="22"/>
      </w:rPr>
      <w:tblPr/>
      <w:tcPr>
        <w:tcBorders>
          <w:top w:val="none" w:sz="0" w:space="0" w:color="000000"/>
          <w:left w:val="single" w:sz="4" w:space="0" w:color="C9C9C9"/>
          <w:bottom w:val="none" w:sz="0" w:space="0" w:color="000000"/>
          <w:right w:val="none" w:sz="0"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3"/>
    <w:uiPriority w:val="99"/>
    <w:rsid w:val="00903076"/>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i/>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3"/>
    <w:uiPriority w:val="99"/>
    <w:rsid w:val="00903076"/>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000000"/>
          <w:left w:val="none" w:sz="0" w:space="0" w:color="000000"/>
          <w:bottom w:val="single" w:sz="4" w:space="0" w:color="8DA9DB"/>
          <w:right w:val="none" w:sz="0" w:space="0" w:color="000000"/>
        </w:tcBorders>
        <w:shd w:val="clear" w:color="FFFFFF" w:fill="FFFFFF"/>
      </w:tcPr>
    </w:tblStylePr>
    <w:tblStylePr w:type="lastRow">
      <w:rPr>
        <w:rFonts w:ascii="Arial" w:hAnsi="Arial"/>
        <w:i/>
        <w:color w:val="8DA9DB"/>
        <w:sz w:val="22"/>
      </w:rPr>
      <w:tblPr/>
      <w:tcPr>
        <w:tcBorders>
          <w:top w:val="single" w:sz="4" w:space="0" w:color="8DA9DB"/>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8DA9DB"/>
        <w:sz w:val="22"/>
      </w:rPr>
      <w:tblPr/>
      <w:tcPr>
        <w:tcBorders>
          <w:top w:val="none" w:sz="0" w:space="0" w:color="000000"/>
          <w:left w:val="none" w:sz="0" w:space="0" w:color="000000"/>
          <w:bottom w:val="none" w:sz="0" w:space="0" w:color="000000"/>
          <w:right w:val="single" w:sz="4" w:space="0" w:color="8DA9DB"/>
        </w:tcBorders>
        <w:shd w:val="clear" w:color="FFFFFF" w:fill="auto"/>
      </w:tcPr>
    </w:tblStylePr>
    <w:tblStylePr w:type="lastCol">
      <w:rPr>
        <w:rFonts w:ascii="Arial" w:hAnsi="Arial"/>
        <w:i/>
        <w:color w:val="8DA9DB"/>
        <w:sz w:val="22"/>
      </w:rPr>
      <w:tblPr/>
      <w:tcPr>
        <w:tcBorders>
          <w:top w:val="none" w:sz="0" w:space="0" w:color="000000"/>
          <w:left w:val="single" w:sz="4" w:space="0" w:color="8DA9DB"/>
          <w:bottom w:val="none" w:sz="0" w:space="0" w:color="000000"/>
          <w:right w:val="none" w:sz="0"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3"/>
    <w:uiPriority w:val="99"/>
    <w:rsid w:val="00903076"/>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000000"/>
          <w:left w:val="none" w:sz="0" w:space="0" w:color="000000"/>
          <w:bottom w:val="single" w:sz="4" w:space="0" w:color="A9D08E"/>
          <w:right w:val="none" w:sz="0" w:space="0" w:color="000000"/>
        </w:tcBorders>
        <w:shd w:val="clear" w:color="FFFFFF" w:fill="FFFFFF"/>
      </w:tcPr>
    </w:tblStylePr>
    <w:tblStylePr w:type="lastRow">
      <w:rPr>
        <w:rFonts w:ascii="Arial" w:hAnsi="Arial"/>
        <w:i/>
        <w:color w:val="A9D08E"/>
        <w:sz w:val="22"/>
      </w:rPr>
      <w:tblPr/>
      <w:tcPr>
        <w:tcBorders>
          <w:top w:val="single" w:sz="4" w:space="0" w:color="A9D08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9D08E"/>
        <w:sz w:val="22"/>
      </w:rPr>
      <w:tblPr/>
      <w:tcPr>
        <w:tcBorders>
          <w:top w:val="none" w:sz="0" w:space="0" w:color="000000"/>
          <w:left w:val="none" w:sz="0" w:space="0" w:color="000000"/>
          <w:bottom w:val="none" w:sz="0" w:space="0" w:color="000000"/>
          <w:right w:val="single" w:sz="4" w:space="0" w:color="A9D08E"/>
        </w:tcBorders>
        <w:shd w:val="clear" w:color="FFFFFF" w:fill="auto"/>
      </w:tcPr>
    </w:tblStylePr>
    <w:tblStylePr w:type="lastCol">
      <w:rPr>
        <w:rFonts w:ascii="Arial" w:hAnsi="Arial"/>
        <w:i/>
        <w:color w:val="A9D08E"/>
        <w:sz w:val="22"/>
      </w:rPr>
      <w:tblPr/>
      <w:tcPr>
        <w:tcBorders>
          <w:top w:val="none" w:sz="0" w:space="0" w:color="000000"/>
          <w:left w:val="single" w:sz="4" w:space="0" w:color="A9D08E"/>
          <w:bottom w:val="none" w:sz="0" w:space="0" w:color="000000"/>
          <w:right w:val="none" w:sz="0"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3"/>
    <w:uiPriority w:val="99"/>
    <w:rsid w:val="00903076"/>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3"/>
    <w:uiPriority w:val="99"/>
    <w:rsid w:val="00903076"/>
    <w:rPr>
      <w:color w:val="404040"/>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3"/>
    <w:uiPriority w:val="99"/>
    <w:rsid w:val="00903076"/>
    <w:rPr>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3"/>
    <w:uiPriority w:val="99"/>
    <w:rsid w:val="00903076"/>
    <w:rPr>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3"/>
    <w:uiPriority w:val="99"/>
    <w:rsid w:val="00903076"/>
    <w:rPr>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3"/>
    <w:uiPriority w:val="99"/>
    <w:rsid w:val="00903076"/>
    <w:rPr>
      <w:color w:val="404040"/>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3"/>
    <w:uiPriority w:val="99"/>
    <w:rsid w:val="00903076"/>
    <w:rPr>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3"/>
    <w:uiPriority w:val="99"/>
    <w:rsid w:val="00903076"/>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3"/>
    <w:uiPriority w:val="99"/>
    <w:rsid w:val="00903076"/>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3"/>
    <w:uiPriority w:val="99"/>
    <w:rsid w:val="00903076"/>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3"/>
    <w:uiPriority w:val="99"/>
    <w:rsid w:val="00903076"/>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3"/>
    <w:uiPriority w:val="99"/>
    <w:rsid w:val="00903076"/>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3"/>
    <w:uiPriority w:val="99"/>
    <w:rsid w:val="00903076"/>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3"/>
    <w:uiPriority w:val="99"/>
    <w:rsid w:val="00903076"/>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3"/>
    <w:uiPriority w:val="99"/>
    <w:rsid w:val="00903076"/>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903076"/>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3"/>
    <w:uiPriority w:val="99"/>
    <w:rsid w:val="00903076"/>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3"/>
    <w:uiPriority w:val="99"/>
    <w:rsid w:val="00903076"/>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3"/>
    <w:uiPriority w:val="99"/>
    <w:rsid w:val="00903076"/>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3"/>
    <w:uiPriority w:val="99"/>
    <w:rsid w:val="00903076"/>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3"/>
    <w:uiPriority w:val="99"/>
    <w:rsid w:val="00903076"/>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903076"/>
    <w:rPr>
      <w:sz w:val="18"/>
    </w:rPr>
  </w:style>
  <w:style w:type="paragraph" w:styleId="afff9">
    <w:name w:val="endnote text"/>
    <w:basedOn w:val="a0"/>
    <w:link w:val="afffa"/>
    <w:uiPriority w:val="99"/>
    <w:semiHidden/>
    <w:unhideWhenUsed/>
    <w:rsid w:val="00903076"/>
    <w:pPr>
      <w:spacing w:after="0"/>
    </w:pPr>
    <w:rPr>
      <w:sz w:val="20"/>
    </w:rPr>
  </w:style>
  <w:style w:type="character" w:customStyle="1" w:styleId="afffa">
    <w:name w:val="Текст концевой сноски Знак"/>
    <w:basedOn w:val="a2"/>
    <w:link w:val="afff9"/>
    <w:uiPriority w:val="99"/>
    <w:rsid w:val="00903076"/>
    <w:rPr>
      <w:rFonts w:ascii="Times New Roman" w:eastAsia="Times New Roman" w:hAnsi="Times New Roman"/>
      <w:szCs w:val="24"/>
    </w:rPr>
  </w:style>
  <w:style w:type="character" w:styleId="afffb">
    <w:name w:val="endnote reference"/>
    <w:uiPriority w:val="99"/>
    <w:semiHidden/>
    <w:unhideWhenUsed/>
    <w:rsid w:val="00903076"/>
    <w:rPr>
      <w:vertAlign w:val="superscript"/>
    </w:rPr>
  </w:style>
  <w:style w:type="paragraph" w:styleId="52">
    <w:name w:val="toc 5"/>
    <w:basedOn w:val="a0"/>
    <w:next w:val="a0"/>
    <w:uiPriority w:val="39"/>
    <w:unhideWhenUsed/>
    <w:rsid w:val="00903076"/>
    <w:pPr>
      <w:spacing w:after="57"/>
      <w:ind w:left="1134"/>
    </w:pPr>
  </w:style>
  <w:style w:type="paragraph" w:styleId="62">
    <w:name w:val="toc 6"/>
    <w:basedOn w:val="a0"/>
    <w:next w:val="a0"/>
    <w:uiPriority w:val="39"/>
    <w:unhideWhenUsed/>
    <w:rsid w:val="00903076"/>
    <w:pPr>
      <w:spacing w:after="57"/>
      <w:ind w:left="1417"/>
    </w:pPr>
  </w:style>
  <w:style w:type="paragraph" w:styleId="73">
    <w:name w:val="toc 7"/>
    <w:basedOn w:val="a0"/>
    <w:next w:val="a0"/>
    <w:uiPriority w:val="39"/>
    <w:unhideWhenUsed/>
    <w:rsid w:val="00903076"/>
    <w:pPr>
      <w:spacing w:after="57"/>
      <w:ind w:left="1701"/>
    </w:pPr>
  </w:style>
  <w:style w:type="paragraph" w:styleId="82">
    <w:name w:val="toc 8"/>
    <w:basedOn w:val="a0"/>
    <w:next w:val="a0"/>
    <w:uiPriority w:val="39"/>
    <w:unhideWhenUsed/>
    <w:rsid w:val="00903076"/>
    <w:pPr>
      <w:spacing w:after="57"/>
      <w:ind w:left="1984"/>
    </w:pPr>
  </w:style>
  <w:style w:type="paragraph" w:styleId="91">
    <w:name w:val="toc 9"/>
    <w:basedOn w:val="a0"/>
    <w:next w:val="a0"/>
    <w:uiPriority w:val="39"/>
    <w:unhideWhenUsed/>
    <w:rsid w:val="00903076"/>
    <w:pPr>
      <w:spacing w:after="57"/>
      <w:ind w:left="2268"/>
    </w:pPr>
  </w:style>
  <w:style w:type="paragraph" w:styleId="afffc">
    <w:name w:val="table of figures"/>
    <w:basedOn w:val="a0"/>
    <w:next w:val="a0"/>
    <w:uiPriority w:val="99"/>
    <w:unhideWhenUsed/>
    <w:rsid w:val="00903076"/>
    <w:pPr>
      <w:spacing w:after="0"/>
    </w:pPr>
  </w:style>
  <w:style w:type="table" w:customStyle="1" w:styleId="42">
    <w:name w:val="Сетка таблицы4"/>
    <w:basedOn w:val="a3"/>
    <w:next w:val="aa"/>
    <w:rsid w:val="0090307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
    <w:basedOn w:val="a3"/>
    <w:next w:val="aa"/>
    <w:uiPriority w:val="59"/>
    <w:rsid w:val="00903076"/>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Сетка таблицы21"/>
    <w:basedOn w:val="a3"/>
    <w:next w:val="aa"/>
    <w:uiPriority w:val="59"/>
    <w:rsid w:val="00903076"/>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hNormal">
    <w:name w:val="ph_Normal"/>
    <w:basedOn w:val="a0"/>
    <w:link w:val="phNormal0"/>
    <w:rsid w:val="00903076"/>
    <w:pPr>
      <w:spacing w:after="0" w:line="360" w:lineRule="auto"/>
      <w:ind w:firstLine="851"/>
    </w:pPr>
    <w:rPr>
      <w:sz w:val="28"/>
    </w:rPr>
  </w:style>
  <w:style w:type="character" w:customStyle="1" w:styleId="phNormal0">
    <w:name w:val="ph_Normal Знак"/>
    <w:link w:val="phNormal"/>
    <w:rsid w:val="00903076"/>
    <w:rPr>
      <w:rFonts w:ascii="Times New Roman" w:eastAsia="Times New Roman" w:hAnsi="Times New Roman"/>
      <w:sz w:val="28"/>
      <w:szCs w:val="24"/>
    </w:rPr>
  </w:style>
  <w:style w:type="paragraph" w:styleId="afffd">
    <w:name w:val="TOC Heading"/>
    <w:basedOn w:val="1"/>
    <w:next w:val="a0"/>
    <w:uiPriority w:val="39"/>
    <w:unhideWhenUsed/>
    <w:qFormat/>
    <w:rsid w:val="00903076"/>
    <w:pPr>
      <w:numPr>
        <w:numId w:val="0"/>
      </w:numPr>
      <w:spacing w:before="240" w:after="60"/>
      <w:outlineLvl w:val="9"/>
    </w:pPr>
    <w:rPr>
      <w:rFonts w:ascii="Cambria" w:hAnsi="Cambria"/>
      <w:b/>
      <w:bCs/>
      <w:kern w:val="0"/>
      <w:sz w:val="32"/>
      <w:szCs w:val="32"/>
      <w:lang w:val="ru-RU" w:eastAsia="ru-RU"/>
    </w:rPr>
  </w:style>
  <w:style w:type="numbering" w:customStyle="1" w:styleId="3b">
    <w:name w:val="Нет списка3"/>
    <w:next w:val="a4"/>
    <w:uiPriority w:val="99"/>
    <w:semiHidden/>
    <w:unhideWhenUsed/>
    <w:rsid w:val="00903076"/>
  </w:style>
  <w:style w:type="table" w:customStyle="1" w:styleId="TableNormal">
    <w:name w:val="Table Normal"/>
    <w:rsid w:val="00903076"/>
    <w:pPr>
      <w:spacing w:after="200" w:line="276" w:lineRule="auto"/>
    </w:pPr>
    <w:rPr>
      <w:rFonts w:cs="Calibri"/>
      <w:sz w:val="22"/>
      <w:szCs w:val="22"/>
    </w:rPr>
    <w:tblPr>
      <w:tblCellMar>
        <w:top w:w="0" w:type="dxa"/>
        <w:left w:w="0" w:type="dxa"/>
        <w:bottom w:w="0" w:type="dxa"/>
        <w:right w:w="0" w:type="dxa"/>
      </w:tblCellMar>
    </w:tblPr>
  </w:style>
  <w:style w:type="paragraph" w:customStyle="1" w:styleId="afffe">
    <w:basedOn w:val="a0"/>
    <w:next w:val="a0"/>
    <w:rsid w:val="00903076"/>
    <w:pPr>
      <w:widowControl w:val="0"/>
      <w:spacing w:after="0"/>
      <w:jc w:val="center"/>
    </w:pPr>
    <w:rPr>
      <w:b/>
      <w:sz w:val="28"/>
      <w:szCs w:val="28"/>
    </w:rPr>
  </w:style>
  <w:style w:type="character" w:customStyle="1" w:styleId="1f0">
    <w:name w:val="Название Знак1"/>
    <w:link w:val="affff"/>
    <w:rsid w:val="00903076"/>
    <w:rPr>
      <w:rFonts w:ascii="Times New Roman" w:eastAsia="Times New Roman" w:hAnsi="Times New Roman"/>
      <w:b/>
      <w:sz w:val="28"/>
      <w:szCs w:val="28"/>
    </w:rPr>
  </w:style>
  <w:style w:type="paragraph" w:customStyle="1" w:styleId="Standard">
    <w:name w:val="Standard"/>
    <w:rsid w:val="00903076"/>
    <w:rPr>
      <w:rFonts w:ascii="Times New Roman" w:hAnsi="Times New Roman"/>
      <w:color w:val="00000A"/>
      <w:sz w:val="24"/>
      <w:szCs w:val="24"/>
      <w:lang w:eastAsia="zh-CN"/>
    </w:rPr>
  </w:style>
  <w:style w:type="character" w:customStyle="1" w:styleId="Internetlink">
    <w:name w:val="Internet link"/>
    <w:rsid w:val="00903076"/>
    <w:rPr>
      <w:color w:val="000080"/>
      <w:u w:val="single"/>
    </w:rPr>
  </w:style>
  <w:style w:type="paragraph" w:customStyle="1" w:styleId="affff0">
    <w:name w:val="_Основной"/>
    <w:basedOn w:val="Standard"/>
    <w:rsid w:val="00903076"/>
    <w:pPr>
      <w:widowControl w:val="0"/>
      <w:ind w:firstLine="851"/>
      <w:jc w:val="both"/>
    </w:pPr>
    <w:rPr>
      <w:rFonts w:eastAsia="Times New Roman"/>
      <w:color w:val="auto"/>
      <w:sz w:val="28"/>
      <w:lang w:bidi="hi-IN"/>
    </w:rPr>
  </w:style>
  <w:style w:type="paragraph" w:customStyle="1" w:styleId="affff1">
    <w:name w:val="Содержимое таблицы"/>
    <w:basedOn w:val="a0"/>
    <w:rsid w:val="00903076"/>
    <w:pPr>
      <w:widowControl w:val="0"/>
      <w:suppressLineNumbers/>
      <w:spacing w:after="0"/>
      <w:jc w:val="left"/>
    </w:pPr>
    <w:rPr>
      <w:rFonts w:eastAsia="SimSun" w:cs="Mangal"/>
      <w:sz w:val="28"/>
      <w:lang w:eastAsia="zh-CN" w:bidi="hi-IN"/>
    </w:rPr>
  </w:style>
  <w:style w:type="paragraph" w:styleId="3c">
    <w:name w:val="toc 3"/>
    <w:basedOn w:val="a0"/>
    <w:next w:val="a0"/>
    <w:uiPriority w:val="39"/>
    <w:unhideWhenUsed/>
    <w:rsid w:val="00903076"/>
    <w:pPr>
      <w:spacing w:after="100" w:line="276" w:lineRule="auto"/>
      <w:ind w:left="440"/>
      <w:jc w:val="left"/>
    </w:pPr>
    <w:rPr>
      <w:rFonts w:ascii="Calibri" w:eastAsia="Calibri" w:hAnsi="Calibri" w:cs="Calibri"/>
      <w:sz w:val="22"/>
      <w:szCs w:val="22"/>
    </w:rPr>
  </w:style>
  <w:style w:type="paragraph" w:styleId="43">
    <w:name w:val="toc 4"/>
    <w:basedOn w:val="a0"/>
    <w:next w:val="a0"/>
    <w:uiPriority w:val="39"/>
    <w:unhideWhenUsed/>
    <w:rsid w:val="00903076"/>
    <w:pPr>
      <w:spacing w:after="100" w:line="276" w:lineRule="auto"/>
      <w:ind w:left="660"/>
      <w:jc w:val="left"/>
    </w:pPr>
    <w:rPr>
      <w:rFonts w:ascii="Calibri" w:eastAsia="Calibri" w:hAnsi="Calibri" w:cs="Calibri"/>
      <w:sz w:val="22"/>
      <w:szCs w:val="22"/>
    </w:rPr>
  </w:style>
  <w:style w:type="paragraph" w:styleId="affff2">
    <w:name w:val="Revision"/>
    <w:hidden/>
    <w:uiPriority w:val="99"/>
    <w:semiHidden/>
    <w:rsid w:val="00903076"/>
    <w:rPr>
      <w:rFonts w:ascii="Times New Roman" w:eastAsia="Times New Roman" w:hAnsi="Times New Roman"/>
      <w:sz w:val="24"/>
      <w:szCs w:val="24"/>
    </w:rPr>
  </w:style>
  <w:style w:type="character" w:customStyle="1" w:styleId="1f1">
    <w:name w:val="Неразрешенное упоминание1"/>
    <w:uiPriority w:val="99"/>
    <w:semiHidden/>
    <w:unhideWhenUsed/>
    <w:rsid w:val="00903076"/>
    <w:rPr>
      <w:color w:val="605E5C"/>
      <w:shd w:val="clear" w:color="auto" w:fill="E1DFDD"/>
    </w:rPr>
  </w:style>
  <w:style w:type="paragraph" w:styleId="affff">
    <w:name w:val="Title"/>
    <w:basedOn w:val="a0"/>
    <w:next w:val="a0"/>
    <w:link w:val="1f0"/>
    <w:qFormat/>
    <w:rsid w:val="00903076"/>
    <w:pPr>
      <w:spacing w:after="0"/>
      <w:contextualSpacing/>
    </w:pPr>
    <w:rPr>
      <w:b/>
      <w:sz w:val="28"/>
      <w:szCs w:val="28"/>
    </w:rPr>
  </w:style>
  <w:style w:type="character" w:customStyle="1" w:styleId="affff3">
    <w:name w:val="Заголовок Знак"/>
    <w:basedOn w:val="a2"/>
    <w:uiPriority w:val="10"/>
    <w:rsid w:val="00903076"/>
    <w:rPr>
      <w:rFonts w:asciiTheme="majorHAnsi" w:eastAsiaTheme="majorEastAsia" w:hAnsiTheme="majorHAnsi" w:cstheme="majorBidi"/>
      <w:spacing w:val="-10"/>
      <w:kern w:val="28"/>
      <w:sz w:val="56"/>
      <w:szCs w:val="56"/>
    </w:rPr>
  </w:style>
  <w:style w:type="table" w:customStyle="1" w:styleId="-713">
    <w:name w:val="Таблица-сетка 7 цветная13"/>
    <w:basedOn w:val="a3"/>
    <w:uiPriority w:val="99"/>
    <w:rsid w:val="00B32E65"/>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7130">
    <w:name w:val="Список-таблица 7 цветная13"/>
    <w:basedOn w:val="a3"/>
    <w:uiPriority w:val="99"/>
    <w:rsid w:val="00B32E65"/>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714">
    <w:name w:val="Таблица-сетка 7 цветная14"/>
    <w:basedOn w:val="a3"/>
    <w:uiPriority w:val="99"/>
    <w:rsid w:val="00B32E65"/>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7140">
    <w:name w:val="Список-таблица 7 цветная14"/>
    <w:basedOn w:val="a3"/>
    <w:uiPriority w:val="99"/>
    <w:rsid w:val="00B32E65"/>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53">
    <w:name w:val="Сетка таблицы5"/>
    <w:basedOn w:val="a3"/>
    <w:next w:val="aa"/>
    <w:rsid w:val="00B32E6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
    <w:basedOn w:val="a3"/>
    <w:next w:val="aa"/>
    <w:uiPriority w:val="59"/>
    <w:rsid w:val="00B32E6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3"/>
    <w:next w:val="aa"/>
    <w:uiPriority w:val="59"/>
    <w:rsid w:val="00B32E6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2">
    <w:name w:val="Название1"/>
    <w:basedOn w:val="a0"/>
    <w:next w:val="a0"/>
    <w:link w:val="affff4"/>
    <w:rsid w:val="00B32E65"/>
    <w:pPr>
      <w:widowControl w:val="0"/>
      <w:spacing w:after="0"/>
      <w:jc w:val="center"/>
    </w:pPr>
    <w:rPr>
      <w:b/>
      <w:sz w:val="28"/>
      <w:szCs w:val="28"/>
    </w:rPr>
  </w:style>
  <w:style w:type="character" w:customStyle="1" w:styleId="affff4">
    <w:name w:val="Название Знак"/>
    <w:link w:val="1f2"/>
    <w:rsid w:val="00B32E65"/>
    <w:rPr>
      <w:rFonts w:ascii="Times New Roman" w:eastAsia="Times New Roman" w:hAnsi="Times New Roman"/>
      <w:b/>
      <w:sz w:val="28"/>
      <w:szCs w:val="28"/>
    </w:rPr>
  </w:style>
  <w:style w:type="character" w:customStyle="1" w:styleId="affff5">
    <w:name w:val="Символ сноски"/>
    <w:uiPriority w:val="99"/>
    <w:qFormat/>
    <w:rsid w:val="003749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173">
      <w:bodyDiv w:val="1"/>
      <w:marLeft w:val="0"/>
      <w:marRight w:val="0"/>
      <w:marTop w:val="0"/>
      <w:marBottom w:val="0"/>
      <w:divBdr>
        <w:top w:val="none" w:sz="0" w:space="0" w:color="auto"/>
        <w:left w:val="none" w:sz="0" w:space="0" w:color="auto"/>
        <w:bottom w:val="none" w:sz="0" w:space="0" w:color="auto"/>
        <w:right w:val="none" w:sz="0" w:space="0" w:color="auto"/>
      </w:divBdr>
    </w:div>
    <w:div w:id="23140475">
      <w:bodyDiv w:val="1"/>
      <w:marLeft w:val="0"/>
      <w:marRight w:val="0"/>
      <w:marTop w:val="0"/>
      <w:marBottom w:val="0"/>
      <w:divBdr>
        <w:top w:val="none" w:sz="0" w:space="0" w:color="auto"/>
        <w:left w:val="none" w:sz="0" w:space="0" w:color="auto"/>
        <w:bottom w:val="none" w:sz="0" w:space="0" w:color="auto"/>
        <w:right w:val="none" w:sz="0" w:space="0" w:color="auto"/>
      </w:divBdr>
    </w:div>
    <w:div w:id="29847361">
      <w:bodyDiv w:val="1"/>
      <w:marLeft w:val="0"/>
      <w:marRight w:val="0"/>
      <w:marTop w:val="0"/>
      <w:marBottom w:val="0"/>
      <w:divBdr>
        <w:top w:val="none" w:sz="0" w:space="0" w:color="auto"/>
        <w:left w:val="none" w:sz="0" w:space="0" w:color="auto"/>
        <w:bottom w:val="none" w:sz="0" w:space="0" w:color="auto"/>
        <w:right w:val="none" w:sz="0" w:space="0" w:color="auto"/>
      </w:divBdr>
    </w:div>
    <w:div w:id="31421587">
      <w:bodyDiv w:val="1"/>
      <w:marLeft w:val="0"/>
      <w:marRight w:val="0"/>
      <w:marTop w:val="0"/>
      <w:marBottom w:val="0"/>
      <w:divBdr>
        <w:top w:val="none" w:sz="0" w:space="0" w:color="auto"/>
        <w:left w:val="none" w:sz="0" w:space="0" w:color="auto"/>
        <w:bottom w:val="none" w:sz="0" w:space="0" w:color="auto"/>
        <w:right w:val="none" w:sz="0" w:space="0" w:color="auto"/>
      </w:divBdr>
    </w:div>
    <w:div w:id="43141006">
      <w:bodyDiv w:val="1"/>
      <w:marLeft w:val="0"/>
      <w:marRight w:val="0"/>
      <w:marTop w:val="0"/>
      <w:marBottom w:val="0"/>
      <w:divBdr>
        <w:top w:val="none" w:sz="0" w:space="0" w:color="auto"/>
        <w:left w:val="none" w:sz="0" w:space="0" w:color="auto"/>
        <w:bottom w:val="none" w:sz="0" w:space="0" w:color="auto"/>
        <w:right w:val="none" w:sz="0" w:space="0" w:color="auto"/>
      </w:divBdr>
    </w:div>
    <w:div w:id="46101930">
      <w:bodyDiv w:val="1"/>
      <w:marLeft w:val="0"/>
      <w:marRight w:val="0"/>
      <w:marTop w:val="0"/>
      <w:marBottom w:val="0"/>
      <w:divBdr>
        <w:top w:val="none" w:sz="0" w:space="0" w:color="auto"/>
        <w:left w:val="none" w:sz="0" w:space="0" w:color="auto"/>
        <w:bottom w:val="none" w:sz="0" w:space="0" w:color="auto"/>
        <w:right w:val="none" w:sz="0" w:space="0" w:color="auto"/>
      </w:divBdr>
    </w:div>
    <w:div w:id="46490861">
      <w:bodyDiv w:val="1"/>
      <w:marLeft w:val="0"/>
      <w:marRight w:val="0"/>
      <w:marTop w:val="0"/>
      <w:marBottom w:val="0"/>
      <w:divBdr>
        <w:top w:val="none" w:sz="0" w:space="0" w:color="auto"/>
        <w:left w:val="none" w:sz="0" w:space="0" w:color="auto"/>
        <w:bottom w:val="none" w:sz="0" w:space="0" w:color="auto"/>
        <w:right w:val="none" w:sz="0" w:space="0" w:color="auto"/>
      </w:divBdr>
    </w:div>
    <w:div w:id="102573470">
      <w:bodyDiv w:val="1"/>
      <w:marLeft w:val="0"/>
      <w:marRight w:val="0"/>
      <w:marTop w:val="0"/>
      <w:marBottom w:val="0"/>
      <w:divBdr>
        <w:top w:val="none" w:sz="0" w:space="0" w:color="auto"/>
        <w:left w:val="none" w:sz="0" w:space="0" w:color="auto"/>
        <w:bottom w:val="none" w:sz="0" w:space="0" w:color="auto"/>
        <w:right w:val="none" w:sz="0" w:space="0" w:color="auto"/>
      </w:divBdr>
    </w:div>
    <w:div w:id="137308464">
      <w:bodyDiv w:val="1"/>
      <w:marLeft w:val="0"/>
      <w:marRight w:val="0"/>
      <w:marTop w:val="0"/>
      <w:marBottom w:val="0"/>
      <w:divBdr>
        <w:top w:val="none" w:sz="0" w:space="0" w:color="auto"/>
        <w:left w:val="none" w:sz="0" w:space="0" w:color="auto"/>
        <w:bottom w:val="none" w:sz="0" w:space="0" w:color="auto"/>
        <w:right w:val="none" w:sz="0" w:space="0" w:color="auto"/>
      </w:divBdr>
    </w:div>
    <w:div w:id="164828982">
      <w:bodyDiv w:val="1"/>
      <w:marLeft w:val="0"/>
      <w:marRight w:val="0"/>
      <w:marTop w:val="0"/>
      <w:marBottom w:val="0"/>
      <w:divBdr>
        <w:top w:val="none" w:sz="0" w:space="0" w:color="auto"/>
        <w:left w:val="none" w:sz="0" w:space="0" w:color="auto"/>
        <w:bottom w:val="none" w:sz="0" w:space="0" w:color="auto"/>
        <w:right w:val="none" w:sz="0" w:space="0" w:color="auto"/>
      </w:divBdr>
    </w:div>
    <w:div w:id="221135227">
      <w:bodyDiv w:val="1"/>
      <w:marLeft w:val="0"/>
      <w:marRight w:val="0"/>
      <w:marTop w:val="0"/>
      <w:marBottom w:val="0"/>
      <w:divBdr>
        <w:top w:val="none" w:sz="0" w:space="0" w:color="auto"/>
        <w:left w:val="none" w:sz="0" w:space="0" w:color="auto"/>
        <w:bottom w:val="none" w:sz="0" w:space="0" w:color="auto"/>
        <w:right w:val="none" w:sz="0" w:space="0" w:color="auto"/>
      </w:divBdr>
    </w:div>
    <w:div w:id="227155159">
      <w:bodyDiv w:val="1"/>
      <w:marLeft w:val="0"/>
      <w:marRight w:val="0"/>
      <w:marTop w:val="0"/>
      <w:marBottom w:val="0"/>
      <w:divBdr>
        <w:top w:val="none" w:sz="0" w:space="0" w:color="auto"/>
        <w:left w:val="none" w:sz="0" w:space="0" w:color="auto"/>
        <w:bottom w:val="none" w:sz="0" w:space="0" w:color="auto"/>
        <w:right w:val="none" w:sz="0" w:space="0" w:color="auto"/>
      </w:divBdr>
    </w:div>
    <w:div w:id="230890152">
      <w:bodyDiv w:val="1"/>
      <w:marLeft w:val="0"/>
      <w:marRight w:val="0"/>
      <w:marTop w:val="0"/>
      <w:marBottom w:val="0"/>
      <w:divBdr>
        <w:top w:val="none" w:sz="0" w:space="0" w:color="auto"/>
        <w:left w:val="none" w:sz="0" w:space="0" w:color="auto"/>
        <w:bottom w:val="none" w:sz="0" w:space="0" w:color="auto"/>
        <w:right w:val="none" w:sz="0" w:space="0" w:color="auto"/>
      </w:divBdr>
    </w:div>
    <w:div w:id="255790780">
      <w:bodyDiv w:val="1"/>
      <w:marLeft w:val="0"/>
      <w:marRight w:val="0"/>
      <w:marTop w:val="0"/>
      <w:marBottom w:val="0"/>
      <w:divBdr>
        <w:top w:val="none" w:sz="0" w:space="0" w:color="auto"/>
        <w:left w:val="none" w:sz="0" w:space="0" w:color="auto"/>
        <w:bottom w:val="none" w:sz="0" w:space="0" w:color="auto"/>
        <w:right w:val="none" w:sz="0" w:space="0" w:color="auto"/>
      </w:divBdr>
    </w:div>
    <w:div w:id="291323539">
      <w:bodyDiv w:val="1"/>
      <w:marLeft w:val="0"/>
      <w:marRight w:val="0"/>
      <w:marTop w:val="0"/>
      <w:marBottom w:val="0"/>
      <w:divBdr>
        <w:top w:val="none" w:sz="0" w:space="0" w:color="auto"/>
        <w:left w:val="none" w:sz="0" w:space="0" w:color="auto"/>
        <w:bottom w:val="none" w:sz="0" w:space="0" w:color="auto"/>
        <w:right w:val="none" w:sz="0" w:space="0" w:color="auto"/>
      </w:divBdr>
    </w:div>
    <w:div w:id="292715840">
      <w:bodyDiv w:val="1"/>
      <w:marLeft w:val="0"/>
      <w:marRight w:val="0"/>
      <w:marTop w:val="0"/>
      <w:marBottom w:val="0"/>
      <w:divBdr>
        <w:top w:val="none" w:sz="0" w:space="0" w:color="auto"/>
        <w:left w:val="none" w:sz="0" w:space="0" w:color="auto"/>
        <w:bottom w:val="none" w:sz="0" w:space="0" w:color="auto"/>
        <w:right w:val="none" w:sz="0" w:space="0" w:color="auto"/>
      </w:divBdr>
    </w:div>
    <w:div w:id="340744689">
      <w:bodyDiv w:val="1"/>
      <w:marLeft w:val="0"/>
      <w:marRight w:val="0"/>
      <w:marTop w:val="0"/>
      <w:marBottom w:val="0"/>
      <w:divBdr>
        <w:top w:val="none" w:sz="0" w:space="0" w:color="auto"/>
        <w:left w:val="none" w:sz="0" w:space="0" w:color="auto"/>
        <w:bottom w:val="none" w:sz="0" w:space="0" w:color="auto"/>
        <w:right w:val="none" w:sz="0" w:space="0" w:color="auto"/>
      </w:divBdr>
    </w:div>
    <w:div w:id="352347974">
      <w:bodyDiv w:val="1"/>
      <w:marLeft w:val="0"/>
      <w:marRight w:val="0"/>
      <w:marTop w:val="0"/>
      <w:marBottom w:val="0"/>
      <w:divBdr>
        <w:top w:val="none" w:sz="0" w:space="0" w:color="auto"/>
        <w:left w:val="none" w:sz="0" w:space="0" w:color="auto"/>
        <w:bottom w:val="none" w:sz="0" w:space="0" w:color="auto"/>
        <w:right w:val="none" w:sz="0" w:space="0" w:color="auto"/>
      </w:divBdr>
    </w:div>
    <w:div w:id="356077178">
      <w:bodyDiv w:val="1"/>
      <w:marLeft w:val="0"/>
      <w:marRight w:val="0"/>
      <w:marTop w:val="0"/>
      <w:marBottom w:val="0"/>
      <w:divBdr>
        <w:top w:val="none" w:sz="0" w:space="0" w:color="auto"/>
        <w:left w:val="none" w:sz="0" w:space="0" w:color="auto"/>
        <w:bottom w:val="none" w:sz="0" w:space="0" w:color="auto"/>
        <w:right w:val="none" w:sz="0" w:space="0" w:color="auto"/>
      </w:divBdr>
    </w:div>
    <w:div w:id="360665743">
      <w:bodyDiv w:val="1"/>
      <w:marLeft w:val="0"/>
      <w:marRight w:val="0"/>
      <w:marTop w:val="0"/>
      <w:marBottom w:val="0"/>
      <w:divBdr>
        <w:top w:val="none" w:sz="0" w:space="0" w:color="auto"/>
        <w:left w:val="none" w:sz="0" w:space="0" w:color="auto"/>
        <w:bottom w:val="none" w:sz="0" w:space="0" w:color="auto"/>
        <w:right w:val="none" w:sz="0" w:space="0" w:color="auto"/>
      </w:divBdr>
    </w:div>
    <w:div w:id="386608151">
      <w:bodyDiv w:val="1"/>
      <w:marLeft w:val="0"/>
      <w:marRight w:val="0"/>
      <w:marTop w:val="0"/>
      <w:marBottom w:val="0"/>
      <w:divBdr>
        <w:top w:val="none" w:sz="0" w:space="0" w:color="auto"/>
        <w:left w:val="none" w:sz="0" w:space="0" w:color="auto"/>
        <w:bottom w:val="none" w:sz="0" w:space="0" w:color="auto"/>
        <w:right w:val="none" w:sz="0" w:space="0" w:color="auto"/>
      </w:divBdr>
    </w:div>
    <w:div w:id="387383546">
      <w:bodyDiv w:val="1"/>
      <w:marLeft w:val="0"/>
      <w:marRight w:val="0"/>
      <w:marTop w:val="0"/>
      <w:marBottom w:val="0"/>
      <w:divBdr>
        <w:top w:val="none" w:sz="0" w:space="0" w:color="auto"/>
        <w:left w:val="none" w:sz="0" w:space="0" w:color="auto"/>
        <w:bottom w:val="none" w:sz="0" w:space="0" w:color="auto"/>
        <w:right w:val="none" w:sz="0" w:space="0" w:color="auto"/>
      </w:divBdr>
    </w:div>
    <w:div w:id="405689628">
      <w:bodyDiv w:val="1"/>
      <w:marLeft w:val="0"/>
      <w:marRight w:val="0"/>
      <w:marTop w:val="0"/>
      <w:marBottom w:val="0"/>
      <w:divBdr>
        <w:top w:val="none" w:sz="0" w:space="0" w:color="auto"/>
        <w:left w:val="none" w:sz="0" w:space="0" w:color="auto"/>
        <w:bottom w:val="none" w:sz="0" w:space="0" w:color="auto"/>
        <w:right w:val="none" w:sz="0" w:space="0" w:color="auto"/>
      </w:divBdr>
    </w:div>
    <w:div w:id="411046841">
      <w:bodyDiv w:val="1"/>
      <w:marLeft w:val="0"/>
      <w:marRight w:val="0"/>
      <w:marTop w:val="0"/>
      <w:marBottom w:val="0"/>
      <w:divBdr>
        <w:top w:val="none" w:sz="0" w:space="0" w:color="auto"/>
        <w:left w:val="none" w:sz="0" w:space="0" w:color="auto"/>
        <w:bottom w:val="none" w:sz="0" w:space="0" w:color="auto"/>
        <w:right w:val="none" w:sz="0" w:space="0" w:color="auto"/>
      </w:divBdr>
    </w:div>
    <w:div w:id="415790561">
      <w:bodyDiv w:val="1"/>
      <w:marLeft w:val="0"/>
      <w:marRight w:val="0"/>
      <w:marTop w:val="0"/>
      <w:marBottom w:val="0"/>
      <w:divBdr>
        <w:top w:val="none" w:sz="0" w:space="0" w:color="auto"/>
        <w:left w:val="none" w:sz="0" w:space="0" w:color="auto"/>
        <w:bottom w:val="none" w:sz="0" w:space="0" w:color="auto"/>
        <w:right w:val="none" w:sz="0" w:space="0" w:color="auto"/>
      </w:divBdr>
    </w:div>
    <w:div w:id="452015089">
      <w:bodyDiv w:val="1"/>
      <w:marLeft w:val="0"/>
      <w:marRight w:val="0"/>
      <w:marTop w:val="0"/>
      <w:marBottom w:val="0"/>
      <w:divBdr>
        <w:top w:val="none" w:sz="0" w:space="0" w:color="auto"/>
        <w:left w:val="none" w:sz="0" w:space="0" w:color="auto"/>
        <w:bottom w:val="none" w:sz="0" w:space="0" w:color="auto"/>
        <w:right w:val="none" w:sz="0" w:space="0" w:color="auto"/>
      </w:divBdr>
    </w:div>
    <w:div w:id="508132734">
      <w:bodyDiv w:val="1"/>
      <w:marLeft w:val="0"/>
      <w:marRight w:val="0"/>
      <w:marTop w:val="0"/>
      <w:marBottom w:val="0"/>
      <w:divBdr>
        <w:top w:val="none" w:sz="0" w:space="0" w:color="auto"/>
        <w:left w:val="none" w:sz="0" w:space="0" w:color="auto"/>
        <w:bottom w:val="none" w:sz="0" w:space="0" w:color="auto"/>
        <w:right w:val="none" w:sz="0" w:space="0" w:color="auto"/>
      </w:divBdr>
    </w:div>
    <w:div w:id="539512185">
      <w:bodyDiv w:val="1"/>
      <w:marLeft w:val="0"/>
      <w:marRight w:val="0"/>
      <w:marTop w:val="0"/>
      <w:marBottom w:val="0"/>
      <w:divBdr>
        <w:top w:val="none" w:sz="0" w:space="0" w:color="auto"/>
        <w:left w:val="none" w:sz="0" w:space="0" w:color="auto"/>
        <w:bottom w:val="none" w:sz="0" w:space="0" w:color="auto"/>
        <w:right w:val="none" w:sz="0" w:space="0" w:color="auto"/>
      </w:divBdr>
    </w:div>
    <w:div w:id="555169102">
      <w:bodyDiv w:val="1"/>
      <w:marLeft w:val="0"/>
      <w:marRight w:val="0"/>
      <w:marTop w:val="0"/>
      <w:marBottom w:val="0"/>
      <w:divBdr>
        <w:top w:val="none" w:sz="0" w:space="0" w:color="auto"/>
        <w:left w:val="none" w:sz="0" w:space="0" w:color="auto"/>
        <w:bottom w:val="none" w:sz="0" w:space="0" w:color="auto"/>
        <w:right w:val="none" w:sz="0" w:space="0" w:color="auto"/>
      </w:divBdr>
    </w:div>
    <w:div w:id="631594859">
      <w:bodyDiv w:val="1"/>
      <w:marLeft w:val="0"/>
      <w:marRight w:val="0"/>
      <w:marTop w:val="0"/>
      <w:marBottom w:val="0"/>
      <w:divBdr>
        <w:top w:val="none" w:sz="0" w:space="0" w:color="auto"/>
        <w:left w:val="none" w:sz="0" w:space="0" w:color="auto"/>
        <w:bottom w:val="none" w:sz="0" w:space="0" w:color="auto"/>
        <w:right w:val="none" w:sz="0" w:space="0" w:color="auto"/>
      </w:divBdr>
    </w:div>
    <w:div w:id="662003382">
      <w:bodyDiv w:val="1"/>
      <w:marLeft w:val="0"/>
      <w:marRight w:val="0"/>
      <w:marTop w:val="0"/>
      <w:marBottom w:val="0"/>
      <w:divBdr>
        <w:top w:val="none" w:sz="0" w:space="0" w:color="auto"/>
        <w:left w:val="none" w:sz="0" w:space="0" w:color="auto"/>
        <w:bottom w:val="none" w:sz="0" w:space="0" w:color="auto"/>
        <w:right w:val="none" w:sz="0" w:space="0" w:color="auto"/>
      </w:divBdr>
    </w:div>
    <w:div w:id="671375704">
      <w:bodyDiv w:val="1"/>
      <w:marLeft w:val="0"/>
      <w:marRight w:val="0"/>
      <w:marTop w:val="0"/>
      <w:marBottom w:val="0"/>
      <w:divBdr>
        <w:top w:val="none" w:sz="0" w:space="0" w:color="auto"/>
        <w:left w:val="none" w:sz="0" w:space="0" w:color="auto"/>
        <w:bottom w:val="none" w:sz="0" w:space="0" w:color="auto"/>
        <w:right w:val="none" w:sz="0" w:space="0" w:color="auto"/>
      </w:divBdr>
      <w:divsChild>
        <w:div w:id="168066461">
          <w:marLeft w:val="0"/>
          <w:marRight w:val="0"/>
          <w:marTop w:val="0"/>
          <w:marBottom w:val="0"/>
          <w:divBdr>
            <w:top w:val="none" w:sz="0" w:space="0" w:color="auto"/>
            <w:left w:val="none" w:sz="0" w:space="0" w:color="auto"/>
            <w:bottom w:val="none" w:sz="0" w:space="0" w:color="auto"/>
            <w:right w:val="none" w:sz="0" w:space="0" w:color="auto"/>
          </w:divBdr>
        </w:div>
        <w:div w:id="210461644">
          <w:marLeft w:val="0"/>
          <w:marRight w:val="0"/>
          <w:marTop w:val="0"/>
          <w:marBottom w:val="0"/>
          <w:divBdr>
            <w:top w:val="none" w:sz="0" w:space="0" w:color="auto"/>
            <w:left w:val="none" w:sz="0" w:space="0" w:color="auto"/>
            <w:bottom w:val="none" w:sz="0" w:space="0" w:color="auto"/>
            <w:right w:val="none" w:sz="0" w:space="0" w:color="auto"/>
          </w:divBdr>
        </w:div>
      </w:divsChild>
    </w:div>
    <w:div w:id="705757924">
      <w:bodyDiv w:val="1"/>
      <w:marLeft w:val="0"/>
      <w:marRight w:val="0"/>
      <w:marTop w:val="0"/>
      <w:marBottom w:val="0"/>
      <w:divBdr>
        <w:top w:val="none" w:sz="0" w:space="0" w:color="auto"/>
        <w:left w:val="none" w:sz="0" w:space="0" w:color="auto"/>
        <w:bottom w:val="none" w:sz="0" w:space="0" w:color="auto"/>
        <w:right w:val="none" w:sz="0" w:space="0" w:color="auto"/>
      </w:divBdr>
      <w:divsChild>
        <w:div w:id="449132730">
          <w:marLeft w:val="0"/>
          <w:marRight w:val="0"/>
          <w:marTop w:val="0"/>
          <w:marBottom w:val="0"/>
          <w:divBdr>
            <w:top w:val="none" w:sz="0" w:space="0" w:color="auto"/>
            <w:left w:val="none" w:sz="0" w:space="0" w:color="auto"/>
            <w:bottom w:val="none" w:sz="0" w:space="0" w:color="auto"/>
            <w:right w:val="none" w:sz="0" w:space="0" w:color="auto"/>
          </w:divBdr>
        </w:div>
        <w:div w:id="1658610809">
          <w:marLeft w:val="0"/>
          <w:marRight w:val="0"/>
          <w:marTop w:val="0"/>
          <w:marBottom w:val="0"/>
          <w:divBdr>
            <w:top w:val="none" w:sz="0" w:space="0" w:color="auto"/>
            <w:left w:val="none" w:sz="0" w:space="0" w:color="auto"/>
            <w:bottom w:val="none" w:sz="0" w:space="0" w:color="auto"/>
            <w:right w:val="none" w:sz="0" w:space="0" w:color="auto"/>
          </w:divBdr>
        </w:div>
      </w:divsChild>
    </w:div>
    <w:div w:id="742334459">
      <w:bodyDiv w:val="1"/>
      <w:marLeft w:val="0"/>
      <w:marRight w:val="0"/>
      <w:marTop w:val="0"/>
      <w:marBottom w:val="0"/>
      <w:divBdr>
        <w:top w:val="none" w:sz="0" w:space="0" w:color="auto"/>
        <w:left w:val="none" w:sz="0" w:space="0" w:color="auto"/>
        <w:bottom w:val="none" w:sz="0" w:space="0" w:color="auto"/>
        <w:right w:val="none" w:sz="0" w:space="0" w:color="auto"/>
      </w:divBdr>
    </w:div>
    <w:div w:id="812525097">
      <w:bodyDiv w:val="1"/>
      <w:marLeft w:val="0"/>
      <w:marRight w:val="0"/>
      <w:marTop w:val="0"/>
      <w:marBottom w:val="0"/>
      <w:divBdr>
        <w:top w:val="none" w:sz="0" w:space="0" w:color="auto"/>
        <w:left w:val="none" w:sz="0" w:space="0" w:color="auto"/>
        <w:bottom w:val="none" w:sz="0" w:space="0" w:color="auto"/>
        <w:right w:val="none" w:sz="0" w:space="0" w:color="auto"/>
      </w:divBdr>
    </w:div>
    <w:div w:id="818114088">
      <w:bodyDiv w:val="1"/>
      <w:marLeft w:val="0"/>
      <w:marRight w:val="0"/>
      <w:marTop w:val="0"/>
      <w:marBottom w:val="0"/>
      <w:divBdr>
        <w:top w:val="none" w:sz="0" w:space="0" w:color="auto"/>
        <w:left w:val="none" w:sz="0" w:space="0" w:color="auto"/>
        <w:bottom w:val="none" w:sz="0" w:space="0" w:color="auto"/>
        <w:right w:val="none" w:sz="0" w:space="0" w:color="auto"/>
      </w:divBdr>
    </w:div>
    <w:div w:id="821510044">
      <w:bodyDiv w:val="1"/>
      <w:marLeft w:val="0"/>
      <w:marRight w:val="0"/>
      <w:marTop w:val="0"/>
      <w:marBottom w:val="0"/>
      <w:divBdr>
        <w:top w:val="none" w:sz="0" w:space="0" w:color="auto"/>
        <w:left w:val="none" w:sz="0" w:space="0" w:color="auto"/>
        <w:bottom w:val="none" w:sz="0" w:space="0" w:color="auto"/>
        <w:right w:val="none" w:sz="0" w:space="0" w:color="auto"/>
      </w:divBdr>
    </w:div>
    <w:div w:id="854076433">
      <w:bodyDiv w:val="1"/>
      <w:marLeft w:val="0"/>
      <w:marRight w:val="0"/>
      <w:marTop w:val="0"/>
      <w:marBottom w:val="0"/>
      <w:divBdr>
        <w:top w:val="none" w:sz="0" w:space="0" w:color="auto"/>
        <w:left w:val="none" w:sz="0" w:space="0" w:color="auto"/>
        <w:bottom w:val="none" w:sz="0" w:space="0" w:color="auto"/>
        <w:right w:val="none" w:sz="0" w:space="0" w:color="auto"/>
      </w:divBdr>
    </w:div>
    <w:div w:id="862522160">
      <w:bodyDiv w:val="1"/>
      <w:marLeft w:val="0"/>
      <w:marRight w:val="0"/>
      <w:marTop w:val="0"/>
      <w:marBottom w:val="0"/>
      <w:divBdr>
        <w:top w:val="none" w:sz="0" w:space="0" w:color="auto"/>
        <w:left w:val="none" w:sz="0" w:space="0" w:color="auto"/>
        <w:bottom w:val="none" w:sz="0" w:space="0" w:color="auto"/>
        <w:right w:val="none" w:sz="0" w:space="0" w:color="auto"/>
      </w:divBdr>
    </w:div>
    <w:div w:id="866330139">
      <w:bodyDiv w:val="1"/>
      <w:marLeft w:val="0"/>
      <w:marRight w:val="0"/>
      <w:marTop w:val="0"/>
      <w:marBottom w:val="0"/>
      <w:divBdr>
        <w:top w:val="none" w:sz="0" w:space="0" w:color="auto"/>
        <w:left w:val="none" w:sz="0" w:space="0" w:color="auto"/>
        <w:bottom w:val="none" w:sz="0" w:space="0" w:color="auto"/>
        <w:right w:val="none" w:sz="0" w:space="0" w:color="auto"/>
      </w:divBdr>
    </w:div>
    <w:div w:id="867256835">
      <w:bodyDiv w:val="1"/>
      <w:marLeft w:val="0"/>
      <w:marRight w:val="0"/>
      <w:marTop w:val="0"/>
      <w:marBottom w:val="0"/>
      <w:divBdr>
        <w:top w:val="none" w:sz="0" w:space="0" w:color="auto"/>
        <w:left w:val="none" w:sz="0" w:space="0" w:color="auto"/>
        <w:bottom w:val="none" w:sz="0" w:space="0" w:color="auto"/>
        <w:right w:val="none" w:sz="0" w:space="0" w:color="auto"/>
      </w:divBdr>
    </w:div>
    <w:div w:id="965966715">
      <w:bodyDiv w:val="1"/>
      <w:marLeft w:val="0"/>
      <w:marRight w:val="0"/>
      <w:marTop w:val="0"/>
      <w:marBottom w:val="0"/>
      <w:divBdr>
        <w:top w:val="none" w:sz="0" w:space="0" w:color="auto"/>
        <w:left w:val="none" w:sz="0" w:space="0" w:color="auto"/>
        <w:bottom w:val="none" w:sz="0" w:space="0" w:color="auto"/>
        <w:right w:val="none" w:sz="0" w:space="0" w:color="auto"/>
      </w:divBdr>
    </w:div>
    <w:div w:id="1010375359">
      <w:bodyDiv w:val="1"/>
      <w:marLeft w:val="0"/>
      <w:marRight w:val="0"/>
      <w:marTop w:val="0"/>
      <w:marBottom w:val="0"/>
      <w:divBdr>
        <w:top w:val="none" w:sz="0" w:space="0" w:color="auto"/>
        <w:left w:val="none" w:sz="0" w:space="0" w:color="auto"/>
        <w:bottom w:val="none" w:sz="0" w:space="0" w:color="auto"/>
        <w:right w:val="none" w:sz="0" w:space="0" w:color="auto"/>
      </w:divBdr>
    </w:div>
    <w:div w:id="1011687589">
      <w:bodyDiv w:val="1"/>
      <w:marLeft w:val="0"/>
      <w:marRight w:val="0"/>
      <w:marTop w:val="0"/>
      <w:marBottom w:val="0"/>
      <w:divBdr>
        <w:top w:val="none" w:sz="0" w:space="0" w:color="auto"/>
        <w:left w:val="none" w:sz="0" w:space="0" w:color="auto"/>
        <w:bottom w:val="none" w:sz="0" w:space="0" w:color="auto"/>
        <w:right w:val="none" w:sz="0" w:space="0" w:color="auto"/>
      </w:divBdr>
    </w:div>
    <w:div w:id="1013188723">
      <w:bodyDiv w:val="1"/>
      <w:marLeft w:val="0"/>
      <w:marRight w:val="0"/>
      <w:marTop w:val="0"/>
      <w:marBottom w:val="0"/>
      <w:divBdr>
        <w:top w:val="none" w:sz="0" w:space="0" w:color="auto"/>
        <w:left w:val="none" w:sz="0" w:space="0" w:color="auto"/>
        <w:bottom w:val="none" w:sz="0" w:space="0" w:color="auto"/>
        <w:right w:val="none" w:sz="0" w:space="0" w:color="auto"/>
      </w:divBdr>
    </w:div>
    <w:div w:id="1028221665">
      <w:bodyDiv w:val="1"/>
      <w:marLeft w:val="0"/>
      <w:marRight w:val="0"/>
      <w:marTop w:val="0"/>
      <w:marBottom w:val="0"/>
      <w:divBdr>
        <w:top w:val="none" w:sz="0" w:space="0" w:color="auto"/>
        <w:left w:val="none" w:sz="0" w:space="0" w:color="auto"/>
        <w:bottom w:val="none" w:sz="0" w:space="0" w:color="auto"/>
        <w:right w:val="none" w:sz="0" w:space="0" w:color="auto"/>
      </w:divBdr>
    </w:div>
    <w:div w:id="1082027137">
      <w:bodyDiv w:val="1"/>
      <w:marLeft w:val="0"/>
      <w:marRight w:val="0"/>
      <w:marTop w:val="0"/>
      <w:marBottom w:val="0"/>
      <w:divBdr>
        <w:top w:val="none" w:sz="0" w:space="0" w:color="auto"/>
        <w:left w:val="none" w:sz="0" w:space="0" w:color="auto"/>
        <w:bottom w:val="none" w:sz="0" w:space="0" w:color="auto"/>
        <w:right w:val="none" w:sz="0" w:space="0" w:color="auto"/>
      </w:divBdr>
    </w:div>
    <w:div w:id="1143810059">
      <w:bodyDiv w:val="1"/>
      <w:marLeft w:val="0"/>
      <w:marRight w:val="0"/>
      <w:marTop w:val="0"/>
      <w:marBottom w:val="0"/>
      <w:divBdr>
        <w:top w:val="none" w:sz="0" w:space="0" w:color="auto"/>
        <w:left w:val="none" w:sz="0" w:space="0" w:color="auto"/>
        <w:bottom w:val="none" w:sz="0" w:space="0" w:color="auto"/>
        <w:right w:val="none" w:sz="0" w:space="0" w:color="auto"/>
      </w:divBdr>
    </w:div>
    <w:div w:id="1147404983">
      <w:bodyDiv w:val="1"/>
      <w:marLeft w:val="0"/>
      <w:marRight w:val="0"/>
      <w:marTop w:val="0"/>
      <w:marBottom w:val="0"/>
      <w:divBdr>
        <w:top w:val="none" w:sz="0" w:space="0" w:color="auto"/>
        <w:left w:val="none" w:sz="0" w:space="0" w:color="auto"/>
        <w:bottom w:val="none" w:sz="0" w:space="0" w:color="auto"/>
        <w:right w:val="none" w:sz="0" w:space="0" w:color="auto"/>
      </w:divBdr>
    </w:div>
    <w:div w:id="1175805249">
      <w:bodyDiv w:val="1"/>
      <w:marLeft w:val="0"/>
      <w:marRight w:val="0"/>
      <w:marTop w:val="0"/>
      <w:marBottom w:val="0"/>
      <w:divBdr>
        <w:top w:val="none" w:sz="0" w:space="0" w:color="auto"/>
        <w:left w:val="none" w:sz="0" w:space="0" w:color="auto"/>
        <w:bottom w:val="none" w:sz="0" w:space="0" w:color="auto"/>
        <w:right w:val="none" w:sz="0" w:space="0" w:color="auto"/>
      </w:divBdr>
    </w:div>
    <w:div w:id="1201820302">
      <w:bodyDiv w:val="1"/>
      <w:marLeft w:val="0"/>
      <w:marRight w:val="0"/>
      <w:marTop w:val="0"/>
      <w:marBottom w:val="0"/>
      <w:divBdr>
        <w:top w:val="none" w:sz="0" w:space="0" w:color="auto"/>
        <w:left w:val="none" w:sz="0" w:space="0" w:color="auto"/>
        <w:bottom w:val="none" w:sz="0" w:space="0" w:color="auto"/>
        <w:right w:val="none" w:sz="0" w:space="0" w:color="auto"/>
      </w:divBdr>
    </w:div>
    <w:div w:id="1220482605">
      <w:bodyDiv w:val="1"/>
      <w:marLeft w:val="0"/>
      <w:marRight w:val="0"/>
      <w:marTop w:val="0"/>
      <w:marBottom w:val="0"/>
      <w:divBdr>
        <w:top w:val="none" w:sz="0" w:space="0" w:color="auto"/>
        <w:left w:val="none" w:sz="0" w:space="0" w:color="auto"/>
        <w:bottom w:val="none" w:sz="0" w:space="0" w:color="auto"/>
        <w:right w:val="none" w:sz="0" w:space="0" w:color="auto"/>
      </w:divBdr>
    </w:div>
    <w:div w:id="1281840081">
      <w:bodyDiv w:val="1"/>
      <w:marLeft w:val="0"/>
      <w:marRight w:val="0"/>
      <w:marTop w:val="0"/>
      <w:marBottom w:val="0"/>
      <w:divBdr>
        <w:top w:val="none" w:sz="0" w:space="0" w:color="auto"/>
        <w:left w:val="none" w:sz="0" w:space="0" w:color="auto"/>
        <w:bottom w:val="none" w:sz="0" w:space="0" w:color="auto"/>
        <w:right w:val="none" w:sz="0" w:space="0" w:color="auto"/>
      </w:divBdr>
    </w:div>
    <w:div w:id="1340624008">
      <w:bodyDiv w:val="1"/>
      <w:marLeft w:val="0"/>
      <w:marRight w:val="0"/>
      <w:marTop w:val="0"/>
      <w:marBottom w:val="0"/>
      <w:divBdr>
        <w:top w:val="none" w:sz="0" w:space="0" w:color="auto"/>
        <w:left w:val="none" w:sz="0" w:space="0" w:color="auto"/>
        <w:bottom w:val="none" w:sz="0" w:space="0" w:color="auto"/>
        <w:right w:val="none" w:sz="0" w:space="0" w:color="auto"/>
      </w:divBdr>
    </w:div>
    <w:div w:id="1341346271">
      <w:bodyDiv w:val="1"/>
      <w:marLeft w:val="0"/>
      <w:marRight w:val="0"/>
      <w:marTop w:val="0"/>
      <w:marBottom w:val="0"/>
      <w:divBdr>
        <w:top w:val="none" w:sz="0" w:space="0" w:color="auto"/>
        <w:left w:val="none" w:sz="0" w:space="0" w:color="auto"/>
        <w:bottom w:val="none" w:sz="0" w:space="0" w:color="auto"/>
        <w:right w:val="none" w:sz="0" w:space="0" w:color="auto"/>
      </w:divBdr>
    </w:div>
    <w:div w:id="1381830870">
      <w:bodyDiv w:val="1"/>
      <w:marLeft w:val="0"/>
      <w:marRight w:val="0"/>
      <w:marTop w:val="0"/>
      <w:marBottom w:val="0"/>
      <w:divBdr>
        <w:top w:val="none" w:sz="0" w:space="0" w:color="auto"/>
        <w:left w:val="none" w:sz="0" w:space="0" w:color="auto"/>
        <w:bottom w:val="none" w:sz="0" w:space="0" w:color="auto"/>
        <w:right w:val="none" w:sz="0" w:space="0" w:color="auto"/>
      </w:divBdr>
    </w:div>
    <w:div w:id="1387684478">
      <w:bodyDiv w:val="1"/>
      <w:marLeft w:val="0"/>
      <w:marRight w:val="0"/>
      <w:marTop w:val="0"/>
      <w:marBottom w:val="0"/>
      <w:divBdr>
        <w:top w:val="none" w:sz="0" w:space="0" w:color="auto"/>
        <w:left w:val="none" w:sz="0" w:space="0" w:color="auto"/>
        <w:bottom w:val="none" w:sz="0" w:space="0" w:color="auto"/>
        <w:right w:val="none" w:sz="0" w:space="0" w:color="auto"/>
      </w:divBdr>
    </w:div>
    <w:div w:id="1394088415">
      <w:bodyDiv w:val="1"/>
      <w:marLeft w:val="0"/>
      <w:marRight w:val="0"/>
      <w:marTop w:val="0"/>
      <w:marBottom w:val="0"/>
      <w:divBdr>
        <w:top w:val="none" w:sz="0" w:space="0" w:color="auto"/>
        <w:left w:val="none" w:sz="0" w:space="0" w:color="auto"/>
        <w:bottom w:val="none" w:sz="0" w:space="0" w:color="auto"/>
        <w:right w:val="none" w:sz="0" w:space="0" w:color="auto"/>
      </w:divBdr>
    </w:div>
    <w:div w:id="1413313443">
      <w:bodyDiv w:val="1"/>
      <w:marLeft w:val="0"/>
      <w:marRight w:val="0"/>
      <w:marTop w:val="0"/>
      <w:marBottom w:val="0"/>
      <w:divBdr>
        <w:top w:val="none" w:sz="0" w:space="0" w:color="auto"/>
        <w:left w:val="none" w:sz="0" w:space="0" w:color="auto"/>
        <w:bottom w:val="none" w:sz="0" w:space="0" w:color="auto"/>
        <w:right w:val="none" w:sz="0" w:space="0" w:color="auto"/>
      </w:divBdr>
    </w:div>
    <w:div w:id="1432123855">
      <w:bodyDiv w:val="1"/>
      <w:marLeft w:val="0"/>
      <w:marRight w:val="0"/>
      <w:marTop w:val="0"/>
      <w:marBottom w:val="0"/>
      <w:divBdr>
        <w:top w:val="none" w:sz="0" w:space="0" w:color="auto"/>
        <w:left w:val="none" w:sz="0" w:space="0" w:color="auto"/>
        <w:bottom w:val="none" w:sz="0" w:space="0" w:color="auto"/>
        <w:right w:val="none" w:sz="0" w:space="0" w:color="auto"/>
      </w:divBdr>
    </w:div>
    <w:div w:id="1456486703">
      <w:bodyDiv w:val="1"/>
      <w:marLeft w:val="0"/>
      <w:marRight w:val="0"/>
      <w:marTop w:val="0"/>
      <w:marBottom w:val="0"/>
      <w:divBdr>
        <w:top w:val="none" w:sz="0" w:space="0" w:color="auto"/>
        <w:left w:val="none" w:sz="0" w:space="0" w:color="auto"/>
        <w:bottom w:val="none" w:sz="0" w:space="0" w:color="auto"/>
        <w:right w:val="none" w:sz="0" w:space="0" w:color="auto"/>
      </w:divBdr>
    </w:div>
    <w:div w:id="1459033878">
      <w:bodyDiv w:val="1"/>
      <w:marLeft w:val="0"/>
      <w:marRight w:val="0"/>
      <w:marTop w:val="0"/>
      <w:marBottom w:val="0"/>
      <w:divBdr>
        <w:top w:val="none" w:sz="0" w:space="0" w:color="auto"/>
        <w:left w:val="none" w:sz="0" w:space="0" w:color="auto"/>
        <w:bottom w:val="none" w:sz="0" w:space="0" w:color="auto"/>
        <w:right w:val="none" w:sz="0" w:space="0" w:color="auto"/>
      </w:divBdr>
    </w:div>
    <w:div w:id="1551914681">
      <w:bodyDiv w:val="1"/>
      <w:marLeft w:val="0"/>
      <w:marRight w:val="0"/>
      <w:marTop w:val="0"/>
      <w:marBottom w:val="0"/>
      <w:divBdr>
        <w:top w:val="none" w:sz="0" w:space="0" w:color="auto"/>
        <w:left w:val="none" w:sz="0" w:space="0" w:color="auto"/>
        <w:bottom w:val="none" w:sz="0" w:space="0" w:color="auto"/>
        <w:right w:val="none" w:sz="0" w:space="0" w:color="auto"/>
      </w:divBdr>
    </w:div>
    <w:div w:id="1578399525">
      <w:bodyDiv w:val="1"/>
      <w:marLeft w:val="0"/>
      <w:marRight w:val="0"/>
      <w:marTop w:val="0"/>
      <w:marBottom w:val="0"/>
      <w:divBdr>
        <w:top w:val="none" w:sz="0" w:space="0" w:color="auto"/>
        <w:left w:val="none" w:sz="0" w:space="0" w:color="auto"/>
        <w:bottom w:val="none" w:sz="0" w:space="0" w:color="auto"/>
        <w:right w:val="none" w:sz="0" w:space="0" w:color="auto"/>
      </w:divBdr>
    </w:div>
    <w:div w:id="1581259290">
      <w:bodyDiv w:val="1"/>
      <w:marLeft w:val="0"/>
      <w:marRight w:val="0"/>
      <w:marTop w:val="0"/>
      <w:marBottom w:val="0"/>
      <w:divBdr>
        <w:top w:val="none" w:sz="0" w:space="0" w:color="auto"/>
        <w:left w:val="none" w:sz="0" w:space="0" w:color="auto"/>
        <w:bottom w:val="none" w:sz="0" w:space="0" w:color="auto"/>
        <w:right w:val="none" w:sz="0" w:space="0" w:color="auto"/>
      </w:divBdr>
    </w:div>
    <w:div w:id="1584216661">
      <w:bodyDiv w:val="1"/>
      <w:marLeft w:val="0"/>
      <w:marRight w:val="0"/>
      <w:marTop w:val="0"/>
      <w:marBottom w:val="0"/>
      <w:divBdr>
        <w:top w:val="none" w:sz="0" w:space="0" w:color="auto"/>
        <w:left w:val="none" w:sz="0" w:space="0" w:color="auto"/>
        <w:bottom w:val="none" w:sz="0" w:space="0" w:color="auto"/>
        <w:right w:val="none" w:sz="0" w:space="0" w:color="auto"/>
      </w:divBdr>
    </w:div>
    <w:div w:id="1588272344">
      <w:bodyDiv w:val="1"/>
      <w:marLeft w:val="0"/>
      <w:marRight w:val="0"/>
      <w:marTop w:val="0"/>
      <w:marBottom w:val="0"/>
      <w:divBdr>
        <w:top w:val="none" w:sz="0" w:space="0" w:color="auto"/>
        <w:left w:val="none" w:sz="0" w:space="0" w:color="auto"/>
        <w:bottom w:val="none" w:sz="0" w:space="0" w:color="auto"/>
        <w:right w:val="none" w:sz="0" w:space="0" w:color="auto"/>
      </w:divBdr>
    </w:div>
    <w:div w:id="1630549272">
      <w:bodyDiv w:val="1"/>
      <w:marLeft w:val="0"/>
      <w:marRight w:val="0"/>
      <w:marTop w:val="0"/>
      <w:marBottom w:val="0"/>
      <w:divBdr>
        <w:top w:val="none" w:sz="0" w:space="0" w:color="auto"/>
        <w:left w:val="none" w:sz="0" w:space="0" w:color="auto"/>
        <w:bottom w:val="none" w:sz="0" w:space="0" w:color="auto"/>
        <w:right w:val="none" w:sz="0" w:space="0" w:color="auto"/>
      </w:divBdr>
    </w:div>
    <w:div w:id="1649821951">
      <w:bodyDiv w:val="1"/>
      <w:marLeft w:val="0"/>
      <w:marRight w:val="0"/>
      <w:marTop w:val="0"/>
      <w:marBottom w:val="0"/>
      <w:divBdr>
        <w:top w:val="none" w:sz="0" w:space="0" w:color="auto"/>
        <w:left w:val="none" w:sz="0" w:space="0" w:color="auto"/>
        <w:bottom w:val="none" w:sz="0" w:space="0" w:color="auto"/>
        <w:right w:val="none" w:sz="0" w:space="0" w:color="auto"/>
      </w:divBdr>
    </w:div>
    <w:div w:id="1687362698">
      <w:bodyDiv w:val="1"/>
      <w:marLeft w:val="0"/>
      <w:marRight w:val="0"/>
      <w:marTop w:val="0"/>
      <w:marBottom w:val="0"/>
      <w:divBdr>
        <w:top w:val="none" w:sz="0" w:space="0" w:color="auto"/>
        <w:left w:val="none" w:sz="0" w:space="0" w:color="auto"/>
        <w:bottom w:val="none" w:sz="0" w:space="0" w:color="auto"/>
        <w:right w:val="none" w:sz="0" w:space="0" w:color="auto"/>
      </w:divBdr>
    </w:div>
    <w:div w:id="1714965604">
      <w:bodyDiv w:val="1"/>
      <w:marLeft w:val="0"/>
      <w:marRight w:val="0"/>
      <w:marTop w:val="0"/>
      <w:marBottom w:val="0"/>
      <w:divBdr>
        <w:top w:val="none" w:sz="0" w:space="0" w:color="auto"/>
        <w:left w:val="none" w:sz="0" w:space="0" w:color="auto"/>
        <w:bottom w:val="none" w:sz="0" w:space="0" w:color="auto"/>
        <w:right w:val="none" w:sz="0" w:space="0" w:color="auto"/>
      </w:divBdr>
    </w:div>
    <w:div w:id="1728719999">
      <w:bodyDiv w:val="1"/>
      <w:marLeft w:val="0"/>
      <w:marRight w:val="0"/>
      <w:marTop w:val="0"/>
      <w:marBottom w:val="0"/>
      <w:divBdr>
        <w:top w:val="none" w:sz="0" w:space="0" w:color="auto"/>
        <w:left w:val="none" w:sz="0" w:space="0" w:color="auto"/>
        <w:bottom w:val="none" w:sz="0" w:space="0" w:color="auto"/>
        <w:right w:val="none" w:sz="0" w:space="0" w:color="auto"/>
      </w:divBdr>
    </w:div>
    <w:div w:id="1741050736">
      <w:bodyDiv w:val="1"/>
      <w:marLeft w:val="0"/>
      <w:marRight w:val="0"/>
      <w:marTop w:val="0"/>
      <w:marBottom w:val="0"/>
      <w:divBdr>
        <w:top w:val="none" w:sz="0" w:space="0" w:color="auto"/>
        <w:left w:val="none" w:sz="0" w:space="0" w:color="auto"/>
        <w:bottom w:val="none" w:sz="0" w:space="0" w:color="auto"/>
        <w:right w:val="none" w:sz="0" w:space="0" w:color="auto"/>
      </w:divBdr>
    </w:div>
    <w:div w:id="1771006888">
      <w:bodyDiv w:val="1"/>
      <w:marLeft w:val="0"/>
      <w:marRight w:val="0"/>
      <w:marTop w:val="0"/>
      <w:marBottom w:val="0"/>
      <w:divBdr>
        <w:top w:val="none" w:sz="0" w:space="0" w:color="auto"/>
        <w:left w:val="none" w:sz="0" w:space="0" w:color="auto"/>
        <w:bottom w:val="none" w:sz="0" w:space="0" w:color="auto"/>
        <w:right w:val="none" w:sz="0" w:space="0" w:color="auto"/>
      </w:divBdr>
    </w:div>
    <w:div w:id="1774009256">
      <w:bodyDiv w:val="1"/>
      <w:marLeft w:val="0"/>
      <w:marRight w:val="0"/>
      <w:marTop w:val="0"/>
      <w:marBottom w:val="0"/>
      <w:divBdr>
        <w:top w:val="none" w:sz="0" w:space="0" w:color="auto"/>
        <w:left w:val="none" w:sz="0" w:space="0" w:color="auto"/>
        <w:bottom w:val="none" w:sz="0" w:space="0" w:color="auto"/>
        <w:right w:val="none" w:sz="0" w:space="0" w:color="auto"/>
      </w:divBdr>
    </w:div>
    <w:div w:id="1804156307">
      <w:bodyDiv w:val="1"/>
      <w:marLeft w:val="0"/>
      <w:marRight w:val="0"/>
      <w:marTop w:val="0"/>
      <w:marBottom w:val="0"/>
      <w:divBdr>
        <w:top w:val="none" w:sz="0" w:space="0" w:color="auto"/>
        <w:left w:val="none" w:sz="0" w:space="0" w:color="auto"/>
        <w:bottom w:val="none" w:sz="0" w:space="0" w:color="auto"/>
        <w:right w:val="none" w:sz="0" w:space="0" w:color="auto"/>
      </w:divBdr>
    </w:div>
    <w:div w:id="1818111866">
      <w:bodyDiv w:val="1"/>
      <w:marLeft w:val="0"/>
      <w:marRight w:val="0"/>
      <w:marTop w:val="0"/>
      <w:marBottom w:val="0"/>
      <w:divBdr>
        <w:top w:val="none" w:sz="0" w:space="0" w:color="auto"/>
        <w:left w:val="none" w:sz="0" w:space="0" w:color="auto"/>
        <w:bottom w:val="none" w:sz="0" w:space="0" w:color="auto"/>
        <w:right w:val="none" w:sz="0" w:space="0" w:color="auto"/>
      </w:divBdr>
    </w:div>
    <w:div w:id="1823888765">
      <w:bodyDiv w:val="1"/>
      <w:marLeft w:val="0"/>
      <w:marRight w:val="0"/>
      <w:marTop w:val="0"/>
      <w:marBottom w:val="0"/>
      <w:divBdr>
        <w:top w:val="none" w:sz="0" w:space="0" w:color="auto"/>
        <w:left w:val="none" w:sz="0" w:space="0" w:color="auto"/>
        <w:bottom w:val="none" w:sz="0" w:space="0" w:color="auto"/>
        <w:right w:val="none" w:sz="0" w:space="0" w:color="auto"/>
      </w:divBdr>
    </w:div>
    <w:div w:id="1841965067">
      <w:bodyDiv w:val="1"/>
      <w:marLeft w:val="0"/>
      <w:marRight w:val="0"/>
      <w:marTop w:val="0"/>
      <w:marBottom w:val="0"/>
      <w:divBdr>
        <w:top w:val="none" w:sz="0" w:space="0" w:color="auto"/>
        <w:left w:val="none" w:sz="0" w:space="0" w:color="auto"/>
        <w:bottom w:val="none" w:sz="0" w:space="0" w:color="auto"/>
        <w:right w:val="none" w:sz="0" w:space="0" w:color="auto"/>
      </w:divBdr>
    </w:div>
    <w:div w:id="1853490090">
      <w:bodyDiv w:val="1"/>
      <w:marLeft w:val="0"/>
      <w:marRight w:val="0"/>
      <w:marTop w:val="0"/>
      <w:marBottom w:val="0"/>
      <w:divBdr>
        <w:top w:val="none" w:sz="0" w:space="0" w:color="auto"/>
        <w:left w:val="none" w:sz="0" w:space="0" w:color="auto"/>
        <w:bottom w:val="none" w:sz="0" w:space="0" w:color="auto"/>
        <w:right w:val="none" w:sz="0" w:space="0" w:color="auto"/>
      </w:divBdr>
    </w:div>
    <w:div w:id="1866289904">
      <w:bodyDiv w:val="1"/>
      <w:marLeft w:val="0"/>
      <w:marRight w:val="0"/>
      <w:marTop w:val="0"/>
      <w:marBottom w:val="0"/>
      <w:divBdr>
        <w:top w:val="none" w:sz="0" w:space="0" w:color="auto"/>
        <w:left w:val="none" w:sz="0" w:space="0" w:color="auto"/>
        <w:bottom w:val="none" w:sz="0" w:space="0" w:color="auto"/>
        <w:right w:val="none" w:sz="0" w:space="0" w:color="auto"/>
      </w:divBdr>
    </w:div>
    <w:div w:id="1872917683">
      <w:bodyDiv w:val="1"/>
      <w:marLeft w:val="0"/>
      <w:marRight w:val="0"/>
      <w:marTop w:val="0"/>
      <w:marBottom w:val="0"/>
      <w:divBdr>
        <w:top w:val="none" w:sz="0" w:space="0" w:color="auto"/>
        <w:left w:val="none" w:sz="0" w:space="0" w:color="auto"/>
        <w:bottom w:val="none" w:sz="0" w:space="0" w:color="auto"/>
        <w:right w:val="none" w:sz="0" w:space="0" w:color="auto"/>
      </w:divBdr>
    </w:div>
    <w:div w:id="1942252594">
      <w:bodyDiv w:val="1"/>
      <w:marLeft w:val="0"/>
      <w:marRight w:val="0"/>
      <w:marTop w:val="0"/>
      <w:marBottom w:val="0"/>
      <w:divBdr>
        <w:top w:val="none" w:sz="0" w:space="0" w:color="auto"/>
        <w:left w:val="none" w:sz="0" w:space="0" w:color="auto"/>
        <w:bottom w:val="none" w:sz="0" w:space="0" w:color="auto"/>
        <w:right w:val="none" w:sz="0" w:space="0" w:color="auto"/>
      </w:divBdr>
    </w:div>
    <w:div w:id="1988390577">
      <w:bodyDiv w:val="1"/>
      <w:marLeft w:val="0"/>
      <w:marRight w:val="0"/>
      <w:marTop w:val="0"/>
      <w:marBottom w:val="0"/>
      <w:divBdr>
        <w:top w:val="none" w:sz="0" w:space="0" w:color="auto"/>
        <w:left w:val="none" w:sz="0" w:space="0" w:color="auto"/>
        <w:bottom w:val="none" w:sz="0" w:space="0" w:color="auto"/>
        <w:right w:val="none" w:sz="0" w:space="0" w:color="auto"/>
      </w:divBdr>
    </w:div>
    <w:div w:id="1993824721">
      <w:bodyDiv w:val="1"/>
      <w:marLeft w:val="0"/>
      <w:marRight w:val="0"/>
      <w:marTop w:val="0"/>
      <w:marBottom w:val="0"/>
      <w:divBdr>
        <w:top w:val="none" w:sz="0" w:space="0" w:color="auto"/>
        <w:left w:val="none" w:sz="0" w:space="0" w:color="auto"/>
        <w:bottom w:val="none" w:sz="0" w:space="0" w:color="auto"/>
        <w:right w:val="none" w:sz="0" w:space="0" w:color="auto"/>
      </w:divBdr>
    </w:div>
    <w:div w:id="2033845504">
      <w:bodyDiv w:val="1"/>
      <w:marLeft w:val="0"/>
      <w:marRight w:val="0"/>
      <w:marTop w:val="0"/>
      <w:marBottom w:val="0"/>
      <w:divBdr>
        <w:top w:val="none" w:sz="0" w:space="0" w:color="auto"/>
        <w:left w:val="none" w:sz="0" w:space="0" w:color="auto"/>
        <w:bottom w:val="none" w:sz="0" w:space="0" w:color="auto"/>
        <w:right w:val="none" w:sz="0" w:space="0" w:color="auto"/>
      </w:divBdr>
    </w:div>
    <w:div w:id="2046902273">
      <w:bodyDiv w:val="1"/>
      <w:marLeft w:val="0"/>
      <w:marRight w:val="0"/>
      <w:marTop w:val="0"/>
      <w:marBottom w:val="0"/>
      <w:divBdr>
        <w:top w:val="none" w:sz="0" w:space="0" w:color="auto"/>
        <w:left w:val="none" w:sz="0" w:space="0" w:color="auto"/>
        <w:bottom w:val="none" w:sz="0" w:space="0" w:color="auto"/>
        <w:right w:val="none" w:sz="0" w:space="0" w:color="auto"/>
      </w:divBdr>
    </w:div>
    <w:div w:id="2048943182">
      <w:bodyDiv w:val="1"/>
      <w:marLeft w:val="0"/>
      <w:marRight w:val="0"/>
      <w:marTop w:val="0"/>
      <w:marBottom w:val="0"/>
      <w:divBdr>
        <w:top w:val="none" w:sz="0" w:space="0" w:color="auto"/>
        <w:left w:val="none" w:sz="0" w:space="0" w:color="auto"/>
        <w:bottom w:val="none" w:sz="0" w:space="0" w:color="auto"/>
        <w:right w:val="none" w:sz="0" w:space="0" w:color="auto"/>
      </w:divBdr>
    </w:div>
    <w:div w:id="2078479735">
      <w:bodyDiv w:val="1"/>
      <w:marLeft w:val="0"/>
      <w:marRight w:val="0"/>
      <w:marTop w:val="0"/>
      <w:marBottom w:val="0"/>
      <w:divBdr>
        <w:top w:val="none" w:sz="0" w:space="0" w:color="auto"/>
        <w:left w:val="none" w:sz="0" w:space="0" w:color="auto"/>
        <w:bottom w:val="none" w:sz="0" w:space="0" w:color="auto"/>
        <w:right w:val="none" w:sz="0" w:space="0" w:color="auto"/>
      </w:divBdr>
    </w:div>
    <w:div w:id="2085372933">
      <w:bodyDiv w:val="1"/>
      <w:marLeft w:val="0"/>
      <w:marRight w:val="0"/>
      <w:marTop w:val="0"/>
      <w:marBottom w:val="0"/>
      <w:divBdr>
        <w:top w:val="none" w:sz="0" w:space="0" w:color="auto"/>
        <w:left w:val="none" w:sz="0" w:space="0" w:color="auto"/>
        <w:bottom w:val="none" w:sz="0" w:space="0" w:color="auto"/>
        <w:right w:val="none" w:sz="0" w:space="0" w:color="auto"/>
      </w:divBdr>
    </w:div>
    <w:div w:id="2097820261">
      <w:bodyDiv w:val="1"/>
      <w:marLeft w:val="0"/>
      <w:marRight w:val="0"/>
      <w:marTop w:val="0"/>
      <w:marBottom w:val="0"/>
      <w:divBdr>
        <w:top w:val="none" w:sz="0" w:space="0" w:color="auto"/>
        <w:left w:val="none" w:sz="0" w:space="0" w:color="auto"/>
        <w:bottom w:val="none" w:sz="0" w:space="0" w:color="auto"/>
        <w:right w:val="none" w:sz="0" w:space="0" w:color="auto"/>
      </w:divBdr>
    </w:div>
    <w:div w:id="211978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re@admhmansy.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CD1A7-FC6E-4AD1-833B-F4BF8B87D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9048</Words>
  <Characters>51579</Characters>
  <Application>Microsoft Office Word</Application>
  <DocSecurity>0</DocSecurity>
  <Lines>429</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60506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Grafic0</dc:creator>
  <cp:lastModifiedBy>Елисеев Игорь Владимирович</cp:lastModifiedBy>
  <cp:revision>4</cp:revision>
  <cp:lastPrinted>2026-03-06T09:51:00Z</cp:lastPrinted>
  <dcterms:created xsi:type="dcterms:W3CDTF">2026-09-25T10:38:00Z</dcterms:created>
  <dcterms:modified xsi:type="dcterms:W3CDTF">2026-10-01T06:57:00Z</dcterms:modified>
</cp:coreProperties>
</file>