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</w:p>
    <w:p>
      <w:pPr>
        <w:pStyle w:val="fdrtitle"/>
      </w:pPr>
      <w:r>
        <w:t xml:space="preserve">ПОСТАНОВКА ЗАДАЧИ</w:t>
      </w:r>
    </w:p>
    <w:p>
      <w:pPr>
        <w:pStyle w:val="fdrsubtitle"/>
        <w:spacing w:after="0"/>
      </w:pPr>
      <w:r>
        <w:t xml:space="preserve">Реализация печатных форм приказов «О награждении почетной грамотой» и «Об объявлении благодарности»</w:t>
      </w:r>
    </w:p>
    <w:p>
      <w:pPr>
        <w:pStyle w:val="fdrsubtitle"/>
      </w:pPr>
    </w:p>
    <w:p>
      <w:pPr>
        <w:pStyle w:val="1"/>
        <w:pageBreakBefore/>
        <w:spacing w:before="360" w:after="240" w:line="360" w:lineRule="auto"/>
        <w:ind w:left="360"/>
        <w:jc w:val="center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</w:p>
    <w:p>
      <w:pPr>
        <w:pStyle w:val="conttextplain"/>
        <w:spacing w:after="240"/>
        <w:ind w:firstLine="426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</w:p>
    <w:p>
      <w:pPr>
        <w:pStyle w:val="aff2"/>
        <w:numPr>
          <w:numId w:val="11"/>
          <w:ilvl w:val="0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Реализация печатных форм приказов «О награждении почетной грамотой» и «Об объявлении благодарности».</w:t>
      </w:r>
    </w:p>
    <w:p>
      <w:pPr>
        <w:pStyle w:val="conttextplain"/>
        <w:ind w:firstLine="426"/>
      </w:pPr>
      <w:r>
        <w:t xml:space="preserve">В данном итоговом документе собирается 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</w:p>
    <w:p>
      <w:pPr>
        <w:pStyle w:val="conttextplain"/>
        <w:ind w:firstLine="426"/>
      </w:pPr>
      <w:r>
        <w:t xml:space="preserve">Доработки, реализованные в соответствии с настоящим ОПЗ, будут использоваться в ГИС ЕСКУ исполнительными органами, иными органами власти, представительствами, государственными учреждениями, органами местного самоуправления, структурными подразделения органов местного самоуправления, муниципальными учреждениями Ямало-Ненецкого автономного округа.  </w:t>
      </w:r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</w:p>
    <w:p>
      <w:pPr>
        <w:pStyle w:val="conttextplain"/>
        <w:ind w:firstLine="426"/>
      </w:pPr>
      <w:r>
        <w:t xml:space="preserve">Реализация печатных форм приказов «О награждении почетной грамотой» и «Об объявлении благодарности» отвечает следующим требованиям: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</w:p>
    <w:tbl>
      <w:tblPr>
        <w:tblStyle w:val="conttablebase"/>
        <w:tblW w:w="10053" w:type="dxa"/>
        <w:tblLayout w:type="fixed"/>
        <w:tblLook w:val="04A0" w:firstRow="1" w:lastRow="0" w:firstColumn="1" w:lastColumn="0" w:noHBand="0" w:noVBand="1"/>
      </w:tblPr>
      <w:tblGrid>
        <w:gridCol w:w="1558"/>
        <w:gridCol w:w="8495"/>
      </w:tblGrid>
      <w:tr>
        <w:trPr/>
        <w:tc>
          <w:tcPr>
            <w:tcW w:w="1149" w:type="dxa"/>
          </w:tcPr>
          <w:p>
            <w:pPr>
              <w:pStyle w:val="conttablethead"/>
            </w:pPr>
            <w:r>
              <w:t xml:space="preserve">Номер требования</w:t>
            </w:r>
          </w:p>
        </w:tc>
        <w:tc>
          <w:tcPr>
            <w:tcW w:w="6265" w:type="dxa"/>
          </w:tcPr>
          <w:p>
            <w:pPr>
              <w:pStyle w:val="conttablethead"/>
            </w:pPr>
            <w:r>
              <w:t xml:space="preserve">Описание</w:t>
            </w:r>
          </w:p>
        </w:tc>
      </w:tr>
      <w:tr>
        <w:tc>
          <w:tcPr>
            <w:tcW w:w="1149" w:type="dxa"/>
          </w:tcPr>
          <w:p>
            <w:pPr>
              <w:pStyle w:val="conttableplain"/>
              <w:jc w:val="center"/>
            </w:pPr>
            <w:r>
              <w:t xml:space="preserve">0035</w:t>
            </w:r>
          </w:p>
        </w:tc>
        <w:tc>
          <w:tcPr>
            <w:tcW w:w="6265" w:type="dxa"/>
          </w:tcPr>
          <w:p>
            <w:pPr>
              <w:pStyle w:val="conttableplain"/>
              <w:jc w:val="both"/>
            </w:pPr>
            <w:r>
              <w:t xml:space="preserve">Реализовать печатные формы приказов: "О награждении почетной грамотой" и "Об объявлении благодарности". Осуществить формирование печатной формы в соответствии с шаблоном. Печатная форма формируются в приложении «Р7-Офис» в формате *</w:t>
            </w:r>
            <w:r>
              <w:t xml:space="preserve">doc</w:t>
            </w:r>
            <w:r>
              <w:t xml:space="preserve"> шрифтом </w:t>
            </w:r>
            <w:r>
              <w:t xml:space="preserve">Liberition</w:t>
            </w:r>
            <w:r>
              <w:t xml:space="preserve"> </w:t>
            </w:r>
            <w:r>
              <w:t xml:space="preserve">Sans</w:t>
            </w:r>
            <w:r>
              <w:t xml:space="preserve"> с наименованием файла на русском языке. Поля документа соответствуют заданным параметрам: Верхнее 1см, нижнее 2 см, левое 3 см, правое 1 см.</w:t>
            </w:r>
          </w:p>
        </w:tc>
      </w:tr>
    </w:tbl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jc w:val="both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</w:p>
    <w:p>
      <w:pPr>
        <w:pStyle w:val="contheader4"/>
        <w:numPr>
          <w:numId w:val="19"/>
          <w:ilvl w:val="2"/>
        </w:numPr>
        <w:jc w:val="both"/>
      </w:pPr>
      <w:r>
        <w:t xml:space="preserve">Функция №1. «Реализация печатных форм приказов «О награждении почетной грамотой» и «Об объявлении благодарности»»</w:t>
      </w:r>
    </w:p>
    <w:p>
      <w:pPr>
        <w:pStyle w:val="conttextplain"/>
        <w:ind w:firstLine="426"/>
      </w:pPr>
      <w:r>
        <w:t xml:space="preserve">Возможность формирования печатных форм приказов «О награждении почетной грамотой» и «Об объявлении благодарности» к документу «Награждение».</w:t>
      </w:r>
    </w:p>
    <w:p>
      <w:pPr>
        <w:pStyle w:val="conttextplain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aff2"/>
        <w:numPr>
          <w:numId w:val="11"/>
          <w:ilvl w:val="0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  </w:t>
      </w:r>
      <w:r>
        <w:t xml:space="preserve">  </w:t>
      </w:r>
    </w:p>
    <w:p>
      <w:pPr>
        <w:pStyle w:val="aff2"/>
        <w:ind w:left="828"/>
        <w:rPr>
          <w:rFonts w:ascii="Book Antiqua" w:hAnsi="Book Antiqua" w:eastAsia="Book Antiqua" w:cs="Book Antiqua"/>
        </w:rPr>
      </w:pPr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</w:p>
    <w:p>
      <w:pPr>
        <w:pStyle w:val="conttextplain"/>
        <w:ind w:firstLine="426"/>
      </w:pPr>
      <w:r>
        <w:t xml:space="preserve">В рамках описываемой программы выделены следующие функции:</w:t>
      </w:r>
    </w:p>
    <w:p>
      <w:pPr>
        <w:pStyle w:val="contheader4"/>
        <w:numPr>
          <w:numId w:val="20"/>
          <w:ilvl w:val="2"/>
        </w:numPr>
        <w:jc w:val="both"/>
      </w:pPr>
      <w:r>
        <w:t xml:space="preserve">Функция №1. «Реализация печатных формы приказов «О награждении почетной грамотой» и «Об объявлении благодарности»»</w:t>
      </w:r>
    </w:p>
    <w:p>
      <w:pPr>
        <w:pStyle w:val="conttextb"/>
        <w:spacing w:before="240"/>
        <w:ind w:firstLine="426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1С:ЗКГУ </w:t>
      </w:r>
      <w:r>
        <w:rPr>
          <w:b w:val="0"/>
          <w:bCs w:val="0"/>
          <w:lang w:val="ru-RU"/>
        </w:rPr>
        <w:t xml:space="preserve">Корп</w:t>
      </w:r>
    </w:p>
    <w:p>
      <w:pPr>
        <w:pStyle w:val="conttextb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печатных форм приказов «О награждении почетной грамотой» и «Об объявлении благодарности»».</w:t>
      </w:r>
    </w:p>
    <w:p>
      <w:pPr>
        <w:pStyle w:val="contheader5"/>
        <w:jc w:val="both"/>
      </w:pPr>
      <w:r>
        <w:t xml:space="preserve"> ШАГ №1. «Формирование печатных форм приказов «О награждении почетной грамотой» и «Об объявлении благодарности»».</w:t>
      </w:r>
    </w:p>
    <w:p>
      <w:pPr>
        <w:pStyle w:val="conttextplain"/>
        <w:ind w:firstLine="426"/>
      </w:pPr>
      <w:r>
        <w:t xml:space="preserve">Создать печатные формы приказов «О награждении почетной грамотой» и «Об объявлении благодарности» к документу «Награждение» в соответствии с логикой, описанной ниже. Доступ к печатным формам в выпадающем списке кнопки «Печать» отображать как «Приказ о награждении (ЯНАО)».</w:t>
      </w:r>
    </w:p>
    <w:p>
      <w:pPr>
        <w:pStyle w:val="conttextplain"/>
        <w:ind w:firstLine="426"/>
      </w:pPr>
      <w:r>
        <w:t xml:space="preserve">Путь к документу «Награждение» в системе:</w:t>
      </w:r>
    </w:p>
    <w:p>
      <w:pPr>
        <w:pStyle w:val="conttextplain"/>
        <w:ind w:firstLine="426"/>
      </w:pPr>
    </w:p>
    <w:p>
      <w:pPr>
        <w:pStyle w:val="conttextplain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998286" cy="1450369"/>
                <wp:effectExtent l="19050" t="19050" r="21590" b="1651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43135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003487" cy="145414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7.35pt;height:114.20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</w:p>
    <w:p>
      <w:pPr>
        <w:pStyle w:val="conttextplain"/>
        <w:ind w:firstLine="426"/>
        <w:jc w:val="center"/>
        <w:rPr>
          <w:highlight w:val="yellow"/>
        </w:rPr>
      </w:pPr>
      <w:r>
        <w:rPr>
          <w:i/>
          <w:iCs/>
        </w:rPr>
        <w:t xml:space="preserve">Рисунок 1 – Путь к документу</w:t>
      </w:r>
    </w:p>
    <w:p>
      <w:pPr>
        <w:pStyle w:val="conttextplain"/>
        <w:ind w:firstLine="426"/>
      </w:pPr>
    </w:p>
    <w:p>
      <w:pPr>
        <w:pStyle w:val="conttextplain"/>
        <w:ind w:firstLine="426"/>
      </w:pPr>
      <w:r>
        <w:t xml:space="preserve">Визуальное представление документа:</w:t>
      </w:r>
    </w:p>
    <w:p>
      <w:pPr>
        <w:pStyle w:val="conttextplain"/>
        <w:ind w:firstLine="426"/>
      </w:pPr>
    </w:p>
    <w:p>
      <w:pPr>
        <w:pStyle w:val="conttextplain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20596" cy="2699189"/>
                <wp:effectExtent l="19050" t="19050" r="13970" b="2540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245348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4924159" cy="270114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87.45pt;height:212.53pt;mso-wrap-distance-left:0.00pt;mso-wrap-distance-top:0.00pt;mso-wrap-distance-right:0.00pt;mso-wrap-distance-bottom:0.00pt;" strokecolor="#4F81BD">
                <v:path textboxrect="0,0,0,0"/>
                <v:imagedata r:id="rId16" o:title=""/>
              </v:shape>
            </w:pict>
          </mc:Fallback>
        </mc:AlternateContent>
      </w:r>
    </w:p>
    <w:p>
      <w:pPr>
        <w:pStyle w:val="conttextplain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2 – Визуальное представление документа</w:t>
      </w:r>
    </w:p>
    <w:p>
      <w:pPr>
        <w:pStyle w:val="conttextplain"/>
        <w:ind w:firstLine="426"/>
      </w:pPr>
    </w:p>
    <w:p>
      <w:pPr>
        <w:pStyle w:val="conttextplain"/>
        <w:ind w:firstLine="426"/>
        <w:rPr>
          <w:rFonts w:eastAsiaTheme="minorHAnsi" w:cstheme="minorBidi"/>
          <w:lang w:eastAsia="en-US"/>
        </w:rPr>
      </w:pPr>
      <w:r>
        <w:rPr>
          <w:rFonts w:eastAsiaTheme="minorHAnsi" w:cstheme="minorBidi"/>
          <w:lang w:eastAsia="en-US"/>
        </w:rPr>
        <w:t xml:space="preserve">Если в табличной части документа «Награждение» содержится награда (колонка «Награда»), у которой форма награды «Грамота» или «Благодарность» («Награда» -- «Форма награды»), тогда по кнопке «Печать» доступна печатная форма «Приказ о награждении (ЯНАО)».</w:t>
      </w:r>
    </w:p>
    <w:p>
      <w:pPr>
        <w:pStyle w:val="conttextplain"/>
        <w:jc w:val="center"/>
        <w:rPr>
          <w:highlight w:val="yellow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52950" cy="886502"/>
                <wp:effectExtent l="19050" t="19050" r="19050" b="2794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276979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565888" cy="88902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58.50pt;height:69.80pt;mso-wrap-distance-left:0.00pt;mso-wrap-distance-top:0.00pt;mso-wrap-distance-right:0.00pt;mso-wrap-distance-bottom:0.00pt;" strokecolor="#4F81BD">
                <v:path textboxrect="0,0,0,0"/>
                <v:imagedata r:id="rId17" o:title=""/>
              </v:shape>
            </w:pict>
          </mc:Fallback>
        </mc:AlternateContent>
      </w:r>
    </w:p>
    <w:p>
      <w:pPr>
        <w:pStyle w:val="conttextplain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3 – Команды печати</w:t>
      </w:r>
    </w:p>
    <w:p>
      <w:pPr>
        <w:pStyle w:val="conttextplain"/>
        <w:ind w:firstLine="426"/>
        <w:rPr>
          <w:highlight w:val="yellow"/>
        </w:rPr>
      </w:pPr>
    </w:p>
    <w:p>
      <w:pPr>
        <w:pStyle w:val="conttextplain"/>
        <w:ind w:firstLine="426"/>
      </w:pPr>
      <w:r>
        <w:t xml:space="preserve">При нажатии на кнопки «Печать» - «Приказ о награждении (ЯНАО)» происходит формирования печатных форм приказов в таком количестве сколько сотрудников указано в табличной части. Каждый приказ на отдельном листе.</w:t>
      </w:r>
    </w:p>
    <w:p>
      <w:pPr>
        <w:pStyle w:val="conttextplain"/>
        <w:ind w:firstLine="426"/>
      </w:pPr>
      <w:r>
        <w:t xml:space="preserve">При выводе печатной формы изображение герба выводить только для областей с установленным признаком «Рассчитывается денежное содержание государственных служащих». Если данный признак не установлен, то изображение в макет выводить из поля «Герб» справочника «Организации».</w:t>
      </w:r>
    </w:p>
    <w:p>
      <w:pPr>
        <w:pStyle w:val="conttextplain"/>
        <w:ind w:firstLine="426"/>
      </w:pPr>
      <w:r>
        <w:t xml:space="preserve">При выводе печатной формы слова «В соответствии с Положением о наградах исполнительного органа Ямало-Ненецкого автономного округа, утверждённым постановлением Правительства Ямало-Ненецкого автономного округа от 26 августа 2021 года № 765-П,» выводить только для областей с установленным признаком «Рассчитывается денежное содержание государственных служащих». Если данный признак не установлен, то после «</w:t>
      </w:r>
      <w:r>
        <w:t xml:space="preserve">НаградаШапка</w:t>
      </w:r>
      <w:r>
        <w:t xml:space="preserve">» выводить слово «П р и к а з ы в а ю:».</w:t>
      </w:r>
    </w:p>
    <w:p>
      <w:pPr>
        <w:pStyle w:val="conttextplain"/>
        <w:ind w:firstLine="426"/>
      </w:pPr>
      <w:r>
        <w:t xml:space="preserve">Описание алгоритма формирования печатных форм и шаблон с параметрами варианта</w:t>
      </w:r>
      <w:r>
        <w:rPr>
          <w:b/>
          <w:bCs/>
        </w:rPr>
        <w:t xml:space="preserve"> </w:t>
      </w:r>
      <w:r>
        <w:t xml:space="preserve">указан ниже:</w:t>
      </w:r>
    </w:p>
    <w:p>
      <w:pPr>
        <w:pStyle w:val="conttextplain"/>
        <w:ind w:firstLine="426"/>
        <w:jc w:val="center"/>
        <w:rPr>
          <w:lang w:eastAsia="ru-RU"/>
        </w:rPr>
      </w:pPr>
    </w:p>
    <w:p>
      <w:pPr>
        <w:pStyle w:val="conttextplain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42624" cy="2947054"/>
                <wp:effectExtent l="19050" t="19050" r="15240" b="24765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698070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3250343" cy="295406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55.32pt;height:232.05pt;mso-wrap-distance-left:0.00pt;mso-wrap-distance-top:0.00pt;mso-wrap-distance-right:0.00pt;mso-wrap-distance-bottom:0.00pt;" strokecolor="#4F81BD">
                <v:path textboxrect="0,0,0,0"/>
                <v:imagedata r:id="rId18" o:title=""/>
              </v:shape>
            </w:pict>
          </mc:Fallback>
        </mc:AlternateContent>
      </w:r>
    </w:p>
    <w:p>
      <w:pPr>
        <w:pStyle w:val="conttextplain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4– Шаблон печатной формы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2 – Алгоритм заполнения полей печатной формы из документа</w:t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846"/>
        <w:gridCol w:w="2126"/>
        <w:gridCol w:w="7088"/>
      </w:tblGrid>
      <w:tr>
        <w:trPr>
          <w:tblHeader/>
        </w:trPr>
        <w:tc>
          <w:tcPr>
            <w:tcW w:w="846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</w:p>
        </w:tc>
        <w:tc>
          <w:tcPr>
            <w:tcW w:w="7088" w:type="dxa"/>
            <w:shd w:val="clear" w:color="auto" w:fill="bfbfbf" w:themeFill="background1" w:themeFillShade="BF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</w:t>
            </w: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bookmarkStart w:id="0" w:name="_Hlk213953544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</w:t>
            </w:r>
            <w:bookmarkEnd w:id="0"/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 текущей организации. Поле «Полное наименование» справочника «Организации».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ДатаПриказа</w:t>
            </w:r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«Дата» документа «Награждение».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НомерПриказа</w:t>
            </w:r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«Номер» документа «Награждение».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bookmarkStart w:id="1" w:name="_Hlk213953593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ГородОрганизации</w:t>
            </w:r>
            <w:bookmarkEnd w:id="1"/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данных текущей организации. Из поля «Юридический адрес» на вкладке «Адреса и телефоны» справочника «Организации» получить город в поле «Город, населенный пункт».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Блоки 1 и 2: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[О награждении]1;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[наградить]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1 ;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[Об объявлении]2;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[объявить]2.</w:t>
            </w:r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текущей строке, которая выводится на печать, форма награды «Грамота» (запись табличной части – Награда – Форма награды), тогда выводить блоки с номером 1.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текущей строке, которая выводится на печать, форма награды «Благодарность» (запись табличной части – Награда – Форма награды), тогда выводить блоки с номером 2.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НаградаШапка</w:t>
            </w:r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колонки «Награда» документа «Награждение»</w:t>
            </w:r>
            <w:r>
              <w:t xml:space="preserve">.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текущей строке, которая выводится на печать, форма награды «Грамота» (запись табличной части – Награда – Форма награды), тогда награду склонить в творительном падеже. 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текущей строке, которая выводится на печать, форма награды «Благородность» (запись табличной части – Награда – Форма награды), тогда награду склонить в родительном падеже.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bookmarkStart w:id="2" w:name="_Hlk213953697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МотивПоощрения</w:t>
            </w:r>
            <w:bookmarkEnd w:id="2"/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«Мотив поощрения» документа «Награждение».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bookmarkStart w:id="3" w:name="_Hlk213953708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НаградаТекст</w:t>
            </w:r>
            <w:bookmarkEnd w:id="3"/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колонки «Награда» документа «Награждение».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текущей строке, которая выводится на печать, форма награды «Грамота» (запись табличной части – Награда – Форма награды), тогда награду склонить в творительном падеже.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текущей строке, которая выводится на печать, форма награды «Благородность» (запись табличной части – Награда – Форма награды), тогда награду склонить в именительном падеже.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bookmarkStart w:id="4" w:name="_Hlk213953728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СотрудникТекст</w:t>
            </w:r>
            <w:bookmarkEnd w:id="4"/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В поле «Сотрудник/физическое лицо» -- реквизит «Полное имя». 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текущей строке, которая выводится на печать, форма награды «Грамота» (запись табличной части – Награда – Форма награды), тогда «Полное имя» склонить в родительном падеже.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текущей строке, которая выводится на печать, форма награды «Благородность» (запись табличной части – Награда – Форма награды), тогда «Полное имя» склонить в дательном падеже.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bookmarkStart w:id="5" w:name="_Hlk213953779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</w:t>
            </w:r>
            <w:bookmarkEnd w:id="5"/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Получить «Должность» по пути: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срез на дату документа по сотруднику в регистре сведений «Кадровая история сотрудников»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-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- «Должность». 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текущей строке, которая выводится на печать, форма награды «Грамота» (запись табличной части – Награда – Форма награды), тогда значение поля «Должность» склонить в родительном падеже.</w:t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Если текущей строке, которая выводится на печать, форма награды «Благородность» (запись табличной части – Награда – Форма награды), тогда значение поля «Должность» склонить в дательном падеже.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bookmarkStart w:id="6" w:name="_Hlk213953824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Подразделение</w:t>
            </w:r>
            <w:bookmarkEnd w:id="6"/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колонки «Подразделение» документа «Награждение». Значение склонить в родительном падеже.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bookmarkStart w:id="7" w:name="_Hlk213953833"/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ПолноеНаименованиеОрганизацииТекст</w:t>
            </w:r>
            <w:bookmarkEnd w:id="7"/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наименование текущей организации. Поле «Полное наименование» справочника «Организации».</w:t>
            </w:r>
            <w:r>
              <w:t xml:space="preserve">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(склонить в родительном падеже).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ДолжностьРуководителя</w:t>
            </w:r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 форме документа «Награждение» реквизит-гиперссылка с должностью руководителя.</w:t>
            </w:r>
          </w:p>
        </w:tc>
      </w:tr>
      <w:tr>
        <w:tc>
          <w:tcPr>
            <w:tcW w:w="846" w:type="dxa"/>
          </w:tcPr>
          <w:p>
            <w:pPr>
              <w:pStyle w:val="aff2"/>
              <w:numPr>
                <w:numId w:val="13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Руководитель</w:t>
            </w:r>
          </w:p>
        </w:tc>
        <w:tc>
          <w:tcPr>
            <w:tcW w:w="7088" w:type="dxa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 форме документа «Награждение» поле «Руководитель» -- «Полное имя». В печатной форме привести к виду «П. П. Петров».</w:t>
            </w:r>
          </w:p>
        </w:tc>
      </w:tr>
    </w:tbl>
    <w:p>
      <w:pPr>
        <w:pStyle w:val="conttextplain"/>
      </w:pPr>
    </w:p>
    <w:p>
      <w:pPr>
        <w:pStyle w:val="conttextplain"/>
        <w:ind w:firstLine="426"/>
      </w:pPr>
      <w:r>
        <w:t xml:space="preserve">При формировании печатных форм необходимо соблюдать стандарт, который используется в приложении Заказчика. Печатная форма формируется с наименованием файла на русском языке. Поля документа соответствуют заданным параметрам: верхнее 1 см, нижнее 2 см, левое 3 см, правое 1 см. Макеты документов и шаблоны с параметрами размещены в Приложении.</w:t>
      </w:r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</w:p>
    <w:p>
      <w:pPr>
        <w:pStyle w:val="conttextplain"/>
        <w:ind w:firstLine="426"/>
      </w:pPr>
      <w:bookmarkStart w:id="8" w:name="_Hlk195973378"/>
      <w:bookmarkStart w:id="9" w:name="_Hlk195973395"/>
      <w:r>
        <w:t xml:space="preserve">Программа </w:t>
      </w:r>
      <w:bookmarkEnd w:id="8"/>
      <w:r>
        <w:t xml:space="preserve">предусматривает отслеживание и корректную обработку следующих исключите</w:t>
      </w:r>
      <w:bookmarkEnd w:id="9"/>
      <w:r>
        <w:t xml:space="preserve">льных ситуаций: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4 – Описание обработки исключительных ситуаций</w:t>
      </w:r>
    </w:p>
    <w:tbl>
      <w:tblPr>
        <w:tblStyle w:val="conttablebase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rPr/>
        <w:tc>
          <w:tcPr>
            <w:tcW w:w="2708" w:type="dxa"/>
          </w:tcPr>
          <w:p>
            <w:pPr>
              <w:pStyle w:val="conttablethead"/>
            </w:pPr>
            <w:r>
              <w:t xml:space="preserve">Условие возникновения</w:t>
            </w:r>
          </w:p>
        </w:tc>
        <w:tc>
          <w:tcPr>
            <w:tcW w:w="2708" w:type="dxa"/>
          </w:tcPr>
          <w:p>
            <w:pPr>
              <w:pStyle w:val="conttablethead"/>
            </w:pPr>
            <w:r>
              <w:t xml:space="preserve">Формула</w:t>
            </w:r>
          </w:p>
        </w:tc>
        <w:tc>
          <w:tcPr>
            <w:tcW w:w="2423" w:type="dxa"/>
          </w:tcPr>
          <w:p>
            <w:pPr>
              <w:pStyle w:val="conttablethead"/>
            </w:pPr>
            <w:r>
              <w:t xml:space="preserve">Сообщение для пользователя</w:t>
            </w:r>
          </w:p>
        </w:tc>
        <w:tc>
          <w:tcPr>
            <w:tcW w:w="2214" w:type="dxa"/>
          </w:tcPr>
          <w:p>
            <w:pPr>
              <w:pStyle w:val="conttablethead"/>
            </w:pPr>
            <w:r>
              <w:t xml:space="preserve">Процедура реагирования</w:t>
            </w:r>
          </w:p>
        </w:tc>
      </w:tr>
      <w:tr>
        <w:tc>
          <w:tcPr>
            <w:tcW w:w="2708" w:type="dxa"/>
            <w:vAlign w:val="top"/>
          </w:tcPr>
          <w:p>
            <w:pPr>
              <w:pStyle w:val="conttextplain"/>
            </w:pPr>
            <w:r>
              <w:t xml:space="preserve">Вызов печатных форм из документа, который имеет признак </w:t>
            </w:r>
            <w:r>
              <w:t xml:space="preserve">модифицированности</w:t>
            </w:r>
            <w:r>
              <w:t xml:space="preserve">, т.е. который был изменен и не записан.</w:t>
            </w:r>
          </w:p>
        </w:tc>
        <w:tc>
          <w:tcPr>
            <w:tcW w:w="2708" w:type="dxa"/>
            <w:vAlign w:val="top"/>
          </w:tcPr>
          <w:p>
            <w:pPr>
              <w:pStyle w:val="conttableplain"/>
            </w:pPr>
            <w:r>
              <w:rPr>
                <w:rFonts w:eastAsia="Book Antiqua" w:cs="Book Antiqua"/>
                <w:color w:val="000000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</w:p>
        </w:tc>
        <w:tc>
          <w:tcPr>
            <w:tcW w:w="2423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</w:p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Кнопки на выбор:</w:t>
            </w:r>
          </w:p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- Записать и продолжить;</w:t>
            </w:r>
          </w:p>
          <w:p>
            <w:pPr>
              <w:pStyle w:val="conttableplain"/>
            </w:pPr>
            <w:r>
              <w:rPr>
                <w:rFonts w:eastAsia="Book Antiqua" w:cs="Book Antiqua"/>
                <w:color w:val="000000"/>
              </w:rPr>
              <w:t xml:space="preserve">- Отмена</w:t>
            </w:r>
          </w:p>
        </w:tc>
        <w:tc>
          <w:tcPr>
            <w:tcW w:w="2214" w:type="dxa"/>
            <w:vAlign w:val="top"/>
          </w:tcPr>
          <w:p>
            <w:pPr>
              <w:pStyle w:val="conttableplain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нажать «Записать и продолжить», то документ запишется и сформируется печатная форма.</w:t>
            </w:r>
          </w:p>
          <w:p>
            <w:pPr>
              <w:pStyle w:val="conttableplain"/>
            </w:pPr>
            <w:r>
              <w:rPr>
                <w:rFonts w:eastAsia="Book Antiqua" w:cs="Book Antiqua"/>
                <w:color w:val="000000"/>
              </w:rPr>
              <w:t xml:space="preserve">Если нажать «Отмена», то печатная форма не будет сформирована и документ не будет записан.</w:t>
            </w:r>
          </w:p>
        </w:tc>
      </w:tr>
    </w:tbl>
    <w:p>
      <w:pPr>
        <w:pStyle w:val="contlegentheader"/>
      </w:pPr>
    </w:p>
    <w:p>
      <w:pPr>
        <w:pStyle w:val="contlegenthead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</w:p>
    <w:p>
      <w:pPr>
        <w:pStyle w:val="aff2"/>
        <w:numPr>
          <w:numId w:val="12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</w:p>
    <w:p>
      <w:pPr>
        <w:pStyle w:val="aff2"/>
        <w:numPr>
          <w:numId w:val="12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</w:p>
    <w:p>
      <w:pPr>
        <w:pStyle w:val="aff2"/>
        <w:numPr>
          <w:numId w:val="12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</w:p>
    <w:p>
      <w:pPr>
        <w:pStyle w:val="aff2"/>
        <w:numPr>
          <w:numId w:val="12"/>
          <w:ilvl w:val="0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</w:t>
      </w:r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</w:p>
    <w:p>
      <w:pPr>
        <w:pStyle w:val="conttextb"/>
        <w:ind w:firstLine="426"/>
        <w:rPr>
          <w:b w:val="0"/>
          <w:lang w:val="ru-RU"/>
        </w:rPr>
      </w:pPr>
      <w:bookmarkStart w:id="10" w:name="_Hlk198312152"/>
      <w:r>
        <w:rPr>
          <w:b w:val="0"/>
          <w:lang w:val="ru-RU"/>
        </w:rPr>
        <w:t xml:space="preserve">Для корректной работы описываемой разработки не требуется описания дизайна объектов.</w:t>
      </w:r>
      <w:bookmarkEnd w:id="10"/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</w:p>
    <w:p>
      <w:pPr>
        <w:ind w:firstLine="426"/>
        <w:jc w:val="both"/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требуется убедиться в установленной настройке «Использовать документы награждения», которую можно получить по </w:t>
      </w:r>
      <w:r>
        <w:rPr>
          <w:rFonts w:ascii="Book Antiqua" w:hAnsi="Book Antiqua" w:eastAsia="Book Antiqua" w:cs="Book Antiqua"/>
        </w:rPr>
        <w:t xml:space="preserve">следующему пути: «Настройки» -- «Кадровый учет» -- «Процессы награждения» -- «Использовать процессы награждения».</w:t>
      </w:r>
    </w:p>
    <w:p>
      <w:pPr>
        <w:ind w:firstLine="426"/>
        <w:jc w:val="center"/>
        <w:rPr>
          <w:rFonts w:ascii="Book Antiqua" w:hAnsi="Book Antiqua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91796" cy="1997855"/>
                <wp:effectExtent l="19050" t="19050" r="13970" b="21590"/>
                <wp:docPr id="5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73534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3100545" cy="200350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43.45pt;height:157.31pt;mso-wrap-distance-left:0.00pt;mso-wrap-distance-top:0.00pt;mso-wrap-distance-right:0.00pt;mso-wrap-distance-bottom:0.00pt;" strokecolor="#4F81BD">
                <v:path textboxrect="0,0,0,0"/>
                <v:imagedata r:id="rId19" o:title=""/>
              </v:shape>
            </w:pict>
          </mc:Fallback>
        </mc:AlternateContent>
      </w:r>
    </w:p>
    <w:p>
      <w:pPr>
        <w:ind w:firstLine="426"/>
        <w:jc w:val="center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Рисунок 4– Шаблон печатной формы</w:t>
      </w:r>
    </w:p>
    <w:p>
      <w:pPr>
        <w:pStyle w:val="2"/>
        <w:keepLines/>
        <w:numPr>
          <w:numId w:val="10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</w:p>
    <w:p>
      <w:pPr>
        <w:pStyle w:val="conttextplain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</w:p>
    <w:p>
      <w:pPr>
        <w:pStyle w:val="contheader4"/>
        <w:numPr>
          <w:numId w:val="17"/>
          <w:ilvl w:val="0"/>
        </w:numPr>
        <w:ind w:left="1281" w:hanging="357"/>
      </w:pPr>
      <w:r>
        <w:t xml:space="preserve">Печатная форма приказа «О награждении почетной грамотой»».</w:t>
      </w:r>
    </w:p>
    <w:p>
      <w:pPr>
        <w:pStyle w:val="TableCaption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5 – Описание сценария тестирования</w:t>
      </w:r>
    </w:p>
    <w:tbl>
      <w:tblPr>
        <w:tblStyle w:val="conttablebase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rPr/>
        <w:tc>
          <w:tcPr>
            <w:tcW w:w="1129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</w:p>
        </w:tc>
        <w:tc>
          <w:tcPr>
            <w:tcW w:w="4685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</w:p>
        </w:tc>
        <w:tc>
          <w:tcPr>
            <w:tcW w:w="3679" w:type="dxa"/>
          </w:tcPr>
          <w:p>
            <w:pPr>
              <w:pStyle w:val="conttablethe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1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Открыть или создать документ «Награждение». </w:t>
            </w:r>
          </w:p>
        </w:tc>
        <w:tc>
          <w:tcPr>
            <w:tcW w:w="3679" w:type="dxa"/>
          </w:tcPr>
          <w:p>
            <w:pPr>
              <w:pStyle w:val="conttableplain"/>
            </w:pPr>
            <w:r>
              <w:t xml:space="preserve">При нажатии на кнопку «Печать» доступна печатная форма «Приказ о награждении (ЯНАО)»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2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В заполненном и записанном документе «Награждение» нажать кнопку «Печать» и выбрать «Приказ о награждении (ЯНАО)».</w:t>
            </w:r>
          </w:p>
        </w:tc>
        <w:tc>
          <w:tcPr>
            <w:tcW w:w="3679" w:type="dxa"/>
          </w:tcPr>
          <w:p>
            <w:pPr>
              <w:pStyle w:val="conttableplain"/>
            </w:pPr>
            <w:r>
              <w:t xml:space="preserve">Сформировалась печатная форма приказа.</w:t>
            </w:r>
          </w:p>
        </w:tc>
      </w:tr>
      <w:tr>
        <w:tc>
          <w:tcPr>
            <w:tcW w:w="1129" w:type="dxa"/>
          </w:tcPr>
          <w:p>
            <w:pPr>
              <w:pStyle w:val="conttableplain"/>
              <w:jc w:val="center"/>
            </w:pPr>
            <w:r>
              <w:t xml:space="preserve">3</w:t>
            </w:r>
          </w:p>
        </w:tc>
        <w:tc>
          <w:tcPr>
            <w:tcW w:w="4685" w:type="dxa"/>
          </w:tcPr>
          <w:p>
            <w:pPr>
              <w:pStyle w:val="conttableplain"/>
            </w:pPr>
            <w:r>
              <w:t xml:space="preserve">Проверить корректность заполнения печатной формы.</w:t>
            </w:r>
          </w:p>
        </w:tc>
        <w:tc>
          <w:tcPr>
            <w:tcW w:w="3679" w:type="dxa"/>
          </w:tcPr>
          <w:p>
            <w:pPr>
              <w:pStyle w:val="conttableplain"/>
            </w:pPr>
            <w:r>
              <w:t xml:space="preserve">Все данные заполнены корректно (склонения, должности, ФИО и т.д.).</w:t>
            </w:r>
          </w:p>
        </w:tc>
      </w:tr>
    </w:tbl>
    <w:p>
      <w:pPr>
        <w:rPr>
          <w:highlight w:val="yellow"/>
        </w:rPr>
        <w:sectPr>
          <w:headerReference w:type="default" r:id="rId9"/>
          <w:headerReference w:type="first" r:id="rId10"/>
          <w:footerReference w:type="first" r:id="rId12"/>
          <w:pgSz w:w="11907" w:h="16839"/>
          <w:pgMar w:top="720" w:right="1077" w:bottom="777" w:left="720" w:header="578" w:footer="578" w:gutter="357"/>
          <w:cols w:space="720"/>
          <w:docGrid w:linePitch="360"/>
        </w:sectPr>
      </w:pPr>
    </w:p>
    <w:p>
      <w:pPr>
        <w:pStyle w:val="2"/>
        <w:spacing w:before="0" w:after="0"/>
        <w:jc w:val="center"/>
        <w:rPr>
          <w:i w:val="0"/>
          <w:color w:val="000000"/>
        </w:rPr>
      </w:pPr>
      <w:r>
        <w:rPr>
          <w:i w:val="0"/>
          <w:color w:val="000000"/>
        </w:rPr>
        <w:t xml:space="preserve">Приложение </w:t>
      </w:r>
    </w:p>
    <w:p/>
    <w:p>
      <w:pPr>
        <w:jc w:val="center"/>
      </w:pPr>
      <w:r>
        <w:rPr>
          <w:b/>
          <w:sz w:val="36"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1010" cy="620395"/>
                <wp:effectExtent l="0" t="0" r="0" b="8255"/>
                <wp:docPr id="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461010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6.30pt;height:48.85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</w:p>
    <w:p>
      <w:pPr>
        <w:spacing w:after="0" w:line="240" w:lineRule="auto"/>
        <w:contextualSpacing/>
        <w:jc w:val="center"/>
        <w:rPr>
          <w:rFonts w:ascii="Liberation Sans" w:hAnsi="Liberation Sans" w:eastAsia="Calibri" w:cs="Times New Roman"/>
          <w:b/>
          <w:color w:val="0000ff"/>
          <w:sz w:val="40"/>
          <w:szCs w:val="40"/>
        </w:rPr>
      </w:pPr>
      <w:r>
        <w:rPr>
          <w:rFonts w:ascii="Liberation Sans" w:hAnsi="Liberation Sans" w:eastAsia="Calibri" w:cs="Times New Roman"/>
          <w:b/>
          <w:color w:val="0000ff"/>
          <w:sz w:val="34"/>
          <w:szCs w:val="40"/>
          <w:highlight w:val="yellow"/>
        </w:rPr>
        <w:t xml:space="preserve">ПОЛНОЕНАИМЕНОВАНИЕОРГАНИЗАЦИИ</w:t>
      </w:r>
    </w:p>
    <w:p>
      <w:pPr>
        <w:spacing w:after="0" w:line="240" w:lineRule="auto"/>
        <w:contextualSpacing/>
        <w:jc w:val="center"/>
        <w:rPr>
          <w:rFonts w:ascii="Liberation Sans" w:hAnsi="Liberation Sans" w:eastAsia="Calibri" w:cs="Times New Roman"/>
          <w:b/>
          <w:color w:val="2f5496"/>
          <w:sz w:val="40"/>
          <w:szCs w:val="40"/>
        </w:rPr>
      </w:pPr>
    </w:p>
    <w:p>
      <w:pPr>
        <w:spacing w:after="0" w:line="240" w:lineRule="auto"/>
        <w:ind w:right="-1"/>
        <w:contextualSpacing/>
        <w:jc w:val="center"/>
        <w:rPr>
          <w:rFonts w:ascii="Liberation Sans" w:hAnsi="Liberation Sans" w:eastAsia="Calibri" w:cs="Times New Roman"/>
          <w:b/>
          <w:color w:val="ff0000"/>
          <w:sz w:val="44"/>
          <w:szCs w:val="44"/>
          <w:lang w:val="en-US"/>
        </w:rPr>
      </w:pPr>
      <w:r>
        <w:rPr>
          <w:rFonts w:ascii="Liberation Sans" w:hAnsi="Liberation Sans" w:eastAsia="Calibri" w:cs="Times New Roman"/>
          <w:b/>
          <w:color w:val="ff0000"/>
          <w:sz w:val="44"/>
          <w:szCs w:val="44"/>
          <w:lang w:val="en-US"/>
        </w:rPr>
        <w:t xml:space="preserve">ПРИКАЗ</w:t>
      </w:r>
    </w:p>
    <w:p>
      <w:pPr>
        <w:spacing w:after="0" w:line="240" w:lineRule="auto"/>
        <w:contextualSpacing/>
        <w:jc w:val="center"/>
        <w:rPr>
          <w:rFonts w:ascii="Liberation Sans" w:hAnsi="Liberation Sans" w:eastAsia="Calibri" w:cs="Times New Roman"/>
          <w:b/>
          <w:sz w:val="44"/>
          <w:szCs w:val="4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4"/>
        <w:gridCol w:w="4791"/>
      </w:tblGrid>
      <w:tr>
        <w:tc>
          <w:tcPr>
            <w:tcW w:w="4927" w:type="dxa"/>
          </w:tcPr>
          <w:p>
            <w:pPr>
              <w:spacing w:after="0" w:line="240" w:lineRule="auto"/>
              <w:contextualSpacing/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  <w:highlight w:val="yellow"/>
              </w:rPr>
              <w:t xml:space="preserve">ДатаПриказа</w:t>
            </w:r>
            <w:r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</w:rPr>
              <w:t xml:space="preserve"> г.</w:t>
            </w:r>
          </w:p>
        </w:tc>
        <w:tc>
          <w:tcPr>
            <w:tcW w:w="4927" w:type="dxa"/>
          </w:tcPr>
          <w:p>
            <w:pPr>
              <w:spacing w:after="0" w:line="240" w:lineRule="auto"/>
              <w:ind w:right="140" w:firstLine="39"/>
              <w:contextualSpacing/>
              <w:jc w:val="right"/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</w:rPr>
              <w:t xml:space="preserve">№ </w:t>
            </w:r>
            <w:r>
              <w:rPr>
                <w:rFonts w:ascii="Liberation Sans" w:hAnsi="Liberation Sans" w:eastAsia="Calibri" w:cs="Times New Roman"/>
                <w:b/>
                <w:color w:val="0000ff"/>
                <w:sz w:val="24"/>
                <w:szCs w:val="24"/>
                <w:highlight w:val="yellow"/>
              </w:rPr>
              <w:t xml:space="preserve">НомерПриказа</w:t>
            </w:r>
          </w:p>
        </w:tc>
      </w:tr>
    </w:tbl>
    <w:p>
      <w:pPr>
        <w:spacing w:before="120" w:after="0" w:line="240" w:lineRule="auto"/>
        <w:contextualSpacing/>
        <w:jc w:val="center"/>
        <w:rPr>
          <w:rFonts w:ascii="Liberation Sans" w:hAnsi="Liberation Sans" w:eastAsia="Calibri" w:cs="Times New Roman"/>
          <w:b/>
          <w:color w:val="548dd4"/>
          <w:sz w:val="24"/>
          <w:szCs w:val="24"/>
        </w:rPr>
      </w:pPr>
      <w:r>
        <w:rPr>
          <w:rFonts w:ascii="Liberation Sans" w:hAnsi="Liberation Sans" w:eastAsia="Calibri" w:cs="Times New Roman"/>
          <w:b/>
          <w:color w:val="0000ff"/>
          <w:sz w:val="24"/>
          <w:szCs w:val="24"/>
        </w:rPr>
        <w:t xml:space="preserve">г. </w:t>
      </w:r>
      <w:r>
        <w:rPr>
          <w:rFonts w:ascii="Liberation Sans" w:hAnsi="Liberation Sans" w:eastAsia="Calibri" w:cs="Times New Roman"/>
          <w:b/>
          <w:color w:val="0000ff"/>
          <w:sz w:val="24"/>
          <w:szCs w:val="24"/>
          <w:highlight w:val="yellow"/>
        </w:rPr>
        <w:t xml:space="preserve">ГородОрганизации</w:t>
      </w:r>
    </w:p>
    <w:p>
      <w:pPr>
        <w:spacing w:after="0" w:line="240" w:lineRule="auto"/>
        <w:contextualSpacing/>
        <w:jc w:val="center"/>
        <w:rPr>
          <w:rFonts w:ascii="Liberation Sans" w:hAnsi="Liberation Sans" w:eastAsia="Calibri" w:cs="Times New Roman"/>
          <w:b/>
          <w:color w:val="548dd4"/>
          <w:sz w:val="28"/>
          <w:szCs w:val="28"/>
        </w:rPr>
      </w:pPr>
    </w:p>
    <w:p>
      <w:pPr>
        <w:spacing w:after="0" w:line="240" w:lineRule="auto"/>
        <w:contextualSpacing/>
        <w:jc w:val="center"/>
        <w:rPr>
          <w:rFonts w:ascii="Liberation Sans" w:hAnsi="Liberation Sans" w:eastAsia="Calibri" w:cs="Times New Roman"/>
          <w:b/>
          <w:color w:val="548dd4"/>
          <w:sz w:val="28"/>
          <w:szCs w:val="28"/>
        </w:rPr>
      </w:pPr>
    </w:p>
    <w:p>
      <w:pPr>
        <w:spacing w:after="0" w:line="240" w:lineRule="auto"/>
        <w:jc w:val="center"/>
        <w:rPr>
          <w:rFonts w:ascii="Liberation Sans" w:hAnsi="Liberation Sans" w:eastAsia="Liberation Serif" w:cs="Liberation Serif"/>
          <w:b/>
          <w:sz w:val="28"/>
        </w:rPr>
      </w:pPr>
      <w:r>
        <w:rPr>
          <w:rFonts w:ascii="Liberation Sans" w:hAnsi="Liberation Sans" w:eastAsia="Liberation Serif" w:cs="Liberation Serif"/>
          <w:b/>
          <w:sz w:val="28"/>
          <w:szCs w:val="28"/>
        </w:rPr>
        <w:t xml:space="preserve">[О награждении]</w:t>
      </w:r>
      <w:r>
        <w:rPr>
          <w:rFonts w:ascii="Liberation Sans" w:hAnsi="Liberation Sans" w:eastAsia="Liberation Serif" w:cs="Liberation Serif"/>
          <w:b/>
          <w:sz w:val="28"/>
          <w:szCs w:val="28"/>
          <w:highlight w:val="yellow"/>
          <w:vertAlign w:val="superscript"/>
        </w:rPr>
        <w:t xml:space="preserve">1</w:t>
      </w:r>
      <w:r>
        <w:rPr>
          <w:rFonts w:ascii="Liberation Sans" w:hAnsi="Liberation Sans" w:eastAsia="Liberation Serif" w:cs="Liberation Serif"/>
          <w:b/>
          <w:sz w:val="28"/>
          <w:szCs w:val="28"/>
          <w:vertAlign w:val="subscript"/>
        </w:rPr>
        <w:t xml:space="preserve"> </w:t>
      </w:r>
      <w:r>
        <w:rPr>
          <w:rFonts w:ascii="Liberation Sans" w:hAnsi="Liberation Sans" w:eastAsia="Liberation Serif" w:cs="Liberation Serif"/>
          <w:b/>
          <w:sz w:val="28"/>
          <w:szCs w:val="28"/>
        </w:rPr>
        <w:t xml:space="preserve">[Об объявлении]</w:t>
      </w:r>
      <w:r>
        <w:rPr>
          <w:rFonts w:ascii="Liberation Sans" w:hAnsi="Liberation Sans" w:eastAsia="Liberation Serif" w:cs="Liberation Serif"/>
          <w:b/>
          <w:sz w:val="28"/>
          <w:szCs w:val="28"/>
          <w:highlight w:val="yellow"/>
          <w:vertAlign w:val="superscript"/>
          <w:lang w:val="en-US"/>
        </w:rPr>
        <w:t xml:space="preserve">2</w:t>
      </w:r>
      <w:r>
        <w:rPr>
          <w:rFonts w:ascii="Liberation Sans" w:hAnsi="Liberation Sans" w:eastAsia="Liberation Serif" w:cs="Liberation Serif"/>
          <w:b/>
          <w:sz w:val="28"/>
          <w:szCs w:val="28"/>
        </w:rPr>
        <w:t xml:space="preserve"> </w:t>
      </w:r>
      <w:r>
        <w:rPr>
          <w:rFonts w:ascii="Liberation Sans" w:hAnsi="Liberation Sans" w:eastAsia="Liberation Serif" w:cs="Liberation Serif"/>
          <w:b/>
          <w:sz w:val="28"/>
          <w:szCs w:val="28"/>
          <w:highlight w:val="yellow"/>
        </w:rPr>
        <w:t xml:space="preserve">НаградаШапка</w:t>
      </w:r>
    </w:p>
    <w:p>
      <w:pPr>
        <w:spacing w:after="0" w:line="240" w:lineRule="auto"/>
        <w:jc w:val="center"/>
        <w:rPr>
          <w:rFonts w:ascii="Liberation Sans" w:hAnsi="Liberation Sans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ascii="Liberation Sans" w:hAnsi="Liberation Sans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Liberation Serif" w:cs="Liberation Serif"/>
          <w:sz w:val="28"/>
          <w:szCs w:val="28"/>
        </w:rPr>
        <w:t xml:space="preserve">В соответствии с Положением о наградах исполнительного органа Ямало-Ненецкого автономного округа, утверждённым постановлением Правительства Ямало-Ненецкого автономного округа от 26 августа 2021 года № 765-П</w:t>
      </w:r>
      <w:r>
        <w:rPr>
          <w:rFonts w:ascii="Liberation Sans" w:hAnsi="Liberation Sans" w:eastAsia="Liberation Serif" w:cs="Liberation Serif"/>
          <w:bCs/>
          <w:sz w:val="28"/>
          <w:szCs w:val="28"/>
        </w:rPr>
        <w:t xml:space="preserve">, </w:t>
      </w:r>
      <w:r>
        <w:rPr>
          <w:rFonts w:ascii="Liberation Sans" w:hAnsi="Liberation Sans" w:eastAsia="Liberation Serif" w:cs="Liberation Serif"/>
          <w:b/>
          <w:sz w:val="28"/>
          <w:szCs w:val="28"/>
        </w:rPr>
        <w:t xml:space="preserve">п р и к а з ы в а ю</w:t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  <w:t xml:space="preserve">:</w:t>
      </w:r>
    </w:p>
    <w:p>
      <w:pPr>
        <w:spacing w:after="0" w:line="288" w:lineRule="atLeast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Liberation Sans" w:hAnsi="Liberation Sans" w:eastAsia="Times New Roman" w:cs="Times New Roman"/>
          <w:sz w:val="28"/>
          <w:szCs w:val="28"/>
          <w:lang w:eastAsia="ru-RU"/>
        </w:rPr>
        <w:br/>
      </w:r>
      <w:r>
        <w:rPr>
          <w:rFonts w:ascii="Liberation Sans" w:hAnsi="Liberation Sans" w:eastAsia="Times New Roman" w:cs="Times New Roman"/>
          <w:sz w:val="28"/>
          <w:szCs w:val="28"/>
          <w:lang w:eastAsia="ru-RU"/>
        </w:rPr>
        <w:tab/>
      </w:r>
      <w:r>
        <w:rPr>
          <w:rFonts w:ascii="Liberation Sans" w:hAnsi="Liberation Sans" w:eastAsia="Times New Roman" w:cs="Times New Roman"/>
          <w:sz w:val="28"/>
          <w:szCs w:val="28"/>
          <w:highlight w:val="yellow"/>
          <w:lang w:eastAsia="ru-RU"/>
        </w:rPr>
        <w:t xml:space="preserve">МотивПоощрения</w:t>
      </w:r>
      <w:r>
        <w:rPr>
          <w:rFonts w:ascii="Liberation Sans" w:hAnsi="Liberation Sans" w:eastAsia="Times New Roman" w:cs="Times New Roman"/>
          <w:sz w:val="28"/>
          <w:szCs w:val="28"/>
          <w:lang w:eastAsia="ru-RU"/>
        </w:rPr>
        <w:t xml:space="preserve"> [наградить]</w:t>
      </w:r>
      <w:r>
        <w:rPr>
          <w:rFonts w:ascii="Liberation Sans" w:hAnsi="Liberation Sans" w:eastAsia="Times New Roman" w:cs="Times New Roman"/>
          <w:sz w:val="28"/>
          <w:szCs w:val="28"/>
          <w:shd w:val="clear" w:color="auto" w:fill="ffff00"/>
          <w:vertAlign w:val="superscript"/>
          <w:lang w:eastAsia="ru-RU"/>
        </w:rPr>
        <w:t xml:space="preserve">1</w:t>
      </w:r>
      <w:r>
        <w:rPr>
          <w:rFonts w:ascii="Liberation Sans" w:hAnsi="Liberation Sans" w:eastAsia="Times New Roman" w:cs="Times New Roman"/>
          <w:sz w:val="28"/>
          <w:szCs w:val="28"/>
          <w:vertAlign w:val="subscript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sz w:val="28"/>
          <w:szCs w:val="28"/>
          <w:lang w:eastAsia="ru-RU"/>
        </w:rPr>
        <w:t xml:space="preserve">[объявить]</w:t>
      </w:r>
      <w:r>
        <w:rPr>
          <w:rFonts w:ascii="Liberation Sans" w:hAnsi="Liberation Sans" w:eastAsia="Times New Roman" w:cs="Times New Roman"/>
          <w:sz w:val="28"/>
          <w:szCs w:val="28"/>
          <w:shd w:val="clear" w:color="auto" w:fill="ffff00"/>
          <w:vertAlign w:val="superscript"/>
          <w:lang w:eastAsia="ru-RU"/>
        </w:rPr>
        <w:t xml:space="preserve">2</w:t>
      </w:r>
      <w:r>
        <w:rPr>
          <w:rFonts w:ascii="Liberation Sans" w:hAnsi="Liberation Sans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sz w:val="28"/>
          <w:szCs w:val="28"/>
          <w:highlight w:val="yellow"/>
          <w:lang w:eastAsia="ru-RU"/>
        </w:rPr>
        <w:t xml:space="preserve">НаградаТекст</w:t>
      </w:r>
      <w:r>
        <w:rPr>
          <w:rFonts w:ascii="Liberation Sans" w:hAnsi="Liberation Sans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sz w:val="28"/>
          <w:szCs w:val="28"/>
          <w:highlight w:val="yellow"/>
          <w:lang w:eastAsia="ru-RU"/>
        </w:rPr>
        <w:t xml:space="preserve">СотрудникТекст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, </w:t>
      </w:r>
      <w:r>
        <w:rPr>
          <w:rFonts w:ascii="Liberation Sans" w:hAnsi="Liberation Sans" w:eastAsia="Times New Roman" w:cs="Liberation Sans"/>
          <w:sz w:val="28"/>
          <w:szCs w:val="28"/>
          <w:highlight w:val="yellow"/>
          <w:lang w:eastAsia="ru-RU"/>
        </w:rPr>
        <w:t xml:space="preserve">Должность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Liberation Sans"/>
          <w:sz w:val="28"/>
          <w:szCs w:val="28"/>
          <w:highlight w:val="yellow"/>
          <w:lang w:eastAsia="ru-RU"/>
        </w:rPr>
        <w:t xml:space="preserve">Подразделение</w:t>
      </w:r>
      <w:r>
        <w:rPr>
          <w:rFonts w:ascii="Liberation Sans" w:hAnsi="Liberation Sans" w:eastAsia="Times New Roman" w:cs="Liberation Sans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sz w:val="28"/>
          <w:szCs w:val="28"/>
          <w:highlight w:val="yellow"/>
          <w:lang w:eastAsia="ru-RU"/>
        </w:rPr>
        <w:t xml:space="preserve">ПолноеНаименованиеОрганизацииТекст</w:t>
      </w:r>
      <w:r>
        <w:rPr>
          <w:rFonts w:ascii="Liberation Sans" w:hAnsi="Liberation Sans" w:eastAsia="Liberation Sans" w:cs="Liberation Sans"/>
          <w:sz w:val="28"/>
          <w:szCs w:val="28"/>
          <w:lang w:eastAsia="ru-RU"/>
        </w:rPr>
        <w:t xml:space="preserve">.</w:t>
      </w:r>
    </w:p>
    <w:p>
      <w:pPr>
        <w:spacing w:after="0" w:line="240" w:lineRule="auto"/>
        <w:ind w:firstLine="708"/>
        <w:jc w:val="both"/>
        <w:rPr>
          <w:rFonts w:ascii="Liberation Sans" w:hAnsi="Liberation Sans" w:eastAsia="Times New Roman" w:cs="Times New Roman"/>
          <w:sz w:val="28"/>
          <w:szCs w:val="28"/>
          <w:lang w:eastAsia="ru-RU"/>
        </w:rPr>
      </w:pPr>
      <w:bookmarkStart w:id="11" w:name="_Hlk500163874"/>
    </w:p>
    <w:p>
      <w:pPr>
        <w:spacing w:after="0" w:line="240" w:lineRule="auto"/>
        <w:jc w:val="both"/>
        <w:rPr>
          <w:rFonts w:ascii="Liberation Sans" w:hAnsi="Liberation Sans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Liberation Sans" w:hAnsi="Liberation Sans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Liberation Sans" w:hAnsi="Liberation Sans" w:eastAsia="Times New Roman" w:cs="Times New Roman"/>
          <w:sz w:val="28"/>
          <w:szCs w:val="24"/>
          <w:lang w:eastAsia="ru-RU"/>
        </w:rPr>
      </w:pPr>
    </w:p>
    <w:tbl>
      <w:tblPr>
        <w:tblW w:w="5018" w:type="pct"/>
        <w:jc w:val="center"/>
        <w:tblLook w:val="04A0" w:firstRow="1" w:lastRow="0" w:firstColumn="1" w:lastColumn="0" w:noHBand="0" w:noVBand="1"/>
      </w:tblPr>
      <w:tblGrid>
        <w:gridCol w:w="5214"/>
        <w:gridCol w:w="4385"/>
      </w:tblGrid>
      <w:tr>
        <w:trPr>
          <w:jc w:val="center"/>
        </w:trPr>
        <w:tc>
          <w:tcPr>
            <w:tcW w:w="2716" w:type="pct"/>
            <w:vAlign w:val="bottom"/>
          </w:tcPr>
          <w:p>
            <w:pPr>
              <w:spacing w:after="0" w:line="240" w:lineRule="auto"/>
              <w:rPr>
                <w:rFonts w:ascii="Liberation Sans" w:hAnsi="Liberation Sans" w:eastAsia="Times New Roman" w:cs="Times New Roman"/>
                <w:sz w:val="28"/>
                <w:szCs w:val="24"/>
                <w:highlight w:val="yellow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4"/>
                <w:highlight w:val="yellow"/>
                <w:lang w:eastAsia="ru-RU"/>
              </w:rPr>
              <w:t xml:space="preserve">ДолжностьРуководителя</w:t>
            </w:r>
          </w:p>
        </w:tc>
        <w:tc>
          <w:tcPr>
            <w:tcW w:w="2284" w:type="pct"/>
            <w:vAlign w:val="bottom"/>
          </w:tcPr>
          <w:p>
            <w:pPr>
              <w:spacing w:after="0" w:line="240" w:lineRule="auto"/>
              <w:jc w:val="right"/>
              <w:rPr>
                <w:rFonts w:ascii="Liberation Sans" w:hAnsi="Liberation Sans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4"/>
                <w:highlight w:val="yellow"/>
                <w:lang w:eastAsia="ru-RU"/>
              </w:rPr>
              <w:t xml:space="preserve">Руководитель</w:t>
            </w:r>
            <w:bookmarkEnd w:id="11"/>
          </w:p>
        </w:tc>
      </w:tr>
    </w:tbl>
    <w:p>
      <w:pPr>
        <w:spacing w:after="0" w:line="240" w:lineRule="auto"/>
        <w:rPr>
          <w:rFonts w:ascii="Liberation Sans" w:hAnsi="Liberation Sans" w:eastAsia="Calibri" w:cs="Times New Roman"/>
          <w:sz w:val="28"/>
          <w:szCs w:val="28"/>
        </w:rPr>
      </w:pPr>
    </w:p>
    <w:p>
      <w:pPr>
        <w:spacing w:after="0" w:line="240" w:lineRule="auto"/>
        <w:rPr>
          <w:rFonts w:ascii="Liberation Sans" w:hAnsi="Liberation Sans" w:eastAsia="Calibri" w:cs="Times New Roman"/>
          <w:sz w:val="28"/>
          <w:szCs w:val="28"/>
        </w:rPr>
      </w:pPr>
    </w:p>
    <w:p/>
    <w:sectPr>
      <w:headerReference w:type="first" r:id="rId11"/>
      <w:footerReference w:type="first" r:id="rId13"/>
      <w:pgSz w:w="11907" w:h="16839"/>
      <w:pgMar w:top="567" w:right="567" w:bottom="1134" w:left="1418" w:header="578" w:footer="578" w:gutter="3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alibri">
    <w:panose1 w:val="020F0502020204030204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4905"/>
      <w:gridCol w:w="4834"/>
    </w:tblGrid>
    <w:tr>
      <w:trPr>
        <w:trHeight w:val="281"/>
      </w:trPr>
      <w:tc>
        <w:tcPr>
          <w:tcW w:w="2518" w:type="pct"/>
        </w:tcPr>
        <w:p>
          <w:pPr>
            <w:pStyle w:val="af0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</w:p>
        <w:p>
          <w:pPr>
            <w:pStyle w:val="af0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t xml:space="preserve">Реализация печатных форм приказов «О награждении почетной грамотой» и «Об объявлении благодарности»</w:t>
          </w:r>
        </w:p>
      </w:tc>
      <w:tc>
        <w:tcPr>
          <w:tcW w:w="2482" w:type="pct"/>
        </w:tcPr>
        <w:p>
          <w:pPr>
            <w:pStyle w:val="af0"/>
            <w:tabs>
              <w:tab w:val="left" w:pos="457"/>
              <w:tab w:val="right" w:pos="4941"/>
              <w:tab w:val="right" w:pos="9900"/>
              <w:tab w:val="right" w:pos="10440"/>
            </w:tabs>
            <w:spacing w:line="20" w:lineRule="atLeast"/>
            <w:ind w:left="-108"/>
            <w:jc w:val="right"/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08.12.2025</w:t>
          </w:r>
        </w:p>
      </w:tc>
    </w:tr>
  </w:tbl>
  <w:p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c>
        <w:tcPr>
          <w:tcW w:w="5114" w:type="dxa"/>
        </w:tcPr>
        <w:p>
          <w:pPr>
            <w:pStyle w:val="af2"/>
            <w:ind w:left="-115"/>
            <w:jc w:val="left"/>
          </w:pPr>
        </w:p>
      </w:tc>
      <w:tc>
        <w:tcPr>
          <w:tcW w:w="5114" w:type="dxa"/>
        </w:tcPr>
        <w:p>
          <w:pPr>
            <w:pStyle w:val="af2"/>
            <w:jc w:val="center"/>
          </w:pPr>
        </w:p>
      </w:tc>
      <w:tc>
        <w:tcPr>
          <w:tcW w:w="5114" w:type="dxa"/>
        </w:tcPr>
        <w:p>
          <w:pPr>
            <w:pStyle w:val="af2"/>
            <w:ind w:right="-115"/>
            <w:jc w:val="right"/>
          </w:pPr>
        </w:p>
      </w:tc>
    </w:tr>
  </w:tbl>
  <w:p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052E0956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9E3A87D0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C666D99E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066CC2AA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6AC0A9D8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30E090C6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94783A82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D856DA1A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AF54C6BE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 w:tplc="67106FD8">
      <w:start w:val="1"/>
      <w:numFmt w:val="decimal"/>
      <w:lvlText w:val="%1)"/>
      <w:lvlJc w:val="left"/>
      <w:pPr>
        <w:ind w:left="720" w:hanging="360"/>
      </w:pPr>
    </w:lvl>
    <w:lvl w:ilvl="1" w:tplc="384E8796">
      <w:start w:val="1"/>
      <w:numFmt w:val="lowerLetter"/>
      <w:lvlText w:val="%2."/>
      <w:lvlJc w:val="left"/>
      <w:pPr>
        <w:ind w:left="1440" w:hanging="360"/>
      </w:pPr>
    </w:lvl>
    <w:lvl w:ilvl="2" w:tplc="1454538E">
      <w:start w:val="1"/>
      <w:numFmt w:val="lowerRoman"/>
      <w:lvlText w:val="%3."/>
      <w:lvlJc w:val="right"/>
      <w:pPr>
        <w:ind w:left="2160" w:hanging="180"/>
      </w:pPr>
    </w:lvl>
    <w:lvl w:ilvl="3" w:tplc="D4CC4ED4">
      <w:start w:val="1"/>
      <w:numFmt w:val="decimal"/>
      <w:lvlText w:val="%4."/>
      <w:lvlJc w:val="left"/>
      <w:pPr>
        <w:ind w:left="2880" w:hanging="360"/>
      </w:pPr>
    </w:lvl>
    <w:lvl w:ilvl="4" w:tplc="A71094AE">
      <w:start w:val="1"/>
      <w:numFmt w:val="lowerLetter"/>
      <w:lvlText w:val="%5."/>
      <w:lvlJc w:val="left"/>
      <w:pPr>
        <w:ind w:left="3600" w:hanging="360"/>
      </w:pPr>
    </w:lvl>
    <w:lvl w:ilvl="5" w:tplc="5EEE641C">
      <w:start w:val="1"/>
      <w:numFmt w:val="lowerRoman"/>
      <w:lvlText w:val="%6."/>
      <w:lvlJc w:val="right"/>
      <w:pPr>
        <w:ind w:left="4320" w:hanging="180"/>
      </w:pPr>
    </w:lvl>
    <w:lvl w:ilvl="6" w:tplc="EEEEAF30">
      <w:start w:val="1"/>
      <w:numFmt w:val="decimal"/>
      <w:lvlText w:val="%7."/>
      <w:lvlJc w:val="left"/>
      <w:pPr>
        <w:ind w:left="5040" w:hanging="360"/>
      </w:pPr>
    </w:lvl>
    <w:lvl w:ilvl="7" w:tplc="7864F7C6">
      <w:start w:val="1"/>
      <w:numFmt w:val="lowerLetter"/>
      <w:lvlText w:val="%8."/>
      <w:lvlJc w:val="left"/>
      <w:pPr>
        <w:ind w:left="5760" w:hanging="360"/>
      </w:pPr>
    </w:lvl>
    <w:lvl w:ilvl="8" w:tplc="12BAE5B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multiLevelType w:val="hybridMultilevel"/>
    <w:lvl w:ilvl="0" w:tplc="AEC41B00">
      <w:start w:val="1"/>
      <w:numFmt w:val="decimal"/>
      <w:lvlText w:val="1.4.%1"/>
      <w:lvlJc w:val="left"/>
      <w:pPr>
        <w:ind w:left="1287" w:hanging="360"/>
      </w:pPr>
      <w:rPr>
        <w:rFonts w:hint="default"/>
      </w:rPr>
    </w:lvl>
    <w:lvl w:ilvl="1" w:tplc="490A7A82">
      <w:start w:val="1"/>
      <w:numFmt w:val="lowerLetter"/>
      <w:lvlText w:val="%2."/>
      <w:lvlJc w:val="left"/>
      <w:pPr>
        <w:ind w:left="2007" w:hanging="360"/>
      </w:pPr>
    </w:lvl>
    <w:lvl w:ilvl="2" w:tplc="36F48D26">
      <w:start w:val="1"/>
      <w:numFmt w:val="lowerRoman"/>
      <w:lvlText w:val="%3."/>
      <w:lvlJc w:val="right"/>
      <w:pPr>
        <w:ind w:left="2727" w:hanging="180"/>
      </w:pPr>
    </w:lvl>
    <w:lvl w:ilvl="3" w:tplc="60561CE0">
      <w:start w:val="1"/>
      <w:numFmt w:val="decimal"/>
      <w:lvlText w:val="%4."/>
      <w:lvlJc w:val="left"/>
      <w:pPr>
        <w:ind w:left="3447" w:hanging="360"/>
      </w:pPr>
    </w:lvl>
    <w:lvl w:ilvl="4" w:tplc="29C24F56">
      <w:start w:val="1"/>
      <w:numFmt w:val="lowerLetter"/>
      <w:lvlText w:val="%5."/>
      <w:lvlJc w:val="left"/>
      <w:pPr>
        <w:ind w:left="4167" w:hanging="360"/>
      </w:pPr>
    </w:lvl>
    <w:lvl w:ilvl="5" w:tplc="FD483E80">
      <w:start w:val="1"/>
      <w:numFmt w:val="lowerRoman"/>
      <w:lvlText w:val="%6."/>
      <w:lvlJc w:val="right"/>
      <w:pPr>
        <w:ind w:left="4887" w:hanging="180"/>
      </w:pPr>
    </w:lvl>
    <w:lvl w:ilvl="6" w:tplc="28CA16F8">
      <w:start w:val="1"/>
      <w:numFmt w:val="decimal"/>
      <w:lvlText w:val="%7."/>
      <w:lvlJc w:val="left"/>
      <w:pPr>
        <w:ind w:left="5607" w:hanging="360"/>
      </w:pPr>
    </w:lvl>
    <w:lvl w:ilvl="7" w:tplc="97DE93BE">
      <w:start w:val="1"/>
      <w:numFmt w:val="lowerLetter"/>
      <w:lvlText w:val="%8."/>
      <w:lvlJc w:val="left"/>
      <w:pPr>
        <w:ind w:left="6327" w:hanging="360"/>
      </w:pPr>
    </w:lvl>
    <w:lvl w:ilvl="8" w:tplc="6FF2024A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multiLevelType w:val="hybridMultilevel"/>
    <w:lvl w:ilvl="0" w:tplc="9C587DBA">
      <w:start w:val="1"/>
      <w:numFmt w:val="decimal"/>
      <w:lvlText w:val="1.7.%1"/>
      <w:lvlJc w:val="left"/>
      <w:pPr>
        <w:ind w:left="720" w:hanging="360"/>
      </w:pPr>
      <w:rPr>
        <w:rFonts w:hint="default"/>
      </w:rPr>
    </w:lvl>
    <w:lvl w:ilvl="1" w:tplc="E1B8D60C">
      <w:start w:val="1"/>
      <w:numFmt w:val="lowerLetter"/>
      <w:lvlText w:val="%2."/>
      <w:lvlJc w:val="left"/>
      <w:pPr>
        <w:ind w:left="1440" w:hanging="360"/>
      </w:pPr>
    </w:lvl>
    <w:lvl w:ilvl="2" w:tplc="3E720CEC">
      <w:start w:val="1"/>
      <w:numFmt w:val="lowerRoman"/>
      <w:lvlText w:val="%3."/>
      <w:lvlJc w:val="right"/>
      <w:pPr>
        <w:ind w:left="2160" w:hanging="180"/>
      </w:pPr>
    </w:lvl>
    <w:lvl w:ilvl="3" w:tplc="0CB4B178">
      <w:start w:val="1"/>
      <w:numFmt w:val="decimal"/>
      <w:lvlText w:val="%4."/>
      <w:lvlJc w:val="left"/>
      <w:pPr>
        <w:ind w:left="2880" w:hanging="360"/>
      </w:pPr>
    </w:lvl>
    <w:lvl w:ilvl="4" w:tplc="BE6EFA7A">
      <w:start w:val="1"/>
      <w:numFmt w:val="lowerLetter"/>
      <w:lvlText w:val="%5."/>
      <w:lvlJc w:val="left"/>
      <w:pPr>
        <w:ind w:left="3600" w:hanging="360"/>
      </w:pPr>
    </w:lvl>
    <w:lvl w:ilvl="5" w:tplc="DC58B430">
      <w:start w:val="1"/>
      <w:numFmt w:val="lowerRoman"/>
      <w:lvlText w:val="%6."/>
      <w:lvlJc w:val="right"/>
      <w:pPr>
        <w:ind w:left="4320" w:hanging="180"/>
      </w:pPr>
    </w:lvl>
    <w:lvl w:ilvl="6" w:tplc="14D0B434">
      <w:start w:val="1"/>
      <w:numFmt w:val="decimal"/>
      <w:lvlText w:val="%7."/>
      <w:lvlJc w:val="left"/>
      <w:pPr>
        <w:ind w:left="5040" w:hanging="360"/>
      </w:pPr>
    </w:lvl>
    <w:lvl w:ilvl="7" w:tplc="E5885036">
      <w:start w:val="1"/>
      <w:numFmt w:val="lowerLetter"/>
      <w:lvlText w:val="%8."/>
      <w:lvlJc w:val="left"/>
      <w:pPr>
        <w:ind w:left="5760" w:hanging="360"/>
      </w:pPr>
    </w:lvl>
    <w:lvl w:ilvl="8" w:tplc="AB22CA1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 w:tplc="B262E738">
      <w:start w:val="1"/>
      <w:numFmt w:val="decimal"/>
      <w:lvlText w:val="1.8.%1"/>
      <w:lvlJc w:val="left"/>
      <w:pPr>
        <w:ind w:left="1287" w:hanging="360"/>
      </w:pPr>
      <w:rPr>
        <w:rFonts w:hint="default"/>
      </w:rPr>
    </w:lvl>
    <w:lvl w:ilvl="1" w:tplc="D79E6B08">
      <w:start w:val="1"/>
      <w:numFmt w:val="lowerLetter"/>
      <w:lvlText w:val="%2."/>
      <w:lvlJc w:val="left"/>
      <w:pPr>
        <w:ind w:left="1440" w:hanging="360"/>
      </w:pPr>
    </w:lvl>
    <w:lvl w:ilvl="2" w:tplc="96D62A90">
      <w:start w:val="1"/>
      <w:numFmt w:val="lowerRoman"/>
      <w:lvlText w:val="%3."/>
      <w:lvlJc w:val="right"/>
      <w:pPr>
        <w:ind w:left="2160" w:hanging="180"/>
      </w:pPr>
    </w:lvl>
    <w:lvl w:ilvl="3" w:tplc="36F22B26">
      <w:start w:val="1"/>
      <w:numFmt w:val="decimal"/>
      <w:lvlText w:val="%4."/>
      <w:lvlJc w:val="left"/>
      <w:pPr>
        <w:ind w:left="2880" w:hanging="360"/>
      </w:pPr>
    </w:lvl>
    <w:lvl w:ilvl="4" w:tplc="DC5A19C8">
      <w:start w:val="1"/>
      <w:numFmt w:val="lowerLetter"/>
      <w:lvlText w:val="%5."/>
      <w:lvlJc w:val="left"/>
      <w:pPr>
        <w:ind w:left="3600" w:hanging="360"/>
      </w:pPr>
    </w:lvl>
    <w:lvl w:ilvl="5" w:tplc="7482FD7C">
      <w:start w:val="1"/>
      <w:numFmt w:val="lowerRoman"/>
      <w:lvlText w:val="%6."/>
      <w:lvlJc w:val="right"/>
      <w:pPr>
        <w:ind w:left="4320" w:hanging="180"/>
      </w:pPr>
    </w:lvl>
    <w:lvl w:ilvl="6" w:tplc="00C4B3DC">
      <w:start w:val="1"/>
      <w:numFmt w:val="decimal"/>
      <w:lvlText w:val="%7."/>
      <w:lvlJc w:val="left"/>
      <w:pPr>
        <w:ind w:left="5040" w:hanging="360"/>
      </w:pPr>
    </w:lvl>
    <w:lvl w:ilvl="7" w:tplc="9BCC4BA0">
      <w:start w:val="1"/>
      <w:numFmt w:val="lowerLetter"/>
      <w:lvlText w:val="%8."/>
      <w:lvlJc w:val="left"/>
      <w:pPr>
        <w:ind w:left="5760" w:hanging="360"/>
      </w:pPr>
    </w:lvl>
    <w:lvl w:ilvl="8" w:tplc="8DA6871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pStyle w:val="contlistordere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ontlistordered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ontlistordered3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multiLevelType w:val="hybridMultilevel"/>
    <w:lvl w:ilvl="0" w:tplc="504282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16A4648">
      <w:start w:val="1"/>
      <w:numFmt w:val="lowerLetter"/>
      <w:lvlText w:val="%2."/>
      <w:lvlJc w:val="left"/>
      <w:pPr>
        <w:ind w:left="1440" w:hanging="360"/>
      </w:pPr>
    </w:lvl>
    <w:lvl w:ilvl="2" w:tplc="9536CA90">
      <w:start w:val="1"/>
      <w:numFmt w:val="lowerRoman"/>
      <w:lvlText w:val="%3."/>
      <w:lvlJc w:val="right"/>
      <w:pPr>
        <w:ind w:left="2160" w:hanging="180"/>
      </w:pPr>
    </w:lvl>
    <w:lvl w:ilvl="3" w:tplc="A7DADBB2">
      <w:start w:val="1"/>
      <w:numFmt w:val="decimal"/>
      <w:lvlText w:val="%4."/>
      <w:lvlJc w:val="left"/>
      <w:pPr>
        <w:ind w:left="2880" w:hanging="360"/>
      </w:pPr>
    </w:lvl>
    <w:lvl w:ilvl="4" w:tplc="F62699DC">
      <w:start w:val="1"/>
      <w:numFmt w:val="lowerLetter"/>
      <w:lvlText w:val="%5."/>
      <w:lvlJc w:val="left"/>
      <w:pPr>
        <w:ind w:left="3600" w:hanging="360"/>
      </w:pPr>
    </w:lvl>
    <w:lvl w:ilvl="5" w:tplc="1812D2D4">
      <w:start w:val="1"/>
      <w:numFmt w:val="lowerRoman"/>
      <w:lvlText w:val="%6."/>
      <w:lvlJc w:val="right"/>
      <w:pPr>
        <w:ind w:left="4320" w:hanging="180"/>
      </w:pPr>
    </w:lvl>
    <w:lvl w:ilvl="6" w:tplc="A8C0601C">
      <w:start w:val="1"/>
      <w:numFmt w:val="decimal"/>
      <w:lvlText w:val="%7."/>
      <w:lvlJc w:val="left"/>
      <w:pPr>
        <w:ind w:left="5040" w:hanging="360"/>
      </w:pPr>
    </w:lvl>
    <w:lvl w:ilvl="7" w:tplc="7B9C704C">
      <w:start w:val="1"/>
      <w:numFmt w:val="lowerLetter"/>
      <w:lvlText w:val="%8."/>
      <w:lvlJc w:val="left"/>
      <w:pPr>
        <w:ind w:left="5760" w:hanging="360"/>
      </w:pPr>
    </w:lvl>
    <w:lvl w:ilvl="8" w:tplc="7AE2B5E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 w:tplc="81785AEE">
      <w:start w:val="1"/>
      <w:numFmt w:val="bullet"/>
      <w:pStyle w:val="Task2"/>
      <w:lvlText w:val=""/>
      <w:lvlJc w:val="left"/>
      <w:pPr>
        <w:tabs>
          <w:tab w:val="num" w:pos="720"/>
        </w:tabs>
        <w:ind w:left="720" w:hanging="288"/>
      </w:pPr>
      <w:rPr>
        <w:rFonts w:hint="default" w:ascii="Wingdings" w:hAnsi="Wingdings"/>
        <w:color w:val="auto"/>
        <w:sz w:val="22"/>
      </w:rPr>
    </w:lvl>
    <w:lvl w:ilvl="1" w:tplc="F0A804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D7380754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6F72F596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0764FD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9FD084BC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865C1E42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185E13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E29E7F2E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 w:tplc="D89A45C8">
      <w:start w:val="1"/>
      <w:numFmt w:val="bullet"/>
      <w:pStyle w:val="Task3"/>
      <w:lvlText w:val=""/>
      <w:lvlJc w:val="left"/>
      <w:pPr>
        <w:tabs>
          <w:tab w:val="num" w:pos="1008"/>
        </w:tabs>
        <w:ind w:left="1008" w:hanging="288"/>
      </w:pPr>
      <w:rPr>
        <w:rFonts w:hint="default" w:ascii="Wingdings" w:hAnsi="Wingdings"/>
      </w:rPr>
    </w:lvl>
    <w:lvl w:ilvl="1" w:tplc="82CC58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514EAF0C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149CF61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6D0E33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4AE219B6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ABB6F0F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D30E5B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8758B158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 w:tplc="A17EF506">
      <w:start w:val="1"/>
      <w:numFmt w:val="bullet"/>
      <w:pStyle w:val="a"/>
      <w:lvlText w:val=""/>
      <w:lvlJc w:val="left"/>
      <w:pPr>
        <w:tabs>
          <w:tab w:val="num" w:pos="864"/>
        </w:tabs>
        <w:ind w:left="864" w:hanging="432"/>
      </w:pPr>
      <w:rPr>
        <w:rFonts w:hint="default" w:ascii="Symbol" w:hAnsi="Symbol"/>
      </w:rPr>
    </w:lvl>
    <w:lvl w:ilvl="1" w:tplc="7ABE5C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030C48F6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6C349A32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0096C5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6E04FCC8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4246FA8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C7C2D4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DC041166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 w:tplc="E2A2F5E4">
      <w:start w:val="1"/>
      <w:numFmt w:val="bullet"/>
      <w:pStyle w:val="Notelist2"/>
      <w:lvlText w:val=""/>
      <w:lvlJc w:val="left"/>
      <w:pPr>
        <w:tabs>
          <w:tab w:val="num" w:pos="1440"/>
        </w:tabs>
        <w:ind w:left="1440" w:hanging="288"/>
      </w:pPr>
      <w:rPr>
        <w:rFonts w:hint="default" w:ascii="Symbol" w:hAnsi="Symbol"/>
      </w:rPr>
    </w:lvl>
    <w:lvl w:ilvl="1" w:tplc="E0165D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BA6C7AA2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07A24BE2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8BDE54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BBCC1B86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625605E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BA0E33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4AB80996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 w:tplc="DF9ACA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70307114">
      <w:start w:val="1"/>
      <w:numFmt w:val="lowerLetter"/>
      <w:lvlText w:val="%2."/>
      <w:lvlJc w:val="left"/>
      <w:pPr>
        <w:ind w:left="1440" w:hanging="360"/>
      </w:pPr>
    </w:lvl>
    <w:lvl w:ilvl="2" w:tplc="75243FBA">
      <w:start w:val="1"/>
      <w:numFmt w:val="lowerRoman"/>
      <w:lvlText w:val="%3."/>
      <w:lvlJc w:val="right"/>
      <w:pPr>
        <w:ind w:left="2160" w:hanging="180"/>
      </w:pPr>
    </w:lvl>
    <w:lvl w:ilvl="3" w:tplc="1132ED58">
      <w:start w:val="1"/>
      <w:numFmt w:val="decimal"/>
      <w:lvlText w:val="%4."/>
      <w:lvlJc w:val="left"/>
      <w:pPr>
        <w:ind w:left="2880" w:hanging="360"/>
      </w:pPr>
    </w:lvl>
    <w:lvl w:ilvl="4" w:tplc="C750026A">
      <w:start w:val="1"/>
      <w:numFmt w:val="lowerLetter"/>
      <w:lvlText w:val="%5."/>
      <w:lvlJc w:val="left"/>
      <w:pPr>
        <w:ind w:left="3600" w:hanging="360"/>
      </w:pPr>
    </w:lvl>
    <w:lvl w:ilvl="5" w:tplc="015C8F56">
      <w:start w:val="1"/>
      <w:numFmt w:val="lowerRoman"/>
      <w:lvlText w:val="%6."/>
      <w:lvlJc w:val="right"/>
      <w:pPr>
        <w:ind w:left="4320" w:hanging="180"/>
      </w:pPr>
    </w:lvl>
    <w:lvl w:ilvl="6" w:tplc="7E8E7A88">
      <w:start w:val="1"/>
      <w:numFmt w:val="decimal"/>
      <w:lvlText w:val="%7."/>
      <w:lvlJc w:val="left"/>
      <w:pPr>
        <w:ind w:left="5040" w:hanging="360"/>
      </w:pPr>
    </w:lvl>
    <w:lvl w:ilvl="7" w:tplc="5502A3B0">
      <w:start w:val="1"/>
      <w:numFmt w:val="lowerLetter"/>
      <w:lvlText w:val="%8."/>
      <w:lvlJc w:val="left"/>
      <w:pPr>
        <w:ind w:left="5760" w:hanging="360"/>
      </w:pPr>
    </w:lvl>
    <w:lvl w:ilvl="8" w:tplc="0518E80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 w:tplc="0BEEF0C6">
      <w:start w:val="1"/>
      <w:numFmt w:val="lowerLetter"/>
      <w:pStyle w:val="a0"/>
      <w:lvlText w:val="%1."/>
      <w:lvlJc w:val="left"/>
      <w:pPr>
        <w:tabs>
          <w:tab w:val="num" w:pos="864"/>
        </w:tabs>
        <w:ind w:left="864" w:hanging="432"/>
      </w:pPr>
      <w:rPr>
        <w:rFonts w:hint="default"/>
      </w:rPr>
    </w:lvl>
    <w:lvl w:ilvl="1" w:tplc="9CA25912">
      <w:start w:val="1"/>
      <w:numFmt w:val="decimal"/>
      <w:lvlText w:val="%2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2" w:tplc="78F25508">
      <w:start w:val="1"/>
      <w:numFmt w:val="lowerLetter"/>
      <w:lvlText w:val="%3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3" w:tplc="7FB23148">
      <w:start w:val="1"/>
      <w:numFmt w:val="lowerRoman"/>
      <w:lvlText w:val="%4)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4" w:tplc="179AD6A4">
      <w:start w:val="1"/>
      <w:numFmt w:val="none"/>
      <w:lvlText w:val=""/>
      <w:lvlJc w:val="left"/>
      <w:pPr>
        <w:tabs>
          <w:tab w:val="num" w:pos="2232"/>
        </w:tabs>
        <w:ind w:left="2232" w:hanging="360"/>
      </w:pPr>
      <w:rPr>
        <w:rFonts w:hint="default"/>
      </w:rPr>
    </w:lvl>
    <w:lvl w:ilvl="5" w:tplc="D848E610">
      <w:start w:val="1"/>
      <w:numFmt w:val="none"/>
      <w:lvlText w:val=""/>
      <w:lvlJc w:val="left"/>
      <w:pPr>
        <w:tabs>
          <w:tab w:val="num" w:pos="2592"/>
        </w:tabs>
        <w:ind w:left="2592" w:hanging="360"/>
      </w:pPr>
      <w:rPr>
        <w:rFonts w:hint="default"/>
      </w:rPr>
    </w:lvl>
    <w:lvl w:ilvl="6" w:tplc="70CCD0C4">
      <w:start w:val="1"/>
      <w:numFmt w:val="none"/>
      <w:lvlText w:val="%7"/>
      <w:lvlJc w:val="left"/>
      <w:pPr>
        <w:tabs>
          <w:tab w:val="num" w:pos="2952"/>
        </w:tabs>
        <w:ind w:left="2952" w:hanging="360"/>
      </w:pPr>
      <w:rPr>
        <w:rFonts w:hint="default"/>
      </w:rPr>
    </w:lvl>
    <w:lvl w:ilvl="7" w:tplc="7EB6B10A">
      <w:start w:val="1"/>
      <w:numFmt w:val="none"/>
      <w:lvlText w:val="%8"/>
      <w:lvlJc w:val="left"/>
      <w:pPr>
        <w:tabs>
          <w:tab w:val="num" w:pos="3312"/>
        </w:tabs>
        <w:ind w:left="3312" w:hanging="360"/>
      </w:pPr>
      <w:rPr>
        <w:rFonts w:hint="default"/>
      </w:rPr>
    </w:lvl>
    <w:lvl w:ilvl="8" w:tplc="7250CBE6">
      <w:start w:val="1"/>
      <w:numFmt w:val="none"/>
      <w:lvlText w:val="%9"/>
      <w:lvlJc w:val="left"/>
      <w:pPr>
        <w:tabs>
          <w:tab w:val="num" w:pos="3672"/>
        </w:tabs>
        <w:ind w:left="3672" w:hanging="360"/>
      </w:pPr>
      <w:rPr>
        <w:rFonts w:hint="default"/>
      </w:rPr>
    </w:lvl>
  </w:abstractNum>
  <w:abstractNum w:abstractNumId="15">
    <w:multiLevelType w:val="hybridMultilevel"/>
    <w:lvl w:ilvl="0" w:tplc="8362BD26">
      <w:start w:val="1"/>
      <w:numFmt w:val="decimal"/>
      <w:lvlText w:val="1.4.%1"/>
      <w:lvlJc w:val="left"/>
      <w:pPr>
        <w:ind w:left="1287" w:hanging="360"/>
      </w:pPr>
      <w:rPr>
        <w:rFonts w:hint="default"/>
      </w:rPr>
    </w:lvl>
    <w:lvl w:ilvl="1" w:tplc="EB84E08C">
      <w:start w:val="1"/>
      <w:numFmt w:val="lowerLetter"/>
      <w:lvlText w:val="%2."/>
      <w:lvlJc w:val="left"/>
      <w:pPr>
        <w:ind w:left="2007" w:hanging="360"/>
      </w:pPr>
    </w:lvl>
    <w:lvl w:ilvl="2" w:tplc="08BA15FE">
      <w:start w:val="1"/>
      <w:numFmt w:val="lowerRoman"/>
      <w:lvlText w:val="%3."/>
      <w:lvlJc w:val="right"/>
      <w:pPr>
        <w:ind w:left="2727" w:hanging="180"/>
      </w:pPr>
    </w:lvl>
    <w:lvl w:ilvl="3" w:tplc="3886DD62">
      <w:start w:val="1"/>
      <w:numFmt w:val="decimal"/>
      <w:lvlText w:val="%4."/>
      <w:lvlJc w:val="left"/>
      <w:pPr>
        <w:ind w:left="3447" w:hanging="360"/>
      </w:pPr>
    </w:lvl>
    <w:lvl w:ilvl="4" w:tplc="7BE457B4">
      <w:start w:val="1"/>
      <w:numFmt w:val="lowerLetter"/>
      <w:lvlText w:val="%5."/>
      <w:lvlJc w:val="left"/>
      <w:pPr>
        <w:ind w:left="4167" w:hanging="360"/>
      </w:pPr>
    </w:lvl>
    <w:lvl w:ilvl="5" w:tplc="F3E07EB4">
      <w:start w:val="1"/>
      <w:numFmt w:val="lowerRoman"/>
      <w:lvlText w:val="%6."/>
      <w:lvlJc w:val="right"/>
      <w:pPr>
        <w:ind w:left="4887" w:hanging="180"/>
      </w:pPr>
    </w:lvl>
    <w:lvl w:ilvl="6" w:tplc="24C05326">
      <w:start w:val="1"/>
      <w:numFmt w:val="decimal"/>
      <w:lvlText w:val="%7."/>
      <w:lvlJc w:val="left"/>
      <w:pPr>
        <w:ind w:left="5607" w:hanging="360"/>
      </w:pPr>
    </w:lvl>
    <w:lvl w:ilvl="7" w:tplc="72E2CC14">
      <w:start w:val="1"/>
      <w:numFmt w:val="lowerLetter"/>
      <w:lvlText w:val="%8."/>
      <w:lvlJc w:val="left"/>
      <w:pPr>
        <w:ind w:left="6327" w:hanging="360"/>
      </w:pPr>
    </w:lvl>
    <w:lvl w:ilvl="8" w:tplc="8EA82A10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  <w:i w:val="0"/>
        <w:iCs w:val="0"/>
      </w:rPr>
    </w:lvl>
    <w:lvl w:ilvl="2">
      <w:start w:val="1"/>
      <w:numFmt w:val="decimal"/>
      <w:lvlText w:val="%3.3.1"/>
      <w:lvlJc w:val="left"/>
      <w:pPr>
        <w:tabs>
          <w:tab w:val="num" w:pos="3402"/>
        </w:tabs>
        <w:ind w:left="714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7">
    <w:multiLevelType w:val="hybridMultilevel"/>
    <w:lvl w:ilvl="0" w:tplc="28C80F38">
      <w:start w:val="1"/>
      <w:numFmt w:val="bullet"/>
      <w:pStyle w:val="Notelist3"/>
      <w:lvlText w:val=""/>
      <w:lvlJc w:val="left"/>
      <w:pPr>
        <w:tabs>
          <w:tab w:val="num" w:pos="1728"/>
        </w:tabs>
        <w:ind w:left="1728" w:hanging="288"/>
      </w:pPr>
      <w:rPr>
        <w:rFonts w:hint="default" w:ascii="Symbol" w:hAnsi="Symbol"/>
      </w:rPr>
    </w:lvl>
    <w:lvl w:ilvl="1" w:tplc="5502A1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2990F30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F7DE83AA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8F5416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C92C3F7C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DA48BD1C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51D85B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3A0EA472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 w:tplc="04A6B57A">
      <w:start w:val="1"/>
      <w:numFmt w:val="bullet"/>
      <w:pStyle w:val="Notelist1"/>
      <w:lvlText w:val=""/>
      <w:lvlJc w:val="left"/>
      <w:pPr>
        <w:tabs>
          <w:tab w:val="num" w:pos="1152"/>
        </w:tabs>
        <w:ind w:left="1152" w:hanging="288"/>
      </w:pPr>
      <w:rPr>
        <w:rFonts w:hint="default" w:ascii="Symbol" w:hAnsi="Symbol"/>
      </w:rPr>
    </w:lvl>
    <w:lvl w:ilvl="1" w:tplc="A484CF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5F5CB4F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DB50168A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0B3681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E45E9F34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02328E1E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995E35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888E0F3C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 w:tplc="A88C84BC">
      <w:start w:val="1"/>
      <w:numFmt w:val="bullet"/>
      <w:pStyle w:val="contlistbullet1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8ED146">
      <w:start w:val="1"/>
      <w:numFmt w:val="bullet"/>
      <w:pStyle w:val="contlistbullet2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1CE532E">
      <w:start w:val="1"/>
      <w:numFmt w:val="bullet"/>
      <w:pStyle w:val="contlistbullet3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266D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3218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BFC21D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8441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68AD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D3458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1"/>
  </w:num>
  <w:num w:numId="2">
    <w:abstractNumId w:val="18"/>
  </w:num>
  <w:num w:numId="3">
    <w:abstractNumId w:val="12"/>
  </w:num>
  <w:num w:numId="4">
    <w:abstractNumId w:val="17"/>
  </w:num>
  <w:num w:numId="5">
    <w:abstractNumId w:val="9"/>
  </w:num>
  <w:num w:numId="6">
    <w:abstractNumId w:val="10"/>
  </w:num>
  <w:num w:numId="7">
    <w:abstractNumId w:val="14"/>
  </w:num>
  <w:num w:numId="8">
    <w:abstractNumId w:val="19"/>
  </w:num>
  <w:num w:numId="9">
    <w:abstractNumId w:val="7"/>
  </w:num>
  <w:num w:numId="10">
    <w:abstractNumId w:val="16"/>
  </w:num>
  <w:num w:numId="11">
    <w:abstractNumId w:val="0"/>
  </w:num>
  <w:num w:numId="12">
    <w:abstractNumId w:val="1"/>
  </w:num>
  <w:num w:numId="13">
    <w:abstractNumId w:val="8"/>
  </w:num>
  <w:num w:numId="14">
    <w:abstractNumId w:val="13"/>
  </w:num>
  <w:num w:numId="15">
    <w:abstractNumId w:val="3"/>
  </w:num>
  <w:num w:numId="16">
    <w:abstractNumId w:val="15"/>
  </w:num>
  <w:num w:numId="17">
    <w:abstractNumId w:val="6"/>
  </w:num>
  <w:num w:numId="18">
    <w:abstractNumId w:val="5"/>
  </w:num>
  <w:num w:numId="19">
    <w:abstractNumId w:val="4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1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"/>
    <w:unhideWhenUsed/>
    <w:qFormat/>
    <w:pPr>
      <w:spacing w:before="240" w:after="60"/>
      <w:outlineLvl w:val="6"/>
    </w:pPr>
  </w:style>
  <w:style w:type="paragraph" w:styleId="8">
    <w:name w:val="heading 8"/>
    <w:basedOn w:val="a1"/>
    <w:next w:val="a1"/>
    <w:link w:val="80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a2" w:default="1">
    <w:name w:val="Default Paragraph Font"/>
    <w:uiPriority w:val="1"/>
    <w:semiHidden/>
    <w:unhideWhenUsed/>
  </w:style>
  <w:style w:type="table" w:styleId="a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4" w:default="1">
    <w:name w:val="No List"/>
    <w:uiPriority w:val="99"/>
    <w:semiHidden/>
    <w:unhideWhenUsed/>
  </w:style>
  <w:style w:type="character" w:styleId="FootnoteTextChar" w:customStyle="1">
    <w:name w:val="Footnote Text Char"/>
    <w:uiPriority w:val="99"/>
    <w:rPr>
      <w:sz w:val="18"/>
    </w:rPr>
  </w:style>
  <w:style w:type="character" w:styleId="EndnoteTextChar" w:customStyle="1">
    <w:name w:val="Endnote Text Char"/>
    <w:uiPriority w:val="99"/>
    <w:rPr>
      <w:sz w:val="20"/>
    </w:rPr>
  </w:style>
  <w:style w:type="character" w:styleId="Heading1Char" w:customStyle="1">
    <w:name w:val="Heading 1 Char"/>
    <w:basedOn w:val="a2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2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2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2"/>
    <w:uiPriority w:val="9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a2"/>
    <w:uiPriority w:val="9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a2"/>
    <w:uiPriority w:val="9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a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a2"/>
    <w:uiPriority w:val="9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a2"/>
    <w:uiPriority w:val="9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a2"/>
    <w:uiPriority w:val="10"/>
    <w:rPr>
      <w:sz w:val="48"/>
      <w:szCs w:val="48"/>
    </w:rPr>
  </w:style>
  <w:style w:type="character" w:styleId="SubtitleChar" w:customStyle="1">
    <w:name w:val="Subtitle Char"/>
    <w:basedOn w:val="a2"/>
    <w:uiPriority w:val="11"/>
    <w:rPr>
      <w:sz w:val="24"/>
      <w:szCs w:val="24"/>
    </w:rPr>
  </w:style>
  <w:style w:type="character" w:styleId="QuoteChar" w:customStyle="1">
    <w:name w:val="Quote Char"/>
    <w:uiPriority w:val="29"/>
    <w:rPr>
      <w:i/>
    </w:rPr>
  </w:style>
  <w:style w:type="character" w:styleId="IntenseQuoteChar" w:customStyle="1">
    <w:name w:val="Intense Quote Char"/>
    <w:uiPriority w:val="30"/>
    <w:rPr>
      <w:i/>
    </w:rPr>
  </w:style>
  <w:style w:type="character" w:styleId="HeaderChar" w:customStyle="1">
    <w:name w:val="Header Char"/>
    <w:basedOn w:val="a2"/>
    <w:uiPriority w:val="99"/>
  </w:style>
  <w:style w:type="character" w:styleId="FooterChar" w:customStyle="1">
    <w:name w:val="Footer Char"/>
    <w:basedOn w:val="a2"/>
    <w:uiPriority w:val="99"/>
  </w:style>
  <w:style w:type="paragraph" w:styleId="a5">
    <w:name w:val="caption"/>
    <w:basedOn w:val="a1"/>
    <w:next w:val="a1"/>
    <w:link w:val="a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a6" w:customStyle="1">
    <w:name w:val="Название объекта Знак"/>
    <w:link w:val="a5"/>
    <w:uiPriority w:val="99"/>
  </w:style>
  <w:style w:type="table" w:styleId="TableGridLight" w:customStyle="1">
    <w:name w:val="Table Grid Light"/>
    <w:basedOn w:val="a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tblPr>
      <w:tblStyleRowBandSize w:val="1"/>
      <w:tblStyleColBandSize w:val="1"/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a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a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a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a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a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a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styleId="-2">
    <w:name w:val="Grid Table 2"/>
    <w:basedOn w:val="a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a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2-Accent2" w:customStyle="1">
    <w:name w:val="Grid Table 2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2-Accent3" w:customStyle="1">
    <w:name w:val="Grid Table 2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2-Accent4" w:customStyle="1">
    <w:name w:val="Grid Table 2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2-Accent5" w:customStyle="1">
    <w:name w:val="Grid Table 2 - Accent 5"/>
    <w:basedOn w:val="a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2-Accent6" w:customStyle="1">
    <w:name w:val="Grid Table 2 - Accent 6"/>
    <w:basedOn w:val="a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a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3-Accent2" w:customStyle="1">
    <w:name w:val="Grid Table 3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3-Accent3" w:customStyle="1">
    <w:name w:val="Grid Table 3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3-Accent4" w:customStyle="1">
    <w:name w:val="Grid Table 3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3-Accent5" w:customStyle="1">
    <w:name w:val="Grid Table 3 - Accent 5"/>
    <w:basedOn w:val="a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3-Accent6" w:customStyle="1">
    <w:name w:val="Grid Table 3 - Accent 6"/>
    <w:basedOn w:val="a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a3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styleId="GridTable4-Accent2" w:customStyle="1">
    <w:name w:val="Grid Table 4 - Accent 2"/>
    <w:basedOn w:val="a3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4-Accent3" w:customStyle="1">
    <w:name w:val="Grid Table 4 - Accent 3"/>
    <w:basedOn w:val="a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4-Accent4" w:customStyle="1">
    <w:name w:val="Grid Table 4 - Accent 4"/>
    <w:basedOn w:val="a3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4-Accent5" w:customStyle="1">
    <w:name w:val="Grid Table 4 - Accent 5"/>
    <w:basedOn w:val="a3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4-Accent6" w:customStyle="1">
    <w:name w:val="Grid Table 4 - Accent 6"/>
    <w:basedOn w:val="a3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band1Horz">
      <w:tcPr>
        <w:shd w:val="clear" w:color="aec4e0" w:themeColor="accent1" w:themeTint="75" w:fill="aec4e0" w:themeFill="accent1" w:themeFillTint="75"/>
      </w:tcPr>
    </w:tblStylePr>
  </w:style>
  <w:style w:type="table" w:styleId="GridTable5Dark-Accent2" w:customStyle="1">
    <w:name w:val="Grid Table 5 Dark - Accent 2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styleId="GridTable5Dark-Accent3" w:customStyle="1">
    <w:name w:val="Grid Table 5 Dark - Accent 3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band1Horz">
      <w:tcPr>
        <w:shd w:val="clear" w:color="d0dfb2" w:themeColor="accent3" w:themeTint="75" w:fill="d0dfb2" w:themeFill="accent3" w:themeFillTint="75"/>
      </w:tcPr>
    </w:tblStylePr>
  </w:style>
  <w:style w:type="table" w:styleId="GridTable5Dark-Accent4" w:customStyle="1">
    <w:name w:val="Grid Table 5 Dark- Accent 4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styleId="GridTable5Dark-Accent5" w:customStyle="1">
    <w:name w:val="Grid Table 5 Dark - Accent 5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styleId="GridTable5Dark-Accent6" w:customStyle="1">
    <w:name w:val="Grid Table 5 Dark - Accent 6"/>
    <w:basedOn w:val="a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a3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a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a3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a3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a3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a3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a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a3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a3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a3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styleId="ListTable1Light-Accent2" w:customStyle="1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tcPr>
        <w:shd w:val="clear" w:color="efd2d2" w:themeColor="accent2" w:themeTint="40" w:fill="efd2d2" w:themeFill="accent2" w:themeFillTint="40"/>
      </w:tcPr>
    </w:tblStylePr>
  </w:style>
  <w:style w:type="table" w:styleId="ListTable1Light-Accent3" w:customStyle="1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tcPr>
        <w:shd w:val="clear" w:color="e5eed5" w:themeColor="accent3" w:themeTint="40" w:fill="e5eed5" w:themeFill="accent3" w:themeFillTint="40"/>
      </w:tcPr>
    </w:tblStylePr>
  </w:style>
  <w:style w:type="table" w:styleId="ListTable1Light-Accent4" w:customStyle="1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styleId="ListTable1Light-Accent5" w:customStyle="1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styleId="ListTable1Light-Accent6" w:customStyle="1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a3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2-Accent2" w:customStyle="1">
    <w:name w:val="List Table 2 - Accent 2"/>
    <w:basedOn w:val="a3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2-Accent3" w:customStyle="1">
    <w:name w:val="List Table 2 - Accent 3"/>
    <w:basedOn w:val="a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2-Accent4" w:customStyle="1">
    <w:name w:val="List Table 2 - Accent 4"/>
    <w:basedOn w:val="a3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2-Accent5" w:customStyle="1">
    <w:name w:val="List Table 2 - Accent 5"/>
    <w:basedOn w:val="a3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2-Accent6" w:customStyle="1">
    <w:name w:val="List Table 2 - Accent 6"/>
    <w:basedOn w:val="a3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a3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styleId="ListTable3-Accent2" w:customStyle="1">
    <w:name w:val="List Table 3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styleId="-40">
    <w:name w:val="List Table 4"/>
    <w:basedOn w:val="a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a3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4-Accent2" w:customStyle="1">
    <w:name w:val="List Table 4 - Accent 2"/>
    <w:basedOn w:val="a3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4-Accent3" w:customStyle="1">
    <w:name w:val="List Table 4 - Accent 3"/>
    <w:basedOn w:val="a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4-Accent4" w:customStyle="1">
    <w:name w:val="List Table 4 - Accent 4"/>
    <w:basedOn w:val="a3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4-Accent5" w:customStyle="1">
    <w:name w:val="List Table 4 - Accent 5"/>
    <w:basedOn w:val="a3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4-Accent6" w:customStyle="1">
    <w:name w:val="List Table 4 - Accent 6"/>
    <w:basedOn w:val="a3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a3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ListTable5Dark-Accent2" w:customStyle="1">
    <w:name w:val="List Table 5 Dark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 w:customStyle="1">
    <w:name w:val="List Table 5 Dark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 w:customStyle="1">
    <w:name w:val="List Table 5 Dark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 w:customStyle="1">
    <w:name w:val="List Table 5 Dark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 w:customStyle="1">
    <w:name w:val="List Table 5 Dark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3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a3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a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a3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a3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a3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a3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a3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a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a3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a3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a3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ned-Accent" w:customStyle="1">
    <w:name w:val="Lined - Accent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Lined-Accent2" w:customStyle="1">
    <w:name w:val="Lined - Accent 2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Lined-Accent3" w:customStyle="1">
    <w:name w:val="Lined - Accent 3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Lined-Accent4" w:customStyle="1">
    <w:name w:val="Lined - Accent 4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Lined-Accent5" w:customStyle="1">
    <w:name w:val="Lined - Accent 5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Lined-Accent6" w:customStyle="1">
    <w:name w:val="Lined - Accent 6"/>
    <w:basedOn w:val="a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Lined-Accent" w:customStyle="1">
    <w:name w:val="Bordered &amp; Lined - Accent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BorderedLined-Accent2" w:customStyle="1">
    <w:name w:val="Bordered &amp; Lined - Accent 2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BorderedLined-Accent3" w:customStyle="1">
    <w:name w:val="Bordered &amp; Lined - Accent 3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BorderedLined-Accent4" w:customStyle="1">
    <w:name w:val="Bordered &amp; Lined - Accent 4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BorderedLined-Accent5" w:customStyle="1">
    <w:name w:val="Bordered &amp; Lined - Accent 5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BorderedLined-Accent6" w:customStyle="1">
    <w:name w:val="Bordered &amp; Lined - Accent 6"/>
    <w:basedOn w:val="a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" w:customStyle="1">
    <w:name w:val="Bordered"/>
    <w:basedOn w:val="a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a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Bordered-Accent2" w:customStyle="1">
    <w:name w:val="Bordered - Accent 2"/>
    <w:basedOn w:val="a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Bordered-Accent3" w:customStyle="1">
    <w:name w:val="Bordered - Accent 3"/>
    <w:basedOn w:val="a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Bordered-Accent4" w:customStyle="1">
    <w:name w:val="Bordered - Accent 4"/>
    <w:basedOn w:val="a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Bordered-Accent5" w:customStyle="1">
    <w:name w:val="Bordered - Accent 5"/>
    <w:basedOn w:val="a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Bordered-Accent6" w:customStyle="1">
    <w:name w:val="Bordered - Accent 6"/>
    <w:basedOn w:val="a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paragraph" w:styleId="a7">
    <w:name w:val="footnote text"/>
    <w:basedOn w:val="a1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styleId="a8" w:customStyle="1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2"/>
    <w:uiPriority w:val="99"/>
    <w:unhideWhenUsed/>
    <w:rPr>
      <w:vertAlign w:val="superscript"/>
    </w:rPr>
  </w:style>
  <w:style w:type="paragraph" w:styleId="aa">
    <w:name w:val="endnote text"/>
    <w:basedOn w:val="a1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styleId="ab" w:customStyle="1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2"/>
    <w:uiPriority w:val="99"/>
    <w:semiHidden/>
    <w:unhideWhenUsed/>
    <w:rPr>
      <w:vertAlign w:val="superscript"/>
    </w:r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d">
    <w:name w:val="table of figures"/>
    <w:basedOn w:val="a1"/>
    <w:next w:val="a1"/>
    <w:uiPriority w:val="99"/>
    <w:unhideWhenUsed/>
    <w:pPr>
      <w:spacing w:after="0"/>
    </w:pPr>
  </w:style>
  <w:style w:type="paragraph" w:styleId="Actor" w:customStyle="1">
    <w:name w:val="Actor"/>
    <w:basedOn w:val="ae"/>
    <w:next w:val="Task1"/>
    <w:pPr>
      <w:keepNext/>
      <w:keepLines/>
      <w:shd w:val="clear" w:color="auto" w:fill="94b8e9"/>
      <w:spacing w:before="240" w:after="0"/>
      <w:jc w:val="center"/>
    </w:pPr>
    <w:rPr>
      <w:b/>
      <w:sz w:val="24"/>
    </w:rPr>
  </w:style>
  <w:style w:type="paragraph" w:styleId="ae">
    <w:name w:val="Body Text"/>
    <w:basedOn w:val="a1"/>
    <w:link w:val="af"/>
    <w:pPr>
      <w:spacing w:before="60" w:after="60"/>
      <w:jc w:val="both"/>
    </w:pPr>
    <w:rPr>
      <w:rFonts w:ascii="Arial" w:hAnsi="Arial"/>
    </w:rPr>
  </w:style>
  <w:style w:type="paragraph" w:styleId="BoxText" w:customStyle="1">
    <w:name w:val="Box Text"/>
    <w:basedOn w:val="ae"/>
    <w:pPr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ind w:left="720"/>
    </w:pPr>
  </w:style>
  <w:style w:type="paragraph" w:styleId="ChapterSubtitle" w:customStyle="1">
    <w:name w:val="Chapter Subtitle"/>
    <w:basedOn w:val="ae"/>
    <w:pPr>
      <w:spacing w:before="220"/>
      <w:ind w:left="4536" w:right="288"/>
    </w:pPr>
    <w:rPr>
      <w:b/>
      <w:sz w:val="20"/>
    </w:rPr>
  </w:style>
  <w:style w:type="paragraph" w:styleId="ChapterTitle" w:customStyle="1">
    <w:name w:val="Chapter Title"/>
    <w:basedOn w:val="ae"/>
    <w:next w:val="ChapterSubtitle"/>
    <w:pPr>
      <w:keepNext/>
      <w:spacing w:before="5200"/>
      <w:ind w:left="4536" w:right="288"/>
    </w:pPr>
    <w:rPr>
      <w:b/>
      <w:sz w:val="32"/>
    </w:rPr>
  </w:style>
  <w:style w:type="paragraph" w:styleId="Directive" w:customStyle="1">
    <w:name w:val="Directive"/>
    <w:basedOn w:val="ae"/>
    <w:pPr>
      <w:keepLines/>
    </w:pPr>
    <w:rPr>
      <w:b/>
    </w:rPr>
  </w:style>
  <w:style w:type="paragraph" w:styleId="Flowchart" w:customStyle="1">
    <w:name w:val="Flowchart"/>
    <w:basedOn w:val="ae"/>
  </w:style>
  <w:style w:type="paragraph" w:styleId="af0">
    <w:name w:val="footer"/>
    <w:basedOn w:val="ae"/>
    <w:link w:val="af1"/>
    <w:pPr>
      <w:tabs>
        <w:tab w:val="center" w:pos="4680"/>
        <w:tab w:val="right" w:pos="9360"/>
      </w:tabs>
      <w:spacing w:after="120"/>
    </w:pPr>
    <w:rPr>
      <w:rFonts w:ascii="Book Antiqua" w:hAnsi="Book Antiqua"/>
      <w:sz w:val="20"/>
    </w:rPr>
  </w:style>
  <w:style w:type="paragraph" w:styleId="Footer2" w:customStyle="1">
    <w:name w:val="Footer 2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Footer3" w:customStyle="1">
    <w:name w:val="Footer 3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af2">
    <w:name w:val="header"/>
    <w:basedOn w:val="ae"/>
    <w:link w:val="af3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Header2" w:customStyle="1">
    <w:name w:val="Header 2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Header3" w:customStyle="1">
    <w:name w:val="Header 3"/>
    <w:basedOn w:val="ae"/>
    <w:pPr>
      <w:tabs>
        <w:tab w:val="center" w:pos="4680"/>
        <w:tab w:val="right" w:pos="9360"/>
      </w:tabs>
      <w:spacing w:before="0"/>
    </w:pPr>
    <w:rPr>
      <w:sz w:val="18"/>
    </w:rPr>
  </w:style>
  <w:style w:type="paragraph" w:styleId="a">
    <w:name w:val="List Bullet"/>
    <w:basedOn w:val="ae"/>
    <w:pPr>
      <w:numPr>
        <w:numId w:val="1"/>
      </w:numPr>
      <w:spacing w:before="0"/>
    </w:pPr>
  </w:style>
  <w:style w:type="paragraph" w:styleId="a0">
    <w:name w:val="List Number"/>
    <w:basedOn w:val="ae"/>
    <w:pPr>
      <w:numPr>
        <w:numId w:val="7"/>
      </w:numPr>
    </w:pPr>
  </w:style>
  <w:style w:type="paragraph" w:styleId="Note1" w:customStyle="1">
    <w:name w:val="Note 1"/>
    <w:basedOn w:val="ae"/>
    <w:pPr>
      <w:ind w:left="432"/>
    </w:pPr>
    <w:rPr>
      <w:rFonts w:eastAsia="Times New Roman"/>
    </w:rPr>
  </w:style>
  <w:style w:type="paragraph" w:styleId="Note2" w:customStyle="1">
    <w:name w:val="Note 2"/>
    <w:basedOn w:val="ae"/>
    <w:pPr>
      <w:ind w:left="864"/>
    </w:pPr>
    <w:rPr>
      <w:rFonts w:eastAsia="Times New Roman"/>
    </w:rPr>
  </w:style>
  <w:style w:type="paragraph" w:styleId="Note3" w:customStyle="1">
    <w:name w:val="Note 3"/>
    <w:basedOn w:val="ae"/>
    <w:pPr>
      <w:ind w:left="1296"/>
    </w:pPr>
    <w:rPr>
      <w:rFonts w:eastAsia="Times New Roman"/>
    </w:rPr>
  </w:style>
  <w:style w:type="paragraph" w:styleId="Notelist1" w:customStyle="1">
    <w:name w:val="Note list 1"/>
    <w:basedOn w:val="ae"/>
    <w:pPr>
      <w:numPr>
        <w:numId w:val="2"/>
      </w:numPr>
      <w:spacing w:before="0"/>
    </w:pPr>
    <w:rPr>
      <w:rFonts w:eastAsia="Times New Roman"/>
    </w:rPr>
  </w:style>
  <w:style w:type="paragraph" w:styleId="Notelist2" w:customStyle="1">
    <w:name w:val="Note list 2"/>
    <w:basedOn w:val="ae"/>
    <w:pPr>
      <w:numPr>
        <w:numId w:val="3"/>
      </w:numPr>
      <w:spacing w:before="0"/>
    </w:pPr>
    <w:rPr>
      <w:rFonts w:eastAsia="Times New Roman"/>
    </w:rPr>
  </w:style>
  <w:style w:type="paragraph" w:styleId="Notelist3" w:customStyle="1">
    <w:name w:val="Note list 3"/>
    <w:basedOn w:val="ae"/>
    <w:pPr>
      <w:numPr>
        <w:numId w:val="4"/>
      </w:numPr>
      <w:spacing w:before="0"/>
    </w:pPr>
    <w:rPr>
      <w:rFonts w:eastAsia="Times New Roman"/>
    </w:rPr>
  </w:style>
  <w:style w:type="character" w:styleId="af4">
    <w:name w:val="page number"/>
    <w:rPr>
      <w:rFonts w:ascii="Arial" w:hAnsi="Arial"/>
    </w:rPr>
  </w:style>
  <w:style w:type="paragraph" w:styleId="PageTitle" w:customStyle="1">
    <w:name w:val="Page Title"/>
    <w:basedOn w:val="ae"/>
    <w:next w:val="SectionTitle"/>
    <w:link w:val="PageTitle0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Qualifier" w:customStyle="1">
    <w:name w:val="Qualifier"/>
    <w:basedOn w:val="ae"/>
    <w:next w:val="Task2"/>
    <w:pPr>
      <w:keepNext/>
      <w:spacing w:before="120" w:after="0"/>
      <w:ind w:left="288"/>
    </w:pPr>
    <w:rPr>
      <w:rFonts w:eastAsia="Times New Roman"/>
      <w:b/>
    </w:rPr>
  </w:style>
  <w:style w:type="paragraph" w:styleId="SectionTitle" w:customStyle="1">
    <w:name w:val="Section Title"/>
    <w:basedOn w:val="ae"/>
    <w:next w:val="ae"/>
    <w:link w:val="SectionTitle0"/>
    <w:pPr>
      <w:keepNext/>
      <w:spacing w:before="240" w:after="0"/>
    </w:pPr>
    <w:rPr>
      <w:rFonts w:eastAsia="Times New Roman"/>
      <w:b/>
      <w:sz w:val="24"/>
    </w:rPr>
  </w:style>
  <w:style w:type="paragraph" w:styleId="Table" w:customStyle="1">
    <w:name w:val="Table"/>
    <w:basedOn w:val="ae"/>
    <w:rPr>
      <w:rFonts w:eastAsia="Times New Roman"/>
    </w:rPr>
  </w:style>
  <w:style w:type="paragraph" w:styleId="Task1" w:customStyle="1">
    <w:name w:val="Task 1"/>
    <w:basedOn w:val="ae"/>
    <w:pPr>
      <w:tabs>
        <w:tab w:val="left" w:pos="432"/>
      </w:tabs>
      <w:ind w:left="432" w:hanging="432"/>
    </w:pPr>
    <w:rPr>
      <w:rFonts w:eastAsia="Times New Roman"/>
    </w:rPr>
  </w:style>
  <w:style w:type="paragraph" w:styleId="Task2" w:customStyle="1">
    <w:name w:val="Task 2"/>
    <w:basedOn w:val="ae"/>
    <w:pPr>
      <w:numPr>
        <w:numId w:val="5"/>
      </w:numPr>
    </w:pPr>
    <w:rPr>
      <w:rFonts w:eastAsia="Times New Roman"/>
    </w:rPr>
  </w:style>
  <w:style w:type="paragraph" w:styleId="Task3" w:customStyle="1">
    <w:name w:val="Task 3"/>
    <w:basedOn w:val="ae"/>
    <w:pPr>
      <w:numPr>
        <w:numId w:val="6"/>
      </w:numPr>
    </w:pPr>
    <w:rPr>
      <w:rFonts w:eastAsia="Times New Roman"/>
    </w:rPr>
  </w:style>
  <w:style w:type="paragraph" w:styleId="12">
    <w:name w:val="toc 1"/>
    <w:basedOn w:val="ae"/>
    <w:next w:val="a1"/>
    <w:semiHidden/>
    <w:pPr>
      <w:tabs>
        <w:tab w:val="left" w:pos="8640" w:leader="dot"/>
      </w:tabs>
      <w:spacing w:before="120"/>
    </w:pPr>
    <w:rPr>
      <w:b/>
      <w:sz w:val="18"/>
    </w:rPr>
  </w:style>
  <w:style w:type="paragraph" w:styleId="22">
    <w:name w:val="toc 2"/>
    <w:basedOn w:val="12"/>
    <w:next w:val="a1"/>
    <w:semiHidden/>
    <w:pPr>
      <w:spacing w:before="0"/>
      <w:ind w:left="202"/>
    </w:pPr>
    <w:rPr>
      <w:b w:val="0"/>
    </w:rPr>
  </w:style>
  <w:style w:type="paragraph" w:styleId="32">
    <w:name w:val="toc 3"/>
    <w:basedOn w:val="22"/>
    <w:next w:val="a1"/>
    <w:semiHidden/>
    <w:pPr>
      <w:ind w:left="400"/>
    </w:pPr>
  </w:style>
  <w:style w:type="paragraph" w:styleId="PageTitle2" w:customStyle="1">
    <w:name w:val="Page Title 2"/>
    <w:basedOn w:val="PageTitle"/>
    <w:next w:val="SectionTitle"/>
  </w:style>
  <w:style w:type="paragraph" w:styleId="TableHeader" w:customStyle="1">
    <w:name w:val="Table Header"/>
    <w:basedOn w:val="Table"/>
    <w:pPr>
      <w:jc w:val="center"/>
    </w:pPr>
    <w:rPr>
      <w:b/>
    </w:rPr>
  </w:style>
  <w:style w:type="paragraph" w:styleId="Subheading" w:customStyle="1">
    <w:name w:val="Subheading"/>
    <w:basedOn w:val="ae"/>
    <w:next w:val="ae"/>
    <w:pPr>
      <w:keepNext/>
      <w:spacing w:before="240" w:after="0"/>
    </w:pPr>
    <w:rPr>
      <w:rFonts w:eastAsia="Times New Roman"/>
      <w:b/>
    </w:rPr>
  </w:style>
  <w:style w:type="paragraph" w:styleId="Instructor" w:customStyle="1">
    <w:name w:val="Instructor"/>
    <w:basedOn w:val="ae"/>
    <w:rPr>
      <w:color w:val="0000ff"/>
    </w:rPr>
  </w:style>
  <w:style w:type="paragraph" w:styleId="42">
    <w:name w:val="toc 4"/>
    <w:basedOn w:val="32"/>
    <w:next w:val="a1"/>
    <w:semiHidden/>
    <w:pPr>
      <w:ind w:left="600"/>
    </w:pPr>
  </w:style>
  <w:style w:type="paragraph" w:styleId="Code" w:customStyle="1">
    <w:name w:val="Code"/>
    <w:basedOn w:val="a1"/>
    <w:pPr>
      <w:spacing w:before="60"/>
      <w:ind w:left="864"/>
      <w:jc w:val="both"/>
    </w:pPr>
    <w:rPr>
      <w:rFonts w:ascii="Courier New" w:hAnsi="Courier New" w:cs="Courier New"/>
    </w:rPr>
  </w:style>
  <w:style w:type="character" w:styleId="20" w:customStyle="1">
    <w:name w:val="Заголовок 2 Знак"/>
    <w:basedOn w:val="a2"/>
    <w:link w:val="2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af1" w:customStyle="1">
    <w:name w:val="Нижний колонтитул Знак"/>
    <w:link w:val="af0"/>
    <w:rPr>
      <w:rFonts w:ascii="Book Antiqua" w:hAnsi="Book Antiqua" w:eastAsia="SimSun"/>
      <w:szCs w:val="22"/>
      <w:lang w:eastAsia="zh-CN"/>
    </w:rPr>
  </w:style>
  <w:style w:type="character" w:styleId="af3" w:customStyle="1">
    <w:name w:val="Верхний колонтитул Знак"/>
    <w:link w:val="af2"/>
    <w:rPr>
      <w:rFonts w:ascii="Arial" w:hAnsi="Arial" w:eastAsia="SimSun"/>
      <w:sz w:val="18"/>
      <w:lang w:val="en-US" w:eastAsia="zh-CN"/>
    </w:rPr>
  </w:style>
  <w:style w:type="paragraph" w:styleId="TableText" w:customStyle="1">
    <w:name w:val="Table Text"/>
    <w:basedOn w:val="a1"/>
    <w:link w:val="TableText0"/>
    <w:pPr>
      <w:keepLines/>
      <w:jc w:val="both"/>
    </w:pPr>
    <w:rPr>
      <w:rFonts w:ascii="Book Antiqua" w:hAnsi="Book Antiqua"/>
      <w:sz w:val="16"/>
    </w:rPr>
  </w:style>
  <w:style w:type="paragraph" w:styleId="TableHeading" w:customStyle="1">
    <w:name w:val="Table Heading"/>
    <w:basedOn w:val="TableText"/>
    <w:link w:val="TableHeading0"/>
    <w:pPr>
      <w:spacing w:before="120" w:after="120"/>
    </w:pPr>
    <w:rPr>
      <w:b/>
    </w:rPr>
  </w:style>
  <w:style w:type="paragraph" w:styleId="HeadingBar" w:customStyle="1">
    <w:name w:val="Heading Bar"/>
    <w:basedOn w:val="a1"/>
    <w:next w:val="3"/>
    <w:pPr>
      <w:keepNext/>
      <w:keepLines/>
      <w:shd w:val="solid" w:color="auto" w:fill="auto"/>
      <w:spacing w:before="240"/>
      <w:ind w:right="7920"/>
      <w:jc w:val="both"/>
    </w:pPr>
    <w:rPr>
      <w:rFonts w:ascii="Book Antiqua" w:hAnsi="Book Antiqua"/>
      <w:color w:val="ffffff"/>
      <w:sz w:val="8"/>
    </w:rPr>
  </w:style>
  <w:style w:type="paragraph" w:styleId="TitleBar" w:customStyle="1">
    <w:name w:val="Title Bar"/>
    <w:basedOn w:val="a1"/>
    <w:link w:val="TitleBar0"/>
    <w:pPr>
      <w:keepNext/>
      <w:pageBreakBefore/>
      <w:shd w:val="solid" w:color="auto" w:fill="auto"/>
      <w:spacing w:before="1680"/>
      <w:ind w:left="2520" w:right="720"/>
      <w:jc w:val="both"/>
    </w:pPr>
    <w:rPr>
      <w:rFonts w:ascii="Book Antiqua" w:hAnsi="Book Antiqua"/>
      <w:sz w:val="36"/>
    </w:rPr>
  </w:style>
  <w:style w:type="paragraph" w:styleId="Title-Major" w:customStyle="1">
    <w:name w:val="Title-Major"/>
    <w:basedOn w:val="af5"/>
    <w:link w:val="Title-Major0"/>
    <w:pPr>
      <w:keepLines/>
      <w:spacing w:before="0" w:after="120"/>
      <w:ind w:left="2520" w:right="720"/>
      <w:jc w:val="left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TableText0" w:customStyle="1">
    <w:name w:val="Table Text Знак"/>
    <w:link w:val="TableText"/>
    <w:rPr>
      <w:rFonts w:ascii="Book Antiqua" w:hAnsi="Book Antiqua" w:eastAsia="SimSun"/>
      <w:sz w:val="16"/>
      <w:lang w:val="en-US" w:eastAsia="zh-CN"/>
    </w:rPr>
  </w:style>
  <w:style w:type="character" w:styleId="HighlightedVariable" w:customStyle="1">
    <w:name w:val="Highlighted Variable"/>
    <w:rPr>
      <w:rFonts w:ascii="Book Antiqua" w:hAnsi="Book Antiqua"/>
      <w:color w:val="0000ff"/>
    </w:rPr>
  </w:style>
  <w:style w:type="paragraph" w:styleId="af5">
    <w:name w:val="Title"/>
    <w:basedOn w:val="a1"/>
    <w:next w:val="a1"/>
    <w:link w:val="af6"/>
    <w:uiPriority w:val="10"/>
    <w:qFormat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af6" w:customStyle="1">
    <w:name w:val="Заголовок Знак"/>
    <w:basedOn w:val="a2"/>
    <w:link w:val="af5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af7">
    <w:name w:val="Emphasis"/>
    <w:basedOn w:val="a2"/>
    <w:uiPriority w:val="20"/>
    <w:qFormat/>
    <w:rPr>
      <w:rFonts w:asciiTheme="minorHAnsi" w:hAnsiTheme="minorHAnsi"/>
      <w:b/>
      <w:i/>
      <w:iCs/>
    </w:rPr>
  </w:style>
  <w:style w:type="character" w:styleId="af" w:customStyle="1">
    <w:name w:val="Основной текст Знак"/>
    <w:link w:val="ae"/>
    <w:rPr>
      <w:rFonts w:ascii="Arial" w:hAnsi="Arial" w:eastAsia="SimSun"/>
      <w:sz w:val="22"/>
      <w:lang w:val="en-US" w:eastAsia="zh-CN"/>
    </w:rPr>
  </w:style>
  <w:style w:type="paragraph" w:styleId="af8">
    <w:name w:val="Balloon Text"/>
    <w:basedOn w:val="a1"/>
    <w:link w:val="af9"/>
    <w:pPr>
      <w:jc w:val="both"/>
    </w:pPr>
    <w:rPr>
      <w:rFonts w:ascii="Tahoma" w:hAnsi="Tahoma"/>
      <w:sz w:val="16"/>
      <w:szCs w:val="16"/>
    </w:rPr>
  </w:style>
  <w:style w:type="character" w:styleId="af9" w:customStyle="1">
    <w:name w:val="Текст выноски Знак"/>
    <w:link w:val="af8"/>
    <w:rPr>
      <w:rFonts w:ascii="Tahoma" w:hAnsi="Tahoma" w:eastAsia="SimSun" w:cs="Tahoma"/>
      <w:sz w:val="16"/>
      <w:szCs w:val="16"/>
      <w:lang w:val="en-US" w:eastAsia="zh-CN"/>
    </w:rPr>
  </w:style>
  <w:style w:type="paragraph" w:styleId="afa">
    <w:name w:val="Document Map"/>
    <w:basedOn w:val="a1"/>
    <w:link w:val="afb"/>
    <w:pPr>
      <w:jc w:val="both"/>
    </w:pPr>
    <w:rPr>
      <w:rFonts w:ascii="Tahoma" w:hAnsi="Tahoma" w:cs="Tahoma"/>
      <w:sz w:val="16"/>
      <w:szCs w:val="16"/>
    </w:rPr>
  </w:style>
  <w:style w:type="character" w:styleId="afb" w:customStyle="1">
    <w:name w:val="Схема документа Знак"/>
    <w:basedOn w:val="a2"/>
    <w:link w:val="afa"/>
    <w:rPr>
      <w:rFonts w:ascii="Tahoma" w:hAnsi="Tahoma" w:eastAsia="SimSun" w:cs="Tahoma"/>
      <w:sz w:val="16"/>
      <w:szCs w:val="16"/>
      <w:lang w:val="en-US" w:eastAsia="zh-CN"/>
    </w:rPr>
  </w:style>
  <w:style w:type="table" w:styleId="afc">
    <w:name w:val="Table Grid"/>
    <w:basedOn w:val="a3"/>
    <w:uiPriority w:val="5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titleline" w:customStyle="1">
    <w:name w:val="title_line"/>
    <w:basedOn w:val="TitleBar"/>
    <w:link w:val="titleline0"/>
    <w:pPr>
      <w:tabs>
        <w:tab w:val="left" w:pos="1190"/>
        <w:tab w:val="left" w:pos="1794"/>
      </w:tabs>
      <w:spacing w:before="600"/>
      <w:ind w:left="2517"/>
    </w:pPr>
  </w:style>
  <w:style w:type="paragraph" w:styleId="titledoctype" w:customStyle="1">
    <w:name w:val="title_doctype"/>
    <w:basedOn w:val="Title-Major"/>
    <w:link w:val="titledoctype0"/>
    <w:rPr>
      <w:rFonts w:ascii="Book Antiqua" w:hAnsi="Book Antiqua"/>
    </w:rPr>
  </w:style>
  <w:style w:type="character" w:styleId="TitleBar0" w:customStyle="1">
    <w:name w:val="Title Bar Знак"/>
    <w:basedOn w:val="a2"/>
    <w:link w:val="TitleBar"/>
    <w:rPr>
      <w:rFonts w:eastAsia="SimSun"/>
      <w:sz w:val="36"/>
      <w:shd w:val="solid" w:color="auto" w:fill="auto"/>
      <w:lang w:val="en-US" w:eastAsia="zh-CN"/>
    </w:rPr>
  </w:style>
  <w:style w:type="character" w:styleId="titleline0" w:customStyle="1">
    <w:name w:val="title_line Знак"/>
    <w:basedOn w:val="TitleBar0"/>
    <w:link w:val="titleline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titledocname" w:customStyle="1">
    <w:name w:val="title_docname"/>
    <w:basedOn w:val="a1"/>
    <w:pPr>
      <w:spacing w:before="120" w:after="120"/>
      <w:ind w:left="2520"/>
      <w:jc w:val="both"/>
    </w:pPr>
    <w:rPr>
      <w:rFonts w:ascii="Book Antiqua" w:hAnsi="Book Antiqua"/>
      <w:smallCaps/>
      <w:sz w:val="32"/>
      <w:szCs w:val="32"/>
    </w:rPr>
  </w:style>
  <w:style w:type="character" w:styleId="Title-Major0" w:customStyle="1">
    <w:name w:val="Title-Major Знак"/>
    <w:basedOn w:val="af6"/>
    <w:link w:val="Title-Major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titledoctype0" w:customStyle="1">
    <w:name w:val="title_doctype Знак"/>
    <w:basedOn w:val="Title-Major0"/>
    <w:link w:val="titledoctype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contline" w:customStyle="1">
    <w:name w:val="cont_line"/>
    <w:basedOn w:val="HeadingBar"/>
    <w:pPr>
      <w:ind w:right="7921"/>
    </w:pPr>
  </w:style>
  <w:style w:type="table" w:styleId="conttablebase" w:customStyle="1">
    <w:name w:val="cont_table_base"/>
    <w:basedOn w:val="a3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d9d9d9" w:themeFill="background1" w:themeFillShade="D9"/>
      </w:tcPr>
    </w:tblStylePr>
  </w:style>
  <w:style w:type="table" w:styleId="13" w:customStyle="1">
    <w:name w:val="Сетка таблицы светлая1"/>
    <w:basedOn w:val="a3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titletextmanager" w:customStyle="1">
    <w:name w:val="title_text_manager"/>
    <w:basedOn w:val="a1"/>
    <w:link w:val="titletextmanager0"/>
    <w:rPr>
      <w:rFonts w:ascii="Book Antiqua" w:hAnsi="Book Antiqua"/>
      <w:sz w:val="18"/>
      <w:szCs w:val="18"/>
    </w:rPr>
  </w:style>
  <w:style w:type="character" w:styleId="titletextmanager0" w:customStyle="1">
    <w:name w:val="title_text_manager Знак"/>
    <w:basedOn w:val="a2"/>
    <w:link w:val="titletextmanager"/>
    <w:rPr>
      <w:rFonts w:ascii="Book Antiqua" w:hAnsi="Book Antiqua" w:eastAsia="SimSun"/>
      <w:sz w:val="18"/>
      <w:szCs w:val="18"/>
      <w:lang w:eastAsia="zh-CN"/>
    </w:rPr>
  </w:style>
  <w:style w:type="character" w:styleId="PageTitle0" w:customStyle="1">
    <w:name w:val="Page Title Знак"/>
    <w:basedOn w:val="af"/>
    <w:link w:val="PageTitle"/>
    <w:rPr>
      <w:rFonts w:ascii="Arial" w:hAnsi="Arial" w:eastAsia="SimSun"/>
      <w:b/>
      <w:sz w:val="28"/>
      <w:szCs w:val="22"/>
      <w:lang w:val="en-US" w:eastAsia="en-US"/>
    </w:rPr>
  </w:style>
  <w:style w:type="character" w:styleId="SectionTitle0" w:customStyle="1">
    <w:name w:val="Section Title Знак"/>
    <w:basedOn w:val="af"/>
    <w:link w:val="SectionTitle"/>
    <w:rPr>
      <w:rFonts w:ascii="Arial" w:hAnsi="Arial" w:eastAsia="SimSun"/>
      <w:b/>
      <w:sz w:val="24"/>
      <w:szCs w:val="22"/>
      <w:lang w:val="en-US" w:eastAsia="en-US"/>
    </w:rPr>
  </w:style>
  <w:style w:type="paragraph" w:styleId="titletextinfo" w:customStyle="1">
    <w:name w:val="title_text_info"/>
    <w:pPr>
      <w:spacing w:before="120"/>
      <w:ind w:left="2517"/>
    </w:pPr>
    <w:rPr>
      <w:rFonts w:ascii="Book Antiqua" w:hAnsi="Book Antiqua" w:eastAsia="SimSun"/>
      <w:lang w:eastAsia="zh-CN"/>
    </w:rPr>
  </w:style>
  <w:style w:type="paragraph" w:styleId="Bullet" w:customStyle="1">
    <w:name w:val="Bullet"/>
    <w:basedOn w:val="ae"/>
    <w:link w:val="Bullet0"/>
    <w:pPr>
      <w:keepLines/>
      <w:ind w:left="3096" w:hanging="216"/>
      <w:jc w:val="left"/>
    </w:pPr>
    <w:rPr>
      <w:rFonts w:ascii="Book Antiqua" w:hAnsi="Book Antiqua" w:eastAsia="Times New Roman"/>
      <w:szCs w:val="20"/>
      <w:lang w:val="en-US"/>
    </w:rPr>
  </w:style>
  <w:style w:type="character" w:styleId="afd">
    <w:name w:val="annotation reference"/>
    <w:uiPriority w:val="99"/>
    <w:semiHidden/>
    <w:rPr>
      <w:sz w:val="16"/>
    </w:rPr>
  </w:style>
  <w:style w:type="paragraph" w:styleId="afe">
    <w:name w:val="annotation text"/>
    <w:basedOn w:val="a1"/>
    <w:link w:val="aff"/>
    <w:uiPriority w:val="99"/>
    <w:semiHidden/>
    <w:rPr>
      <w:rFonts w:ascii="Book Antiqua" w:hAnsi="Book Antiqua" w:eastAsia="Times New Roman"/>
    </w:rPr>
  </w:style>
  <w:style w:type="character" w:styleId="aff" w:customStyle="1">
    <w:name w:val="Текст примечания Знак"/>
    <w:basedOn w:val="a2"/>
    <w:link w:val="afe"/>
    <w:uiPriority w:val="99"/>
    <w:semiHidden/>
    <w:rPr>
      <w:rFonts w:ascii="Book Antiqua" w:hAnsi="Book Antiqua"/>
      <w:sz w:val="22"/>
      <w:lang w:val="en-US" w:eastAsia="en-US"/>
    </w:rPr>
  </w:style>
  <w:style w:type="character" w:styleId="Bullet0" w:customStyle="1">
    <w:name w:val="Bullet Знак"/>
    <w:link w:val="Bullet"/>
    <w:rPr>
      <w:rFonts w:ascii="Book Antiqua" w:hAnsi="Book Antiqua"/>
      <w:sz w:val="22"/>
      <w:lang w:val="en-US" w:eastAsia="en-US"/>
    </w:rPr>
  </w:style>
  <w:style w:type="character" w:styleId="TableHeading0" w:customStyle="1">
    <w:name w:val="Table Heading Знак"/>
    <w:link w:val="TableHeading"/>
    <w:rPr>
      <w:rFonts w:ascii="Book Antiqua" w:hAnsi="Book Antiqua" w:eastAsia="SimSun"/>
      <w:b/>
      <w:sz w:val="16"/>
      <w:szCs w:val="22"/>
      <w:lang w:eastAsia="zh-CN"/>
    </w:rPr>
  </w:style>
  <w:style w:type="paragraph" w:styleId="conttablethead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conttableplain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conttextplain" w:customStyle="1">
    <w:name w:val="cont_text_plain"/>
    <w:link w:val="conttextplain0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conttextb" w:customStyle="1">
    <w:name w:val="cont_text_b"/>
    <w:basedOn w:val="conttextplain"/>
    <w:link w:val="conttextb0"/>
    <w:rPr>
      <w:b/>
      <w:bCs/>
      <w:lang w:val="en-US"/>
    </w:rPr>
  </w:style>
  <w:style w:type="paragraph" w:styleId="conttextbi" w:customStyle="1">
    <w:name w:val="cont_text_bi"/>
    <w:basedOn w:val="conttextplain"/>
    <w:link w:val="conttextbi0"/>
    <w:rPr>
      <w:b/>
      <w:bCs/>
      <w:i/>
    </w:rPr>
  </w:style>
  <w:style w:type="character" w:styleId="conttextb0" w:customStyle="1">
    <w:name w:val="cont_text_b Знак"/>
    <w:basedOn w:val="a2"/>
    <w:link w:val="conttextb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conttextbi0" w:customStyle="1">
    <w:name w:val="cont_text_bi Знак"/>
    <w:basedOn w:val="a2"/>
    <w:link w:val="conttextbi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contheader4" w:customStyle="1">
    <w:name w:val="cont_header4"/>
    <w:p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contheader5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aff0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aff1">
    <w:name w:val="Book Title"/>
    <w:basedOn w:val="a2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contheader3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contheader2" w:customStyle="1">
    <w:name w:val="cont_header2"/>
    <w:pPr>
      <w:pBdr>
        <w:top w:val="single" w:color="000000" w:sz="48" w:space="1"/>
      </w:pBdr>
      <w:spacing w:before="120"/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titlesubtitle" w:customStyle="1">
    <w:name w:val="title_subtitle"/>
    <w:pPr>
      <w:spacing w:before="120" w:after="120"/>
      <w:ind w:left="2517"/>
      <w:jc w:val="both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conttextbu" w:customStyle="1">
    <w:name w:val="cont_text_bu"/>
    <w:basedOn w:val="conttextbi"/>
    <w:rPr>
      <w:i w:val="0"/>
    </w:rPr>
  </w:style>
  <w:style w:type="paragraph" w:styleId="conttextu" w:customStyle="1">
    <w:name w:val="cont_text_u"/>
    <w:basedOn w:val="conttextplain"/>
    <w:rPr>
      <w:u w:val="single"/>
    </w:rPr>
  </w:style>
  <w:style w:type="paragraph" w:styleId="conttextiu" w:customStyle="1">
    <w:name w:val="cont_text_iu"/>
    <w:basedOn w:val="conttextplain"/>
    <w:rPr>
      <w:i/>
      <w:u w:val="single"/>
    </w:rPr>
  </w:style>
  <w:style w:type="paragraph" w:styleId="conttextbiu" w:customStyle="1">
    <w:name w:val="cont_text_biu"/>
    <w:basedOn w:val="conttextplain"/>
    <w:rPr>
      <w:b/>
      <w:i/>
      <w:u w:val="single"/>
    </w:rPr>
  </w:style>
  <w:style w:type="paragraph" w:styleId="conttableb" w:customStyle="1">
    <w:name w:val="cont_table_b"/>
    <w:basedOn w:val="conttableplain"/>
    <w:rPr>
      <w:b/>
      <w:lang w:val="en-US"/>
    </w:rPr>
  </w:style>
  <w:style w:type="paragraph" w:styleId="conttablei" w:customStyle="1">
    <w:name w:val="cont_table_i"/>
    <w:basedOn w:val="conttableplain"/>
    <w:rPr>
      <w:i/>
    </w:rPr>
  </w:style>
  <w:style w:type="paragraph" w:styleId="conttableu" w:customStyle="1">
    <w:name w:val="cont_table_u"/>
    <w:basedOn w:val="conttableplain"/>
    <w:rPr>
      <w:u w:val="single"/>
    </w:rPr>
  </w:style>
  <w:style w:type="paragraph" w:styleId="conttablebi" w:customStyle="1">
    <w:name w:val="cont_table_bi"/>
    <w:basedOn w:val="conttableplain"/>
    <w:rPr>
      <w:b/>
      <w:i/>
    </w:rPr>
  </w:style>
  <w:style w:type="paragraph" w:styleId="conttablebu" w:customStyle="1">
    <w:name w:val="cont_table_bu"/>
    <w:basedOn w:val="conttableplain"/>
    <w:rPr>
      <w:b/>
      <w:u w:val="single"/>
    </w:rPr>
  </w:style>
  <w:style w:type="paragraph" w:styleId="conttableiu" w:customStyle="1">
    <w:name w:val="cont_table_iu"/>
    <w:basedOn w:val="conttableplain"/>
    <w:rPr>
      <w:i/>
      <w:u w:val="single"/>
    </w:rPr>
  </w:style>
  <w:style w:type="paragraph" w:styleId="conttablebiu" w:customStyle="1">
    <w:name w:val="cont_table_biu"/>
    <w:basedOn w:val="conttableplain"/>
    <w:rPr>
      <w:b/>
      <w:i/>
      <w:u w:val="single"/>
    </w:rPr>
  </w:style>
  <w:style w:type="paragraph" w:styleId="contlistlegend1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aff2">
    <w:name w:val="List Paragraph"/>
    <w:basedOn w:val="a1"/>
    <w:uiPriority w:val="34"/>
    <w:qFormat/>
    <w:pPr>
      <w:ind w:left="720"/>
      <w:contextualSpacing/>
    </w:pPr>
  </w:style>
  <w:style w:type="paragraph" w:styleId="contlistbullet1" w:customStyle="1">
    <w:name w:val="cont_list_bullet_1"/>
    <w:pPr>
      <w:numPr>
        <w:numId w:val="8"/>
      </w:numPr>
    </w:pPr>
    <w:rPr>
      <w:rFonts w:ascii="Book Antiqua" w:hAnsi="Book Antiqua" w:eastAsia="SimSun"/>
      <w:lang w:val="en-US" w:eastAsia="zh-CN"/>
    </w:rPr>
  </w:style>
  <w:style w:type="paragraph" w:styleId="titletextapproved" w:customStyle="1">
    <w:name w:val="title_text_approved"/>
    <w:pPr>
      <w:tabs>
        <w:tab w:val="left" w:pos="4320"/>
      </w:tabs>
      <w:ind w:left="2520"/>
    </w:pPr>
    <w:rPr>
      <w:rFonts w:ascii="Book Antiqua" w:hAnsi="Book Antiqua" w:eastAsia="SimSun"/>
      <w:b/>
    </w:rPr>
  </w:style>
  <w:style w:type="table" w:styleId="titletableapproved" w:customStyle="1">
    <w:name w:val="title_table_approved"/>
    <w:basedOn w:val="a3"/>
    <w:uiPriority w:val="99"/>
    <w:rPr>
      <w:rFonts w:ascii="Book Antiqua" w:hAnsi="Book Antiqua"/>
    </w:rPr>
    <w:tblPr/>
  </w:style>
  <w:style w:type="paragraph" w:styleId="conttexti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contlistbullet2" w:customStyle="1">
    <w:name w:val="cont_list_bullet_2"/>
    <w:pPr>
      <w:numPr>
        <w:numId w:val="8"/>
        <w:ilvl w:val="1"/>
      </w:numPr>
    </w:pPr>
    <w:rPr>
      <w:rFonts w:ascii="Book Antiqua" w:hAnsi="Book Antiqua" w:eastAsia="SimSun"/>
      <w:lang w:val="en-US" w:eastAsia="zh-CN"/>
    </w:rPr>
  </w:style>
  <w:style w:type="paragraph" w:styleId="contlistbullet3" w:customStyle="1">
    <w:name w:val="cont_list_bullet_3"/>
    <w:pPr>
      <w:numPr>
        <w:numId w:val="8"/>
        <w:ilvl w:val="2"/>
      </w:numPr>
    </w:pPr>
    <w:rPr>
      <w:rFonts w:ascii="Book Antiqua" w:hAnsi="Book Antiqua" w:eastAsia="SimSun"/>
      <w:lang w:val="en-US" w:eastAsia="zh-CN"/>
    </w:rPr>
  </w:style>
  <w:style w:type="paragraph" w:styleId="contlegentheader" w:customStyle="1">
    <w:name w:val="cont_legent_header"/>
    <w:basedOn w:val="a1"/>
    <w:rPr>
      <w:rFonts w:ascii="Book Antiqua" w:hAnsi="Book Antiqua"/>
      <w:b/>
      <w:sz w:val="18"/>
      <w:szCs w:val="18"/>
    </w:rPr>
  </w:style>
  <w:style w:type="paragraph" w:styleId="contlistordered1" w:customStyle="1">
    <w:name w:val="cont_list_ordered_1"/>
    <w:basedOn w:val="conttextplain"/>
    <w:link w:val="contlistordered10"/>
    <w:pPr>
      <w:numPr>
        <w:numId w:val="9"/>
      </w:numPr>
    </w:pPr>
  </w:style>
  <w:style w:type="paragraph" w:styleId="contlistordered2" w:customStyle="1">
    <w:name w:val="cont_list_ordered_2"/>
    <w:basedOn w:val="contlistordered1"/>
    <w:link w:val="contlistordered20"/>
    <w:pPr>
      <w:numPr>
        <w:ilvl w:val="1"/>
      </w:numPr>
    </w:pPr>
    <w:rPr>
      <w:lang w:val="en-US"/>
    </w:rPr>
  </w:style>
  <w:style w:type="character" w:styleId="conttextplain0" w:customStyle="1">
    <w:name w:val="cont_text_plain Знак"/>
    <w:basedOn w:val="a2"/>
    <w:link w:val="conttextplain"/>
    <w:rPr>
      <w:rFonts w:ascii="Book Antiqua" w:hAnsi="Book Antiqua" w:eastAsia="SimSun"/>
      <w:lang w:eastAsia="zh-CN"/>
    </w:rPr>
  </w:style>
  <w:style w:type="character" w:styleId="contlistordered10" w:customStyle="1">
    <w:name w:val="cont_list_ordered_1 Знак"/>
    <w:basedOn w:val="conttextplain0"/>
    <w:link w:val="contlistordered1"/>
    <w:rPr>
      <w:rFonts w:ascii="Book Antiqua" w:hAnsi="Book Antiqua" w:eastAsia="SimSun"/>
      <w:lang w:eastAsia="zh-CN"/>
    </w:rPr>
  </w:style>
  <w:style w:type="paragraph" w:styleId="contlistordered3" w:customStyle="1">
    <w:name w:val="cont_list_ordered_3"/>
    <w:basedOn w:val="contlistordered2"/>
    <w:link w:val="contlistordered30"/>
    <w:pPr>
      <w:numPr>
        <w:ilvl w:val="2"/>
      </w:numPr>
    </w:pPr>
  </w:style>
  <w:style w:type="character" w:styleId="contlistordered20" w:customStyle="1">
    <w:name w:val="cont_list_ordered_2 Знак"/>
    <w:basedOn w:val="contlistordered10"/>
    <w:link w:val="contlistordered2"/>
    <w:rPr>
      <w:rFonts w:ascii="Book Antiqua" w:hAnsi="Book Antiqua" w:eastAsia="SimSun"/>
      <w:lang w:val="en-US" w:eastAsia="zh-CN"/>
    </w:rPr>
  </w:style>
  <w:style w:type="character" w:styleId="contlistordered30" w:customStyle="1">
    <w:name w:val="cont_list_ordered_3 Знак"/>
    <w:basedOn w:val="contlistordered20"/>
    <w:link w:val="contlistordered3"/>
    <w:rPr>
      <w:rFonts w:ascii="Book Antiqua" w:hAnsi="Book Antiqua" w:eastAsia="SimSun"/>
      <w:lang w:val="en-US" w:eastAsia="zh-CN"/>
    </w:rPr>
  </w:style>
  <w:style w:type="character" w:styleId="10" w:customStyle="1">
    <w:name w:val="Заголовок 1 Знак"/>
    <w:basedOn w:val="a2"/>
    <w:link w:val="1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30" w:customStyle="1">
    <w:name w:val="Заголовок 3 Знак"/>
    <w:basedOn w:val="a2"/>
    <w:link w:val="3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40" w:customStyle="1">
    <w:name w:val="Заголовок 4 Знак"/>
    <w:basedOn w:val="a2"/>
    <w:link w:val="4"/>
    <w:uiPriority w:val="9"/>
    <w:rPr>
      <w:b/>
      <w:bCs/>
      <w:sz w:val="28"/>
      <w:szCs w:val="28"/>
    </w:rPr>
  </w:style>
  <w:style w:type="character" w:styleId="50" w:customStyle="1">
    <w:name w:val="Заголовок 5 Знак"/>
    <w:basedOn w:val="a2"/>
    <w:link w:val="5"/>
    <w:uiPriority w:val="9"/>
    <w:rPr>
      <w:b/>
      <w:bCs/>
      <w:i/>
      <w:iCs/>
      <w:sz w:val="26"/>
      <w:szCs w:val="26"/>
    </w:rPr>
  </w:style>
  <w:style w:type="character" w:styleId="60" w:customStyle="1">
    <w:name w:val="Заголовок 6 Знак"/>
    <w:basedOn w:val="a2"/>
    <w:link w:val="6"/>
    <w:uiPriority w:val="9"/>
    <w:rPr>
      <w:b/>
      <w:bCs/>
    </w:rPr>
  </w:style>
  <w:style w:type="character" w:styleId="70" w:customStyle="1">
    <w:name w:val="Заголовок 7 Знак"/>
    <w:basedOn w:val="a2"/>
    <w:link w:val="7"/>
    <w:uiPriority w:val="9"/>
    <w:rPr>
      <w:sz w:val="24"/>
      <w:szCs w:val="24"/>
    </w:rPr>
  </w:style>
  <w:style w:type="character" w:styleId="80" w:customStyle="1">
    <w:name w:val="Заголовок 8 Знак"/>
    <w:basedOn w:val="a2"/>
    <w:link w:val="8"/>
    <w:uiPriority w:val="9"/>
    <w:rPr>
      <w:i/>
      <w:iCs/>
      <w:sz w:val="24"/>
      <w:szCs w:val="24"/>
    </w:rPr>
  </w:style>
  <w:style w:type="character" w:styleId="90" w:customStyle="1">
    <w:name w:val="Заголовок 9 Знак"/>
    <w:basedOn w:val="a2"/>
    <w:link w:val="9"/>
    <w:uiPriority w:val="9"/>
    <w:rPr>
      <w:rFonts w:asciiTheme="majorHAnsi" w:hAnsiTheme="majorHAnsi" w:eastAsiaTheme="majorEastAsia"/>
    </w:rPr>
  </w:style>
  <w:style w:type="paragraph" w:styleId="aff3">
    <w:name w:val="Subtitle"/>
    <w:basedOn w:val="a1"/>
    <w:next w:val="a1"/>
    <w:link w:val="aff4"/>
    <w:uiPriority w:val="11"/>
    <w:qFormat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aff4" w:customStyle="1">
    <w:name w:val="Подзаголовок Знак"/>
    <w:basedOn w:val="a2"/>
    <w:link w:val="aff3"/>
    <w:uiPriority w:val="11"/>
    <w:rPr>
      <w:rFonts w:asciiTheme="majorHAnsi" w:hAnsiTheme="majorHAnsi" w:eastAsiaTheme="majorEastAsia"/>
      <w:sz w:val="24"/>
      <w:szCs w:val="24"/>
    </w:rPr>
  </w:style>
  <w:style w:type="character" w:styleId="aff5">
    <w:name w:val="Strong"/>
    <w:basedOn w:val="a2"/>
    <w:uiPriority w:val="22"/>
    <w:qFormat/>
    <w:rPr>
      <w:b/>
      <w:bCs/>
    </w:rPr>
  </w:style>
  <w:style w:type="paragraph" w:styleId="aff6">
    <w:name w:val="No Spacing"/>
    <w:basedOn w:val="a1"/>
    <w:uiPriority w:val="1"/>
    <w:qFormat/>
    <w:rPr>
      <w:szCs w:val="32"/>
    </w:rPr>
  </w:style>
  <w:style w:type="paragraph" w:styleId="23">
    <w:name w:val="Quote"/>
    <w:basedOn w:val="a1"/>
    <w:next w:val="a1"/>
    <w:link w:val="24"/>
    <w:uiPriority w:val="29"/>
    <w:qFormat/>
    <w:rPr>
      <w:i/>
    </w:rPr>
  </w:style>
  <w:style w:type="character" w:styleId="24" w:customStyle="1">
    <w:name w:val="Цитата 2 Знак"/>
    <w:basedOn w:val="a2"/>
    <w:link w:val="23"/>
    <w:uiPriority w:val="29"/>
    <w:rPr>
      <w:i/>
      <w:sz w:val="24"/>
      <w:szCs w:val="24"/>
    </w:rPr>
  </w:style>
  <w:style w:type="paragraph" w:styleId="aff7">
    <w:name w:val="Intense Quote"/>
    <w:basedOn w:val="a1"/>
    <w:next w:val="a1"/>
    <w:link w:val="aff8"/>
    <w:uiPriority w:val="30"/>
    <w:qFormat/>
    <w:pPr>
      <w:ind w:left="720" w:right="720"/>
    </w:pPr>
    <w:rPr>
      <w:b/>
      <w:i/>
    </w:rPr>
  </w:style>
  <w:style w:type="character" w:styleId="aff8" w:customStyle="1">
    <w:name w:val="Выделенная цитата Знак"/>
    <w:basedOn w:val="a2"/>
    <w:link w:val="aff7"/>
    <w:uiPriority w:val="30"/>
    <w:rPr>
      <w:b/>
      <w:i/>
      <w:sz w:val="24"/>
    </w:rPr>
  </w:style>
  <w:style w:type="character" w:styleId="aff9">
    <w:name w:val="Subtle Emphasis"/>
    <w:uiPriority w:val="19"/>
    <w:qFormat/>
    <w:rPr>
      <w:i/>
      <w:color w:val="5a5a5a" w:themeColor="text1" w:themeTint="A5"/>
    </w:rPr>
  </w:style>
  <w:style w:type="character" w:styleId="affa">
    <w:name w:val="Intense Emphasis"/>
    <w:basedOn w:val="a2"/>
    <w:uiPriority w:val="21"/>
    <w:qFormat/>
    <w:rPr>
      <w:b/>
      <w:i/>
      <w:sz w:val="24"/>
      <w:szCs w:val="24"/>
      <w:u w:val="single"/>
    </w:rPr>
  </w:style>
  <w:style w:type="character" w:styleId="affb">
    <w:name w:val="Subtle Reference"/>
    <w:basedOn w:val="a2"/>
    <w:uiPriority w:val="31"/>
    <w:qFormat/>
    <w:rPr>
      <w:sz w:val="24"/>
      <w:szCs w:val="24"/>
      <w:u w:val="single"/>
    </w:rPr>
  </w:style>
  <w:style w:type="character" w:styleId="affc">
    <w:name w:val="Intense Reference"/>
    <w:basedOn w:val="a2"/>
    <w:uiPriority w:val="32"/>
    <w:qFormat/>
    <w:rPr>
      <w:b/>
      <w:sz w:val="24"/>
      <w:u w:val="single"/>
    </w:rPr>
  </w:style>
  <w:style w:type="paragraph" w:styleId="affd">
    <w:name w:val="TOC Heading"/>
    <w:basedOn w:val="1"/>
    <w:next w:val="a1"/>
    <w:uiPriority w:val="39"/>
    <w:semiHidden/>
    <w:unhideWhenUsed/>
    <w:qFormat/>
    <w:pPr>
      <w:outlineLvl w:val="9"/>
    </w:pPr>
  </w:style>
  <w:style w:type="paragraph" w:styleId="DocumentName" w:customStyle="1">
    <w:name w:val="Document Name"/>
    <w:next w:val="a1"/>
    <w:link w:val="DocumentName0"/>
    <w:pPr>
      <w:keepLines/>
      <w:spacing w:before="120" w:after="120" w:line="288" w:lineRule="auto"/>
      <w:jc w:val="center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fdrsubtitle" w:customStyle="1">
    <w:name w:val="fdr_subtitle"/>
    <w:basedOn w:val="a1"/>
    <w:link w:val="fdrsubtitle0"/>
    <w:qFormat/>
    <w:pPr>
      <w:spacing w:line="276" w:lineRule="auto"/>
      <w:jc w:val="center"/>
    </w:pPr>
    <w:rPr>
      <w:rFonts w:ascii="Book Antiqua" w:hAnsi="Book Antiqua"/>
    </w:rPr>
  </w:style>
  <w:style w:type="paragraph" w:styleId="fdrtitle" w:customStyle="1">
    <w:name w:val="fdr_title"/>
    <w:basedOn w:val="DocumentName"/>
    <w:link w:val="fdrtitle0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fdrsubtitle0" w:customStyle="1">
    <w:name w:val="fdr_subtitle Знак"/>
    <w:basedOn w:val="a2"/>
    <w:link w:val="fdrsubtitle"/>
    <w:rPr>
      <w:rFonts w:ascii="Book Antiqua" w:hAnsi="Book Antiqua" w:eastAsiaTheme="minorHAnsi" w:cstheme="minorBidi"/>
      <w:lang w:eastAsia="en-US"/>
    </w:rPr>
  </w:style>
  <w:style w:type="character" w:styleId="DocumentName0" w:customStyle="1">
    <w:name w:val="Document Name Знак"/>
    <w:basedOn w:val="a2"/>
    <w:link w:val="DocumentName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fdrtitle0" w:customStyle="1">
    <w:name w:val="fdr_title Знак"/>
    <w:basedOn w:val="DocumentName0"/>
    <w:link w:val="fdrtitle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Confirmationtext" w:customStyle="1">
    <w:name w:val="Confirmation text"/>
    <w:basedOn w:val="a1"/>
    <w:link w:val="Confirmationtext0"/>
    <w:pPr>
      <w:keepLines/>
      <w:widowControl w:val="off"/>
      <w:spacing w:before="60" w:after="60" w:line="288" w:lineRule="auto"/>
      <w:ind w:firstLine="709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styleId="Confirmationtext0" w:customStyle="1">
    <w:name w:val="Confirmation text Знак"/>
    <w:link w:val="Confirmationtext"/>
    <w:rPr>
      <w:rFonts w:ascii="Times New Roman" w:hAnsi="Times New Roman" w:eastAsia="Times New Roman"/>
      <w:sz w:val="24"/>
      <w:szCs w:val="24"/>
      <w:lang w:eastAsia="en-US"/>
    </w:rPr>
  </w:style>
  <w:style w:type="paragraph" w:styleId="fdrtabletitle" w:customStyle="1">
    <w:name w:val="fdr_table_title"/>
    <w:basedOn w:val="Confirmationtext"/>
    <w:link w:val="fdrtabletitle0"/>
    <w:qFormat/>
    <w:pPr>
      <w:ind w:firstLine="0"/>
    </w:pPr>
    <w:rPr>
      <w:rFonts w:ascii="Book Antiqua" w:hAnsi="Book Antiqua"/>
      <w:szCs w:val="22"/>
    </w:rPr>
  </w:style>
  <w:style w:type="character" w:styleId="fdrtabletitle0" w:customStyle="1">
    <w:name w:val="fdr_table_title Знак"/>
    <w:basedOn w:val="Confirmationtext0"/>
    <w:link w:val="fdrtabletitle"/>
    <w:rPr>
      <w:rFonts w:ascii="Book Antiqua" w:hAnsi="Book Antiqua" w:eastAsia="Times New Roman"/>
      <w:sz w:val="24"/>
      <w:szCs w:val="24"/>
      <w:lang w:eastAsia="en-US"/>
    </w:rPr>
  </w:style>
  <w:style w:type="paragraph" w:styleId="affe" w:customStyle="1">
    <w:name w:val="Подзаголовок инструкции"/>
    <w:basedOn w:val="1"/>
    <w:link w:val="afff"/>
    <w:qFormat/>
    <w:pPr>
      <w:keepNext w:val="0"/>
      <w:keepLines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afff" w:customStyle="1">
    <w:name w:val="Подзаголовок инструкции Знак"/>
    <w:basedOn w:val="10"/>
    <w:link w:val="affe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afff0">
    <w:name w:val="annotation subject"/>
    <w:basedOn w:val="afe"/>
    <w:next w:val="afe"/>
    <w:link w:val="afff1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afff1" w:customStyle="1">
    <w:name w:val="Тема примечания Знак"/>
    <w:basedOn w:val="aff"/>
    <w:link w:val="afff0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TableCaption" w:customStyle="1">
    <w:name w:val="Table_Caption"/>
    <w:basedOn w:val="a1"/>
    <w:next w:val="a1"/>
    <w:link w:val="TableCaptionChar"/>
    <w:qFormat/>
    <w:pPr>
      <w:keepNext/>
      <w:keepLines/>
      <w:spacing w:before="360" w:after="240" w:line="360" w:lineRule="auto"/>
      <w:ind w:left="1077" w:hanging="1077"/>
    </w:pPr>
    <w:rPr>
      <w:rFonts w:ascii="Times New Roman" w:hAnsi="Times New Roman" w:eastAsia="Times New Roman" w:cs="Times New Roman"/>
      <w:sz w:val="24"/>
      <w:szCs w:val="24"/>
    </w:rPr>
  </w:style>
  <w:style w:type="character" w:styleId="TableCaptionChar" w:customStyle="1">
    <w:name w:val="Table_Caption Char"/>
    <w:link w:val="TableCaption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afff2">
    <w:name w:val="Hyperlink"/>
    <w:basedOn w:val="a2"/>
    <w:unhideWhenUsed/>
    <w:rPr>
      <w:color w:val="0000ff" w:themeColor="hyperlink"/>
      <w:u w:val="single"/>
    </w:rPr>
  </w:style>
  <w:style w:type="character" w:styleId="14" w:customStyle="1">
    <w:name w:val="Неразрешенное упоминание1"/>
    <w:basedOn w:val="a2"/>
    <w:uiPriority w:val="99"/>
    <w:semiHidden/>
    <w:unhideWhenUsed/>
    <w:rPr>
      <w:color w:val="605e5c"/>
      <w:shd w:val="clear" w:color="auto" w:fill="e1dfdd"/>
    </w:rPr>
  </w:style>
  <w:style w:type="paragraph" w:styleId="afff3">
    <w:name w:val="Normal (Web)"/>
    <w:basedOn w:val="a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fff4" w:customStyle="1">
    <w:name w:val="Выделение блока текста"/>
    <w:basedOn w:val="a1"/>
    <w:link w:val="afff5"/>
    <w:qFormat/>
    <w:pPr>
      <w:pBdr>
        <w:left w:val="single" w:color="365F91" w:themeColor="accent1" w:themeShade="BF" w:sz="4" w:space="4"/>
      </w:pBdr>
      <w:ind w:left="708"/>
    </w:pPr>
  </w:style>
  <w:style w:type="character" w:styleId="afff5" w:customStyle="1">
    <w:name w:val="Выделение блока текста Знак"/>
    <w:basedOn w:val="a2"/>
    <w:link w:val="afff4"/>
    <w:rPr>
      <w:rFonts w:eastAsiaTheme="minorHAnsi" w:cstheme="minorBidi"/>
      <w:lang w:eastAsia="en-US"/>
    </w:rPr>
  </w:style>
  <w:style w:type="paragraph" w:styleId="afff6" w:customStyle="1">
    <w:name w:val="Важно"/>
    <w:basedOn w:val="a1"/>
    <w:next w:val="a1"/>
    <w:link w:val="afff7"/>
    <w:qFormat/>
    <w:pPr>
      <w:pBdr>
        <w:left w:val="single" w:color="365F91" w:themeColor="accent1" w:themeShade="BF" w:sz="4" w:space="4"/>
      </w:pBdr>
      <w:ind w:left="227"/>
    </w:pPr>
    <w:rPr>
      <w:i/>
    </w:rPr>
  </w:style>
  <w:style w:type="character" w:styleId="afff7" w:customStyle="1">
    <w:name w:val="Важно Знак"/>
    <w:basedOn w:val="a2"/>
    <w:link w:val="afff6"/>
    <w:rPr>
      <w:rFonts w:eastAsiaTheme="minorHAnsi" w:cstheme="minorBidi"/>
      <w:i/>
      <w:lang w:eastAsia="en-US"/>
    </w:rPr>
  </w:style>
  <w:style w:type="paragraph" w:styleId="afff8" w:customStyle="1">
    <w:name w:val="Обрамление"/>
    <w:basedOn w:val="a1"/>
    <w:next w:val="a1"/>
    <w:link w:val="afff9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afff9" w:customStyle="1">
    <w:name w:val="Обрамление Знак"/>
    <w:basedOn w:val="a2"/>
    <w:link w:val="afff8"/>
    <w:rPr>
      <w:rFonts w:eastAsiaTheme="minorHAnsi" w:cstheme="minorBidi"/>
      <w:lang w:eastAsia="en-US"/>
    </w:rPr>
  </w:style>
  <w:style w:type="paragraph" w:styleId="afffa">
    <w:name w:val="Revision"/>
    <w:hidden/>
    <w:uiPriority w:val="99"/>
    <w:semiHidden/>
    <w:rPr>
      <w:rFonts w:eastAsiaTheme="minorHAnsi" w:cstheme="minorBidi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20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672C0-3E14-4633-B25F-F2CB4C95D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9447</Characters>
  <CharactersWithSpaces>11082</CharactersWithSpaces>
  <Company/>
  <DocSecurity>0</DocSecurity>
  <HyperlinksChanged>false</HyperlinksChanged>
  <Lines>78</Lines>
  <LinksUpToDate>false</LinksUpToDate>
  <Pages>8</Pages>
  <Paragraphs>22</Paragraphs>
  <ScaleCrop>false</ScaleCrop>
  <SharedDoc>false</SharedDoc>
  <Template>Normal</Template>
  <TotalTime>25</TotalTime>
  <Words>1657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361</cp:revision>
  <dcterms:created xsi:type="dcterms:W3CDTF">2025-04-18T08:02:00Z</dcterms:created>
  <dcterms:modified xsi:type="dcterms:W3CDTF">2026-08-07T09:32:00Z</dcterms:modified>
</cp:coreProperties>
</file>