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37B" w:rsidRPr="00837C2D" w:rsidRDefault="00EA037B" w:rsidP="00EA037B">
      <w:pPr>
        <w:jc w:val="right"/>
      </w:pPr>
      <w:r w:rsidRPr="00837C2D">
        <w:t>Приложение № 2</w:t>
      </w:r>
    </w:p>
    <w:p w:rsidR="00EA037B" w:rsidRPr="00837C2D" w:rsidRDefault="00EA037B" w:rsidP="00EA037B">
      <w:pPr>
        <w:jc w:val="right"/>
      </w:pPr>
      <w:r w:rsidRPr="00837C2D">
        <w:t>к Извещению о проведении электронного аукциона</w:t>
      </w:r>
    </w:p>
    <w:p w:rsidR="00EA037B" w:rsidRPr="00837C2D" w:rsidRDefault="00EA037B" w:rsidP="00EA037B">
      <w:pPr>
        <w:jc w:val="right"/>
      </w:pPr>
      <w:r w:rsidRPr="00837C2D">
        <w:t xml:space="preserve">(ИКЗ </w:t>
      </w:r>
      <w:r w:rsidR="00905067" w:rsidRPr="00837C2D">
        <w:rPr>
          <w:color w:val="383838"/>
        </w:rPr>
        <w:t>262381102853138110100100500016202242</w:t>
      </w:r>
      <w:r w:rsidRPr="00837C2D">
        <w:t>)</w:t>
      </w:r>
    </w:p>
    <w:p w:rsidR="00276B7B" w:rsidRPr="00837C2D" w:rsidRDefault="00276B7B" w:rsidP="00B15D57">
      <w:pPr>
        <w:jc w:val="right"/>
      </w:pPr>
    </w:p>
    <w:p w:rsidR="00B15D57" w:rsidRPr="00837C2D" w:rsidRDefault="00C45AB2" w:rsidP="00C45AB2">
      <w:pPr>
        <w:jc w:val="center"/>
        <w:rPr>
          <w:b/>
        </w:rPr>
      </w:pPr>
      <w:r w:rsidRPr="00837C2D">
        <w:rPr>
          <w:b/>
        </w:rPr>
        <w:t>ПРОЕКТ КОНТРАКТА</w:t>
      </w:r>
    </w:p>
    <w:p w:rsidR="00C45AB2" w:rsidRPr="00837C2D" w:rsidRDefault="00C45AB2" w:rsidP="00C45AB2">
      <w:pPr>
        <w:pStyle w:val="ConsPlusNormal"/>
        <w:ind w:firstLine="0"/>
        <w:jc w:val="center"/>
        <w:rPr>
          <w:rFonts w:ascii="Times New Roman" w:hAnsi="Times New Roman" w:cs="Times New Roman"/>
          <w:sz w:val="24"/>
          <w:szCs w:val="24"/>
        </w:rPr>
      </w:pPr>
    </w:p>
    <w:p w:rsidR="007678BA" w:rsidRPr="00837C2D" w:rsidRDefault="007678BA" w:rsidP="00EF7250">
      <w:pPr>
        <w:pStyle w:val="ConsPlusNormal"/>
        <w:ind w:firstLine="0"/>
        <w:jc w:val="center"/>
        <w:rPr>
          <w:rFonts w:ascii="Times New Roman" w:hAnsi="Times New Roman" w:cs="Times New Roman"/>
          <w:b/>
          <w:sz w:val="24"/>
          <w:szCs w:val="24"/>
        </w:rPr>
      </w:pPr>
      <w:r w:rsidRPr="00837C2D">
        <w:rPr>
          <w:rFonts w:ascii="Times New Roman" w:hAnsi="Times New Roman" w:cs="Times New Roman"/>
          <w:b/>
          <w:sz w:val="24"/>
          <w:szCs w:val="24"/>
        </w:rPr>
        <w:t>ГОСУДАРСТВЕННЫЙ КОНТРАКТ № ___</w:t>
      </w:r>
    </w:p>
    <w:p w:rsidR="007678BA" w:rsidRPr="00837C2D" w:rsidRDefault="007678BA" w:rsidP="009F7E69">
      <w:pPr>
        <w:pStyle w:val="ConsPlusNormal"/>
        <w:ind w:firstLine="0"/>
        <w:jc w:val="center"/>
        <w:rPr>
          <w:b/>
          <w:bCs/>
        </w:rPr>
      </w:pPr>
      <w:r w:rsidRPr="00837C2D">
        <w:rPr>
          <w:rFonts w:ascii="Times New Roman" w:hAnsi="Times New Roman" w:cs="Times New Roman"/>
          <w:b/>
          <w:sz w:val="24"/>
          <w:szCs w:val="24"/>
        </w:rPr>
        <w:t xml:space="preserve">на оказание </w:t>
      </w:r>
      <w:r w:rsidRPr="009F7E69">
        <w:rPr>
          <w:rFonts w:ascii="Times New Roman" w:hAnsi="Times New Roman" w:cs="Times New Roman"/>
          <w:b/>
          <w:sz w:val="24"/>
          <w:szCs w:val="24"/>
        </w:rPr>
        <w:t xml:space="preserve">услуг </w:t>
      </w:r>
      <w:r w:rsidR="00905067" w:rsidRPr="009F7E69">
        <w:rPr>
          <w:rFonts w:ascii="Times New Roman" w:hAnsi="Times New Roman" w:cs="Times New Roman"/>
          <w:b/>
          <w:sz w:val="24"/>
          <w:szCs w:val="24"/>
        </w:rPr>
        <w:t>по технической поддержке информационных технологий - системы автоматизации делопроизводства и электронного документооборота "Дело" с 01.12.2026 г. по 30.11.2028 г.</w:t>
      </w:r>
      <w:r w:rsidR="00E36DFB" w:rsidRPr="009F7E69">
        <w:rPr>
          <w:rStyle w:val="affc"/>
          <w:rFonts w:ascii="Times New Roman" w:hAnsi="Times New Roman" w:cs="Times New Roman"/>
          <w:b/>
          <w:sz w:val="24"/>
          <w:szCs w:val="24"/>
        </w:rPr>
        <w:footnoteReference w:id="1"/>
      </w:r>
    </w:p>
    <w:p w:rsidR="007678BA" w:rsidRPr="00837C2D" w:rsidRDefault="007678BA" w:rsidP="00EF7250">
      <w:pPr>
        <w:pStyle w:val="ConsPlusNormal"/>
        <w:ind w:firstLine="0"/>
        <w:jc w:val="center"/>
        <w:rPr>
          <w:rFonts w:ascii="Times New Roman" w:hAnsi="Times New Roman" w:cs="Times New Roman"/>
          <w:sz w:val="24"/>
          <w:szCs w:val="24"/>
        </w:rPr>
      </w:pPr>
    </w:p>
    <w:p w:rsidR="007678BA" w:rsidRPr="00837C2D" w:rsidRDefault="007678BA" w:rsidP="00EF7250">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 xml:space="preserve">Идентификационный код закупки № </w:t>
      </w:r>
      <w:r w:rsidR="00905067" w:rsidRPr="00837C2D">
        <w:rPr>
          <w:rFonts w:ascii="Times New Roman" w:hAnsi="Times New Roman" w:cs="Times New Roman"/>
          <w:color w:val="383838"/>
          <w:sz w:val="24"/>
          <w:szCs w:val="24"/>
        </w:rPr>
        <w:t>262381102853138110100100500016202242</w:t>
      </w:r>
    </w:p>
    <w:p w:rsidR="007678BA" w:rsidRPr="00837C2D" w:rsidRDefault="007678BA" w:rsidP="007678BA">
      <w:pPr>
        <w:pStyle w:val="ConsPlusNormal"/>
        <w:jc w:val="both"/>
        <w:rPr>
          <w:rFonts w:ascii="Times New Roman" w:hAnsi="Times New Roman" w:cs="Times New Roman"/>
          <w:sz w:val="24"/>
          <w:szCs w:val="24"/>
        </w:rPr>
      </w:pPr>
    </w:p>
    <w:p w:rsidR="007678BA" w:rsidRPr="00837C2D" w:rsidRDefault="007678BA" w:rsidP="007678BA">
      <w:pPr>
        <w:pStyle w:val="ConsPlusNormal"/>
        <w:ind w:firstLine="0"/>
        <w:jc w:val="both"/>
        <w:rPr>
          <w:rFonts w:ascii="Times New Roman" w:hAnsi="Times New Roman" w:cs="Times New Roman"/>
          <w:sz w:val="24"/>
          <w:szCs w:val="24"/>
        </w:rPr>
      </w:pPr>
      <w:r w:rsidRPr="00837C2D">
        <w:rPr>
          <w:rFonts w:ascii="Times New Roman" w:hAnsi="Times New Roman" w:cs="Times New Roman"/>
          <w:sz w:val="24"/>
          <w:szCs w:val="24"/>
        </w:rPr>
        <w:t>г. Иркутск</w:t>
      </w:r>
      <w:r w:rsidRPr="00837C2D">
        <w:rPr>
          <w:rFonts w:ascii="Times New Roman" w:hAnsi="Times New Roman" w:cs="Times New Roman"/>
          <w:i/>
          <w:sz w:val="24"/>
          <w:szCs w:val="24"/>
          <w:vertAlign w:val="superscript"/>
        </w:rPr>
        <w:tab/>
      </w:r>
      <w:r w:rsidRPr="00837C2D">
        <w:rPr>
          <w:rFonts w:ascii="Times New Roman" w:hAnsi="Times New Roman" w:cs="Times New Roman"/>
          <w:i/>
          <w:sz w:val="24"/>
          <w:szCs w:val="24"/>
          <w:vertAlign w:val="superscript"/>
        </w:rPr>
        <w:tab/>
      </w:r>
      <w:r w:rsidRPr="00837C2D">
        <w:rPr>
          <w:rFonts w:ascii="Times New Roman" w:hAnsi="Times New Roman" w:cs="Times New Roman"/>
          <w:i/>
          <w:sz w:val="24"/>
          <w:szCs w:val="24"/>
          <w:vertAlign w:val="superscript"/>
        </w:rPr>
        <w:tab/>
      </w:r>
      <w:r w:rsidRPr="00837C2D">
        <w:rPr>
          <w:rFonts w:ascii="Times New Roman" w:hAnsi="Times New Roman" w:cs="Times New Roman"/>
          <w:i/>
          <w:sz w:val="24"/>
          <w:szCs w:val="24"/>
          <w:vertAlign w:val="superscript"/>
        </w:rPr>
        <w:tab/>
      </w:r>
      <w:r w:rsidRPr="00837C2D">
        <w:rPr>
          <w:rFonts w:ascii="Times New Roman" w:hAnsi="Times New Roman" w:cs="Times New Roman"/>
          <w:i/>
          <w:sz w:val="24"/>
          <w:szCs w:val="24"/>
          <w:vertAlign w:val="superscript"/>
        </w:rPr>
        <w:tab/>
        <w:t xml:space="preserve">      </w:t>
      </w:r>
      <w:r w:rsidRPr="00837C2D">
        <w:rPr>
          <w:rFonts w:ascii="Times New Roman" w:hAnsi="Times New Roman" w:cs="Times New Roman"/>
          <w:i/>
          <w:sz w:val="24"/>
          <w:szCs w:val="24"/>
          <w:vertAlign w:val="superscript"/>
        </w:rPr>
        <w:tab/>
      </w:r>
      <w:r w:rsidRPr="00837C2D">
        <w:rPr>
          <w:rFonts w:ascii="Times New Roman" w:hAnsi="Times New Roman" w:cs="Times New Roman"/>
          <w:i/>
          <w:sz w:val="24"/>
          <w:szCs w:val="24"/>
          <w:vertAlign w:val="superscript"/>
        </w:rPr>
        <w:tab/>
      </w:r>
      <w:r w:rsidR="00EF7250" w:rsidRPr="00837C2D">
        <w:rPr>
          <w:rFonts w:ascii="Times New Roman" w:hAnsi="Times New Roman" w:cs="Times New Roman"/>
          <w:i/>
          <w:sz w:val="24"/>
          <w:szCs w:val="24"/>
          <w:vertAlign w:val="superscript"/>
        </w:rPr>
        <w:t xml:space="preserve">  </w:t>
      </w:r>
      <w:r w:rsidRPr="00837C2D">
        <w:rPr>
          <w:rFonts w:ascii="Times New Roman" w:hAnsi="Times New Roman" w:cs="Times New Roman"/>
          <w:i/>
          <w:sz w:val="24"/>
          <w:szCs w:val="24"/>
          <w:vertAlign w:val="superscript"/>
        </w:rPr>
        <w:tab/>
        <w:t xml:space="preserve"> </w:t>
      </w:r>
      <w:r w:rsidRPr="00837C2D">
        <w:rPr>
          <w:rFonts w:ascii="Times New Roman" w:hAnsi="Times New Roman" w:cs="Times New Roman"/>
          <w:sz w:val="24"/>
          <w:szCs w:val="24"/>
        </w:rPr>
        <w:t xml:space="preserve">     </w:t>
      </w:r>
      <w:r w:rsidR="00182C74" w:rsidRPr="00837C2D">
        <w:rPr>
          <w:rFonts w:ascii="Times New Roman" w:hAnsi="Times New Roman" w:cs="Times New Roman"/>
          <w:sz w:val="24"/>
          <w:szCs w:val="24"/>
        </w:rPr>
        <w:t xml:space="preserve">            </w:t>
      </w:r>
      <w:r w:rsidRPr="00837C2D">
        <w:rPr>
          <w:rFonts w:ascii="Times New Roman" w:hAnsi="Times New Roman" w:cs="Times New Roman"/>
          <w:sz w:val="24"/>
          <w:szCs w:val="24"/>
        </w:rPr>
        <w:t xml:space="preserve">   «__» ________ 20__ г.</w:t>
      </w:r>
    </w:p>
    <w:p w:rsidR="007678BA" w:rsidRPr="00837C2D" w:rsidRDefault="007678BA" w:rsidP="007678BA">
      <w:pPr>
        <w:pStyle w:val="ConsPlusNormal"/>
        <w:ind w:firstLine="709"/>
        <w:jc w:val="both"/>
        <w:rPr>
          <w:rFonts w:ascii="Times New Roman" w:hAnsi="Times New Roman" w:cs="Times New Roman"/>
          <w:sz w:val="24"/>
          <w:szCs w:val="24"/>
        </w:rPr>
      </w:pPr>
    </w:p>
    <w:p w:rsidR="00DA15CD" w:rsidRPr="00837C2D" w:rsidRDefault="00DA15CD" w:rsidP="00DA15CD">
      <w:pPr>
        <w:tabs>
          <w:tab w:val="left" w:pos="426"/>
        </w:tabs>
        <w:autoSpaceDE w:val="0"/>
        <w:autoSpaceDN w:val="0"/>
        <w:adjustRightInd w:val="0"/>
        <w:ind w:firstLine="709"/>
        <w:jc w:val="both"/>
      </w:pPr>
      <w:r w:rsidRPr="00837C2D">
        <w:rPr>
          <w:szCs w:val="28"/>
        </w:rPr>
        <w:t>Территориальный фонд обязательного медицинского страхования Иркутской области</w:t>
      </w:r>
      <w:r w:rsidRPr="00837C2D">
        <w:t>, именуемый в дальнейшем «Заказчик», в лице _____________</w:t>
      </w:r>
      <w:r w:rsidRPr="00837C2D">
        <w:rPr>
          <w:rStyle w:val="affc"/>
        </w:rPr>
        <w:footnoteReference w:id="2"/>
      </w:r>
      <w:r w:rsidRPr="00837C2D">
        <w:t xml:space="preserve"> действующего на основании ____________________</w:t>
      </w:r>
      <w:r w:rsidRPr="00837C2D">
        <w:rPr>
          <w:rStyle w:val="affc"/>
        </w:rPr>
        <w:footnoteReference w:id="3"/>
      </w:r>
      <w:r w:rsidRPr="00837C2D">
        <w:t>, с одной стороны, и ________________</w:t>
      </w:r>
      <w:r w:rsidRPr="00837C2D">
        <w:rPr>
          <w:rStyle w:val="affc"/>
        </w:rPr>
        <w:footnoteReference w:id="4"/>
      </w:r>
      <w:r w:rsidRPr="00837C2D">
        <w:t>, именуем(__) в дальнейшем «Исполнитель», в лице _________________</w:t>
      </w:r>
      <w:r w:rsidRPr="00837C2D">
        <w:rPr>
          <w:rStyle w:val="affc"/>
        </w:rPr>
        <w:footnoteReference w:id="5"/>
      </w:r>
      <w:r w:rsidRPr="00837C2D">
        <w:t>, действующего на основании ____________________</w:t>
      </w:r>
      <w:r w:rsidRPr="00837C2D">
        <w:rPr>
          <w:rStyle w:val="affc"/>
        </w:rPr>
        <w:footnoteReference w:id="6"/>
      </w:r>
      <w:r w:rsidRPr="00837C2D">
        <w:t>, с другой стороны, вместе именуемые «Стороны» и каждый в отдельности «Сторона», на условиях, предусмотренных извещением об осуществлении закупки, с соблюдением требований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иных нормативных правовых актов Российской Федерации и Иркутской области, на основании</w:t>
      </w:r>
      <w:r w:rsidRPr="00837C2D">
        <w:rPr>
          <w:i/>
        </w:rPr>
        <w:t xml:space="preserve"> </w:t>
      </w:r>
      <w:r w:rsidRPr="00837C2D">
        <w:t>результатов определения Исполнителя путем проведения открытого аукциона в электро</w:t>
      </w:r>
      <w:bookmarkStart w:id="0" w:name="_GoBack"/>
      <w:bookmarkEnd w:id="0"/>
      <w:r w:rsidRPr="00837C2D">
        <w:t>нной форме (протокол от «__» __________ 20__ года № ___), заключили настоящий государственный контракт (далее - Контракт) о нижеследующем:</w:t>
      </w:r>
    </w:p>
    <w:p w:rsidR="007678BA" w:rsidRPr="00837C2D" w:rsidRDefault="007678BA" w:rsidP="007678BA">
      <w:pPr>
        <w:pStyle w:val="ConsPlusNormal"/>
        <w:ind w:firstLine="709"/>
        <w:jc w:val="both"/>
        <w:rPr>
          <w:rFonts w:ascii="Times New Roman" w:hAnsi="Times New Roman" w:cs="Times New Roman"/>
          <w:sz w:val="24"/>
          <w:szCs w:val="24"/>
        </w:rPr>
      </w:pPr>
    </w:p>
    <w:p w:rsidR="007678BA" w:rsidRPr="00837C2D" w:rsidRDefault="007678BA" w:rsidP="007678BA">
      <w:pPr>
        <w:pStyle w:val="ConsPlusNormal"/>
        <w:ind w:firstLine="709"/>
        <w:jc w:val="both"/>
        <w:outlineLvl w:val="1"/>
        <w:rPr>
          <w:rFonts w:ascii="Times New Roman" w:hAnsi="Times New Roman" w:cs="Times New Roman"/>
          <w:b/>
          <w:sz w:val="24"/>
          <w:szCs w:val="24"/>
        </w:rPr>
      </w:pPr>
      <w:r w:rsidRPr="00837C2D">
        <w:rPr>
          <w:rFonts w:ascii="Times New Roman" w:hAnsi="Times New Roman" w:cs="Times New Roman"/>
          <w:b/>
          <w:sz w:val="24"/>
          <w:szCs w:val="24"/>
        </w:rPr>
        <w:t>Статья 1. Предмет Контракта</w:t>
      </w:r>
    </w:p>
    <w:p w:rsidR="00E36DFB" w:rsidRPr="00837C2D" w:rsidRDefault="00E36DFB" w:rsidP="005742AF">
      <w:pPr>
        <w:ind w:firstLine="709"/>
        <w:jc w:val="both"/>
      </w:pPr>
    </w:p>
    <w:p w:rsidR="007678BA" w:rsidRPr="00837C2D" w:rsidRDefault="007678BA" w:rsidP="005742AF">
      <w:pPr>
        <w:ind w:firstLine="709"/>
        <w:jc w:val="both"/>
      </w:pPr>
      <w:r w:rsidRPr="00837C2D">
        <w:t xml:space="preserve">1.1 Исполнитель обязуется по заданию Заказчика оказать услуги </w:t>
      </w:r>
      <w:r w:rsidR="000A0388" w:rsidRPr="00837C2D">
        <w:t>по технической поддержке имеющегося у Заказчика программного обеспечения Система автоматизации делопроизводства и электронного документооборота</w:t>
      </w:r>
      <w:r w:rsidR="00905067" w:rsidRPr="00837C2D">
        <w:t xml:space="preserve"> </w:t>
      </w:r>
      <w:r w:rsidR="000A0388" w:rsidRPr="00837C2D">
        <w:t>«Дело»</w:t>
      </w:r>
      <w:r w:rsidR="008A366A" w:rsidRPr="00837C2D">
        <w:t xml:space="preserve"> (серийный номер 3669), ее подсистем и опций</w:t>
      </w:r>
      <w:r w:rsidR="000A0388" w:rsidRPr="00837C2D">
        <w:t xml:space="preserve"> </w:t>
      </w:r>
      <w:r w:rsidR="000A0388" w:rsidRPr="00837C2D">
        <w:rPr>
          <w:rFonts w:eastAsia="Calibri"/>
          <w:bCs/>
        </w:rPr>
        <w:t xml:space="preserve">(далее - Услуги) </w:t>
      </w:r>
      <w:r w:rsidRPr="00837C2D">
        <w:t>в объеме, установленном в Техническом задании (Приложение 1 к Контракту), а Заказчик обязуется принять и оплатить оказанные Услуги в порядке и на условиях, предусмотренных Контрактом.</w:t>
      </w:r>
    </w:p>
    <w:p w:rsidR="000A0388" w:rsidRPr="00837C2D" w:rsidRDefault="007678BA" w:rsidP="000A0388">
      <w:pPr>
        <w:ind w:firstLine="708"/>
        <w:jc w:val="both"/>
        <w:rPr>
          <w:bCs/>
        </w:rPr>
      </w:pPr>
      <w:r w:rsidRPr="00837C2D">
        <w:lastRenderedPageBreak/>
        <w:t>1.2. </w:t>
      </w:r>
      <w:r w:rsidR="005742AF" w:rsidRPr="00837C2D">
        <w:t xml:space="preserve"> </w:t>
      </w:r>
      <w:r w:rsidR="000A0388" w:rsidRPr="00837C2D">
        <w:t xml:space="preserve">Место оказания Услуг: </w:t>
      </w:r>
      <w:r w:rsidR="006F5B25" w:rsidRPr="00837C2D">
        <w:t>Российская Федерация, Иркутская область, г. Иркутск, ул. 3 Июля, 20 или дистанционно согласно требованиям к технической поддержке ПО СЭД.</w:t>
      </w:r>
    </w:p>
    <w:p w:rsidR="007678BA" w:rsidRPr="00837C2D" w:rsidRDefault="007678BA" w:rsidP="007678B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1.3. </w:t>
      </w:r>
      <w:r w:rsidR="00DA15CD" w:rsidRPr="00837C2D">
        <w:rPr>
          <w:rFonts w:ascii="Times New Roman" w:hAnsi="Times New Roman" w:cs="Times New Roman"/>
          <w:sz w:val="24"/>
          <w:szCs w:val="24"/>
        </w:rPr>
        <w:t xml:space="preserve">Оказываемые Исполнителем Услуги должны соответствовать требованиям технических регламентов, документов, разрабатываемых и применяемых в национальной системе стандартизации, технических условий, санитарно-эпидемиологических правил и нормативов, действующих в отношении данного вида услуг, </w:t>
      </w:r>
      <w:hyperlink w:anchor="P1388" w:tooltip="#P1388" w:history="1">
        <w:r w:rsidR="00DA15CD" w:rsidRPr="00837C2D">
          <w:rPr>
            <w:rFonts w:ascii="Times New Roman" w:hAnsi="Times New Roman" w:cs="Times New Roman"/>
            <w:sz w:val="24"/>
            <w:szCs w:val="24"/>
          </w:rPr>
          <w:t>Техническому</w:t>
        </w:r>
      </w:hyperlink>
      <w:r w:rsidR="00DA15CD" w:rsidRPr="00837C2D">
        <w:rPr>
          <w:rFonts w:ascii="Times New Roman" w:hAnsi="Times New Roman" w:cs="Times New Roman"/>
          <w:sz w:val="24"/>
          <w:szCs w:val="24"/>
        </w:rPr>
        <w:t xml:space="preserve"> заданию (Приложение 1 к Контракту), условиям Контракта.</w:t>
      </w:r>
    </w:p>
    <w:p w:rsidR="007678BA" w:rsidRPr="00837C2D" w:rsidRDefault="007678BA" w:rsidP="007678BA">
      <w:pPr>
        <w:ind w:firstLine="709"/>
        <w:contextualSpacing/>
      </w:pPr>
    </w:p>
    <w:p w:rsidR="007678BA" w:rsidRPr="00837C2D" w:rsidRDefault="007678BA" w:rsidP="007678BA">
      <w:pPr>
        <w:pStyle w:val="ConsPlusNormal"/>
        <w:ind w:firstLine="709"/>
        <w:contextualSpacing/>
        <w:jc w:val="both"/>
        <w:outlineLvl w:val="1"/>
        <w:rPr>
          <w:rFonts w:ascii="Times New Roman" w:hAnsi="Times New Roman" w:cs="Times New Roman"/>
          <w:b/>
          <w:sz w:val="24"/>
          <w:szCs w:val="24"/>
        </w:rPr>
      </w:pPr>
      <w:r w:rsidRPr="00837C2D">
        <w:rPr>
          <w:rFonts w:ascii="Times New Roman" w:hAnsi="Times New Roman" w:cs="Times New Roman"/>
          <w:b/>
          <w:sz w:val="24"/>
          <w:szCs w:val="24"/>
        </w:rPr>
        <w:t>Статья 2.</w:t>
      </w:r>
      <w:r w:rsidRPr="00837C2D">
        <w:rPr>
          <w:rFonts w:ascii="Times New Roman" w:hAnsi="Times New Roman" w:cs="Times New Roman"/>
          <w:b/>
          <w:sz w:val="24"/>
          <w:szCs w:val="24"/>
        </w:rPr>
        <w:tab/>
        <w:t>Цена Контракта, порядок и сроки оплаты Услуг</w:t>
      </w:r>
    </w:p>
    <w:p w:rsidR="007678BA" w:rsidRPr="00837C2D" w:rsidRDefault="007678BA" w:rsidP="007678BA">
      <w:pPr>
        <w:ind w:firstLine="709"/>
        <w:contextualSpacing/>
      </w:pPr>
    </w:p>
    <w:p w:rsidR="007678BA" w:rsidRPr="00837C2D" w:rsidRDefault="007678BA" w:rsidP="00981543">
      <w:pPr>
        <w:widowControl w:val="0"/>
        <w:ind w:firstLine="709"/>
        <w:contextualSpacing/>
        <w:jc w:val="both"/>
      </w:pPr>
      <w:r w:rsidRPr="00837C2D">
        <w:t>2.1. </w:t>
      </w:r>
      <w:r w:rsidR="00AB0100" w:rsidRPr="00837C2D">
        <w:t>Цена Контракта является твердой и определяется на весь срок исполнения Контракта.</w:t>
      </w:r>
    </w:p>
    <w:p w:rsidR="007678BA" w:rsidRPr="00837C2D" w:rsidRDefault="007678BA" w:rsidP="003831C2">
      <w:pPr>
        <w:widowControl w:val="0"/>
        <w:ind w:firstLine="708"/>
        <w:jc w:val="both"/>
      </w:pPr>
      <w:r w:rsidRPr="00837C2D">
        <w:t>2.2. </w:t>
      </w:r>
      <w:r w:rsidR="00DA15CD" w:rsidRPr="00837C2D">
        <w:t>Цена Контракта составляет _____ (_____) рублей _____ (_____) копеек, без НДС (НДС не предусмотрен на основании _____________________) / с НДС, в том числе НДС - ___% (____ процентов), _____ (_____) рублей _____ (_____) копеек (далее - цена Контракта).</w:t>
      </w:r>
    </w:p>
    <w:p w:rsidR="00DA15CD" w:rsidRPr="00837C2D" w:rsidRDefault="00DA15CD" w:rsidP="00DA15CD">
      <w:pPr>
        <w:widowControl w:val="0"/>
        <w:ind w:firstLine="708"/>
      </w:pPr>
      <w:r w:rsidRPr="00837C2D">
        <w:t>Цена этапов оказания Услуг:</w:t>
      </w:r>
      <w:r w:rsidRPr="00837C2D">
        <w:rPr>
          <w:rStyle w:val="affc"/>
        </w:rPr>
        <w:footnoteReference w:id="7"/>
      </w:r>
      <w:r w:rsidRPr="00837C2D">
        <w:rPr>
          <w:rStyle w:val="affc"/>
          <w:i/>
        </w:rPr>
        <w:t xml:space="preserve"> </w:t>
      </w:r>
    </w:p>
    <w:p w:rsidR="00DA15CD" w:rsidRPr="00837C2D" w:rsidRDefault="00DA15CD" w:rsidP="00DA15CD">
      <w:pPr>
        <w:widowControl w:val="0"/>
        <w:ind w:firstLine="709"/>
        <w:jc w:val="both"/>
        <w:rPr>
          <w:rFonts w:eastAsia="Calibri"/>
        </w:rPr>
      </w:pPr>
      <w:r w:rsidRPr="00837C2D">
        <w:t xml:space="preserve">цена </w:t>
      </w:r>
      <w:r w:rsidRPr="00837C2D">
        <w:rPr>
          <w:i/>
        </w:rPr>
        <w:t>за один отдельный этап</w:t>
      </w:r>
      <w:r w:rsidRPr="00837C2D">
        <w:t xml:space="preserve"> _______ этап(___) составляет </w:t>
      </w:r>
      <w:r w:rsidRPr="00837C2D">
        <w:rPr>
          <w:rFonts w:eastAsia="Calibri"/>
          <w:bCs/>
        </w:rPr>
        <w:t>(_____) рублей _____ (_____) копеек</w:t>
      </w:r>
      <w:r w:rsidRPr="00837C2D">
        <w:rPr>
          <w:i/>
        </w:rPr>
        <w:t>;</w:t>
      </w:r>
    </w:p>
    <w:p w:rsidR="00DA15CD" w:rsidRPr="00837C2D" w:rsidRDefault="00DA15CD" w:rsidP="00DA15CD">
      <w:pPr>
        <w:widowControl w:val="0"/>
        <w:ind w:firstLine="709"/>
        <w:jc w:val="both"/>
        <w:rPr>
          <w:rFonts w:eastAsia="Calibri"/>
        </w:rPr>
      </w:pPr>
      <w:r w:rsidRPr="00837C2D">
        <w:t xml:space="preserve">цена </w:t>
      </w:r>
      <w:r w:rsidRPr="00837C2D">
        <w:rPr>
          <w:i/>
        </w:rPr>
        <w:t>за один отдельный этап</w:t>
      </w:r>
      <w:r w:rsidRPr="00837C2D">
        <w:t xml:space="preserve"> _______ этап(___) составляет </w:t>
      </w:r>
      <w:r w:rsidRPr="00837C2D">
        <w:rPr>
          <w:rFonts w:eastAsia="Calibri"/>
          <w:bCs/>
        </w:rPr>
        <w:t>(_____) рублей _____ (_____) копеек</w:t>
      </w:r>
      <w:r w:rsidRPr="00837C2D">
        <w:rPr>
          <w:i/>
        </w:rPr>
        <w:t>;</w:t>
      </w:r>
    </w:p>
    <w:p w:rsidR="00DA15CD" w:rsidRPr="00837C2D" w:rsidRDefault="00DA15CD" w:rsidP="00DA15CD">
      <w:pPr>
        <w:widowControl w:val="0"/>
        <w:ind w:firstLine="709"/>
        <w:jc w:val="both"/>
        <w:rPr>
          <w:rFonts w:eastAsia="Calibri"/>
        </w:rPr>
      </w:pPr>
      <w:r w:rsidRPr="00837C2D">
        <w:t xml:space="preserve">цена </w:t>
      </w:r>
      <w:r w:rsidRPr="00837C2D">
        <w:rPr>
          <w:i/>
        </w:rPr>
        <w:t>за один отдельный этап</w:t>
      </w:r>
      <w:r w:rsidRPr="00837C2D">
        <w:t xml:space="preserve"> _______ этап(___) составляет </w:t>
      </w:r>
      <w:r w:rsidRPr="00837C2D">
        <w:rPr>
          <w:rFonts w:eastAsia="Calibri"/>
          <w:bCs/>
        </w:rPr>
        <w:t>(_____) рублей _____ (_____) копеек</w:t>
      </w:r>
      <w:r w:rsidRPr="00837C2D">
        <w:rPr>
          <w:i/>
        </w:rPr>
        <w:t>;</w:t>
      </w:r>
    </w:p>
    <w:p w:rsidR="00DA15CD" w:rsidRPr="00837C2D" w:rsidRDefault="00DA15CD" w:rsidP="00DA15CD">
      <w:pPr>
        <w:widowControl w:val="0"/>
        <w:ind w:firstLine="709"/>
        <w:jc w:val="both"/>
        <w:rPr>
          <w:rFonts w:eastAsia="Calibri"/>
        </w:rPr>
      </w:pPr>
      <w:r w:rsidRPr="00837C2D">
        <w:t xml:space="preserve">цена </w:t>
      </w:r>
      <w:r w:rsidRPr="00837C2D">
        <w:rPr>
          <w:i/>
        </w:rPr>
        <w:t>за один отдельный этап</w:t>
      </w:r>
      <w:r w:rsidRPr="00837C2D">
        <w:t xml:space="preserve"> _______ этап(___) составляет </w:t>
      </w:r>
      <w:r w:rsidRPr="00837C2D">
        <w:rPr>
          <w:rFonts w:eastAsia="Calibri"/>
          <w:bCs/>
        </w:rPr>
        <w:t>(_____) рублей _____ (_____) копеек</w:t>
      </w:r>
      <w:r w:rsidRPr="00837C2D">
        <w:rPr>
          <w:i/>
        </w:rPr>
        <w:t>.</w:t>
      </w:r>
    </w:p>
    <w:p w:rsidR="00AB0100" w:rsidRPr="00837C2D" w:rsidRDefault="00AB0100" w:rsidP="00AB0100">
      <w:pPr>
        <w:widowControl w:val="0"/>
        <w:ind w:firstLine="709"/>
        <w:jc w:val="both"/>
      </w:pPr>
      <w:r w:rsidRPr="00837C2D">
        <w:t>Источник финансирования: бюджет Территориального фонда обязательного медицинского страхования Иркутской области:</w:t>
      </w:r>
    </w:p>
    <w:p w:rsidR="00AB0100" w:rsidRPr="00837C2D" w:rsidRDefault="00AB0100" w:rsidP="00AB0100">
      <w:pPr>
        <w:widowControl w:val="0"/>
        <w:ind w:firstLine="709"/>
        <w:jc w:val="both"/>
      </w:pPr>
      <w:r w:rsidRPr="00837C2D">
        <w:t>- на 202</w:t>
      </w:r>
      <w:r w:rsidR="00DA15CD" w:rsidRPr="00837C2D">
        <w:t>7</w:t>
      </w:r>
      <w:r w:rsidRPr="00837C2D">
        <w:t xml:space="preserve"> год в размере __________________ рублей,</w:t>
      </w:r>
    </w:p>
    <w:p w:rsidR="00AB0100" w:rsidRPr="00837C2D" w:rsidRDefault="00AB0100" w:rsidP="00AB0100">
      <w:pPr>
        <w:widowControl w:val="0"/>
        <w:ind w:firstLine="709"/>
        <w:jc w:val="both"/>
      </w:pPr>
      <w:r w:rsidRPr="00837C2D">
        <w:t>- на 202</w:t>
      </w:r>
      <w:r w:rsidR="00DA15CD" w:rsidRPr="00837C2D">
        <w:t>8</w:t>
      </w:r>
      <w:r w:rsidRPr="00837C2D">
        <w:t xml:space="preserve"> год в размере __________________ рублей</w:t>
      </w:r>
      <w:r w:rsidRPr="00837C2D">
        <w:rPr>
          <w:rStyle w:val="affc"/>
        </w:rPr>
        <w:t xml:space="preserve"> </w:t>
      </w:r>
      <w:r w:rsidRPr="00837C2D">
        <w:rPr>
          <w:rStyle w:val="affc"/>
        </w:rPr>
        <w:footnoteReference w:id="8"/>
      </w:r>
      <w:r w:rsidRPr="00837C2D">
        <w:t>.</w:t>
      </w:r>
    </w:p>
    <w:p w:rsidR="00DA15CD" w:rsidRPr="00837C2D" w:rsidRDefault="00DA15CD" w:rsidP="00DA15CD">
      <w:pPr>
        <w:pStyle w:val="ConsPlusNormal"/>
        <w:ind w:firstLine="708"/>
        <w:jc w:val="both"/>
        <w:rPr>
          <w:rFonts w:ascii="Times New Roman" w:hAnsi="Times New Roman" w:cs="Times New Roman"/>
          <w:sz w:val="24"/>
          <w:szCs w:val="24"/>
        </w:rPr>
      </w:pPr>
      <w:r w:rsidRPr="00837C2D">
        <w:rPr>
          <w:rFonts w:ascii="Times New Roman" w:hAnsi="Times New Roman" w:cs="Times New Roman"/>
          <w:sz w:val="24"/>
          <w:szCs w:val="24"/>
        </w:rPr>
        <w:t>2.3. Цена Контракта включает в себя все расходы, необходимые для оказания Услуг, затраты на уплату налогов, сборов и других обязательных платежей, компенсацию издержек и вознаграждения Исполнителя.</w:t>
      </w:r>
    </w:p>
    <w:p w:rsidR="00DA15CD" w:rsidRPr="00837C2D" w:rsidRDefault="00DA15CD" w:rsidP="00DA15CD">
      <w:pPr>
        <w:widowControl w:val="0"/>
        <w:ind w:firstLine="708"/>
        <w:jc w:val="both"/>
        <w:rPr>
          <w:rFonts w:eastAsia="PMingLiU"/>
          <w:lang w:eastAsia="zh-TW"/>
        </w:rPr>
      </w:pPr>
      <w:r w:rsidRPr="00837C2D">
        <w:rPr>
          <w:rFonts w:eastAsia="PMingLiU"/>
          <w:lang w:eastAsia="zh-TW"/>
        </w:rPr>
        <w:t>2.4. Оплата по Контракту осуществляется в рублях Российской Федерации.</w:t>
      </w:r>
    </w:p>
    <w:p w:rsidR="00DA15CD" w:rsidRPr="00837C2D" w:rsidRDefault="00DA15CD" w:rsidP="00DA15CD">
      <w:pPr>
        <w:widowControl w:val="0"/>
        <w:ind w:firstLine="708"/>
        <w:jc w:val="both"/>
        <w:rPr>
          <w:rFonts w:eastAsia="PMingLiU"/>
          <w:lang w:eastAsia="zh-TW"/>
        </w:rPr>
      </w:pPr>
      <w:r w:rsidRPr="00837C2D">
        <w:rPr>
          <w:rFonts w:eastAsia="PMingLiU"/>
          <w:lang w:eastAsia="zh-TW"/>
        </w:rPr>
        <w:t>2.5. Заказчик оплачивает Услуги, оказанные Исполнителем в соответствии с Контрактом, поэтапно исходя из стоимости этапа оказания Услуг согласно пункту 2.2 Контракта, путем перечисления соответствующей суммы на счет Исполнителя, реквизиты которого указаны в статье 14 Контракта, за счет средств бюджета Территориального фонда обязательного медицинского страхования Иркутской области в течение не более 7 (семи) рабочих дней с даты подписания Заказчиком документа о приемке в соответствии со статьей 4 Контракта.</w:t>
      </w:r>
    </w:p>
    <w:p w:rsidR="00DA15CD" w:rsidRPr="00837C2D" w:rsidRDefault="00DA15CD" w:rsidP="00DA15CD">
      <w:pPr>
        <w:pStyle w:val="ConsPlusNormal"/>
        <w:ind w:firstLine="709"/>
        <w:jc w:val="both"/>
        <w:rPr>
          <w:rFonts w:ascii="Times New Roman" w:hAnsi="Times New Roman" w:cs="Times New Roman"/>
          <w:sz w:val="24"/>
          <w:szCs w:val="24"/>
        </w:rPr>
      </w:pPr>
      <w:bookmarkStart w:id="1" w:name="P691"/>
      <w:bookmarkEnd w:id="1"/>
      <w:r w:rsidRPr="00837C2D">
        <w:rPr>
          <w:rFonts w:ascii="Times New Roman" w:hAnsi="Times New Roman" w:cs="Times New Roman"/>
          <w:sz w:val="24"/>
          <w:szCs w:val="24"/>
        </w:rPr>
        <w:t>2.6. Суммы, подлежащие уплате Исполнителю, уменьшаются на размер налогов, сборов и иных обязательных платежей в бюджеты бюджетной системы Российской Федерации, связанных с оплатой Контракта в случае, если в соответствии с законодательством Российской Федерации о налогах и сборах такие налоги, сборы и иные обязательные платежи подлежат уплате Заказчиком в бюджеты бюджетной системы Российской Федерации, в том числе в случаях снятия Исполнителя с учета в качестве налогоплательщика налога на профессиональный доход и (или) в случае если доходы Исполнителя, учитываемые при определении налоговой базы, превысили в текущем календарном году 2,4 миллиона рублей - с даты утраты права на применение специального налогового режима «Налог на профессиональный доход».</w:t>
      </w:r>
    </w:p>
    <w:p w:rsidR="00DA15CD" w:rsidRPr="00837C2D" w:rsidRDefault="00DA15CD" w:rsidP="00DA15CD">
      <w:pPr>
        <w:pStyle w:val="ConsPlusNormal"/>
        <w:ind w:firstLine="709"/>
        <w:jc w:val="both"/>
        <w:rPr>
          <w:rFonts w:ascii="Times New Roman" w:hAnsi="Times New Roman" w:cs="Times New Roman"/>
          <w:color w:val="808080" w:themeColor="background1" w:themeShade="80"/>
          <w:sz w:val="24"/>
          <w:szCs w:val="24"/>
        </w:rPr>
      </w:pPr>
      <w:r w:rsidRPr="00837C2D">
        <w:rPr>
          <w:rFonts w:ascii="Times New Roman" w:hAnsi="Times New Roman" w:cs="Times New Roman"/>
          <w:sz w:val="24"/>
          <w:szCs w:val="24"/>
        </w:rPr>
        <w:lastRenderedPageBreak/>
        <w:t>2.7.</w:t>
      </w:r>
      <w:r w:rsidRPr="00837C2D">
        <w:rPr>
          <w:rFonts w:ascii="Times New Roman" w:hAnsi="Times New Roman" w:cs="Times New Roman"/>
          <w:sz w:val="24"/>
          <w:szCs w:val="24"/>
        </w:rPr>
        <w:tab/>
        <w:t>Обязательства Заказчика по оплате считаются исполненными с момента списания денежных средств в размере, соответствующем объему оказанных и принятых в соответствии со статьей 4 Контракта Услуг, со счета Заказчика, указанного в статье 14 Контракта</w:t>
      </w:r>
      <w:r w:rsidRPr="00837C2D">
        <w:rPr>
          <w:rFonts w:ascii="Times New Roman" w:hAnsi="Times New Roman" w:cs="Times New Roman"/>
          <w:color w:val="808080" w:themeColor="background1" w:themeShade="80"/>
          <w:sz w:val="24"/>
          <w:szCs w:val="24"/>
        </w:rPr>
        <w:t>.</w:t>
      </w:r>
    </w:p>
    <w:p w:rsidR="007678BA" w:rsidRPr="00837C2D" w:rsidRDefault="007678BA" w:rsidP="007678BA">
      <w:pPr>
        <w:ind w:firstLine="709"/>
      </w:pPr>
    </w:p>
    <w:p w:rsidR="007678BA" w:rsidRPr="00837C2D" w:rsidRDefault="007678BA" w:rsidP="007678BA">
      <w:pPr>
        <w:pStyle w:val="ConsPlusNormal"/>
        <w:ind w:firstLine="709"/>
        <w:jc w:val="both"/>
        <w:outlineLvl w:val="1"/>
        <w:rPr>
          <w:rFonts w:ascii="Times New Roman" w:hAnsi="Times New Roman" w:cs="Times New Roman"/>
          <w:b/>
          <w:sz w:val="24"/>
          <w:szCs w:val="24"/>
        </w:rPr>
      </w:pPr>
      <w:r w:rsidRPr="00837C2D">
        <w:rPr>
          <w:rFonts w:ascii="Times New Roman" w:hAnsi="Times New Roman" w:cs="Times New Roman"/>
          <w:b/>
          <w:sz w:val="24"/>
          <w:szCs w:val="24"/>
        </w:rPr>
        <w:t>Статья 3. Срок оказания Услуг</w:t>
      </w:r>
    </w:p>
    <w:p w:rsidR="007678BA" w:rsidRPr="00837C2D" w:rsidRDefault="007678BA" w:rsidP="007678BA">
      <w:pPr>
        <w:pStyle w:val="ConsPlusNormal"/>
        <w:ind w:firstLine="709"/>
        <w:jc w:val="both"/>
        <w:rPr>
          <w:rFonts w:ascii="Times New Roman" w:hAnsi="Times New Roman" w:cs="Times New Roman"/>
          <w:sz w:val="24"/>
          <w:szCs w:val="24"/>
        </w:rPr>
      </w:pPr>
    </w:p>
    <w:p w:rsidR="007678BA" w:rsidRPr="00837C2D" w:rsidRDefault="007678BA" w:rsidP="007678B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3.1. </w:t>
      </w:r>
      <w:r w:rsidR="00EE04CD" w:rsidRPr="00837C2D">
        <w:rPr>
          <w:rFonts w:ascii="Times New Roman" w:hAnsi="Times New Roman" w:cs="Times New Roman"/>
          <w:sz w:val="24"/>
          <w:szCs w:val="24"/>
        </w:rPr>
        <w:t>Сроки оказания Услуг по этапам (отчетным периодам) отражены в графике оказания Услуг (Приложение 2 к Контракту).</w:t>
      </w:r>
    </w:p>
    <w:p w:rsidR="00904BC4" w:rsidRPr="00837C2D" w:rsidRDefault="00904BC4" w:rsidP="007678BA">
      <w:pPr>
        <w:pStyle w:val="ConsPlusNormal"/>
        <w:ind w:firstLine="709"/>
        <w:jc w:val="both"/>
        <w:rPr>
          <w:rFonts w:ascii="Times New Roman" w:hAnsi="Times New Roman" w:cs="Times New Roman"/>
          <w:b/>
          <w:sz w:val="24"/>
          <w:szCs w:val="24"/>
        </w:rPr>
      </w:pPr>
    </w:p>
    <w:p w:rsidR="007678BA" w:rsidRPr="00837C2D" w:rsidRDefault="007678BA" w:rsidP="007678BA">
      <w:pPr>
        <w:pStyle w:val="ConsPlusNormal"/>
        <w:ind w:firstLine="709"/>
        <w:jc w:val="both"/>
        <w:outlineLvl w:val="1"/>
        <w:rPr>
          <w:rFonts w:ascii="Times New Roman" w:hAnsi="Times New Roman" w:cs="Times New Roman"/>
          <w:b/>
          <w:sz w:val="24"/>
          <w:szCs w:val="24"/>
        </w:rPr>
      </w:pPr>
      <w:r w:rsidRPr="00837C2D">
        <w:rPr>
          <w:rFonts w:ascii="Times New Roman" w:hAnsi="Times New Roman" w:cs="Times New Roman"/>
          <w:b/>
          <w:sz w:val="24"/>
          <w:szCs w:val="24"/>
        </w:rPr>
        <w:t>Статья 4. Порядок и сроки осуществления приемки Услуг</w:t>
      </w:r>
    </w:p>
    <w:p w:rsidR="007678BA" w:rsidRPr="00837C2D" w:rsidRDefault="007678BA" w:rsidP="007678BA">
      <w:pPr>
        <w:pStyle w:val="ConsPlusNormal"/>
        <w:ind w:firstLine="709"/>
        <w:jc w:val="both"/>
        <w:rPr>
          <w:rFonts w:ascii="Times New Roman" w:hAnsi="Times New Roman" w:cs="Times New Roman"/>
          <w:sz w:val="24"/>
          <w:szCs w:val="24"/>
        </w:rPr>
      </w:pPr>
    </w:p>
    <w:p w:rsidR="007678BA" w:rsidRPr="00837C2D" w:rsidRDefault="007678BA" w:rsidP="004E2E67">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4.1.</w:t>
      </w:r>
      <w:r w:rsidRPr="00837C2D">
        <w:rPr>
          <w:rFonts w:ascii="Times New Roman" w:hAnsi="Times New Roman" w:cs="Times New Roman"/>
          <w:sz w:val="24"/>
          <w:szCs w:val="24"/>
        </w:rPr>
        <w:tab/>
      </w:r>
      <w:r w:rsidR="000D1E3A" w:rsidRPr="00837C2D">
        <w:rPr>
          <w:rFonts w:ascii="Times New Roman" w:hAnsi="Times New Roman" w:cs="Times New Roman"/>
          <w:sz w:val="24"/>
          <w:szCs w:val="24"/>
        </w:rPr>
        <w:t>Приемка результатов исполнения Контракта, отдельного этапа исполнения Контракта, оказанных Услуг осуществляется в порядке и в сроки, которые установлены Контрактом, статьей 94 Закона о контрактной системе, и оформляется документом о приемке в электронной форме.</w:t>
      </w:r>
    </w:p>
    <w:p w:rsidR="007678BA" w:rsidRPr="00837C2D" w:rsidRDefault="007678BA" w:rsidP="007678B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4.2.</w:t>
      </w:r>
      <w:r w:rsidRPr="00837C2D">
        <w:rPr>
          <w:rFonts w:ascii="Times New Roman" w:hAnsi="Times New Roman" w:cs="Times New Roman"/>
          <w:sz w:val="24"/>
          <w:szCs w:val="24"/>
        </w:rPr>
        <w:tab/>
      </w:r>
      <w:r w:rsidR="000D1E3A" w:rsidRPr="00837C2D">
        <w:rPr>
          <w:rFonts w:ascii="Times New Roman" w:hAnsi="Times New Roman" w:cs="Times New Roman"/>
          <w:sz w:val="24"/>
          <w:szCs w:val="24"/>
        </w:rPr>
        <w:t>Приемка оказанных Услуг (отдельных этапов) в части соответствия их объема и качества требованиям, установленным в Контракте, производится Заказчиком по окончании срока оказания Услуг либо этапа (поэтапно) в соответствии с графиком оказания Услуг (Приложение 2 к Контракту).</w:t>
      </w:r>
    </w:p>
    <w:p w:rsidR="000D1E3A" w:rsidRPr="00837C2D" w:rsidRDefault="007678BA" w:rsidP="00EE04CD">
      <w:pPr>
        <w:pStyle w:val="ConsPlusNormal"/>
        <w:ind w:firstLine="709"/>
        <w:jc w:val="both"/>
        <w:rPr>
          <w:rFonts w:ascii="Times New Roman" w:hAnsi="Times New Roman" w:cs="Times New Roman"/>
          <w:iCs/>
          <w:sz w:val="24"/>
          <w:szCs w:val="24"/>
        </w:rPr>
      </w:pPr>
      <w:r w:rsidRPr="00837C2D">
        <w:rPr>
          <w:rFonts w:ascii="Times New Roman" w:hAnsi="Times New Roman" w:cs="Times New Roman"/>
          <w:sz w:val="24"/>
          <w:szCs w:val="24"/>
        </w:rPr>
        <w:t>4.3</w:t>
      </w:r>
      <w:r w:rsidRPr="00837C2D">
        <w:rPr>
          <w:rFonts w:ascii="Times New Roman" w:hAnsi="Times New Roman" w:cs="Times New Roman"/>
          <w:i/>
          <w:sz w:val="24"/>
          <w:szCs w:val="24"/>
        </w:rPr>
        <w:t>.</w:t>
      </w:r>
      <w:r w:rsidRPr="00837C2D">
        <w:rPr>
          <w:rFonts w:ascii="Times New Roman" w:hAnsi="Times New Roman" w:cs="Times New Roman"/>
          <w:i/>
          <w:sz w:val="24"/>
          <w:szCs w:val="24"/>
        </w:rPr>
        <w:tab/>
      </w:r>
      <w:r w:rsidR="000D1E3A" w:rsidRPr="00837C2D">
        <w:rPr>
          <w:rFonts w:ascii="Times New Roman" w:hAnsi="Times New Roman" w:cs="Times New Roman"/>
          <w:sz w:val="24"/>
          <w:szCs w:val="24"/>
        </w:rPr>
        <w:t xml:space="preserve">Исполнитель не позднее первых 10 (десяти) рабочих дней месяца, следующего после окончания срока оказания Услуг по каждому этапу исполнения Контракта, </w:t>
      </w:r>
      <w:r w:rsidR="000D1E3A" w:rsidRPr="00837C2D">
        <w:rPr>
          <w:rFonts w:ascii="Times New Roman" w:hAnsi="Times New Roman" w:cs="Times New Roman"/>
          <w:iCs/>
          <w:sz w:val="24"/>
          <w:szCs w:val="24"/>
        </w:rPr>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содержащий информацию, указанную в пункте 1 части 13 статьи 94 Закона о контрактной системе.</w:t>
      </w:r>
    </w:p>
    <w:p w:rsidR="000D1E3A" w:rsidRPr="00837C2D" w:rsidRDefault="000D1E3A" w:rsidP="000D1E3A">
      <w:pPr>
        <w:pStyle w:val="ConsPlusNormal"/>
        <w:ind w:firstLine="709"/>
        <w:jc w:val="both"/>
        <w:rPr>
          <w:rFonts w:ascii="Times New Roman" w:hAnsi="Times New Roman" w:cs="Times New Roman"/>
          <w:iCs/>
          <w:sz w:val="24"/>
          <w:szCs w:val="24"/>
        </w:rPr>
      </w:pPr>
      <w:r w:rsidRPr="00837C2D">
        <w:rPr>
          <w:rFonts w:ascii="Times New Roman" w:hAnsi="Times New Roman" w:cs="Times New Roman"/>
          <w:iCs/>
          <w:sz w:val="24"/>
          <w:szCs w:val="24"/>
        </w:rPr>
        <w:t>К документу о приемке прилагаются документы, которые считаются его неотъемлемой частью: счет за оказанные услуги</w:t>
      </w:r>
      <w:r w:rsidRPr="00837C2D">
        <w:rPr>
          <w:rFonts w:ascii="Times New Roman" w:hAnsi="Times New Roman" w:cs="Times New Roman"/>
          <w:sz w:val="24"/>
          <w:szCs w:val="24"/>
        </w:rPr>
        <w:t>.</w:t>
      </w:r>
      <w:r w:rsidRPr="00837C2D">
        <w:rPr>
          <w:rFonts w:ascii="Times New Roman" w:hAnsi="Times New Roman" w:cs="Times New Roman"/>
          <w:iCs/>
          <w:sz w:val="24"/>
          <w:szCs w:val="24"/>
        </w:rPr>
        <w:t xml:space="preserve">  </w:t>
      </w:r>
    </w:p>
    <w:p w:rsidR="000D1E3A" w:rsidRPr="00837C2D" w:rsidRDefault="000D1E3A" w:rsidP="000D1E3A">
      <w:pPr>
        <w:autoSpaceDE w:val="0"/>
        <w:autoSpaceDN w:val="0"/>
        <w:adjustRightInd w:val="0"/>
        <w:ind w:firstLine="708"/>
        <w:jc w:val="both"/>
        <w:rPr>
          <w:iCs/>
        </w:rPr>
      </w:pPr>
      <w:r w:rsidRPr="00837C2D">
        <w:rPr>
          <w:iCs/>
        </w:rPr>
        <w:t xml:space="preserve">Стороны дополнительно могут приложить к документу о приемке иные документы, которые считаются его неотъемлемой частью. </w:t>
      </w:r>
    </w:p>
    <w:p w:rsidR="000D1E3A" w:rsidRPr="00837C2D" w:rsidRDefault="000D1E3A" w:rsidP="000D1E3A">
      <w:pPr>
        <w:pStyle w:val="ConsPlusNormal"/>
        <w:ind w:firstLine="709"/>
        <w:jc w:val="both"/>
        <w:rPr>
          <w:rFonts w:ascii="Times New Roman" w:hAnsi="Times New Roman" w:cs="Times New Roman"/>
          <w:bCs/>
          <w:iCs/>
          <w:sz w:val="24"/>
          <w:szCs w:val="24"/>
        </w:rPr>
      </w:pPr>
      <w:bookmarkStart w:id="2" w:name="P721"/>
      <w:bookmarkStart w:id="3" w:name="P723"/>
      <w:bookmarkEnd w:id="2"/>
      <w:bookmarkEnd w:id="3"/>
      <w:r w:rsidRPr="00837C2D">
        <w:rPr>
          <w:rFonts w:ascii="Times New Roman" w:hAnsi="Times New Roman" w:cs="Times New Roman"/>
          <w:iCs/>
          <w:sz w:val="24"/>
          <w:szCs w:val="24"/>
        </w:rPr>
        <w:t>При этом в</w:t>
      </w:r>
      <w:r w:rsidRPr="00837C2D">
        <w:rPr>
          <w:rFonts w:ascii="Times New Roman" w:hAnsi="Times New Roman" w:cs="Times New Roman"/>
          <w:bCs/>
          <w:iCs/>
          <w:sz w:val="24"/>
          <w:szCs w:val="24"/>
        </w:rPr>
        <w:t xml:space="preserve">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r w:rsidRPr="00837C2D">
        <w:rPr>
          <w:rFonts w:ascii="Times New Roman" w:hAnsi="Times New Roman" w:cs="Times New Roman"/>
          <w:iCs/>
          <w:sz w:val="24"/>
          <w:szCs w:val="24"/>
        </w:rPr>
        <w:t>пунктом 1 части 13 статьи 94 Закона о контрактной системе</w:t>
      </w:r>
      <w:r w:rsidRPr="00837C2D">
        <w:rPr>
          <w:rFonts w:ascii="Times New Roman" w:hAnsi="Times New Roman" w:cs="Times New Roman"/>
          <w:bCs/>
          <w:iCs/>
          <w:sz w:val="24"/>
          <w:szCs w:val="24"/>
        </w:rPr>
        <w:t xml:space="preserve"> информация, содержащаяся в документе о приемке.</w:t>
      </w:r>
    </w:p>
    <w:p w:rsidR="000D1E3A" w:rsidRPr="00837C2D" w:rsidRDefault="000D1E3A" w:rsidP="000D1E3A">
      <w:pPr>
        <w:autoSpaceDE w:val="0"/>
        <w:autoSpaceDN w:val="0"/>
        <w:adjustRightInd w:val="0"/>
        <w:ind w:firstLine="709"/>
        <w:jc w:val="both"/>
      </w:pPr>
      <w:r w:rsidRPr="00837C2D">
        <w:t>Датой поступления Заказчику документа о приемке считается дата его размещения в единой информационной системе в соответствии с часовой зоной, в которой расположен Заказчик.</w:t>
      </w:r>
    </w:p>
    <w:p w:rsidR="007678BA" w:rsidRPr="00837C2D" w:rsidRDefault="007678BA" w:rsidP="007678B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4.4.</w:t>
      </w:r>
      <w:r w:rsidRPr="00837C2D">
        <w:rPr>
          <w:rFonts w:ascii="Times New Roman" w:hAnsi="Times New Roman" w:cs="Times New Roman"/>
          <w:sz w:val="24"/>
          <w:szCs w:val="24"/>
        </w:rPr>
        <w:tab/>
      </w:r>
      <w:r w:rsidR="000D1E3A" w:rsidRPr="00837C2D">
        <w:rPr>
          <w:rFonts w:ascii="Times New Roman" w:hAnsi="Times New Roman" w:cs="Times New Roman"/>
          <w:sz w:val="24"/>
          <w:szCs w:val="24"/>
        </w:rPr>
        <w:t>Для приемки результатов исполнения Контракта может создаваться приемочная комиссия, которая состоит не менее чем из пяти человек. В случае создания приемочной комиссии приемка результата исполнения Контракта осуществляется приемочной комиссией и утверждается Заказчиком.</w:t>
      </w:r>
    </w:p>
    <w:p w:rsidR="007678BA" w:rsidRPr="00837C2D" w:rsidRDefault="007678BA" w:rsidP="007678B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4.5.</w:t>
      </w:r>
      <w:r w:rsidRPr="00837C2D">
        <w:rPr>
          <w:rFonts w:ascii="Times New Roman" w:hAnsi="Times New Roman" w:cs="Times New Roman"/>
          <w:sz w:val="24"/>
          <w:szCs w:val="24"/>
        </w:rPr>
        <w:tab/>
      </w:r>
      <w:r w:rsidR="000D1E3A" w:rsidRPr="00837C2D">
        <w:rPr>
          <w:rFonts w:ascii="Times New Roman" w:hAnsi="Times New Roman" w:cs="Times New Roman"/>
          <w:sz w:val="24"/>
          <w:szCs w:val="24"/>
        </w:rPr>
        <w:t>Для проверки представленных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между Заказчиком и экспертом, экспертной организацией в соответствии с Законом о контрактной системе.</w:t>
      </w:r>
    </w:p>
    <w:p w:rsidR="000D1E3A" w:rsidRPr="00837C2D" w:rsidRDefault="000D1E3A" w:rsidP="000D1E3A">
      <w:pPr>
        <w:pStyle w:val="ConsPlusNormal"/>
        <w:ind w:firstLine="709"/>
        <w:jc w:val="both"/>
        <w:rPr>
          <w:rFonts w:ascii="Times New Roman" w:hAnsi="Times New Roman" w:cs="Times New Roman"/>
          <w:bCs/>
          <w:iCs/>
          <w:sz w:val="24"/>
          <w:szCs w:val="24"/>
        </w:rPr>
      </w:pPr>
      <w:r w:rsidRPr="00837C2D">
        <w:rPr>
          <w:rFonts w:ascii="Times New Roman" w:hAnsi="Times New Roman" w:cs="Times New Roman"/>
          <w:bCs/>
          <w:iCs/>
          <w:sz w:val="24"/>
          <w:szCs w:val="24"/>
        </w:rPr>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оказанных Услуг, результатов отдельного этапа исполнения Контракта.</w:t>
      </w:r>
    </w:p>
    <w:p w:rsidR="007678BA" w:rsidRPr="00837C2D" w:rsidRDefault="007678BA" w:rsidP="00041B04">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4.6.</w:t>
      </w:r>
      <w:r w:rsidRPr="00837C2D">
        <w:rPr>
          <w:rFonts w:ascii="Times New Roman" w:hAnsi="Times New Roman" w:cs="Times New Roman"/>
          <w:sz w:val="24"/>
          <w:szCs w:val="24"/>
        </w:rPr>
        <w:tab/>
      </w:r>
      <w:r w:rsidR="000D1E3A" w:rsidRPr="00837C2D">
        <w:rPr>
          <w:rFonts w:ascii="Times New Roman" w:hAnsi="Times New Roman" w:cs="Times New Roman"/>
          <w:sz w:val="24"/>
          <w:szCs w:val="24"/>
        </w:rPr>
        <w:t xml:space="preserve">В течение не более 20 рабочих дней, следующих за днем поступления документа о приемке в соответствии с пунктом 3 части 13 статьи 94 Закона о контрактной системе, пунктом 4.3 Контракта Заказчик подписывает усиленной электронной подписью лица, имеющего право </w:t>
      </w:r>
      <w:r w:rsidR="000D1E3A" w:rsidRPr="00837C2D">
        <w:rPr>
          <w:rFonts w:ascii="Times New Roman" w:hAnsi="Times New Roman" w:cs="Times New Roman"/>
          <w:sz w:val="24"/>
          <w:szCs w:val="24"/>
        </w:rPr>
        <w:lastRenderedPageBreak/>
        <w:t>действовать от имени Заказчика, и размещает в единой информационной системе документ о приемке либо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3E4050" w:rsidRPr="00837C2D" w:rsidRDefault="003E4050" w:rsidP="00602B78">
      <w:pPr>
        <w:autoSpaceDE w:val="0"/>
        <w:autoSpaceDN w:val="0"/>
        <w:adjustRightInd w:val="0"/>
        <w:ind w:firstLine="709"/>
        <w:jc w:val="both"/>
      </w:pPr>
      <w:bookmarkStart w:id="4" w:name="P726"/>
      <w:bookmarkEnd w:id="4"/>
      <w:r w:rsidRPr="00837C2D">
        <w:t>В случае создания приемочной комиссии в соответствии с частью 6 статьи 94 Закона о контрактной системе подписание документа о приемке, формирование, подписание мотивированного отказа и размещение их в единой информационной системе осуществляется членами приемочной комиссии, Заказчиком в порядке, предусмотренном подпунктами «а» и «б» пункта 5 части 13 статьи 94 Закона о контрактной системе, в течение не более 20 рабочих дней следующих за днем поступления документа о приемке в соответствии с пунктом 3 части 13 статьи 94 Закона о контрактной системе.</w:t>
      </w:r>
    </w:p>
    <w:p w:rsidR="003E4050" w:rsidRPr="00837C2D" w:rsidRDefault="003E4050" w:rsidP="007678BA">
      <w:pPr>
        <w:pStyle w:val="ConsPlusNormal"/>
        <w:ind w:firstLine="709"/>
        <w:jc w:val="both"/>
        <w:rPr>
          <w:rFonts w:ascii="Times New Roman" w:eastAsia="Times New Roman" w:hAnsi="Times New Roman" w:cs="Times New Roman"/>
          <w:sz w:val="24"/>
          <w:szCs w:val="24"/>
          <w:lang w:eastAsia="ru-RU"/>
        </w:rPr>
      </w:pPr>
      <w:r w:rsidRPr="00837C2D">
        <w:rPr>
          <w:rFonts w:ascii="Times New Roman" w:eastAsia="Times New Roman" w:hAnsi="Times New Roman" w:cs="Times New Roman"/>
          <w:sz w:val="24"/>
          <w:szCs w:val="24"/>
          <w:lang w:eastAsia="ru-RU"/>
        </w:rPr>
        <w:t xml:space="preserve">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 </w:t>
      </w:r>
    </w:p>
    <w:p w:rsidR="007678BA" w:rsidRPr="00837C2D" w:rsidRDefault="007678BA" w:rsidP="007678B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4.7.</w:t>
      </w:r>
      <w:r w:rsidRPr="00837C2D">
        <w:rPr>
          <w:rFonts w:ascii="Times New Roman" w:hAnsi="Times New Roman" w:cs="Times New Roman"/>
          <w:i/>
          <w:sz w:val="24"/>
          <w:szCs w:val="24"/>
        </w:rPr>
        <w:tab/>
      </w:r>
      <w:r w:rsidR="003E4050" w:rsidRPr="00837C2D">
        <w:rPr>
          <w:rFonts w:ascii="Times New Roman" w:hAnsi="Times New Roman" w:cs="Times New Roman"/>
          <w:sz w:val="24"/>
          <w:szCs w:val="24"/>
        </w:rPr>
        <w:t>При проведении Заказчиком экспертизы с привлечением экспертов, экспертных организаций срок, установленный в пункте 4.6 Контракта, продлевается на срок проведения такой экспертизы, при этом общий срок приемки Заказчиком результатов исполнения обязательств по Контракту не должен превышать 20 рабочих дней, следующих за днем поступления документа о приемке от Исполнителя.</w:t>
      </w:r>
    </w:p>
    <w:p w:rsidR="007678BA" w:rsidRPr="00837C2D" w:rsidRDefault="007678BA" w:rsidP="007678B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4.8. </w:t>
      </w:r>
      <w:r w:rsidR="003E4050" w:rsidRPr="00837C2D">
        <w:rPr>
          <w:rFonts w:ascii="Times New Roman" w:hAnsi="Times New Roman" w:cs="Times New Roman"/>
          <w:sz w:val="24"/>
          <w:szCs w:val="24"/>
        </w:rPr>
        <w:t>В случае получения от Заказчика запроса о предоставлении разъяснений в отношении результатов оказанных Услуг, или мотивированного отказа от принятия результатов оказанных Услуг Исполнитель в течение 2 рабочих дней обязан предоставить Заказчику запрашиваемые разъяснения в отношении оказанных Услуг или в срок, установленный в мотивированном отказе от принятия результатов оказанных Услуг, устранить полученные от Заказчика замечания, недостатки.</w:t>
      </w:r>
    </w:p>
    <w:p w:rsidR="007678BA" w:rsidRPr="00837C2D" w:rsidRDefault="007678BA" w:rsidP="007678BA">
      <w:pPr>
        <w:pStyle w:val="ConsPlusNormal"/>
        <w:ind w:firstLine="709"/>
        <w:jc w:val="both"/>
        <w:rPr>
          <w:rFonts w:ascii="Times New Roman" w:hAnsi="Times New Roman" w:cs="Times New Roman"/>
          <w:color w:val="808080" w:themeColor="background1" w:themeShade="80"/>
          <w:sz w:val="24"/>
          <w:szCs w:val="24"/>
        </w:rPr>
      </w:pPr>
      <w:r w:rsidRPr="00837C2D">
        <w:rPr>
          <w:rFonts w:ascii="Times New Roman" w:hAnsi="Times New Roman" w:cs="Times New Roman"/>
          <w:sz w:val="24"/>
          <w:szCs w:val="24"/>
        </w:rPr>
        <w:t>4.9.</w:t>
      </w:r>
      <w:r w:rsidRPr="00837C2D">
        <w:rPr>
          <w:rFonts w:ascii="Times New Roman" w:hAnsi="Times New Roman" w:cs="Times New Roman"/>
          <w:i/>
          <w:sz w:val="24"/>
          <w:szCs w:val="24"/>
        </w:rPr>
        <w:t xml:space="preserve"> </w:t>
      </w:r>
      <w:r w:rsidR="003E4050" w:rsidRPr="00837C2D">
        <w:rPr>
          <w:rFonts w:ascii="Times New Roman" w:hAnsi="Times New Roman" w:cs="Times New Roman"/>
          <w:sz w:val="24"/>
          <w:szCs w:val="24"/>
        </w:rPr>
        <w:t>Датой приемки оказанных Услуг является дата размещения в единой информационной системе документа о приемке, подписанного Заказчиком в соответствии с частью 13 статьи 94 Закона о контрактной системе и Контрактом.</w:t>
      </w:r>
    </w:p>
    <w:p w:rsidR="007678BA" w:rsidRPr="00837C2D" w:rsidRDefault="007678BA" w:rsidP="007678B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 xml:space="preserve"> </w:t>
      </w:r>
    </w:p>
    <w:p w:rsidR="007678BA" w:rsidRPr="00837C2D" w:rsidRDefault="007678BA" w:rsidP="007678BA">
      <w:pPr>
        <w:pStyle w:val="ConsPlusNormal"/>
        <w:ind w:firstLine="709"/>
        <w:jc w:val="both"/>
        <w:outlineLvl w:val="1"/>
        <w:rPr>
          <w:rFonts w:ascii="Times New Roman" w:hAnsi="Times New Roman" w:cs="Times New Roman"/>
          <w:b/>
          <w:sz w:val="24"/>
          <w:szCs w:val="24"/>
        </w:rPr>
      </w:pPr>
      <w:r w:rsidRPr="00837C2D">
        <w:rPr>
          <w:rFonts w:ascii="Times New Roman" w:hAnsi="Times New Roman" w:cs="Times New Roman"/>
          <w:b/>
          <w:sz w:val="24"/>
          <w:szCs w:val="24"/>
        </w:rPr>
        <w:t>Статья 5. Права и обязанности Сторон</w:t>
      </w:r>
    </w:p>
    <w:p w:rsidR="007678BA" w:rsidRPr="00837C2D" w:rsidRDefault="007678BA" w:rsidP="007678BA">
      <w:pPr>
        <w:pStyle w:val="ConsPlusNormal"/>
        <w:ind w:firstLine="709"/>
        <w:jc w:val="both"/>
        <w:rPr>
          <w:rFonts w:ascii="Times New Roman" w:hAnsi="Times New Roman" w:cs="Times New Roman"/>
          <w:sz w:val="24"/>
          <w:szCs w:val="24"/>
        </w:rPr>
      </w:pPr>
    </w:p>
    <w:p w:rsidR="00A93951" w:rsidRPr="00837C2D" w:rsidRDefault="00602B78" w:rsidP="00A93951">
      <w:pPr>
        <w:pStyle w:val="a4"/>
        <w:numPr>
          <w:ilvl w:val="0"/>
          <w:numId w:val="0"/>
        </w:numPr>
        <w:tabs>
          <w:tab w:val="left" w:pos="708"/>
        </w:tabs>
        <w:ind w:firstLine="709"/>
      </w:pPr>
      <w:r w:rsidRPr="00837C2D">
        <w:rPr>
          <w:rFonts w:cs="Times New Roman"/>
        </w:rPr>
        <w:t>5.1. </w:t>
      </w:r>
      <w:r w:rsidR="00A93951" w:rsidRPr="00837C2D">
        <w:t>Заказчик вправе пользоваться правами, предусмотренными законодательством Российской Федерации, а также вправе:</w:t>
      </w:r>
    </w:p>
    <w:p w:rsidR="00602B78" w:rsidRPr="00837C2D" w:rsidRDefault="00602B78" w:rsidP="00A93951">
      <w:pPr>
        <w:pStyle w:val="a4"/>
        <w:numPr>
          <w:ilvl w:val="0"/>
          <w:numId w:val="0"/>
        </w:numPr>
        <w:tabs>
          <w:tab w:val="left" w:pos="708"/>
        </w:tabs>
        <w:ind w:firstLine="709"/>
        <w:rPr>
          <w:rFonts w:cs="Times New Roman"/>
        </w:rPr>
      </w:pPr>
      <w:r w:rsidRPr="00837C2D">
        <w:rPr>
          <w:rFonts w:cs="Times New Roman"/>
        </w:rPr>
        <w:t>5.1.1. </w:t>
      </w:r>
      <w:r w:rsidR="00A93951" w:rsidRPr="00837C2D">
        <w:rPr>
          <w:rFonts w:cs="Times New Roman"/>
        </w:rPr>
        <w:t xml:space="preserve">Требовать </w:t>
      </w:r>
      <w:proofErr w:type="gramStart"/>
      <w:r w:rsidR="00A93951" w:rsidRPr="00837C2D">
        <w:rPr>
          <w:rFonts w:cs="Times New Roman"/>
        </w:rPr>
        <w:t>от Исполнителя</w:t>
      </w:r>
      <w:proofErr w:type="gramEnd"/>
      <w:r w:rsidR="00A93951" w:rsidRPr="00837C2D">
        <w:rPr>
          <w:rFonts w:cs="Times New Roman"/>
        </w:rPr>
        <w:t xml:space="preserve"> надлежащего исполнения обязательств в соответствии с Контрактом, а также требовать своевременного устранения выявленных недостатков.</w:t>
      </w:r>
    </w:p>
    <w:p w:rsidR="00602B78" w:rsidRPr="00837C2D" w:rsidRDefault="00602B78" w:rsidP="00602B78">
      <w:pPr>
        <w:pStyle w:val="ConsPlusNormal"/>
        <w:ind w:firstLine="709"/>
        <w:jc w:val="both"/>
        <w:rPr>
          <w:rFonts w:ascii="Times New Roman" w:hAnsi="Times New Roman" w:cs="Times New Roman"/>
          <w:i/>
          <w:sz w:val="24"/>
          <w:szCs w:val="24"/>
          <w:vertAlign w:val="superscript"/>
        </w:rPr>
      </w:pPr>
      <w:r w:rsidRPr="00837C2D">
        <w:rPr>
          <w:rFonts w:ascii="Times New Roman" w:hAnsi="Times New Roman" w:cs="Times New Roman"/>
          <w:sz w:val="24"/>
          <w:szCs w:val="24"/>
        </w:rPr>
        <w:t>5.1.2. </w:t>
      </w:r>
      <w:r w:rsidR="00A93951" w:rsidRPr="00837C2D">
        <w:rPr>
          <w:rFonts w:ascii="Times New Roman" w:hAnsi="Times New Roman" w:cs="Times New Roman"/>
          <w:sz w:val="24"/>
          <w:szCs w:val="24"/>
        </w:rPr>
        <w:t>Требовать от Исполнителя представления надлежащим образом оформленных документов, предусмотренных пунктом 4.3 Контракта и подтверждающих исполнение обязательств в соответствии с Контрактом.</w:t>
      </w:r>
    </w:p>
    <w:p w:rsidR="00A93951" w:rsidRPr="00837C2D" w:rsidRDefault="00602B78"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5.1.3. </w:t>
      </w:r>
      <w:r w:rsidR="00A93951" w:rsidRPr="00837C2D">
        <w:rPr>
          <w:rFonts w:ascii="Times New Roman" w:hAnsi="Times New Roman" w:cs="Times New Roman"/>
          <w:sz w:val="24"/>
          <w:szCs w:val="24"/>
        </w:rPr>
        <w:t>Запрашивать у Исполнителя информацию о ходе оказываемых Услуг по Контракту.</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5.1.4.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rsidR="00A93951" w:rsidRPr="00837C2D" w:rsidRDefault="00A93951" w:rsidP="00A93951">
      <w:pPr>
        <w:pStyle w:val="ConsPlusNormal"/>
        <w:ind w:firstLine="709"/>
        <w:jc w:val="both"/>
        <w:rPr>
          <w:rFonts w:ascii="Times New Roman" w:hAnsi="Times New Roman" w:cs="Times New Roman"/>
          <w:b/>
          <w:strike/>
          <w:sz w:val="24"/>
          <w:szCs w:val="24"/>
        </w:rPr>
      </w:pPr>
      <w:r w:rsidRPr="00837C2D">
        <w:rPr>
          <w:rFonts w:ascii="Times New Roman" w:hAnsi="Times New Roman" w:cs="Times New Roman"/>
          <w:sz w:val="24"/>
          <w:szCs w:val="24"/>
        </w:rPr>
        <w:t>5.1.5. Привлекать экспертов, экспертные организации для проверки соответствия качества оказанных Услуг требованиям, установленным Контрактом.</w:t>
      </w:r>
    </w:p>
    <w:p w:rsidR="00A93951" w:rsidRPr="00837C2D" w:rsidRDefault="00A93951" w:rsidP="00A93951">
      <w:pPr>
        <w:pStyle w:val="a4"/>
        <w:numPr>
          <w:ilvl w:val="0"/>
          <w:numId w:val="0"/>
        </w:numPr>
        <w:tabs>
          <w:tab w:val="left" w:pos="708"/>
        </w:tabs>
        <w:ind w:firstLine="709"/>
      </w:pPr>
      <w:r w:rsidRPr="00837C2D">
        <w:rPr>
          <w:rFonts w:cs="Times New Roman"/>
        </w:rPr>
        <w:t>5.2. </w:t>
      </w:r>
      <w:r w:rsidRPr="00837C2D">
        <w:t>Заказчик исполняет обязанности, предусмотренные законодательством Российской Федерации, а также обязан:</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5.2.1. Обеспечить своевременную приемку оказанных Услуг и провести экспертизу для проверки представленных Исполнителем результатов оказанных Услуг, предусмотренных Контрактом, в части их соответствия условиям Контракта.</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5.2.2. Уведомить Исполнителя о недостатках, обнаруженных в ходе оказания Услуг, в течение 2 рабочих дней после обнаружения таких недостатков.</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lastRenderedPageBreak/>
        <w:t>5.2.3. Своевременно принять и оплатить надлежащим образом оказанные Услуги в соответствии с Контрактом.</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 xml:space="preserve">5.2.4. При получении от Исполнителя уведомления о приостановлении оказания Услуг в случае, указанном в </w:t>
      </w:r>
      <w:hyperlink w:anchor="P1213" w:tooltip="#P1213" w:history="1">
        <w:r w:rsidRPr="00837C2D">
          <w:rPr>
            <w:rFonts w:ascii="Times New Roman" w:hAnsi="Times New Roman" w:cs="Times New Roman"/>
            <w:sz w:val="24"/>
            <w:szCs w:val="24"/>
          </w:rPr>
          <w:t>подпункте 5.4.</w:t>
        </w:r>
      </w:hyperlink>
      <w:r w:rsidRPr="00837C2D">
        <w:rPr>
          <w:rFonts w:ascii="Times New Roman" w:hAnsi="Times New Roman" w:cs="Times New Roman"/>
          <w:sz w:val="24"/>
          <w:szCs w:val="24"/>
        </w:rPr>
        <w:t>5 Контракта, рассмотреть вопрос о целесообразности и порядке продолжения оказания Услуг.</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5.2.5. Не позднее 15 (пятнадцати) рабочих дней с момента возникновения права требования от Исполнителя оплаты неустойки (штрафа, пени) направить Исполнителю претензию с использованием единой информационной системы в форме электронного уведомления с требованием оплаты неустойки (штрафа, пени), рассчитанной в соответствии с законодательством Российской Федерации и Контрактом.</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5.2.6. При неуплате Исполнителем неустойки (штрафа, пени) в течение 120 (ста двадцати) рабочих дней с даты истечения срока для оплаты неустойки (штрафа, пени), указанного в электронном уведомлении, предусмотренном подпунктом 5.2.5 Контракта,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Контрактом.</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5.2.7. В течение 120 (ста двадцати) рабочих дней с даты фактического исполнения обязательств Исполнителем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Контрактом за весь период просрочки исполнения, и в случае неуплаты Исполнителем неустойки (штрафа, пени) в течение указанного срока направить в суд исковое заявление с соответствующими требованиями, в случае если Заказчик не имеет возможности произвести оплату по Контракту за вычетом соответствующего размера неустойки (штрафа, пени).</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5.2.8. Обеспечить конфиденциальность информации, предоставленной Исполнителем в ходе исполнения обязательств по Контракту.</w:t>
      </w:r>
    </w:p>
    <w:p w:rsidR="00A93951" w:rsidRPr="00837C2D" w:rsidRDefault="00A93951" w:rsidP="00A93951">
      <w:pPr>
        <w:pStyle w:val="ConsPlusNormal"/>
        <w:ind w:firstLine="709"/>
        <w:jc w:val="both"/>
        <w:rPr>
          <w:rFonts w:ascii="Times New Roman" w:hAnsi="Times New Roman" w:cs="Times New Roman"/>
          <w:b/>
          <w:sz w:val="24"/>
          <w:szCs w:val="24"/>
        </w:rPr>
      </w:pPr>
      <w:r w:rsidRPr="00837C2D">
        <w:rPr>
          <w:rFonts w:ascii="Times New Roman" w:hAnsi="Times New Roman" w:cs="Times New Roman"/>
          <w:sz w:val="24"/>
          <w:szCs w:val="24"/>
        </w:rPr>
        <w:t>5.2.9. Обеспечить контроль за исполнением Контракта, в том числе на отдельных этапах его исполнения.</w:t>
      </w:r>
    </w:p>
    <w:p w:rsidR="00A93951" w:rsidRPr="00837C2D" w:rsidRDefault="00A93951" w:rsidP="00A93951">
      <w:pPr>
        <w:pStyle w:val="a4"/>
        <w:numPr>
          <w:ilvl w:val="0"/>
          <w:numId w:val="0"/>
        </w:numPr>
        <w:tabs>
          <w:tab w:val="left" w:pos="708"/>
        </w:tabs>
        <w:ind w:firstLine="709"/>
      </w:pPr>
      <w:bookmarkStart w:id="5" w:name="P1213"/>
      <w:bookmarkEnd w:id="5"/>
      <w:r w:rsidRPr="00837C2D">
        <w:rPr>
          <w:rFonts w:cs="Times New Roman"/>
        </w:rPr>
        <w:t>5.3.</w:t>
      </w:r>
      <w:r w:rsidRPr="00837C2D">
        <w:rPr>
          <w:rFonts w:cs="Times New Roman"/>
        </w:rPr>
        <w:tab/>
        <w:t xml:space="preserve">Исполнитель </w:t>
      </w:r>
      <w:r w:rsidRPr="00837C2D">
        <w:t>вправе пользоваться правами, предусмотренными законодательством Российской Федерации, а также вправе:</w:t>
      </w:r>
    </w:p>
    <w:p w:rsidR="00A93951" w:rsidRPr="00837C2D" w:rsidRDefault="00A93951" w:rsidP="00A93951">
      <w:pPr>
        <w:pStyle w:val="a4"/>
        <w:numPr>
          <w:ilvl w:val="0"/>
          <w:numId w:val="0"/>
        </w:numPr>
        <w:tabs>
          <w:tab w:val="left" w:pos="708"/>
        </w:tabs>
        <w:ind w:firstLine="709"/>
        <w:rPr>
          <w:rFonts w:cs="Times New Roman"/>
        </w:rPr>
      </w:pPr>
      <w:r w:rsidRPr="00837C2D">
        <w:rPr>
          <w:rFonts w:cs="Times New Roman"/>
        </w:rPr>
        <w:t>5.3.1. Требовать своевременного подписания Заказчиком документа о приемке в соответствии со статьей 4 Контракта.</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5.3.2.</w:t>
      </w:r>
      <w:r w:rsidRPr="00837C2D">
        <w:rPr>
          <w:rFonts w:ascii="Times New Roman" w:hAnsi="Times New Roman" w:cs="Times New Roman"/>
          <w:sz w:val="24"/>
          <w:szCs w:val="24"/>
        </w:rPr>
        <w:tab/>
        <w:t>Требовать своевременной оплаты оказанных Услуг в соответствии с Контрактом.</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5.3.3.</w:t>
      </w:r>
      <w:r w:rsidRPr="00837C2D">
        <w:rPr>
          <w:rFonts w:ascii="Times New Roman" w:hAnsi="Times New Roman" w:cs="Times New Roman"/>
          <w:sz w:val="24"/>
          <w:szCs w:val="24"/>
        </w:rPr>
        <w:tab/>
        <w:t>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w:t>
      </w:r>
    </w:p>
    <w:p w:rsidR="00A93951" w:rsidRPr="00837C2D" w:rsidRDefault="00A93951" w:rsidP="00A93951">
      <w:pPr>
        <w:pStyle w:val="ConsPlusNormal"/>
        <w:ind w:firstLine="709"/>
        <w:jc w:val="both"/>
        <w:rPr>
          <w:rFonts w:ascii="Times New Roman" w:hAnsi="Times New Roman" w:cs="Times New Roman"/>
          <w:b/>
          <w:sz w:val="24"/>
          <w:szCs w:val="24"/>
        </w:rPr>
      </w:pPr>
      <w:r w:rsidRPr="00837C2D">
        <w:rPr>
          <w:rFonts w:ascii="Times New Roman" w:hAnsi="Times New Roman" w:cs="Times New Roman"/>
          <w:sz w:val="24"/>
          <w:szCs w:val="24"/>
        </w:rPr>
        <w:t>5.3.4. Досрочно исполнить обязательства по Контракту с согласия Заказчика.</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5.4.</w:t>
      </w:r>
      <w:r w:rsidRPr="00837C2D">
        <w:rPr>
          <w:rFonts w:ascii="Times New Roman" w:hAnsi="Times New Roman" w:cs="Times New Roman"/>
          <w:sz w:val="24"/>
          <w:szCs w:val="24"/>
        </w:rPr>
        <w:tab/>
        <w:t>Исполнитель исполняет обязанности, предусмотренные законодательством Российской Федерации, а также обязан:</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5.4.1.</w:t>
      </w:r>
      <w:r w:rsidRPr="00837C2D">
        <w:rPr>
          <w:rFonts w:ascii="Times New Roman" w:hAnsi="Times New Roman" w:cs="Times New Roman"/>
          <w:sz w:val="24"/>
          <w:szCs w:val="24"/>
        </w:rPr>
        <w:tab/>
        <w:t>Своевременно и надлежащим образом оказать Услуги в соответствии с условиями Контракта и представить Заказчику документы (информацию), указанные в пункте 4.3 Контракта, подтверждающие исполнение обязательств в соответствии с Контрактом.</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5.4.2. Предоставить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5.4.3.</w:t>
      </w:r>
      <w:r w:rsidRPr="00837C2D">
        <w:rPr>
          <w:rFonts w:ascii="Times New Roman" w:hAnsi="Times New Roman" w:cs="Times New Roman"/>
          <w:sz w:val="24"/>
          <w:szCs w:val="24"/>
        </w:rPr>
        <w:tab/>
        <w:t xml:space="preserve">Обеспечить соответствие оказываемых Услуг требованиям качества и безопасности, предусмотренным техническими регламентами, документами, разрабатываемыми и применяемыми в национальной системе стандартизации, техническими условиями, санитарно-эпидемиологическими правилами и нормативами, действующими в отношении данного вида услуг, требованиям </w:t>
      </w:r>
      <w:hyperlink w:anchor="P1388" w:tooltip="#P1388" w:history="1">
        <w:r w:rsidRPr="00837C2D">
          <w:rPr>
            <w:rFonts w:ascii="Times New Roman" w:hAnsi="Times New Roman" w:cs="Times New Roman"/>
            <w:sz w:val="24"/>
            <w:szCs w:val="24"/>
          </w:rPr>
          <w:t>Технического</w:t>
        </w:r>
      </w:hyperlink>
      <w:r w:rsidRPr="00837C2D">
        <w:rPr>
          <w:rFonts w:ascii="Times New Roman" w:hAnsi="Times New Roman" w:cs="Times New Roman"/>
          <w:sz w:val="24"/>
          <w:szCs w:val="24"/>
        </w:rPr>
        <w:t xml:space="preserve"> задания, Контракта.</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lastRenderedPageBreak/>
        <w:t>5.4.4.</w:t>
      </w:r>
      <w:r w:rsidRPr="00837C2D">
        <w:rPr>
          <w:rFonts w:ascii="Times New Roman" w:hAnsi="Times New Roman" w:cs="Times New Roman"/>
          <w:sz w:val="24"/>
          <w:szCs w:val="24"/>
        </w:rPr>
        <w:tab/>
        <w:t>Обеспечить устранение недостатков и дефектов, выявленных при приемке результатов оказанных Услуг, а также в течение гарантийного срока (при установлении гарантийного срока) за свой счет.</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5.4.5.</w:t>
      </w:r>
      <w:r w:rsidRPr="00837C2D">
        <w:rPr>
          <w:rFonts w:ascii="Times New Roman" w:hAnsi="Times New Roman" w:cs="Times New Roman"/>
          <w:sz w:val="24"/>
          <w:szCs w:val="24"/>
        </w:rPr>
        <w:tab/>
        <w:t>Приостановить оказание Услуг в случае обнаружения не зависящих от Исполнителя обстоятельств, которые могут оказать негативное влияние на результат оказываемых Услуг или создать невозможность их завершения в установленный Контрактом срок, и сообщить об этом Заказчику в течение 2 (двух) рабочих дней после приостановления оказания Услуг.</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5.4.6.</w:t>
      </w:r>
      <w:r w:rsidRPr="00837C2D">
        <w:rPr>
          <w:rFonts w:ascii="Times New Roman" w:hAnsi="Times New Roman" w:cs="Times New Roman"/>
          <w:sz w:val="24"/>
          <w:szCs w:val="24"/>
        </w:rPr>
        <w:tab/>
        <w:t xml:space="preserve">Предоставить обеспечение исполнения Контракта в случаях, установленных </w:t>
      </w:r>
      <w:hyperlink r:id="rId8" w:tooltip="consultantplus://offline/ref=63644F4247E16D1BFE5C522E45BCFAC864AA28D6BA3D54035F30AF26C8D7z5C" w:history="1">
        <w:r w:rsidRPr="00837C2D">
          <w:rPr>
            <w:rFonts w:ascii="Times New Roman" w:hAnsi="Times New Roman" w:cs="Times New Roman"/>
            <w:sz w:val="24"/>
            <w:szCs w:val="24"/>
          </w:rPr>
          <w:t>Законом</w:t>
        </w:r>
      </w:hyperlink>
      <w:r w:rsidRPr="00837C2D">
        <w:rPr>
          <w:rFonts w:ascii="Times New Roman" w:hAnsi="Times New Roman" w:cs="Times New Roman"/>
          <w:sz w:val="24"/>
          <w:szCs w:val="24"/>
        </w:rPr>
        <w:t xml:space="preserve"> о контрактной системе и Контрактом.</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осуществлении банковских операций предоставить новое обеспечение исполнения Контракта не позднее одного месяца со дня надлежащего уведомления Заказчиком. При этом размер такого обеспечения может быть уменьшен в порядке и случаях, предусмотренных частями 7, 7.1, 7.2, 7.3 статьи 96 Закона о контрактной системе.</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п. 7.4 Контракта.</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5.4.7.</w:t>
      </w:r>
      <w:r w:rsidRPr="00837C2D">
        <w:rPr>
          <w:rFonts w:ascii="Times New Roman" w:hAnsi="Times New Roman" w:cs="Times New Roman"/>
          <w:sz w:val="24"/>
          <w:szCs w:val="24"/>
        </w:rPr>
        <w:tab/>
        <w:t>Предоставить Заказчику сведения об изменении своего фактического местонахождения в срок не позднее 2 (двух) рабочих дней со дня соответствующего изменения. В случае непредоставления в установленный срок уведомления об изменении адреса фактическим местонахождением Исполнителя будет считаться адрес, указанный в Контракте.</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В случае изменения счета Исполнителя в течение 1 (одного) рабочего дня уведомить Заказчика, указав новые реквизиты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 xml:space="preserve">В случае, если Исполнитель является </w:t>
      </w:r>
      <w:proofErr w:type="spellStart"/>
      <w:r w:rsidRPr="00837C2D">
        <w:rPr>
          <w:rFonts w:ascii="Times New Roman" w:hAnsi="Times New Roman" w:cs="Times New Roman"/>
          <w:sz w:val="24"/>
          <w:szCs w:val="24"/>
        </w:rPr>
        <w:t>самозанятым</w:t>
      </w:r>
      <w:proofErr w:type="spellEnd"/>
      <w:r w:rsidRPr="00837C2D">
        <w:rPr>
          <w:rFonts w:ascii="Times New Roman" w:hAnsi="Times New Roman" w:cs="Times New Roman"/>
          <w:sz w:val="24"/>
          <w:szCs w:val="24"/>
        </w:rPr>
        <w:t xml:space="preserve"> физическим лицом или </w:t>
      </w:r>
      <w:proofErr w:type="spellStart"/>
      <w:r w:rsidRPr="00837C2D">
        <w:rPr>
          <w:rFonts w:ascii="Times New Roman" w:hAnsi="Times New Roman" w:cs="Times New Roman"/>
          <w:sz w:val="24"/>
          <w:szCs w:val="24"/>
        </w:rPr>
        <w:t>самозанятым</w:t>
      </w:r>
      <w:proofErr w:type="spellEnd"/>
      <w:r w:rsidRPr="00837C2D">
        <w:rPr>
          <w:rFonts w:ascii="Times New Roman" w:hAnsi="Times New Roman" w:cs="Times New Roman"/>
          <w:sz w:val="24"/>
          <w:szCs w:val="24"/>
        </w:rPr>
        <w:t xml:space="preserve"> индивидуальным предпринимателем, известить Заказчика об утрате права на применение специального налогового режима «Налог на профессиональный доход», в том числе в случаях снятия Исполнителя с учета в качестве налогоплательщика налога на профессиональный доход и (или) превышения дохода в текущем календарном году 2,4 млн. руб., не позднее следующего рабочего дня после наступления соответствующего события. </w:t>
      </w:r>
    </w:p>
    <w:p w:rsidR="00A93951" w:rsidRPr="00837C2D" w:rsidRDefault="00A93951" w:rsidP="00A93951">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5.4.8. В случае создания обособленного подразделения на территории Иркутской области в соответствии со статьей 83 Налогового Кодекса Российской Федерации, в течение одного месяца со дня его создания подать сообщение об этом в налоговый орган по месту нахождения обособленного подразделения и направить Заказчику копию уведомления о постановке на учет в течение трех рабочих дней со дня его получения.</w:t>
      </w:r>
    </w:p>
    <w:p w:rsidR="007678BA" w:rsidRPr="00837C2D" w:rsidRDefault="007678BA" w:rsidP="007678BA">
      <w:pPr>
        <w:pStyle w:val="ConsPlusNormal"/>
        <w:ind w:firstLine="709"/>
        <w:jc w:val="both"/>
        <w:outlineLvl w:val="1"/>
        <w:rPr>
          <w:rFonts w:ascii="Times New Roman" w:hAnsi="Times New Roman" w:cs="Times New Roman"/>
          <w:sz w:val="24"/>
          <w:szCs w:val="24"/>
        </w:rPr>
      </w:pPr>
    </w:p>
    <w:p w:rsidR="00424EA4" w:rsidRPr="00837C2D" w:rsidRDefault="00424EA4" w:rsidP="00424EA4">
      <w:pPr>
        <w:pStyle w:val="ConsPlusNormal"/>
        <w:ind w:firstLine="709"/>
        <w:jc w:val="both"/>
        <w:outlineLvl w:val="1"/>
        <w:rPr>
          <w:rFonts w:ascii="Times New Roman" w:hAnsi="Times New Roman" w:cs="Times New Roman"/>
          <w:b/>
          <w:i/>
          <w:sz w:val="24"/>
          <w:szCs w:val="24"/>
          <w:vertAlign w:val="superscript"/>
        </w:rPr>
      </w:pPr>
      <w:r w:rsidRPr="00837C2D">
        <w:rPr>
          <w:rFonts w:ascii="Times New Roman" w:hAnsi="Times New Roman" w:cs="Times New Roman"/>
          <w:b/>
          <w:sz w:val="24"/>
          <w:szCs w:val="24"/>
        </w:rPr>
        <w:t>Статья 5</w:t>
      </w:r>
      <w:r w:rsidRPr="00837C2D">
        <w:rPr>
          <w:rFonts w:ascii="Times New Roman" w:hAnsi="Times New Roman" w:cs="Times New Roman"/>
          <w:b/>
          <w:sz w:val="24"/>
          <w:szCs w:val="24"/>
          <w:vertAlign w:val="superscript"/>
        </w:rPr>
        <w:t>1</w:t>
      </w:r>
      <w:r w:rsidRPr="00837C2D">
        <w:rPr>
          <w:rFonts w:ascii="Times New Roman" w:hAnsi="Times New Roman" w:cs="Times New Roman"/>
          <w:b/>
          <w:sz w:val="24"/>
          <w:szCs w:val="24"/>
        </w:rPr>
        <w:t>. Банковское сопровождение Контракта/ Казначейское сопровождение средств</w:t>
      </w:r>
    </w:p>
    <w:p w:rsidR="00424EA4" w:rsidRPr="00837C2D" w:rsidRDefault="00424EA4" w:rsidP="00424EA4">
      <w:pPr>
        <w:ind w:firstLine="708"/>
      </w:pPr>
    </w:p>
    <w:p w:rsidR="00424EA4" w:rsidRPr="00837C2D" w:rsidRDefault="00424EA4" w:rsidP="00424EA4">
      <w:pPr>
        <w:ind w:firstLine="708"/>
      </w:pPr>
      <w:r w:rsidRPr="00837C2D">
        <w:t>5</w:t>
      </w:r>
      <w:r w:rsidRPr="00837C2D">
        <w:rPr>
          <w:b/>
          <w:vertAlign w:val="superscript"/>
        </w:rPr>
        <w:t>1</w:t>
      </w:r>
      <w:r w:rsidRPr="00837C2D">
        <w:t>.1. Банковское сопровождение Контракта не требуется.</w:t>
      </w:r>
    </w:p>
    <w:p w:rsidR="00424EA4" w:rsidRPr="00837C2D" w:rsidRDefault="00424EA4" w:rsidP="00424EA4">
      <w:pPr>
        <w:ind w:firstLine="708"/>
      </w:pPr>
      <w:r w:rsidRPr="00837C2D">
        <w:t>5</w:t>
      </w:r>
      <w:r w:rsidRPr="00837C2D">
        <w:rPr>
          <w:b/>
          <w:vertAlign w:val="superscript"/>
        </w:rPr>
        <w:t>1</w:t>
      </w:r>
      <w:r w:rsidRPr="00837C2D">
        <w:t>.2. Казначейское сопровождение средств</w:t>
      </w:r>
      <w:r w:rsidRPr="00837C2D">
        <w:rPr>
          <w:b/>
        </w:rPr>
        <w:t xml:space="preserve"> </w:t>
      </w:r>
      <w:r w:rsidRPr="00837C2D">
        <w:t>не требуется.</w:t>
      </w:r>
    </w:p>
    <w:p w:rsidR="006704CE" w:rsidRPr="00837C2D" w:rsidRDefault="006704CE" w:rsidP="007678BA">
      <w:pPr>
        <w:pStyle w:val="ConsPlusNormal"/>
        <w:ind w:firstLine="709"/>
        <w:jc w:val="both"/>
        <w:outlineLvl w:val="1"/>
        <w:rPr>
          <w:rFonts w:ascii="Times New Roman" w:hAnsi="Times New Roman" w:cs="Times New Roman"/>
          <w:sz w:val="24"/>
          <w:szCs w:val="24"/>
        </w:rPr>
      </w:pPr>
    </w:p>
    <w:p w:rsidR="007678BA" w:rsidRPr="00837C2D" w:rsidRDefault="007678BA" w:rsidP="007678BA">
      <w:pPr>
        <w:pStyle w:val="ConsPlusNormal"/>
        <w:ind w:firstLine="709"/>
        <w:jc w:val="both"/>
        <w:outlineLvl w:val="1"/>
        <w:rPr>
          <w:rFonts w:ascii="Times New Roman" w:hAnsi="Times New Roman" w:cs="Times New Roman"/>
          <w:b/>
          <w:sz w:val="24"/>
          <w:szCs w:val="24"/>
        </w:rPr>
      </w:pPr>
      <w:r w:rsidRPr="00837C2D">
        <w:rPr>
          <w:rFonts w:ascii="Times New Roman" w:hAnsi="Times New Roman" w:cs="Times New Roman"/>
          <w:b/>
          <w:sz w:val="24"/>
          <w:szCs w:val="24"/>
        </w:rPr>
        <w:t xml:space="preserve">Статья 6. Гарантии </w:t>
      </w:r>
    </w:p>
    <w:p w:rsidR="007678BA" w:rsidRPr="00837C2D" w:rsidRDefault="007678BA" w:rsidP="007678BA">
      <w:pPr>
        <w:pStyle w:val="ConsPlusNormal"/>
        <w:ind w:firstLine="709"/>
        <w:jc w:val="both"/>
        <w:rPr>
          <w:rFonts w:ascii="Times New Roman" w:hAnsi="Times New Roman" w:cs="Times New Roman"/>
          <w:sz w:val="24"/>
          <w:szCs w:val="24"/>
        </w:rPr>
      </w:pPr>
    </w:p>
    <w:p w:rsidR="0028002F" w:rsidRPr="00837C2D" w:rsidRDefault="0028002F" w:rsidP="0028002F">
      <w:pPr>
        <w:pStyle w:val="ConsPlusNormal"/>
        <w:ind w:firstLine="709"/>
        <w:jc w:val="both"/>
        <w:rPr>
          <w:rFonts w:ascii="Times New Roman" w:eastAsia="Calibri" w:hAnsi="Times New Roman" w:cs="Times New Roman"/>
          <w:sz w:val="24"/>
          <w:szCs w:val="24"/>
          <w:lang w:eastAsia="en-US"/>
        </w:rPr>
      </w:pPr>
      <w:r w:rsidRPr="00837C2D">
        <w:rPr>
          <w:rFonts w:ascii="Times New Roman" w:eastAsia="Calibri" w:hAnsi="Times New Roman" w:cs="Times New Roman"/>
          <w:sz w:val="24"/>
          <w:szCs w:val="24"/>
          <w:lang w:eastAsia="en-US"/>
        </w:rPr>
        <w:t>6.1. Результат оказания Услуг должен соответствовать техническим регламентам, документам, разрабатываемым и применяемым в национальной системе стандартизации, техническим условиям, санитарно-эпидемиологическим правилам и нормативам, действующими в отношении данного вида Услуг, Техническому заданию (Приложение 1 к Контракту), Контракту.</w:t>
      </w:r>
    </w:p>
    <w:p w:rsidR="0028002F" w:rsidRPr="00837C2D" w:rsidRDefault="0028002F" w:rsidP="0028002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lastRenderedPageBreak/>
        <w:t>6.2. В случае если законодательством Российской Федерации оказание Услуг требует наличие специального разрешения (лицензии, аттестата аккредитации, членства в саморегулируемых организациях и т.п.), Исполнитель обязан обеспечить наличие такого разрешения в течение всего срока исполнения Контракта.</w:t>
      </w:r>
    </w:p>
    <w:p w:rsidR="0028002F" w:rsidRPr="00837C2D" w:rsidRDefault="0028002F" w:rsidP="0028002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6.3. Исполнитель предоставляет гарантию качества на оказанные Услуги в соответствии с документами, предусмотренными законодательством Российской Федерации, на данный вид Услуг.</w:t>
      </w:r>
    </w:p>
    <w:p w:rsidR="007678BA" w:rsidRPr="00837C2D" w:rsidRDefault="007678BA" w:rsidP="007678BA">
      <w:pPr>
        <w:ind w:firstLine="709"/>
      </w:pPr>
    </w:p>
    <w:p w:rsidR="007678BA" w:rsidRPr="00837C2D" w:rsidRDefault="007678BA" w:rsidP="007678BA">
      <w:pPr>
        <w:pStyle w:val="ConsPlusNormal"/>
        <w:ind w:firstLine="709"/>
        <w:jc w:val="both"/>
        <w:outlineLvl w:val="1"/>
        <w:rPr>
          <w:rFonts w:ascii="Times New Roman" w:hAnsi="Times New Roman" w:cs="Times New Roman"/>
          <w:b/>
          <w:sz w:val="24"/>
          <w:szCs w:val="24"/>
        </w:rPr>
      </w:pPr>
      <w:r w:rsidRPr="00837C2D">
        <w:rPr>
          <w:rFonts w:ascii="Times New Roman" w:hAnsi="Times New Roman" w:cs="Times New Roman"/>
          <w:b/>
          <w:sz w:val="24"/>
          <w:szCs w:val="24"/>
        </w:rPr>
        <w:t>Статья 7. Ответственность Сторон</w:t>
      </w:r>
    </w:p>
    <w:p w:rsidR="007678BA" w:rsidRPr="00837C2D" w:rsidRDefault="007678BA" w:rsidP="007678BA">
      <w:pPr>
        <w:pStyle w:val="ConsPlusNormal"/>
        <w:ind w:firstLine="709"/>
        <w:jc w:val="both"/>
        <w:rPr>
          <w:rFonts w:ascii="Times New Roman" w:hAnsi="Times New Roman" w:cs="Times New Roman"/>
          <w:sz w:val="24"/>
          <w:szCs w:val="24"/>
        </w:rPr>
      </w:pPr>
    </w:p>
    <w:p w:rsidR="0028002F" w:rsidRPr="00837C2D" w:rsidRDefault="0028002F" w:rsidP="0028002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7.1.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rsidR="0028002F" w:rsidRPr="00837C2D" w:rsidRDefault="0028002F" w:rsidP="0028002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7.2. В случае просрочки исполнения Заказчиком обязательства, предусмотренного контрактом, Исполнитель вправе потребовать уплату пени.</w:t>
      </w:r>
    </w:p>
    <w:p w:rsidR="0028002F" w:rsidRPr="00837C2D" w:rsidRDefault="0028002F" w:rsidP="0028002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28002F" w:rsidRPr="00837C2D" w:rsidRDefault="0028002F" w:rsidP="0028002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начислить штраф в размере, определяемом в порядке, установленном постановлением Правительства Российской Федерации от 30 августа 2017 год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постановлением № 1042) в размере:</w:t>
      </w:r>
    </w:p>
    <w:p w:rsidR="0028002F" w:rsidRPr="00837C2D" w:rsidRDefault="0028002F" w:rsidP="0028002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а) 1000 рублей, если цена Контракта не превышает 3 млн. рублей (включительно);</w:t>
      </w:r>
    </w:p>
    <w:p w:rsidR="0028002F" w:rsidRPr="00837C2D" w:rsidRDefault="0028002F" w:rsidP="0028002F">
      <w:pPr>
        <w:ind w:firstLine="709"/>
      </w:pPr>
      <w:r w:rsidRPr="00837C2D">
        <w:t>б) 5000 рублей, если цена Контракта составляет от 3 млн. рублей до 50 млн. рублей (включительно);</w:t>
      </w:r>
    </w:p>
    <w:p w:rsidR="0028002F" w:rsidRPr="00837C2D" w:rsidRDefault="0028002F" w:rsidP="0028002F">
      <w:pPr>
        <w:ind w:firstLine="709"/>
      </w:pPr>
      <w:r w:rsidRPr="00837C2D">
        <w:t>в) 10000 рублей, если цена Контракта составляет от 50 млн. рублей до 100 млн. рублей (включительно);</w:t>
      </w:r>
    </w:p>
    <w:p w:rsidR="0028002F" w:rsidRPr="00837C2D" w:rsidRDefault="0028002F" w:rsidP="0028002F">
      <w:pPr>
        <w:ind w:firstLine="709"/>
      </w:pPr>
      <w:r w:rsidRPr="00837C2D">
        <w:t>г) 100000 рублей, если цена Контракта превышает 100 млн. рублей.</w:t>
      </w:r>
    </w:p>
    <w:p w:rsidR="0028002F" w:rsidRPr="00837C2D" w:rsidRDefault="0028002F" w:rsidP="0028002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7.4. В случае просрочки исполнения Исполнителем обязательства, предусмотренного Контрактом, Исполнитель оплачивает Заказчику пеню.</w:t>
      </w:r>
    </w:p>
    <w:p w:rsidR="0028002F" w:rsidRPr="00837C2D" w:rsidRDefault="0028002F" w:rsidP="0028002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w:t>
      </w:r>
      <w:r w:rsidRPr="00837C2D">
        <w:rPr>
          <w:rFonts w:ascii="Times New Roman" w:eastAsia="Calibri" w:hAnsi="Times New Roman" w:cs="Times New Roman"/>
          <w:sz w:val="24"/>
          <w:szCs w:val="24"/>
        </w:rPr>
        <w:t>(отдельного этапа исполнения Контракта)</w:t>
      </w:r>
      <w:r w:rsidRPr="00837C2D">
        <w:rPr>
          <w:rFonts w:ascii="Times New Roman" w:hAnsi="Times New Roman" w:cs="Times New Roman"/>
          <w:sz w:val="24"/>
          <w:szCs w:val="24"/>
        </w:rPr>
        <w:t xml:space="preserve">, уменьшенной на сумму, пропорциональную объему обязательств, предусмотренных Контрактом </w:t>
      </w:r>
      <w:r w:rsidRPr="00837C2D">
        <w:rPr>
          <w:rFonts w:ascii="Times New Roman" w:eastAsia="Calibri" w:hAnsi="Times New Roman" w:cs="Times New Roman"/>
          <w:sz w:val="24"/>
          <w:szCs w:val="24"/>
        </w:rPr>
        <w:t>(соответствующим отдельным этапом исполнения Контракта)</w:t>
      </w:r>
      <w:r w:rsidRPr="00837C2D">
        <w:rPr>
          <w:rFonts w:eastAsia="Calibri"/>
          <w:sz w:val="24"/>
          <w:szCs w:val="24"/>
        </w:rPr>
        <w:t xml:space="preserve"> </w:t>
      </w:r>
      <w:r w:rsidRPr="00837C2D">
        <w:rPr>
          <w:rFonts w:ascii="Times New Roman" w:hAnsi="Times New Roman" w:cs="Times New Roman"/>
          <w:sz w:val="24"/>
          <w:szCs w:val="24"/>
        </w:rPr>
        <w:t xml:space="preserve">и фактически исполненных Исполнителем. </w:t>
      </w:r>
    </w:p>
    <w:p w:rsidR="0028002F" w:rsidRPr="00837C2D" w:rsidRDefault="0028002F" w:rsidP="0028002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7.5.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а также за исключением случая, предусмотренного пунктами 7.6 - 7.7 Контракта, устанавливается штраф в размере, определяемом п</w:t>
      </w:r>
      <w:r w:rsidRPr="00837C2D">
        <w:rPr>
          <w:rFonts w:ascii="Times New Roman" w:eastAsia="Calibri" w:hAnsi="Times New Roman" w:cs="Times New Roman"/>
          <w:sz w:val="24"/>
          <w:szCs w:val="24"/>
          <w:lang w:eastAsia="en-US"/>
        </w:rPr>
        <w:t>остановлением № 1042, составляющий</w:t>
      </w:r>
      <w:r w:rsidRPr="00837C2D">
        <w:rPr>
          <w:rFonts w:ascii="Times New Roman" w:hAnsi="Times New Roman" w:cs="Times New Roman"/>
          <w:sz w:val="24"/>
          <w:szCs w:val="24"/>
        </w:rPr>
        <w:t>:</w:t>
      </w:r>
    </w:p>
    <w:p w:rsidR="0028002F" w:rsidRPr="00837C2D" w:rsidRDefault="0028002F" w:rsidP="0028002F">
      <w:pPr>
        <w:autoSpaceDE w:val="0"/>
        <w:autoSpaceDN w:val="0"/>
        <w:adjustRightInd w:val="0"/>
        <w:ind w:firstLine="709"/>
        <w:jc w:val="both"/>
        <w:rPr>
          <w:rFonts w:eastAsia="PMingLiU"/>
          <w:lang w:eastAsia="zh-TW"/>
        </w:rPr>
      </w:pPr>
      <w:r w:rsidRPr="00837C2D">
        <w:rPr>
          <w:rFonts w:eastAsia="PMingLiU"/>
          <w:lang w:eastAsia="zh-TW"/>
        </w:rPr>
        <w:lastRenderedPageBreak/>
        <w:t>а) 10 процентов цены Контракта (этапа) в случае, если цена Контракта (этапа) не превышает 3 млн. рублей;</w:t>
      </w:r>
    </w:p>
    <w:p w:rsidR="0028002F" w:rsidRPr="00837C2D" w:rsidRDefault="0028002F" w:rsidP="0028002F">
      <w:pPr>
        <w:autoSpaceDE w:val="0"/>
        <w:autoSpaceDN w:val="0"/>
        <w:adjustRightInd w:val="0"/>
        <w:ind w:firstLine="709"/>
        <w:rPr>
          <w:rFonts w:eastAsia="PMingLiU"/>
          <w:lang w:eastAsia="zh-TW"/>
        </w:rPr>
      </w:pPr>
      <w:r w:rsidRPr="00837C2D">
        <w:rPr>
          <w:rFonts w:eastAsia="PMingLiU"/>
          <w:lang w:eastAsia="zh-TW"/>
        </w:rPr>
        <w:t>б) 5 процентов цены Контракта (этапа) в случае, если цена Контракта (этапа) составляет от 3 млн. рублей до 50 млн. рублей (включительно);</w:t>
      </w:r>
    </w:p>
    <w:p w:rsidR="0028002F" w:rsidRPr="00837C2D" w:rsidRDefault="0028002F" w:rsidP="0028002F">
      <w:pPr>
        <w:autoSpaceDE w:val="0"/>
        <w:autoSpaceDN w:val="0"/>
        <w:adjustRightInd w:val="0"/>
        <w:ind w:firstLine="709"/>
        <w:rPr>
          <w:rFonts w:eastAsia="PMingLiU"/>
          <w:lang w:eastAsia="zh-TW"/>
        </w:rPr>
      </w:pPr>
      <w:r w:rsidRPr="00837C2D">
        <w:rPr>
          <w:rFonts w:eastAsia="PMingLiU"/>
          <w:lang w:eastAsia="zh-TW"/>
        </w:rPr>
        <w:t>в) 1 процент цены Контракта (этапа) в случае, если цена Контракта (этапа) составляет от 50 млн. рублей до 100 млн. рублей (включительно);</w:t>
      </w:r>
    </w:p>
    <w:p w:rsidR="0028002F" w:rsidRPr="00837C2D" w:rsidRDefault="0028002F" w:rsidP="0028002F">
      <w:pPr>
        <w:autoSpaceDE w:val="0"/>
        <w:autoSpaceDN w:val="0"/>
        <w:adjustRightInd w:val="0"/>
        <w:ind w:firstLine="709"/>
        <w:rPr>
          <w:rFonts w:eastAsia="PMingLiU"/>
          <w:lang w:eastAsia="zh-TW"/>
        </w:rPr>
      </w:pPr>
      <w:r w:rsidRPr="00837C2D">
        <w:rPr>
          <w:rFonts w:eastAsia="PMingLiU"/>
          <w:lang w:eastAsia="zh-TW"/>
        </w:rPr>
        <w:t>г) 0,5 процента цены Контракта (этапа) в случае, если цена Контракта (этапа) составляет от 100 млн. рублей до 500 млн. рублей (включительно);</w:t>
      </w:r>
    </w:p>
    <w:p w:rsidR="0028002F" w:rsidRPr="00837C2D" w:rsidRDefault="0028002F" w:rsidP="0028002F">
      <w:pPr>
        <w:autoSpaceDE w:val="0"/>
        <w:autoSpaceDN w:val="0"/>
        <w:adjustRightInd w:val="0"/>
        <w:ind w:firstLine="709"/>
        <w:rPr>
          <w:rFonts w:eastAsia="PMingLiU"/>
          <w:lang w:eastAsia="zh-TW"/>
        </w:rPr>
      </w:pPr>
      <w:r w:rsidRPr="00837C2D">
        <w:rPr>
          <w:rFonts w:eastAsia="PMingLiU"/>
          <w:lang w:eastAsia="zh-TW"/>
        </w:rPr>
        <w:t>д) 0,4 процента цены Контракта (этапа) в случае, если цена Контракта (этапа) составляет от 500 млн. рублей до 1 млрд. рублей (включительно);</w:t>
      </w:r>
    </w:p>
    <w:p w:rsidR="0028002F" w:rsidRPr="00837C2D" w:rsidRDefault="0028002F" w:rsidP="0028002F">
      <w:pPr>
        <w:autoSpaceDE w:val="0"/>
        <w:autoSpaceDN w:val="0"/>
        <w:adjustRightInd w:val="0"/>
        <w:ind w:firstLine="709"/>
        <w:rPr>
          <w:rFonts w:eastAsia="PMingLiU"/>
          <w:lang w:eastAsia="zh-TW"/>
        </w:rPr>
      </w:pPr>
      <w:r w:rsidRPr="00837C2D">
        <w:rPr>
          <w:rFonts w:eastAsia="PMingLiU"/>
          <w:lang w:eastAsia="zh-TW"/>
        </w:rPr>
        <w:t>е) 0,3 процента цены Контракта (этапа) в случае, если цена Контракта (этапа) составляет от 1 млрд. рублей до 2 млрд. рублей (включительно);</w:t>
      </w:r>
    </w:p>
    <w:p w:rsidR="0028002F" w:rsidRPr="00837C2D" w:rsidRDefault="0028002F" w:rsidP="0028002F">
      <w:pPr>
        <w:autoSpaceDE w:val="0"/>
        <w:autoSpaceDN w:val="0"/>
        <w:adjustRightInd w:val="0"/>
        <w:ind w:firstLine="709"/>
        <w:rPr>
          <w:rFonts w:eastAsia="PMingLiU"/>
          <w:lang w:eastAsia="zh-TW"/>
        </w:rPr>
      </w:pPr>
      <w:r w:rsidRPr="00837C2D">
        <w:rPr>
          <w:rFonts w:eastAsia="PMingLiU"/>
          <w:lang w:eastAsia="zh-TW"/>
        </w:rPr>
        <w:t>ж) 0,25 процента цены Контракта (этапа) в случае, если цена Контракта (этапа) составляет от 2 млрд. рублей до 5 млрд. рублей (включительно);</w:t>
      </w:r>
    </w:p>
    <w:p w:rsidR="0028002F" w:rsidRPr="00837C2D" w:rsidRDefault="0028002F" w:rsidP="0028002F">
      <w:pPr>
        <w:autoSpaceDE w:val="0"/>
        <w:autoSpaceDN w:val="0"/>
        <w:adjustRightInd w:val="0"/>
        <w:ind w:firstLine="709"/>
        <w:rPr>
          <w:rFonts w:eastAsia="PMingLiU"/>
          <w:lang w:eastAsia="zh-TW"/>
        </w:rPr>
      </w:pPr>
      <w:r w:rsidRPr="00837C2D">
        <w:rPr>
          <w:rFonts w:eastAsia="PMingLiU"/>
          <w:lang w:eastAsia="zh-TW"/>
        </w:rPr>
        <w:t>з) 0,2 процента цены Контракта (этапа) в случае, если цена Контракта (этапа) составляет от 5 млрд. рублей до 10 млрд. рублей (включительно);</w:t>
      </w:r>
    </w:p>
    <w:p w:rsidR="0028002F" w:rsidRPr="00837C2D" w:rsidRDefault="0028002F" w:rsidP="0028002F">
      <w:pPr>
        <w:ind w:firstLine="708"/>
      </w:pPr>
      <w:r w:rsidRPr="00837C2D">
        <w:t>и) 0,1 процента цены Контракта (этапа) в случае, если цена Контракта (этапа) превышает 10 млрд. рублей.</w:t>
      </w:r>
    </w:p>
    <w:p w:rsidR="0028002F" w:rsidRPr="00837C2D" w:rsidRDefault="0028002F" w:rsidP="0028002F">
      <w:pPr>
        <w:autoSpaceDE w:val="0"/>
        <w:autoSpaceDN w:val="0"/>
        <w:adjustRightInd w:val="0"/>
        <w:ind w:firstLine="709"/>
        <w:jc w:val="both"/>
        <w:rPr>
          <w:i/>
          <w:vertAlign w:val="superscript"/>
        </w:rPr>
      </w:pPr>
      <w:r w:rsidRPr="00837C2D">
        <w:rPr>
          <w:lang w:eastAsia="en-US"/>
        </w:rPr>
        <w:t xml:space="preserve">При заключении Контракта по результатам определения Исполнителя в соответствии с пунктом 1 части 1 статьи 30 Закона о контрактной системе за </w:t>
      </w:r>
      <w:r w:rsidRPr="00837C2D">
        <w:rPr>
          <w:rFonts w:eastAsia="Calibri"/>
          <w:lang w:eastAsia="en-US"/>
        </w:rPr>
        <w:t xml:space="preserve">каждый факт неисполнения или ненадлежащего исполнения Исполнителем обязательств, предусмотренных Контрактом, за исключением просрочки исполнения предусмотренных Контрактом обязательств (в том числе гарантийного обязательства), </w:t>
      </w:r>
      <w:r w:rsidRPr="00837C2D">
        <w:t>устанавливается штраф в размере 1 процента цены Контракта (этапа), но не более 5 000 рублей и не менее 1 000 рублей.</w:t>
      </w:r>
    </w:p>
    <w:p w:rsidR="00494E44" w:rsidRPr="00837C2D" w:rsidRDefault="00494E44" w:rsidP="00494E44">
      <w:pPr>
        <w:pStyle w:val="ConsPlusNormal"/>
        <w:ind w:firstLine="709"/>
        <w:jc w:val="both"/>
        <w:rPr>
          <w:rFonts w:ascii="Times New Roman" w:eastAsia="Calibri" w:hAnsi="Times New Roman" w:cs="Times New Roman"/>
          <w:sz w:val="24"/>
          <w:szCs w:val="24"/>
          <w:lang w:eastAsia="en-US"/>
        </w:rPr>
      </w:pPr>
      <w:r w:rsidRPr="00837C2D">
        <w:rPr>
          <w:rFonts w:ascii="Times New Roman" w:eastAsia="Calibri" w:hAnsi="Times New Roman" w:cs="Times New Roman"/>
          <w:sz w:val="24"/>
          <w:szCs w:val="24"/>
          <w:lang w:eastAsia="en-US"/>
        </w:rPr>
        <w:t>7.6.</w:t>
      </w:r>
      <w:r w:rsidRPr="00837C2D">
        <w:rPr>
          <w:rFonts w:ascii="Times New Roman" w:eastAsia="Calibri" w:hAnsi="Times New Roman" w:cs="Times New Roman"/>
          <w:sz w:val="24"/>
          <w:szCs w:val="24"/>
          <w:lang w:eastAsia="en-US"/>
        </w:rPr>
        <w:tab/>
        <w:t>В случае заключения Контракта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w:t>
      </w:r>
      <w:r w:rsidRPr="00837C2D">
        <w:rPr>
          <w:rFonts w:ascii="Times New Roman" w:hAnsi="Times New Roman" w:cs="Times New Roman"/>
          <w:sz w:val="24"/>
          <w:szCs w:val="24"/>
        </w:rPr>
        <w:t xml:space="preserve"> устанавливается штраф в размере, определяемом </w:t>
      </w:r>
      <w:r w:rsidRPr="00837C2D">
        <w:rPr>
          <w:rFonts w:ascii="Times New Roman" w:eastAsia="Calibri" w:hAnsi="Times New Roman" w:cs="Times New Roman"/>
          <w:sz w:val="24"/>
          <w:szCs w:val="24"/>
          <w:lang w:eastAsia="en-US"/>
        </w:rPr>
        <w:t>постановлением № 1042, составляющий:</w:t>
      </w:r>
    </w:p>
    <w:p w:rsidR="00494E44" w:rsidRPr="00837C2D" w:rsidRDefault="00494E44" w:rsidP="00494E44">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в случае, если цена Контракта не превышает начальную (максимальную) цену Контракта:</w:t>
      </w:r>
    </w:p>
    <w:p w:rsidR="00494E44" w:rsidRPr="00837C2D" w:rsidRDefault="00494E44" w:rsidP="00494E44">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а) 10 процентов начальной (максимальной) цены Контракта, если цена Контракта не превышает 3 млн. рублей;</w:t>
      </w:r>
    </w:p>
    <w:p w:rsidR="00494E44" w:rsidRPr="00837C2D" w:rsidRDefault="00494E44" w:rsidP="00494E44">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б) 5 процентов начальной (максимальной) цены Контракта, если цена Контракта составляет от 3 млн. рублей до 50 млн. рублей (включительно);</w:t>
      </w:r>
    </w:p>
    <w:p w:rsidR="00494E44" w:rsidRPr="00837C2D" w:rsidRDefault="00494E44" w:rsidP="00494E44">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в) 1 процент начальной (максимальной) цены Контракта, если цена Контракта составляет от 50 млн. рублей до 100 млн. рублей (включительно);</w:t>
      </w:r>
    </w:p>
    <w:p w:rsidR="00494E44" w:rsidRPr="00837C2D" w:rsidRDefault="00494E44" w:rsidP="00494E44">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в случае, если цена Контракта превышает начальную (максимальную) цену Контракта:</w:t>
      </w:r>
    </w:p>
    <w:p w:rsidR="00494E44" w:rsidRPr="00837C2D" w:rsidRDefault="00494E44" w:rsidP="00494E44">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а) 10 процентов цены Контракта, если цена Контракта не превышает 3 млн. рублей;</w:t>
      </w:r>
    </w:p>
    <w:p w:rsidR="00494E44" w:rsidRPr="00837C2D" w:rsidRDefault="00494E44" w:rsidP="00494E44">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б) 5 процентов цены Контракта, если цена Контракта составляет от 3 млн. рублей до 50 млн. рублей (включительно);</w:t>
      </w:r>
    </w:p>
    <w:p w:rsidR="00494E44" w:rsidRPr="00837C2D" w:rsidRDefault="00494E44" w:rsidP="00494E44">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в) 1 процент цены Контракта, если цена Контракта составляет от 50 млн. рублей до 100 млн. рублей (включительно).</w:t>
      </w:r>
    </w:p>
    <w:p w:rsidR="00494E44" w:rsidRPr="00837C2D" w:rsidRDefault="00494E44" w:rsidP="00494E44">
      <w:pPr>
        <w:ind w:firstLine="709"/>
        <w:jc w:val="both"/>
      </w:pPr>
      <w:r w:rsidRPr="00837C2D">
        <w:t>7.7.</w:t>
      </w:r>
      <w:r w:rsidRPr="00837C2D">
        <w:tab/>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устанавливается штраф в размере, определяемом постановлением № 1042, составляющий:</w:t>
      </w:r>
    </w:p>
    <w:p w:rsidR="00494E44" w:rsidRPr="00837C2D" w:rsidRDefault="00494E44" w:rsidP="00494E44">
      <w:pPr>
        <w:ind w:firstLine="709"/>
      </w:pPr>
      <w:r w:rsidRPr="00837C2D">
        <w:t>а) 1000 рублей, если цена Контракта не превышает 3 млн. рублей;</w:t>
      </w:r>
    </w:p>
    <w:p w:rsidR="00494E44" w:rsidRPr="00837C2D" w:rsidRDefault="00494E44" w:rsidP="00494E44">
      <w:pPr>
        <w:ind w:firstLine="709"/>
      </w:pPr>
      <w:r w:rsidRPr="00837C2D">
        <w:t>б) 5000 рублей, если цена Контракта составляет от 3 млн. рублей до 50 млн. рублей (включительно);</w:t>
      </w:r>
    </w:p>
    <w:p w:rsidR="00494E44" w:rsidRPr="00837C2D" w:rsidRDefault="00494E44" w:rsidP="00494E44">
      <w:pPr>
        <w:ind w:firstLine="709"/>
      </w:pPr>
      <w:r w:rsidRPr="00837C2D">
        <w:t>в) 10000 рублей, если цена Контракта составляет от 50 млн. рублей до 100 млн. рублей (включительно);</w:t>
      </w:r>
    </w:p>
    <w:p w:rsidR="00494E44" w:rsidRPr="00837C2D" w:rsidRDefault="00494E44" w:rsidP="00494E44">
      <w:pPr>
        <w:ind w:firstLine="709"/>
      </w:pPr>
      <w:r w:rsidRPr="00837C2D">
        <w:lastRenderedPageBreak/>
        <w:t>г) 100000 рублей, если цена Контракта превышает 100 млн. рублей.</w:t>
      </w:r>
    </w:p>
    <w:p w:rsidR="00494E44" w:rsidRPr="00837C2D" w:rsidRDefault="00494E44" w:rsidP="00494E44">
      <w:pPr>
        <w:ind w:firstLine="709"/>
        <w:jc w:val="both"/>
      </w:pPr>
      <w:r w:rsidRPr="00837C2D">
        <w:t>7.8.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94E44" w:rsidRPr="00837C2D" w:rsidRDefault="00494E44" w:rsidP="00494E44">
      <w:pPr>
        <w:ind w:firstLine="709"/>
        <w:jc w:val="both"/>
      </w:pPr>
      <w:r w:rsidRPr="00837C2D">
        <w:t>7.9.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494E44" w:rsidRPr="00837C2D" w:rsidRDefault="00494E44" w:rsidP="00494E44">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7.10.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w:t>
      </w:r>
    </w:p>
    <w:p w:rsidR="00494E44" w:rsidRPr="00837C2D" w:rsidRDefault="00494E44" w:rsidP="00494E44">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 xml:space="preserve">7.11. В случае неисполнения или ненадлежащего исполнения Исполнителем обязательств, предусмотренных Контрактом, Заказчик </w:t>
      </w:r>
      <w:r w:rsidRPr="00837C2D">
        <w:rPr>
          <w:rFonts w:ascii="Times New Roman" w:eastAsiaTheme="minorHAnsi" w:hAnsi="Times New Roman" w:cs="Times New Roman"/>
          <w:sz w:val="24"/>
          <w:szCs w:val="24"/>
          <w:lang w:eastAsia="en-US"/>
        </w:rPr>
        <w:t>удерживает суммы неисполненных Исполнителем требований об уплате неустоек (штрафов, пеней), предъявленных Заказчиком в соответствии с Законом о контрактной системе, из суммы, подлежащей оплате Исполнителю</w:t>
      </w:r>
      <w:r w:rsidRPr="00837C2D">
        <w:rPr>
          <w:rFonts w:ascii="Times New Roman" w:hAnsi="Times New Roman" w:cs="Times New Roman"/>
          <w:sz w:val="24"/>
          <w:szCs w:val="24"/>
        </w:rPr>
        <w:t>.</w:t>
      </w:r>
    </w:p>
    <w:p w:rsidR="00494E44" w:rsidRPr="00837C2D" w:rsidRDefault="00494E44" w:rsidP="00494E44">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7.12. Оплата Стороной неустойки (штрафа, пени) и возмещение убытков не освобождает ее от исполнения обязательств по Контракту.</w:t>
      </w:r>
    </w:p>
    <w:p w:rsidR="00494E44" w:rsidRPr="00837C2D" w:rsidRDefault="00494E44" w:rsidP="00494E44">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7.13. Сторона, допустившая нарушение обязательств по Контракту, обязана произвести уплату неустойки (штрафа, пени), предусмотренных настоящей статьей, в течение 5 (пяти) рабочих дней с момента получения требования об этом другой Стороны.</w:t>
      </w:r>
    </w:p>
    <w:p w:rsidR="001F23B0" w:rsidRPr="00837C2D" w:rsidRDefault="001F23B0" w:rsidP="007678BA">
      <w:pPr>
        <w:pStyle w:val="ConsPlusNormal"/>
        <w:ind w:firstLine="709"/>
        <w:jc w:val="both"/>
        <w:rPr>
          <w:rFonts w:ascii="Times New Roman" w:hAnsi="Times New Roman" w:cs="Times New Roman"/>
          <w:sz w:val="24"/>
          <w:szCs w:val="24"/>
        </w:rPr>
      </w:pPr>
    </w:p>
    <w:p w:rsidR="005D73E5" w:rsidRPr="00837C2D" w:rsidRDefault="005D73E5" w:rsidP="005D73E5">
      <w:pPr>
        <w:pStyle w:val="ConsPlusNormal"/>
        <w:ind w:firstLine="709"/>
        <w:jc w:val="both"/>
        <w:outlineLvl w:val="1"/>
        <w:rPr>
          <w:b/>
          <w:i/>
          <w:sz w:val="24"/>
          <w:szCs w:val="24"/>
        </w:rPr>
      </w:pPr>
      <w:r w:rsidRPr="00837C2D">
        <w:rPr>
          <w:rFonts w:ascii="Times New Roman" w:hAnsi="Times New Roman" w:cs="Times New Roman"/>
          <w:b/>
          <w:sz w:val="24"/>
          <w:szCs w:val="24"/>
        </w:rPr>
        <w:t xml:space="preserve">Статья 8. Обеспечение исполнения Контракта, гарантийных обязательств </w:t>
      </w:r>
    </w:p>
    <w:p w:rsidR="005D73E5" w:rsidRPr="00837C2D" w:rsidRDefault="005D73E5" w:rsidP="005D73E5">
      <w:pPr>
        <w:pStyle w:val="ConsPlusNormal"/>
        <w:ind w:firstLine="709"/>
        <w:jc w:val="both"/>
        <w:rPr>
          <w:rFonts w:ascii="Times New Roman" w:hAnsi="Times New Roman" w:cs="Times New Roman"/>
          <w:color w:val="808080" w:themeColor="background1" w:themeShade="80"/>
          <w:sz w:val="24"/>
          <w:szCs w:val="24"/>
        </w:rPr>
      </w:pPr>
    </w:p>
    <w:p w:rsidR="00CB188E" w:rsidRPr="00837C2D" w:rsidRDefault="005D73E5" w:rsidP="00CB188E">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8.1.</w:t>
      </w:r>
      <w:r w:rsidRPr="00837C2D">
        <w:rPr>
          <w:rFonts w:ascii="Times New Roman" w:hAnsi="Times New Roman" w:cs="Times New Roman"/>
          <w:i/>
          <w:sz w:val="24"/>
          <w:szCs w:val="24"/>
        </w:rPr>
        <w:t xml:space="preserve"> </w:t>
      </w:r>
      <w:r w:rsidR="00CB188E" w:rsidRPr="00837C2D">
        <w:rPr>
          <w:rFonts w:ascii="Times New Roman" w:hAnsi="Times New Roman" w:cs="Times New Roman"/>
          <w:sz w:val="24"/>
          <w:szCs w:val="24"/>
        </w:rPr>
        <w:t>Исполнитель до заключения Контракта предоставляет Заказчику обеспечение исполнения Контракта в соответствии с частью 6 статьи 96 Закона о контрактной системе в размере 0,5% цены контракта, что составляет ________ (_______) рублей ____копеек.</w:t>
      </w:r>
    </w:p>
    <w:p w:rsidR="00DD662A" w:rsidRPr="00837C2D" w:rsidRDefault="00DD662A" w:rsidP="00DD662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В случае если предложенная Исполнителем цена Контракта снижена на 25% и более по отношению к начальной (максимальной) цене контракта, Исполнитель до заключения Контракта предоставляет Заказчику обеспечение исполнения Контракта в соответствии со статьями 37 и 96 Закона о контрактной системе.</w:t>
      </w:r>
    </w:p>
    <w:p w:rsidR="00DD662A" w:rsidRPr="00837C2D" w:rsidRDefault="00DD662A" w:rsidP="00DD662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Исполнитель обязан предоставить обеспечение исполнения Контракта, которое должно обеспечивать исполнение обязательств Исполнителем (за исключением гарантийных обязательств) по Контракту, включая обязательства по уплате неустоек (штрафов, пеней).</w:t>
      </w:r>
    </w:p>
    <w:p w:rsidR="00DD662A" w:rsidRPr="00837C2D" w:rsidRDefault="00DD662A" w:rsidP="00DD662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8.2. Исполнение Контракта может обеспечиваться внесением денежных средств на указанный в извещении об осуществлении закупки счет, на котором в соответствии с законодательством Российской Федерации учитываются операции со средствами, поступающими Заказчику, или</w:t>
      </w:r>
      <w:r w:rsidRPr="00837C2D">
        <w:rPr>
          <w:sz w:val="24"/>
          <w:szCs w:val="24"/>
        </w:rPr>
        <w:t xml:space="preserve"> </w:t>
      </w:r>
      <w:r w:rsidRPr="00837C2D">
        <w:rPr>
          <w:rFonts w:ascii="Times New Roman" w:hAnsi="Times New Roman" w:cs="Times New Roman"/>
          <w:sz w:val="24"/>
          <w:szCs w:val="24"/>
        </w:rPr>
        <w:t>предоставлением</w:t>
      </w:r>
      <w:r w:rsidRPr="00837C2D">
        <w:rPr>
          <w:sz w:val="24"/>
          <w:szCs w:val="24"/>
        </w:rPr>
        <w:t xml:space="preserve"> </w:t>
      </w:r>
      <w:r w:rsidRPr="00837C2D">
        <w:rPr>
          <w:rFonts w:ascii="Times New Roman" w:hAnsi="Times New Roman" w:cs="Times New Roman"/>
          <w:sz w:val="24"/>
          <w:szCs w:val="24"/>
        </w:rPr>
        <w:t>независимой гарантии, соответствующей требованиям статьи 45 Закона о контрактной системе</w:t>
      </w:r>
      <w:r w:rsidRPr="00837C2D">
        <w:rPr>
          <w:sz w:val="24"/>
          <w:szCs w:val="24"/>
        </w:rPr>
        <w:t xml:space="preserve">. </w:t>
      </w:r>
      <w:r w:rsidRPr="00837C2D">
        <w:rPr>
          <w:rFonts w:ascii="Times New Roman" w:hAnsi="Times New Roman" w:cs="Times New Roman"/>
          <w:sz w:val="24"/>
          <w:szCs w:val="24"/>
        </w:rPr>
        <w:t>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rsidR="00DD662A" w:rsidRPr="00837C2D" w:rsidRDefault="00DD662A" w:rsidP="00DD662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В случае если, настоящий Контракт заключен по результатам определения Исполнителя в соответствии с пунктом 1 части 1 статьи 30 Закона о контрактной системе, то Исполнитель освобождается от предоставления обеспечения исполнения Контракта, в том числе с учетом положений статьи 37 Закона о контрактной системе, в случае предоставления таким Исполнителем информации, содержащейся в реестре контрактов, заключенных заказчиками, и подтверждающей исполнение таким Исполнителем (без учета правопреемства) в течение 3 лет до даты подачи заявки на участие в закупке 3 контрактов, исполненных без применения к такому Исполнителю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документации о закупке (в случае, если документация о закупке предусмотрена Законом о контрактной системе), по результатам осуществления которой заключен настоящий Контракт.</w:t>
      </w:r>
    </w:p>
    <w:p w:rsidR="00DD662A" w:rsidRPr="00837C2D" w:rsidRDefault="00DD662A" w:rsidP="00DD662A">
      <w:pPr>
        <w:autoSpaceDE w:val="0"/>
        <w:autoSpaceDN w:val="0"/>
        <w:adjustRightInd w:val="0"/>
        <w:ind w:firstLine="709"/>
        <w:jc w:val="both"/>
      </w:pPr>
      <w:r w:rsidRPr="00837C2D">
        <w:lastRenderedPageBreak/>
        <w:t>8.3. Способ обеспечения исполнения Контракта,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w:t>
      </w:r>
    </w:p>
    <w:p w:rsidR="00DD662A" w:rsidRPr="00837C2D" w:rsidRDefault="00DD662A" w:rsidP="00DD662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8.4. В ходе исполнения Контракта Исполнитель вправе изменить способ обеспечения исполнение Контракта и (или) предоставить Заказчику взамен ранее предоставленного обеспечения исполнения Контракта новое обеспечение исполнения Контракта, уменьшенное на размер выполненных обязательств, в порядке и случаях, предусмотренных частями 7.2, 7.3 статьи 96 Закона о контрактной системе.</w:t>
      </w:r>
    </w:p>
    <w:p w:rsidR="00DD662A" w:rsidRPr="00837C2D" w:rsidRDefault="00DD662A" w:rsidP="00DD662A">
      <w:pPr>
        <w:pStyle w:val="ConsPlusNormal"/>
        <w:ind w:firstLine="708"/>
        <w:jc w:val="both"/>
        <w:rPr>
          <w:rFonts w:ascii="Times New Roman" w:hAnsi="Times New Roman" w:cs="Times New Roman"/>
          <w:strike/>
          <w:sz w:val="24"/>
          <w:szCs w:val="24"/>
        </w:rPr>
      </w:pPr>
      <w:r w:rsidRPr="00837C2D">
        <w:rPr>
          <w:rFonts w:ascii="Times New Roman" w:hAnsi="Times New Roman" w:cs="Times New Roman"/>
          <w:sz w:val="24"/>
          <w:szCs w:val="24"/>
        </w:rPr>
        <w:t>8.5. 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Исполнителем его обязательств по Контракту, Исполнитель обязуется в течение 5 рабочих дней с момента, когда такое обеспечение перестало действовать, предоставить Заказчику новое надлежащее обеспечение исполнения Контракта.</w:t>
      </w:r>
    </w:p>
    <w:p w:rsidR="00DD662A" w:rsidRPr="00837C2D" w:rsidRDefault="00DD662A" w:rsidP="00DD662A">
      <w:pPr>
        <w:pStyle w:val="ConsPlusNormal"/>
        <w:ind w:firstLine="708"/>
        <w:jc w:val="both"/>
        <w:rPr>
          <w:rFonts w:ascii="Times New Roman" w:hAnsi="Times New Roman" w:cs="Times New Roman"/>
          <w:sz w:val="24"/>
          <w:szCs w:val="24"/>
        </w:rPr>
      </w:pPr>
      <w:r w:rsidRPr="00837C2D">
        <w:rPr>
          <w:rFonts w:ascii="Times New Roman" w:hAnsi="Times New Roman" w:cs="Times New Roman"/>
          <w:sz w:val="24"/>
          <w:szCs w:val="24"/>
        </w:rPr>
        <w:t>Действие указанного пункта не распространяется на случаи, если Исполнителем предоставлена недостоверная (поддельная) независимая гарантия.</w:t>
      </w:r>
    </w:p>
    <w:p w:rsidR="00DD662A" w:rsidRPr="00837C2D" w:rsidRDefault="00DD662A" w:rsidP="00DD662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8.6.</w:t>
      </w:r>
      <w:r w:rsidRPr="00837C2D">
        <w:rPr>
          <w:rFonts w:ascii="Times New Roman" w:hAnsi="Times New Roman" w:cs="Times New Roman"/>
          <w:sz w:val="24"/>
          <w:szCs w:val="24"/>
        </w:rPr>
        <w:tab/>
        <w:t>Срок возврата Заказчиком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7.2 статьи 96 Закона о контрактной системе: не более 15 дней с даты исполнения Исполнителем обязательств, предусмотренных Контрактом, на счет, указанный Исполнителем.</w:t>
      </w:r>
    </w:p>
    <w:p w:rsidR="00DD662A" w:rsidRPr="00837C2D" w:rsidRDefault="00DD662A" w:rsidP="00DD662A">
      <w:pPr>
        <w:pStyle w:val="ConsPlusNormal"/>
        <w:spacing w:before="220"/>
        <w:ind w:firstLine="709"/>
        <w:contextualSpacing/>
        <w:jc w:val="both"/>
        <w:rPr>
          <w:rFonts w:ascii="Times New Roman" w:eastAsia="BatangChe" w:hAnsi="Times New Roman" w:cs="Times New Roman"/>
          <w:sz w:val="24"/>
          <w:szCs w:val="24"/>
        </w:rPr>
      </w:pPr>
      <w:r w:rsidRPr="00837C2D">
        <w:rPr>
          <w:rFonts w:ascii="Times New Roman" w:eastAsia="BatangChe" w:hAnsi="Times New Roman" w:cs="Times New Roman"/>
          <w:sz w:val="24"/>
          <w:szCs w:val="24"/>
        </w:rPr>
        <w:t>8.7. В случае неисполнения или ненадлежащего исполнения Исполнителем обязательств по Контракту обеспечение исполнения Контракта переходит Заказчику в размере неисполненных обязательств.</w:t>
      </w:r>
    </w:p>
    <w:p w:rsidR="00DD662A" w:rsidRPr="00837C2D" w:rsidRDefault="00DD662A" w:rsidP="00DD662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8.8.</w:t>
      </w:r>
      <w:r w:rsidRPr="00837C2D">
        <w:rPr>
          <w:rFonts w:ascii="Times New Roman" w:hAnsi="Times New Roman" w:cs="Times New Roman"/>
          <w:i/>
          <w:sz w:val="24"/>
          <w:szCs w:val="24"/>
        </w:rPr>
        <w:t xml:space="preserve"> </w:t>
      </w:r>
      <w:r w:rsidRPr="00837C2D">
        <w:rPr>
          <w:rFonts w:ascii="Times New Roman" w:hAnsi="Times New Roman" w:cs="Times New Roman"/>
          <w:sz w:val="24"/>
          <w:szCs w:val="24"/>
        </w:rPr>
        <w:t xml:space="preserve">Обеспечение гарантийных обязательств не установлено. </w:t>
      </w:r>
    </w:p>
    <w:p w:rsidR="007678BA" w:rsidRPr="00837C2D" w:rsidRDefault="007678BA" w:rsidP="007678BA">
      <w:pPr>
        <w:pStyle w:val="ConsPlusNormal"/>
        <w:ind w:firstLine="709"/>
        <w:jc w:val="both"/>
        <w:rPr>
          <w:rFonts w:ascii="Times New Roman" w:hAnsi="Times New Roman" w:cs="Times New Roman"/>
          <w:color w:val="808080" w:themeColor="background1" w:themeShade="80"/>
          <w:sz w:val="24"/>
          <w:szCs w:val="24"/>
        </w:rPr>
      </w:pPr>
    </w:p>
    <w:p w:rsidR="007678BA" w:rsidRPr="00837C2D" w:rsidRDefault="007678BA" w:rsidP="007678BA">
      <w:pPr>
        <w:pStyle w:val="ConsPlusNormal"/>
        <w:ind w:firstLine="709"/>
        <w:jc w:val="both"/>
        <w:outlineLvl w:val="1"/>
        <w:rPr>
          <w:rFonts w:ascii="Times New Roman" w:hAnsi="Times New Roman" w:cs="Times New Roman"/>
          <w:b/>
          <w:sz w:val="24"/>
          <w:szCs w:val="24"/>
        </w:rPr>
      </w:pPr>
      <w:r w:rsidRPr="00837C2D">
        <w:rPr>
          <w:rFonts w:ascii="Times New Roman" w:hAnsi="Times New Roman" w:cs="Times New Roman"/>
          <w:b/>
          <w:sz w:val="24"/>
          <w:szCs w:val="24"/>
        </w:rPr>
        <w:t>Статья 9. Срок действия, порядок изменения и расторжения Контракта</w:t>
      </w:r>
    </w:p>
    <w:p w:rsidR="007678BA" w:rsidRPr="00837C2D" w:rsidRDefault="007678BA" w:rsidP="007678BA">
      <w:pPr>
        <w:pStyle w:val="ConsPlusNormal"/>
        <w:ind w:firstLine="709"/>
        <w:jc w:val="both"/>
        <w:rPr>
          <w:rFonts w:ascii="Times New Roman" w:hAnsi="Times New Roman" w:cs="Times New Roman"/>
          <w:sz w:val="24"/>
          <w:szCs w:val="24"/>
        </w:rPr>
      </w:pPr>
    </w:p>
    <w:p w:rsidR="00DD662A" w:rsidRPr="00837C2D" w:rsidRDefault="00DD662A" w:rsidP="00DD662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9.1.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w:t>
      </w:r>
    </w:p>
    <w:p w:rsidR="00DD662A" w:rsidRPr="00837C2D" w:rsidRDefault="00DD662A" w:rsidP="00DD662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Дата начала исполнения Контракта 01.12.2026 г.</w:t>
      </w:r>
    </w:p>
    <w:p w:rsidR="00DD662A" w:rsidRPr="00837C2D" w:rsidRDefault="00DD662A" w:rsidP="00DD662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9.2. Контракт действует до исполнения Сторонами своих обязательств по Контракту в полном объеме.</w:t>
      </w:r>
    </w:p>
    <w:p w:rsidR="00DD662A" w:rsidRPr="00837C2D" w:rsidRDefault="00DD662A" w:rsidP="00DD662A">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 xml:space="preserve">Срок исполнения Контракта </w:t>
      </w:r>
      <w:r w:rsidR="00934A55" w:rsidRPr="00837C2D">
        <w:rPr>
          <w:rFonts w:ascii="Times New Roman" w:hAnsi="Times New Roman" w:cs="Times New Roman"/>
          <w:sz w:val="24"/>
          <w:szCs w:val="24"/>
        </w:rPr>
        <w:t>29</w:t>
      </w:r>
      <w:r w:rsidRPr="00837C2D">
        <w:rPr>
          <w:rFonts w:ascii="Times New Roman" w:hAnsi="Times New Roman" w:cs="Times New Roman"/>
          <w:sz w:val="24"/>
          <w:szCs w:val="24"/>
        </w:rPr>
        <w:t>.12.2028 г. Окончание указанного срока не влечет прекращение неисполненных обязательств Сторон по Контракту. Обязательства Сторон, не исполненные до указанной даты, подлежат исполнению в полном объеме.</w:t>
      </w:r>
    </w:p>
    <w:p w:rsidR="00D153CF" w:rsidRPr="00837C2D" w:rsidRDefault="007678BA" w:rsidP="00D153C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9.3.</w:t>
      </w:r>
      <w:r w:rsidRPr="00837C2D">
        <w:rPr>
          <w:rFonts w:ascii="Times New Roman" w:hAnsi="Times New Roman" w:cs="Times New Roman"/>
          <w:sz w:val="24"/>
          <w:szCs w:val="24"/>
        </w:rPr>
        <w:tab/>
      </w:r>
      <w:r w:rsidR="00D153CF" w:rsidRPr="00837C2D">
        <w:rPr>
          <w:rFonts w:ascii="Times New Roman" w:hAnsi="Times New Roman" w:cs="Times New Roman"/>
          <w:sz w:val="24"/>
          <w:szCs w:val="24"/>
        </w:rPr>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hyperlink r:id="rId9" w:history="1">
        <w:r w:rsidR="00D153CF" w:rsidRPr="00837C2D">
          <w:rPr>
            <w:rFonts w:ascii="Times New Roman" w:hAnsi="Times New Roman" w:cs="Times New Roman"/>
            <w:sz w:val="24"/>
            <w:szCs w:val="24"/>
          </w:rPr>
          <w:t>Законом</w:t>
        </w:r>
      </w:hyperlink>
      <w:r w:rsidR="00D153CF" w:rsidRPr="00837C2D">
        <w:rPr>
          <w:rFonts w:ascii="Times New Roman" w:hAnsi="Times New Roman" w:cs="Times New Roman"/>
          <w:sz w:val="24"/>
          <w:szCs w:val="24"/>
        </w:rPr>
        <w:t xml:space="preserve"> о контрактной системе.</w:t>
      </w:r>
    </w:p>
    <w:p w:rsidR="00D153CF" w:rsidRPr="00837C2D" w:rsidRDefault="00D153CF" w:rsidP="00D153CF">
      <w:pPr>
        <w:pStyle w:val="ConsPlusNormal"/>
        <w:ind w:firstLine="709"/>
        <w:jc w:val="both"/>
        <w:rPr>
          <w:rFonts w:ascii="Times New Roman" w:hAnsi="Times New Roman" w:cs="Times New Roman"/>
          <w:bCs/>
          <w:iCs/>
          <w:sz w:val="24"/>
          <w:szCs w:val="24"/>
        </w:rPr>
      </w:pPr>
      <w:r w:rsidRPr="00837C2D">
        <w:rPr>
          <w:rFonts w:ascii="Times New Roman" w:hAnsi="Times New Roman" w:cs="Times New Roman"/>
          <w:bCs/>
          <w:iCs/>
          <w:sz w:val="24"/>
          <w:szCs w:val="24"/>
        </w:rPr>
        <w:t>Внесение изменений в Контракт осуществляется путем заключения Сторонами дополнительных соглашений к Контракту, являющихся неотъемлемой частью Контракта.</w:t>
      </w:r>
    </w:p>
    <w:p w:rsidR="00D153CF" w:rsidRPr="00837C2D" w:rsidRDefault="00D153CF" w:rsidP="00D153C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9.4. Контракт может быть расторгнут: по соглашению Сторон, в случае одностороннего отказа Стороны от исполнения Контракта, по решению суда.</w:t>
      </w:r>
    </w:p>
    <w:p w:rsidR="00D153CF" w:rsidRPr="00837C2D" w:rsidRDefault="00D153CF" w:rsidP="00D153C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9.5. Расторжение Контракта по соглашению Сторон производится путем подписания соответствующего соглашения о расторжении.</w:t>
      </w:r>
    </w:p>
    <w:p w:rsidR="00D153CF" w:rsidRPr="00837C2D" w:rsidRDefault="00D153CF" w:rsidP="00D153C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9.6.</w:t>
      </w:r>
      <w:r w:rsidRPr="00837C2D">
        <w:rPr>
          <w:rFonts w:ascii="Times New Roman" w:hAnsi="Times New Roman" w:cs="Times New Roman"/>
          <w:sz w:val="24"/>
          <w:szCs w:val="24"/>
        </w:rPr>
        <w:tab/>
        <w:t>В случае расторжения Контракта по инициативе любой из Сторон производится сверка расчетов.</w:t>
      </w:r>
    </w:p>
    <w:p w:rsidR="00D153CF" w:rsidRPr="00837C2D" w:rsidRDefault="00D153CF" w:rsidP="00D153C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9.7.</w:t>
      </w:r>
      <w:r w:rsidRPr="00837C2D">
        <w:rPr>
          <w:rFonts w:ascii="Times New Roman" w:hAnsi="Times New Roman" w:cs="Times New Roman"/>
          <w:sz w:val="24"/>
          <w:szCs w:val="24"/>
        </w:rPr>
        <w:tab/>
        <w:t>При направлении в суд искового заявления с требованиями о расторжении Контракта одновременно заявляются требования об оплате неустойки (штрафа, пени), рассчитанной в соответствии с законодательством Российской Федерации, Контрактом.</w:t>
      </w:r>
    </w:p>
    <w:p w:rsidR="00D153CF" w:rsidRPr="00837C2D" w:rsidRDefault="00D153CF" w:rsidP="00D153CF">
      <w:pPr>
        <w:pStyle w:val="ConsPlusNormal"/>
        <w:ind w:firstLine="709"/>
        <w:jc w:val="both"/>
        <w:rPr>
          <w:rFonts w:ascii="Times New Roman" w:hAnsi="Times New Roman" w:cs="Times New Roman"/>
          <w:i/>
          <w:sz w:val="24"/>
          <w:szCs w:val="24"/>
          <w:vertAlign w:val="superscript"/>
        </w:rPr>
      </w:pPr>
      <w:r w:rsidRPr="00837C2D">
        <w:rPr>
          <w:rFonts w:ascii="Times New Roman" w:hAnsi="Times New Roman" w:cs="Times New Roman"/>
          <w:sz w:val="24"/>
          <w:szCs w:val="24"/>
        </w:rPr>
        <w:lastRenderedPageBreak/>
        <w:t xml:space="preserve">9.8. Стороны вправе принять решение об одностороннем отказе от исполнения Контракта по основаниям, предусмотренным Гражданским </w:t>
      </w:r>
      <w:hyperlink r:id="rId10" w:history="1">
        <w:r w:rsidRPr="00837C2D">
          <w:rPr>
            <w:rFonts w:ascii="Times New Roman" w:hAnsi="Times New Roman" w:cs="Times New Roman"/>
            <w:sz w:val="24"/>
            <w:szCs w:val="24"/>
          </w:rPr>
          <w:t>кодексом</w:t>
        </w:r>
      </w:hyperlink>
      <w:r w:rsidRPr="00837C2D">
        <w:rPr>
          <w:rFonts w:ascii="Times New Roman" w:hAnsi="Times New Roman" w:cs="Times New Roman"/>
          <w:sz w:val="24"/>
          <w:szCs w:val="24"/>
        </w:rPr>
        <w:t xml:space="preserve"> Российской Федерации для одностороннего отказа от исполнения отдельных видов обязательств.</w:t>
      </w:r>
    </w:p>
    <w:p w:rsidR="00D153CF" w:rsidRPr="00837C2D" w:rsidRDefault="00D153CF" w:rsidP="00D153CF">
      <w:pPr>
        <w:ind w:firstLine="709"/>
        <w:jc w:val="both"/>
      </w:pPr>
      <w:r w:rsidRPr="00837C2D">
        <w:t>9.9. Заказчик обязан принять решение об одностороннем отказе от исполнения Контракта в случаях, предусмотренных частью 15 статьи 95 Закона о контрактной системе.</w:t>
      </w:r>
    </w:p>
    <w:p w:rsidR="00D153CF" w:rsidRPr="00837C2D" w:rsidRDefault="00D153CF" w:rsidP="00D153C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 xml:space="preserve">9.10. Односторонний отказ Стороны от исполнения Контракта осуществляется в порядке, предусмотренном </w:t>
      </w:r>
      <w:hyperlink r:id="rId11" w:tooltip="consultantplus://offline/ref=63644F4247E16D1BFE5C522E45BCFAC864AA28D6BA3D54035F30AF26C875F271516A7EFAD6732C23DBz3C" w:history="1">
        <w:r w:rsidRPr="00837C2D">
          <w:rPr>
            <w:rFonts w:ascii="Times New Roman" w:hAnsi="Times New Roman" w:cs="Times New Roman"/>
            <w:sz w:val="24"/>
            <w:szCs w:val="24"/>
          </w:rPr>
          <w:t>статьей 95</w:t>
        </w:r>
      </w:hyperlink>
      <w:r w:rsidRPr="00837C2D">
        <w:rPr>
          <w:rFonts w:ascii="Times New Roman" w:hAnsi="Times New Roman" w:cs="Times New Roman"/>
          <w:sz w:val="24"/>
          <w:szCs w:val="24"/>
        </w:rPr>
        <w:t xml:space="preserve"> Закона о контрактной системе.</w:t>
      </w:r>
    </w:p>
    <w:p w:rsidR="00D153CF" w:rsidRPr="00837C2D" w:rsidRDefault="00D153CF" w:rsidP="00D153CF">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9.11.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7678BA" w:rsidRPr="00837C2D" w:rsidRDefault="007678BA" w:rsidP="007678BA">
      <w:pPr>
        <w:pStyle w:val="ConsPlusNormal"/>
        <w:ind w:firstLine="709"/>
        <w:jc w:val="both"/>
        <w:outlineLvl w:val="1"/>
        <w:rPr>
          <w:rFonts w:ascii="Times New Roman" w:hAnsi="Times New Roman" w:cs="Times New Roman"/>
          <w:color w:val="808080" w:themeColor="background1" w:themeShade="80"/>
          <w:sz w:val="24"/>
          <w:szCs w:val="24"/>
        </w:rPr>
      </w:pPr>
    </w:p>
    <w:p w:rsidR="007678BA" w:rsidRPr="00837C2D" w:rsidRDefault="007678BA" w:rsidP="007678BA">
      <w:pPr>
        <w:pStyle w:val="ConsPlusNormal"/>
        <w:ind w:firstLine="709"/>
        <w:jc w:val="both"/>
        <w:outlineLvl w:val="1"/>
        <w:rPr>
          <w:rFonts w:ascii="Times New Roman" w:hAnsi="Times New Roman" w:cs="Times New Roman"/>
          <w:b/>
          <w:sz w:val="24"/>
          <w:szCs w:val="24"/>
        </w:rPr>
      </w:pPr>
      <w:r w:rsidRPr="00837C2D">
        <w:rPr>
          <w:rFonts w:ascii="Times New Roman" w:hAnsi="Times New Roman" w:cs="Times New Roman"/>
          <w:b/>
          <w:sz w:val="24"/>
          <w:szCs w:val="24"/>
        </w:rPr>
        <w:t>Статья 10. Обстоятельства непреодолимой силы</w:t>
      </w:r>
    </w:p>
    <w:p w:rsidR="007678BA" w:rsidRPr="00837C2D" w:rsidRDefault="007678BA" w:rsidP="007678BA">
      <w:pPr>
        <w:pStyle w:val="ConsPlusNormal"/>
        <w:ind w:firstLine="709"/>
        <w:jc w:val="both"/>
        <w:rPr>
          <w:rFonts w:ascii="Times New Roman" w:hAnsi="Times New Roman" w:cs="Times New Roman"/>
          <w:sz w:val="24"/>
          <w:szCs w:val="24"/>
        </w:rPr>
      </w:pPr>
    </w:p>
    <w:p w:rsidR="0081093C" w:rsidRPr="00837C2D" w:rsidRDefault="0081093C" w:rsidP="0081093C">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10.1.</w:t>
      </w:r>
      <w:r w:rsidRPr="00837C2D">
        <w:rPr>
          <w:rFonts w:ascii="Times New Roman" w:hAnsi="Times New Roman" w:cs="Times New Roman"/>
          <w:sz w:val="24"/>
          <w:szCs w:val="24"/>
        </w:rPr>
        <w:tab/>
        <w:t>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81093C" w:rsidRPr="00837C2D" w:rsidRDefault="0081093C" w:rsidP="0081093C">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10.2.</w:t>
      </w:r>
      <w:r w:rsidRPr="00837C2D">
        <w:rPr>
          <w:rFonts w:ascii="Times New Roman" w:hAnsi="Times New Roman" w:cs="Times New Roman"/>
          <w:sz w:val="24"/>
          <w:szCs w:val="24"/>
        </w:rPr>
        <w:tab/>
        <w:t>Сторона, для которой создалась невозможность исполнения обязательств по Контракту вследствие обстоятельств непреодолимой силы, не позднее 5 рабочих дней с момента их наступления уведомляет другую Сторону с приложением документов, удостоверяющих факт наступления указанных обстоятельств.</w:t>
      </w:r>
    </w:p>
    <w:p w:rsidR="0081093C" w:rsidRPr="00837C2D" w:rsidRDefault="0081093C" w:rsidP="0081093C">
      <w:pPr>
        <w:pStyle w:val="ConsPlusNormal"/>
        <w:ind w:firstLine="709"/>
        <w:jc w:val="both"/>
        <w:rPr>
          <w:rFonts w:ascii="Times New Roman" w:hAnsi="Times New Roman" w:cs="Times New Roman"/>
          <w:sz w:val="24"/>
          <w:szCs w:val="24"/>
        </w:rPr>
      </w:pPr>
      <w:bookmarkStart w:id="6" w:name="P1337"/>
      <w:bookmarkEnd w:id="6"/>
      <w:r w:rsidRPr="00837C2D">
        <w:rPr>
          <w:rFonts w:ascii="Times New Roman" w:hAnsi="Times New Roman" w:cs="Times New Roman"/>
          <w:sz w:val="24"/>
          <w:szCs w:val="24"/>
        </w:rPr>
        <w:t>10.3.</w:t>
      </w:r>
      <w:r w:rsidRPr="00837C2D">
        <w:rPr>
          <w:rFonts w:ascii="Times New Roman" w:hAnsi="Times New Roman" w:cs="Times New Roman"/>
          <w:sz w:val="24"/>
          <w:szCs w:val="24"/>
        </w:rPr>
        <w:tab/>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81093C" w:rsidRPr="00837C2D" w:rsidRDefault="0081093C" w:rsidP="0081093C">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10.4.</w:t>
      </w:r>
      <w:r w:rsidRPr="00837C2D">
        <w:rPr>
          <w:rFonts w:ascii="Times New Roman" w:hAnsi="Times New Roman" w:cs="Times New Roman"/>
          <w:sz w:val="24"/>
          <w:szCs w:val="24"/>
        </w:rPr>
        <w:tab/>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D9335F" w:rsidRPr="00837C2D" w:rsidRDefault="00D9335F" w:rsidP="007678BA">
      <w:pPr>
        <w:pStyle w:val="ConsPlusNormal"/>
        <w:ind w:firstLine="709"/>
        <w:jc w:val="both"/>
        <w:rPr>
          <w:rFonts w:ascii="Times New Roman" w:hAnsi="Times New Roman" w:cs="Times New Roman"/>
          <w:sz w:val="24"/>
          <w:szCs w:val="24"/>
        </w:rPr>
      </w:pPr>
    </w:p>
    <w:p w:rsidR="0098413B" w:rsidRPr="00837C2D" w:rsidRDefault="0098413B" w:rsidP="0098413B">
      <w:pPr>
        <w:pStyle w:val="ConsPlusNormal"/>
        <w:ind w:firstLine="709"/>
        <w:jc w:val="both"/>
        <w:outlineLvl w:val="1"/>
        <w:rPr>
          <w:rFonts w:ascii="Times New Roman" w:hAnsi="Times New Roman" w:cs="Times New Roman"/>
          <w:b/>
          <w:sz w:val="24"/>
          <w:szCs w:val="24"/>
        </w:rPr>
      </w:pPr>
      <w:r w:rsidRPr="00837C2D">
        <w:rPr>
          <w:rFonts w:ascii="Times New Roman" w:hAnsi="Times New Roman" w:cs="Times New Roman"/>
          <w:b/>
          <w:sz w:val="24"/>
          <w:szCs w:val="24"/>
        </w:rPr>
        <w:t>Статья 11. Порядок урегулирования споров</w:t>
      </w:r>
    </w:p>
    <w:p w:rsidR="0098413B" w:rsidRPr="00837C2D" w:rsidRDefault="0098413B" w:rsidP="0098413B">
      <w:pPr>
        <w:pStyle w:val="ConsPlusNormal"/>
        <w:ind w:firstLine="709"/>
        <w:jc w:val="both"/>
        <w:rPr>
          <w:rFonts w:ascii="Times New Roman" w:hAnsi="Times New Roman" w:cs="Times New Roman"/>
          <w:sz w:val="24"/>
          <w:szCs w:val="24"/>
        </w:rPr>
      </w:pPr>
    </w:p>
    <w:p w:rsidR="00BE2B35" w:rsidRPr="00837C2D" w:rsidRDefault="00BE2B35" w:rsidP="00BE2B35">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11.1.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BE2B35" w:rsidRPr="00837C2D" w:rsidRDefault="00BE2B35" w:rsidP="00BE2B35">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11.2.</w:t>
      </w:r>
      <w:r w:rsidRPr="00837C2D">
        <w:rPr>
          <w:rFonts w:ascii="Times New Roman" w:hAnsi="Times New Roman" w:cs="Times New Roman"/>
          <w:sz w:val="24"/>
          <w:szCs w:val="24"/>
        </w:rPr>
        <w:tab/>
        <w:t>До передачи спора на разрешение суда Стороны предпринимают меры к его урегулированию в претензионном порядке.</w:t>
      </w:r>
    </w:p>
    <w:p w:rsidR="00BE2B35" w:rsidRPr="00837C2D" w:rsidRDefault="00BE2B35" w:rsidP="00BE2B35">
      <w:pPr>
        <w:pStyle w:val="ConsPlusNormal"/>
        <w:ind w:firstLine="709"/>
        <w:jc w:val="both"/>
        <w:rPr>
          <w:rFonts w:ascii="Times New Roman" w:hAnsi="Times New Roman" w:cs="Times New Roman"/>
          <w:bCs/>
          <w:iCs/>
          <w:sz w:val="24"/>
          <w:szCs w:val="24"/>
        </w:rPr>
      </w:pPr>
      <w:r w:rsidRPr="00837C2D">
        <w:rPr>
          <w:rFonts w:ascii="Times New Roman" w:hAnsi="Times New Roman" w:cs="Times New Roman"/>
          <w:sz w:val="24"/>
          <w:szCs w:val="24"/>
        </w:rPr>
        <w:t xml:space="preserve">11.3. </w:t>
      </w:r>
      <w:r w:rsidRPr="00837C2D">
        <w:rPr>
          <w:rFonts w:ascii="Times New Roman" w:hAnsi="Times New Roman" w:cs="Times New Roman"/>
          <w:bCs/>
          <w:iCs/>
          <w:sz w:val="24"/>
          <w:szCs w:val="24"/>
        </w:rPr>
        <w:t>Обмен документами при применении мер ответственности и совершении иных действий в связи с нарушением Сторонами положений Контракта осуществляется с использованием единой информационной системы путем направления электронных уведомлений. Такие уведомления, в том числе содержащие претензию Стороны,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rsidR="00BE2B35" w:rsidRPr="00837C2D" w:rsidRDefault="00BE2B35" w:rsidP="00BE2B35">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 xml:space="preserve">11.4. В случае невыполнения Сторонами своих обязательств и </w:t>
      </w:r>
      <w:proofErr w:type="spellStart"/>
      <w:r w:rsidRPr="00837C2D">
        <w:rPr>
          <w:rFonts w:ascii="Times New Roman" w:hAnsi="Times New Roman" w:cs="Times New Roman"/>
          <w:sz w:val="24"/>
          <w:szCs w:val="24"/>
        </w:rPr>
        <w:t>недостижения</w:t>
      </w:r>
      <w:proofErr w:type="spellEnd"/>
      <w:r w:rsidRPr="00837C2D">
        <w:rPr>
          <w:rFonts w:ascii="Times New Roman" w:hAnsi="Times New Roman" w:cs="Times New Roman"/>
          <w:sz w:val="24"/>
          <w:szCs w:val="24"/>
        </w:rPr>
        <w:t xml:space="preserve"> взаимного согласия споры по Контракту разрешаются в судебном порядке по месту нахождения Заказчика.</w:t>
      </w:r>
    </w:p>
    <w:p w:rsidR="0098413B" w:rsidRPr="00837C2D" w:rsidRDefault="0098413B" w:rsidP="007678BA">
      <w:pPr>
        <w:pStyle w:val="ConsPlusNormal"/>
        <w:ind w:firstLine="709"/>
        <w:jc w:val="both"/>
        <w:rPr>
          <w:rFonts w:ascii="Times New Roman" w:hAnsi="Times New Roman" w:cs="Times New Roman"/>
          <w:sz w:val="24"/>
          <w:szCs w:val="24"/>
        </w:rPr>
      </w:pPr>
    </w:p>
    <w:p w:rsidR="007052F6" w:rsidRPr="00837C2D" w:rsidRDefault="007052F6" w:rsidP="007052F6">
      <w:pPr>
        <w:pStyle w:val="ConsPlusNormal"/>
        <w:ind w:firstLine="709"/>
        <w:jc w:val="both"/>
        <w:outlineLvl w:val="1"/>
      </w:pPr>
      <w:r w:rsidRPr="00837C2D">
        <w:rPr>
          <w:rFonts w:ascii="Times New Roman" w:hAnsi="Times New Roman" w:cs="Times New Roman"/>
          <w:b/>
          <w:sz w:val="24"/>
          <w:szCs w:val="24"/>
        </w:rPr>
        <w:t>Статья 1</w:t>
      </w:r>
      <w:r w:rsidR="0098413B" w:rsidRPr="00837C2D">
        <w:rPr>
          <w:rFonts w:ascii="Times New Roman" w:hAnsi="Times New Roman" w:cs="Times New Roman"/>
          <w:b/>
          <w:sz w:val="24"/>
          <w:szCs w:val="24"/>
        </w:rPr>
        <w:t>2</w:t>
      </w:r>
      <w:r w:rsidRPr="00837C2D">
        <w:rPr>
          <w:rFonts w:ascii="Times New Roman" w:hAnsi="Times New Roman" w:cs="Times New Roman"/>
          <w:b/>
          <w:sz w:val="24"/>
          <w:szCs w:val="24"/>
        </w:rPr>
        <w:t xml:space="preserve"> Антикоррупционная оговорка</w:t>
      </w:r>
    </w:p>
    <w:p w:rsidR="007052F6" w:rsidRPr="00837C2D" w:rsidRDefault="007052F6" w:rsidP="007052F6">
      <w:pPr>
        <w:pStyle w:val="ConsPlusNormal"/>
        <w:ind w:firstLine="709"/>
        <w:jc w:val="both"/>
        <w:outlineLvl w:val="1"/>
      </w:pPr>
    </w:p>
    <w:p w:rsidR="00BE2B35" w:rsidRPr="00837C2D" w:rsidRDefault="00BE2B35" w:rsidP="00BE2B35">
      <w:pPr>
        <w:autoSpaceDE w:val="0"/>
        <w:autoSpaceDN w:val="0"/>
        <w:adjustRightInd w:val="0"/>
        <w:ind w:firstLine="708"/>
        <w:jc w:val="both"/>
      </w:pPr>
      <w:r w:rsidRPr="00837C2D">
        <w:t xml:space="preserve">12.1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w:t>
      </w:r>
      <w:r w:rsidRPr="00837C2D">
        <w:lastRenderedPageBreak/>
        <w:t>решения этих лиц с целью получить какие-либо неправомерные преимущества или для достижения иных неправомерных целей.</w:t>
      </w:r>
    </w:p>
    <w:p w:rsidR="00BE2B35" w:rsidRPr="00837C2D" w:rsidRDefault="00BE2B35" w:rsidP="00BE2B35">
      <w:pPr>
        <w:autoSpaceDE w:val="0"/>
        <w:autoSpaceDN w:val="0"/>
        <w:adjustRightInd w:val="0"/>
        <w:ind w:firstLine="708"/>
        <w:jc w:val="both"/>
      </w:pPr>
      <w:bookmarkStart w:id="7" w:name="Par4"/>
      <w:bookmarkEnd w:id="7"/>
      <w:r w:rsidRPr="00837C2D">
        <w:t>12.2.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Контракта.</w:t>
      </w:r>
    </w:p>
    <w:p w:rsidR="00BE2B35" w:rsidRPr="00837C2D" w:rsidRDefault="00BE2B35" w:rsidP="00BE2B35">
      <w:pPr>
        <w:autoSpaceDE w:val="0"/>
        <w:autoSpaceDN w:val="0"/>
        <w:adjustRightInd w:val="0"/>
        <w:ind w:firstLine="708"/>
        <w:jc w:val="both"/>
      </w:pPr>
      <w:bookmarkStart w:id="8" w:name="Par5"/>
      <w:bookmarkEnd w:id="8"/>
      <w:r w:rsidRPr="00837C2D">
        <w:t>12.3. В случае возникновения у Стороны обоснованных подозрений, что произошло или может произойти нарушение каких-либо положений п. 12.1 и п. 12.2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 12.1 и п. 12.2 настоящего Контракта, а также возникновение личной заинтересованности при исполнении настоящего Контракта, которая приводит или может привести к конфликту интересов.</w:t>
      </w:r>
    </w:p>
    <w:p w:rsidR="00BE2B35" w:rsidRPr="00837C2D" w:rsidRDefault="00BE2B35" w:rsidP="00BE2B35">
      <w:pPr>
        <w:autoSpaceDE w:val="0"/>
        <w:autoSpaceDN w:val="0"/>
        <w:adjustRightInd w:val="0"/>
        <w:ind w:firstLine="708"/>
        <w:jc w:val="both"/>
      </w:pPr>
      <w:r w:rsidRPr="00837C2D">
        <w:t>12.4. Сторона, получившая письменное уведомление, указанное в п. 12.3 настоящего Контракта, обязана рассмотреть уведомление и сообщить другой Стороне об итогах его рассмотрения в течение 10 (десяти) дней с даты получения.</w:t>
      </w:r>
    </w:p>
    <w:p w:rsidR="00BE2B35" w:rsidRPr="00837C2D" w:rsidRDefault="00BE2B35" w:rsidP="00BE2B35">
      <w:pPr>
        <w:autoSpaceDE w:val="0"/>
        <w:autoSpaceDN w:val="0"/>
        <w:adjustRightInd w:val="0"/>
        <w:ind w:firstLine="708"/>
        <w:jc w:val="both"/>
      </w:pPr>
      <w:r w:rsidRPr="00837C2D">
        <w:t>12.5. Стороны гарантируют осуществление надлежащего разбирательства по фактам нарушения положений п. 12.1 и п. 12.2 настоящего Контракта и применение эффективных мер по предотвращению возможных конфликтных ситуаций.</w:t>
      </w:r>
    </w:p>
    <w:p w:rsidR="00BE2B35" w:rsidRPr="00837C2D" w:rsidRDefault="00BE2B35" w:rsidP="00BE2B35">
      <w:pPr>
        <w:ind w:firstLine="708"/>
        <w:jc w:val="both"/>
      </w:pPr>
      <w:r w:rsidRPr="00837C2D">
        <w:t>12.6. В случае нарушения одной Стороной обязательств воздерживаться от запрещенных в настоящей статье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rsidR="007052F6" w:rsidRPr="00837C2D" w:rsidRDefault="007052F6" w:rsidP="007678BA">
      <w:pPr>
        <w:pStyle w:val="ConsPlusNormal"/>
        <w:ind w:firstLine="709"/>
        <w:jc w:val="both"/>
        <w:rPr>
          <w:rFonts w:ascii="Times New Roman" w:hAnsi="Times New Roman" w:cs="Times New Roman"/>
          <w:sz w:val="24"/>
          <w:szCs w:val="24"/>
        </w:rPr>
      </w:pPr>
    </w:p>
    <w:p w:rsidR="007678BA" w:rsidRPr="00837C2D" w:rsidRDefault="007678BA" w:rsidP="007678BA">
      <w:pPr>
        <w:pStyle w:val="ConsPlusNormal"/>
        <w:ind w:firstLine="709"/>
        <w:jc w:val="both"/>
        <w:outlineLvl w:val="1"/>
        <w:rPr>
          <w:rFonts w:ascii="Times New Roman" w:hAnsi="Times New Roman" w:cs="Times New Roman"/>
          <w:b/>
          <w:sz w:val="24"/>
          <w:szCs w:val="24"/>
        </w:rPr>
      </w:pPr>
      <w:bookmarkStart w:id="9" w:name="P1340"/>
      <w:bookmarkEnd w:id="9"/>
      <w:r w:rsidRPr="00837C2D">
        <w:rPr>
          <w:rFonts w:ascii="Times New Roman" w:hAnsi="Times New Roman" w:cs="Times New Roman"/>
          <w:b/>
          <w:sz w:val="24"/>
          <w:szCs w:val="24"/>
        </w:rPr>
        <w:t>Статья 1</w:t>
      </w:r>
      <w:r w:rsidR="007052F6" w:rsidRPr="00837C2D">
        <w:rPr>
          <w:rFonts w:ascii="Times New Roman" w:hAnsi="Times New Roman" w:cs="Times New Roman"/>
          <w:b/>
          <w:sz w:val="24"/>
          <w:szCs w:val="24"/>
        </w:rPr>
        <w:t>3</w:t>
      </w:r>
      <w:r w:rsidRPr="00837C2D">
        <w:rPr>
          <w:rFonts w:ascii="Times New Roman" w:hAnsi="Times New Roman" w:cs="Times New Roman"/>
          <w:b/>
          <w:sz w:val="24"/>
          <w:szCs w:val="24"/>
        </w:rPr>
        <w:t>. Прочие условия</w:t>
      </w:r>
    </w:p>
    <w:p w:rsidR="0098413B" w:rsidRPr="00837C2D" w:rsidRDefault="0098413B" w:rsidP="007678BA">
      <w:pPr>
        <w:pStyle w:val="ConsPlusNormal"/>
        <w:ind w:firstLine="709"/>
        <w:jc w:val="both"/>
        <w:outlineLvl w:val="1"/>
        <w:rPr>
          <w:rFonts w:ascii="Times New Roman" w:hAnsi="Times New Roman" w:cs="Times New Roman"/>
          <w:b/>
          <w:sz w:val="24"/>
          <w:szCs w:val="24"/>
        </w:rPr>
      </w:pPr>
    </w:p>
    <w:p w:rsidR="00BE2B35" w:rsidRPr="00837C2D" w:rsidRDefault="00BE2B35" w:rsidP="00BE2B35">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13.1.</w:t>
      </w:r>
      <w:r w:rsidRPr="00837C2D">
        <w:rPr>
          <w:rFonts w:ascii="Times New Roman" w:hAnsi="Times New Roman" w:cs="Times New Roman"/>
          <w:sz w:val="24"/>
          <w:szCs w:val="24"/>
        </w:rPr>
        <w:tab/>
        <w:t>Если иное не предусмотрено Законом о контрактной системе, уведомления, запросы Сторон, связанные с исполнением Контракта, за исключением случаев, предусмотренных пунктом 11.3 Контракта, иными условиями</w:t>
      </w:r>
      <w:r w:rsidRPr="00837C2D">
        <w:rPr>
          <w:rFonts w:ascii="Times New Roman" w:hAnsi="Times New Roman" w:cs="Times New Roman"/>
          <w:bCs/>
          <w:iCs/>
          <w:sz w:val="24"/>
          <w:szCs w:val="24"/>
        </w:rPr>
        <w:t xml:space="preserve"> Контракта осуществляется</w:t>
      </w:r>
      <w:r w:rsidRPr="00837C2D">
        <w:rPr>
          <w:rFonts w:ascii="Times New Roman" w:hAnsi="Times New Roman" w:cs="Times New Roman"/>
          <w:sz w:val="24"/>
          <w:szCs w:val="24"/>
        </w:rPr>
        <w:t xml:space="preserve"> в письменной форме по почте заказным письмом с уведомлением о вручении по адресу Стороны, указанному в Контракте, или с использованием факсимильной связи, электронной почты с последующим представлением оригинала. Любое уведомление, которое одна Сторона направляет другой Стороне в соответствии с Контрактом, высылается по адресу другой Стороны с подтверждением о получении.</w:t>
      </w:r>
    </w:p>
    <w:p w:rsidR="00BE2B35" w:rsidRPr="00837C2D" w:rsidRDefault="00BE2B35" w:rsidP="00BE2B35">
      <w:pPr>
        <w:pStyle w:val="ConsPlusNormal"/>
        <w:ind w:firstLine="709"/>
        <w:jc w:val="both"/>
        <w:rPr>
          <w:rFonts w:ascii="Times New Roman" w:hAnsi="Times New Roman" w:cs="Times New Roman"/>
          <w:b/>
          <w:sz w:val="24"/>
          <w:szCs w:val="24"/>
          <w:vertAlign w:val="superscript"/>
        </w:rPr>
      </w:pPr>
      <w:r w:rsidRPr="00837C2D">
        <w:rPr>
          <w:rFonts w:ascii="Times New Roman" w:hAnsi="Times New Roman" w:cs="Times New Roman"/>
          <w:sz w:val="24"/>
          <w:szCs w:val="24"/>
        </w:rPr>
        <w:t xml:space="preserve">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Контракте. При невозможности </w:t>
      </w:r>
      <w:proofErr w:type="gramStart"/>
      <w:r w:rsidRPr="00837C2D">
        <w:rPr>
          <w:rFonts w:ascii="Times New Roman" w:hAnsi="Times New Roman" w:cs="Times New Roman"/>
          <w:sz w:val="24"/>
          <w:szCs w:val="24"/>
        </w:rPr>
        <w:t>получения</w:t>
      </w:r>
      <w:proofErr w:type="gramEnd"/>
      <w:r w:rsidRPr="00837C2D">
        <w:rPr>
          <w:rFonts w:ascii="Times New Roman" w:hAnsi="Times New Roman" w:cs="Times New Roman"/>
          <w:sz w:val="24"/>
          <w:szCs w:val="24"/>
        </w:rPr>
        <w:t xml:space="preserve"> указанных подтверждения или информации датой такого надлежащего уведомления признается дата по истечении 15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BE2B35" w:rsidRPr="00837C2D" w:rsidRDefault="00BE2B35" w:rsidP="00BE2B35">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13.2.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rsidR="00BE2B35" w:rsidRPr="00837C2D" w:rsidRDefault="00BE2B35" w:rsidP="00BE2B35">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lastRenderedPageBreak/>
        <w:t>13.3.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BE2B35" w:rsidRPr="00837C2D" w:rsidRDefault="00BE2B35" w:rsidP="00BE2B35">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13.4. Во всем, что не предусмотрено Контрактом, Стороны руководствуются законодательством Российской Федерации.</w:t>
      </w:r>
    </w:p>
    <w:p w:rsidR="00BE2B35" w:rsidRPr="00837C2D" w:rsidRDefault="00BE2B35" w:rsidP="00BE2B35">
      <w:pPr>
        <w:widowControl w:val="0"/>
        <w:suppressAutoHyphens/>
        <w:autoSpaceDE w:val="0"/>
        <w:autoSpaceDN w:val="0"/>
        <w:adjustRightInd w:val="0"/>
        <w:ind w:firstLine="709"/>
        <w:jc w:val="both"/>
        <w:rPr>
          <w:b/>
          <w:i/>
        </w:rPr>
      </w:pPr>
      <w:r w:rsidRPr="00837C2D">
        <w:t>13.5</w:t>
      </w:r>
      <w:r w:rsidRPr="00837C2D">
        <w:rPr>
          <w:color w:val="808080" w:themeColor="background1" w:themeShade="80"/>
        </w:rPr>
        <w:t>. </w:t>
      </w:r>
      <w:r w:rsidRPr="00837C2D">
        <w:t>Контракт заключен в электронной форме в порядке, предусмотренном Законом о контрактной системе.</w:t>
      </w:r>
      <w:r w:rsidRPr="00837C2D">
        <w:rPr>
          <w:b/>
          <w:i/>
        </w:rPr>
        <w:t xml:space="preserve"> </w:t>
      </w:r>
    </w:p>
    <w:p w:rsidR="00BE2B35" w:rsidRPr="00837C2D" w:rsidRDefault="00BE2B35" w:rsidP="00BE2B35">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13.6.</w:t>
      </w:r>
      <w:r w:rsidRPr="00837C2D">
        <w:rPr>
          <w:rFonts w:ascii="Times New Roman" w:hAnsi="Times New Roman" w:cs="Times New Roman"/>
          <w:sz w:val="24"/>
          <w:szCs w:val="24"/>
        </w:rPr>
        <w:tab/>
        <w:t>Неотъемлемыми частями Контракта являются:</w:t>
      </w:r>
    </w:p>
    <w:p w:rsidR="00BE2B35" w:rsidRPr="00837C2D" w:rsidRDefault="00BE2B35" w:rsidP="00BE2B35">
      <w:pPr>
        <w:pStyle w:val="ConsPlusNormal"/>
        <w:ind w:firstLine="709"/>
        <w:jc w:val="both"/>
        <w:rPr>
          <w:rFonts w:ascii="Times New Roman" w:hAnsi="Times New Roman" w:cs="Times New Roman"/>
          <w:sz w:val="24"/>
          <w:szCs w:val="24"/>
        </w:rPr>
      </w:pPr>
      <w:r w:rsidRPr="00837C2D">
        <w:rPr>
          <w:rFonts w:ascii="Times New Roman" w:hAnsi="Times New Roman" w:cs="Times New Roman"/>
          <w:sz w:val="24"/>
          <w:szCs w:val="24"/>
        </w:rPr>
        <w:t>-</w:t>
      </w:r>
      <w:r w:rsidRPr="00837C2D">
        <w:rPr>
          <w:rFonts w:ascii="Times New Roman" w:hAnsi="Times New Roman" w:cs="Times New Roman"/>
          <w:sz w:val="24"/>
          <w:szCs w:val="24"/>
        </w:rPr>
        <w:tab/>
      </w:r>
      <w:hyperlink w:anchor="P1388" w:tooltip="#P1388" w:history="1">
        <w:r w:rsidRPr="00837C2D">
          <w:rPr>
            <w:rFonts w:ascii="Times New Roman" w:hAnsi="Times New Roman" w:cs="Times New Roman"/>
            <w:sz w:val="24"/>
            <w:szCs w:val="24"/>
          </w:rPr>
          <w:t>Приложение 1</w:t>
        </w:r>
      </w:hyperlink>
      <w:r w:rsidRPr="00837C2D">
        <w:rPr>
          <w:rFonts w:ascii="Times New Roman" w:hAnsi="Times New Roman" w:cs="Times New Roman"/>
          <w:sz w:val="24"/>
          <w:szCs w:val="24"/>
        </w:rPr>
        <w:t xml:space="preserve"> «Техническое задание»;</w:t>
      </w:r>
    </w:p>
    <w:p w:rsidR="00BE2B35" w:rsidRPr="00837C2D" w:rsidRDefault="00BE2B35" w:rsidP="00BE2B35">
      <w:pPr>
        <w:pStyle w:val="ConsPlusNormal"/>
        <w:ind w:firstLine="709"/>
        <w:jc w:val="both"/>
        <w:rPr>
          <w:rFonts w:ascii="Times New Roman" w:hAnsi="Times New Roman" w:cs="Times New Roman"/>
          <w:i/>
          <w:sz w:val="24"/>
          <w:szCs w:val="24"/>
          <w:u w:val="single"/>
        </w:rPr>
      </w:pPr>
      <w:r w:rsidRPr="00837C2D">
        <w:rPr>
          <w:rFonts w:ascii="Times New Roman" w:hAnsi="Times New Roman" w:cs="Times New Roman"/>
          <w:sz w:val="24"/>
          <w:szCs w:val="24"/>
        </w:rPr>
        <w:t>-</w:t>
      </w:r>
      <w:r w:rsidRPr="00837C2D">
        <w:rPr>
          <w:rFonts w:ascii="Times New Roman" w:hAnsi="Times New Roman" w:cs="Times New Roman"/>
          <w:sz w:val="24"/>
          <w:szCs w:val="24"/>
        </w:rPr>
        <w:tab/>
      </w:r>
      <w:hyperlink w:anchor="P1433" w:tooltip="#P1433" w:history="1">
        <w:r w:rsidRPr="00837C2D">
          <w:rPr>
            <w:rFonts w:ascii="Times New Roman" w:hAnsi="Times New Roman" w:cs="Times New Roman"/>
            <w:sz w:val="24"/>
            <w:szCs w:val="24"/>
          </w:rPr>
          <w:t>Приложение 2</w:t>
        </w:r>
      </w:hyperlink>
      <w:r w:rsidRPr="00837C2D">
        <w:rPr>
          <w:rFonts w:ascii="Times New Roman" w:hAnsi="Times New Roman" w:cs="Times New Roman"/>
          <w:sz w:val="24"/>
          <w:szCs w:val="24"/>
        </w:rPr>
        <w:t xml:space="preserve"> «График оказания услуг».</w:t>
      </w:r>
    </w:p>
    <w:p w:rsidR="007678BA" w:rsidRPr="00837C2D" w:rsidRDefault="007678BA" w:rsidP="007678BA">
      <w:pPr>
        <w:pStyle w:val="ConsPlusNormal"/>
        <w:ind w:firstLine="709"/>
        <w:jc w:val="both"/>
        <w:rPr>
          <w:rFonts w:ascii="Times New Roman" w:hAnsi="Times New Roman" w:cs="Times New Roman"/>
          <w:b/>
          <w:i/>
          <w:color w:val="808080" w:themeColor="background1" w:themeShade="80"/>
          <w:sz w:val="24"/>
          <w:szCs w:val="24"/>
        </w:rPr>
      </w:pPr>
    </w:p>
    <w:p w:rsidR="007678BA" w:rsidRPr="00837C2D" w:rsidRDefault="007678BA" w:rsidP="007678BA">
      <w:pPr>
        <w:pStyle w:val="ConsPlusNormal"/>
        <w:ind w:firstLine="540"/>
        <w:jc w:val="both"/>
        <w:outlineLvl w:val="1"/>
        <w:rPr>
          <w:rFonts w:ascii="Times New Roman" w:hAnsi="Times New Roman" w:cs="Times New Roman"/>
          <w:b/>
          <w:sz w:val="24"/>
          <w:szCs w:val="24"/>
        </w:rPr>
      </w:pPr>
      <w:bookmarkStart w:id="10" w:name="P1364"/>
      <w:bookmarkEnd w:id="10"/>
      <w:r w:rsidRPr="00837C2D">
        <w:rPr>
          <w:rFonts w:ascii="Times New Roman" w:hAnsi="Times New Roman" w:cs="Times New Roman"/>
          <w:b/>
          <w:sz w:val="24"/>
          <w:szCs w:val="24"/>
        </w:rPr>
        <w:t>Статья 1</w:t>
      </w:r>
      <w:r w:rsidR="007052F6" w:rsidRPr="00837C2D">
        <w:rPr>
          <w:rFonts w:ascii="Times New Roman" w:hAnsi="Times New Roman" w:cs="Times New Roman"/>
          <w:b/>
          <w:sz w:val="24"/>
          <w:szCs w:val="24"/>
        </w:rPr>
        <w:t>4</w:t>
      </w:r>
      <w:r w:rsidRPr="00837C2D">
        <w:rPr>
          <w:rFonts w:ascii="Times New Roman" w:hAnsi="Times New Roman" w:cs="Times New Roman"/>
          <w:b/>
          <w:sz w:val="24"/>
          <w:szCs w:val="24"/>
        </w:rPr>
        <w:t>. Адреса, реквизиты и подписи Сторон</w:t>
      </w:r>
    </w:p>
    <w:p w:rsidR="007678BA" w:rsidRPr="00837C2D" w:rsidRDefault="007678BA" w:rsidP="00486436">
      <w:pPr>
        <w:pStyle w:val="ConsPlusNonformat"/>
        <w:jc w:val="both"/>
        <w:rPr>
          <w:rFonts w:ascii="Times New Roman" w:hAnsi="Times New Roman" w:cs="Times New Roman"/>
          <w:color w:val="808080" w:themeColor="background1" w:themeShade="80"/>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7"/>
        <w:gridCol w:w="5044"/>
      </w:tblGrid>
      <w:tr w:rsidR="008A366A" w:rsidRPr="00837C2D" w:rsidTr="00D705A1">
        <w:tc>
          <w:tcPr>
            <w:tcW w:w="5068" w:type="dxa"/>
            <w:hideMark/>
          </w:tcPr>
          <w:p w:rsidR="008A366A" w:rsidRPr="00837C2D" w:rsidRDefault="008A366A" w:rsidP="00D705A1">
            <w:pPr>
              <w:pStyle w:val="ConsPlusNormal"/>
              <w:jc w:val="both"/>
              <w:outlineLvl w:val="1"/>
              <w:rPr>
                <w:rFonts w:ascii="Times New Roman" w:hAnsi="Times New Roman" w:cs="Times New Roman"/>
                <w:b/>
                <w:sz w:val="24"/>
                <w:szCs w:val="24"/>
              </w:rPr>
            </w:pPr>
            <w:r w:rsidRPr="00837C2D">
              <w:rPr>
                <w:rFonts w:ascii="Times New Roman" w:hAnsi="Times New Roman" w:cs="Times New Roman"/>
                <w:b/>
                <w:sz w:val="24"/>
                <w:szCs w:val="24"/>
              </w:rPr>
              <w:t>ЗАКАЗЧИК:</w:t>
            </w:r>
          </w:p>
        </w:tc>
        <w:tc>
          <w:tcPr>
            <w:tcW w:w="5069" w:type="dxa"/>
            <w:hideMark/>
          </w:tcPr>
          <w:p w:rsidR="008A366A" w:rsidRPr="00837C2D" w:rsidRDefault="008A366A" w:rsidP="00D705A1">
            <w:pPr>
              <w:pStyle w:val="ConsPlusNormal"/>
              <w:jc w:val="both"/>
              <w:outlineLvl w:val="1"/>
              <w:rPr>
                <w:rFonts w:ascii="Times New Roman" w:hAnsi="Times New Roman" w:cs="Times New Roman"/>
                <w:b/>
                <w:sz w:val="24"/>
                <w:szCs w:val="24"/>
              </w:rPr>
            </w:pPr>
            <w:r w:rsidRPr="00837C2D">
              <w:rPr>
                <w:rFonts w:ascii="Times New Roman" w:hAnsi="Times New Roman" w:cs="Times New Roman"/>
                <w:b/>
                <w:sz w:val="24"/>
                <w:szCs w:val="24"/>
              </w:rPr>
              <w:t>ИСПОЛНИТЕЛЬ</w:t>
            </w:r>
            <w:r w:rsidRPr="00837C2D">
              <w:rPr>
                <w:rStyle w:val="affc"/>
                <w:rFonts w:ascii="Times New Roman" w:hAnsi="Times New Roman" w:cs="Times New Roman"/>
                <w:b/>
                <w:sz w:val="24"/>
                <w:szCs w:val="24"/>
              </w:rPr>
              <w:footnoteReference w:id="9"/>
            </w:r>
            <w:r w:rsidRPr="00837C2D">
              <w:rPr>
                <w:rFonts w:ascii="Times New Roman" w:hAnsi="Times New Roman" w:cs="Times New Roman"/>
                <w:b/>
                <w:sz w:val="24"/>
                <w:szCs w:val="24"/>
              </w:rPr>
              <w:t>:</w:t>
            </w:r>
          </w:p>
        </w:tc>
      </w:tr>
      <w:tr w:rsidR="008A366A" w:rsidRPr="00837C2D" w:rsidTr="00D705A1">
        <w:tc>
          <w:tcPr>
            <w:tcW w:w="5068" w:type="dxa"/>
          </w:tcPr>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Наименование: Территориальный фонд обязательного медицинского страхования Иркутской области</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Сокращённое наименование: ТФОМС Иркутской области</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 xml:space="preserve">Юридический и почтовый адрес, место нахождения: 664022, Иркутская обл., </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г. Иркутск, ул. 3 Июля, д. 20;</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Телефон (3952) 34-19-20, 203-74</w:t>
            </w:r>
            <w:r w:rsidR="00952134" w:rsidRPr="00837C2D">
              <w:rPr>
                <w:rFonts w:ascii="Times New Roman" w:hAnsi="Times New Roman" w:cs="Times New Roman"/>
                <w:sz w:val="24"/>
                <w:szCs w:val="24"/>
              </w:rPr>
              <w:t>0</w:t>
            </w:r>
            <w:r w:rsidRPr="00837C2D">
              <w:rPr>
                <w:rFonts w:ascii="Times New Roman" w:hAnsi="Times New Roman" w:cs="Times New Roman"/>
                <w:sz w:val="24"/>
                <w:szCs w:val="24"/>
              </w:rPr>
              <w:t xml:space="preserve">; </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Факс (3952) 34-16-58;</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 xml:space="preserve">Электронный адрес: </w:t>
            </w:r>
            <w:hyperlink r:id="rId12" w:history="1">
              <w:r w:rsidRPr="00837C2D">
                <w:rPr>
                  <w:rStyle w:val="ab"/>
                  <w:rFonts w:ascii="Times New Roman" w:hAnsi="Times New Roman" w:cs="Times New Roman"/>
                  <w:sz w:val="24"/>
                  <w:szCs w:val="24"/>
                </w:rPr>
                <w:t>irotfoms@irkoms.ru</w:t>
              </w:r>
            </w:hyperlink>
            <w:r w:rsidRPr="00837C2D">
              <w:rPr>
                <w:rFonts w:ascii="Times New Roman" w:hAnsi="Times New Roman" w:cs="Times New Roman"/>
                <w:sz w:val="24"/>
                <w:szCs w:val="24"/>
              </w:rPr>
              <w:t>;</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 xml:space="preserve">Ответственные должностные лица заказчика: </w:t>
            </w:r>
          </w:p>
          <w:p w:rsidR="008A366A" w:rsidRPr="00837C2D" w:rsidRDefault="008A366A" w:rsidP="00D705A1">
            <w:pPr>
              <w:pStyle w:val="ConsPlusNormal"/>
              <w:ind w:firstLine="0"/>
              <w:outlineLvl w:val="1"/>
              <w:rPr>
                <w:rFonts w:ascii="Times New Roman" w:hAnsi="Times New Roman" w:cs="Times New Roman"/>
                <w:sz w:val="24"/>
                <w:szCs w:val="24"/>
              </w:rPr>
            </w:pPr>
            <w:proofErr w:type="spellStart"/>
            <w:r w:rsidRPr="00837C2D">
              <w:rPr>
                <w:rFonts w:ascii="Times New Roman" w:hAnsi="Times New Roman" w:cs="Times New Roman"/>
                <w:sz w:val="24"/>
                <w:szCs w:val="24"/>
              </w:rPr>
              <w:t>Пехов</w:t>
            </w:r>
            <w:proofErr w:type="spellEnd"/>
            <w:r w:rsidRPr="00837C2D">
              <w:rPr>
                <w:rFonts w:ascii="Times New Roman" w:hAnsi="Times New Roman" w:cs="Times New Roman"/>
                <w:sz w:val="24"/>
                <w:szCs w:val="24"/>
              </w:rPr>
              <w:t xml:space="preserve"> Евгений Александрович,</w:t>
            </w:r>
          </w:p>
          <w:p w:rsidR="008A366A" w:rsidRPr="00837C2D" w:rsidRDefault="008A366A" w:rsidP="00D705A1">
            <w:pPr>
              <w:pStyle w:val="ConsPlusNormal"/>
              <w:ind w:firstLine="0"/>
              <w:outlineLvl w:val="1"/>
              <w:rPr>
                <w:rFonts w:ascii="Times New Roman" w:hAnsi="Times New Roman" w:cs="Times New Roman"/>
                <w:sz w:val="24"/>
                <w:szCs w:val="24"/>
              </w:rPr>
            </w:pPr>
            <w:proofErr w:type="spellStart"/>
            <w:r w:rsidRPr="00837C2D">
              <w:rPr>
                <w:rFonts w:ascii="Times New Roman" w:hAnsi="Times New Roman" w:cs="Times New Roman"/>
                <w:sz w:val="24"/>
                <w:szCs w:val="24"/>
              </w:rPr>
              <w:t>Ягомост</w:t>
            </w:r>
            <w:proofErr w:type="spellEnd"/>
            <w:r w:rsidRPr="00837C2D">
              <w:rPr>
                <w:rFonts w:ascii="Times New Roman" w:hAnsi="Times New Roman" w:cs="Times New Roman"/>
                <w:sz w:val="24"/>
                <w:szCs w:val="24"/>
              </w:rPr>
              <w:t xml:space="preserve"> Алена Сергеевна,</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 xml:space="preserve">Ибрагимов Евгений </w:t>
            </w:r>
            <w:proofErr w:type="spellStart"/>
            <w:r w:rsidRPr="00837C2D">
              <w:rPr>
                <w:rFonts w:ascii="Times New Roman" w:hAnsi="Times New Roman" w:cs="Times New Roman"/>
                <w:sz w:val="24"/>
                <w:szCs w:val="24"/>
              </w:rPr>
              <w:t>Султанович</w:t>
            </w:r>
            <w:proofErr w:type="spellEnd"/>
            <w:r w:rsidRPr="00837C2D">
              <w:rPr>
                <w:rFonts w:ascii="Times New Roman" w:hAnsi="Times New Roman" w:cs="Times New Roman"/>
                <w:sz w:val="24"/>
                <w:szCs w:val="24"/>
              </w:rPr>
              <w:t>,</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Получатель: УФК по Иркутской области (Территориальный фонд обязательного медицинского страхования Иркутской области л/с 03345026280);</w:t>
            </w:r>
          </w:p>
          <w:p w:rsidR="00BE2B35" w:rsidRPr="00837C2D" w:rsidRDefault="00BE2B35" w:rsidP="00BE2B35">
            <w:pPr>
              <w:pStyle w:val="ConsPlusNonformat"/>
              <w:rPr>
                <w:rFonts w:ascii="Times New Roman" w:hAnsi="Times New Roman" w:cs="Times New Roman"/>
                <w:sz w:val="24"/>
                <w:szCs w:val="24"/>
              </w:rPr>
            </w:pPr>
            <w:r w:rsidRPr="00837C2D">
              <w:rPr>
                <w:rFonts w:ascii="Times New Roman" w:hAnsi="Times New Roman" w:cs="Times New Roman"/>
                <w:sz w:val="24"/>
                <w:szCs w:val="24"/>
              </w:rPr>
              <w:t xml:space="preserve">ОКЦ № 4 </w:t>
            </w:r>
            <w:proofErr w:type="spellStart"/>
            <w:r w:rsidRPr="00837C2D">
              <w:rPr>
                <w:rFonts w:ascii="Times New Roman" w:hAnsi="Times New Roman" w:cs="Times New Roman"/>
                <w:sz w:val="24"/>
                <w:szCs w:val="24"/>
              </w:rPr>
              <w:t>СибГУ</w:t>
            </w:r>
            <w:proofErr w:type="spellEnd"/>
            <w:r w:rsidRPr="00837C2D">
              <w:rPr>
                <w:rFonts w:ascii="Times New Roman" w:hAnsi="Times New Roman" w:cs="Times New Roman"/>
                <w:sz w:val="24"/>
                <w:szCs w:val="24"/>
              </w:rPr>
              <w:t xml:space="preserve"> Банка России //УФК ПО ИРКУТСКОЙ ОБЛАСТИ, г. Иркутск</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Единый казначейский счет: 40102810145370000026</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Номер казначейского счета: 03271643250000093400</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ОГРН 1023801547395;</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ИНН 3811028531;</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КПП 381101001;</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БИК 012520101;</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ОКТМО 25701000</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ОКПО 27261378</w:t>
            </w:r>
          </w:p>
          <w:p w:rsidR="008A366A" w:rsidRPr="00837C2D" w:rsidRDefault="008A366A" w:rsidP="00D705A1">
            <w:pPr>
              <w:pStyle w:val="ConsPlusNonformat"/>
              <w:rPr>
                <w:rFonts w:ascii="Times New Roman" w:hAnsi="Times New Roman" w:cs="Times New Roman"/>
                <w:sz w:val="24"/>
                <w:szCs w:val="24"/>
              </w:rPr>
            </w:pP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_____________________________________</w:t>
            </w:r>
          </w:p>
          <w:p w:rsidR="008A366A" w:rsidRPr="00837C2D" w:rsidRDefault="008A366A" w:rsidP="00D705A1">
            <w:pPr>
              <w:pStyle w:val="ConsPlusNonformat"/>
              <w:jc w:val="center"/>
              <w:rPr>
                <w:rFonts w:ascii="Times New Roman" w:hAnsi="Times New Roman" w:cs="Times New Roman"/>
                <w:i/>
              </w:rPr>
            </w:pPr>
            <w:r w:rsidRPr="00837C2D">
              <w:rPr>
                <w:rFonts w:ascii="Times New Roman" w:hAnsi="Times New Roman" w:cs="Times New Roman"/>
                <w:i/>
              </w:rPr>
              <w:t>должность</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_____________   ________________________</w:t>
            </w:r>
          </w:p>
          <w:p w:rsidR="008A366A" w:rsidRPr="00837C2D" w:rsidRDefault="008A366A" w:rsidP="00D705A1">
            <w:pPr>
              <w:pStyle w:val="ConsPlusNonformat"/>
              <w:jc w:val="both"/>
              <w:rPr>
                <w:rFonts w:ascii="Times New Roman" w:hAnsi="Times New Roman" w:cs="Times New Roman"/>
                <w:i/>
              </w:rPr>
            </w:pPr>
            <w:r w:rsidRPr="00837C2D">
              <w:rPr>
                <w:rFonts w:ascii="Times New Roman" w:hAnsi="Times New Roman" w:cs="Times New Roman"/>
                <w:i/>
              </w:rPr>
              <w:lastRenderedPageBreak/>
              <w:t xml:space="preserve">      подпись                Ф.И.О. (отчество при наличии)</w:t>
            </w:r>
          </w:p>
          <w:p w:rsidR="008A366A" w:rsidRPr="00837C2D" w:rsidRDefault="008A366A" w:rsidP="00D705A1">
            <w:pPr>
              <w:pStyle w:val="ConsPlusNonformat"/>
              <w:jc w:val="both"/>
              <w:rPr>
                <w:rFonts w:ascii="Times New Roman" w:hAnsi="Times New Roman" w:cs="Times New Roman"/>
                <w:sz w:val="24"/>
                <w:szCs w:val="24"/>
              </w:rPr>
            </w:pPr>
          </w:p>
        </w:tc>
        <w:tc>
          <w:tcPr>
            <w:tcW w:w="5069" w:type="dxa"/>
          </w:tcPr>
          <w:p w:rsidR="008A366A" w:rsidRPr="00837C2D" w:rsidRDefault="008A366A" w:rsidP="00D705A1">
            <w:pPr>
              <w:pStyle w:val="ConsPlusNormal"/>
              <w:ind w:firstLine="0"/>
              <w:jc w:val="both"/>
              <w:outlineLvl w:val="1"/>
              <w:rPr>
                <w:rFonts w:ascii="Times New Roman" w:hAnsi="Times New Roman" w:cs="Times New Roman"/>
                <w:sz w:val="24"/>
                <w:szCs w:val="24"/>
              </w:rPr>
            </w:pPr>
            <w:r w:rsidRPr="00837C2D">
              <w:rPr>
                <w:rFonts w:ascii="Times New Roman" w:hAnsi="Times New Roman" w:cs="Times New Roman"/>
                <w:sz w:val="24"/>
                <w:szCs w:val="24"/>
              </w:rPr>
              <w:lastRenderedPageBreak/>
              <w:t>Наименование полное и сокращенное (при наличии): _____________________;</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Юридический адрес: ______________________;</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Почтовый адрес: _________________________;</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 xml:space="preserve">Телефон ____________; </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Факс ______________;</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Электронный адрес: ______________________;</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Лицо, имеющее право без доверенности действовать от имени юридического лица:</w:t>
            </w:r>
          </w:p>
          <w:p w:rsidR="008A366A" w:rsidRPr="00837C2D" w:rsidRDefault="008A366A" w:rsidP="00D705A1">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_____________________________________;</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Реквизиты счета,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а также отдельных этапов исполнения контракта:</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р/с ____________________________________;</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к/с _____________________________;</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Получатель: л/с _________________________;</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ОГРН __________________________________;</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ИНН __________________________________;</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КПП __________________________________;</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БИК ___________________________________;</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ОКОПФ/ОКФС ____________;</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ОКСМ ____________;</w:t>
            </w:r>
          </w:p>
          <w:p w:rsidR="008A366A" w:rsidRPr="00837C2D" w:rsidRDefault="008A366A" w:rsidP="00D705A1">
            <w:pPr>
              <w:pStyle w:val="ConsPlusNonformat"/>
              <w:rPr>
                <w:rFonts w:ascii="Times New Roman" w:hAnsi="Times New Roman" w:cs="Times New Roman"/>
                <w:sz w:val="24"/>
                <w:szCs w:val="24"/>
              </w:rPr>
            </w:pPr>
            <w:r w:rsidRPr="00837C2D">
              <w:rPr>
                <w:rFonts w:ascii="Times New Roman" w:hAnsi="Times New Roman" w:cs="Times New Roman"/>
                <w:sz w:val="24"/>
                <w:szCs w:val="24"/>
              </w:rPr>
              <w:t>ОКПО ____________;</w:t>
            </w:r>
          </w:p>
          <w:p w:rsidR="008A366A" w:rsidRPr="00837C2D" w:rsidRDefault="008A366A" w:rsidP="00D705A1">
            <w:pPr>
              <w:pStyle w:val="ConsPlusNonformat"/>
              <w:jc w:val="both"/>
              <w:rPr>
                <w:rFonts w:ascii="Times New Roman" w:hAnsi="Times New Roman" w:cs="Times New Roman"/>
                <w:sz w:val="24"/>
                <w:szCs w:val="24"/>
              </w:rPr>
            </w:pPr>
            <w:r w:rsidRPr="00837C2D">
              <w:rPr>
                <w:rFonts w:ascii="Times New Roman" w:hAnsi="Times New Roman" w:cs="Times New Roman"/>
                <w:sz w:val="24"/>
                <w:szCs w:val="24"/>
              </w:rPr>
              <w:t>ОКТМО ____________</w:t>
            </w:r>
          </w:p>
          <w:p w:rsidR="008A366A" w:rsidRPr="00837C2D" w:rsidRDefault="008A366A" w:rsidP="00D705A1">
            <w:pPr>
              <w:pStyle w:val="ConsPlusNonformat"/>
              <w:rPr>
                <w:rFonts w:ascii="Times New Roman" w:hAnsi="Times New Roman" w:cs="Times New Roman"/>
                <w:sz w:val="24"/>
                <w:szCs w:val="24"/>
              </w:rPr>
            </w:pPr>
          </w:p>
          <w:p w:rsidR="008A366A" w:rsidRPr="00837C2D" w:rsidRDefault="008A366A" w:rsidP="00D705A1">
            <w:pPr>
              <w:pStyle w:val="ConsPlusNonformat"/>
              <w:rPr>
                <w:rFonts w:ascii="Times New Roman" w:hAnsi="Times New Roman" w:cs="Times New Roman"/>
                <w:sz w:val="24"/>
                <w:szCs w:val="24"/>
              </w:rPr>
            </w:pPr>
          </w:p>
          <w:p w:rsidR="008A366A" w:rsidRPr="00837C2D" w:rsidRDefault="008A366A" w:rsidP="00D705A1">
            <w:pPr>
              <w:pStyle w:val="ConsPlusNonformat"/>
              <w:jc w:val="both"/>
              <w:rPr>
                <w:rFonts w:ascii="Times New Roman" w:hAnsi="Times New Roman" w:cs="Times New Roman"/>
                <w:sz w:val="24"/>
                <w:szCs w:val="24"/>
              </w:rPr>
            </w:pPr>
            <w:r w:rsidRPr="00837C2D">
              <w:rPr>
                <w:rFonts w:ascii="Times New Roman" w:hAnsi="Times New Roman" w:cs="Times New Roman"/>
                <w:sz w:val="24"/>
                <w:szCs w:val="24"/>
              </w:rPr>
              <w:t>________________________________________</w:t>
            </w:r>
          </w:p>
          <w:p w:rsidR="008A366A" w:rsidRPr="00837C2D" w:rsidRDefault="008A366A" w:rsidP="00D705A1">
            <w:pPr>
              <w:pStyle w:val="ConsPlusNonformat"/>
              <w:jc w:val="center"/>
              <w:rPr>
                <w:rFonts w:ascii="Times New Roman" w:hAnsi="Times New Roman" w:cs="Times New Roman"/>
                <w:i/>
              </w:rPr>
            </w:pPr>
            <w:r w:rsidRPr="00837C2D">
              <w:rPr>
                <w:rFonts w:ascii="Times New Roman" w:hAnsi="Times New Roman" w:cs="Times New Roman"/>
                <w:i/>
              </w:rPr>
              <w:t>должность</w:t>
            </w:r>
          </w:p>
          <w:p w:rsidR="008A366A" w:rsidRPr="00837C2D" w:rsidRDefault="008A366A" w:rsidP="00D705A1">
            <w:pPr>
              <w:pStyle w:val="ConsPlusNonformat"/>
              <w:jc w:val="both"/>
              <w:rPr>
                <w:rFonts w:ascii="Times New Roman" w:hAnsi="Times New Roman" w:cs="Times New Roman"/>
                <w:sz w:val="24"/>
                <w:szCs w:val="24"/>
              </w:rPr>
            </w:pPr>
            <w:r w:rsidRPr="00837C2D">
              <w:rPr>
                <w:rFonts w:ascii="Times New Roman" w:hAnsi="Times New Roman" w:cs="Times New Roman"/>
                <w:sz w:val="24"/>
                <w:szCs w:val="24"/>
              </w:rPr>
              <w:t>_____________   _________________________</w:t>
            </w:r>
          </w:p>
          <w:p w:rsidR="008A366A" w:rsidRPr="00837C2D" w:rsidRDefault="008A366A" w:rsidP="00D705A1">
            <w:pPr>
              <w:pStyle w:val="ConsPlusNonformat"/>
              <w:jc w:val="both"/>
              <w:rPr>
                <w:rFonts w:ascii="Times New Roman" w:hAnsi="Times New Roman" w:cs="Times New Roman"/>
                <w:i/>
              </w:rPr>
            </w:pPr>
            <w:r w:rsidRPr="00837C2D">
              <w:rPr>
                <w:rFonts w:ascii="Times New Roman" w:hAnsi="Times New Roman" w:cs="Times New Roman"/>
                <w:i/>
              </w:rPr>
              <w:t xml:space="preserve">      подпись                Ф.И.О. (отчество при наличии)</w:t>
            </w:r>
          </w:p>
          <w:p w:rsidR="008A366A" w:rsidRPr="00837C2D" w:rsidRDefault="008A366A" w:rsidP="00D705A1">
            <w:pPr>
              <w:pStyle w:val="ConsPlusNormal"/>
              <w:jc w:val="both"/>
              <w:outlineLvl w:val="1"/>
              <w:rPr>
                <w:rFonts w:ascii="Times New Roman" w:hAnsi="Times New Roman" w:cs="Times New Roman"/>
                <w:sz w:val="24"/>
                <w:szCs w:val="24"/>
              </w:rPr>
            </w:pPr>
          </w:p>
        </w:tc>
      </w:tr>
    </w:tbl>
    <w:p w:rsidR="008A366A" w:rsidRPr="00837C2D" w:rsidRDefault="008A366A" w:rsidP="00486436">
      <w:pPr>
        <w:pStyle w:val="ConsPlusNonformat"/>
        <w:jc w:val="both"/>
        <w:rPr>
          <w:rFonts w:ascii="Times New Roman" w:hAnsi="Times New Roman" w:cs="Times New Roman"/>
          <w:color w:val="808080" w:themeColor="background1" w:themeShade="80"/>
          <w:sz w:val="24"/>
          <w:szCs w:val="24"/>
        </w:rPr>
        <w:sectPr w:rsidR="008A366A" w:rsidRPr="00837C2D" w:rsidSect="00234E81">
          <w:headerReference w:type="default" r:id="rId13"/>
          <w:pgSz w:w="11906" w:h="16838"/>
          <w:pgMar w:top="709" w:right="567" w:bottom="851" w:left="1418" w:header="709" w:footer="709" w:gutter="0"/>
          <w:cols w:space="708"/>
          <w:titlePg/>
          <w:docGrid w:linePitch="360"/>
        </w:sectPr>
      </w:pPr>
    </w:p>
    <w:p w:rsidR="007678BA" w:rsidRPr="00837C2D" w:rsidRDefault="007678BA" w:rsidP="0014433D">
      <w:pPr>
        <w:pStyle w:val="ConsPlusNormal"/>
        <w:ind w:left="11624" w:firstLine="0"/>
        <w:outlineLvl w:val="1"/>
        <w:rPr>
          <w:rFonts w:ascii="Times New Roman" w:hAnsi="Times New Roman" w:cs="Times New Roman"/>
          <w:sz w:val="24"/>
          <w:szCs w:val="24"/>
        </w:rPr>
      </w:pPr>
      <w:r w:rsidRPr="00837C2D">
        <w:rPr>
          <w:rFonts w:ascii="Times New Roman" w:hAnsi="Times New Roman" w:cs="Times New Roman"/>
          <w:sz w:val="24"/>
          <w:szCs w:val="24"/>
        </w:rPr>
        <w:lastRenderedPageBreak/>
        <w:t>Приложение 1</w:t>
      </w:r>
    </w:p>
    <w:p w:rsidR="007678BA" w:rsidRPr="00837C2D" w:rsidRDefault="007678BA" w:rsidP="0014433D">
      <w:pPr>
        <w:pStyle w:val="ConsPlusNormal"/>
        <w:ind w:left="11624" w:firstLine="0"/>
        <w:rPr>
          <w:rFonts w:ascii="Times New Roman" w:hAnsi="Times New Roman" w:cs="Times New Roman"/>
          <w:sz w:val="24"/>
          <w:szCs w:val="24"/>
        </w:rPr>
      </w:pPr>
      <w:r w:rsidRPr="00837C2D">
        <w:rPr>
          <w:rFonts w:ascii="Times New Roman" w:hAnsi="Times New Roman" w:cs="Times New Roman"/>
          <w:sz w:val="24"/>
          <w:szCs w:val="24"/>
        </w:rPr>
        <w:t>к Контракту</w:t>
      </w:r>
    </w:p>
    <w:p w:rsidR="007678BA" w:rsidRPr="00837C2D" w:rsidRDefault="007678BA" w:rsidP="0014433D">
      <w:pPr>
        <w:pStyle w:val="ConsPlusNormal"/>
        <w:ind w:left="11624" w:firstLine="0"/>
        <w:rPr>
          <w:rFonts w:ascii="Times New Roman" w:hAnsi="Times New Roman" w:cs="Times New Roman"/>
          <w:sz w:val="24"/>
          <w:szCs w:val="24"/>
        </w:rPr>
      </w:pPr>
      <w:r w:rsidRPr="00837C2D">
        <w:rPr>
          <w:rFonts w:ascii="Times New Roman" w:hAnsi="Times New Roman" w:cs="Times New Roman"/>
          <w:sz w:val="24"/>
          <w:szCs w:val="24"/>
        </w:rPr>
        <w:t xml:space="preserve">№ ____________ </w:t>
      </w:r>
    </w:p>
    <w:p w:rsidR="007678BA" w:rsidRPr="00837C2D" w:rsidRDefault="007678BA" w:rsidP="0014433D">
      <w:pPr>
        <w:pStyle w:val="ConsPlusNormal"/>
        <w:ind w:left="11624" w:firstLine="0"/>
        <w:rPr>
          <w:rFonts w:ascii="Times New Roman" w:hAnsi="Times New Roman" w:cs="Times New Roman"/>
          <w:sz w:val="24"/>
          <w:szCs w:val="24"/>
        </w:rPr>
      </w:pPr>
      <w:r w:rsidRPr="00837C2D">
        <w:rPr>
          <w:rFonts w:ascii="Times New Roman" w:hAnsi="Times New Roman" w:cs="Times New Roman"/>
          <w:sz w:val="24"/>
          <w:szCs w:val="24"/>
        </w:rPr>
        <w:t>от «_</w:t>
      </w:r>
      <w:r w:rsidR="00A40D1C" w:rsidRPr="00837C2D">
        <w:rPr>
          <w:rFonts w:ascii="Times New Roman" w:hAnsi="Times New Roman" w:cs="Times New Roman"/>
          <w:sz w:val="24"/>
          <w:szCs w:val="24"/>
        </w:rPr>
        <w:t>__</w:t>
      </w:r>
      <w:r w:rsidRPr="00837C2D">
        <w:rPr>
          <w:rFonts w:ascii="Times New Roman" w:hAnsi="Times New Roman" w:cs="Times New Roman"/>
          <w:sz w:val="24"/>
          <w:szCs w:val="24"/>
        </w:rPr>
        <w:t>» ___</w:t>
      </w:r>
      <w:r w:rsidR="00A40D1C" w:rsidRPr="00837C2D">
        <w:rPr>
          <w:rFonts w:ascii="Times New Roman" w:hAnsi="Times New Roman" w:cs="Times New Roman"/>
          <w:sz w:val="24"/>
          <w:szCs w:val="24"/>
        </w:rPr>
        <w:t>___</w:t>
      </w:r>
      <w:r w:rsidRPr="00837C2D">
        <w:rPr>
          <w:rFonts w:ascii="Times New Roman" w:hAnsi="Times New Roman" w:cs="Times New Roman"/>
          <w:sz w:val="24"/>
          <w:szCs w:val="24"/>
        </w:rPr>
        <w:t>___ 20</w:t>
      </w:r>
      <w:r w:rsidR="00A40D1C" w:rsidRPr="00837C2D">
        <w:rPr>
          <w:rFonts w:ascii="Times New Roman" w:hAnsi="Times New Roman" w:cs="Times New Roman"/>
          <w:sz w:val="24"/>
          <w:szCs w:val="24"/>
        </w:rPr>
        <w:t>2</w:t>
      </w:r>
      <w:r w:rsidR="00905067" w:rsidRPr="00837C2D">
        <w:rPr>
          <w:rFonts w:ascii="Times New Roman" w:hAnsi="Times New Roman" w:cs="Times New Roman"/>
          <w:sz w:val="24"/>
          <w:szCs w:val="24"/>
        </w:rPr>
        <w:t>6</w:t>
      </w:r>
      <w:r w:rsidRPr="00837C2D">
        <w:rPr>
          <w:rFonts w:ascii="Times New Roman" w:hAnsi="Times New Roman" w:cs="Times New Roman"/>
          <w:sz w:val="24"/>
          <w:szCs w:val="24"/>
        </w:rPr>
        <w:t xml:space="preserve"> г.</w:t>
      </w:r>
    </w:p>
    <w:p w:rsidR="007678BA" w:rsidRPr="00837C2D" w:rsidRDefault="007678BA" w:rsidP="007678BA">
      <w:pPr>
        <w:pStyle w:val="ConsPlusNormal"/>
        <w:jc w:val="center"/>
        <w:rPr>
          <w:rFonts w:ascii="Times New Roman" w:hAnsi="Times New Roman" w:cs="Times New Roman"/>
          <w:sz w:val="24"/>
          <w:szCs w:val="24"/>
        </w:rPr>
      </w:pPr>
    </w:p>
    <w:p w:rsidR="007678BA" w:rsidRPr="00837C2D" w:rsidRDefault="007678BA" w:rsidP="007678BA">
      <w:pPr>
        <w:pStyle w:val="ConsPlusNormal"/>
        <w:jc w:val="center"/>
        <w:rPr>
          <w:rFonts w:ascii="Times New Roman" w:hAnsi="Times New Roman" w:cs="Times New Roman"/>
          <w:sz w:val="24"/>
          <w:szCs w:val="24"/>
        </w:rPr>
      </w:pPr>
    </w:p>
    <w:p w:rsidR="007678BA" w:rsidRPr="00837C2D" w:rsidRDefault="007678BA" w:rsidP="007678BA">
      <w:pPr>
        <w:pStyle w:val="ConsPlusNormal"/>
        <w:jc w:val="center"/>
        <w:rPr>
          <w:rFonts w:ascii="Times New Roman" w:hAnsi="Times New Roman" w:cs="Times New Roman"/>
          <w:b/>
          <w:sz w:val="24"/>
          <w:szCs w:val="24"/>
        </w:rPr>
      </w:pPr>
      <w:r w:rsidRPr="00837C2D">
        <w:rPr>
          <w:rFonts w:ascii="Times New Roman" w:hAnsi="Times New Roman" w:cs="Times New Roman"/>
          <w:b/>
          <w:sz w:val="24"/>
          <w:szCs w:val="24"/>
        </w:rPr>
        <w:t>ТЕХНИЧЕСКОЕ ЗАДАНИЕ</w:t>
      </w:r>
    </w:p>
    <w:p w:rsidR="003D16AA" w:rsidRPr="00837C2D" w:rsidRDefault="003D16AA" w:rsidP="003D16AA">
      <w:pPr>
        <w:pStyle w:val="ConsPlusNormal"/>
        <w:jc w:val="right"/>
        <w:rPr>
          <w:rFonts w:ascii="Times New Roman" w:hAnsi="Times New Roman" w:cs="Times New Roman"/>
          <w:sz w:val="24"/>
          <w:szCs w:val="24"/>
        </w:rPr>
      </w:pPr>
      <w:r w:rsidRPr="00837C2D">
        <w:rPr>
          <w:rFonts w:ascii="Times New Roman" w:hAnsi="Times New Roman" w:cs="Times New Roman"/>
          <w:sz w:val="24"/>
          <w:szCs w:val="24"/>
        </w:rPr>
        <w:t>Таблица 1</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111"/>
        <w:gridCol w:w="3970"/>
        <w:gridCol w:w="1701"/>
        <w:gridCol w:w="992"/>
        <w:gridCol w:w="1276"/>
        <w:gridCol w:w="1134"/>
        <w:gridCol w:w="1559"/>
      </w:tblGrid>
      <w:tr w:rsidR="00E25E9F" w:rsidRPr="00837C2D" w:rsidTr="00E25E9F">
        <w:trPr>
          <w:cantSplit/>
          <w:trHeight w:val="656"/>
          <w:jc w:val="center"/>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E25E9F" w:rsidRPr="00837C2D" w:rsidRDefault="00E25E9F" w:rsidP="00D705A1">
            <w:pPr>
              <w:pStyle w:val="ConsPlusNormal"/>
              <w:spacing w:line="240" w:lineRule="exact"/>
              <w:ind w:firstLine="0"/>
              <w:jc w:val="center"/>
              <w:rPr>
                <w:rFonts w:ascii="Times New Roman" w:hAnsi="Times New Roman" w:cs="Times New Roman"/>
                <w:b/>
                <w:sz w:val="24"/>
                <w:szCs w:val="24"/>
              </w:rPr>
            </w:pPr>
            <w:r w:rsidRPr="00837C2D">
              <w:rPr>
                <w:rFonts w:ascii="Times New Roman" w:hAnsi="Times New Roman" w:cs="Times New Roman"/>
                <w:b/>
                <w:sz w:val="24"/>
                <w:szCs w:val="24"/>
              </w:rPr>
              <w:t>№ п/п</w:t>
            </w:r>
          </w:p>
        </w:tc>
        <w:tc>
          <w:tcPr>
            <w:tcW w:w="4111" w:type="dxa"/>
            <w:vMerge w:val="restart"/>
            <w:tcBorders>
              <w:top w:val="single" w:sz="4" w:space="0" w:color="auto"/>
              <w:left w:val="single" w:sz="4" w:space="0" w:color="auto"/>
              <w:right w:val="single" w:sz="4" w:space="0" w:color="auto"/>
            </w:tcBorders>
            <w:vAlign w:val="center"/>
            <w:hideMark/>
          </w:tcPr>
          <w:p w:rsidR="00E25E9F" w:rsidRPr="00837C2D" w:rsidRDefault="00E25E9F" w:rsidP="00D705A1">
            <w:pPr>
              <w:pStyle w:val="ConsPlusNormal"/>
              <w:spacing w:line="240" w:lineRule="exact"/>
              <w:ind w:firstLine="0"/>
              <w:jc w:val="center"/>
              <w:rPr>
                <w:rFonts w:ascii="Times New Roman" w:hAnsi="Times New Roman" w:cs="Times New Roman"/>
                <w:b/>
                <w:sz w:val="24"/>
                <w:szCs w:val="24"/>
                <w:vertAlign w:val="superscript"/>
              </w:rPr>
            </w:pPr>
            <w:r w:rsidRPr="00837C2D">
              <w:rPr>
                <w:rFonts w:ascii="Times New Roman" w:hAnsi="Times New Roman" w:cs="Times New Roman"/>
                <w:b/>
                <w:sz w:val="24"/>
                <w:szCs w:val="24"/>
              </w:rPr>
              <w:t>Наименование Услуг</w:t>
            </w:r>
          </w:p>
        </w:tc>
        <w:tc>
          <w:tcPr>
            <w:tcW w:w="3970" w:type="dxa"/>
            <w:vMerge w:val="restart"/>
            <w:tcBorders>
              <w:top w:val="single" w:sz="4" w:space="0" w:color="auto"/>
              <w:left w:val="single" w:sz="4" w:space="0" w:color="auto"/>
              <w:right w:val="single" w:sz="4" w:space="0" w:color="auto"/>
            </w:tcBorders>
            <w:vAlign w:val="center"/>
          </w:tcPr>
          <w:p w:rsidR="00E25E9F" w:rsidRPr="00837C2D" w:rsidRDefault="00E25E9F" w:rsidP="00D705A1">
            <w:pPr>
              <w:pStyle w:val="ConsPlusNormal"/>
              <w:spacing w:line="240" w:lineRule="exact"/>
              <w:ind w:firstLine="0"/>
              <w:contextualSpacing/>
              <w:jc w:val="center"/>
              <w:rPr>
                <w:rFonts w:ascii="Times New Roman" w:hAnsi="Times New Roman" w:cs="Times New Roman"/>
                <w:b/>
                <w:sz w:val="24"/>
                <w:szCs w:val="24"/>
              </w:rPr>
            </w:pPr>
            <w:r w:rsidRPr="00837C2D">
              <w:rPr>
                <w:rFonts w:ascii="Times New Roman" w:hAnsi="Times New Roman" w:cs="Times New Roman"/>
                <w:b/>
                <w:sz w:val="24"/>
                <w:szCs w:val="24"/>
              </w:rPr>
              <w:t>Описание (характеристика) Услуг</w:t>
            </w:r>
          </w:p>
        </w:tc>
        <w:tc>
          <w:tcPr>
            <w:tcW w:w="170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5E9F" w:rsidRPr="00837C2D" w:rsidRDefault="00E25E9F" w:rsidP="00D705A1">
            <w:pPr>
              <w:pStyle w:val="ConsPlusNormal"/>
              <w:spacing w:line="240" w:lineRule="exact"/>
              <w:ind w:firstLine="0"/>
              <w:contextualSpacing/>
              <w:jc w:val="center"/>
              <w:rPr>
                <w:rFonts w:ascii="Times New Roman" w:hAnsi="Times New Roman" w:cs="Times New Roman"/>
                <w:b/>
                <w:sz w:val="24"/>
                <w:szCs w:val="24"/>
                <w:vertAlign w:val="superscript"/>
              </w:rPr>
            </w:pPr>
            <w:r w:rsidRPr="00837C2D">
              <w:rPr>
                <w:rFonts w:ascii="Times New Roman" w:hAnsi="Times New Roman" w:cs="Times New Roman"/>
                <w:b/>
                <w:sz w:val="24"/>
                <w:szCs w:val="24"/>
              </w:rPr>
              <w:t>Единица измерения</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5E9F" w:rsidRPr="00837C2D" w:rsidRDefault="00E25E9F" w:rsidP="00D705A1">
            <w:pPr>
              <w:pStyle w:val="ConsPlusNormal"/>
              <w:spacing w:line="240" w:lineRule="exact"/>
              <w:ind w:firstLine="0"/>
              <w:contextualSpacing/>
              <w:jc w:val="center"/>
              <w:rPr>
                <w:rFonts w:ascii="Times New Roman" w:hAnsi="Times New Roman" w:cs="Times New Roman"/>
                <w:b/>
                <w:sz w:val="24"/>
                <w:szCs w:val="24"/>
              </w:rPr>
            </w:pPr>
            <w:r w:rsidRPr="00837C2D">
              <w:rPr>
                <w:rFonts w:ascii="Times New Roman" w:hAnsi="Times New Roman" w:cs="Times New Roman"/>
                <w:b/>
                <w:sz w:val="24"/>
                <w:szCs w:val="24"/>
              </w:rPr>
              <w:t>Количество</w:t>
            </w:r>
          </w:p>
          <w:p w:rsidR="00E25E9F" w:rsidRPr="00837C2D" w:rsidRDefault="00E25E9F" w:rsidP="00D705A1">
            <w:pPr>
              <w:pStyle w:val="ConsPlusNormal"/>
              <w:spacing w:line="240" w:lineRule="exact"/>
              <w:ind w:firstLine="0"/>
              <w:contextualSpacing/>
              <w:jc w:val="center"/>
              <w:rPr>
                <w:rFonts w:ascii="Times New Roman" w:hAnsi="Times New Roman" w:cs="Times New Roman"/>
                <w:b/>
                <w:sz w:val="24"/>
                <w:szCs w:val="24"/>
              </w:rPr>
            </w:pPr>
            <w:r w:rsidRPr="00837C2D">
              <w:rPr>
                <w:rFonts w:ascii="Times New Roman" w:hAnsi="Times New Roman" w:cs="Times New Roman"/>
                <w:b/>
                <w:sz w:val="24"/>
                <w:szCs w:val="24"/>
              </w:rPr>
              <w:t>(объем)</w:t>
            </w:r>
          </w:p>
        </w:tc>
        <w:tc>
          <w:tcPr>
            <w:tcW w:w="1276"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E25E9F" w:rsidRPr="00837C2D" w:rsidRDefault="00E25E9F" w:rsidP="00D705A1">
            <w:pPr>
              <w:pStyle w:val="ConsPlusNormal"/>
              <w:spacing w:line="240" w:lineRule="exact"/>
              <w:ind w:firstLine="0"/>
              <w:contextualSpacing/>
              <w:jc w:val="center"/>
              <w:rPr>
                <w:rFonts w:ascii="Times New Roman" w:hAnsi="Times New Roman" w:cs="Times New Roman"/>
                <w:b/>
                <w:sz w:val="24"/>
                <w:szCs w:val="24"/>
              </w:rPr>
            </w:pPr>
            <w:r w:rsidRPr="00837C2D">
              <w:rPr>
                <w:rFonts w:ascii="Times New Roman" w:hAnsi="Times New Roman" w:cs="Times New Roman"/>
                <w:b/>
                <w:sz w:val="24"/>
                <w:szCs w:val="24"/>
              </w:rPr>
              <w:t xml:space="preserve">Цена за единицу в руб. </w:t>
            </w:r>
          </w:p>
          <w:p w:rsidR="00E25E9F" w:rsidRPr="00837C2D" w:rsidRDefault="00E25E9F" w:rsidP="00D705A1">
            <w:pPr>
              <w:pStyle w:val="ConsPlusNormal"/>
              <w:spacing w:line="240" w:lineRule="exact"/>
              <w:ind w:firstLine="0"/>
              <w:contextualSpacing/>
              <w:jc w:val="center"/>
              <w:rPr>
                <w:rFonts w:ascii="Times New Roman" w:hAnsi="Times New Roman" w:cs="Times New Roman"/>
                <w:b/>
                <w:sz w:val="24"/>
                <w:szCs w:val="24"/>
              </w:rPr>
            </w:pPr>
            <w:r w:rsidRPr="00837C2D">
              <w:rPr>
                <w:rFonts w:ascii="Times New Roman" w:hAnsi="Times New Roman" w:cs="Times New Roman"/>
                <w:b/>
                <w:sz w:val="24"/>
                <w:szCs w:val="24"/>
              </w:rPr>
              <w:t>(с учетом НДС, если облагается НДС)</w:t>
            </w:r>
          </w:p>
        </w:tc>
        <w:tc>
          <w:tcPr>
            <w:tcW w:w="2693" w:type="dxa"/>
            <w:gridSpan w:val="2"/>
            <w:tcBorders>
              <w:top w:val="single" w:sz="4" w:space="0" w:color="auto"/>
              <w:left w:val="single" w:sz="4" w:space="0" w:color="auto"/>
              <w:bottom w:val="single" w:sz="4" w:space="0" w:color="auto"/>
              <w:right w:val="single" w:sz="4" w:space="0" w:color="auto"/>
            </w:tcBorders>
            <w:vAlign w:val="center"/>
            <w:hideMark/>
          </w:tcPr>
          <w:p w:rsidR="00E25E9F" w:rsidRPr="00837C2D" w:rsidRDefault="00E25E9F" w:rsidP="00E25E9F">
            <w:pPr>
              <w:pStyle w:val="ConsPlusNormal"/>
              <w:spacing w:line="240" w:lineRule="exact"/>
              <w:ind w:firstLine="0"/>
              <w:jc w:val="center"/>
              <w:rPr>
                <w:rFonts w:ascii="Times New Roman" w:hAnsi="Times New Roman" w:cs="Times New Roman"/>
                <w:b/>
                <w:sz w:val="24"/>
                <w:szCs w:val="24"/>
              </w:rPr>
            </w:pPr>
            <w:r w:rsidRPr="00837C2D">
              <w:rPr>
                <w:rFonts w:ascii="Times New Roman" w:hAnsi="Times New Roman" w:cs="Times New Roman"/>
                <w:b/>
                <w:sz w:val="24"/>
                <w:szCs w:val="24"/>
              </w:rPr>
              <w:t>Стоимость, в том числе</w:t>
            </w:r>
          </w:p>
        </w:tc>
      </w:tr>
      <w:tr w:rsidR="00E25E9F" w:rsidRPr="00837C2D" w:rsidTr="00E25E9F">
        <w:trPr>
          <w:cantSplit/>
          <w:trHeight w:val="2618"/>
          <w:jc w:val="center"/>
        </w:trPr>
        <w:tc>
          <w:tcPr>
            <w:tcW w:w="567" w:type="dxa"/>
            <w:vMerge/>
            <w:tcBorders>
              <w:top w:val="single" w:sz="4" w:space="0" w:color="auto"/>
              <w:left w:val="single" w:sz="4" w:space="0" w:color="auto"/>
              <w:bottom w:val="single" w:sz="4" w:space="0" w:color="auto"/>
              <w:right w:val="single" w:sz="4" w:space="0" w:color="auto"/>
            </w:tcBorders>
            <w:vAlign w:val="center"/>
            <w:hideMark/>
          </w:tcPr>
          <w:p w:rsidR="00E25E9F" w:rsidRPr="00837C2D" w:rsidRDefault="00E25E9F" w:rsidP="00D705A1">
            <w:pPr>
              <w:rPr>
                <w:b/>
              </w:rPr>
            </w:pPr>
          </w:p>
        </w:tc>
        <w:tc>
          <w:tcPr>
            <w:tcW w:w="4111" w:type="dxa"/>
            <w:vMerge/>
            <w:tcBorders>
              <w:left w:val="single" w:sz="4" w:space="0" w:color="auto"/>
              <w:bottom w:val="single" w:sz="4" w:space="0" w:color="auto"/>
              <w:right w:val="single" w:sz="4" w:space="0" w:color="auto"/>
            </w:tcBorders>
            <w:vAlign w:val="center"/>
            <w:hideMark/>
          </w:tcPr>
          <w:p w:rsidR="00E25E9F" w:rsidRPr="00837C2D" w:rsidRDefault="00E25E9F" w:rsidP="00D705A1">
            <w:pPr>
              <w:rPr>
                <w:b/>
                <w:vertAlign w:val="superscript"/>
              </w:rPr>
            </w:pPr>
          </w:p>
        </w:tc>
        <w:tc>
          <w:tcPr>
            <w:tcW w:w="3970" w:type="dxa"/>
            <w:vMerge/>
            <w:tcBorders>
              <w:left w:val="single" w:sz="4" w:space="0" w:color="auto"/>
              <w:bottom w:val="single" w:sz="4" w:space="0" w:color="auto"/>
              <w:right w:val="single" w:sz="4" w:space="0" w:color="auto"/>
            </w:tcBorders>
          </w:tcPr>
          <w:p w:rsidR="00E25E9F" w:rsidRPr="00837C2D" w:rsidRDefault="00E25E9F" w:rsidP="00D705A1">
            <w:pPr>
              <w:rPr>
                <w:b/>
                <w:vertAlign w:val="superscript"/>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E25E9F" w:rsidRPr="00837C2D" w:rsidRDefault="00E25E9F" w:rsidP="00D705A1">
            <w:pPr>
              <w:rPr>
                <w:b/>
                <w:vertAlign w:val="superscript"/>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E25E9F" w:rsidRPr="00837C2D" w:rsidRDefault="00E25E9F" w:rsidP="00D705A1">
            <w:pPr>
              <w:rPr>
                <w: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25E9F" w:rsidRPr="00837C2D" w:rsidRDefault="00E25E9F" w:rsidP="00D705A1">
            <w:pPr>
              <w:rPr>
                <w:b/>
              </w:rPr>
            </w:pP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E25E9F" w:rsidRPr="00837C2D" w:rsidRDefault="00E25E9F" w:rsidP="00D705A1">
            <w:pPr>
              <w:pStyle w:val="ConsPlusNormal"/>
              <w:spacing w:line="240" w:lineRule="exact"/>
              <w:ind w:firstLine="0"/>
              <w:contextualSpacing/>
              <w:jc w:val="center"/>
              <w:rPr>
                <w:rFonts w:ascii="Times New Roman" w:hAnsi="Times New Roman" w:cs="Times New Roman"/>
                <w:b/>
                <w:sz w:val="24"/>
                <w:szCs w:val="24"/>
              </w:rPr>
            </w:pPr>
            <w:r w:rsidRPr="00837C2D">
              <w:rPr>
                <w:rFonts w:ascii="Times New Roman" w:hAnsi="Times New Roman" w:cs="Times New Roman"/>
                <w:b/>
                <w:sz w:val="24"/>
                <w:szCs w:val="24"/>
              </w:rPr>
              <w:t>НДС (%)</w:t>
            </w:r>
          </w:p>
          <w:p w:rsidR="00E25E9F" w:rsidRPr="00837C2D" w:rsidRDefault="00E25E9F" w:rsidP="00D705A1">
            <w:pPr>
              <w:pStyle w:val="ConsPlusNormal"/>
              <w:spacing w:line="240" w:lineRule="exact"/>
              <w:ind w:firstLine="0"/>
              <w:contextualSpacing/>
              <w:jc w:val="center"/>
              <w:rPr>
                <w:rFonts w:ascii="Times New Roman" w:hAnsi="Times New Roman" w:cs="Times New Roman"/>
                <w:b/>
                <w:sz w:val="24"/>
                <w:szCs w:val="24"/>
              </w:rPr>
            </w:pPr>
            <w:r w:rsidRPr="00837C2D">
              <w:rPr>
                <w:rFonts w:ascii="Times New Roman" w:hAnsi="Times New Roman" w:cs="Times New Roman"/>
                <w:b/>
                <w:sz w:val="24"/>
                <w:szCs w:val="24"/>
              </w:rPr>
              <w:t>(если облагается НДС)</w:t>
            </w:r>
          </w:p>
        </w:tc>
        <w:tc>
          <w:tcPr>
            <w:tcW w:w="1559" w:type="dxa"/>
            <w:tcBorders>
              <w:top w:val="single" w:sz="4" w:space="0" w:color="auto"/>
              <w:left w:val="single" w:sz="4" w:space="0" w:color="auto"/>
              <w:bottom w:val="single" w:sz="4" w:space="0" w:color="auto"/>
              <w:right w:val="single" w:sz="4" w:space="0" w:color="auto"/>
            </w:tcBorders>
            <w:textDirection w:val="btLr"/>
            <w:vAlign w:val="center"/>
            <w:hideMark/>
          </w:tcPr>
          <w:p w:rsidR="00E25E9F" w:rsidRPr="00837C2D" w:rsidRDefault="00E25E9F" w:rsidP="00D705A1">
            <w:pPr>
              <w:pStyle w:val="ConsPlusNormal"/>
              <w:spacing w:line="240" w:lineRule="exact"/>
              <w:ind w:firstLine="0"/>
              <w:contextualSpacing/>
              <w:jc w:val="center"/>
              <w:rPr>
                <w:rFonts w:ascii="Times New Roman" w:hAnsi="Times New Roman" w:cs="Times New Roman"/>
                <w:b/>
                <w:sz w:val="24"/>
                <w:szCs w:val="24"/>
              </w:rPr>
            </w:pPr>
            <w:r w:rsidRPr="00837C2D">
              <w:rPr>
                <w:rFonts w:ascii="Times New Roman" w:hAnsi="Times New Roman" w:cs="Times New Roman"/>
                <w:b/>
                <w:sz w:val="24"/>
                <w:szCs w:val="24"/>
              </w:rPr>
              <w:t>Сумма (руб.)</w:t>
            </w:r>
          </w:p>
          <w:p w:rsidR="00E25E9F" w:rsidRPr="00837C2D" w:rsidRDefault="00E25E9F" w:rsidP="00D705A1">
            <w:pPr>
              <w:pStyle w:val="ConsPlusNormal"/>
              <w:spacing w:line="240" w:lineRule="exact"/>
              <w:ind w:firstLine="0"/>
              <w:contextualSpacing/>
              <w:jc w:val="center"/>
              <w:rPr>
                <w:rFonts w:ascii="Times New Roman" w:hAnsi="Times New Roman" w:cs="Times New Roman"/>
                <w:b/>
                <w:sz w:val="24"/>
                <w:szCs w:val="24"/>
              </w:rPr>
            </w:pPr>
            <w:r w:rsidRPr="00837C2D">
              <w:rPr>
                <w:rFonts w:ascii="Times New Roman" w:hAnsi="Times New Roman" w:cs="Times New Roman"/>
                <w:b/>
                <w:sz w:val="24"/>
                <w:szCs w:val="24"/>
              </w:rPr>
              <w:t>(с учетом НДС, если облагается НДС)</w:t>
            </w:r>
          </w:p>
        </w:tc>
      </w:tr>
      <w:tr w:rsidR="00E25E9F" w:rsidRPr="00837C2D" w:rsidTr="00E25E9F">
        <w:trPr>
          <w:trHeight w:val="199"/>
          <w:jc w:val="center"/>
        </w:trPr>
        <w:tc>
          <w:tcPr>
            <w:tcW w:w="567" w:type="dxa"/>
            <w:tcBorders>
              <w:top w:val="single" w:sz="4" w:space="0" w:color="auto"/>
              <w:left w:val="single" w:sz="4" w:space="0" w:color="auto"/>
              <w:bottom w:val="single" w:sz="4" w:space="0" w:color="auto"/>
              <w:right w:val="single" w:sz="4" w:space="0" w:color="auto"/>
            </w:tcBorders>
            <w:hideMark/>
          </w:tcPr>
          <w:p w:rsidR="00E25E9F" w:rsidRPr="00837C2D" w:rsidRDefault="00E25E9F" w:rsidP="00D705A1">
            <w:pPr>
              <w:pStyle w:val="ConsPlusNormal"/>
              <w:ind w:left="75" w:firstLine="0"/>
              <w:jc w:val="center"/>
              <w:rPr>
                <w:rFonts w:ascii="Times New Roman" w:hAnsi="Times New Roman" w:cs="Times New Roman"/>
                <w:sz w:val="16"/>
                <w:szCs w:val="16"/>
              </w:rPr>
            </w:pPr>
            <w:r w:rsidRPr="00837C2D">
              <w:rPr>
                <w:rFonts w:ascii="Times New Roman" w:hAnsi="Times New Roman" w:cs="Times New Roman"/>
                <w:sz w:val="16"/>
                <w:szCs w:val="16"/>
              </w:rPr>
              <w:t>1</w:t>
            </w:r>
          </w:p>
        </w:tc>
        <w:tc>
          <w:tcPr>
            <w:tcW w:w="4111" w:type="dxa"/>
            <w:tcBorders>
              <w:top w:val="single" w:sz="4" w:space="0" w:color="auto"/>
              <w:left w:val="single" w:sz="4" w:space="0" w:color="auto"/>
              <w:bottom w:val="single" w:sz="4" w:space="0" w:color="auto"/>
              <w:right w:val="single" w:sz="4" w:space="0" w:color="auto"/>
            </w:tcBorders>
            <w:hideMark/>
          </w:tcPr>
          <w:p w:rsidR="00E25E9F" w:rsidRPr="00837C2D" w:rsidRDefault="00E25E9F" w:rsidP="00D705A1">
            <w:pPr>
              <w:pStyle w:val="ConsPlusNormal"/>
              <w:ind w:firstLine="0"/>
              <w:jc w:val="center"/>
              <w:rPr>
                <w:rFonts w:ascii="Times New Roman" w:hAnsi="Times New Roman" w:cs="Times New Roman"/>
                <w:sz w:val="16"/>
                <w:szCs w:val="16"/>
              </w:rPr>
            </w:pPr>
            <w:r w:rsidRPr="00837C2D">
              <w:rPr>
                <w:rFonts w:ascii="Times New Roman" w:hAnsi="Times New Roman" w:cs="Times New Roman"/>
                <w:sz w:val="16"/>
                <w:szCs w:val="16"/>
              </w:rPr>
              <w:t>2</w:t>
            </w:r>
          </w:p>
        </w:tc>
        <w:tc>
          <w:tcPr>
            <w:tcW w:w="3970"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ConsPlusNormal"/>
              <w:ind w:firstLine="0"/>
              <w:jc w:val="center"/>
              <w:rPr>
                <w:rFonts w:ascii="Times New Roman" w:hAnsi="Times New Roman" w:cs="Times New Roman"/>
                <w:sz w:val="16"/>
                <w:szCs w:val="16"/>
              </w:rPr>
            </w:pPr>
            <w:r w:rsidRPr="00837C2D">
              <w:rPr>
                <w:rFonts w:ascii="Times New Roman" w:hAnsi="Times New Roman" w:cs="Times New Roman"/>
                <w:sz w:val="16"/>
                <w:szCs w:val="16"/>
              </w:rPr>
              <w:t>3</w:t>
            </w:r>
          </w:p>
        </w:tc>
        <w:tc>
          <w:tcPr>
            <w:tcW w:w="1701"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ConsPlusNormal"/>
              <w:ind w:firstLine="0"/>
              <w:jc w:val="center"/>
              <w:rPr>
                <w:rFonts w:ascii="Times New Roman" w:hAnsi="Times New Roman" w:cs="Times New Roman"/>
                <w:sz w:val="16"/>
                <w:szCs w:val="16"/>
              </w:rPr>
            </w:pPr>
            <w:r w:rsidRPr="00837C2D">
              <w:rPr>
                <w:rFonts w:ascii="Times New Roman" w:hAnsi="Times New Roman" w:cs="Times New Roman"/>
                <w:sz w:val="16"/>
                <w:szCs w:val="16"/>
              </w:rPr>
              <w:t>4</w:t>
            </w:r>
          </w:p>
        </w:tc>
        <w:tc>
          <w:tcPr>
            <w:tcW w:w="992"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ConsPlusNormal"/>
              <w:ind w:firstLine="0"/>
              <w:jc w:val="center"/>
              <w:rPr>
                <w:rFonts w:ascii="Times New Roman" w:hAnsi="Times New Roman" w:cs="Times New Roman"/>
                <w:sz w:val="16"/>
                <w:szCs w:val="16"/>
              </w:rPr>
            </w:pPr>
            <w:r w:rsidRPr="00837C2D">
              <w:rPr>
                <w:rFonts w:ascii="Times New Roman" w:hAnsi="Times New Roman" w:cs="Times New Roman"/>
                <w:sz w:val="16"/>
                <w:szCs w:val="16"/>
              </w:rPr>
              <w:t>5</w:t>
            </w:r>
          </w:p>
        </w:tc>
        <w:tc>
          <w:tcPr>
            <w:tcW w:w="1276"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ConsPlusNormal"/>
              <w:ind w:firstLine="0"/>
              <w:jc w:val="center"/>
              <w:rPr>
                <w:rFonts w:ascii="Times New Roman" w:hAnsi="Times New Roman" w:cs="Times New Roman"/>
                <w:sz w:val="16"/>
                <w:szCs w:val="16"/>
              </w:rPr>
            </w:pPr>
            <w:r w:rsidRPr="00837C2D">
              <w:rPr>
                <w:rFonts w:ascii="Times New Roman" w:hAnsi="Times New Roman" w:cs="Times New Roman"/>
                <w:sz w:val="16"/>
                <w:szCs w:val="16"/>
              </w:rPr>
              <w:t>6</w:t>
            </w:r>
          </w:p>
        </w:tc>
        <w:tc>
          <w:tcPr>
            <w:tcW w:w="1134"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ConsPlusNormal"/>
              <w:ind w:firstLine="0"/>
              <w:jc w:val="center"/>
              <w:rPr>
                <w:rFonts w:ascii="Times New Roman" w:hAnsi="Times New Roman" w:cs="Times New Roman"/>
                <w:sz w:val="16"/>
                <w:szCs w:val="16"/>
              </w:rPr>
            </w:pPr>
            <w:r w:rsidRPr="00837C2D">
              <w:rPr>
                <w:rFonts w:ascii="Times New Roman" w:hAnsi="Times New Roman" w:cs="Times New Roman"/>
                <w:sz w:val="16"/>
                <w:szCs w:val="16"/>
              </w:rPr>
              <w:t>7</w:t>
            </w:r>
          </w:p>
        </w:tc>
        <w:tc>
          <w:tcPr>
            <w:tcW w:w="1559"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ConsPlusNormal"/>
              <w:ind w:firstLine="0"/>
              <w:jc w:val="center"/>
              <w:rPr>
                <w:rFonts w:ascii="Times New Roman" w:hAnsi="Times New Roman" w:cs="Times New Roman"/>
                <w:sz w:val="16"/>
                <w:szCs w:val="16"/>
              </w:rPr>
            </w:pPr>
            <w:r w:rsidRPr="00837C2D">
              <w:rPr>
                <w:rFonts w:ascii="Times New Roman" w:hAnsi="Times New Roman" w:cs="Times New Roman"/>
                <w:sz w:val="16"/>
                <w:szCs w:val="16"/>
              </w:rPr>
              <w:t>8</w:t>
            </w:r>
          </w:p>
        </w:tc>
      </w:tr>
      <w:tr w:rsidR="00E25E9F" w:rsidRPr="00837C2D" w:rsidTr="00E25E9F">
        <w:trPr>
          <w:trHeight w:val="199"/>
          <w:jc w:val="center"/>
        </w:trPr>
        <w:tc>
          <w:tcPr>
            <w:tcW w:w="567"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ConsPlusNormal"/>
              <w:ind w:firstLine="0"/>
              <w:jc w:val="center"/>
              <w:rPr>
                <w:rFonts w:ascii="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p75ft10"/>
              <w:spacing w:before="0" w:beforeAutospacing="0" w:after="0" w:afterAutospacing="0"/>
            </w:pPr>
          </w:p>
        </w:tc>
        <w:tc>
          <w:tcPr>
            <w:tcW w:w="3970"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ConsPlusNormal"/>
              <w:ind w:firstLine="0"/>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ConsPlusNormal"/>
              <w:ind w:firstLine="0"/>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ConsPlusNormal"/>
              <w:ind w:firstLine="0"/>
              <w:jc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ConsPlusNormal"/>
              <w:ind w:firstLine="0"/>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ConsPlusNormal"/>
              <w:ind w:firstLine="0"/>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E25E9F" w:rsidRPr="00837C2D" w:rsidRDefault="00E25E9F" w:rsidP="00D705A1">
            <w:pPr>
              <w:pStyle w:val="ConsPlusNormal"/>
              <w:ind w:firstLine="0"/>
              <w:jc w:val="center"/>
              <w:rPr>
                <w:rFonts w:ascii="Times New Roman" w:hAnsi="Times New Roman" w:cs="Times New Roman"/>
                <w:sz w:val="24"/>
                <w:szCs w:val="24"/>
              </w:rPr>
            </w:pPr>
          </w:p>
        </w:tc>
      </w:tr>
      <w:tr w:rsidR="00905067" w:rsidRPr="00837C2D" w:rsidTr="00D705A1">
        <w:trPr>
          <w:jc w:val="center"/>
        </w:trPr>
        <w:tc>
          <w:tcPr>
            <w:tcW w:w="13751" w:type="dxa"/>
            <w:gridSpan w:val="7"/>
            <w:tcBorders>
              <w:top w:val="single" w:sz="4" w:space="0" w:color="auto"/>
              <w:left w:val="single" w:sz="4" w:space="0" w:color="auto"/>
              <w:bottom w:val="single" w:sz="4" w:space="0" w:color="auto"/>
              <w:right w:val="single" w:sz="4" w:space="0" w:color="auto"/>
            </w:tcBorders>
            <w:vAlign w:val="center"/>
            <w:hideMark/>
          </w:tcPr>
          <w:p w:rsidR="00905067" w:rsidRPr="00837C2D" w:rsidRDefault="00905067" w:rsidP="00905067">
            <w:pPr>
              <w:pStyle w:val="ConsPlusNormal"/>
              <w:ind w:firstLine="0"/>
              <w:jc w:val="right"/>
              <w:rPr>
                <w:rFonts w:ascii="Times New Roman" w:hAnsi="Times New Roman" w:cs="Times New Roman"/>
                <w:sz w:val="24"/>
                <w:szCs w:val="24"/>
              </w:rPr>
            </w:pPr>
            <w:r w:rsidRPr="00837C2D">
              <w:rPr>
                <w:rFonts w:ascii="Times New Roman" w:hAnsi="Times New Roman" w:cs="Times New Roman"/>
                <w:b/>
                <w:sz w:val="24"/>
                <w:szCs w:val="24"/>
              </w:rPr>
              <w:t>Итого</w:t>
            </w:r>
          </w:p>
        </w:tc>
        <w:tc>
          <w:tcPr>
            <w:tcW w:w="1559" w:type="dxa"/>
            <w:tcBorders>
              <w:top w:val="single" w:sz="4" w:space="0" w:color="auto"/>
              <w:left w:val="single" w:sz="4" w:space="0" w:color="auto"/>
              <w:bottom w:val="single" w:sz="4" w:space="0" w:color="auto"/>
              <w:right w:val="single" w:sz="4" w:space="0" w:color="auto"/>
            </w:tcBorders>
          </w:tcPr>
          <w:p w:rsidR="00905067" w:rsidRPr="00837C2D" w:rsidRDefault="00905067" w:rsidP="00D705A1">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 xml:space="preserve">___________ руб., в </w:t>
            </w:r>
            <w:proofErr w:type="spellStart"/>
            <w:r w:rsidRPr="00837C2D">
              <w:rPr>
                <w:rFonts w:ascii="Times New Roman" w:hAnsi="Times New Roman" w:cs="Times New Roman"/>
                <w:sz w:val="24"/>
                <w:szCs w:val="24"/>
              </w:rPr>
              <w:t>т.ч</w:t>
            </w:r>
            <w:proofErr w:type="spellEnd"/>
            <w:r w:rsidRPr="00837C2D">
              <w:rPr>
                <w:rFonts w:ascii="Times New Roman" w:hAnsi="Times New Roman" w:cs="Times New Roman"/>
                <w:sz w:val="24"/>
                <w:szCs w:val="24"/>
              </w:rPr>
              <w:t>. _______</w:t>
            </w:r>
          </w:p>
        </w:tc>
      </w:tr>
    </w:tbl>
    <w:p w:rsidR="001C3238" w:rsidRPr="00837C2D" w:rsidRDefault="001C3238" w:rsidP="001C3238">
      <w:pPr>
        <w:jc w:val="center"/>
      </w:pPr>
      <w:r w:rsidRPr="00837C2D">
        <w:t xml:space="preserve">                                                    </w:t>
      </w:r>
    </w:p>
    <w:p w:rsidR="000A0388" w:rsidRPr="00837C2D" w:rsidRDefault="009053FD" w:rsidP="002E6EEE">
      <w:pPr>
        <w:ind w:firstLine="708"/>
        <w:jc w:val="both"/>
        <w:rPr>
          <w:b/>
          <w:color w:val="000000"/>
          <w:spacing w:val="-1"/>
          <w:szCs w:val="28"/>
        </w:rPr>
      </w:pPr>
      <w:r w:rsidRPr="00837C2D">
        <w:rPr>
          <w:b/>
          <w:color w:val="000000"/>
          <w:spacing w:val="-1"/>
          <w:szCs w:val="28"/>
        </w:rPr>
        <w:t>Порядок оказания Услуг:</w:t>
      </w:r>
    </w:p>
    <w:p w:rsidR="002E6EEE" w:rsidRPr="00837C2D" w:rsidRDefault="002E6EEE" w:rsidP="002E6EEE">
      <w:pPr>
        <w:widowControl w:val="0"/>
        <w:pBdr>
          <w:top w:val="none" w:sz="4" w:space="0" w:color="000000"/>
          <w:left w:val="none" w:sz="4" w:space="0" w:color="000000"/>
          <w:bottom w:val="none" w:sz="4" w:space="0" w:color="000000"/>
          <w:right w:val="none" w:sz="4" w:space="0" w:color="000000"/>
          <w:between w:val="none" w:sz="4" w:space="0" w:color="000000"/>
        </w:pBdr>
        <w:ind w:firstLine="708"/>
        <w:jc w:val="both"/>
        <w:rPr>
          <w:strike/>
        </w:rPr>
      </w:pPr>
      <w:r w:rsidRPr="00837C2D">
        <w:t xml:space="preserve">Исполнитель обязуется по заданию Заказчика оказать услуги по технической поддержке имеющегося у Заказчика программного обеспечения Система автоматизации делопроизводства и электронного документооборота «Дело» (серийный номер 3669), ее подсистем и опций (далее - Услуги). </w:t>
      </w:r>
    </w:p>
    <w:p w:rsidR="009053FD" w:rsidRPr="00837C2D" w:rsidRDefault="009053FD" w:rsidP="002E6EEE">
      <w:pPr>
        <w:widowControl w:val="0"/>
        <w:pBdr>
          <w:top w:val="none" w:sz="4" w:space="0" w:color="000000"/>
          <w:left w:val="none" w:sz="4" w:space="0" w:color="000000"/>
          <w:bottom w:val="none" w:sz="4" w:space="0" w:color="000000"/>
          <w:right w:val="none" w:sz="4" w:space="0" w:color="000000"/>
          <w:between w:val="none" w:sz="4" w:space="0" w:color="000000"/>
        </w:pBdr>
        <w:ind w:firstLine="708"/>
        <w:jc w:val="both"/>
      </w:pPr>
      <w:r w:rsidRPr="00837C2D">
        <w:rPr>
          <w:b/>
        </w:rPr>
        <w:t>СЭД</w:t>
      </w:r>
      <w:r w:rsidRPr="00837C2D">
        <w:rPr>
          <w:b/>
        </w:rPr>
        <w:tab/>
        <w:t xml:space="preserve">- </w:t>
      </w:r>
      <w:r w:rsidR="00905067" w:rsidRPr="00837C2D">
        <w:t>Система автоматизации делопроизводства и электронного документооборота «Дело», ее подсистемы и опции.</w:t>
      </w:r>
    </w:p>
    <w:p w:rsidR="009053FD" w:rsidRPr="00837C2D" w:rsidRDefault="009053FD" w:rsidP="002E6EEE">
      <w:pPr>
        <w:widowControl w:val="0"/>
        <w:pBdr>
          <w:top w:val="none" w:sz="4" w:space="0" w:color="000000"/>
          <w:left w:val="none" w:sz="4" w:space="0" w:color="000000"/>
          <w:bottom w:val="none" w:sz="4" w:space="0" w:color="000000"/>
          <w:right w:val="none" w:sz="4" w:space="0" w:color="000000"/>
          <w:between w:val="none" w:sz="4" w:space="0" w:color="000000"/>
        </w:pBdr>
        <w:ind w:left="57" w:firstLine="651"/>
      </w:pPr>
      <w:r w:rsidRPr="00837C2D">
        <w:rPr>
          <w:b/>
        </w:rPr>
        <w:t xml:space="preserve">ПО - </w:t>
      </w:r>
      <w:r w:rsidRPr="00837C2D">
        <w:t>Программное обеспечение.</w:t>
      </w:r>
    </w:p>
    <w:p w:rsidR="00905067" w:rsidRPr="00837C2D" w:rsidRDefault="00905067" w:rsidP="00905067">
      <w:pPr>
        <w:pStyle w:val="a9"/>
        <w:ind w:left="0" w:firstLine="567"/>
        <w:jc w:val="both"/>
        <w:rPr>
          <w:rFonts w:ascii="TimesNewRomanPS-BoldMT" w:eastAsiaTheme="minorHAnsi" w:hAnsi="TimesNewRomanPS-BoldMT" w:cs="TimesNewRomanPS-BoldMT"/>
          <w:b/>
          <w:bCs/>
          <w:lang w:eastAsia="en-US"/>
        </w:rPr>
      </w:pPr>
      <w:r w:rsidRPr="00837C2D">
        <w:rPr>
          <w:rFonts w:ascii="TimesNewRomanPS-BoldMT" w:eastAsiaTheme="minorHAnsi" w:hAnsi="TimesNewRomanPS-BoldMT" w:cs="TimesNewRomanPS-BoldMT"/>
          <w:b/>
          <w:bCs/>
          <w:lang w:eastAsia="en-US"/>
        </w:rPr>
        <w:lastRenderedPageBreak/>
        <w:t>Перечень имеющегося у Заказчика оборудования:</w:t>
      </w:r>
    </w:p>
    <w:p w:rsidR="00905067" w:rsidRPr="00837C2D" w:rsidRDefault="00905067" w:rsidP="00905067">
      <w:pPr>
        <w:pStyle w:val="a9"/>
        <w:ind w:left="0" w:firstLine="567"/>
        <w:jc w:val="both"/>
      </w:pPr>
      <w:r w:rsidRPr="00837C2D">
        <w:t>- Серверное оборудование (1 сервер, соответствующий рекомендуемым требованиям для работы в СЭД);</w:t>
      </w:r>
    </w:p>
    <w:p w:rsidR="00905067" w:rsidRPr="00837C2D" w:rsidRDefault="00905067" w:rsidP="00905067">
      <w:pPr>
        <w:pStyle w:val="a9"/>
        <w:ind w:left="0" w:firstLine="567"/>
        <w:jc w:val="both"/>
      </w:pPr>
      <w:r w:rsidRPr="00837C2D">
        <w:t>- Рабочие станции (по количеству пользователей СЭД);</w:t>
      </w:r>
    </w:p>
    <w:p w:rsidR="00905067" w:rsidRPr="00837C2D" w:rsidRDefault="00905067" w:rsidP="00905067">
      <w:pPr>
        <w:pStyle w:val="a9"/>
        <w:ind w:left="0" w:firstLine="567"/>
        <w:jc w:val="both"/>
      </w:pPr>
      <w:r w:rsidRPr="00837C2D">
        <w:t>- Периферийное оборудование (в количестве, соответствующем функциональным обязанностям пользователей СЭД).</w:t>
      </w:r>
    </w:p>
    <w:p w:rsidR="00D705A1" w:rsidRPr="00837C2D" w:rsidRDefault="00D705A1" w:rsidP="00D705A1">
      <w:pPr>
        <w:pStyle w:val="a9"/>
        <w:tabs>
          <w:tab w:val="left" w:pos="851"/>
        </w:tabs>
        <w:ind w:left="0" w:firstLine="567"/>
        <w:jc w:val="both"/>
        <w:rPr>
          <w:b/>
        </w:rPr>
      </w:pPr>
      <w:r w:rsidRPr="00837C2D">
        <w:rPr>
          <w:b/>
        </w:rPr>
        <w:t xml:space="preserve">Комплекс </w:t>
      </w:r>
      <w:r w:rsidRPr="00837C2D">
        <w:rPr>
          <w:rFonts w:eastAsiaTheme="minorHAnsi"/>
          <w:b/>
          <w:bCs/>
          <w:lang w:eastAsia="en-US"/>
        </w:rPr>
        <w:t>имеющегося у Заказчика</w:t>
      </w:r>
      <w:r w:rsidRPr="00837C2D">
        <w:rPr>
          <w:b/>
        </w:rPr>
        <w:t xml:space="preserve"> ПО СЭД (серийный номер 3669) в составе:</w:t>
      </w:r>
    </w:p>
    <w:p w:rsidR="00D705A1" w:rsidRPr="00837C2D" w:rsidRDefault="00D705A1" w:rsidP="00D705A1">
      <w:pPr>
        <w:pStyle w:val="a9"/>
        <w:numPr>
          <w:ilvl w:val="0"/>
          <w:numId w:val="36"/>
        </w:numPr>
        <w:tabs>
          <w:tab w:val="left" w:pos="709"/>
        </w:tabs>
        <w:ind w:left="567" w:hanging="11"/>
        <w:rPr>
          <w:color w:val="000000"/>
        </w:rPr>
      </w:pPr>
      <w:r w:rsidRPr="00837C2D">
        <w:rPr>
          <w:color w:val="000000"/>
        </w:rPr>
        <w:t>подсистема «Дело-WEB» - 1 серверная лицензия;</w:t>
      </w:r>
    </w:p>
    <w:p w:rsidR="00D705A1" w:rsidRPr="00837C2D" w:rsidRDefault="00D705A1" w:rsidP="00D705A1">
      <w:pPr>
        <w:pStyle w:val="a9"/>
        <w:numPr>
          <w:ilvl w:val="0"/>
          <w:numId w:val="36"/>
        </w:numPr>
        <w:tabs>
          <w:tab w:val="left" w:pos="709"/>
        </w:tabs>
        <w:ind w:left="567" w:hanging="11"/>
        <w:rPr>
          <w:color w:val="000000"/>
        </w:rPr>
      </w:pPr>
      <w:r w:rsidRPr="00837C2D">
        <w:rPr>
          <w:color w:val="000000"/>
        </w:rPr>
        <w:t>подсистема «Дело-WEB» (лицензии гарантированного доступа) - 233 лицензии на рабочие места;</w:t>
      </w:r>
    </w:p>
    <w:p w:rsidR="00D705A1" w:rsidRPr="00837C2D" w:rsidRDefault="00D705A1" w:rsidP="00D705A1">
      <w:pPr>
        <w:pStyle w:val="a9"/>
        <w:numPr>
          <w:ilvl w:val="0"/>
          <w:numId w:val="36"/>
        </w:numPr>
        <w:tabs>
          <w:tab w:val="left" w:pos="709"/>
        </w:tabs>
        <w:ind w:left="567" w:hanging="11"/>
        <w:rPr>
          <w:color w:val="000000"/>
        </w:rPr>
      </w:pPr>
      <w:r w:rsidRPr="00837C2D">
        <w:rPr>
          <w:color w:val="000000"/>
        </w:rPr>
        <w:t>опция «Сканирование без распознавания» - 2 лицензии;</w:t>
      </w:r>
    </w:p>
    <w:p w:rsidR="00D705A1" w:rsidRPr="00837C2D" w:rsidRDefault="00D705A1" w:rsidP="00D705A1">
      <w:pPr>
        <w:pStyle w:val="a9"/>
        <w:numPr>
          <w:ilvl w:val="0"/>
          <w:numId w:val="36"/>
        </w:numPr>
        <w:tabs>
          <w:tab w:val="left" w:pos="709"/>
        </w:tabs>
        <w:ind w:left="567" w:hanging="11"/>
        <w:rPr>
          <w:color w:val="000000"/>
        </w:rPr>
      </w:pPr>
      <w:r w:rsidRPr="00837C2D">
        <w:rPr>
          <w:color w:val="000000"/>
        </w:rPr>
        <w:t>опция «Сканирование с распознаванием», лимит до 120000 страниц в год - 1 лицензия;</w:t>
      </w:r>
    </w:p>
    <w:p w:rsidR="00D705A1" w:rsidRPr="00837C2D" w:rsidRDefault="00D705A1" w:rsidP="00D705A1">
      <w:pPr>
        <w:pStyle w:val="a9"/>
        <w:numPr>
          <w:ilvl w:val="0"/>
          <w:numId w:val="36"/>
        </w:numPr>
        <w:tabs>
          <w:tab w:val="left" w:pos="709"/>
        </w:tabs>
        <w:ind w:left="567" w:hanging="11"/>
        <w:rPr>
          <w:color w:val="000000"/>
        </w:rPr>
      </w:pPr>
      <w:r w:rsidRPr="00837C2D">
        <w:rPr>
          <w:color w:val="000000"/>
        </w:rPr>
        <w:t>подсистема «</w:t>
      </w:r>
      <w:proofErr w:type="spellStart"/>
      <w:r w:rsidRPr="00837C2D">
        <w:rPr>
          <w:color w:val="000000"/>
        </w:rPr>
        <w:t>iEOS</w:t>
      </w:r>
      <w:proofErr w:type="spellEnd"/>
      <w:r w:rsidRPr="00837C2D">
        <w:rPr>
          <w:color w:val="000000"/>
        </w:rPr>
        <w:t>» - 1 лицензия;</w:t>
      </w:r>
    </w:p>
    <w:p w:rsidR="00D705A1" w:rsidRPr="00837C2D" w:rsidRDefault="00D705A1" w:rsidP="00D705A1">
      <w:pPr>
        <w:pStyle w:val="a9"/>
        <w:numPr>
          <w:ilvl w:val="0"/>
          <w:numId w:val="36"/>
        </w:numPr>
        <w:tabs>
          <w:tab w:val="left" w:pos="709"/>
        </w:tabs>
        <w:ind w:left="567" w:hanging="11"/>
        <w:rPr>
          <w:color w:val="000000"/>
        </w:rPr>
      </w:pPr>
      <w:r w:rsidRPr="00837C2D">
        <w:rPr>
          <w:color w:val="000000"/>
        </w:rPr>
        <w:t xml:space="preserve">опция </w:t>
      </w:r>
      <w:r w:rsidRPr="00837C2D">
        <w:t>«ЭП и шифрование» – 233 лицензии;</w:t>
      </w:r>
    </w:p>
    <w:p w:rsidR="00D705A1" w:rsidRPr="00837C2D" w:rsidRDefault="00D705A1" w:rsidP="00D705A1">
      <w:pPr>
        <w:pStyle w:val="a9"/>
        <w:numPr>
          <w:ilvl w:val="0"/>
          <w:numId w:val="36"/>
        </w:numPr>
        <w:tabs>
          <w:tab w:val="left" w:pos="709"/>
        </w:tabs>
        <w:ind w:left="567" w:hanging="11"/>
        <w:rPr>
          <w:color w:val="000000"/>
        </w:rPr>
      </w:pPr>
      <w:r w:rsidRPr="00837C2D">
        <w:t>опция «Сервер электронного взаимодействия» - 1 серверная лицензия;</w:t>
      </w:r>
    </w:p>
    <w:p w:rsidR="00D705A1" w:rsidRPr="00837C2D" w:rsidRDefault="00D705A1" w:rsidP="00215941">
      <w:pPr>
        <w:pStyle w:val="a9"/>
        <w:numPr>
          <w:ilvl w:val="0"/>
          <w:numId w:val="36"/>
        </w:numPr>
        <w:tabs>
          <w:tab w:val="left" w:pos="567"/>
          <w:tab w:val="left" w:pos="709"/>
        </w:tabs>
        <w:ind w:left="567" w:hanging="11"/>
        <w:jc w:val="both"/>
      </w:pPr>
      <w:r w:rsidRPr="00837C2D">
        <w:t>программное обеспечение «Мониторинг документов» - 233 лицензии.</w:t>
      </w:r>
    </w:p>
    <w:p w:rsidR="002E6EEE" w:rsidRPr="00837C2D" w:rsidRDefault="002E6EEE" w:rsidP="002E6EEE">
      <w:pPr>
        <w:tabs>
          <w:tab w:val="left" w:pos="1134"/>
        </w:tabs>
        <w:ind w:left="556"/>
        <w:jc w:val="both"/>
        <w:rPr>
          <w:b/>
        </w:rPr>
      </w:pPr>
      <w:r w:rsidRPr="00837C2D">
        <w:rPr>
          <w:b/>
        </w:rPr>
        <w:t xml:space="preserve">Требования к технической поддержке ПО СЭД, имеющегося у Заказчика: </w:t>
      </w:r>
    </w:p>
    <w:p w:rsidR="002E6EEE" w:rsidRPr="00837C2D" w:rsidRDefault="002E6EEE" w:rsidP="002E6EEE">
      <w:pPr>
        <w:autoSpaceDE w:val="0"/>
        <w:autoSpaceDN w:val="0"/>
        <w:adjustRightInd w:val="0"/>
        <w:ind w:firstLine="567"/>
        <w:jc w:val="both"/>
        <w:rPr>
          <w:rFonts w:eastAsiaTheme="minorHAnsi"/>
          <w:lang w:eastAsia="en-US"/>
        </w:rPr>
      </w:pPr>
      <w:r w:rsidRPr="00837C2D">
        <w:rPr>
          <w:rFonts w:eastAsiaTheme="minorHAnsi"/>
          <w:lang w:eastAsia="en-US"/>
        </w:rPr>
        <w:t xml:space="preserve">Исполнитель осуществляет техническую поддержку СЭД, которая включает услуги по обновлению и технологическому администрированию системы электронного документооборота, сопровождение ПО в форме семинаров-консультаций по </w:t>
      </w:r>
      <w:proofErr w:type="spellStart"/>
      <w:r w:rsidRPr="00837C2D">
        <w:rPr>
          <w:color w:val="000000"/>
        </w:rPr>
        <w:t>ПО</w:t>
      </w:r>
      <w:proofErr w:type="spellEnd"/>
      <w:r w:rsidRPr="00837C2D">
        <w:rPr>
          <w:color w:val="000000"/>
        </w:rPr>
        <w:t xml:space="preserve"> СЭД в следующем составе</w:t>
      </w:r>
      <w:r w:rsidRPr="00837C2D">
        <w:rPr>
          <w:rFonts w:eastAsiaTheme="minorHAnsi"/>
          <w:lang w:eastAsia="en-US"/>
        </w:rPr>
        <w:t>:</w:t>
      </w:r>
    </w:p>
    <w:p w:rsidR="002E6EEE" w:rsidRPr="00837C2D" w:rsidRDefault="002E6EEE" w:rsidP="002E6EEE">
      <w:pPr>
        <w:autoSpaceDE w:val="0"/>
        <w:autoSpaceDN w:val="0"/>
        <w:adjustRightInd w:val="0"/>
        <w:ind w:firstLine="567"/>
        <w:jc w:val="both"/>
        <w:rPr>
          <w:rFonts w:eastAsiaTheme="minorHAnsi"/>
          <w:lang w:eastAsia="en-US"/>
        </w:rPr>
      </w:pPr>
      <w:r w:rsidRPr="00837C2D">
        <w:rPr>
          <w:rFonts w:eastAsiaTheme="minorHAnsi"/>
          <w:lang w:eastAsia="en-US"/>
        </w:rPr>
        <w:t>а) доступ к форуму по продукту и к ответам на часто задаваемые вопросы (FAQ) на сайте разработчика ПО;</w:t>
      </w:r>
    </w:p>
    <w:p w:rsidR="002E6EEE" w:rsidRPr="00837C2D" w:rsidRDefault="002E6EEE" w:rsidP="002E6EEE">
      <w:pPr>
        <w:autoSpaceDE w:val="0"/>
        <w:autoSpaceDN w:val="0"/>
        <w:adjustRightInd w:val="0"/>
        <w:ind w:firstLine="567"/>
        <w:jc w:val="both"/>
        <w:rPr>
          <w:rFonts w:eastAsiaTheme="minorHAnsi"/>
          <w:lang w:eastAsia="en-US"/>
        </w:rPr>
      </w:pPr>
      <w:r w:rsidRPr="00837C2D">
        <w:rPr>
          <w:rFonts w:eastAsiaTheme="minorHAnsi"/>
          <w:lang w:eastAsia="en-US"/>
        </w:rPr>
        <w:t>б) поставку новых версий системы;</w:t>
      </w:r>
    </w:p>
    <w:p w:rsidR="002E6EEE" w:rsidRPr="00837C2D" w:rsidRDefault="002E6EEE" w:rsidP="002E6EEE">
      <w:pPr>
        <w:autoSpaceDE w:val="0"/>
        <w:autoSpaceDN w:val="0"/>
        <w:adjustRightInd w:val="0"/>
        <w:ind w:firstLine="567"/>
        <w:jc w:val="both"/>
        <w:rPr>
          <w:strike/>
        </w:rPr>
      </w:pPr>
      <w:r w:rsidRPr="00837C2D">
        <w:rPr>
          <w:rFonts w:eastAsiaTheme="minorHAnsi"/>
          <w:lang w:eastAsia="en-US"/>
        </w:rPr>
        <w:t>в) услуги по обновлению ПО СЭД в случае выхода обновленных версий программного обеспечения в течение всего срока оказания услуг по Контракту;</w:t>
      </w:r>
      <w:r w:rsidRPr="00837C2D">
        <w:t xml:space="preserve"> </w:t>
      </w:r>
    </w:p>
    <w:p w:rsidR="002E6EEE" w:rsidRPr="00837C2D" w:rsidRDefault="002E6EEE" w:rsidP="002E6EEE">
      <w:pPr>
        <w:pStyle w:val="a9"/>
        <w:tabs>
          <w:tab w:val="left" w:pos="0"/>
          <w:tab w:val="left" w:pos="567"/>
        </w:tabs>
        <w:ind w:left="0"/>
        <w:jc w:val="both"/>
      </w:pPr>
      <w:r w:rsidRPr="00837C2D">
        <w:tab/>
        <w:t>г) помощь в диагностике ошибок по электронной почте;</w:t>
      </w:r>
    </w:p>
    <w:p w:rsidR="002E6EEE" w:rsidRPr="00837C2D" w:rsidRDefault="002E6EEE" w:rsidP="002E6EEE">
      <w:pPr>
        <w:pStyle w:val="a9"/>
        <w:tabs>
          <w:tab w:val="left" w:pos="284"/>
        </w:tabs>
        <w:ind w:left="0" w:firstLine="426"/>
        <w:jc w:val="both"/>
      </w:pPr>
      <w:r w:rsidRPr="00837C2D">
        <w:t xml:space="preserve">  д) консультирование по телефону или электронной почте по вопросам, не описанным в эксплуатационной документации;</w:t>
      </w:r>
    </w:p>
    <w:p w:rsidR="002E6EEE" w:rsidRPr="00837C2D" w:rsidRDefault="002E6EEE" w:rsidP="002E6EEE">
      <w:pPr>
        <w:pStyle w:val="a9"/>
        <w:tabs>
          <w:tab w:val="left" w:pos="284"/>
        </w:tabs>
        <w:ind w:left="0"/>
        <w:jc w:val="both"/>
      </w:pPr>
      <w:r w:rsidRPr="00837C2D">
        <w:tab/>
        <w:t xml:space="preserve">    е) консультирование по телефону или электронной почте по вопросам установки/обновления версий ПО; </w:t>
      </w:r>
    </w:p>
    <w:p w:rsidR="002E6EEE" w:rsidRPr="00837C2D" w:rsidRDefault="002E6EEE" w:rsidP="002E6EEE">
      <w:pPr>
        <w:pStyle w:val="a9"/>
        <w:tabs>
          <w:tab w:val="left" w:pos="993"/>
        </w:tabs>
        <w:ind w:left="0" w:firstLine="567"/>
        <w:jc w:val="both"/>
      </w:pPr>
      <w:r w:rsidRPr="00837C2D">
        <w:t>ж) ответы на вопросы пользователей, связанные с администрированием и функционированием СЭД по телефону и электронной почте;</w:t>
      </w:r>
    </w:p>
    <w:p w:rsidR="002E6EEE" w:rsidRPr="00837C2D" w:rsidRDefault="002E6EEE" w:rsidP="002E6EEE">
      <w:pPr>
        <w:pStyle w:val="a9"/>
        <w:tabs>
          <w:tab w:val="left" w:pos="993"/>
        </w:tabs>
        <w:ind w:left="0" w:firstLine="567"/>
        <w:jc w:val="both"/>
      </w:pPr>
      <w:r w:rsidRPr="00837C2D">
        <w:t>з) услуги системного технолога СЭД:</w:t>
      </w:r>
    </w:p>
    <w:p w:rsidR="002E6EEE" w:rsidRPr="00837C2D" w:rsidRDefault="002E6EEE" w:rsidP="002E6EEE">
      <w:pPr>
        <w:pStyle w:val="33"/>
        <w:numPr>
          <w:ilvl w:val="1"/>
          <w:numId w:val="35"/>
        </w:numPr>
        <w:tabs>
          <w:tab w:val="left" w:pos="284"/>
          <w:tab w:val="left" w:pos="851"/>
          <w:tab w:val="left" w:pos="1341"/>
          <w:tab w:val="left" w:pos="1418"/>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ind w:left="0" w:firstLine="0"/>
        <w:jc w:val="both"/>
        <w:rPr>
          <w:b/>
          <w:i/>
          <w:color w:val="000000"/>
          <w:sz w:val="24"/>
          <w:szCs w:val="24"/>
        </w:rPr>
      </w:pPr>
      <w:r w:rsidRPr="00837C2D">
        <w:rPr>
          <w:color w:val="000000"/>
          <w:sz w:val="24"/>
          <w:szCs w:val="24"/>
        </w:rPr>
        <w:t>корректировка справочников СЭД по заявке Заказчика;</w:t>
      </w:r>
    </w:p>
    <w:p w:rsidR="002E6EEE" w:rsidRPr="00837C2D" w:rsidRDefault="002E6EEE" w:rsidP="002E6EEE">
      <w:pPr>
        <w:pStyle w:val="33"/>
        <w:numPr>
          <w:ilvl w:val="1"/>
          <w:numId w:val="35"/>
        </w:numPr>
        <w:tabs>
          <w:tab w:val="left" w:pos="284"/>
          <w:tab w:val="left" w:pos="851"/>
          <w:tab w:val="left" w:pos="1341"/>
          <w:tab w:val="left" w:pos="1418"/>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ind w:left="0" w:firstLine="0"/>
        <w:jc w:val="both"/>
        <w:rPr>
          <w:b/>
          <w:i/>
          <w:color w:val="000000"/>
          <w:sz w:val="24"/>
          <w:szCs w:val="24"/>
        </w:rPr>
      </w:pPr>
      <w:r w:rsidRPr="00837C2D">
        <w:rPr>
          <w:color w:val="000000"/>
          <w:sz w:val="24"/>
          <w:szCs w:val="24"/>
        </w:rPr>
        <w:t>диагностика работы системы;</w:t>
      </w:r>
    </w:p>
    <w:p w:rsidR="002E6EEE" w:rsidRPr="00837C2D" w:rsidRDefault="002E6EEE" w:rsidP="002E6EEE">
      <w:pPr>
        <w:pStyle w:val="33"/>
        <w:numPr>
          <w:ilvl w:val="1"/>
          <w:numId w:val="35"/>
        </w:numPr>
        <w:tabs>
          <w:tab w:val="left" w:pos="284"/>
          <w:tab w:val="left" w:pos="851"/>
          <w:tab w:val="left" w:pos="1341"/>
          <w:tab w:val="left" w:pos="1418"/>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ind w:left="0" w:firstLine="0"/>
        <w:jc w:val="both"/>
        <w:rPr>
          <w:b/>
          <w:i/>
          <w:color w:val="000000"/>
          <w:sz w:val="24"/>
          <w:szCs w:val="24"/>
        </w:rPr>
      </w:pPr>
      <w:r w:rsidRPr="00837C2D">
        <w:rPr>
          <w:color w:val="000000"/>
          <w:sz w:val="24"/>
          <w:szCs w:val="24"/>
        </w:rPr>
        <w:t>оптимизация работы системы;</w:t>
      </w:r>
    </w:p>
    <w:p w:rsidR="002E6EEE" w:rsidRPr="00837C2D" w:rsidRDefault="002E6EEE" w:rsidP="002E6EEE">
      <w:pPr>
        <w:pStyle w:val="33"/>
        <w:numPr>
          <w:ilvl w:val="1"/>
          <w:numId w:val="35"/>
        </w:numPr>
        <w:tabs>
          <w:tab w:val="left" w:pos="284"/>
          <w:tab w:val="left" w:pos="851"/>
          <w:tab w:val="left" w:pos="1341"/>
          <w:tab w:val="left" w:pos="1418"/>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ind w:left="0" w:firstLine="0"/>
        <w:jc w:val="both"/>
        <w:rPr>
          <w:b/>
          <w:i/>
          <w:color w:val="000000"/>
          <w:sz w:val="24"/>
          <w:szCs w:val="24"/>
        </w:rPr>
      </w:pPr>
      <w:r w:rsidRPr="00837C2D">
        <w:rPr>
          <w:color w:val="000000"/>
          <w:sz w:val="24"/>
          <w:szCs w:val="24"/>
        </w:rPr>
        <w:t>выезд к Заказчику в пределах г. Иркутска для устранения ошибок в работе СЭД по необходимости;</w:t>
      </w:r>
    </w:p>
    <w:p w:rsidR="002E6EEE" w:rsidRPr="00837C2D" w:rsidRDefault="002E6EEE" w:rsidP="002E6EEE">
      <w:pPr>
        <w:pStyle w:val="33"/>
        <w:numPr>
          <w:ilvl w:val="1"/>
          <w:numId w:val="35"/>
        </w:numPr>
        <w:tabs>
          <w:tab w:val="left" w:pos="284"/>
          <w:tab w:val="left" w:pos="851"/>
          <w:tab w:val="left" w:pos="1341"/>
          <w:tab w:val="left" w:pos="1418"/>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ind w:left="0" w:firstLine="0"/>
        <w:jc w:val="both"/>
        <w:rPr>
          <w:b/>
          <w:i/>
          <w:color w:val="000000"/>
          <w:sz w:val="24"/>
          <w:szCs w:val="24"/>
        </w:rPr>
      </w:pPr>
      <w:r w:rsidRPr="00837C2D">
        <w:rPr>
          <w:color w:val="000000"/>
          <w:sz w:val="24"/>
          <w:szCs w:val="24"/>
        </w:rPr>
        <w:t>выезд к Заказчику в пределах г. Иркутска для установки/обновления компонентов ПО СЭД на сервере, на рабочих местах по необходимости;</w:t>
      </w:r>
    </w:p>
    <w:p w:rsidR="002E6EEE" w:rsidRPr="00837C2D" w:rsidRDefault="002E6EEE" w:rsidP="002E6EEE">
      <w:pPr>
        <w:pStyle w:val="33"/>
        <w:numPr>
          <w:ilvl w:val="1"/>
          <w:numId w:val="35"/>
        </w:numPr>
        <w:tabs>
          <w:tab w:val="left" w:pos="284"/>
          <w:tab w:val="left" w:pos="851"/>
          <w:tab w:val="left" w:pos="1341"/>
          <w:tab w:val="left" w:pos="1418"/>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ind w:left="0" w:firstLine="0"/>
        <w:jc w:val="both"/>
        <w:rPr>
          <w:b/>
          <w:i/>
          <w:color w:val="000000"/>
          <w:sz w:val="24"/>
          <w:szCs w:val="24"/>
        </w:rPr>
      </w:pPr>
      <w:r w:rsidRPr="00837C2D">
        <w:rPr>
          <w:color w:val="000000"/>
          <w:sz w:val="24"/>
          <w:szCs w:val="24"/>
        </w:rPr>
        <w:t>настройка рабочих мест по требованию Заказчика по необходимости;</w:t>
      </w:r>
    </w:p>
    <w:p w:rsidR="002E6EEE" w:rsidRPr="00837C2D" w:rsidRDefault="002E6EEE" w:rsidP="002E6EEE">
      <w:pPr>
        <w:pStyle w:val="33"/>
        <w:numPr>
          <w:ilvl w:val="1"/>
          <w:numId w:val="35"/>
        </w:numPr>
        <w:tabs>
          <w:tab w:val="left" w:pos="284"/>
          <w:tab w:val="left" w:pos="851"/>
          <w:tab w:val="left" w:pos="1341"/>
          <w:tab w:val="left" w:pos="1418"/>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ind w:left="0" w:firstLine="0"/>
        <w:jc w:val="both"/>
        <w:rPr>
          <w:b/>
          <w:i/>
          <w:color w:val="000000"/>
          <w:sz w:val="24"/>
          <w:szCs w:val="24"/>
        </w:rPr>
      </w:pPr>
      <w:r w:rsidRPr="00837C2D">
        <w:rPr>
          <w:color w:val="000000"/>
          <w:sz w:val="24"/>
          <w:szCs w:val="24"/>
        </w:rPr>
        <w:t>настройка опций, подсистем, приложений ПО СЭД по требованию Заказчика по необходимости;</w:t>
      </w:r>
    </w:p>
    <w:p w:rsidR="002E6EEE" w:rsidRPr="00837C2D" w:rsidRDefault="002E6EEE" w:rsidP="002E6EEE">
      <w:pPr>
        <w:pStyle w:val="33"/>
        <w:numPr>
          <w:ilvl w:val="1"/>
          <w:numId w:val="35"/>
        </w:numPr>
        <w:tabs>
          <w:tab w:val="left" w:pos="284"/>
          <w:tab w:val="left" w:pos="851"/>
          <w:tab w:val="left" w:pos="1341"/>
          <w:tab w:val="left" w:pos="1418"/>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ind w:left="0" w:firstLine="0"/>
        <w:jc w:val="both"/>
        <w:rPr>
          <w:b/>
          <w:i/>
          <w:color w:val="000000"/>
          <w:sz w:val="24"/>
          <w:szCs w:val="24"/>
        </w:rPr>
      </w:pPr>
      <w:r w:rsidRPr="00837C2D">
        <w:rPr>
          <w:color w:val="000000"/>
          <w:sz w:val="24"/>
          <w:szCs w:val="24"/>
        </w:rPr>
        <w:lastRenderedPageBreak/>
        <w:t xml:space="preserve">проведение семинаров-консультаций по </w:t>
      </w:r>
      <w:proofErr w:type="spellStart"/>
      <w:r w:rsidRPr="00837C2D">
        <w:rPr>
          <w:color w:val="000000"/>
          <w:sz w:val="24"/>
          <w:szCs w:val="24"/>
        </w:rPr>
        <w:t>ПО</w:t>
      </w:r>
      <w:proofErr w:type="spellEnd"/>
      <w:r w:rsidRPr="00837C2D">
        <w:rPr>
          <w:color w:val="000000"/>
          <w:sz w:val="24"/>
          <w:szCs w:val="24"/>
        </w:rPr>
        <w:t xml:space="preserve"> СЭД для сотрудников Заказчика по адресу </w:t>
      </w:r>
      <w:r w:rsidRPr="00837C2D">
        <w:rPr>
          <w:sz w:val="24"/>
          <w:szCs w:val="24"/>
        </w:rPr>
        <w:t>г. Иркутск, ул. 3-го Июля, 20 очно или дистанционно по необходимости. Для пользователей, находящихся за пределами г. Иркутска, семинары-консультации проводятся дистанционно путем проведения видеоконференций. Требования к проведению семинаров-консультаций:</w:t>
      </w:r>
    </w:p>
    <w:p w:rsidR="002E6EEE" w:rsidRPr="00837C2D" w:rsidRDefault="002E6EEE" w:rsidP="002E6EEE">
      <w:pPr>
        <w:pStyle w:val="33"/>
        <w:numPr>
          <w:ilvl w:val="2"/>
          <w:numId w:val="38"/>
        </w:numPr>
        <w:tabs>
          <w:tab w:val="left" w:pos="284"/>
          <w:tab w:val="left" w:pos="851"/>
          <w:tab w:val="left" w:pos="1341"/>
          <w:tab w:val="left" w:pos="1418"/>
          <w:tab w:val="left" w:pos="2977"/>
          <w:tab w:val="left" w:pos="3399"/>
          <w:tab w:val="left" w:pos="3965"/>
          <w:tab w:val="left" w:pos="4531"/>
          <w:tab w:val="left" w:pos="5098"/>
          <w:tab w:val="left" w:pos="5664"/>
          <w:tab w:val="left" w:pos="6231"/>
          <w:tab w:val="left" w:pos="6797"/>
          <w:tab w:val="left" w:pos="7363"/>
          <w:tab w:val="left" w:pos="7930"/>
          <w:tab w:val="left" w:pos="8496"/>
          <w:tab w:val="left" w:pos="9063"/>
        </w:tabs>
        <w:spacing w:after="0"/>
        <w:ind w:left="284" w:firstLine="567"/>
        <w:jc w:val="both"/>
        <w:rPr>
          <w:sz w:val="24"/>
          <w:szCs w:val="24"/>
        </w:rPr>
      </w:pPr>
      <w:r w:rsidRPr="00837C2D">
        <w:rPr>
          <w:sz w:val="24"/>
          <w:szCs w:val="24"/>
        </w:rPr>
        <w:t>семинар-консультация должна проводиться не реже, чем 1 раз в квартал в соответствии с направленной Заказчиком заявкой,</w:t>
      </w:r>
    </w:p>
    <w:p w:rsidR="002E6EEE" w:rsidRPr="00837C2D" w:rsidRDefault="002E6EEE" w:rsidP="002E6EEE">
      <w:pPr>
        <w:pStyle w:val="33"/>
        <w:numPr>
          <w:ilvl w:val="2"/>
          <w:numId w:val="38"/>
        </w:numPr>
        <w:tabs>
          <w:tab w:val="left" w:pos="284"/>
          <w:tab w:val="left" w:pos="851"/>
          <w:tab w:val="left" w:pos="1341"/>
          <w:tab w:val="left" w:pos="1418"/>
          <w:tab w:val="left" w:pos="2977"/>
          <w:tab w:val="left" w:pos="3399"/>
          <w:tab w:val="left" w:pos="3965"/>
          <w:tab w:val="left" w:pos="4531"/>
          <w:tab w:val="left" w:pos="5098"/>
          <w:tab w:val="left" w:pos="5664"/>
          <w:tab w:val="left" w:pos="6231"/>
          <w:tab w:val="left" w:pos="6797"/>
          <w:tab w:val="left" w:pos="7363"/>
          <w:tab w:val="left" w:pos="7930"/>
          <w:tab w:val="left" w:pos="8496"/>
          <w:tab w:val="left" w:pos="9063"/>
        </w:tabs>
        <w:spacing w:after="0"/>
        <w:ind w:left="284" w:firstLine="567"/>
        <w:jc w:val="both"/>
        <w:rPr>
          <w:sz w:val="24"/>
          <w:szCs w:val="24"/>
        </w:rPr>
      </w:pPr>
      <w:r w:rsidRPr="00837C2D">
        <w:rPr>
          <w:sz w:val="24"/>
          <w:szCs w:val="24"/>
        </w:rPr>
        <w:t>продолжительность одного семинара-консультации должна составлять не менее 2-х часов,</w:t>
      </w:r>
    </w:p>
    <w:p w:rsidR="002E6EEE" w:rsidRPr="00837C2D" w:rsidRDefault="002E6EEE" w:rsidP="002E6EEE">
      <w:pPr>
        <w:pStyle w:val="33"/>
        <w:numPr>
          <w:ilvl w:val="2"/>
          <w:numId w:val="38"/>
        </w:numPr>
        <w:tabs>
          <w:tab w:val="left" w:pos="284"/>
          <w:tab w:val="left" w:pos="851"/>
          <w:tab w:val="left" w:pos="1341"/>
          <w:tab w:val="left" w:pos="1418"/>
          <w:tab w:val="left" w:pos="2977"/>
          <w:tab w:val="left" w:pos="3399"/>
          <w:tab w:val="left" w:pos="3965"/>
          <w:tab w:val="left" w:pos="4531"/>
          <w:tab w:val="left" w:pos="5098"/>
          <w:tab w:val="left" w:pos="5664"/>
          <w:tab w:val="left" w:pos="6231"/>
          <w:tab w:val="left" w:pos="6797"/>
          <w:tab w:val="left" w:pos="7363"/>
          <w:tab w:val="left" w:pos="7930"/>
          <w:tab w:val="left" w:pos="8496"/>
          <w:tab w:val="left" w:pos="9063"/>
        </w:tabs>
        <w:spacing w:after="0"/>
        <w:ind w:left="284" w:firstLine="567"/>
        <w:jc w:val="both"/>
        <w:rPr>
          <w:sz w:val="24"/>
          <w:szCs w:val="24"/>
        </w:rPr>
      </w:pPr>
      <w:r w:rsidRPr="00837C2D">
        <w:rPr>
          <w:sz w:val="24"/>
          <w:szCs w:val="24"/>
        </w:rPr>
        <w:t>численность группы для семинара-консультации определяется Заказчиком,</w:t>
      </w:r>
    </w:p>
    <w:p w:rsidR="002E6EEE" w:rsidRPr="00837C2D" w:rsidRDefault="002E6EEE" w:rsidP="002E6EEE">
      <w:pPr>
        <w:pStyle w:val="33"/>
        <w:numPr>
          <w:ilvl w:val="2"/>
          <w:numId w:val="38"/>
        </w:numPr>
        <w:tabs>
          <w:tab w:val="left" w:pos="284"/>
          <w:tab w:val="left" w:pos="851"/>
          <w:tab w:val="left" w:pos="1341"/>
          <w:tab w:val="left" w:pos="1418"/>
          <w:tab w:val="left" w:pos="2977"/>
          <w:tab w:val="left" w:pos="3399"/>
          <w:tab w:val="left" w:pos="3965"/>
          <w:tab w:val="left" w:pos="4531"/>
          <w:tab w:val="left" w:pos="5098"/>
          <w:tab w:val="left" w:pos="5664"/>
          <w:tab w:val="left" w:pos="6231"/>
          <w:tab w:val="left" w:pos="6797"/>
          <w:tab w:val="left" w:pos="7363"/>
          <w:tab w:val="left" w:pos="7930"/>
          <w:tab w:val="left" w:pos="8496"/>
          <w:tab w:val="left" w:pos="9063"/>
        </w:tabs>
        <w:spacing w:after="0"/>
        <w:ind w:left="284" w:firstLine="567"/>
        <w:jc w:val="both"/>
        <w:rPr>
          <w:sz w:val="24"/>
          <w:szCs w:val="24"/>
        </w:rPr>
      </w:pPr>
      <w:r w:rsidRPr="00837C2D">
        <w:rPr>
          <w:sz w:val="24"/>
          <w:szCs w:val="24"/>
        </w:rPr>
        <w:t>семинар-консультация должна проводиться на основе нормативных документов, регулирующих организацию документооборота Заказчика и принятых правил работы в СЭД;</w:t>
      </w:r>
    </w:p>
    <w:p w:rsidR="002E6EEE" w:rsidRPr="00837C2D" w:rsidRDefault="002E6EEE" w:rsidP="002E6EEE">
      <w:pPr>
        <w:pStyle w:val="33"/>
        <w:numPr>
          <w:ilvl w:val="1"/>
          <w:numId w:val="35"/>
        </w:numPr>
        <w:tabs>
          <w:tab w:val="left" w:pos="284"/>
          <w:tab w:val="left" w:pos="851"/>
          <w:tab w:val="left" w:pos="1341"/>
          <w:tab w:val="left" w:pos="1418"/>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ind w:left="0" w:firstLine="0"/>
        <w:jc w:val="both"/>
        <w:rPr>
          <w:b/>
          <w:i/>
          <w:color w:val="000000"/>
          <w:sz w:val="24"/>
          <w:szCs w:val="24"/>
        </w:rPr>
      </w:pPr>
      <w:r w:rsidRPr="00837C2D">
        <w:rPr>
          <w:sz w:val="24"/>
          <w:szCs w:val="24"/>
          <w:lang w:val="x-none" w:eastAsia="ar-SA"/>
        </w:rPr>
        <w:t>разра</w:t>
      </w:r>
      <w:r w:rsidRPr="00837C2D">
        <w:rPr>
          <w:sz w:val="24"/>
          <w:szCs w:val="24"/>
          <w:lang w:eastAsia="ar-SA"/>
        </w:rPr>
        <w:t xml:space="preserve">ботка </w:t>
      </w:r>
      <w:r w:rsidRPr="00837C2D">
        <w:rPr>
          <w:sz w:val="24"/>
          <w:szCs w:val="24"/>
          <w:lang w:val="x-none" w:eastAsia="ar-SA"/>
        </w:rPr>
        <w:t>отчетны</w:t>
      </w:r>
      <w:r w:rsidRPr="00837C2D">
        <w:rPr>
          <w:sz w:val="24"/>
          <w:szCs w:val="24"/>
          <w:lang w:eastAsia="ar-SA"/>
        </w:rPr>
        <w:t>х</w:t>
      </w:r>
      <w:r w:rsidRPr="00837C2D">
        <w:rPr>
          <w:sz w:val="24"/>
          <w:szCs w:val="24"/>
          <w:lang w:val="x-none" w:eastAsia="ar-SA"/>
        </w:rPr>
        <w:t xml:space="preserve"> (печатны</w:t>
      </w:r>
      <w:r w:rsidRPr="00837C2D">
        <w:rPr>
          <w:sz w:val="24"/>
          <w:szCs w:val="24"/>
          <w:lang w:eastAsia="ar-SA"/>
        </w:rPr>
        <w:t>х</w:t>
      </w:r>
      <w:r w:rsidRPr="00837C2D">
        <w:rPr>
          <w:sz w:val="24"/>
          <w:szCs w:val="24"/>
          <w:lang w:val="x-none" w:eastAsia="ar-SA"/>
        </w:rPr>
        <w:t>) форм</w:t>
      </w:r>
      <w:r w:rsidRPr="00837C2D">
        <w:rPr>
          <w:sz w:val="24"/>
          <w:szCs w:val="24"/>
          <w:lang w:eastAsia="ar-SA"/>
        </w:rPr>
        <w:t xml:space="preserve"> (шаблонов) в срок, не превышающий 30 (тридцати) рабочих дней от даты поступления заявки от Заказчика. К заявке прилагается техническое задание на разработку </w:t>
      </w:r>
      <w:r w:rsidRPr="00837C2D">
        <w:rPr>
          <w:sz w:val="24"/>
          <w:szCs w:val="24"/>
          <w:lang w:val="x-none" w:eastAsia="ar-SA"/>
        </w:rPr>
        <w:t>отчетны</w:t>
      </w:r>
      <w:r w:rsidRPr="00837C2D">
        <w:rPr>
          <w:sz w:val="24"/>
          <w:szCs w:val="24"/>
          <w:lang w:eastAsia="ar-SA"/>
        </w:rPr>
        <w:t>х</w:t>
      </w:r>
      <w:r w:rsidRPr="00837C2D">
        <w:rPr>
          <w:sz w:val="24"/>
          <w:szCs w:val="24"/>
          <w:lang w:val="x-none" w:eastAsia="ar-SA"/>
        </w:rPr>
        <w:t xml:space="preserve"> (печатны</w:t>
      </w:r>
      <w:r w:rsidRPr="00837C2D">
        <w:rPr>
          <w:sz w:val="24"/>
          <w:szCs w:val="24"/>
          <w:lang w:eastAsia="ar-SA"/>
        </w:rPr>
        <w:t>х</w:t>
      </w:r>
      <w:r w:rsidRPr="00837C2D">
        <w:rPr>
          <w:sz w:val="24"/>
          <w:szCs w:val="24"/>
          <w:lang w:val="x-none" w:eastAsia="ar-SA"/>
        </w:rPr>
        <w:t>) форм</w:t>
      </w:r>
      <w:r w:rsidRPr="00837C2D">
        <w:rPr>
          <w:sz w:val="24"/>
          <w:szCs w:val="24"/>
          <w:lang w:eastAsia="ar-SA"/>
        </w:rPr>
        <w:t xml:space="preserve"> (шаблонов), утвержденное Заказчиком. В случае, несоответствия разработанных </w:t>
      </w:r>
      <w:r w:rsidRPr="00837C2D">
        <w:rPr>
          <w:sz w:val="24"/>
          <w:szCs w:val="24"/>
          <w:lang w:val="x-none" w:eastAsia="ar-SA"/>
        </w:rPr>
        <w:t>отчетны</w:t>
      </w:r>
      <w:r w:rsidRPr="00837C2D">
        <w:rPr>
          <w:sz w:val="24"/>
          <w:szCs w:val="24"/>
          <w:lang w:eastAsia="ar-SA"/>
        </w:rPr>
        <w:t>х</w:t>
      </w:r>
      <w:r w:rsidRPr="00837C2D">
        <w:rPr>
          <w:sz w:val="24"/>
          <w:szCs w:val="24"/>
          <w:lang w:val="x-none" w:eastAsia="ar-SA"/>
        </w:rPr>
        <w:t xml:space="preserve"> (печатны</w:t>
      </w:r>
      <w:r w:rsidRPr="00837C2D">
        <w:rPr>
          <w:sz w:val="24"/>
          <w:szCs w:val="24"/>
          <w:lang w:eastAsia="ar-SA"/>
        </w:rPr>
        <w:t>х</w:t>
      </w:r>
      <w:r w:rsidRPr="00837C2D">
        <w:rPr>
          <w:sz w:val="24"/>
          <w:szCs w:val="24"/>
          <w:lang w:val="x-none" w:eastAsia="ar-SA"/>
        </w:rPr>
        <w:t>) форм</w:t>
      </w:r>
      <w:r w:rsidRPr="00837C2D">
        <w:rPr>
          <w:sz w:val="24"/>
          <w:szCs w:val="24"/>
          <w:lang w:eastAsia="ar-SA"/>
        </w:rPr>
        <w:t xml:space="preserve"> (шаблонов) условиям технической заявки Исполнитель устраняет замечания в течение 10 (десяти) рабочих дней после поступления замечаний.</w:t>
      </w:r>
    </w:p>
    <w:p w:rsidR="002E6EEE" w:rsidRPr="00837C2D" w:rsidRDefault="002E6EEE" w:rsidP="002E6EEE">
      <w:pPr>
        <w:tabs>
          <w:tab w:val="left" w:pos="567"/>
          <w:tab w:val="left" w:pos="709"/>
        </w:tabs>
        <w:jc w:val="both"/>
      </w:pPr>
    </w:p>
    <w:tbl>
      <w:tblPr>
        <w:tblW w:w="9828" w:type="dxa"/>
        <w:tblLook w:val="01E0" w:firstRow="1" w:lastRow="1" w:firstColumn="1" w:lastColumn="1" w:noHBand="0" w:noVBand="0"/>
      </w:tblPr>
      <w:tblGrid>
        <w:gridCol w:w="4608"/>
        <w:gridCol w:w="720"/>
        <w:gridCol w:w="4500"/>
      </w:tblGrid>
      <w:tr w:rsidR="00CA5870" w:rsidRPr="00837C2D" w:rsidTr="0032785F">
        <w:tc>
          <w:tcPr>
            <w:tcW w:w="4608" w:type="dxa"/>
          </w:tcPr>
          <w:p w:rsidR="00CA5870" w:rsidRPr="00837C2D" w:rsidRDefault="00CA5870" w:rsidP="0032785F">
            <w:pPr>
              <w:jc w:val="both"/>
              <w:rPr>
                <w:b/>
              </w:rPr>
            </w:pPr>
            <w:bookmarkStart w:id="11" w:name="P1388"/>
            <w:bookmarkEnd w:id="11"/>
            <w:r w:rsidRPr="00837C2D">
              <w:rPr>
                <w:b/>
              </w:rPr>
              <w:t>Заказчик:</w:t>
            </w:r>
          </w:p>
        </w:tc>
        <w:tc>
          <w:tcPr>
            <w:tcW w:w="720" w:type="dxa"/>
          </w:tcPr>
          <w:p w:rsidR="00CA5870" w:rsidRPr="00837C2D" w:rsidRDefault="00CA5870" w:rsidP="0032785F">
            <w:pPr>
              <w:jc w:val="both"/>
            </w:pPr>
          </w:p>
        </w:tc>
        <w:tc>
          <w:tcPr>
            <w:tcW w:w="4500" w:type="dxa"/>
          </w:tcPr>
          <w:p w:rsidR="00CA5870" w:rsidRPr="00837C2D" w:rsidRDefault="00CA5870" w:rsidP="0032785F">
            <w:pPr>
              <w:jc w:val="both"/>
              <w:rPr>
                <w:b/>
              </w:rPr>
            </w:pPr>
            <w:r w:rsidRPr="00837C2D">
              <w:rPr>
                <w:b/>
              </w:rPr>
              <w:t>Исполнитель:</w:t>
            </w:r>
          </w:p>
        </w:tc>
      </w:tr>
      <w:tr w:rsidR="00CA5870" w:rsidRPr="00837C2D" w:rsidTr="0032785F">
        <w:tc>
          <w:tcPr>
            <w:tcW w:w="4608" w:type="dxa"/>
          </w:tcPr>
          <w:p w:rsidR="00CA5870" w:rsidRPr="00837C2D" w:rsidRDefault="00CA5870" w:rsidP="0032785F">
            <w:r w:rsidRPr="00837C2D">
              <w:t>ТФОМС Иркутской области,</w:t>
            </w:r>
          </w:p>
          <w:p w:rsidR="00CA5870" w:rsidRPr="00837C2D" w:rsidRDefault="00CA5870" w:rsidP="0032785F">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Юридический и почтовый адрес: 664022, Иркутская обл., г. Иркутск, ул. 3 Июля, д. 20;</w:t>
            </w:r>
          </w:p>
          <w:p w:rsidR="00CA5870" w:rsidRPr="00837C2D" w:rsidRDefault="00CA5870" w:rsidP="0032785F">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 xml:space="preserve">Телефон (3952) 34-19-20, 203-740; </w:t>
            </w:r>
          </w:p>
          <w:p w:rsidR="00CA5870" w:rsidRPr="00837C2D" w:rsidRDefault="003134E5" w:rsidP="0032785F">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Факс (3952) 34-16-58</w:t>
            </w:r>
          </w:p>
          <w:p w:rsidR="00CA5870" w:rsidRPr="00837C2D" w:rsidRDefault="00CA5870" w:rsidP="0032785F"/>
        </w:tc>
        <w:tc>
          <w:tcPr>
            <w:tcW w:w="720" w:type="dxa"/>
          </w:tcPr>
          <w:p w:rsidR="00CA5870" w:rsidRPr="00837C2D" w:rsidRDefault="00CA5870" w:rsidP="0032785F"/>
        </w:tc>
        <w:tc>
          <w:tcPr>
            <w:tcW w:w="4500" w:type="dxa"/>
          </w:tcPr>
          <w:p w:rsidR="00CA5870" w:rsidRPr="00837C2D" w:rsidRDefault="00CA5870" w:rsidP="0032785F">
            <w:r w:rsidRPr="00837C2D">
              <w:t>____________________________</w:t>
            </w:r>
          </w:p>
          <w:p w:rsidR="00CA5870" w:rsidRPr="00837C2D" w:rsidRDefault="00CA5870" w:rsidP="0032785F"/>
        </w:tc>
      </w:tr>
      <w:tr w:rsidR="00CA5870" w:rsidRPr="00837C2D" w:rsidTr="0032785F">
        <w:tc>
          <w:tcPr>
            <w:tcW w:w="4608" w:type="dxa"/>
          </w:tcPr>
          <w:p w:rsidR="00CA5870" w:rsidRPr="00837C2D" w:rsidRDefault="00CA5870" w:rsidP="0032785F">
            <w:pPr>
              <w:rPr>
                <w:b/>
              </w:rPr>
            </w:pPr>
            <w:r w:rsidRPr="00837C2D">
              <w:rPr>
                <w:b/>
              </w:rPr>
              <w:t>От Заказчика:</w:t>
            </w:r>
          </w:p>
          <w:p w:rsidR="00CA5870" w:rsidRPr="00837C2D" w:rsidRDefault="00CA5870" w:rsidP="0032785F">
            <w:r w:rsidRPr="00837C2D">
              <w:t>______________________________</w:t>
            </w:r>
          </w:p>
          <w:p w:rsidR="00CA5870" w:rsidRPr="00837C2D" w:rsidRDefault="00CA5870" w:rsidP="0032785F">
            <w:r w:rsidRPr="00837C2D">
              <w:t>______________________________</w:t>
            </w:r>
          </w:p>
          <w:p w:rsidR="00CA5870" w:rsidRPr="00837C2D" w:rsidRDefault="008F2132" w:rsidP="0032785F">
            <w:r w:rsidRPr="00837C2D">
              <w:rPr>
                <w:i/>
              </w:rPr>
              <w:t xml:space="preserve">подпись                </w:t>
            </w:r>
          </w:p>
        </w:tc>
        <w:tc>
          <w:tcPr>
            <w:tcW w:w="720" w:type="dxa"/>
          </w:tcPr>
          <w:p w:rsidR="00CA5870" w:rsidRPr="00837C2D" w:rsidRDefault="00CA5870" w:rsidP="0032785F"/>
        </w:tc>
        <w:tc>
          <w:tcPr>
            <w:tcW w:w="4500" w:type="dxa"/>
          </w:tcPr>
          <w:p w:rsidR="00CA5870" w:rsidRPr="00837C2D" w:rsidRDefault="00CA5870" w:rsidP="0032785F">
            <w:pPr>
              <w:rPr>
                <w:b/>
              </w:rPr>
            </w:pPr>
            <w:r w:rsidRPr="00837C2D">
              <w:rPr>
                <w:b/>
              </w:rPr>
              <w:t>От Исполнителя:</w:t>
            </w:r>
          </w:p>
          <w:p w:rsidR="00CA5870" w:rsidRPr="00837C2D" w:rsidRDefault="00CA5870" w:rsidP="0032785F">
            <w:r w:rsidRPr="00837C2D">
              <w:t>______________________________</w:t>
            </w:r>
          </w:p>
          <w:p w:rsidR="00CA5870" w:rsidRPr="00837C2D" w:rsidRDefault="00CA5870" w:rsidP="0032785F">
            <w:r w:rsidRPr="00837C2D">
              <w:t>______________________________</w:t>
            </w:r>
          </w:p>
          <w:p w:rsidR="00CA5870" w:rsidRPr="00837C2D" w:rsidRDefault="008F2132" w:rsidP="0032785F">
            <w:r w:rsidRPr="00837C2D">
              <w:rPr>
                <w:i/>
              </w:rPr>
              <w:t xml:space="preserve">подпись                </w:t>
            </w:r>
          </w:p>
        </w:tc>
      </w:tr>
    </w:tbl>
    <w:p w:rsidR="007678BA" w:rsidRPr="00837C2D" w:rsidRDefault="007678BA" w:rsidP="007678BA">
      <w:pPr>
        <w:pStyle w:val="ConsPlusNormal"/>
        <w:ind w:firstLine="709"/>
        <w:jc w:val="center"/>
        <w:rPr>
          <w:rFonts w:ascii="Times New Roman" w:hAnsi="Times New Roman" w:cs="Times New Roman"/>
          <w:color w:val="808080" w:themeColor="background1" w:themeShade="80"/>
          <w:sz w:val="24"/>
          <w:szCs w:val="24"/>
        </w:rPr>
      </w:pPr>
    </w:p>
    <w:p w:rsidR="007678BA" w:rsidRPr="00837C2D" w:rsidRDefault="007678BA" w:rsidP="007678BA">
      <w:pPr>
        <w:pStyle w:val="ConsPlusNormal"/>
        <w:ind w:firstLine="709"/>
        <w:jc w:val="both"/>
        <w:rPr>
          <w:rFonts w:ascii="Times New Roman" w:hAnsi="Times New Roman" w:cs="Times New Roman"/>
          <w:color w:val="808080" w:themeColor="background1" w:themeShade="80"/>
          <w:sz w:val="24"/>
          <w:szCs w:val="24"/>
        </w:rPr>
        <w:sectPr w:rsidR="007678BA" w:rsidRPr="00837C2D" w:rsidSect="00173304">
          <w:pgSz w:w="16838" w:h="11906" w:orient="landscape"/>
          <w:pgMar w:top="1135" w:right="1134" w:bottom="851" w:left="1276" w:header="709" w:footer="709" w:gutter="0"/>
          <w:cols w:space="708"/>
          <w:titlePg/>
          <w:docGrid w:linePitch="381"/>
        </w:sectPr>
      </w:pPr>
    </w:p>
    <w:p w:rsidR="00600427" w:rsidRPr="00837C2D" w:rsidRDefault="00600427" w:rsidP="007678BA">
      <w:pPr>
        <w:pStyle w:val="ConsPlusNormal"/>
        <w:ind w:firstLine="709"/>
        <w:jc w:val="right"/>
        <w:outlineLvl w:val="1"/>
        <w:rPr>
          <w:rFonts w:ascii="Times New Roman" w:hAnsi="Times New Roman" w:cs="Times New Roman"/>
          <w:sz w:val="24"/>
          <w:szCs w:val="24"/>
        </w:rPr>
      </w:pPr>
    </w:p>
    <w:p w:rsidR="007678BA" w:rsidRPr="00837C2D" w:rsidRDefault="007678BA" w:rsidP="007678BA">
      <w:pPr>
        <w:pStyle w:val="ConsPlusNormal"/>
        <w:ind w:firstLine="709"/>
        <w:jc w:val="right"/>
        <w:outlineLvl w:val="1"/>
        <w:rPr>
          <w:rFonts w:ascii="Times New Roman" w:hAnsi="Times New Roman" w:cs="Times New Roman"/>
          <w:sz w:val="24"/>
          <w:szCs w:val="24"/>
        </w:rPr>
      </w:pPr>
      <w:r w:rsidRPr="00837C2D">
        <w:rPr>
          <w:rFonts w:ascii="Times New Roman" w:hAnsi="Times New Roman" w:cs="Times New Roman"/>
          <w:sz w:val="24"/>
          <w:szCs w:val="24"/>
        </w:rPr>
        <w:t xml:space="preserve">Приложение </w:t>
      </w:r>
      <w:r w:rsidR="00666E89" w:rsidRPr="00837C2D">
        <w:rPr>
          <w:rFonts w:ascii="Times New Roman" w:hAnsi="Times New Roman" w:cs="Times New Roman"/>
          <w:sz w:val="24"/>
          <w:szCs w:val="24"/>
        </w:rPr>
        <w:t>2</w:t>
      </w:r>
    </w:p>
    <w:p w:rsidR="007678BA" w:rsidRPr="00837C2D" w:rsidRDefault="007678BA" w:rsidP="007678BA">
      <w:pPr>
        <w:pStyle w:val="ConsPlusNormal"/>
        <w:ind w:firstLine="709"/>
        <w:jc w:val="right"/>
        <w:rPr>
          <w:rFonts w:ascii="Times New Roman" w:hAnsi="Times New Roman" w:cs="Times New Roman"/>
          <w:sz w:val="24"/>
          <w:szCs w:val="24"/>
        </w:rPr>
      </w:pPr>
      <w:r w:rsidRPr="00837C2D">
        <w:rPr>
          <w:rFonts w:ascii="Times New Roman" w:hAnsi="Times New Roman" w:cs="Times New Roman"/>
          <w:sz w:val="24"/>
          <w:szCs w:val="24"/>
        </w:rPr>
        <w:t>к Контракту</w:t>
      </w:r>
    </w:p>
    <w:p w:rsidR="007678BA" w:rsidRPr="00837C2D" w:rsidRDefault="007678BA" w:rsidP="007678BA">
      <w:pPr>
        <w:pStyle w:val="ConsPlusNormal"/>
        <w:ind w:firstLine="709"/>
        <w:jc w:val="right"/>
        <w:rPr>
          <w:rFonts w:ascii="Times New Roman" w:hAnsi="Times New Roman" w:cs="Times New Roman"/>
          <w:sz w:val="24"/>
          <w:szCs w:val="24"/>
        </w:rPr>
      </w:pPr>
      <w:r w:rsidRPr="00837C2D">
        <w:rPr>
          <w:rFonts w:ascii="Times New Roman" w:hAnsi="Times New Roman" w:cs="Times New Roman"/>
          <w:sz w:val="24"/>
          <w:szCs w:val="24"/>
        </w:rPr>
        <w:t>№ __</w:t>
      </w:r>
      <w:r w:rsidR="0032785F" w:rsidRPr="00837C2D">
        <w:rPr>
          <w:rFonts w:ascii="Times New Roman" w:hAnsi="Times New Roman" w:cs="Times New Roman"/>
          <w:sz w:val="24"/>
          <w:szCs w:val="24"/>
        </w:rPr>
        <w:t>_______</w:t>
      </w:r>
      <w:r w:rsidRPr="00837C2D">
        <w:rPr>
          <w:rFonts w:ascii="Times New Roman" w:hAnsi="Times New Roman" w:cs="Times New Roman"/>
          <w:sz w:val="24"/>
          <w:szCs w:val="24"/>
        </w:rPr>
        <w:t>_ от «_</w:t>
      </w:r>
      <w:r w:rsidR="0032785F" w:rsidRPr="00837C2D">
        <w:rPr>
          <w:rFonts w:ascii="Times New Roman" w:hAnsi="Times New Roman" w:cs="Times New Roman"/>
          <w:sz w:val="24"/>
          <w:szCs w:val="24"/>
        </w:rPr>
        <w:t>__</w:t>
      </w:r>
      <w:r w:rsidRPr="00837C2D">
        <w:rPr>
          <w:rFonts w:ascii="Times New Roman" w:hAnsi="Times New Roman" w:cs="Times New Roman"/>
          <w:sz w:val="24"/>
          <w:szCs w:val="24"/>
        </w:rPr>
        <w:t>_» ___</w:t>
      </w:r>
      <w:r w:rsidR="0032785F" w:rsidRPr="00837C2D">
        <w:rPr>
          <w:rFonts w:ascii="Times New Roman" w:hAnsi="Times New Roman" w:cs="Times New Roman"/>
          <w:sz w:val="24"/>
          <w:szCs w:val="24"/>
        </w:rPr>
        <w:t>______</w:t>
      </w:r>
      <w:r w:rsidRPr="00837C2D">
        <w:rPr>
          <w:rFonts w:ascii="Times New Roman" w:hAnsi="Times New Roman" w:cs="Times New Roman"/>
          <w:sz w:val="24"/>
          <w:szCs w:val="24"/>
        </w:rPr>
        <w:t>__ 20</w:t>
      </w:r>
      <w:r w:rsidR="0032785F" w:rsidRPr="00837C2D">
        <w:rPr>
          <w:rFonts w:ascii="Times New Roman" w:hAnsi="Times New Roman" w:cs="Times New Roman"/>
          <w:sz w:val="24"/>
          <w:szCs w:val="24"/>
        </w:rPr>
        <w:t>2</w:t>
      </w:r>
      <w:r w:rsidR="002F6FF2" w:rsidRPr="00837C2D">
        <w:rPr>
          <w:rFonts w:ascii="Times New Roman" w:hAnsi="Times New Roman" w:cs="Times New Roman"/>
          <w:sz w:val="24"/>
          <w:szCs w:val="24"/>
        </w:rPr>
        <w:t>6</w:t>
      </w:r>
      <w:r w:rsidRPr="00837C2D">
        <w:rPr>
          <w:rFonts w:ascii="Times New Roman" w:hAnsi="Times New Roman" w:cs="Times New Roman"/>
          <w:sz w:val="24"/>
          <w:szCs w:val="24"/>
        </w:rPr>
        <w:t xml:space="preserve"> г.</w:t>
      </w:r>
    </w:p>
    <w:p w:rsidR="007678BA" w:rsidRPr="00837C2D" w:rsidRDefault="007678BA" w:rsidP="007678BA">
      <w:pPr>
        <w:pStyle w:val="ConsPlusNormal"/>
        <w:ind w:firstLine="709"/>
        <w:jc w:val="both"/>
        <w:rPr>
          <w:rFonts w:ascii="Times New Roman" w:hAnsi="Times New Roman" w:cs="Times New Roman"/>
          <w:sz w:val="24"/>
          <w:szCs w:val="24"/>
        </w:rPr>
      </w:pPr>
    </w:p>
    <w:p w:rsidR="007678BA" w:rsidRPr="00837C2D" w:rsidRDefault="007678BA" w:rsidP="000B3669">
      <w:pPr>
        <w:pStyle w:val="ConsPlusNormal"/>
        <w:ind w:firstLine="0"/>
        <w:jc w:val="center"/>
        <w:rPr>
          <w:rFonts w:ascii="Times New Roman" w:hAnsi="Times New Roman" w:cs="Times New Roman"/>
          <w:b/>
          <w:sz w:val="24"/>
          <w:szCs w:val="24"/>
        </w:rPr>
      </w:pPr>
      <w:bookmarkStart w:id="12" w:name="P1495"/>
      <w:bookmarkEnd w:id="12"/>
      <w:r w:rsidRPr="00837C2D">
        <w:rPr>
          <w:rFonts w:ascii="Times New Roman" w:hAnsi="Times New Roman" w:cs="Times New Roman"/>
          <w:b/>
          <w:sz w:val="24"/>
          <w:szCs w:val="24"/>
        </w:rPr>
        <w:t>ГРАФИК ОКАЗАНИЯ УСЛУГ</w:t>
      </w:r>
    </w:p>
    <w:p w:rsidR="007678BA" w:rsidRPr="00837C2D" w:rsidRDefault="007678BA" w:rsidP="007678BA">
      <w:pPr>
        <w:pStyle w:val="ConsPlusNormal"/>
        <w:ind w:firstLine="709"/>
        <w:jc w:val="center"/>
        <w:rPr>
          <w:rFonts w:ascii="Times New Roman" w:hAnsi="Times New Roman" w:cs="Times New Roman"/>
          <w:sz w:val="24"/>
          <w:szCs w:val="24"/>
        </w:rPr>
      </w:pPr>
    </w:p>
    <w:p w:rsidR="007678BA" w:rsidRPr="00837C2D" w:rsidRDefault="007678BA" w:rsidP="007678BA">
      <w:pPr>
        <w:pStyle w:val="ConsPlusNormal"/>
        <w:ind w:firstLine="709"/>
        <w:jc w:val="both"/>
        <w:rPr>
          <w:rFonts w:ascii="Times New Roman" w:hAnsi="Times New Roman" w:cs="Times New Roman"/>
          <w:sz w:val="24"/>
          <w:szCs w:val="24"/>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46"/>
        <w:gridCol w:w="2126"/>
        <w:gridCol w:w="1276"/>
        <w:gridCol w:w="1843"/>
        <w:gridCol w:w="2126"/>
        <w:gridCol w:w="1559"/>
      </w:tblGrid>
      <w:tr w:rsidR="00D9335F" w:rsidRPr="00837C2D" w:rsidTr="00D9335F">
        <w:trPr>
          <w:trHeight w:val="818"/>
          <w:jc w:val="center"/>
        </w:trPr>
        <w:tc>
          <w:tcPr>
            <w:tcW w:w="846" w:type="dxa"/>
          </w:tcPr>
          <w:p w:rsidR="00D9335F" w:rsidRPr="00837C2D" w:rsidRDefault="00D9335F" w:rsidP="00E211F9">
            <w:pPr>
              <w:pStyle w:val="ConsPlusNormal"/>
              <w:ind w:firstLine="0"/>
              <w:jc w:val="center"/>
              <w:rPr>
                <w:rFonts w:ascii="Times New Roman" w:hAnsi="Times New Roman" w:cs="Times New Roman"/>
                <w:b/>
                <w:sz w:val="24"/>
                <w:szCs w:val="24"/>
              </w:rPr>
            </w:pPr>
            <w:r w:rsidRPr="00837C2D">
              <w:rPr>
                <w:rFonts w:ascii="Times New Roman" w:hAnsi="Times New Roman" w:cs="Times New Roman"/>
                <w:b/>
                <w:sz w:val="24"/>
                <w:szCs w:val="24"/>
              </w:rPr>
              <w:t>№ п/п</w:t>
            </w:r>
          </w:p>
          <w:p w:rsidR="00D9335F" w:rsidRPr="00837C2D" w:rsidRDefault="00D9335F" w:rsidP="00E211F9">
            <w:pPr>
              <w:pStyle w:val="ConsPlusNormal"/>
              <w:ind w:firstLine="0"/>
              <w:jc w:val="center"/>
              <w:rPr>
                <w:rFonts w:ascii="Times New Roman" w:hAnsi="Times New Roman" w:cs="Times New Roman"/>
                <w:b/>
                <w:sz w:val="24"/>
                <w:szCs w:val="24"/>
              </w:rPr>
            </w:pPr>
            <w:r w:rsidRPr="00837C2D">
              <w:rPr>
                <w:rFonts w:ascii="Times New Roman" w:hAnsi="Times New Roman" w:cs="Times New Roman"/>
                <w:b/>
                <w:sz w:val="24"/>
                <w:szCs w:val="24"/>
              </w:rPr>
              <w:t>этапа</w:t>
            </w:r>
          </w:p>
        </w:tc>
        <w:tc>
          <w:tcPr>
            <w:tcW w:w="2126" w:type="dxa"/>
          </w:tcPr>
          <w:p w:rsidR="00D9335F" w:rsidRPr="00837C2D" w:rsidRDefault="00D9335F" w:rsidP="003134E5">
            <w:pPr>
              <w:pStyle w:val="ConsPlusNormal"/>
              <w:ind w:firstLine="0"/>
              <w:jc w:val="center"/>
              <w:rPr>
                <w:rFonts w:ascii="Times New Roman" w:hAnsi="Times New Roman" w:cs="Times New Roman"/>
                <w:b/>
                <w:sz w:val="24"/>
                <w:szCs w:val="24"/>
              </w:rPr>
            </w:pPr>
            <w:r w:rsidRPr="00837C2D">
              <w:rPr>
                <w:rFonts w:ascii="Times New Roman" w:hAnsi="Times New Roman" w:cs="Times New Roman"/>
                <w:b/>
                <w:sz w:val="24"/>
                <w:szCs w:val="24"/>
              </w:rPr>
              <w:t xml:space="preserve">Наименование </w:t>
            </w:r>
          </w:p>
        </w:tc>
        <w:tc>
          <w:tcPr>
            <w:tcW w:w="1276" w:type="dxa"/>
          </w:tcPr>
          <w:p w:rsidR="00D9335F" w:rsidRPr="00837C2D" w:rsidRDefault="00E25E9F" w:rsidP="00E211F9">
            <w:pPr>
              <w:pStyle w:val="ConsPlusNormal"/>
              <w:ind w:firstLine="0"/>
              <w:jc w:val="center"/>
              <w:rPr>
                <w:rFonts w:ascii="Times New Roman" w:hAnsi="Times New Roman" w:cs="Times New Roman"/>
                <w:b/>
                <w:sz w:val="24"/>
                <w:szCs w:val="24"/>
              </w:rPr>
            </w:pPr>
            <w:proofErr w:type="gramStart"/>
            <w:r w:rsidRPr="00837C2D">
              <w:rPr>
                <w:rFonts w:ascii="Times New Roman" w:hAnsi="Times New Roman" w:cs="Times New Roman"/>
                <w:b/>
                <w:sz w:val="24"/>
                <w:szCs w:val="24"/>
              </w:rPr>
              <w:t>Коли-чество</w:t>
            </w:r>
            <w:proofErr w:type="gramEnd"/>
            <w:r w:rsidRPr="00837C2D">
              <w:rPr>
                <w:rFonts w:ascii="Times New Roman" w:hAnsi="Times New Roman" w:cs="Times New Roman"/>
                <w:b/>
                <w:sz w:val="24"/>
                <w:szCs w:val="24"/>
              </w:rPr>
              <w:t xml:space="preserve"> (объем)</w:t>
            </w:r>
          </w:p>
        </w:tc>
        <w:tc>
          <w:tcPr>
            <w:tcW w:w="1843" w:type="dxa"/>
          </w:tcPr>
          <w:p w:rsidR="00D9335F" w:rsidRPr="00837C2D" w:rsidRDefault="00D9335F" w:rsidP="00E211F9">
            <w:pPr>
              <w:pStyle w:val="ConsPlusNormal"/>
              <w:ind w:firstLine="0"/>
              <w:jc w:val="center"/>
              <w:rPr>
                <w:rFonts w:ascii="Times New Roman" w:hAnsi="Times New Roman" w:cs="Times New Roman"/>
                <w:b/>
                <w:sz w:val="24"/>
                <w:szCs w:val="24"/>
              </w:rPr>
            </w:pPr>
            <w:r w:rsidRPr="00837C2D">
              <w:rPr>
                <w:rFonts w:ascii="Times New Roman" w:hAnsi="Times New Roman" w:cs="Times New Roman"/>
                <w:b/>
                <w:sz w:val="24"/>
                <w:szCs w:val="24"/>
              </w:rPr>
              <w:t>Срок оказания Услуг</w:t>
            </w:r>
          </w:p>
        </w:tc>
        <w:tc>
          <w:tcPr>
            <w:tcW w:w="2126" w:type="dxa"/>
          </w:tcPr>
          <w:p w:rsidR="00D9335F" w:rsidRPr="00837C2D" w:rsidRDefault="00D9335F" w:rsidP="00E211F9">
            <w:pPr>
              <w:pStyle w:val="ConsPlusNormal"/>
              <w:ind w:firstLine="0"/>
              <w:jc w:val="center"/>
              <w:rPr>
                <w:rFonts w:ascii="Times New Roman" w:hAnsi="Times New Roman" w:cs="Times New Roman"/>
                <w:b/>
                <w:sz w:val="24"/>
                <w:szCs w:val="24"/>
              </w:rPr>
            </w:pPr>
            <w:r w:rsidRPr="00837C2D">
              <w:rPr>
                <w:rFonts w:ascii="Times New Roman" w:hAnsi="Times New Roman" w:cs="Times New Roman"/>
                <w:b/>
                <w:sz w:val="24"/>
                <w:szCs w:val="24"/>
              </w:rPr>
              <w:t>Срок отдельных этапов исполнения контракта (включает срок оказания услуг, срок приемки услуг и срок оплаты услуг)</w:t>
            </w:r>
          </w:p>
        </w:tc>
        <w:tc>
          <w:tcPr>
            <w:tcW w:w="1559" w:type="dxa"/>
          </w:tcPr>
          <w:p w:rsidR="00D9335F" w:rsidRPr="00837C2D" w:rsidRDefault="00D9335F" w:rsidP="00E211F9">
            <w:pPr>
              <w:pStyle w:val="ConsPlusNormal"/>
              <w:ind w:firstLine="0"/>
              <w:jc w:val="center"/>
              <w:rPr>
                <w:rFonts w:ascii="Times New Roman" w:hAnsi="Times New Roman" w:cs="Times New Roman"/>
                <w:b/>
                <w:sz w:val="24"/>
                <w:szCs w:val="24"/>
              </w:rPr>
            </w:pPr>
            <w:r w:rsidRPr="00837C2D">
              <w:rPr>
                <w:rFonts w:ascii="Times New Roman" w:hAnsi="Times New Roman" w:cs="Times New Roman"/>
                <w:b/>
                <w:sz w:val="24"/>
                <w:szCs w:val="24"/>
              </w:rPr>
              <w:t>Примечание</w:t>
            </w:r>
          </w:p>
        </w:tc>
      </w:tr>
      <w:tr w:rsidR="00852194" w:rsidRPr="00837C2D" w:rsidTr="00D9335F">
        <w:trPr>
          <w:trHeight w:val="272"/>
          <w:jc w:val="center"/>
        </w:trPr>
        <w:tc>
          <w:tcPr>
            <w:tcW w:w="846" w:type="dxa"/>
          </w:tcPr>
          <w:p w:rsidR="00852194" w:rsidRPr="00837C2D" w:rsidRDefault="00852194" w:rsidP="00852194">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1</w:t>
            </w:r>
          </w:p>
        </w:tc>
        <w:tc>
          <w:tcPr>
            <w:tcW w:w="2126" w:type="dxa"/>
          </w:tcPr>
          <w:p w:rsidR="00852194" w:rsidRPr="00837C2D" w:rsidRDefault="002F6FF2" w:rsidP="00852194">
            <w:pPr>
              <w:pStyle w:val="p75ft10"/>
              <w:spacing w:before="0" w:beforeAutospacing="0" w:after="0" w:afterAutospacing="0"/>
              <w:jc w:val="center"/>
            </w:pPr>
            <w:r w:rsidRPr="00837C2D">
              <w:t>Услуги по технической поддержке системы автоматизации делопроизводства и электронного документооборота «Дело» (серийный номер 3669), ее подсистем и опций</w:t>
            </w:r>
          </w:p>
        </w:tc>
        <w:tc>
          <w:tcPr>
            <w:tcW w:w="1276" w:type="dxa"/>
          </w:tcPr>
          <w:p w:rsidR="00852194" w:rsidRPr="00837C2D" w:rsidRDefault="00852194" w:rsidP="00852194">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1 условная единица</w:t>
            </w:r>
          </w:p>
        </w:tc>
        <w:tc>
          <w:tcPr>
            <w:tcW w:w="1843" w:type="dxa"/>
          </w:tcPr>
          <w:p w:rsidR="00852194" w:rsidRPr="00837C2D" w:rsidRDefault="002F6FF2" w:rsidP="00852194">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С 01.12.2026 г. по 28.02.2027 г.</w:t>
            </w:r>
          </w:p>
        </w:tc>
        <w:tc>
          <w:tcPr>
            <w:tcW w:w="2126" w:type="dxa"/>
          </w:tcPr>
          <w:p w:rsidR="00977B68" w:rsidRPr="00837C2D" w:rsidRDefault="00977B68" w:rsidP="00977B68">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начала исполнения этапа: 01.12.202</w:t>
            </w:r>
            <w:r w:rsidR="00E537BE" w:rsidRPr="00837C2D">
              <w:rPr>
                <w:rFonts w:ascii="Times New Roman" w:hAnsi="Times New Roman" w:cs="Times New Roman"/>
                <w:sz w:val="24"/>
                <w:szCs w:val="24"/>
              </w:rPr>
              <w:t>6</w:t>
            </w:r>
            <w:r w:rsidRPr="00837C2D">
              <w:rPr>
                <w:rFonts w:ascii="Times New Roman" w:hAnsi="Times New Roman" w:cs="Times New Roman"/>
                <w:sz w:val="24"/>
                <w:szCs w:val="24"/>
              </w:rPr>
              <w:t xml:space="preserve"> г. </w:t>
            </w:r>
          </w:p>
          <w:p w:rsidR="00977B68" w:rsidRPr="00837C2D" w:rsidRDefault="00977B68" w:rsidP="00977B68">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окончания исполнения этапа:</w:t>
            </w:r>
          </w:p>
          <w:p w:rsidR="00852194" w:rsidRPr="00837C2D" w:rsidRDefault="00977B68" w:rsidP="00055EFF">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2</w:t>
            </w:r>
            <w:r w:rsidR="00055EFF" w:rsidRPr="00837C2D">
              <w:rPr>
                <w:rFonts w:ascii="Times New Roman" w:hAnsi="Times New Roman" w:cs="Times New Roman"/>
                <w:sz w:val="24"/>
                <w:szCs w:val="24"/>
              </w:rPr>
              <w:t>1</w:t>
            </w:r>
            <w:r w:rsidRPr="00837C2D">
              <w:rPr>
                <w:rFonts w:ascii="Times New Roman" w:hAnsi="Times New Roman" w:cs="Times New Roman"/>
                <w:sz w:val="24"/>
                <w:szCs w:val="24"/>
              </w:rPr>
              <w:t>.04.202</w:t>
            </w:r>
            <w:r w:rsidR="00055EFF" w:rsidRPr="00837C2D">
              <w:rPr>
                <w:rFonts w:ascii="Times New Roman" w:hAnsi="Times New Roman" w:cs="Times New Roman"/>
                <w:sz w:val="24"/>
                <w:szCs w:val="24"/>
              </w:rPr>
              <w:t>7</w:t>
            </w:r>
            <w:r w:rsidRPr="00837C2D">
              <w:rPr>
                <w:rFonts w:ascii="Times New Roman" w:hAnsi="Times New Roman" w:cs="Times New Roman"/>
                <w:sz w:val="24"/>
                <w:szCs w:val="24"/>
              </w:rPr>
              <w:t xml:space="preserve"> г.</w:t>
            </w:r>
          </w:p>
        </w:tc>
        <w:tc>
          <w:tcPr>
            <w:tcW w:w="1559" w:type="dxa"/>
          </w:tcPr>
          <w:p w:rsidR="00852194" w:rsidRPr="00837C2D" w:rsidRDefault="00852194" w:rsidP="00852194">
            <w:pPr>
              <w:pStyle w:val="ConsPlusNormal"/>
              <w:ind w:firstLine="0"/>
              <w:jc w:val="center"/>
              <w:rPr>
                <w:rFonts w:ascii="Times New Roman" w:hAnsi="Times New Roman" w:cs="Times New Roman"/>
                <w:sz w:val="24"/>
                <w:szCs w:val="24"/>
              </w:rPr>
            </w:pPr>
          </w:p>
        </w:tc>
      </w:tr>
      <w:tr w:rsidR="006F5B25" w:rsidRPr="00837C2D" w:rsidTr="00D9335F">
        <w:trPr>
          <w:trHeight w:val="272"/>
          <w:jc w:val="center"/>
        </w:trPr>
        <w:tc>
          <w:tcPr>
            <w:tcW w:w="84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2</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Услуги по технической поддержке системы автоматизации делопроизводства и электронного документооборота «Дело» (серийный номер 3669), ее подсистем и опций</w:t>
            </w:r>
          </w:p>
        </w:tc>
        <w:tc>
          <w:tcPr>
            <w:tcW w:w="127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1 условная единица</w:t>
            </w:r>
          </w:p>
        </w:tc>
        <w:tc>
          <w:tcPr>
            <w:tcW w:w="1843"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С 01.03.2027 г. по 31.05.2027 г.</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начала исполнения этапа: 01.03.202</w:t>
            </w:r>
            <w:r w:rsidR="00E537BE" w:rsidRPr="00837C2D">
              <w:rPr>
                <w:rFonts w:ascii="Times New Roman" w:hAnsi="Times New Roman" w:cs="Times New Roman"/>
                <w:sz w:val="24"/>
                <w:szCs w:val="24"/>
              </w:rPr>
              <w:t>7</w:t>
            </w:r>
            <w:r w:rsidRPr="00837C2D">
              <w:rPr>
                <w:rFonts w:ascii="Times New Roman" w:hAnsi="Times New Roman" w:cs="Times New Roman"/>
                <w:sz w:val="24"/>
                <w:szCs w:val="24"/>
              </w:rPr>
              <w:t xml:space="preserve"> г. </w:t>
            </w:r>
          </w:p>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окончания исполнения этапа:</w:t>
            </w:r>
          </w:p>
          <w:p w:rsidR="006F5B25" w:rsidRPr="00837C2D" w:rsidRDefault="006F5B25" w:rsidP="00055EFF">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2</w:t>
            </w:r>
            <w:r w:rsidR="00055EFF" w:rsidRPr="00837C2D">
              <w:rPr>
                <w:rFonts w:ascii="Times New Roman" w:hAnsi="Times New Roman" w:cs="Times New Roman"/>
                <w:sz w:val="24"/>
                <w:szCs w:val="24"/>
              </w:rPr>
              <w:t>2</w:t>
            </w:r>
            <w:r w:rsidRPr="00837C2D">
              <w:rPr>
                <w:rFonts w:ascii="Times New Roman" w:hAnsi="Times New Roman" w:cs="Times New Roman"/>
                <w:sz w:val="24"/>
                <w:szCs w:val="24"/>
              </w:rPr>
              <w:t>.07.202</w:t>
            </w:r>
            <w:r w:rsidR="00055EFF" w:rsidRPr="00837C2D">
              <w:rPr>
                <w:rFonts w:ascii="Times New Roman" w:hAnsi="Times New Roman" w:cs="Times New Roman"/>
                <w:sz w:val="24"/>
                <w:szCs w:val="24"/>
              </w:rPr>
              <w:t>7</w:t>
            </w:r>
            <w:r w:rsidRPr="00837C2D">
              <w:rPr>
                <w:rFonts w:ascii="Times New Roman" w:hAnsi="Times New Roman" w:cs="Times New Roman"/>
                <w:sz w:val="24"/>
                <w:szCs w:val="24"/>
              </w:rPr>
              <w:t xml:space="preserve"> г.</w:t>
            </w:r>
          </w:p>
        </w:tc>
        <w:tc>
          <w:tcPr>
            <w:tcW w:w="1559" w:type="dxa"/>
          </w:tcPr>
          <w:p w:rsidR="006F5B25" w:rsidRPr="00837C2D" w:rsidRDefault="006F5B25" w:rsidP="006F5B25">
            <w:pPr>
              <w:pStyle w:val="ConsPlusNormal"/>
              <w:ind w:firstLine="0"/>
              <w:jc w:val="center"/>
              <w:rPr>
                <w:rFonts w:ascii="Times New Roman" w:hAnsi="Times New Roman" w:cs="Times New Roman"/>
                <w:sz w:val="24"/>
                <w:szCs w:val="24"/>
              </w:rPr>
            </w:pPr>
          </w:p>
        </w:tc>
      </w:tr>
      <w:tr w:rsidR="006F5B25" w:rsidRPr="00837C2D" w:rsidTr="00D9335F">
        <w:trPr>
          <w:trHeight w:val="285"/>
          <w:jc w:val="center"/>
        </w:trPr>
        <w:tc>
          <w:tcPr>
            <w:tcW w:w="84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3</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Услуги по технической поддержке системы автоматизации делопроизводства и электронного документооборота «Дело» (серийный номер 3669), ее подсистем и опций</w:t>
            </w:r>
          </w:p>
        </w:tc>
        <w:tc>
          <w:tcPr>
            <w:tcW w:w="127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1 условная единица</w:t>
            </w:r>
          </w:p>
        </w:tc>
        <w:tc>
          <w:tcPr>
            <w:tcW w:w="1843"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С 01.06.2027 г. по 31.08.2027 г.</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начала исполнения этапа: 01.06.202</w:t>
            </w:r>
            <w:r w:rsidR="00E537BE" w:rsidRPr="00837C2D">
              <w:rPr>
                <w:rFonts w:ascii="Times New Roman" w:hAnsi="Times New Roman" w:cs="Times New Roman"/>
                <w:sz w:val="24"/>
                <w:szCs w:val="24"/>
              </w:rPr>
              <w:t>7</w:t>
            </w:r>
            <w:r w:rsidRPr="00837C2D">
              <w:rPr>
                <w:rFonts w:ascii="Times New Roman" w:hAnsi="Times New Roman" w:cs="Times New Roman"/>
                <w:sz w:val="24"/>
                <w:szCs w:val="24"/>
              </w:rPr>
              <w:t xml:space="preserve"> г. </w:t>
            </w:r>
          </w:p>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окончания исполнения этапа:</w:t>
            </w:r>
          </w:p>
          <w:p w:rsidR="006F5B25" w:rsidRPr="00837C2D" w:rsidRDefault="006F5B25" w:rsidP="00055EFF">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21.10.202</w:t>
            </w:r>
            <w:r w:rsidR="00055EFF" w:rsidRPr="00837C2D">
              <w:rPr>
                <w:rFonts w:ascii="Times New Roman" w:hAnsi="Times New Roman" w:cs="Times New Roman"/>
                <w:sz w:val="24"/>
                <w:szCs w:val="24"/>
              </w:rPr>
              <w:t>7</w:t>
            </w:r>
            <w:r w:rsidRPr="00837C2D">
              <w:rPr>
                <w:rFonts w:ascii="Times New Roman" w:hAnsi="Times New Roman" w:cs="Times New Roman"/>
                <w:sz w:val="24"/>
                <w:szCs w:val="24"/>
              </w:rPr>
              <w:t xml:space="preserve"> г.</w:t>
            </w:r>
          </w:p>
        </w:tc>
        <w:tc>
          <w:tcPr>
            <w:tcW w:w="1559" w:type="dxa"/>
          </w:tcPr>
          <w:p w:rsidR="006F5B25" w:rsidRPr="00837C2D" w:rsidRDefault="006F5B25" w:rsidP="006F5B25">
            <w:pPr>
              <w:pStyle w:val="ConsPlusNormal"/>
              <w:ind w:firstLine="0"/>
              <w:jc w:val="center"/>
              <w:rPr>
                <w:rFonts w:ascii="Times New Roman" w:hAnsi="Times New Roman" w:cs="Times New Roman"/>
                <w:sz w:val="24"/>
                <w:szCs w:val="24"/>
              </w:rPr>
            </w:pPr>
          </w:p>
        </w:tc>
      </w:tr>
      <w:tr w:rsidR="006F5B25" w:rsidRPr="00837C2D" w:rsidTr="00D9335F">
        <w:trPr>
          <w:trHeight w:val="285"/>
          <w:jc w:val="center"/>
        </w:trPr>
        <w:tc>
          <w:tcPr>
            <w:tcW w:w="84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lastRenderedPageBreak/>
              <w:t>4</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Услуги по технической поддержке системы автоматизации делопроизводства и электронного документооборота «Дело» (серийный номер 3669), ее подсистем и опций</w:t>
            </w:r>
          </w:p>
        </w:tc>
        <w:tc>
          <w:tcPr>
            <w:tcW w:w="127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1 условная единица</w:t>
            </w:r>
          </w:p>
        </w:tc>
        <w:tc>
          <w:tcPr>
            <w:tcW w:w="1843"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С 01.09.2027 г. по 30.11.2027 г.</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начала исполнения этапа: 01.09.202</w:t>
            </w:r>
            <w:r w:rsidR="00E537BE" w:rsidRPr="00837C2D">
              <w:rPr>
                <w:rFonts w:ascii="Times New Roman" w:hAnsi="Times New Roman" w:cs="Times New Roman"/>
                <w:sz w:val="24"/>
                <w:szCs w:val="24"/>
              </w:rPr>
              <w:t>7</w:t>
            </w:r>
            <w:r w:rsidRPr="00837C2D">
              <w:rPr>
                <w:rFonts w:ascii="Times New Roman" w:hAnsi="Times New Roman" w:cs="Times New Roman"/>
                <w:sz w:val="24"/>
                <w:szCs w:val="24"/>
              </w:rPr>
              <w:t xml:space="preserve"> г. </w:t>
            </w:r>
          </w:p>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окончания исполнения этапа:</w:t>
            </w:r>
          </w:p>
          <w:p w:rsidR="006F5B25" w:rsidRPr="00837C2D" w:rsidRDefault="006F5B25" w:rsidP="00055EFF">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3</w:t>
            </w:r>
            <w:r w:rsidR="00055EFF" w:rsidRPr="00837C2D">
              <w:rPr>
                <w:rFonts w:ascii="Times New Roman" w:hAnsi="Times New Roman" w:cs="Times New Roman"/>
                <w:sz w:val="24"/>
                <w:szCs w:val="24"/>
              </w:rPr>
              <w:t>0</w:t>
            </w:r>
            <w:r w:rsidRPr="00837C2D">
              <w:rPr>
                <w:rFonts w:ascii="Times New Roman" w:hAnsi="Times New Roman" w:cs="Times New Roman"/>
                <w:sz w:val="24"/>
                <w:szCs w:val="24"/>
              </w:rPr>
              <w:t>.12.202</w:t>
            </w:r>
            <w:r w:rsidR="00055EFF" w:rsidRPr="00837C2D">
              <w:rPr>
                <w:rFonts w:ascii="Times New Roman" w:hAnsi="Times New Roman" w:cs="Times New Roman"/>
                <w:sz w:val="24"/>
                <w:szCs w:val="24"/>
              </w:rPr>
              <w:t>7</w:t>
            </w:r>
            <w:r w:rsidRPr="00837C2D">
              <w:rPr>
                <w:rFonts w:ascii="Times New Roman" w:hAnsi="Times New Roman" w:cs="Times New Roman"/>
                <w:sz w:val="24"/>
                <w:szCs w:val="24"/>
              </w:rPr>
              <w:t xml:space="preserve"> г.</w:t>
            </w:r>
          </w:p>
        </w:tc>
        <w:tc>
          <w:tcPr>
            <w:tcW w:w="1559" w:type="dxa"/>
          </w:tcPr>
          <w:p w:rsidR="006F5B25" w:rsidRPr="00837C2D" w:rsidRDefault="006F5B25" w:rsidP="006F5B25">
            <w:pPr>
              <w:pStyle w:val="ConsPlusNormal"/>
              <w:ind w:firstLine="0"/>
              <w:jc w:val="center"/>
              <w:rPr>
                <w:rFonts w:ascii="Times New Roman" w:hAnsi="Times New Roman" w:cs="Times New Roman"/>
                <w:sz w:val="24"/>
                <w:szCs w:val="24"/>
              </w:rPr>
            </w:pPr>
          </w:p>
        </w:tc>
      </w:tr>
      <w:tr w:rsidR="006F5B25" w:rsidRPr="00837C2D" w:rsidTr="00D9335F">
        <w:trPr>
          <w:trHeight w:val="285"/>
          <w:jc w:val="center"/>
        </w:trPr>
        <w:tc>
          <w:tcPr>
            <w:tcW w:w="84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5</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Услуги по технической поддержке системы автоматизации делопроизводства и электронного документооборота «Дело» (серийный номер 3669), ее подсистем и опций</w:t>
            </w:r>
          </w:p>
        </w:tc>
        <w:tc>
          <w:tcPr>
            <w:tcW w:w="127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1 условная единица</w:t>
            </w:r>
          </w:p>
        </w:tc>
        <w:tc>
          <w:tcPr>
            <w:tcW w:w="1843"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С 01.12.2027 г. по 29.02.2028 г.</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начала исполнения этапа: 01.12.202</w:t>
            </w:r>
            <w:r w:rsidR="00E537BE" w:rsidRPr="00837C2D">
              <w:rPr>
                <w:rFonts w:ascii="Times New Roman" w:hAnsi="Times New Roman" w:cs="Times New Roman"/>
                <w:sz w:val="24"/>
                <w:szCs w:val="24"/>
              </w:rPr>
              <w:t>7</w:t>
            </w:r>
            <w:r w:rsidRPr="00837C2D">
              <w:rPr>
                <w:rFonts w:ascii="Times New Roman" w:hAnsi="Times New Roman" w:cs="Times New Roman"/>
                <w:sz w:val="24"/>
                <w:szCs w:val="24"/>
              </w:rPr>
              <w:t xml:space="preserve"> г. </w:t>
            </w:r>
          </w:p>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окончания исполнения этапа:</w:t>
            </w:r>
          </w:p>
          <w:p w:rsidR="006F5B25" w:rsidRPr="00837C2D" w:rsidRDefault="006F5B25" w:rsidP="00055EFF">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2</w:t>
            </w:r>
            <w:r w:rsidR="00055EFF" w:rsidRPr="00837C2D">
              <w:rPr>
                <w:rFonts w:ascii="Times New Roman" w:hAnsi="Times New Roman" w:cs="Times New Roman"/>
                <w:sz w:val="24"/>
                <w:szCs w:val="24"/>
              </w:rPr>
              <w:t>1</w:t>
            </w:r>
            <w:r w:rsidRPr="00837C2D">
              <w:rPr>
                <w:rFonts w:ascii="Times New Roman" w:hAnsi="Times New Roman" w:cs="Times New Roman"/>
                <w:sz w:val="24"/>
                <w:szCs w:val="24"/>
              </w:rPr>
              <w:t>.04.202</w:t>
            </w:r>
            <w:r w:rsidR="00055EFF" w:rsidRPr="00837C2D">
              <w:rPr>
                <w:rFonts w:ascii="Times New Roman" w:hAnsi="Times New Roman" w:cs="Times New Roman"/>
                <w:sz w:val="24"/>
                <w:szCs w:val="24"/>
              </w:rPr>
              <w:t>8</w:t>
            </w:r>
            <w:r w:rsidRPr="00837C2D">
              <w:rPr>
                <w:rFonts w:ascii="Times New Roman" w:hAnsi="Times New Roman" w:cs="Times New Roman"/>
                <w:sz w:val="24"/>
                <w:szCs w:val="24"/>
              </w:rPr>
              <w:t xml:space="preserve"> г.</w:t>
            </w:r>
          </w:p>
        </w:tc>
        <w:tc>
          <w:tcPr>
            <w:tcW w:w="1559" w:type="dxa"/>
          </w:tcPr>
          <w:p w:rsidR="006F5B25" w:rsidRPr="00837C2D" w:rsidRDefault="006F5B25" w:rsidP="006F5B25">
            <w:pPr>
              <w:pStyle w:val="ConsPlusNormal"/>
              <w:ind w:firstLine="0"/>
              <w:jc w:val="center"/>
              <w:rPr>
                <w:rFonts w:ascii="Times New Roman" w:hAnsi="Times New Roman" w:cs="Times New Roman"/>
                <w:sz w:val="24"/>
                <w:szCs w:val="24"/>
              </w:rPr>
            </w:pPr>
          </w:p>
        </w:tc>
      </w:tr>
      <w:tr w:rsidR="006F5B25" w:rsidRPr="00837C2D" w:rsidTr="00D9335F">
        <w:trPr>
          <w:trHeight w:val="285"/>
          <w:jc w:val="center"/>
        </w:trPr>
        <w:tc>
          <w:tcPr>
            <w:tcW w:w="84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6</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Услуги по технической поддержке системы автоматизации делопроизводства и электронного документооборота «Дело» (серийный номер 3669), ее подсистем и опций</w:t>
            </w:r>
          </w:p>
        </w:tc>
        <w:tc>
          <w:tcPr>
            <w:tcW w:w="127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1 условная единица</w:t>
            </w:r>
          </w:p>
        </w:tc>
        <w:tc>
          <w:tcPr>
            <w:tcW w:w="1843"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С 01.03.2028 г. по 31.05.2028 г.</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начала исполнения этапа: 01.03.202</w:t>
            </w:r>
            <w:r w:rsidR="00E537BE" w:rsidRPr="00837C2D">
              <w:rPr>
                <w:rFonts w:ascii="Times New Roman" w:hAnsi="Times New Roman" w:cs="Times New Roman"/>
                <w:sz w:val="24"/>
                <w:szCs w:val="24"/>
              </w:rPr>
              <w:t>8</w:t>
            </w:r>
            <w:r w:rsidRPr="00837C2D">
              <w:rPr>
                <w:rFonts w:ascii="Times New Roman" w:hAnsi="Times New Roman" w:cs="Times New Roman"/>
                <w:sz w:val="24"/>
                <w:szCs w:val="24"/>
              </w:rPr>
              <w:t xml:space="preserve"> г. </w:t>
            </w:r>
          </w:p>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окончания исполнения этапа:</w:t>
            </w:r>
          </w:p>
          <w:p w:rsidR="006F5B25" w:rsidRPr="00837C2D" w:rsidRDefault="006F5B25" w:rsidP="00055EFF">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2</w:t>
            </w:r>
            <w:r w:rsidR="00055EFF" w:rsidRPr="00837C2D">
              <w:rPr>
                <w:rFonts w:ascii="Times New Roman" w:hAnsi="Times New Roman" w:cs="Times New Roman"/>
                <w:sz w:val="24"/>
                <w:szCs w:val="24"/>
              </w:rPr>
              <w:t>4</w:t>
            </w:r>
            <w:r w:rsidRPr="00837C2D">
              <w:rPr>
                <w:rFonts w:ascii="Times New Roman" w:hAnsi="Times New Roman" w:cs="Times New Roman"/>
                <w:sz w:val="24"/>
                <w:szCs w:val="24"/>
              </w:rPr>
              <w:t>.07.202</w:t>
            </w:r>
            <w:r w:rsidR="00055EFF" w:rsidRPr="00837C2D">
              <w:rPr>
                <w:rFonts w:ascii="Times New Roman" w:hAnsi="Times New Roman" w:cs="Times New Roman"/>
                <w:sz w:val="24"/>
                <w:szCs w:val="24"/>
              </w:rPr>
              <w:t>8</w:t>
            </w:r>
            <w:r w:rsidRPr="00837C2D">
              <w:rPr>
                <w:rFonts w:ascii="Times New Roman" w:hAnsi="Times New Roman" w:cs="Times New Roman"/>
                <w:sz w:val="24"/>
                <w:szCs w:val="24"/>
              </w:rPr>
              <w:t xml:space="preserve"> г.</w:t>
            </w:r>
          </w:p>
        </w:tc>
        <w:tc>
          <w:tcPr>
            <w:tcW w:w="1559" w:type="dxa"/>
          </w:tcPr>
          <w:p w:rsidR="006F5B25" w:rsidRPr="00837C2D" w:rsidRDefault="006F5B25" w:rsidP="006F5B25">
            <w:pPr>
              <w:pStyle w:val="ConsPlusNormal"/>
              <w:ind w:firstLine="0"/>
              <w:jc w:val="center"/>
              <w:rPr>
                <w:rFonts w:ascii="Times New Roman" w:hAnsi="Times New Roman" w:cs="Times New Roman"/>
                <w:sz w:val="24"/>
                <w:szCs w:val="24"/>
              </w:rPr>
            </w:pPr>
          </w:p>
        </w:tc>
      </w:tr>
      <w:tr w:rsidR="006F5B25" w:rsidRPr="00837C2D" w:rsidTr="00D9335F">
        <w:trPr>
          <w:trHeight w:val="285"/>
          <w:jc w:val="center"/>
        </w:trPr>
        <w:tc>
          <w:tcPr>
            <w:tcW w:w="84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7</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Услуги по технической поддержке системы автоматизации делопроизводства и электронного документооборота «Дело» (серийный номер 3669), ее подсистем и опций</w:t>
            </w:r>
          </w:p>
        </w:tc>
        <w:tc>
          <w:tcPr>
            <w:tcW w:w="127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1 условная единица</w:t>
            </w:r>
          </w:p>
        </w:tc>
        <w:tc>
          <w:tcPr>
            <w:tcW w:w="1843"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С 01.06.2028 г. по 31.08.2028 г.</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начала исполнения этапа: 01.06.202</w:t>
            </w:r>
            <w:r w:rsidR="00E537BE" w:rsidRPr="00837C2D">
              <w:rPr>
                <w:rFonts w:ascii="Times New Roman" w:hAnsi="Times New Roman" w:cs="Times New Roman"/>
                <w:sz w:val="24"/>
                <w:szCs w:val="24"/>
              </w:rPr>
              <w:t>8</w:t>
            </w:r>
            <w:r w:rsidRPr="00837C2D">
              <w:rPr>
                <w:rFonts w:ascii="Times New Roman" w:hAnsi="Times New Roman" w:cs="Times New Roman"/>
                <w:sz w:val="24"/>
                <w:szCs w:val="24"/>
              </w:rPr>
              <w:t xml:space="preserve"> г. </w:t>
            </w:r>
          </w:p>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окончания исполнения этапа:</w:t>
            </w:r>
          </w:p>
          <w:p w:rsidR="006F5B25" w:rsidRPr="00837C2D" w:rsidRDefault="006F5B25" w:rsidP="00055EFF">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2</w:t>
            </w:r>
            <w:r w:rsidR="00055EFF" w:rsidRPr="00837C2D">
              <w:rPr>
                <w:rFonts w:ascii="Times New Roman" w:hAnsi="Times New Roman" w:cs="Times New Roman"/>
                <w:sz w:val="24"/>
                <w:szCs w:val="24"/>
              </w:rPr>
              <w:t>3</w:t>
            </w:r>
            <w:r w:rsidRPr="00837C2D">
              <w:rPr>
                <w:rFonts w:ascii="Times New Roman" w:hAnsi="Times New Roman" w:cs="Times New Roman"/>
                <w:sz w:val="24"/>
                <w:szCs w:val="24"/>
              </w:rPr>
              <w:t>.10.202</w:t>
            </w:r>
            <w:r w:rsidR="00055EFF" w:rsidRPr="00837C2D">
              <w:rPr>
                <w:rFonts w:ascii="Times New Roman" w:hAnsi="Times New Roman" w:cs="Times New Roman"/>
                <w:sz w:val="24"/>
                <w:szCs w:val="24"/>
              </w:rPr>
              <w:t>8</w:t>
            </w:r>
            <w:r w:rsidRPr="00837C2D">
              <w:rPr>
                <w:rFonts w:ascii="Times New Roman" w:hAnsi="Times New Roman" w:cs="Times New Roman"/>
                <w:sz w:val="24"/>
                <w:szCs w:val="24"/>
              </w:rPr>
              <w:t xml:space="preserve"> г.</w:t>
            </w:r>
          </w:p>
        </w:tc>
        <w:tc>
          <w:tcPr>
            <w:tcW w:w="1559" w:type="dxa"/>
          </w:tcPr>
          <w:p w:rsidR="006F5B25" w:rsidRPr="00837C2D" w:rsidRDefault="006F5B25" w:rsidP="006F5B25">
            <w:pPr>
              <w:pStyle w:val="ConsPlusNormal"/>
              <w:ind w:firstLine="0"/>
              <w:jc w:val="center"/>
              <w:rPr>
                <w:rFonts w:ascii="Times New Roman" w:hAnsi="Times New Roman" w:cs="Times New Roman"/>
                <w:sz w:val="24"/>
                <w:szCs w:val="24"/>
              </w:rPr>
            </w:pPr>
          </w:p>
        </w:tc>
      </w:tr>
      <w:tr w:rsidR="006F5B25" w:rsidRPr="00837C2D" w:rsidTr="00D9335F">
        <w:trPr>
          <w:trHeight w:val="285"/>
          <w:jc w:val="center"/>
        </w:trPr>
        <w:tc>
          <w:tcPr>
            <w:tcW w:w="84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8</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 xml:space="preserve">Услуги по технической поддержке системы автоматизации делопроизводства </w:t>
            </w:r>
            <w:r w:rsidRPr="00837C2D">
              <w:rPr>
                <w:rFonts w:ascii="Times New Roman" w:hAnsi="Times New Roman" w:cs="Times New Roman"/>
                <w:sz w:val="24"/>
                <w:szCs w:val="24"/>
              </w:rPr>
              <w:lastRenderedPageBreak/>
              <w:t>и электронного документооборота «Дело» (серийный номер 3669), ее подсистем и опций</w:t>
            </w:r>
          </w:p>
        </w:tc>
        <w:tc>
          <w:tcPr>
            <w:tcW w:w="127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lastRenderedPageBreak/>
              <w:t>1 условная единица</w:t>
            </w:r>
          </w:p>
        </w:tc>
        <w:tc>
          <w:tcPr>
            <w:tcW w:w="1843"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С 01.09.2028 г. по 30.11.2028 г.</w:t>
            </w:r>
          </w:p>
        </w:tc>
        <w:tc>
          <w:tcPr>
            <w:tcW w:w="2126" w:type="dxa"/>
          </w:tcPr>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начала исполнения этапа: 01.09.202</w:t>
            </w:r>
            <w:r w:rsidR="00E537BE" w:rsidRPr="00837C2D">
              <w:rPr>
                <w:rFonts w:ascii="Times New Roman" w:hAnsi="Times New Roman" w:cs="Times New Roman"/>
                <w:sz w:val="24"/>
                <w:szCs w:val="24"/>
              </w:rPr>
              <w:t>8</w:t>
            </w:r>
            <w:r w:rsidRPr="00837C2D">
              <w:rPr>
                <w:rFonts w:ascii="Times New Roman" w:hAnsi="Times New Roman" w:cs="Times New Roman"/>
                <w:sz w:val="24"/>
                <w:szCs w:val="24"/>
              </w:rPr>
              <w:t xml:space="preserve"> г. </w:t>
            </w:r>
          </w:p>
          <w:p w:rsidR="006F5B25" w:rsidRPr="00837C2D" w:rsidRDefault="006F5B25" w:rsidP="006F5B25">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Дата окончания исполнения этапа:</w:t>
            </w:r>
          </w:p>
          <w:p w:rsidR="006F5B25" w:rsidRPr="00837C2D" w:rsidRDefault="00C337EF" w:rsidP="00055EFF">
            <w:pPr>
              <w:pStyle w:val="ConsPlusNormal"/>
              <w:ind w:firstLine="0"/>
              <w:jc w:val="center"/>
              <w:rPr>
                <w:rFonts w:ascii="Times New Roman" w:hAnsi="Times New Roman" w:cs="Times New Roman"/>
                <w:sz w:val="24"/>
                <w:szCs w:val="24"/>
              </w:rPr>
            </w:pPr>
            <w:r w:rsidRPr="00837C2D">
              <w:rPr>
                <w:rFonts w:ascii="Times New Roman" w:hAnsi="Times New Roman" w:cs="Times New Roman"/>
                <w:sz w:val="24"/>
                <w:szCs w:val="24"/>
              </w:rPr>
              <w:t>29</w:t>
            </w:r>
            <w:r w:rsidR="006F5B25" w:rsidRPr="00837C2D">
              <w:rPr>
                <w:rFonts w:ascii="Times New Roman" w:hAnsi="Times New Roman" w:cs="Times New Roman"/>
                <w:sz w:val="24"/>
                <w:szCs w:val="24"/>
              </w:rPr>
              <w:t>.12.202</w:t>
            </w:r>
            <w:r w:rsidR="00055EFF" w:rsidRPr="00837C2D">
              <w:rPr>
                <w:rFonts w:ascii="Times New Roman" w:hAnsi="Times New Roman" w:cs="Times New Roman"/>
                <w:sz w:val="24"/>
                <w:szCs w:val="24"/>
              </w:rPr>
              <w:t>8</w:t>
            </w:r>
            <w:r w:rsidR="006F5B25" w:rsidRPr="00837C2D">
              <w:rPr>
                <w:rFonts w:ascii="Times New Roman" w:hAnsi="Times New Roman" w:cs="Times New Roman"/>
                <w:sz w:val="24"/>
                <w:szCs w:val="24"/>
              </w:rPr>
              <w:t xml:space="preserve"> г.</w:t>
            </w:r>
          </w:p>
        </w:tc>
        <w:tc>
          <w:tcPr>
            <w:tcW w:w="1559" w:type="dxa"/>
          </w:tcPr>
          <w:p w:rsidR="006F5B25" w:rsidRPr="00837C2D" w:rsidRDefault="006F5B25" w:rsidP="006F5B25">
            <w:pPr>
              <w:pStyle w:val="ConsPlusNormal"/>
              <w:ind w:firstLine="0"/>
              <w:jc w:val="center"/>
              <w:rPr>
                <w:rFonts w:ascii="Times New Roman" w:hAnsi="Times New Roman" w:cs="Times New Roman"/>
                <w:sz w:val="24"/>
                <w:szCs w:val="24"/>
              </w:rPr>
            </w:pPr>
          </w:p>
        </w:tc>
      </w:tr>
    </w:tbl>
    <w:p w:rsidR="007678BA" w:rsidRPr="00837C2D" w:rsidRDefault="007678BA" w:rsidP="007678BA">
      <w:pPr>
        <w:pStyle w:val="ConsPlusNormal"/>
        <w:ind w:firstLine="709"/>
        <w:jc w:val="both"/>
        <w:rPr>
          <w:rFonts w:ascii="Times New Roman" w:hAnsi="Times New Roman" w:cs="Times New Roman"/>
          <w:sz w:val="24"/>
          <w:szCs w:val="24"/>
        </w:rPr>
      </w:pPr>
    </w:p>
    <w:tbl>
      <w:tblPr>
        <w:tblW w:w="9828" w:type="dxa"/>
        <w:tblLook w:val="01E0" w:firstRow="1" w:lastRow="1" w:firstColumn="1" w:lastColumn="1" w:noHBand="0" w:noVBand="0"/>
      </w:tblPr>
      <w:tblGrid>
        <w:gridCol w:w="4608"/>
        <w:gridCol w:w="720"/>
        <w:gridCol w:w="4500"/>
      </w:tblGrid>
      <w:tr w:rsidR="00CA5870" w:rsidRPr="00837C2D" w:rsidTr="009053FD">
        <w:tc>
          <w:tcPr>
            <w:tcW w:w="4608" w:type="dxa"/>
          </w:tcPr>
          <w:p w:rsidR="00CA5870" w:rsidRPr="00837C2D" w:rsidRDefault="00CA5870" w:rsidP="009053FD">
            <w:pPr>
              <w:jc w:val="both"/>
              <w:rPr>
                <w:b/>
              </w:rPr>
            </w:pPr>
            <w:r w:rsidRPr="00837C2D">
              <w:rPr>
                <w:b/>
              </w:rPr>
              <w:t>Заказчик:</w:t>
            </w:r>
          </w:p>
        </w:tc>
        <w:tc>
          <w:tcPr>
            <w:tcW w:w="720" w:type="dxa"/>
          </w:tcPr>
          <w:p w:rsidR="00CA5870" w:rsidRPr="00837C2D" w:rsidRDefault="00CA5870" w:rsidP="009053FD">
            <w:pPr>
              <w:jc w:val="both"/>
            </w:pPr>
          </w:p>
        </w:tc>
        <w:tc>
          <w:tcPr>
            <w:tcW w:w="4500" w:type="dxa"/>
          </w:tcPr>
          <w:p w:rsidR="00CA5870" w:rsidRPr="00837C2D" w:rsidRDefault="00CA5870" w:rsidP="009053FD">
            <w:pPr>
              <w:jc w:val="both"/>
              <w:rPr>
                <w:b/>
              </w:rPr>
            </w:pPr>
            <w:r w:rsidRPr="00837C2D">
              <w:rPr>
                <w:b/>
              </w:rPr>
              <w:t>Исполнитель:</w:t>
            </w:r>
          </w:p>
        </w:tc>
      </w:tr>
      <w:tr w:rsidR="00CA5870" w:rsidRPr="00837C2D" w:rsidTr="009053FD">
        <w:tc>
          <w:tcPr>
            <w:tcW w:w="4608" w:type="dxa"/>
          </w:tcPr>
          <w:p w:rsidR="00CA5870" w:rsidRPr="00837C2D" w:rsidRDefault="00CA5870" w:rsidP="009053FD">
            <w:r w:rsidRPr="00837C2D">
              <w:t>ТФОМС Иркутской области,</w:t>
            </w:r>
          </w:p>
          <w:p w:rsidR="00CA5870" w:rsidRPr="00837C2D" w:rsidRDefault="00CA5870" w:rsidP="009053FD">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Юридический и почтовый адрес: 664022, Иркутская обл., г. Иркутск, ул. 3 Июля, д. 20;</w:t>
            </w:r>
          </w:p>
          <w:p w:rsidR="00CA5870" w:rsidRPr="00837C2D" w:rsidRDefault="00CA5870" w:rsidP="009053FD">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 xml:space="preserve">Телефон (3952) 34-19-20, 203-740; </w:t>
            </w:r>
          </w:p>
          <w:p w:rsidR="00CA5870" w:rsidRPr="00837C2D" w:rsidRDefault="003134E5" w:rsidP="009053FD">
            <w:pPr>
              <w:pStyle w:val="ConsPlusNormal"/>
              <w:ind w:firstLine="0"/>
              <w:outlineLvl w:val="1"/>
              <w:rPr>
                <w:rFonts w:ascii="Times New Roman" w:hAnsi="Times New Roman" w:cs="Times New Roman"/>
                <w:sz w:val="24"/>
                <w:szCs w:val="24"/>
              </w:rPr>
            </w:pPr>
            <w:r w:rsidRPr="00837C2D">
              <w:rPr>
                <w:rFonts w:ascii="Times New Roman" w:hAnsi="Times New Roman" w:cs="Times New Roman"/>
                <w:sz w:val="24"/>
                <w:szCs w:val="24"/>
              </w:rPr>
              <w:t>Факс (3952) 34-16-58</w:t>
            </w:r>
          </w:p>
          <w:p w:rsidR="00CA5870" w:rsidRPr="00837C2D" w:rsidRDefault="00CA5870" w:rsidP="009053FD"/>
        </w:tc>
        <w:tc>
          <w:tcPr>
            <w:tcW w:w="720" w:type="dxa"/>
          </w:tcPr>
          <w:p w:rsidR="00CA5870" w:rsidRPr="00837C2D" w:rsidRDefault="00CA5870" w:rsidP="009053FD"/>
        </w:tc>
        <w:tc>
          <w:tcPr>
            <w:tcW w:w="4500" w:type="dxa"/>
          </w:tcPr>
          <w:p w:rsidR="00CA5870" w:rsidRPr="00837C2D" w:rsidRDefault="00CA5870" w:rsidP="009053FD">
            <w:r w:rsidRPr="00837C2D">
              <w:t>____________________________</w:t>
            </w:r>
          </w:p>
          <w:p w:rsidR="00CA5870" w:rsidRPr="00837C2D" w:rsidRDefault="00CA5870" w:rsidP="009053FD"/>
        </w:tc>
      </w:tr>
      <w:tr w:rsidR="00CA5870" w:rsidRPr="003134E5" w:rsidTr="009053FD">
        <w:tc>
          <w:tcPr>
            <w:tcW w:w="4608" w:type="dxa"/>
          </w:tcPr>
          <w:p w:rsidR="00CA5870" w:rsidRPr="00837C2D" w:rsidRDefault="00CA5870" w:rsidP="009053FD">
            <w:pPr>
              <w:rPr>
                <w:b/>
              </w:rPr>
            </w:pPr>
            <w:r w:rsidRPr="00837C2D">
              <w:rPr>
                <w:b/>
              </w:rPr>
              <w:t>От Заказчика:</w:t>
            </w:r>
          </w:p>
          <w:p w:rsidR="00CA5870" w:rsidRPr="00837C2D" w:rsidRDefault="00CA5870" w:rsidP="009053FD">
            <w:r w:rsidRPr="00837C2D">
              <w:t>______________________________</w:t>
            </w:r>
          </w:p>
          <w:p w:rsidR="00CA5870" w:rsidRPr="00837C2D" w:rsidRDefault="00CA5870" w:rsidP="009053FD">
            <w:r w:rsidRPr="00837C2D">
              <w:t>______________________________</w:t>
            </w:r>
          </w:p>
          <w:p w:rsidR="00CA5870" w:rsidRPr="00837C2D" w:rsidRDefault="008F2132" w:rsidP="009053FD">
            <w:r w:rsidRPr="00837C2D">
              <w:rPr>
                <w:i/>
              </w:rPr>
              <w:t xml:space="preserve">подпись                </w:t>
            </w:r>
          </w:p>
        </w:tc>
        <w:tc>
          <w:tcPr>
            <w:tcW w:w="720" w:type="dxa"/>
          </w:tcPr>
          <w:p w:rsidR="00CA5870" w:rsidRPr="00837C2D" w:rsidRDefault="00CA5870" w:rsidP="009053FD"/>
        </w:tc>
        <w:tc>
          <w:tcPr>
            <w:tcW w:w="4500" w:type="dxa"/>
          </w:tcPr>
          <w:p w:rsidR="00CA5870" w:rsidRPr="00837C2D" w:rsidRDefault="00CA5870" w:rsidP="009053FD">
            <w:pPr>
              <w:rPr>
                <w:b/>
              </w:rPr>
            </w:pPr>
            <w:r w:rsidRPr="00837C2D">
              <w:rPr>
                <w:b/>
              </w:rPr>
              <w:t>От Исполнителя:</w:t>
            </w:r>
          </w:p>
          <w:p w:rsidR="00CA5870" w:rsidRPr="00837C2D" w:rsidRDefault="00CA5870" w:rsidP="009053FD">
            <w:r w:rsidRPr="00837C2D">
              <w:t>______________________________</w:t>
            </w:r>
          </w:p>
          <w:p w:rsidR="00CA5870" w:rsidRPr="00837C2D" w:rsidRDefault="00CA5870" w:rsidP="009053FD">
            <w:r w:rsidRPr="00837C2D">
              <w:t>______________________________</w:t>
            </w:r>
          </w:p>
          <w:p w:rsidR="00CA5870" w:rsidRPr="00837C2D" w:rsidRDefault="008F2132" w:rsidP="009053FD">
            <w:r w:rsidRPr="00837C2D">
              <w:rPr>
                <w:i/>
              </w:rPr>
              <w:t xml:space="preserve">подпись                </w:t>
            </w:r>
          </w:p>
        </w:tc>
      </w:tr>
    </w:tbl>
    <w:p w:rsidR="007678BA" w:rsidRPr="006D4369" w:rsidRDefault="007678BA" w:rsidP="007678BA">
      <w:pPr>
        <w:pStyle w:val="ConsPlusNonformat"/>
        <w:jc w:val="both"/>
        <w:rPr>
          <w:rFonts w:ascii="Times New Roman" w:hAnsi="Times New Roman" w:cs="Times New Roman"/>
          <w:color w:val="808080" w:themeColor="background1" w:themeShade="80"/>
          <w:sz w:val="24"/>
          <w:szCs w:val="24"/>
        </w:rPr>
      </w:pPr>
    </w:p>
    <w:p w:rsidR="00B15D57" w:rsidRDefault="00B15D57" w:rsidP="00CA5870">
      <w:pPr>
        <w:pStyle w:val="ConsPlusNormal"/>
        <w:ind w:firstLine="0"/>
        <w:outlineLvl w:val="1"/>
        <w:rPr>
          <w:rFonts w:eastAsia="Calibri"/>
        </w:rPr>
      </w:pPr>
    </w:p>
    <w:sectPr w:rsidR="00B15D57" w:rsidSect="007678BA">
      <w:pgSz w:w="11906" w:h="16838"/>
      <w:pgMar w:top="851"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52E7" w:rsidRDefault="003752E7">
      <w:r>
        <w:separator/>
      </w:r>
    </w:p>
  </w:endnote>
  <w:endnote w:type="continuationSeparator" w:id="0">
    <w:p w:rsidR="003752E7" w:rsidRDefault="00375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GaramondNarrowC">
    <w:altName w:val="Times New Roman"/>
    <w:panose1 w:val="00000000000000000000"/>
    <w:charset w:val="CC"/>
    <w:family w:val="roman"/>
    <w:notTrueType/>
    <w:pitch w:val="default"/>
    <w:sig w:usb0="00000203" w:usb1="08070000" w:usb2="00000010" w:usb3="00000000" w:csb0="00020005" w:csb1="00000000"/>
  </w:font>
  <w:font w:name="Garamond">
    <w:panose1 w:val="02020404030301010803"/>
    <w:charset w:val="CC"/>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TimesNewRomanPS-BoldMT">
    <w:altName w:val="Times New Roman"/>
    <w:panose1 w:val="00000000000000000000"/>
    <w:charset w:val="CC"/>
    <w:family w:val="auto"/>
    <w:notTrueType/>
    <w:pitch w:val="default"/>
    <w:sig w:usb0="000002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52E7" w:rsidRDefault="003752E7">
      <w:r>
        <w:separator/>
      </w:r>
    </w:p>
  </w:footnote>
  <w:footnote w:type="continuationSeparator" w:id="0">
    <w:p w:rsidR="003752E7" w:rsidRDefault="003752E7">
      <w:r>
        <w:continuationSeparator/>
      </w:r>
    </w:p>
  </w:footnote>
  <w:footnote w:id="1">
    <w:p w:rsidR="00D705A1" w:rsidRPr="00837C2D" w:rsidRDefault="00D705A1" w:rsidP="00E36DFB">
      <w:pPr>
        <w:pStyle w:val="aff0"/>
        <w:spacing w:after="0"/>
        <w:ind w:firstLine="709"/>
      </w:pPr>
      <w:r w:rsidRPr="00837C2D">
        <w:rPr>
          <w:rStyle w:val="affc"/>
        </w:rPr>
        <w:footnoteRef/>
      </w:r>
      <w:r w:rsidRPr="00837C2D">
        <w:t xml:space="preserve"> </w:t>
      </w:r>
      <w:r w:rsidRPr="00837C2D">
        <w:rPr>
          <w:rFonts w:eastAsia="Calibri"/>
          <w:i/>
        </w:rPr>
        <w:t>В Контракт включается информация, предусмотренная п. 1 ч. 2 ст. 51 Закона о контрактной системе.</w:t>
      </w:r>
    </w:p>
  </w:footnote>
  <w:footnote w:id="2">
    <w:p w:rsidR="00DA15CD" w:rsidRPr="00837C2D" w:rsidRDefault="00DA15CD" w:rsidP="00DA15CD">
      <w:pPr>
        <w:pStyle w:val="aff0"/>
        <w:spacing w:after="0"/>
        <w:ind w:firstLine="709"/>
      </w:pPr>
      <w:r w:rsidRPr="00837C2D">
        <w:rPr>
          <w:rStyle w:val="affc"/>
        </w:rPr>
        <w:footnoteRef/>
      </w:r>
      <w:r w:rsidRPr="00837C2D">
        <w:t xml:space="preserve"> </w:t>
      </w:r>
      <w:r w:rsidRPr="00837C2D">
        <w:rPr>
          <w:i/>
        </w:rPr>
        <w:t>Указывается должность, фамилия, имя, отчество (при наличии) лица, подписывающего (электронной цифровой подписью, если контракт заключается по результатам электронной процедуры) Контракт со стороны Заказчика.</w:t>
      </w:r>
    </w:p>
  </w:footnote>
  <w:footnote w:id="3">
    <w:p w:rsidR="00DA15CD" w:rsidRPr="00837C2D" w:rsidRDefault="00DA15CD" w:rsidP="00DA15CD">
      <w:pPr>
        <w:pStyle w:val="aff0"/>
        <w:spacing w:after="0"/>
        <w:ind w:firstLine="708"/>
      </w:pPr>
      <w:r w:rsidRPr="00837C2D">
        <w:rPr>
          <w:rStyle w:val="affc"/>
        </w:rPr>
        <w:footnoteRef/>
      </w:r>
      <w:r w:rsidRPr="00837C2D">
        <w:t xml:space="preserve"> </w:t>
      </w:r>
      <w:r w:rsidRPr="00837C2D">
        <w:rPr>
          <w:i/>
        </w:rPr>
        <w:t>Указываются реквизиты документа, удостоверяющие полномочия лица на подписание Контракта со стороны Заказчика.</w:t>
      </w:r>
    </w:p>
  </w:footnote>
  <w:footnote w:id="4">
    <w:p w:rsidR="00DA15CD" w:rsidRPr="00837C2D" w:rsidRDefault="00DA15CD" w:rsidP="00DA15CD">
      <w:pPr>
        <w:pStyle w:val="aff0"/>
        <w:spacing w:after="0" w:line="200" w:lineRule="exact"/>
        <w:ind w:firstLine="709"/>
        <w:rPr>
          <w:i/>
        </w:rPr>
      </w:pPr>
      <w:r w:rsidRPr="00837C2D">
        <w:rPr>
          <w:rStyle w:val="affc"/>
        </w:rPr>
        <w:footnoteRef/>
      </w:r>
      <w:r w:rsidRPr="00837C2D">
        <w:t xml:space="preserve"> </w:t>
      </w:r>
      <w:r w:rsidRPr="00837C2D">
        <w:rPr>
          <w:i/>
        </w:rPr>
        <w:t>Указываются:</w:t>
      </w:r>
    </w:p>
    <w:p w:rsidR="00DA15CD" w:rsidRPr="00837C2D" w:rsidRDefault="00DA15CD" w:rsidP="00DA15CD">
      <w:pPr>
        <w:pStyle w:val="aff0"/>
        <w:spacing w:after="0" w:line="200" w:lineRule="exact"/>
        <w:ind w:firstLine="709"/>
        <w:rPr>
          <w:i/>
        </w:rPr>
      </w:pPr>
      <w:r w:rsidRPr="00837C2D">
        <w:rPr>
          <w:i/>
        </w:rPr>
        <w:t>для юридических лиц – полное наименование, организационно-правовая форма, ОГРН;</w:t>
      </w:r>
    </w:p>
    <w:p w:rsidR="00DA15CD" w:rsidRPr="00837C2D" w:rsidRDefault="00DA15CD" w:rsidP="00DA15CD">
      <w:pPr>
        <w:pStyle w:val="aff0"/>
        <w:spacing w:after="0" w:line="200" w:lineRule="exact"/>
        <w:ind w:firstLine="709"/>
        <w:rPr>
          <w:i/>
        </w:rPr>
      </w:pPr>
      <w:r w:rsidRPr="00837C2D">
        <w:rPr>
          <w:i/>
        </w:rPr>
        <w:t>для индивидуальных предпринимателей - фамилия, имя, отчество (при наличии), основной государственный регистрационный номер индивидуального предпринимателя (ОГРНИП);</w:t>
      </w:r>
    </w:p>
    <w:p w:rsidR="00DA15CD" w:rsidRPr="00837C2D" w:rsidRDefault="00DA15CD" w:rsidP="00DA15CD">
      <w:pPr>
        <w:pStyle w:val="aff0"/>
        <w:spacing w:after="0" w:line="200" w:lineRule="exact"/>
        <w:ind w:firstLine="708"/>
        <w:rPr>
          <w:i/>
        </w:rPr>
      </w:pPr>
      <w:r w:rsidRPr="00837C2D">
        <w:rPr>
          <w:i/>
        </w:rPr>
        <w:t>для физических лиц - фамилия, имя, отчество (при наличии), реквизиты документа, удостоверяющего личность;</w:t>
      </w:r>
    </w:p>
    <w:p w:rsidR="00DA15CD" w:rsidRPr="00837C2D" w:rsidRDefault="00DA15CD" w:rsidP="00DA15CD">
      <w:pPr>
        <w:pStyle w:val="aff0"/>
        <w:spacing w:after="0" w:line="200" w:lineRule="exact"/>
        <w:ind w:firstLine="708"/>
        <w:rPr>
          <w:i/>
        </w:rPr>
      </w:pPr>
      <w:r w:rsidRPr="00837C2D">
        <w:rPr>
          <w:i/>
        </w:rPr>
        <w:t xml:space="preserve">дополнительно для </w:t>
      </w:r>
      <w:proofErr w:type="spellStart"/>
      <w:r w:rsidRPr="00837C2D">
        <w:rPr>
          <w:i/>
        </w:rPr>
        <w:t>самозанятых</w:t>
      </w:r>
      <w:proofErr w:type="spellEnd"/>
      <w:r w:rsidRPr="00837C2D">
        <w:rPr>
          <w:i/>
        </w:rPr>
        <w:t xml:space="preserve"> физических лиц, </w:t>
      </w:r>
      <w:proofErr w:type="spellStart"/>
      <w:r w:rsidRPr="00837C2D">
        <w:rPr>
          <w:i/>
        </w:rPr>
        <w:t>самозанятых</w:t>
      </w:r>
      <w:proofErr w:type="spellEnd"/>
      <w:r w:rsidRPr="00837C2D">
        <w:rPr>
          <w:i/>
        </w:rPr>
        <w:t xml:space="preserve"> индивидуальных предпринимателей - «зарегистрированный как плательщик налога на профессиональный доход в соответствии с Федеральным законом от 27.11.2018 № 422-ФЗ», дата постановки на учет в налоговом органе в качестве налогоплательщика налога на профессиональный доход.</w:t>
      </w:r>
    </w:p>
  </w:footnote>
  <w:footnote w:id="5">
    <w:p w:rsidR="00DA15CD" w:rsidRPr="00837C2D" w:rsidRDefault="00DA15CD" w:rsidP="00DA15CD">
      <w:pPr>
        <w:pStyle w:val="aff0"/>
        <w:spacing w:after="0"/>
        <w:ind w:firstLine="708"/>
      </w:pPr>
      <w:r w:rsidRPr="00837C2D">
        <w:rPr>
          <w:rStyle w:val="affc"/>
        </w:rPr>
        <w:footnoteRef/>
      </w:r>
      <w:r w:rsidRPr="00837C2D">
        <w:t xml:space="preserve"> </w:t>
      </w:r>
      <w:r w:rsidRPr="00837C2D">
        <w:rPr>
          <w:i/>
        </w:rPr>
        <w:t>Указывается должность, фамилия, имя, отчество (при наличии) лица, подписывающего (электронной цифровой подписью, если контракт заключается по результатам электронной процедуры) Контракт со стороны Исполнителя.</w:t>
      </w:r>
    </w:p>
  </w:footnote>
  <w:footnote w:id="6">
    <w:p w:rsidR="00DA15CD" w:rsidRDefault="00DA15CD" w:rsidP="00DA15CD">
      <w:pPr>
        <w:pStyle w:val="aff0"/>
        <w:spacing w:after="0"/>
        <w:ind w:firstLine="708"/>
      </w:pPr>
      <w:r w:rsidRPr="00837C2D">
        <w:rPr>
          <w:rStyle w:val="affc"/>
        </w:rPr>
        <w:footnoteRef/>
      </w:r>
      <w:r w:rsidRPr="00837C2D">
        <w:t xml:space="preserve"> </w:t>
      </w:r>
      <w:r w:rsidRPr="00837C2D">
        <w:rPr>
          <w:i/>
        </w:rPr>
        <w:t>Указываются реквизиты документа, удостоверяющие полномочия лица на подписание Контракта со стороны Исполнителя.</w:t>
      </w:r>
    </w:p>
  </w:footnote>
  <w:footnote w:id="7">
    <w:p w:rsidR="00DA15CD" w:rsidRPr="00837C2D" w:rsidRDefault="00DA15CD" w:rsidP="00DA15CD">
      <w:pPr>
        <w:pStyle w:val="aff0"/>
        <w:spacing w:after="0"/>
        <w:ind w:firstLine="708"/>
      </w:pPr>
      <w:r w:rsidRPr="00837C2D">
        <w:rPr>
          <w:rStyle w:val="affc"/>
        </w:rPr>
        <w:footnoteRef/>
      </w:r>
      <w:r w:rsidRPr="00837C2D">
        <w:t xml:space="preserve"> </w:t>
      </w:r>
      <w:r w:rsidRPr="00837C2D">
        <w:rPr>
          <w:i/>
        </w:rPr>
        <w:t>Если, указывается диапазон этапов, то слова, выделенные курсивом, оставляются с изменением шрифта на обычный; если указывается один конкретный этап (первый, второй и т.п.), то слова, выделенные курсивом, удаляются; при необходимости дополнительные строки добавляются, лишние строки удаляются.</w:t>
      </w:r>
      <w:r w:rsidRPr="00837C2D">
        <w:t xml:space="preserve">      </w:t>
      </w:r>
    </w:p>
  </w:footnote>
  <w:footnote w:id="8">
    <w:p w:rsidR="00D705A1" w:rsidRPr="005246E4" w:rsidRDefault="00D705A1" w:rsidP="00AB0100">
      <w:pPr>
        <w:pStyle w:val="aff0"/>
        <w:spacing w:after="0"/>
        <w:ind w:firstLine="708"/>
      </w:pPr>
      <w:r w:rsidRPr="00837C2D">
        <w:rPr>
          <w:rStyle w:val="affc"/>
        </w:rPr>
        <w:footnoteRef/>
      </w:r>
      <w:r w:rsidRPr="00837C2D">
        <w:t xml:space="preserve"> </w:t>
      </w:r>
      <w:r w:rsidRPr="00837C2D">
        <w:rPr>
          <w:i/>
        </w:rPr>
        <w:t>Указывается финансовое обеспечение закупки по годам; при необходимости дополнительные строки добавляются, лишние строки удаляются.</w:t>
      </w:r>
      <w:r w:rsidRPr="005246E4">
        <w:rPr>
          <w:i/>
          <w:sz w:val="22"/>
          <w:szCs w:val="22"/>
        </w:rPr>
        <w:t xml:space="preserve">  </w:t>
      </w:r>
      <w:r w:rsidRPr="005246E4">
        <w:rPr>
          <w:i/>
          <w:sz w:val="22"/>
          <w:szCs w:val="22"/>
          <w:vertAlign w:val="superscript"/>
        </w:rPr>
        <w:t xml:space="preserve"> </w:t>
      </w:r>
    </w:p>
  </w:footnote>
  <w:footnote w:id="9">
    <w:p w:rsidR="00D705A1" w:rsidRDefault="00D705A1" w:rsidP="008A366A">
      <w:pPr>
        <w:pStyle w:val="aff0"/>
        <w:ind w:firstLine="708"/>
      </w:pPr>
      <w:r w:rsidRPr="00837C2D">
        <w:rPr>
          <w:rStyle w:val="affc"/>
        </w:rPr>
        <w:footnoteRef/>
      </w:r>
      <w:r w:rsidRPr="00837C2D">
        <w:t xml:space="preserve"> </w:t>
      </w:r>
      <w:r w:rsidRPr="00837C2D">
        <w:rPr>
          <w:i/>
        </w:rPr>
        <w:t xml:space="preserve">Включается информация, предусмотренная </w:t>
      </w:r>
      <w:proofErr w:type="spellStart"/>
      <w:r w:rsidRPr="00837C2D">
        <w:rPr>
          <w:i/>
        </w:rPr>
        <w:t>пп</w:t>
      </w:r>
      <w:proofErr w:type="spellEnd"/>
      <w:r w:rsidRPr="00837C2D">
        <w:rPr>
          <w:i/>
        </w:rPr>
        <w:t>. «д» п. 1 ч. 2 ст. 51 Закона о контрактной системе.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05A1" w:rsidRDefault="00D705A1">
    <w:pPr>
      <w:pStyle w:val="aff7"/>
      <w:jc w:val="center"/>
      <w:rPr>
        <w:sz w:val="22"/>
        <w:szCs w:val="22"/>
      </w:rPr>
    </w:pPr>
    <w:r>
      <w:rPr>
        <w:sz w:val="22"/>
        <w:szCs w:val="22"/>
      </w:rPr>
      <w:fldChar w:fldCharType="begin"/>
    </w:r>
    <w:r>
      <w:rPr>
        <w:sz w:val="22"/>
        <w:szCs w:val="22"/>
      </w:rPr>
      <w:instrText>PAGE   \* MERGEFORMAT</w:instrText>
    </w:r>
    <w:r>
      <w:rPr>
        <w:sz w:val="22"/>
        <w:szCs w:val="22"/>
      </w:rPr>
      <w:fldChar w:fldCharType="separate"/>
    </w:r>
    <w:r w:rsidR="009F7E69">
      <w:rPr>
        <w:noProof/>
        <w:sz w:val="22"/>
        <w:szCs w:val="22"/>
      </w:rPr>
      <w:t>20</w:t>
    </w:r>
    <w:r>
      <w:rPr>
        <w:sz w:val="22"/>
        <w:szCs w:val="22"/>
      </w:rPr>
      <w:fldChar w:fldCharType="end"/>
    </w:r>
  </w:p>
  <w:p w:rsidR="00D705A1" w:rsidRDefault="00D705A1">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693EE75C"/>
    <w:lvl w:ilvl="0">
      <w:start w:val="1"/>
      <w:numFmt w:val="decimal"/>
      <w:pStyle w:val="a"/>
      <w:lvlText w:val="%1."/>
      <w:lvlJc w:val="left"/>
      <w:pPr>
        <w:tabs>
          <w:tab w:val="num" w:pos="643"/>
        </w:tabs>
        <w:ind w:left="643" w:hanging="360"/>
      </w:pPr>
    </w:lvl>
  </w:abstractNum>
  <w:abstractNum w:abstractNumId="1">
    <w:nsid w:val="00000002"/>
    <w:multiLevelType w:val="singleLevel"/>
    <w:tmpl w:val="00000002"/>
    <w:name w:val="WW8Num18"/>
    <w:lvl w:ilvl="0">
      <w:start w:val="1"/>
      <w:numFmt w:val="decimal"/>
      <w:lvlText w:val="%1."/>
      <w:lvlJc w:val="left"/>
      <w:pPr>
        <w:tabs>
          <w:tab w:val="num" w:pos="720"/>
        </w:tabs>
        <w:ind w:left="720" w:hanging="641"/>
      </w:pPr>
    </w:lvl>
  </w:abstractNum>
  <w:abstractNum w:abstractNumId="2">
    <w:nsid w:val="03546CC7"/>
    <w:multiLevelType w:val="hybridMultilevel"/>
    <w:tmpl w:val="DBD4144C"/>
    <w:lvl w:ilvl="0" w:tplc="2500C95A">
      <w:start w:val="1"/>
      <w:numFmt w:val="bullet"/>
      <w:lvlText w:val="-"/>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011E1B"/>
    <w:multiLevelType w:val="hybridMultilevel"/>
    <w:tmpl w:val="00901444"/>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9830BC"/>
    <w:multiLevelType w:val="multilevel"/>
    <w:tmpl w:val="6A34BA22"/>
    <w:lvl w:ilvl="0">
      <w:start w:val="1"/>
      <w:numFmt w:val="decimal"/>
      <w:lvlText w:val="%1."/>
      <w:lvlJc w:val="left"/>
      <w:pPr>
        <w:tabs>
          <w:tab w:val="num" w:pos="360"/>
        </w:tabs>
        <w:ind w:left="360" w:hanging="360"/>
      </w:pPr>
      <w:rPr>
        <w:rFonts w:hint="default"/>
      </w:rPr>
    </w:lvl>
    <w:lvl w:ilvl="1">
      <w:start w:val="1"/>
      <w:numFmt w:val="decimal"/>
      <w:pStyle w:val="a0"/>
      <w:lvlText w:val="%1.%2."/>
      <w:lvlJc w:val="left"/>
      <w:pPr>
        <w:tabs>
          <w:tab w:val="num" w:pos="792"/>
        </w:tabs>
        <w:ind w:left="792" w:hanging="432"/>
      </w:pPr>
      <w:rPr>
        <w:rFonts w:hint="default"/>
        <w:b w:val="0"/>
        <w:i w:val="0"/>
        <w:shadow w:val="0"/>
      </w:rPr>
    </w:lvl>
    <w:lvl w:ilvl="2">
      <w:start w:val="1"/>
      <w:numFmt w:val="bullet"/>
      <w:pStyle w:val="a0"/>
      <w:lvlText w:val=""/>
      <w:lvlJc w:val="left"/>
      <w:pPr>
        <w:tabs>
          <w:tab w:val="num" w:pos="1440"/>
        </w:tabs>
        <w:ind w:left="1224" w:hanging="504"/>
      </w:pPr>
      <w:rPr>
        <w:rFonts w:ascii="Symbol" w:hAnsi="Symbol" w:hint="default"/>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0703356B"/>
    <w:multiLevelType w:val="hybridMultilevel"/>
    <w:tmpl w:val="00564BBC"/>
    <w:lvl w:ilvl="0" w:tplc="F0F0DC26">
      <w:start w:val="1"/>
      <w:numFmt w:val="decimal"/>
      <w:lvlText w:val="%1."/>
      <w:lvlJc w:val="left"/>
      <w:pPr>
        <w:ind w:left="900" w:hanging="360"/>
      </w:pPr>
      <w:rPr>
        <w:rFonts w:hint="default"/>
      </w:rPr>
    </w:lvl>
    <w:lvl w:ilvl="1" w:tplc="4D44801C">
      <w:start w:val="1"/>
      <w:numFmt w:val="lowerLetter"/>
      <w:lvlText w:val="%2."/>
      <w:lvlJc w:val="left"/>
      <w:pPr>
        <w:ind w:left="1620" w:hanging="360"/>
      </w:pPr>
    </w:lvl>
    <w:lvl w:ilvl="2" w:tplc="36EA39BC">
      <w:start w:val="1"/>
      <w:numFmt w:val="lowerRoman"/>
      <w:lvlText w:val="%3."/>
      <w:lvlJc w:val="right"/>
      <w:pPr>
        <w:ind w:left="2340" w:hanging="180"/>
      </w:pPr>
    </w:lvl>
    <w:lvl w:ilvl="3" w:tplc="4E462800">
      <w:start w:val="1"/>
      <w:numFmt w:val="decimal"/>
      <w:lvlText w:val="%4."/>
      <w:lvlJc w:val="left"/>
      <w:pPr>
        <w:ind w:left="3060" w:hanging="360"/>
      </w:pPr>
    </w:lvl>
    <w:lvl w:ilvl="4" w:tplc="CA781654">
      <w:start w:val="1"/>
      <w:numFmt w:val="lowerLetter"/>
      <w:lvlText w:val="%5."/>
      <w:lvlJc w:val="left"/>
      <w:pPr>
        <w:ind w:left="3780" w:hanging="360"/>
      </w:pPr>
    </w:lvl>
    <w:lvl w:ilvl="5" w:tplc="07E2BB5A">
      <w:start w:val="1"/>
      <w:numFmt w:val="lowerRoman"/>
      <w:lvlText w:val="%6."/>
      <w:lvlJc w:val="right"/>
      <w:pPr>
        <w:ind w:left="4500" w:hanging="180"/>
      </w:pPr>
    </w:lvl>
    <w:lvl w:ilvl="6" w:tplc="E2F21188">
      <w:start w:val="1"/>
      <w:numFmt w:val="decimal"/>
      <w:lvlText w:val="%7."/>
      <w:lvlJc w:val="left"/>
      <w:pPr>
        <w:ind w:left="5220" w:hanging="360"/>
      </w:pPr>
    </w:lvl>
    <w:lvl w:ilvl="7" w:tplc="F1B68FE2">
      <w:start w:val="1"/>
      <w:numFmt w:val="lowerLetter"/>
      <w:lvlText w:val="%8."/>
      <w:lvlJc w:val="left"/>
      <w:pPr>
        <w:ind w:left="5940" w:hanging="360"/>
      </w:pPr>
    </w:lvl>
    <w:lvl w:ilvl="8" w:tplc="785274E8">
      <w:start w:val="1"/>
      <w:numFmt w:val="lowerRoman"/>
      <w:lvlText w:val="%9."/>
      <w:lvlJc w:val="right"/>
      <w:pPr>
        <w:ind w:left="6660" w:hanging="180"/>
      </w:pPr>
    </w:lvl>
  </w:abstractNum>
  <w:abstractNum w:abstractNumId="6">
    <w:nsid w:val="09425A2A"/>
    <w:multiLevelType w:val="hybridMultilevel"/>
    <w:tmpl w:val="168A0F4A"/>
    <w:lvl w:ilvl="0" w:tplc="FEA46702">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0CFA7BFF"/>
    <w:multiLevelType w:val="hybridMultilevel"/>
    <w:tmpl w:val="63460778"/>
    <w:lvl w:ilvl="0" w:tplc="F26CBFA2">
      <w:start w:val="1"/>
      <w:numFmt w:val="decimal"/>
      <w:lvlText w:val="%1."/>
      <w:lvlJc w:val="left"/>
      <w:pPr>
        <w:ind w:left="4051" w:hanging="1215"/>
      </w:pPr>
      <w:rPr>
        <w:rFonts w:hint="default"/>
      </w:rPr>
    </w:lvl>
    <w:lvl w:ilvl="1" w:tplc="563CAB18">
      <w:start w:val="1"/>
      <w:numFmt w:val="lowerLetter"/>
      <w:lvlText w:val="%2."/>
      <w:lvlJc w:val="left"/>
      <w:pPr>
        <w:ind w:left="3916" w:hanging="360"/>
      </w:pPr>
    </w:lvl>
    <w:lvl w:ilvl="2" w:tplc="616E5894">
      <w:start w:val="1"/>
      <w:numFmt w:val="lowerRoman"/>
      <w:lvlText w:val="%3."/>
      <w:lvlJc w:val="right"/>
      <w:pPr>
        <w:ind w:left="4636" w:hanging="180"/>
      </w:pPr>
    </w:lvl>
    <w:lvl w:ilvl="3" w:tplc="7F320928">
      <w:start w:val="1"/>
      <w:numFmt w:val="decimal"/>
      <w:lvlText w:val="%4."/>
      <w:lvlJc w:val="left"/>
      <w:pPr>
        <w:ind w:left="5356" w:hanging="360"/>
      </w:pPr>
    </w:lvl>
    <w:lvl w:ilvl="4" w:tplc="B636B236">
      <w:start w:val="1"/>
      <w:numFmt w:val="lowerLetter"/>
      <w:lvlText w:val="%5."/>
      <w:lvlJc w:val="left"/>
      <w:pPr>
        <w:ind w:left="6076" w:hanging="360"/>
      </w:pPr>
    </w:lvl>
    <w:lvl w:ilvl="5" w:tplc="770441AC">
      <w:start w:val="1"/>
      <w:numFmt w:val="lowerRoman"/>
      <w:lvlText w:val="%6."/>
      <w:lvlJc w:val="right"/>
      <w:pPr>
        <w:ind w:left="6796" w:hanging="180"/>
      </w:pPr>
    </w:lvl>
    <w:lvl w:ilvl="6" w:tplc="D3842E32">
      <w:start w:val="1"/>
      <w:numFmt w:val="decimal"/>
      <w:lvlText w:val="%7."/>
      <w:lvlJc w:val="left"/>
      <w:pPr>
        <w:ind w:left="7516" w:hanging="360"/>
      </w:pPr>
    </w:lvl>
    <w:lvl w:ilvl="7" w:tplc="A5869E34">
      <w:start w:val="1"/>
      <w:numFmt w:val="lowerLetter"/>
      <w:lvlText w:val="%8."/>
      <w:lvlJc w:val="left"/>
      <w:pPr>
        <w:ind w:left="8236" w:hanging="360"/>
      </w:pPr>
    </w:lvl>
    <w:lvl w:ilvl="8" w:tplc="B1BCE66E">
      <w:start w:val="1"/>
      <w:numFmt w:val="lowerRoman"/>
      <w:lvlText w:val="%9."/>
      <w:lvlJc w:val="right"/>
      <w:pPr>
        <w:ind w:left="8956" w:hanging="180"/>
      </w:pPr>
    </w:lvl>
  </w:abstractNum>
  <w:abstractNum w:abstractNumId="8">
    <w:nsid w:val="0F2E7BD6"/>
    <w:multiLevelType w:val="hybridMultilevel"/>
    <w:tmpl w:val="2C16CB30"/>
    <w:lvl w:ilvl="0" w:tplc="70560918">
      <w:start w:val="1"/>
      <w:numFmt w:val="decimal"/>
      <w:lvlText w:val="%1."/>
      <w:lvlJc w:val="left"/>
      <w:pPr>
        <w:ind w:left="1080" w:hanging="360"/>
      </w:pPr>
      <w:rPr>
        <w:rFonts w:hint="default"/>
      </w:rPr>
    </w:lvl>
    <w:lvl w:ilvl="1" w:tplc="17D0C842">
      <w:start w:val="1"/>
      <w:numFmt w:val="lowerLetter"/>
      <w:lvlText w:val="%2."/>
      <w:lvlJc w:val="left"/>
      <w:pPr>
        <w:ind w:left="1800" w:hanging="360"/>
      </w:pPr>
    </w:lvl>
    <w:lvl w:ilvl="2" w:tplc="47D2B12C">
      <w:start w:val="1"/>
      <w:numFmt w:val="lowerRoman"/>
      <w:lvlText w:val="%3."/>
      <w:lvlJc w:val="right"/>
      <w:pPr>
        <w:ind w:left="2520" w:hanging="180"/>
      </w:pPr>
    </w:lvl>
    <w:lvl w:ilvl="3" w:tplc="74C6650E">
      <w:start w:val="1"/>
      <w:numFmt w:val="decimal"/>
      <w:lvlText w:val="%4."/>
      <w:lvlJc w:val="left"/>
      <w:pPr>
        <w:ind w:left="3240" w:hanging="360"/>
      </w:pPr>
    </w:lvl>
    <w:lvl w:ilvl="4" w:tplc="4712EC32">
      <w:start w:val="1"/>
      <w:numFmt w:val="lowerLetter"/>
      <w:lvlText w:val="%5."/>
      <w:lvlJc w:val="left"/>
      <w:pPr>
        <w:ind w:left="3960" w:hanging="360"/>
      </w:pPr>
    </w:lvl>
    <w:lvl w:ilvl="5" w:tplc="BDC0FC46">
      <w:start w:val="1"/>
      <w:numFmt w:val="lowerRoman"/>
      <w:lvlText w:val="%6."/>
      <w:lvlJc w:val="right"/>
      <w:pPr>
        <w:ind w:left="4680" w:hanging="180"/>
      </w:pPr>
    </w:lvl>
    <w:lvl w:ilvl="6" w:tplc="BA3E82FE">
      <w:start w:val="1"/>
      <w:numFmt w:val="decimal"/>
      <w:lvlText w:val="%7."/>
      <w:lvlJc w:val="left"/>
      <w:pPr>
        <w:ind w:left="5400" w:hanging="360"/>
      </w:pPr>
    </w:lvl>
    <w:lvl w:ilvl="7" w:tplc="CD42D78E">
      <w:start w:val="1"/>
      <w:numFmt w:val="lowerLetter"/>
      <w:lvlText w:val="%8."/>
      <w:lvlJc w:val="left"/>
      <w:pPr>
        <w:ind w:left="6120" w:hanging="360"/>
      </w:pPr>
    </w:lvl>
    <w:lvl w:ilvl="8" w:tplc="F30461E0">
      <w:start w:val="1"/>
      <w:numFmt w:val="lowerRoman"/>
      <w:lvlText w:val="%9."/>
      <w:lvlJc w:val="right"/>
      <w:pPr>
        <w:ind w:left="6840" w:hanging="180"/>
      </w:pPr>
    </w:lvl>
  </w:abstractNum>
  <w:abstractNum w:abstractNumId="9">
    <w:nsid w:val="1FF83750"/>
    <w:multiLevelType w:val="hybridMultilevel"/>
    <w:tmpl w:val="783895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2FF4178"/>
    <w:multiLevelType w:val="hybridMultilevel"/>
    <w:tmpl w:val="D7B49BBE"/>
    <w:lvl w:ilvl="0" w:tplc="4E44FE58">
      <w:start w:val="1"/>
      <w:numFmt w:val="bullet"/>
      <w:lvlText w:val=""/>
      <w:lvlJc w:val="left"/>
      <w:pPr>
        <w:ind w:left="6740" w:hanging="360"/>
      </w:pPr>
      <w:rPr>
        <w:rFonts w:ascii="Symbol" w:hAnsi="Symbol" w:hint="default"/>
      </w:rPr>
    </w:lvl>
    <w:lvl w:ilvl="1" w:tplc="2500C95A">
      <w:start w:val="1"/>
      <w:numFmt w:val="bullet"/>
      <w:lvlText w:val="-"/>
      <w:lvlJc w:val="left"/>
      <w:pPr>
        <w:ind w:left="2073" w:hanging="360"/>
      </w:pPr>
      <w:rPr>
        <w:rFonts w:hint="default"/>
      </w:rPr>
    </w:lvl>
    <w:lvl w:ilvl="2" w:tplc="39A011D6">
      <w:start w:val="1"/>
      <w:numFmt w:val="bullet"/>
      <w:lvlText w:val=""/>
      <w:lvlJc w:val="left"/>
      <w:pPr>
        <w:ind w:left="2793" w:hanging="360"/>
      </w:pPr>
      <w:rPr>
        <w:rFonts w:ascii="Symbol" w:hAnsi="Symbol" w:hint="default"/>
      </w:rPr>
    </w:lvl>
    <w:lvl w:ilvl="3" w:tplc="04190001">
      <w:start w:val="1"/>
      <w:numFmt w:val="bullet"/>
      <w:lvlText w:val=""/>
      <w:lvlJc w:val="left"/>
      <w:pPr>
        <w:ind w:left="3513" w:hanging="360"/>
      </w:pPr>
      <w:rPr>
        <w:rFonts w:ascii="Symbol" w:hAnsi="Symbol" w:hint="default"/>
      </w:rPr>
    </w:lvl>
    <w:lvl w:ilvl="4" w:tplc="04190003">
      <w:start w:val="1"/>
      <w:numFmt w:val="bullet"/>
      <w:lvlText w:val="o"/>
      <w:lvlJc w:val="left"/>
      <w:pPr>
        <w:ind w:left="4233" w:hanging="360"/>
      </w:pPr>
      <w:rPr>
        <w:rFonts w:ascii="Courier New" w:hAnsi="Courier New" w:cs="Courier New" w:hint="default"/>
      </w:rPr>
    </w:lvl>
    <w:lvl w:ilvl="5" w:tplc="04190005">
      <w:start w:val="1"/>
      <w:numFmt w:val="bullet"/>
      <w:lvlText w:val=""/>
      <w:lvlJc w:val="left"/>
      <w:pPr>
        <w:ind w:left="4953" w:hanging="360"/>
      </w:pPr>
      <w:rPr>
        <w:rFonts w:ascii="Wingdings" w:hAnsi="Wingdings" w:hint="default"/>
      </w:rPr>
    </w:lvl>
    <w:lvl w:ilvl="6" w:tplc="04190001">
      <w:start w:val="1"/>
      <w:numFmt w:val="bullet"/>
      <w:lvlText w:val=""/>
      <w:lvlJc w:val="left"/>
      <w:pPr>
        <w:ind w:left="5673" w:hanging="360"/>
      </w:pPr>
      <w:rPr>
        <w:rFonts w:ascii="Symbol" w:hAnsi="Symbol" w:hint="default"/>
      </w:rPr>
    </w:lvl>
    <w:lvl w:ilvl="7" w:tplc="04190003">
      <w:start w:val="1"/>
      <w:numFmt w:val="bullet"/>
      <w:lvlText w:val="o"/>
      <w:lvlJc w:val="left"/>
      <w:pPr>
        <w:ind w:left="6393" w:hanging="360"/>
      </w:pPr>
      <w:rPr>
        <w:rFonts w:ascii="Courier New" w:hAnsi="Courier New" w:cs="Courier New" w:hint="default"/>
      </w:rPr>
    </w:lvl>
    <w:lvl w:ilvl="8" w:tplc="04190005">
      <w:start w:val="1"/>
      <w:numFmt w:val="bullet"/>
      <w:lvlText w:val=""/>
      <w:lvlJc w:val="left"/>
      <w:pPr>
        <w:ind w:left="7113" w:hanging="360"/>
      </w:pPr>
      <w:rPr>
        <w:rFonts w:ascii="Wingdings" w:hAnsi="Wingdings" w:hint="default"/>
      </w:rPr>
    </w:lvl>
  </w:abstractNum>
  <w:abstractNum w:abstractNumId="11">
    <w:nsid w:val="239F52B1"/>
    <w:multiLevelType w:val="hybridMultilevel"/>
    <w:tmpl w:val="00D8A8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96414BC"/>
    <w:multiLevelType w:val="multilevel"/>
    <w:tmpl w:val="8B3AAA1A"/>
    <w:lvl w:ilvl="0">
      <w:start w:val="1"/>
      <w:numFmt w:val="decimal"/>
      <w:pStyle w:val="a1"/>
      <w:lvlText w:val="%1."/>
      <w:lvlJc w:val="center"/>
      <w:pPr>
        <w:tabs>
          <w:tab w:val="num" w:pos="567"/>
        </w:tabs>
        <w:ind w:left="567" w:hanging="567"/>
      </w:pPr>
      <w:rPr>
        <w:rFonts w:ascii="Times New Roman" w:hAnsi="Times New Roman" w:cs="Times New Roman" w:hint="default"/>
        <w:b/>
        <w:bCs/>
        <w:i w:val="0"/>
        <w:iCs w:val="0"/>
        <w:caps/>
        <w:smallCaps w:val="0"/>
        <w:strike w:val="0"/>
        <w:dstrike w:val="0"/>
        <w:outline w:val="0"/>
        <w:shadow w:val="0"/>
        <w:emboss w:val="0"/>
        <w:imprint w:val="0"/>
        <w:vanish w:val="0"/>
        <w:color w:val="auto"/>
        <w:spacing w:val="0"/>
        <w:kern w:val="0"/>
        <w:position w:val="0"/>
        <w:u w:val="none"/>
        <w:vertAlign w:val="baseline"/>
        <w:em w:val="none"/>
      </w:rPr>
    </w:lvl>
    <w:lvl w:ilvl="1">
      <w:start w:val="1"/>
      <w:numFmt w:val="decimal"/>
      <w:pStyle w:val="-"/>
      <w:lvlText w:val="%1.%2"/>
      <w:lvlJc w:val="left"/>
      <w:pPr>
        <w:tabs>
          <w:tab w:val="num" w:pos="851"/>
        </w:tabs>
        <w:ind w:left="85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pStyle w:val="-0"/>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418"/>
        </w:tabs>
        <w:ind w:left="1418" w:hanging="567"/>
      </w:pPr>
      <w:rPr>
        <w:rFonts w:hint="default"/>
      </w:r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rPr>
        <w:rFonts w:hint="default"/>
      </w:rPr>
    </w:lvl>
    <w:lvl w:ilvl="7">
      <w:start w:val="1"/>
      <w:numFmt w:val="decimal"/>
      <w:lvlText w:val="%1.%2.%3.%4.%5.%6.%7.%8."/>
      <w:lvlJc w:val="left"/>
      <w:pPr>
        <w:tabs>
          <w:tab w:val="num" w:pos="4262"/>
        </w:tabs>
        <w:ind w:left="2606" w:hanging="1224"/>
      </w:pPr>
      <w:rPr>
        <w:rFonts w:hint="default"/>
      </w:rPr>
    </w:lvl>
    <w:lvl w:ilvl="8">
      <w:start w:val="1"/>
      <w:numFmt w:val="decimal"/>
      <w:lvlText w:val="%1.%2.%3.%4.%5.%6.%7.%8.%9."/>
      <w:lvlJc w:val="left"/>
      <w:pPr>
        <w:tabs>
          <w:tab w:val="num" w:pos="4982"/>
        </w:tabs>
        <w:ind w:left="3182" w:hanging="1440"/>
      </w:pPr>
      <w:rPr>
        <w:rFonts w:hint="default"/>
      </w:rPr>
    </w:lvl>
  </w:abstractNum>
  <w:abstractNum w:abstractNumId="13">
    <w:nsid w:val="2A3563F6"/>
    <w:multiLevelType w:val="hybridMultilevel"/>
    <w:tmpl w:val="347CF1BA"/>
    <w:lvl w:ilvl="0" w:tplc="3B7EA5C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4">
    <w:nsid w:val="2B1457CC"/>
    <w:multiLevelType w:val="multilevel"/>
    <w:tmpl w:val="1212A344"/>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nsid w:val="2F30099B"/>
    <w:multiLevelType w:val="hybridMultilevel"/>
    <w:tmpl w:val="752EDD7E"/>
    <w:lvl w:ilvl="0" w:tplc="CFF236D8">
      <w:start w:val="1"/>
      <w:numFmt w:val="decimal"/>
      <w:lvlText w:val="%1."/>
      <w:lvlJc w:val="left"/>
      <w:pPr>
        <w:ind w:left="1924" w:hanging="1215"/>
      </w:pPr>
      <w:rPr>
        <w:rFonts w:ascii="Times New Roman" w:eastAsia="Times New Roman" w:hAnsi="Times New Roman" w:cs="Times New Roman"/>
        <w:color w:val="auto"/>
      </w:rPr>
    </w:lvl>
    <w:lvl w:ilvl="1" w:tplc="489AB3DA">
      <w:start w:val="1"/>
      <w:numFmt w:val="lowerLetter"/>
      <w:lvlText w:val="%2."/>
      <w:lvlJc w:val="left"/>
      <w:pPr>
        <w:ind w:left="1789" w:hanging="360"/>
      </w:pPr>
    </w:lvl>
    <w:lvl w:ilvl="2" w:tplc="4468CB3A">
      <w:start w:val="1"/>
      <w:numFmt w:val="lowerRoman"/>
      <w:lvlText w:val="%3."/>
      <w:lvlJc w:val="right"/>
      <w:pPr>
        <w:ind w:left="2509" w:hanging="180"/>
      </w:pPr>
    </w:lvl>
    <w:lvl w:ilvl="3" w:tplc="1DB4EC46">
      <w:start w:val="1"/>
      <w:numFmt w:val="decimal"/>
      <w:lvlText w:val="%4."/>
      <w:lvlJc w:val="left"/>
      <w:pPr>
        <w:ind w:left="3229" w:hanging="360"/>
      </w:pPr>
    </w:lvl>
    <w:lvl w:ilvl="4" w:tplc="E9DC1CFA">
      <w:start w:val="1"/>
      <w:numFmt w:val="lowerLetter"/>
      <w:lvlText w:val="%5."/>
      <w:lvlJc w:val="left"/>
      <w:pPr>
        <w:ind w:left="3949" w:hanging="360"/>
      </w:pPr>
    </w:lvl>
    <w:lvl w:ilvl="5" w:tplc="210C1042">
      <w:start w:val="1"/>
      <w:numFmt w:val="lowerRoman"/>
      <w:lvlText w:val="%6."/>
      <w:lvlJc w:val="right"/>
      <w:pPr>
        <w:ind w:left="4669" w:hanging="180"/>
      </w:pPr>
    </w:lvl>
    <w:lvl w:ilvl="6" w:tplc="2AFECC76">
      <w:start w:val="1"/>
      <w:numFmt w:val="decimal"/>
      <w:lvlText w:val="%7."/>
      <w:lvlJc w:val="left"/>
      <w:pPr>
        <w:ind w:left="5389" w:hanging="360"/>
      </w:pPr>
    </w:lvl>
    <w:lvl w:ilvl="7" w:tplc="76CE55BC">
      <w:start w:val="1"/>
      <w:numFmt w:val="lowerLetter"/>
      <w:lvlText w:val="%8."/>
      <w:lvlJc w:val="left"/>
      <w:pPr>
        <w:ind w:left="6109" w:hanging="360"/>
      </w:pPr>
    </w:lvl>
    <w:lvl w:ilvl="8" w:tplc="7954EEB6">
      <w:start w:val="1"/>
      <w:numFmt w:val="lowerRoman"/>
      <w:lvlText w:val="%9."/>
      <w:lvlJc w:val="right"/>
      <w:pPr>
        <w:ind w:left="6829" w:hanging="180"/>
      </w:pPr>
    </w:lvl>
  </w:abstractNum>
  <w:abstractNum w:abstractNumId="16">
    <w:nsid w:val="32D138AA"/>
    <w:multiLevelType w:val="hybridMultilevel"/>
    <w:tmpl w:val="15E2F398"/>
    <w:lvl w:ilvl="0" w:tplc="6FDA86A6">
      <w:start w:val="1"/>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35786A56"/>
    <w:multiLevelType w:val="multilevel"/>
    <w:tmpl w:val="0BBA5B44"/>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
    <w:nsid w:val="367D1DB5"/>
    <w:multiLevelType w:val="hybridMultilevel"/>
    <w:tmpl w:val="331AD1BA"/>
    <w:lvl w:ilvl="0" w:tplc="584242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85B4854"/>
    <w:multiLevelType w:val="hybridMultilevel"/>
    <w:tmpl w:val="9C12CF48"/>
    <w:lvl w:ilvl="0" w:tplc="889C4FFA">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8A008A3"/>
    <w:multiLevelType w:val="hybridMultilevel"/>
    <w:tmpl w:val="467686FE"/>
    <w:lvl w:ilvl="0" w:tplc="C57233FA">
      <w:start w:val="1"/>
      <w:numFmt w:val="decimal"/>
      <w:pStyle w:val="1-21"/>
      <w:lvlText w:val="%1."/>
      <w:lvlJc w:val="left"/>
      <w:pPr>
        <w:ind w:left="1080" w:hanging="360"/>
      </w:pPr>
      <w:rPr>
        <w:rFont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21">
    <w:nsid w:val="3FB723F3"/>
    <w:multiLevelType w:val="hybridMultilevel"/>
    <w:tmpl w:val="D78244E0"/>
    <w:lvl w:ilvl="0" w:tplc="BA5A8AE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407161C7"/>
    <w:multiLevelType w:val="singleLevel"/>
    <w:tmpl w:val="B0DA2B3A"/>
    <w:lvl w:ilvl="0">
      <w:start w:val="4"/>
      <w:numFmt w:val="none"/>
      <w:lvlText w:val="-"/>
      <w:legacy w:legacy="1" w:legacySpace="120" w:legacyIndent="360"/>
      <w:lvlJc w:val="left"/>
      <w:pPr>
        <w:ind w:left="1211" w:hanging="360"/>
      </w:pPr>
    </w:lvl>
  </w:abstractNum>
  <w:abstractNum w:abstractNumId="23">
    <w:nsid w:val="407A5955"/>
    <w:multiLevelType w:val="multilevel"/>
    <w:tmpl w:val="E034BA00"/>
    <w:lvl w:ilvl="0">
      <w:start w:val="1"/>
      <w:numFmt w:val="decimal"/>
      <w:lvlText w:val="%1."/>
      <w:lvlJc w:val="left"/>
      <w:pPr>
        <w:ind w:left="1440" w:hanging="360"/>
      </w:pPr>
      <w:rPr>
        <w:rFonts w:hint="default"/>
      </w:rPr>
    </w:lvl>
    <w:lvl w:ilvl="1">
      <w:start w:val="1"/>
      <w:numFmt w:val="decimal"/>
      <w:lvlText w:val="%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4">
    <w:nsid w:val="419F2F06"/>
    <w:multiLevelType w:val="multilevel"/>
    <w:tmpl w:val="71AEB1E4"/>
    <w:lvl w:ilvl="0">
      <w:start w:val="1"/>
      <w:numFmt w:val="decimal"/>
      <w:pStyle w:val="a2"/>
      <w:suff w:val="space"/>
      <w:lvlText w:val="%1."/>
      <w:lvlJc w:val="left"/>
      <w:pPr>
        <w:ind w:left="340" w:hanging="340"/>
      </w:pPr>
    </w:lvl>
    <w:lvl w:ilvl="1">
      <w:start w:val="1"/>
      <w:numFmt w:val="decimal"/>
      <w:pStyle w:val="a3"/>
      <w:suff w:val="space"/>
      <w:lvlText w:val="%1.%2."/>
      <w:lvlJc w:val="left"/>
      <w:pPr>
        <w:ind w:left="710" w:firstLine="0"/>
      </w:pPr>
    </w:lvl>
    <w:lvl w:ilvl="2">
      <w:start w:val="1"/>
      <w:numFmt w:val="decimal"/>
      <w:pStyle w:val="a4"/>
      <w:suff w:val="space"/>
      <w:lvlText w:val="%1.%2.%3."/>
      <w:lvlJc w:val="left"/>
      <w:pPr>
        <w:ind w:left="0" w:firstLine="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44D137B7"/>
    <w:multiLevelType w:val="hybridMultilevel"/>
    <w:tmpl w:val="5AB64E3C"/>
    <w:lvl w:ilvl="0" w:tplc="4E44FE58">
      <w:start w:val="1"/>
      <w:numFmt w:val="bullet"/>
      <w:lvlText w:val=""/>
      <w:lvlJc w:val="left"/>
      <w:pPr>
        <w:ind w:left="6740" w:hanging="360"/>
      </w:pPr>
      <w:rPr>
        <w:rFonts w:ascii="Symbol" w:hAnsi="Symbol" w:hint="default"/>
      </w:rPr>
    </w:lvl>
    <w:lvl w:ilvl="1" w:tplc="2500C95A">
      <w:start w:val="1"/>
      <w:numFmt w:val="bullet"/>
      <w:lvlText w:val="-"/>
      <w:lvlJc w:val="left"/>
      <w:pPr>
        <w:ind w:left="2073" w:hanging="360"/>
      </w:pPr>
      <w:rPr>
        <w:rFonts w:hint="default"/>
      </w:rPr>
    </w:lvl>
    <w:lvl w:ilvl="2" w:tplc="04190005">
      <w:start w:val="1"/>
      <w:numFmt w:val="bullet"/>
      <w:lvlText w:val=""/>
      <w:lvlJc w:val="left"/>
      <w:pPr>
        <w:ind w:left="2793" w:hanging="360"/>
      </w:pPr>
      <w:rPr>
        <w:rFonts w:ascii="Wingdings" w:hAnsi="Wingdings" w:hint="default"/>
      </w:rPr>
    </w:lvl>
    <w:lvl w:ilvl="3" w:tplc="04190001">
      <w:start w:val="1"/>
      <w:numFmt w:val="bullet"/>
      <w:lvlText w:val=""/>
      <w:lvlJc w:val="left"/>
      <w:pPr>
        <w:ind w:left="3513" w:hanging="360"/>
      </w:pPr>
      <w:rPr>
        <w:rFonts w:ascii="Symbol" w:hAnsi="Symbol" w:hint="default"/>
      </w:rPr>
    </w:lvl>
    <w:lvl w:ilvl="4" w:tplc="04190003">
      <w:start w:val="1"/>
      <w:numFmt w:val="bullet"/>
      <w:lvlText w:val="o"/>
      <w:lvlJc w:val="left"/>
      <w:pPr>
        <w:ind w:left="4233" w:hanging="360"/>
      </w:pPr>
      <w:rPr>
        <w:rFonts w:ascii="Courier New" w:hAnsi="Courier New" w:cs="Courier New" w:hint="default"/>
      </w:rPr>
    </w:lvl>
    <w:lvl w:ilvl="5" w:tplc="04190005">
      <w:start w:val="1"/>
      <w:numFmt w:val="bullet"/>
      <w:lvlText w:val=""/>
      <w:lvlJc w:val="left"/>
      <w:pPr>
        <w:ind w:left="4953" w:hanging="360"/>
      </w:pPr>
      <w:rPr>
        <w:rFonts w:ascii="Wingdings" w:hAnsi="Wingdings" w:hint="default"/>
      </w:rPr>
    </w:lvl>
    <w:lvl w:ilvl="6" w:tplc="04190001">
      <w:start w:val="1"/>
      <w:numFmt w:val="bullet"/>
      <w:lvlText w:val=""/>
      <w:lvlJc w:val="left"/>
      <w:pPr>
        <w:ind w:left="5673" w:hanging="360"/>
      </w:pPr>
      <w:rPr>
        <w:rFonts w:ascii="Symbol" w:hAnsi="Symbol" w:hint="default"/>
      </w:rPr>
    </w:lvl>
    <w:lvl w:ilvl="7" w:tplc="04190003">
      <w:start w:val="1"/>
      <w:numFmt w:val="bullet"/>
      <w:lvlText w:val="o"/>
      <w:lvlJc w:val="left"/>
      <w:pPr>
        <w:ind w:left="6393" w:hanging="360"/>
      </w:pPr>
      <w:rPr>
        <w:rFonts w:ascii="Courier New" w:hAnsi="Courier New" w:cs="Courier New" w:hint="default"/>
      </w:rPr>
    </w:lvl>
    <w:lvl w:ilvl="8" w:tplc="04190005">
      <w:start w:val="1"/>
      <w:numFmt w:val="bullet"/>
      <w:lvlText w:val=""/>
      <w:lvlJc w:val="left"/>
      <w:pPr>
        <w:ind w:left="7113" w:hanging="360"/>
      </w:pPr>
      <w:rPr>
        <w:rFonts w:ascii="Wingdings" w:hAnsi="Wingdings" w:hint="default"/>
      </w:rPr>
    </w:lvl>
  </w:abstractNum>
  <w:abstractNum w:abstractNumId="26">
    <w:nsid w:val="4A851E29"/>
    <w:multiLevelType w:val="multilevel"/>
    <w:tmpl w:val="81308166"/>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7">
    <w:nsid w:val="4BF670D0"/>
    <w:multiLevelType w:val="multilevel"/>
    <w:tmpl w:val="640CB3BE"/>
    <w:lvl w:ilvl="0">
      <w:start w:val="1"/>
      <w:numFmt w:val="bullet"/>
      <w:pStyle w:val="1"/>
      <w:suff w:val="space"/>
      <w:lvlText w:val="-"/>
      <w:lvlJc w:val="left"/>
      <w:pPr>
        <w:ind w:left="141" w:firstLine="851"/>
      </w:pPr>
      <w:rPr>
        <w:rFonts w:ascii="Times New Roman" w:hAnsi="Times New Roman" w:hint="default"/>
      </w:rPr>
    </w:lvl>
    <w:lvl w:ilvl="1">
      <w:start w:val="1"/>
      <w:numFmt w:val="bullet"/>
      <w:lvlRestart w:val="0"/>
      <w:suff w:val="space"/>
      <w:lvlText w:val="-"/>
      <w:lvlJc w:val="left"/>
      <w:pPr>
        <w:ind w:firstLine="1701"/>
      </w:pPr>
      <w:rPr>
        <w:rFonts w:ascii="Arial" w:hAnsi="Arial" w:hint="default"/>
        <w:b w:val="0"/>
        <w:i w:val="0"/>
      </w:rPr>
    </w:lvl>
    <w:lvl w:ilvl="2">
      <w:start w:val="1"/>
      <w:numFmt w:val="bullet"/>
      <w:lvlRestart w:val="0"/>
      <w:pStyle w:val="1"/>
      <w:suff w:val="space"/>
      <w:lvlText w:val="-"/>
      <w:lvlJc w:val="left"/>
      <w:pPr>
        <w:ind w:firstLine="2552"/>
      </w:pPr>
      <w:rPr>
        <w:rFonts w:ascii="Times New Roman" w:hAnsi="Times New Roman" w:hint="default"/>
      </w:rPr>
    </w:lvl>
    <w:lvl w:ilvl="3">
      <w:start w:val="1"/>
      <w:numFmt w:val="decimal"/>
      <w:suff w:val="space"/>
      <w:lvlText w:val="%1"/>
      <w:lvlJc w:val="left"/>
      <w:pPr>
        <w:ind w:left="1080" w:hanging="1080"/>
      </w:pPr>
      <w:rPr>
        <w:rFonts w:ascii="Times New Roman" w:hAnsi="Times New Roman" w:cs="Times New Roman" w:hint="default"/>
        <w:b/>
        <w:bCs w:val="0"/>
        <w:i w:val="0"/>
        <w:iCs w:val="0"/>
        <w:caps w:val="0"/>
        <w:smallCaps w:val="0"/>
        <w:strike w:val="0"/>
        <w:dstrike w:val="0"/>
        <w:vanish w:val="0"/>
        <w:color w:val="auto"/>
        <w:spacing w:val="0"/>
        <w:kern w:val="0"/>
        <w:position w:val="0"/>
        <w:u w:val="none"/>
        <w:effect w:val="none"/>
        <w:vertAlign w:val="baseline"/>
      </w:rPr>
    </w:lvl>
    <w:lvl w:ilvl="4">
      <w:start w:val="1"/>
      <w:numFmt w:val="decimal"/>
      <w:lvlText w:val="%1"/>
      <w:lvlJc w:val="left"/>
      <w:pPr>
        <w:tabs>
          <w:tab w:val="num" w:pos="1080"/>
        </w:tabs>
        <w:ind w:left="1080" w:hanging="1080"/>
      </w:pPr>
      <w:rPr>
        <w:rFonts w:cs="Times New Roman"/>
      </w:rPr>
    </w:lvl>
    <w:lvl w:ilvl="5">
      <w:start w:val="1"/>
      <w:numFmt w:val="decimal"/>
      <w:lvlText w:val="%1"/>
      <w:lvlJc w:val="left"/>
      <w:pPr>
        <w:tabs>
          <w:tab w:val="num" w:pos="1440"/>
        </w:tabs>
        <w:ind w:left="1440" w:hanging="1440"/>
      </w:pPr>
      <w:rPr>
        <w:rFonts w:cs="Times New Roman"/>
      </w:rPr>
    </w:lvl>
    <w:lvl w:ilvl="6">
      <w:start w:val="1"/>
      <w:numFmt w:val="decimal"/>
      <w:lvlText w:val="%1"/>
      <w:lvlJc w:val="left"/>
      <w:pPr>
        <w:tabs>
          <w:tab w:val="num" w:pos="1800"/>
        </w:tabs>
        <w:ind w:left="1800" w:hanging="1800"/>
      </w:pPr>
      <w:rPr>
        <w:rFonts w:cs="Times New Roman"/>
      </w:rPr>
    </w:lvl>
    <w:lvl w:ilvl="7">
      <w:start w:val="1"/>
      <w:numFmt w:val="none"/>
      <w:lvlRestart w:val="0"/>
      <w:suff w:val="space"/>
      <w:lvlText w:val=""/>
      <w:lvlJc w:val="left"/>
      <w:pPr>
        <w:ind w:left="1800" w:hanging="1800"/>
      </w:pPr>
      <w:rPr>
        <w:rFonts w:cs="Times New Roman"/>
      </w:rPr>
    </w:lvl>
    <w:lvl w:ilvl="8">
      <w:start w:val="1"/>
      <w:numFmt w:val="none"/>
      <w:lvlRestart w:val="0"/>
      <w:suff w:val="space"/>
      <w:lvlText w:val=""/>
      <w:lvlJc w:val="left"/>
      <w:pPr>
        <w:ind w:left="2160" w:hanging="2160"/>
      </w:pPr>
      <w:rPr>
        <w:rFonts w:cs="Times New Roman"/>
      </w:rPr>
    </w:lvl>
  </w:abstractNum>
  <w:abstractNum w:abstractNumId="28">
    <w:nsid w:val="4C40685D"/>
    <w:multiLevelType w:val="hybridMultilevel"/>
    <w:tmpl w:val="11C28F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DE347E8"/>
    <w:multiLevelType w:val="hybridMultilevel"/>
    <w:tmpl w:val="31247EE4"/>
    <w:lvl w:ilvl="0" w:tplc="E426428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F635517"/>
    <w:multiLevelType w:val="multilevel"/>
    <w:tmpl w:val="81308166"/>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nsid w:val="53E36254"/>
    <w:multiLevelType w:val="singleLevel"/>
    <w:tmpl w:val="507E4916"/>
    <w:lvl w:ilvl="0">
      <w:start w:val="30"/>
      <w:numFmt w:val="bullet"/>
      <w:lvlText w:val="-"/>
      <w:lvlJc w:val="left"/>
      <w:pPr>
        <w:tabs>
          <w:tab w:val="num" w:pos="360"/>
        </w:tabs>
        <w:ind w:left="360" w:hanging="360"/>
      </w:pPr>
      <w:rPr>
        <w:rFonts w:hint="default"/>
      </w:rPr>
    </w:lvl>
  </w:abstractNum>
  <w:abstractNum w:abstractNumId="32">
    <w:nsid w:val="5500238F"/>
    <w:multiLevelType w:val="singleLevel"/>
    <w:tmpl w:val="B0DA2B3A"/>
    <w:lvl w:ilvl="0">
      <w:start w:val="4"/>
      <w:numFmt w:val="none"/>
      <w:lvlText w:val="-"/>
      <w:legacy w:legacy="1" w:legacySpace="120" w:legacyIndent="360"/>
      <w:lvlJc w:val="left"/>
      <w:pPr>
        <w:ind w:left="1211" w:hanging="360"/>
      </w:pPr>
    </w:lvl>
  </w:abstractNum>
  <w:abstractNum w:abstractNumId="33">
    <w:nsid w:val="580D4115"/>
    <w:multiLevelType w:val="multilevel"/>
    <w:tmpl w:val="1F02093C"/>
    <w:lvl w:ilvl="0">
      <w:start w:val="1"/>
      <w:numFmt w:val="decimal"/>
      <w:pStyle w:val="10"/>
      <w:lvlText w:val="%1."/>
      <w:lvlJc w:val="left"/>
      <w:pPr>
        <w:tabs>
          <w:tab w:val="num" w:pos="-351"/>
        </w:tabs>
        <w:ind w:left="766" w:hanging="56"/>
      </w:pPr>
      <w:rPr>
        <w:rFonts w:cs="Times New Roman" w:hint="default"/>
        <w:b/>
      </w:rPr>
    </w:lvl>
    <w:lvl w:ilvl="1">
      <w:start w:val="1"/>
      <w:numFmt w:val="decimal"/>
      <w:pStyle w:val="2"/>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34">
    <w:nsid w:val="64375D54"/>
    <w:multiLevelType w:val="hybridMultilevel"/>
    <w:tmpl w:val="3D64AA8A"/>
    <w:lvl w:ilvl="0" w:tplc="F1389A50">
      <w:start w:val="1"/>
      <w:numFmt w:val="decimal"/>
      <w:lvlText w:val="%1."/>
      <w:lvlJc w:val="left"/>
      <w:pPr>
        <w:ind w:left="1800" w:hanging="1080"/>
      </w:pPr>
      <w:rPr>
        <w:rFonts w:hint="default"/>
      </w:rPr>
    </w:lvl>
    <w:lvl w:ilvl="1" w:tplc="9C20176E">
      <w:start w:val="1"/>
      <w:numFmt w:val="lowerLetter"/>
      <w:lvlText w:val="%2."/>
      <w:lvlJc w:val="left"/>
      <w:pPr>
        <w:ind w:left="1800" w:hanging="360"/>
      </w:pPr>
    </w:lvl>
    <w:lvl w:ilvl="2" w:tplc="46EE7292">
      <w:start w:val="1"/>
      <w:numFmt w:val="lowerRoman"/>
      <w:lvlText w:val="%3."/>
      <w:lvlJc w:val="right"/>
      <w:pPr>
        <w:ind w:left="2520" w:hanging="180"/>
      </w:pPr>
    </w:lvl>
    <w:lvl w:ilvl="3" w:tplc="E91EE30A">
      <w:start w:val="1"/>
      <w:numFmt w:val="decimal"/>
      <w:lvlText w:val="%4."/>
      <w:lvlJc w:val="left"/>
      <w:pPr>
        <w:ind w:left="3240" w:hanging="360"/>
      </w:pPr>
    </w:lvl>
    <w:lvl w:ilvl="4" w:tplc="7A184C12">
      <w:start w:val="1"/>
      <w:numFmt w:val="lowerLetter"/>
      <w:lvlText w:val="%5."/>
      <w:lvlJc w:val="left"/>
      <w:pPr>
        <w:ind w:left="3960" w:hanging="360"/>
      </w:pPr>
    </w:lvl>
    <w:lvl w:ilvl="5" w:tplc="9E4E936E">
      <w:start w:val="1"/>
      <w:numFmt w:val="lowerRoman"/>
      <w:lvlText w:val="%6."/>
      <w:lvlJc w:val="right"/>
      <w:pPr>
        <w:ind w:left="4680" w:hanging="180"/>
      </w:pPr>
    </w:lvl>
    <w:lvl w:ilvl="6" w:tplc="524EF9BE">
      <w:start w:val="1"/>
      <w:numFmt w:val="decimal"/>
      <w:lvlText w:val="%7."/>
      <w:lvlJc w:val="left"/>
      <w:pPr>
        <w:ind w:left="5400" w:hanging="360"/>
      </w:pPr>
    </w:lvl>
    <w:lvl w:ilvl="7" w:tplc="BB543DD4">
      <w:start w:val="1"/>
      <w:numFmt w:val="lowerLetter"/>
      <w:lvlText w:val="%8."/>
      <w:lvlJc w:val="left"/>
      <w:pPr>
        <w:ind w:left="6120" w:hanging="360"/>
      </w:pPr>
    </w:lvl>
    <w:lvl w:ilvl="8" w:tplc="68D8A1D4">
      <w:start w:val="1"/>
      <w:numFmt w:val="lowerRoman"/>
      <w:lvlText w:val="%9."/>
      <w:lvlJc w:val="right"/>
      <w:pPr>
        <w:ind w:left="6840" w:hanging="180"/>
      </w:pPr>
    </w:lvl>
  </w:abstractNum>
  <w:abstractNum w:abstractNumId="35">
    <w:nsid w:val="66367AE3"/>
    <w:multiLevelType w:val="hybridMultilevel"/>
    <w:tmpl w:val="3B7C7E54"/>
    <w:lvl w:ilvl="0" w:tplc="04988764">
      <w:start w:val="1"/>
      <w:numFmt w:val="decimal"/>
      <w:lvlText w:val="%1."/>
      <w:lvlJc w:val="left"/>
      <w:pPr>
        <w:ind w:left="1080" w:hanging="360"/>
      </w:pPr>
      <w:rPr>
        <w:rFonts w:hint="default"/>
      </w:rPr>
    </w:lvl>
    <w:lvl w:ilvl="1" w:tplc="9926E572">
      <w:start w:val="1"/>
      <w:numFmt w:val="lowerLetter"/>
      <w:lvlText w:val="%2."/>
      <w:lvlJc w:val="left"/>
      <w:pPr>
        <w:ind w:left="1800" w:hanging="360"/>
      </w:pPr>
    </w:lvl>
    <w:lvl w:ilvl="2" w:tplc="F2BA7572">
      <w:start w:val="1"/>
      <w:numFmt w:val="lowerRoman"/>
      <w:lvlText w:val="%3."/>
      <w:lvlJc w:val="right"/>
      <w:pPr>
        <w:ind w:left="2520" w:hanging="180"/>
      </w:pPr>
    </w:lvl>
    <w:lvl w:ilvl="3" w:tplc="26EEF76C">
      <w:start w:val="1"/>
      <w:numFmt w:val="decimal"/>
      <w:lvlText w:val="%4."/>
      <w:lvlJc w:val="left"/>
      <w:pPr>
        <w:ind w:left="3240" w:hanging="360"/>
      </w:pPr>
    </w:lvl>
    <w:lvl w:ilvl="4" w:tplc="8288031C">
      <w:start w:val="1"/>
      <w:numFmt w:val="lowerLetter"/>
      <w:lvlText w:val="%5."/>
      <w:lvlJc w:val="left"/>
      <w:pPr>
        <w:ind w:left="3960" w:hanging="360"/>
      </w:pPr>
    </w:lvl>
    <w:lvl w:ilvl="5" w:tplc="A2BA3A2A">
      <w:start w:val="1"/>
      <w:numFmt w:val="lowerRoman"/>
      <w:lvlText w:val="%6."/>
      <w:lvlJc w:val="right"/>
      <w:pPr>
        <w:ind w:left="4680" w:hanging="180"/>
      </w:pPr>
    </w:lvl>
    <w:lvl w:ilvl="6" w:tplc="B95A6942">
      <w:start w:val="1"/>
      <w:numFmt w:val="decimal"/>
      <w:lvlText w:val="%7."/>
      <w:lvlJc w:val="left"/>
      <w:pPr>
        <w:ind w:left="5400" w:hanging="360"/>
      </w:pPr>
    </w:lvl>
    <w:lvl w:ilvl="7" w:tplc="86D4EE92">
      <w:start w:val="1"/>
      <w:numFmt w:val="lowerLetter"/>
      <w:lvlText w:val="%8."/>
      <w:lvlJc w:val="left"/>
      <w:pPr>
        <w:ind w:left="6120" w:hanging="360"/>
      </w:pPr>
    </w:lvl>
    <w:lvl w:ilvl="8" w:tplc="DA94DAB6">
      <w:start w:val="1"/>
      <w:numFmt w:val="lowerRoman"/>
      <w:lvlText w:val="%9."/>
      <w:lvlJc w:val="right"/>
      <w:pPr>
        <w:ind w:left="6840" w:hanging="180"/>
      </w:pPr>
    </w:lvl>
  </w:abstractNum>
  <w:abstractNum w:abstractNumId="36">
    <w:nsid w:val="6CF70BC1"/>
    <w:multiLevelType w:val="multilevel"/>
    <w:tmpl w:val="5BEABA66"/>
    <w:lvl w:ilvl="0">
      <w:start w:val="1"/>
      <w:numFmt w:val="decimal"/>
      <w:pStyle w:val="30"/>
      <w:lvlText w:val="%1."/>
      <w:lvlJc w:val="left"/>
      <w:pPr>
        <w:tabs>
          <w:tab w:val="num" w:pos="432"/>
        </w:tabs>
        <w:ind w:left="432" w:hanging="432"/>
      </w:pPr>
      <w:rPr>
        <w:rFonts w:hint="default"/>
      </w:rPr>
    </w:lvl>
    <w:lvl w:ilvl="1">
      <w:start w:val="1"/>
      <w:numFmt w:val="decimal"/>
      <w:pStyle w:val="30"/>
      <w:lvlText w:val="%1.%2"/>
      <w:lvlJc w:val="left"/>
      <w:pPr>
        <w:tabs>
          <w:tab w:val="num" w:pos="1836"/>
        </w:tabs>
        <w:ind w:left="1836" w:hanging="576"/>
      </w:pPr>
      <w:rPr>
        <w:rFonts w:hint="default"/>
      </w:rPr>
    </w:lvl>
    <w:lvl w:ilvl="2">
      <w:start w:val="1"/>
      <w:numFmt w:val="decimal"/>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nsid w:val="75BE52A0"/>
    <w:multiLevelType w:val="multilevel"/>
    <w:tmpl w:val="81308166"/>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2"/>
  </w:num>
  <w:num w:numId="2">
    <w:abstractNumId w:val="4"/>
  </w:num>
  <w:num w:numId="3">
    <w:abstractNumId w:val="0"/>
  </w:num>
  <w:num w:numId="4">
    <w:abstractNumId w:val="6"/>
  </w:num>
  <w:num w:numId="5">
    <w:abstractNumId w:val="2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6"/>
  </w:num>
  <w:num w:numId="7">
    <w:abstractNumId w:val="18"/>
  </w:num>
  <w:num w:numId="8">
    <w:abstractNumId w:val="31"/>
  </w:num>
  <w:num w:numId="9">
    <w:abstractNumId w:val="9"/>
  </w:num>
  <w:num w:numId="10">
    <w:abstractNumId w:val="1"/>
  </w:num>
  <w:num w:numId="11">
    <w:abstractNumId w:val="11"/>
  </w:num>
  <w:num w:numId="12">
    <w:abstractNumId w:val="21"/>
  </w:num>
  <w:num w:numId="13">
    <w:abstractNumId w:val="19"/>
  </w:num>
  <w:num w:numId="14">
    <w:abstractNumId w:val="3"/>
  </w:num>
  <w:num w:numId="15">
    <w:abstractNumId w:val="20"/>
  </w:num>
  <w:num w:numId="16">
    <w:abstractNumId w:val="32"/>
  </w:num>
  <w:num w:numId="17">
    <w:abstractNumId w:val="22"/>
  </w:num>
  <w:num w:numId="18">
    <w:abstractNumId w:val="33"/>
  </w:num>
  <w:num w:numId="19">
    <w:abstractNumId w:val="16"/>
  </w:num>
  <w:num w:numId="20">
    <w:abstractNumId w:val="30"/>
  </w:num>
  <w:num w:numId="21">
    <w:abstractNumId w:val="13"/>
  </w:num>
  <w:num w:numId="22">
    <w:abstractNumId w:val="37"/>
  </w:num>
  <w:num w:numId="23">
    <w:abstractNumId w:val="23"/>
  </w:num>
  <w:num w:numId="24">
    <w:abstractNumId w:val="26"/>
  </w:num>
  <w:num w:numId="25">
    <w:abstractNumId w:val="29"/>
  </w:num>
  <w:num w:numId="26">
    <w:abstractNumId w:val="7"/>
  </w:num>
  <w:num w:numId="27">
    <w:abstractNumId w:val="35"/>
  </w:num>
  <w:num w:numId="28">
    <w:abstractNumId w:val="8"/>
  </w:num>
  <w:num w:numId="29">
    <w:abstractNumId w:val="34"/>
  </w:num>
  <w:num w:numId="30">
    <w:abstractNumId w:val="15"/>
  </w:num>
  <w:num w:numId="31">
    <w:abstractNumId w:val="5"/>
  </w:num>
  <w:num w:numId="32">
    <w:abstractNumId w:val="17"/>
  </w:num>
  <w:num w:numId="33">
    <w:abstractNumId w:val="14"/>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 w:numId="36">
    <w:abstractNumId w:val="2"/>
  </w:num>
  <w:num w:numId="37">
    <w:abstractNumId w:val="28"/>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D57"/>
    <w:rsid w:val="00000378"/>
    <w:rsid w:val="00014214"/>
    <w:rsid w:val="00017AD1"/>
    <w:rsid w:val="00022757"/>
    <w:rsid w:val="0003064D"/>
    <w:rsid w:val="00034FE0"/>
    <w:rsid w:val="000410E7"/>
    <w:rsid w:val="00041B04"/>
    <w:rsid w:val="00043BD2"/>
    <w:rsid w:val="000447E0"/>
    <w:rsid w:val="00044BB2"/>
    <w:rsid w:val="00051B95"/>
    <w:rsid w:val="00052E99"/>
    <w:rsid w:val="00053697"/>
    <w:rsid w:val="00055EFF"/>
    <w:rsid w:val="00066D80"/>
    <w:rsid w:val="00067309"/>
    <w:rsid w:val="00095644"/>
    <w:rsid w:val="0009568A"/>
    <w:rsid w:val="000A0388"/>
    <w:rsid w:val="000A1748"/>
    <w:rsid w:val="000A184E"/>
    <w:rsid w:val="000A5966"/>
    <w:rsid w:val="000A5B3E"/>
    <w:rsid w:val="000A7D41"/>
    <w:rsid w:val="000A7FF2"/>
    <w:rsid w:val="000B356B"/>
    <w:rsid w:val="000B3669"/>
    <w:rsid w:val="000C1EAF"/>
    <w:rsid w:val="000D1E3A"/>
    <w:rsid w:val="000D66B6"/>
    <w:rsid w:val="000E15E5"/>
    <w:rsid w:val="000E6241"/>
    <w:rsid w:val="000F5872"/>
    <w:rsid w:val="00104704"/>
    <w:rsid w:val="0012088E"/>
    <w:rsid w:val="0014135D"/>
    <w:rsid w:val="0014433D"/>
    <w:rsid w:val="00165017"/>
    <w:rsid w:val="00172DD0"/>
    <w:rsid w:val="00173304"/>
    <w:rsid w:val="00176BB0"/>
    <w:rsid w:val="00182C74"/>
    <w:rsid w:val="00184C62"/>
    <w:rsid w:val="00187149"/>
    <w:rsid w:val="00191166"/>
    <w:rsid w:val="001939F8"/>
    <w:rsid w:val="001A5CBC"/>
    <w:rsid w:val="001B03D0"/>
    <w:rsid w:val="001B3F54"/>
    <w:rsid w:val="001B534B"/>
    <w:rsid w:val="001B565F"/>
    <w:rsid w:val="001C3238"/>
    <w:rsid w:val="001D0226"/>
    <w:rsid w:val="001E3B74"/>
    <w:rsid w:val="001F1950"/>
    <w:rsid w:val="001F23B0"/>
    <w:rsid w:val="001F644B"/>
    <w:rsid w:val="0023010F"/>
    <w:rsid w:val="00230142"/>
    <w:rsid w:val="00234E81"/>
    <w:rsid w:val="00240805"/>
    <w:rsid w:val="00245025"/>
    <w:rsid w:val="00246ECE"/>
    <w:rsid w:val="00261145"/>
    <w:rsid w:val="00276B7B"/>
    <w:rsid w:val="00276F3A"/>
    <w:rsid w:val="0028002F"/>
    <w:rsid w:val="002818E2"/>
    <w:rsid w:val="0028210A"/>
    <w:rsid w:val="00287E35"/>
    <w:rsid w:val="002A659C"/>
    <w:rsid w:val="002B1549"/>
    <w:rsid w:val="002B4D7D"/>
    <w:rsid w:val="002C2CAD"/>
    <w:rsid w:val="002D3A2E"/>
    <w:rsid w:val="002E59FB"/>
    <w:rsid w:val="002E6EEE"/>
    <w:rsid w:val="002F6FF2"/>
    <w:rsid w:val="002F7EA7"/>
    <w:rsid w:val="0030132B"/>
    <w:rsid w:val="00311982"/>
    <w:rsid w:val="003134E5"/>
    <w:rsid w:val="003135DE"/>
    <w:rsid w:val="00322EEA"/>
    <w:rsid w:val="003274D4"/>
    <w:rsid w:val="0032785F"/>
    <w:rsid w:val="003308A7"/>
    <w:rsid w:val="00331862"/>
    <w:rsid w:val="00350B6E"/>
    <w:rsid w:val="003600A5"/>
    <w:rsid w:val="003752E7"/>
    <w:rsid w:val="00377CEF"/>
    <w:rsid w:val="003811B7"/>
    <w:rsid w:val="00383190"/>
    <w:rsid w:val="003831C2"/>
    <w:rsid w:val="00384B64"/>
    <w:rsid w:val="00392579"/>
    <w:rsid w:val="003A0C5A"/>
    <w:rsid w:val="003A6272"/>
    <w:rsid w:val="003B223F"/>
    <w:rsid w:val="003B352C"/>
    <w:rsid w:val="003B3D36"/>
    <w:rsid w:val="003B3F37"/>
    <w:rsid w:val="003B6775"/>
    <w:rsid w:val="003C42D1"/>
    <w:rsid w:val="003C69D0"/>
    <w:rsid w:val="003D16AA"/>
    <w:rsid w:val="003E078B"/>
    <w:rsid w:val="003E4050"/>
    <w:rsid w:val="003F081E"/>
    <w:rsid w:val="003F23F9"/>
    <w:rsid w:val="003F5605"/>
    <w:rsid w:val="00402255"/>
    <w:rsid w:val="004171BF"/>
    <w:rsid w:val="00424EA4"/>
    <w:rsid w:val="004270F3"/>
    <w:rsid w:val="004344B7"/>
    <w:rsid w:val="00441258"/>
    <w:rsid w:val="004508D4"/>
    <w:rsid w:val="0046459C"/>
    <w:rsid w:val="00477584"/>
    <w:rsid w:val="0048024E"/>
    <w:rsid w:val="00486436"/>
    <w:rsid w:val="00494E44"/>
    <w:rsid w:val="004B5DCF"/>
    <w:rsid w:val="004C337B"/>
    <w:rsid w:val="004D73B9"/>
    <w:rsid w:val="004E2E67"/>
    <w:rsid w:val="004E345D"/>
    <w:rsid w:val="004F4728"/>
    <w:rsid w:val="00500575"/>
    <w:rsid w:val="005026C9"/>
    <w:rsid w:val="005046DC"/>
    <w:rsid w:val="005138DF"/>
    <w:rsid w:val="0051779C"/>
    <w:rsid w:val="005246E4"/>
    <w:rsid w:val="00532663"/>
    <w:rsid w:val="00543EC9"/>
    <w:rsid w:val="00545764"/>
    <w:rsid w:val="00555A70"/>
    <w:rsid w:val="005671B1"/>
    <w:rsid w:val="005722CF"/>
    <w:rsid w:val="005742AF"/>
    <w:rsid w:val="00574BFF"/>
    <w:rsid w:val="0057518C"/>
    <w:rsid w:val="00590130"/>
    <w:rsid w:val="005A7908"/>
    <w:rsid w:val="005B5A03"/>
    <w:rsid w:val="005C7CD4"/>
    <w:rsid w:val="005D5890"/>
    <w:rsid w:val="005D73E5"/>
    <w:rsid w:val="005E1A8F"/>
    <w:rsid w:val="005E329A"/>
    <w:rsid w:val="005F3F2D"/>
    <w:rsid w:val="005F4D84"/>
    <w:rsid w:val="00600427"/>
    <w:rsid w:val="00602B78"/>
    <w:rsid w:val="0061314C"/>
    <w:rsid w:val="00614109"/>
    <w:rsid w:val="0062450C"/>
    <w:rsid w:val="00624DBB"/>
    <w:rsid w:val="00625A96"/>
    <w:rsid w:val="00636DAD"/>
    <w:rsid w:val="00640525"/>
    <w:rsid w:val="00640FF7"/>
    <w:rsid w:val="00642FAD"/>
    <w:rsid w:val="0065341B"/>
    <w:rsid w:val="00655BEB"/>
    <w:rsid w:val="00657053"/>
    <w:rsid w:val="00662154"/>
    <w:rsid w:val="00663501"/>
    <w:rsid w:val="00663D97"/>
    <w:rsid w:val="00666E89"/>
    <w:rsid w:val="00667DEA"/>
    <w:rsid w:val="006704CE"/>
    <w:rsid w:val="00670BB7"/>
    <w:rsid w:val="0067612B"/>
    <w:rsid w:val="00691762"/>
    <w:rsid w:val="00691F70"/>
    <w:rsid w:val="006938E5"/>
    <w:rsid w:val="006A02BA"/>
    <w:rsid w:val="006B0FB4"/>
    <w:rsid w:val="006B7134"/>
    <w:rsid w:val="006C404E"/>
    <w:rsid w:val="006C6672"/>
    <w:rsid w:val="006D05CC"/>
    <w:rsid w:val="006D6D5C"/>
    <w:rsid w:val="006E071F"/>
    <w:rsid w:val="006F5B25"/>
    <w:rsid w:val="00700B23"/>
    <w:rsid w:val="007014D2"/>
    <w:rsid w:val="007019A5"/>
    <w:rsid w:val="007052F6"/>
    <w:rsid w:val="00710366"/>
    <w:rsid w:val="00711D2F"/>
    <w:rsid w:val="00713BC9"/>
    <w:rsid w:val="007556F1"/>
    <w:rsid w:val="007678BA"/>
    <w:rsid w:val="00771236"/>
    <w:rsid w:val="00776A36"/>
    <w:rsid w:val="00777F94"/>
    <w:rsid w:val="00782DA5"/>
    <w:rsid w:val="00787637"/>
    <w:rsid w:val="007B7037"/>
    <w:rsid w:val="007B78AE"/>
    <w:rsid w:val="007C203D"/>
    <w:rsid w:val="007C22F2"/>
    <w:rsid w:val="007C6580"/>
    <w:rsid w:val="007C7A79"/>
    <w:rsid w:val="007D2614"/>
    <w:rsid w:val="007D3B0A"/>
    <w:rsid w:val="007D4AE2"/>
    <w:rsid w:val="007E1BE6"/>
    <w:rsid w:val="007E5909"/>
    <w:rsid w:val="00803E5C"/>
    <w:rsid w:val="0081093C"/>
    <w:rsid w:val="00813F92"/>
    <w:rsid w:val="00827994"/>
    <w:rsid w:val="008301F4"/>
    <w:rsid w:val="00832ECD"/>
    <w:rsid w:val="00836259"/>
    <w:rsid w:val="00837C2D"/>
    <w:rsid w:val="008414CB"/>
    <w:rsid w:val="00845F94"/>
    <w:rsid w:val="0084626D"/>
    <w:rsid w:val="00847EF7"/>
    <w:rsid w:val="00852194"/>
    <w:rsid w:val="0086165B"/>
    <w:rsid w:val="0086477A"/>
    <w:rsid w:val="0089250A"/>
    <w:rsid w:val="008A0D78"/>
    <w:rsid w:val="008A291A"/>
    <w:rsid w:val="008A366A"/>
    <w:rsid w:val="008A5099"/>
    <w:rsid w:val="008B42CA"/>
    <w:rsid w:val="008B4360"/>
    <w:rsid w:val="008C0D3D"/>
    <w:rsid w:val="008C484C"/>
    <w:rsid w:val="008C68C6"/>
    <w:rsid w:val="008D0B9C"/>
    <w:rsid w:val="008E07F2"/>
    <w:rsid w:val="008E112A"/>
    <w:rsid w:val="008E456F"/>
    <w:rsid w:val="008E49E5"/>
    <w:rsid w:val="008F1613"/>
    <w:rsid w:val="008F2132"/>
    <w:rsid w:val="008F2F83"/>
    <w:rsid w:val="00902B99"/>
    <w:rsid w:val="00904BC4"/>
    <w:rsid w:val="00905067"/>
    <w:rsid w:val="009053FD"/>
    <w:rsid w:val="009152A9"/>
    <w:rsid w:val="00917F8F"/>
    <w:rsid w:val="00921BB3"/>
    <w:rsid w:val="0093138D"/>
    <w:rsid w:val="00931F74"/>
    <w:rsid w:val="00933C2B"/>
    <w:rsid w:val="00934016"/>
    <w:rsid w:val="00934A55"/>
    <w:rsid w:val="009467B2"/>
    <w:rsid w:val="00952134"/>
    <w:rsid w:val="009536EA"/>
    <w:rsid w:val="00974A8A"/>
    <w:rsid w:val="00977462"/>
    <w:rsid w:val="00977B68"/>
    <w:rsid w:val="00981543"/>
    <w:rsid w:val="0098413B"/>
    <w:rsid w:val="00990350"/>
    <w:rsid w:val="0099636E"/>
    <w:rsid w:val="00996441"/>
    <w:rsid w:val="009A3B20"/>
    <w:rsid w:val="009A5525"/>
    <w:rsid w:val="009A63C1"/>
    <w:rsid w:val="009B0B8A"/>
    <w:rsid w:val="009B16F8"/>
    <w:rsid w:val="009B4E4A"/>
    <w:rsid w:val="009B5D8D"/>
    <w:rsid w:val="009C53D4"/>
    <w:rsid w:val="009C64C8"/>
    <w:rsid w:val="009C7F08"/>
    <w:rsid w:val="009E0B2C"/>
    <w:rsid w:val="009E13F7"/>
    <w:rsid w:val="009F1710"/>
    <w:rsid w:val="009F28C2"/>
    <w:rsid w:val="009F5DA1"/>
    <w:rsid w:val="009F7E69"/>
    <w:rsid w:val="00A33E32"/>
    <w:rsid w:val="00A34FA2"/>
    <w:rsid w:val="00A37FD5"/>
    <w:rsid w:val="00A40D1C"/>
    <w:rsid w:val="00A42A1B"/>
    <w:rsid w:val="00A43B74"/>
    <w:rsid w:val="00A52858"/>
    <w:rsid w:val="00A57F16"/>
    <w:rsid w:val="00A65E94"/>
    <w:rsid w:val="00A70805"/>
    <w:rsid w:val="00A74D03"/>
    <w:rsid w:val="00A75E19"/>
    <w:rsid w:val="00A760F1"/>
    <w:rsid w:val="00A8188E"/>
    <w:rsid w:val="00A84DAD"/>
    <w:rsid w:val="00A90666"/>
    <w:rsid w:val="00A93951"/>
    <w:rsid w:val="00AA7F83"/>
    <w:rsid w:val="00AB0100"/>
    <w:rsid w:val="00AC1ECD"/>
    <w:rsid w:val="00AD3814"/>
    <w:rsid w:val="00AD72FB"/>
    <w:rsid w:val="00AE5020"/>
    <w:rsid w:val="00AF6C5F"/>
    <w:rsid w:val="00B00FC3"/>
    <w:rsid w:val="00B0335F"/>
    <w:rsid w:val="00B15D57"/>
    <w:rsid w:val="00B456AB"/>
    <w:rsid w:val="00B45B11"/>
    <w:rsid w:val="00B47368"/>
    <w:rsid w:val="00B523E5"/>
    <w:rsid w:val="00B650D4"/>
    <w:rsid w:val="00B7473A"/>
    <w:rsid w:val="00B87AF5"/>
    <w:rsid w:val="00B910EC"/>
    <w:rsid w:val="00B95360"/>
    <w:rsid w:val="00BA4BAD"/>
    <w:rsid w:val="00BB0E66"/>
    <w:rsid w:val="00BB36EF"/>
    <w:rsid w:val="00BB3D2C"/>
    <w:rsid w:val="00BC6E31"/>
    <w:rsid w:val="00BD6E0F"/>
    <w:rsid w:val="00BE2B35"/>
    <w:rsid w:val="00BF75B4"/>
    <w:rsid w:val="00BF7F31"/>
    <w:rsid w:val="00C03D16"/>
    <w:rsid w:val="00C13641"/>
    <w:rsid w:val="00C1432C"/>
    <w:rsid w:val="00C177CF"/>
    <w:rsid w:val="00C260F0"/>
    <w:rsid w:val="00C278F0"/>
    <w:rsid w:val="00C337EF"/>
    <w:rsid w:val="00C43D9E"/>
    <w:rsid w:val="00C4490B"/>
    <w:rsid w:val="00C450FB"/>
    <w:rsid w:val="00C45AB2"/>
    <w:rsid w:val="00C46C3C"/>
    <w:rsid w:val="00C5090F"/>
    <w:rsid w:val="00C61848"/>
    <w:rsid w:val="00C63F55"/>
    <w:rsid w:val="00C70515"/>
    <w:rsid w:val="00C80CAB"/>
    <w:rsid w:val="00C86074"/>
    <w:rsid w:val="00CA533B"/>
    <w:rsid w:val="00CA5870"/>
    <w:rsid w:val="00CB188E"/>
    <w:rsid w:val="00CB4A1B"/>
    <w:rsid w:val="00CB63EE"/>
    <w:rsid w:val="00CB7E28"/>
    <w:rsid w:val="00CC4A4E"/>
    <w:rsid w:val="00CC6A42"/>
    <w:rsid w:val="00CC7B45"/>
    <w:rsid w:val="00CD1724"/>
    <w:rsid w:val="00CE1CBE"/>
    <w:rsid w:val="00CE4700"/>
    <w:rsid w:val="00CF321D"/>
    <w:rsid w:val="00CF4E22"/>
    <w:rsid w:val="00CF664F"/>
    <w:rsid w:val="00D04979"/>
    <w:rsid w:val="00D05FB7"/>
    <w:rsid w:val="00D10A5C"/>
    <w:rsid w:val="00D12734"/>
    <w:rsid w:val="00D14D53"/>
    <w:rsid w:val="00D153CF"/>
    <w:rsid w:val="00D20447"/>
    <w:rsid w:val="00D302E9"/>
    <w:rsid w:val="00D42A1D"/>
    <w:rsid w:val="00D4493F"/>
    <w:rsid w:val="00D57419"/>
    <w:rsid w:val="00D647F0"/>
    <w:rsid w:val="00D705A1"/>
    <w:rsid w:val="00D710C8"/>
    <w:rsid w:val="00D7204B"/>
    <w:rsid w:val="00D7239E"/>
    <w:rsid w:val="00D814C6"/>
    <w:rsid w:val="00D9335F"/>
    <w:rsid w:val="00D939F0"/>
    <w:rsid w:val="00DA15CD"/>
    <w:rsid w:val="00DD2BD8"/>
    <w:rsid w:val="00DD353C"/>
    <w:rsid w:val="00DD662A"/>
    <w:rsid w:val="00DE24CC"/>
    <w:rsid w:val="00DE32FA"/>
    <w:rsid w:val="00DE7A55"/>
    <w:rsid w:val="00E05FBA"/>
    <w:rsid w:val="00E1575C"/>
    <w:rsid w:val="00E16AF2"/>
    <w:rsid w:val="00E211F9"/>
    <w:rsid w:val="00E25E9F"/>
    <w:rsid w:val="00E32434"/>
    <w:rsid w:val="00E324F1"/>
    <w:rsid w:val="00E353ED"/>
    <w:rsid w:val="00E36DFB"/>
    <w:rsid w:val="00E41C2A"/>
    <w:rsid w:val="00E44A04"/>
    <w:rsid w:val="00E47578"/>
    <w:rsid w:val="00E537BE"/>
    <w:rsid w:val="00E83A58"/>
    <w:rsid w:val="00E907FD"/>
    <w:rsid w:val="00E92F99"/>
    <w:rsid w:val="00EA037B"/>
    <w:rsid w:val="00EB1882"/>
    <w:rsid w:val="00EB5D92"/>
    <w:rsid w:val="00EC2D92"/>
    <w:rsid w:val="00EC3684"/>
    <w:rsid w:val="00EC3F65"/>
    <w:rsid w:val="00ED62FB"/>
    <w:rsid w:val="00EE04CD"/>
    <w:rsid w:val="00EE55E9"/>
    <w:rsid w:val="00EF2184"/>
    <w:rsid w:val="00EF7250"/>
    <w:rsid w:val="00F01FD2"/>
    <w:rsid w:val="00F03E6B"/>
    <w:rsid w:val="00F04C93"/>
    <w:rsid w:val="00F10E88"/>
    <w:rsid w:val="00F1202E"/>
    <w:rsid w:val="00F21F16"/>
    <w:rsid w:val="00F26082"/>
    <w:rsid w:val="00F33C46"/>
    <w:rsid w:val="00F43439"/>
    <w:rsid w:val="00F52CDB"/>
    <w:rsid w:val="00F638CD"/>
    <w:rsid w:val="00F73EFA"/>
    <w:rsid w:val="00F83208"/>
    <w:rsid w:val="00F839EA"/>
    <w:rsid w:val="00F83DC6"/>
    <w:rsid w:val="00FA12EF"/>
    <w:rsid w:val="00FA64E9"/>
    <w:rsid w:val="00FA7D46"/>
    <w:rsid w:val="00FB522D"/>
    <w:rsid w:val="00FB526F"/>
    <w:rsid w:val="00FC564F"/>
    <w:rsid w:val="00FD271F"/>
    <w:rsid w:val="00FD721A"/>
    <w:rsid w:val="00FE3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FB3185-64E2-4F96-8B66-A7713300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15D57"/>
    <w:pPr>
      <w:spacing w:after="0" w:line="240" w:lineRule="auto"/>
    </w:pPr>
    <w:rPr>
      <w:rFonts w:ascii="Times New Roman" w:eastAsia="Times New Roman" w:hAnsi="Times New Roman" w:cs="Times New Roman"/>
      <w:sz w:val="24"/>
      <w:szCs w:val="24"/>
      <w:lang w:eastAsia="ru-RU"/>
    </w:rPr>
  </w:style>
  <w:style w:type="paragraph" w:styleId="11">
    <w:name w:val="heading 1"/>
    <w:aliases w:val="H1,Заголов,1,ch,Глава,(раздел)"/>
    <w:basedOn w:val="a5"/>
    <w:next w:val="a5"/>
    <w:link w:val="12"/>
    <w:qFormat/>
    <w:rsid w:val="00B15D57"/>
    <w:pPr>
      <w:keepNext/>
      <w:jc w:val="center"/>
      <w:outlineLvl w:val="0"/>
    </w:pPr>
    <w:rPr>
      <w:b/>
    </w:rPr>
  </w:style>
  <w:style w:type="paragraph" w:styleId="20">
    <w:name w:val="heading 2"/>
    <w:basedOn w:val="a5"/>
    <w:next w:val="a5"/>
    <w:link w:val="21"/>
    <w:qFormat/>
    <w:rsid w:val="00B15D57"/>
    <w:pPr>
      <w:keepNext/>
      <w:spacing w:before="240" w:after="60"/>
      <w:outlineLvl w:val="1"/>
    </w:pPr>
    <w:rPr>
      <w:rFonts w:ascii="Arial" w:hAnsi="Arial" w:cs="Arial"/>
      <w:b/>
      <w:bCs/>
      <w:i/>
      <w:iCs/>
      <w:sz w:val="28"/>
      <w:szCs w:val="28"/>
    </w:rPr>
  </w:style>
  <w:style w:type="paragraph" w:styleId="31">
    <w:name w:val="heading 3"/>
    <w:basedOn w:val="a5"/>
    <w:next w:val="a5"/>
    <w:link w:val="32"/>
    <w:uiPriority w:val="9"/>
    <w:qFormat/>
    <w:rsid w:val="00B15D57"/>
    <w:pPr>
      <w:keepNext/>
      <w:spacing w:before="240" w:after="60"/>
      <w:outlineLvl w:val="2"/>
    </w:pPr>
    <w:rPr>
      <w:rFonts w:ascii="Arial" w:hAnsi="Arial" w:cs="Arial"/>
      <w:b/>
      <w:bCs/>
      <w:sz w:val="26"/>
      <w:szCs w:val="26"/>
    </w:rPr>
  </w:style>
  <w:style w:type="paragraph" w:styleId="4">
    <w:name w:val="heading 4"/>
    <w:basedOn w:val="a5"/>
    <w:next w:val="a5"/>
    <w:link w:val="40"/>
    <w:uiPriority w:val="9"/>
    <w:qFormat/>
    <w:rsid w:val="00B15D57"/>
    <w:pPr>
      <w:keepNext/>
      <w:spacing w:before="240" w:after="60"/>
      <w:outlineLvl w:val="3"/>
    </w:pPr>
    <w:rPr>
      <w:b/>
      <w:bCs/>
      <w:sz w:val="28"/>
      <w:szCs w:val="28"/>
    </w:rPr>
  </w:style>
  <w:style w:type="paragraph" w:styleId="5">
    <w:name w:val="heading 5"/>
    <w:basedOn w:val="a5"/>
    <w:next w:val="a5"/>
    <w:link w:val="50"/>
    <w:uiPriority w:val="9"/>
    <w:qFormat/>
    <w:rsid w:val="00B15D57"/>
    <w:pPr>
      <w:spacing w:before="240" w:after="60"/>
      <w:outlineLvl w:val="4"/>
    </w:pPr>
    <w:rPr>
      <w:b/>
      <w:bCs/>
      <w:i/>
      <w:iCs/>
      <w:sz w:val="26"/>
      <w:szCs w:val="26"/>
    </w:rPr>
  </w:style>
  <w:style w:type="paragraph" w:styleId="6">
    <w:name w:val="heading 6"/>
    <w:basedOn w:val="a5"/>
    <w:next w:val="a5"/>
    <w:link w:val="60"/>
    <w:uiPriority w:val="9"/>
    <w:qFormat/>
    <w:rsid w:val="00B15D57"/>
    <w:pPr>
      <w:spacing w:before="240" w:after="60"/>
      <w:outlineLvl w:val="5"/>
    </w:pPr>
    <w:rPr>
      <w:b/>
      <w:bCs/>
      <w:sz w:val="22"/>
      <w:szCs w:val="22"/>
    </w:rPr>
  </w:style>
  <w:style w:type="paragraph" w:styleId="7">
    <w:name w:val="heading 7"/>
    <w:basedOn w:val="a5"/>
    <w:next w:val="a5"/>
    <w:link w:val="70"/>
    <w:uiPriority w:val="9"/>
    <w:qFormat/>
    <w:rsid w:val="00B15D57"/>
    <w:pPr>
      <w:spacing w:before="240" w:after="60"/>
      <w:outlineLvl w:val="6"/>
    </w:pPr>
  </w:style>
  <w:style w:type="paragraph" w:styleId="8">
    <w:name w:val="heading 8"/>
    <w:basedOn w:val="a5"/>
    <w:next w:val="a5"/>
    <w:link w:val="80"/>
    <w:uiPriority w:val="9"/>
    <w:qFormat/>
    <w:rsid w:val="00B15D57"/>
    <w:pPr>
      <w:spacing w:before="240" w:after="60"/>
      <w:outlineLvl w:val="7"/>
    </w:pPr>
    <w:rPr>
      <w:i/>
      <w:iCs/>
    </w:rPr>
  </w:style>
  <w:style w:type="paragraph" w:styleId="9">
    <w:name w:val="heading 9"/>
    <w:basedOn w:val="a5"/>
    <w:next w:val="a5"/>
    <w:link w:val="90"/>
    <w:uiPriority w:val="9"/>
    <w:qFormat/>
    <w:rsid w:val="00B15D57"/>
    <w:pPr>
      <w:spacing w:before="240" w:after="60"/>
      <w:outlineLvl w:val="8"/>
    </w:pPr>
    <w:rPr>
      <w:rFonts w:ascii="Arial" w:hAnsi="Arial" w:cs="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H1 Знак,Заголов Знак,1 Знак,ch Знак,Глава Знак,(раздел) Знак"/>
    <w:basedOn w:val="a6"/>
    <w:link w:val="11"/>
    <w:rsid w:val="00B15D57"/>
    <w:rPr>
      <w:rFonts w:ascii="Times New Roman" w:eastAsia="Times New Roman" w:hAnsi="Times New Roman" w:cs="Times New Roman"/>
      <w:b/>
      <w:sz w:val="24"/>
      <w:szCs w:val="24"/>
      <w:lang w:eastAsia="ru-RU"/>
    </w:rPr>
  </w:style>
  <w:style w:type="character" w:customStyle="1" w:styleId="21">
    <w:name w:val="Заголовок 2 Знак"/>
    <w:basedOn w:val="a6"/>
    <w:link w:val="20"/>
    <w:rsid w:val="00B15D57"/>
    <w:rPr>
      <w:rFonts w:ascii="Arial" w:eastAsia="Times New Roman" w:hAnsi="Arial" w:cs="Arial"/>
      <w:b/>
      <w:bCs/>
      <w:i/>
      <w:iCs/>
      <w:sz w:val="28"/>
      <w:szCs w:val="28"/>
      <w:lang w:eastAsia="ru-RU"/>
    </w:rPr>
  </w:style>
  <w:style w:type="character" w:customStyle="1" w:styleId="32">
    <w:name w:val="Заголовок 3 Знак"/>
    <w:basedOn w:val="a6"/>
    <w:link w:val="31"/>
    <w:uiPriority w:val="9"/>
    <w:rsid w:val="00B15D57"/>
    <w:rPr>
      <w:rFonts w:ascii="Arial" w:eastAsia="Times New Roman" w:hAnsi="Arial" w:cs="Arial"/>
      <w:b/>
      <w:bCs/>
      <w:sz w:val="26"/>
      <w:szCs w:val="26"/>
      <w:lang w:eastAsia="ru-RU"/>
    </w:rPr>
  </w:style>
  <w:style w:type="character" w:customStyle="1" w:styleId="40">
    <w:name w:val="Заголовок 4 Знак"/>
    <w:basedOn w:val="a6"/>
    <w:link w:val="4"/>
    <w:uiPriority w:val="9"/>
    <w:rsid w:val="00B15D57"/>
    <w:rPr>
      <w:rFonts w:ascii="Times New Roman" w:eastAsia="Times New Roman" w:hAnsi="Times New Roman" w:cs="Times New Roman"/>
      <w:b/>
      <w:bCs/>
      <w:sz w:val="28"/>
      <w:szCs w:val="28"/>
      <w:lang w:eastAsia="ru-RU"/>
    </w:rPr>
  </w:style>
  <w:style w:type="character" w:customStyle="1" w:styleId="50">
    <w:name w:val="Заголовок 5 Знак"/>
    <w:basedOn w:val="a6"/>
    <w:link w:val="5"/>
    <w:uiPriority w:val="9"/>
    <w:rsid w:val="00B15D5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uiPriority w:val="9"/>
    <w:rsid w:val="00B15D57"/>
    <w:rPr>
      <w:rFonts w:ascii="Times New Roman" w:eastAsia="Times New Roman" w:hAnsi="Times New Roman" w:cs="Times New Roman"/>
      <w:b/>
      <w:bCs/>
      <w:lang w:eastAsia="ru-RU"/>
    </w:rPr>
  </w:style>
  <w:style w:type="character" w:customStyle="1" w:styleId="70">
    <w:name w:val="Заголовок 7 Знак"/>
    <w:basedOn w:val="a6"/>
    <w:link w:val="7"/>
    <w:uiPriority w:val="9"/>
    <w:rsid w:val="00B15D57"/>
    <w:rPr>
      <w:rFonts w:ascii="Times New Roman" w:eastAsia="Times New Roman" w:hAnsi="Times New Roman" w:cs="Times New Roman"/>
      <w:sz w:val="24"/>
      <w:szCs w:val="24"/>
      <w:lang w:eastAsia="ru-RU"/>
    </w:rPr>
  </w:style>
  <w:style w:type="character" w:customStyle="1" w:styleId="80">
    <w:name w:val="Заголовок 8 Знак"/>
    <w:basedOn w:val="a6"/>
    <w:link w:val="8"/>
    <w:uiPriority w:val="9"/>
    <w:rsid w:val="00B15D57"/>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uiPriority w:val="9"/>
    <w:rsid w:val="00B15D57"/>
    <w:rPr>
      <w:rFonts w:ascii="Arial" w:eastAsia="Times New Roman" w:hAnsi="Arial" w:cs="Arial"/>
      <w:lang w:eastAsia="ru-RU"/>
    </w:rPr>
  </w:style>
  <w:style w:type="paragraph" w:styleId="a9">
    <w:name w:val="List Paragraph"/>
    <w:aliases w:val="ТЗ список,List Paragraph,Bullet Number,Figure_name,List Paragraph1,numbered,Bullet List,FooterText,Paragraphe de liste1,Bulletr List Paragraph,列出段落,列出段落1,List Paragraph2,List Paragraph21,Párrafo de lista1,Parágrafo da Lista1,リスト段落1,lp1,lp11"/>
    <w:basedOn w:val="a5"/>
    <w:link w:val="aa"/>
    <w:uiPriority w:val="34"/>
    <w:qFormat/>
    <w:rsid w:val="00B15D57"/>
    <w:pPr>
      <w:ind w:left="720"/>
      <w:contextualSpacing/>
    </w:pPr>
  </w:style>
  <w:style w:type="paragraph" w:styleId="22">
    <w:name w:val="Body Text 2"/>
    <w:basedOn w:val="a5"/>
    <w:link w:val="23"/>
    <w:rsid w:val="00B15D57"/>
    <w:pPr>
      <w:jc w:val="both"/>
    </w:pPr>
    <w:rPr>
      <w:sz w:val="28"/>
    </w:rPr>
  </w:style>
  <w:style w:type="character" w:customStyle="1" w:styleId="23">
    <w:name w:val="Основной текст 2 Знак"/>
    <w:basedOn w:val="a6"/>
    <w:link w:val="22"/>
    <w:rsid w:val="00B15D57"/>
    <w:rPr>
      <w:rFonts w:ascii="Times New Roman" w:eastAsia="Times New Roman" w:hAnsi="Times New Roman" w:cs="Times New Roman"/>
      <w:sz w:val="28"/>
      <w:szCs w:val="24"/>
      <w:lang w:eastAsia="ru-RU"/>
    </w:rPr>
  </w:style>
  <w:style w:type="character" w:styleId="ab">
    <w:name w:val="Hyperlink"/>
    <w:uiPriority w:val="99"/>
    <w:rsid w:val="00B15D57"/>
    <w:rPr>
      <w:color w:val="0000FF"/>
      <w:u w:val="single"/>
    </w:rPr>
  </w:style>
  <w:style w:type="paragraph" w:customStyle="1" w:styleId="13">
    <w:name w:val="Обычный1"/>
    <w:link w:val="Normal"/>
    <w:rsid w:val="00B15D57"/>
    <w:pPr>
      <w:widowControl w:val="0"/>
      <w:spacing w:before="120" w:after="120" w:line="240" w:lineRule="auto"/>
      <w:ind w:firstLine="567"/>
      <w:jc w:val="both"/>
    </w:pPr>
    <w:rPr>
      <w:rFonts w:ascii="Times New Roman" w:eastAsia="Times New Roman" w:hAnsi="Times New Roman" w:cs="Times New Roman"/>
      <w:sz w:val="24"/>
      <w:szCs w:val="20"/>
      <w:lang w:eastAsia="ru-RU"/>
    </w:rPr>
  </w:style>
  <w:style w:type="character" w:customStyle="1" w:styleId="Normal">
    <w:name w:val="Normal Знак"/>
    <w:link w:val="13"/>
    <w:rsid w:val="00B15D57"/>
    <w:rPr>
      <w:rFonts w:ascii="Times New Roman" w:eastAsia="Times New Roman" w:hAnsi="Times New Roman" w:cs="Times New Roman"/>
      <w:sz w:val="24"/>
      <w:szCs w:val="20"/>
      <w:lang w:eastAsia="ru-RU"/>
    </w:rPr>
  </w:style>
  <w:style w:type="paragraph" w:styleId="ac">
    <w:name w:val="annotation text"/>
    <w:basedOn w:val="a5"/>
    <w:link w:val="ad"/>
    <w:uiPriority w:val="99"/>
    <w:semiHidden/>
    <w:unhideWhenUsed/>
    <w:rsid w:val="00B15D57"/>
    <w:rPr>
      <w:sz w:val="20"/>
      <w:szCs w:val="20"/>
    </w:rPr>
  </w:style>
  <w:style w:type="character" w:customStyle="1" w:styleId="ad">
    <w:name w:val="Текст примечания Знак"/>
    <w:basedOn w:val="a6"/>
    <w:link w:val="ac"/>
    <w:uiPriority w:val="99"/>
    <w:semiHidden/>
    <w:rsid w:val="00B15D57"/>
    <w:rPr>
      <w:rFonts w:ascii="Times New Roman" w:eastAsia="Times New Roman" w:hAnsi="Times New Roman" w:cs="Times New Roman"/>
      <w:sz w:val="20"/>
      <w:szCs w:val="20"/>
      <w:lang w:eastAsia="ru-RU"/>
    </w:rPr>
  </w:style>
  <w:style w:type="paragraph" w:styleId="a1">
    <w:name w:val="annotation subject"/>
    <w:basedOn w:val="ac"/>
    <w:next w:val="ac"/>
    <w:link w:val="ae"/>
    <w:uiPriority w:val="99"/>
    <w:rsid w:val="00B15D57"/>
    <w:pPr>
      <w:numPr>
        <w:numId w:val="1"/>
      </w:numPr>
      <w:tabs>
        <w:tab w:val="clear" w:pos="567"/>
      </w:tabs>
      <w:spacing w:line="360" w:lineRule="auto"/>
      <w:ind w:left="0" w:firstLine="567"/>
      <w:jc w:val="both"/>
    </w:pPr>
    <w:rPr>
      <w:b/>
      <w:bCs/>
    </w:rPr>
  </w:style>
  <w:style w:type="character" w:customStyle="1" w:styleId="ae">
    <w:name w:val="Тема примечания Знак"/>
    <w:basedOn w:val="ad"/>
    <w:link w:val="a1"/>
    <w:uiPriority w:val="99"/>
    <w:rsid w:val="00B15D57"/>
    <w:rPr>
      <w:rFonts w:ascii="Times New Roman" w:eastAsia="Times New Roman" w:hAnsi="Times New Roman" w:cs="Times New Roman"/>
      <w:b/>
      <w:bCs/>
      <w:sz w:val="20"/>
      <w:szCs w:val="20"/>
      <w:lang w:eastAsia="ru-RU"/>
    </w:rPr>
  </w:style>
  <w:style w:type="paragraph" w:customStyle="1" w:styleId="-">
    <w:name w:val="Контракт-раздел"/>
    <w:basedOn w:val="a5"/>
    <w:next w:val="-0"/>
    <w:rsid w:val="00B15D57"/>
    <w:pPr>
      <w:keepNext/>
      <w:numPr>
        <w:ilvl w:val="1"/>
        <w:numId w:val="1"/>
      </w:numPr>
      <w:tabs>
        <w:tab w:val="clear" w:pos="851"/>
        <w:tab w:val="left" w:pos="540"/>
        <w:tab w:val="num" w:pos="567"/>
      </w:tabs>
      <w:suppressAutoHyphens/>
      <w:spacing w:before="360" w:after="120"/>
      <w:ind w:left="567" w:hanging="567"/>
      <w:jc w:val="center"/>
      <w:outlineLvl w:val="3"/>
    </w:pPr>
    <w:rPr>
      <w:b/>
      <w:bCs/>
      <w:caps/>
      <w:smallCaps/>
    </w:rPr>
  </w:style>
  <w:style w:type="paragraph" w:customStyle="1" w:styleId="-0">
    <w:name w:val="Контракт-пункт"/>
    <w:basedOn w:val="a5"/>
    <w:rsid w:val="00B15D57"/>
    <w:pPr>
      <w:numPr>
        <w:ilvl w:val="3"/>
        <w:numId w:val="1"/>
      </w:numPr>
      <w:tabs>
        <w:tab w:val="clear" w:pos="1418"/>
        <w:tab w:val="num" w:pos="1134"/>
      </w:tabs>
      <w:ind w:left="1134" w:hanging="1134"/>
      <w:jc w:val="both"/>
    </w:pPr>
  </w:style>
  <w:style w:type="paragraph" w:customStyle="1" w:styleId="-1">
    <w:name w:val="Контракт-подподпункт"/>
    <w:basedOn w:val="a5"/>
    <w:rsid w:val="00B15D57"/>
    <w:pPr>
      <w:tabs>
        <w:tab w:val="num" w:pos="1418"/>
      </w:tabs>
      <w:ind w:left="1418" w:hanging="567"/>
      <w:jc w:val="both"/>
    </w:pPr>
  </w:style>
  <w:style w:type="paragraph" w:customStyle="1" w:styleId="ConsNonformat">
    <w:name w:val="ConsNonformat"/>
    <w:rsid w:val="00B15D5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
    <w:name w:val="Title"/>
    <w:basedOn w:val="a5"/>
    <w:link w:val="af0"/>
    <w:uiPriority w:val="10"/>
    <w:qFormat/>
    <w:rsid w:val="00B15D57"/>
    <w:pPr>
      <w:jc w:val="center"/>
    </w:pPr>
    <w:rPr>
      <w:b/>
      <w:szCs w:val="20"/>
    </w:rPr>
  </w:style>
  <w:style w:type="character" w:customStyle="1" w:styleId="af0">
    <w:name w:val="Название Знак"/>
    <w:basedOn w:val="a6"/>
    <w:link w:val="af"/>
    <w:uiPriority w:val="10"/>
    <w:rsid w:val="00B15D57"/>
    <w:rPr>
      <w:rFonts w:ascii="Times New Roman" w:eastAsia="Times New Roman" w:hAnsi="Times New Roman" w:cs="Times New Roman"/>
      <w:b/>
      <w:sz w:val="24"/>
      <w:szCs w:val="20"/>
      <w:lang w:eastAsia="ru-RU"/>
    </w:rPr>
  </w:style>
  <w:style w:type="paragraph" w:styleId="af1">
    <w:name w:val="Body Text"/>
    <w:basedOn w:val="a5"/>
    <w:link w:val="af2"/>
    <w:rsid w:val="00B15D57"/>
    <w:pPr>
      <w:spacing w:line="360" w:lineRule="auto"/>
      <w:jc w:val="both"/>
    </w:pPr>
  </w:style>
  <w:style w:type="character" w:customStyle="1" w:styleId="af2">
    <w:name w:val="Основной текст Знак"/>
    <w:basedOn w:val="a6"/>
    <w:link w:val="af1"/>
    <w:rsid w:val="00B15D57"/>
    <w:rPr>
      <w:rFonts w:ascii="Times New Roman" w:eastAsia="Times New Roman" w:hAnsi="Times New Roman" w:cs="Times New Roman"/>
      <w:sz w:val="24"/>
      <w:szCs w:val="24"/>
      <w:lang w:eastAsia="ru-RU"/>
    </w:rPr>
  </w:style>
  <w:style w:type="paragraph" w:styleId="af3">
    <w:name w:val="Body Text Indent"/>
    <w:basedOn w:val="a5"/>
    <w:link w:val="af4"/>
    <w:rsid w:val="00B15D57"/>
    <w:pPr>
      <w:spacing w:after="120"/>
      <w:ind w:left="283"/>
    </w:pPr>
  </w:style>
  <w:style w:type="character" w:customStyle="1" w:styleId="af4">
    <w:name w:val="Основной текст с отступом Знак"/>
    <w:basedOn w:val="a6"/>
    <w:link w:val="af3"/>
    <w:rsid w:val="00B15D57"/>
    <w:rPr>
      <w:rFonts w:ascii="Times New Roman" w:eastAsia="Times New Roman" w:hAnsi="Times New Roman" w:cs="Times New Roman"/>
      <w:sz w:val="24"/>
      <w:szCs w:val="24"/>
      <w:lang w:eastAsia="ru-RU"/>
    </w:rPr>
  </w:style>
  <w:style w:type="paragraph" w:styleId="33">
    <w:name w:val="Body Text 3"/>
    <w:basedOn w:val="a5"/>
    <w:link w:val="34"/>
    <w:rsid w:val="00B15D57"/>
    <w:pPr>
      <w:spacing w:after="120"/>
    </w:pPr>
    <w:rPr>
      <w:sz w:val="16"/>
      <w:szCs w:val="16"/>
    </w:rPr>
  </w:style>
  <w:style w:type="character" w:customStyle="1" w:styleId="34">
    <w:name w:val="Основной текст 3 Знак"/>
    <w:basedOn w:val="a6"/>
    <w:link w:val="33"/>
    <w:rsid w:val="00B15D57"/>
    <w:rPr>
      <w:rFonts w:ascii="Times New Roman" w:eastAsia="Times New Roman" w:hAnsi="Times New Roman" w:cs="Times New Roman"/>
      <w:sz w:val="16"/>
      <w:szCs w:val="16"/>
      <w:lang w:eastAsia="ru-RU"/>
    </w:rPr>
  </w:style>
  <w:style w:type="paragraph" w:customStyle="1" w:styleId="ConsNormal">
    <w:name w:val="ConsNormal"/>
    <w:rsid w:val="00B15D57"/>
    <w:pPr>
      <w:widowControl w:val="0"/>
      <w:spacing w:after="0" w:line="240" w:lineRule="auto"/>
      <w:ind w:right="19772" w:firstLine="720"/>
    </w:pPr>
    <w:rPr>
      <w:rFonts w:ascii="Arial" w:eastAsia="Times New Roman" w:hAnsi="Arial" w:cs="Times New Roman"/>
      <w:snapToGrid w:val="0"/>
      <w:sz w:val="20"/>
      <w:szCs w:val="20"/>
      <w:lang w:eastAsia="ru-RU"/>
    </w:rPr>
  </w:style>
  <w:style w:type="table" w:styleId="af5">
    <w:name w:val="Table Grid"/>
    <w:basedOn w:val="a7"/>
    <w:uiPriority w:val="59"/>
    <w:rsid w:val="00B15D5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6">
    <w:name w:val="Текст выноски Знак"/>
    <w:link w:val="af7"/>
    <w:rsid w:val="00B15D57"/>
    <w:rPr>
      <w:rFonts w:ascii="Tahoma" w:eastAsia="Times New Roman" w:hAnsi="Tahoma" w:cs="Tahoma"/>
      <w:sz w:val="16"/>
      <w:szCs w:val="16"/>
    </w:rPr>
  </w:style>
  <w:style w:type="paragraph" w:styleId="af7">
    <w:name w:val="Balloon Text"/>
    <w:basedOn w:val="a5"/>
    <w:link w:val="af6"/>
    <w:rsid w:val="00B15D57"/>
    <w:rPr>
      <w:rFonts w:ascii="Tahoma" w:hAnsi="Tahoma" w:cs="Tahoma"/>
      <w:sz w:val="16"/>
      <w:szCs w:val="16"/>
      <w:lang w:eastAsia="en-US"/>
    </w:rPr>
  </w:style>
  <w:style w:type="character" w:customStyle="1" w:styleId="14">
    <w:name w:val="Текст выноски Знак1"/>
    <w:basedOn w:val="a6"/>
    <w:uiPriority w:val="99"/>
    <w:semiHidden/>
    <w:rsid w:val="00B15D57"/>
    <w:rPr>
      <w:rFonts w:ascii="Segoe UI" w:eastAsia="Times New Roman" w:hAnsi="Segoe UI" w:cs="Segoe UI"/>
      <w:sz w:val="18"/>
      <w:szCs w:val="18"/>
      <w:lang w:eastAsia="ru-RU"/>
    </w:rPr>
  </w:style>
  <w:style w:type="paragraph" w:customStyle="1" w:styleId="210">
    <w:name w:val="Основной текст 21"/>
    <w:basedOn w:val="a5"/>
    <w:rsid w:val="00B15D57"/>
    <w:pPr>
      <w:widowControl w:val="0"/>
      <w:spacing w:before="120" w:after="120"/>
      <w:ind w:firstLine="851"/>
      <w:jc w:val="both"/>
    </w:pPr>
    <w:rPr>
      <w:szCs w:val="20"/>
    </w:rPr>
  </w:style>
  <w:style w:type="paragraph" w:customStyle="1" w:styleId="af8">
    <w:name w:val="предмет договора"/>
    <w:basedOn w:val="20"/>
    <w:autoRedefine/>
    <w:rsid w:val="00B15D57"/>
    <w:pPr>
      <w:widowControl w:val="0"/>
      <w:tabs>
        <w:tab w:val="num" w:pos="360"/>
      </w:tabs>
      <w:spacing w:after="240"/>
      <w:ind w:left="360" w:hanging="360"/>
      <w:jc w:val="center"/>
    </w:pPr>
    <w:rPr>
      <w:rFonts w:ascii="Times New Roman" w:hAnsi="Times New Roman" w:cs="Times New Roman"/>
      <w:bCs w:val="0"/>
      <w:i w:val="0"/>
      <w:iCs w:val="0"/>
      <w:shadow/>
      <w:sz w:val="22"/>
      <w:szCs w:val="22"/>
    </w:rPr>
  </w:style>
  <w:style w:type="paragraph" w:customStyle="1" w:styleId="a0">
    <w:name w:val="абзац договора"/>
    <w:basedOn w:val="a5"/>
    <w:rsid w:val="00B15D57"/>
    <w:pPr>
      <w:widowControl w:val="0"/>
      <w:numPr>
        <w:ilvl w:val="2"/>
        <w:numId w:val="2"/>
      </w:numPr>
      <w:tabs>
        <w:tab w:val="clear" w:pos="1440"/>
        <w:tab w:val="num" w:pos="0"/>
        <w:tab w:val="left" w:pos="709"/>
      </w:tabs>
      <w:spacing w:after="120"/>
      <w:ind w:left="0" w:firstLine="0"/>
      <w:jc w:val="both"/>
    </w:pPr>
    <w:rPr>
      <w:sz w:val="22"/>
      <w:szCs w:val="22"/>
    </w:rPr>
  </w:style>
  <w:style w:type="paragraph" w:customStyle="1" w:styleId="af9">
    <w:name w:val="третий уровень"/>
    <w:basedOn w:val="af1"/>
    <w:rsid w:val="00B15D57"/>
    <w:pPr>
      <w:widowControl w:val="0"/>
      <w:tabs>
        <w:tab w:val="left" w:pos="709"/>
        <w:tab w:val="num" w:pos="1440"/>
      </w:tabs>
      <w:spacing w:line="240" w:lineRule="auto"/>
      <w:ind w:left="1224" w:hanging="504"/>
    </w:pPr>
    <w:rPr>
      <w:sz w:val="22"/>
      <w:szCs w:val="22"/>
    </w:rPr>
  </w:style>
  <w:style w:type="paragraph" w:customStyle="1" w:styleId="afa">
    <w:name w:val="Знак Знак Знак"/>
    <w:basedOn w:val="a5"/>
    <w:rsid w:val="00B15D57"/>
    <w:rPr>
      <w:rFonts w:ascii="Verdana" w:hAnsi="Verdana" w:cs="Verdana"/>
      <w:sz w:val="20"/>
      <w:szCs w:val="20"/>
      <w:lang w:val="en-US" w:eastAsia="en-US"/>
    </w:rPr>
  </w:style>
  <w:style w:type="paragraph" w:customStyle="1" w:styleId="afb">
    <w:name w:val="Заголовок договора"/>
    <w:basedOn w:val="20"/>
    <w:autoRedefine/>
    <w:rsid w:val="00B15D57"/>
    <w:pPr>
      <w:spacing w:before="0" w:after="0"/>
      <w:jc w:val="center"/>
    </w:pPr>
    <w:rPr>
      <w:rFonts w:ascii="Times New Roman" w:hAnsi="Times New Roman" w:cs="Times New Roman"/>
      <w:bCs w:val="0"/>
      <w:i w:val="0"/>
      <w:iCs w:val="0"/>
      <w:emboss/>
      <w:sz w:val="24"/>
      <w:szCs w:val="24"/>
    </w:rPr>
  </w:style>
  <w:style w:type="paragraph" w:customStyle="1" w:styleId="ConsPlusNormal">
    <w:name w:val="ConsPlusNormal"/>
    <w:link w:val="ConsPlusNormal0"/>
    <w:qFormat/>
    <w:rsid w:val="00B15D57"/>
    <w:pPr>
      <w:autoSpaceDE w:val="0"/>
      <w:autoSpaceDN w:val="0"/>
      <w:adjustRightInd w:val="0"/>
      <w:spacing w:after="0" w:line="240" w:lineRule="auto"/>
      <w:ind w:firstLine="720"/>
    </w:pPr>
    <w:rPr>
      <w:rFonts w:ascii="Arial" w:eastAsia="PMingLiU" w:hAnsi="Arial" w:cs="Arial"/>
      <w:sz w:val="20"/>
      <w:szCs w:val="20"/>
      <w:lang w:eastAsia="zh-TW"/>
    </w:rPr>
  </w:style>
  <w:style w:type="paragraph" w:customStyle="1" w:styleId="ConsPlusNonformat">
    <w:name w:val="ConsPlusNonformat"/>
    <w:rsid w:val="00B15D5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5">
    <w:name w:val="Пункт Знак1"/>
    <w:rsid w:val="00B15D57"/>
    <w:rPr>
      <w:sz w:val="24"/>
      <w:szCs w:val="24"/>
      <w:lang w:val="ru-RU" w:eastAsia="ru-RU" w:bidi="ar-SA"/>
    </w:rPr>
  </w:style>
  <w:style w:type="paragraph" w:customStyle="1" w:styleId="afc">
    <w:name w:val="Пункт"/>
    <w:basedOn w:val="a5"/>
    <w:rsid w:val="00B15D57"/>
    <w:pPr>
      <w:tabs>
        <w:tab w:val="num" w:pos="1134"/>
      </w:tabs>
      <w:ind w:left="1134" w:hanging="1134"/>
      <w:jc w:val="both"/>
    </w:pPr>
  </w:style>
  <w:style w:type="character" w:customStyle="1" w:styleId="afd">
    <w:name w:val="коммент"/>
    <w:rsid w:val="00B15D57"/>
    <w:rPr>
      <w:i/>
      <w:u w:val="single"/>
      <w:shd w:val="clear" w:color="auto" w:fill="FFFF99"/>
    </w:rPr>
  </w:style>
  <w:style w:type="paragraph" w:styleId="afe">
    <w:name w:val="Plain Text"/>
    <w:basedOn w:val="a5"/>
    <w:link w:val="aff"/>
    <w:rsid w:val="00B15D57"/>
    <w:rPr>
      <w:rFonts w:ascii="Courier New" w:hAnsi="Courier New"/>
      <w:spacing w:val="-5"/>
      <w:sz w:val="20"/>
      <w:szCs w:val="20"/>
    </w:rPr>
  </w:style>
  <w:style w:type="character" w:customStyle="1" w:styleId="aff">
    <w:name w:val="Текст Знак"/>
    <w:basedOn w:val="a6"/>
    <w:link w:val="afe"/>
    <w:rsid w:val="00B15D57"/>
    <w:rPr>
      <w:rFonts w:ascii="Courier New" w:eastAsia="Times New Roman" w:hAnsi="Courier New" w:cs="Times New Roman"/>
      <w:spacing w:val="-5"/>
      <w:sz w:val="20"/>
      <w:szCs w:val="20"/>
      <w:lang w:eastAsia="ru-RU"/>
    </w:rPr>
  </w:style>
  <w:style w:type="paragraph" w:styleId="aff0">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5"/>
    <w:link w:val="aff1"/>
    <w:uiPriority w:val="99"/>
    <w:rsid w:val="00B15D57"/>
    <w:pPr>
      <w:spacing w:after="60"/>
      <w:jc w:val="both"/>
    </w:pPr>
    <w:rPr>
      <w:sz w:val="20"/>
      <w:szCs w:val="20"/>
    </w:rPr>
  </w:style>
  <w:style w:type="character" w:customStyle="1" w:styleId="aff1">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basedOn w:val="a6"/>
    <w:link w:val="aff0"/>
    <w:uiPriority w:val="99"/>
    <w:rsid w:val="00B15D57"/>
    <w:rPr>
      <w:rFonts w:ascii="Times New Roman" w:eastAsia="Times New Roman" w:hAnsi="Times New Roman" w:cs="Times New Roman"/>
      <w:sz w:val="20"/>
      <w:szCs w:val="20"/>
      <w:lang w:eastAsia="ru-RU"/>
    </w:rPr>
  </w:style>
  <w:style w:type="paragraph" w:customStyle="1" w:styleId="Head92">
    <w:name w:val="Head 9.2"/>
    <w:basedOn w:val="a5"/>
    <w:next w:val="a5"/>
    <w:autoRedefine/>
    <w:rsid w:val="00B15D57"/>
    <w:pPr>
      <w:keepNext/>
      <w:suppressAutoHyphens/>
    </w:pPr>
    <w:rPr>
      <w:szCs w:val="20"/>
    </w:rPr>
  </w:style>
  <w:style w:type="paragraph" w:customStyle="1" w:styleId="24">
    <w:name w:val="Знак Знак2 Знак"/>
    <w:basedOn w:val="a5"/>
    <w:rsid w:val="00B15D57"/>
    <w:pPr>
      <w:spacing w:after="160" w:line="240" w:lineRule="exact"/>
    </w:pPr>
    <w:rPr>
      <w:rFonts w:ascii="Verdana" w:hAnsi="Verdana" w:cs="Verdana"/>
      <w:sz w:val="20"/>
      <w:szCs w:val="20"/>
      <w:lang w:val="en-US" w:eastAsia="en-US"/>
    </w:rPr>
  </w:style>
  <w:style w:type="paragraph" w:customStyle="1" w:styleId="310">
    <w:name w:val="Основной текст 31"/>
    <w:basedOn w:val="a5"/>
    <w:rsid w:val="00B15D57"/>
    <w:pPr>
      <w:suppressAutoHyphens/>
      <w:autoSpaceDE w:val="0"/>
      <w:spacing w:line="360" w:lineRule="auto"/>
      <w:jc w:val="both"/>
    </w:pPr>
    <w:rPr>
      <w:sz w:val="26"/>
      <w:szCs w:val="28"/>
      <w:lang w:eastAsia="ar-SA"/>
    </w:rPr>
  </w:style>
  <w:style w:type="paragraph" w:styleId="aff2">
    <w:name w:val="Normal (Web)"/>
    <w:basedOn w:val="a5"/>
    <w:rsid w:val="00B15D57"/>
    <w:pPr>
      <w:spacing w:before="100" w:beforeAutospacing="1" w:after="100" w:afterAutospacing="1"/>
      <w:jc w:val="both"/>
    </w:pPr>
  </w:style>
  <w:style w:type="paragraph" w:customStyle="1" w:styleId="02statia2">
    <w:name w:val="02statia2"/>
    <w:basedOn w:val="a5"/>
    <w:rsid w:val="00B15D57"/>
    <w:pPr>
      <w:spacing w:before="120" w:line="320" w:lineRule="atLeast"/>
      <w:ind w:left="2020" w:hanging="880"/>
      <w:jc w:val="both"/>
    </w:pPr>
    <w:rPr>
      <w:rFonts w:ascii="GaramondNarrowC" w:hAnsi="GaramondNarrowC"/>
      <w:color w:val="000000"/>
      <w:sz w:val="21"/>
      <w:szCs w:val="21"/>
    </w:rPr>
  </w:style>
  <w:style w:type="paragraph" w:customStyle="1" w:styleId="aff3">
    <w:name w:val="Нормальный"/>
    <w:rsid w:val="00B15D57"/>
    <w:pPr>
      <w:widowControl w:val="0"/>
      <w:spacing w:after="0" w:line="240" w:lineRule="auto"/>
      <w:jc w:val="both"/>
    </w:pPr>
    <w:rPr>
      <w:rFonts w:ascii="Times New Roman" w:eastAsia="Times New Roman" w:hAnsi="Times New Roman" w:cs="Times New Roman"/>
      <w:sz w:val="20"/>
      <w:szCs w:val="20"/>
      <w:lang w:eastAsia="ru-RU"/>
    </w:rPr>
  </w:style>
  <w:style w:type="paragraph" w:styleId="25">
    <w:name w:val="List 2"/>
    <w:basedOn w:val="a5"/>
    <w:rsid w:val="00B15D57"/>
    <w:pPr>
      <w:ind w:left="566" w:hanging="283"/>
    </w:pPr>
  </w:style>
  <w:style w:type="paragraph" w:styleId="a">
    <w:name w:val="No Spacing"/>
    <w:uiPriority w:val="1"/>
    <w:qFormat/>
    <w:rsid w:val="00B15D57"/>
    <w:pPr>
      <w:numPr>
        <w:numId w:val="3"/>
      </w:numPr>
      <w:tabs>
        <w:tab w:val="clear" w:pos="643"/>
      </w:tabs>
      <w:spacing w:after="0" w:line="240" w:lineRule="auto"/>
      <w:ind w:left="0" w:firstLine="0"/>
    </w:pPr>
    <w:rPr>
      <w:rFonts w:ascii="Calibri" w:eastAsia="Calibri" w:hAnsi="Calibri" w:cs="Times New Roman"/>
    </w:rPr>
  </w:style>
  <w:style w:type="paragraph" w:styleId="26">
    <w:name w:val="List Number 2"/>
    <w:basedOn w:val="a5"/>
    <w:uiPriority w:val="99"/>
    <w:rsid w:val="00B15D57"/>
    <w:pPr>
      <w:tabs>
        <w:tab w:val="num" w:pos="643"/>
      </w:tabs>
      <w:ind w:left="643" w:hanging="360"/>
      <w:contextualSpacing/>
    </w:pPr>
  </w:style>
  <w:style w:type="character" w:styleId="aff4">
    <w:name w:val="FollowedHyperlink"/>
    <w:rsid w:val="00B15D57"/>
    <w:rPr>
      <w:color w:val="800080"/>
      <w:u w:val="single"/>
    </w:rPr>
  </w:style>
  <w:style w:type="character" w:styleId="HTML">
    <w:name w:val="HTML Code"/>
    <w:rsid w:val="00B15D57"/>
    <w:rPr>
      <w:rFonts w:ascii="Courier New" w:eastAsia="Times New Roman" w:hAnsi="Courier New" w:cs="Courier New" w:hint="default"/>
      <w:b w:val="0"/>
      <w:bCs w:val="0"/>
      <w:strike w:val="0"/>
      <w:dstrike w:val="0"/>
      <w:color w:val="000000"/>
      <w:sz w:val="18"/>
      <w:szCs w:val="18"/>
      <w:u w:val="none"/>
      <w:effect w:val="none"/>
    </w:rPr>
  </w:style>
  <w:style w:type="character" w:customStyle="1" w:styleId="aff5">
    <w:name w:val="Знак Знак Знак Знак Знак"/>
    <w:locked/>
    <w:rsid w:val="00B15D57"/>
    <w:rPr>
      <w:sz w:val="24"/>
      <w:lang w:val="ru-RU" w:eastAsia="ru-RU" w:bidi="ar-SA"/>
    </w:rPr>
  </w:style>
  <w:style w:type="character" w:customStyle="1" w:styleId="aff6">
    <w:name w:val="Знак Знак Знак Знак"/>
    <w:locked/>
    <w:rsid w:val="00B15D57"/>
    <w:rPr>
      <w:sz w:val="26"/>
      <w:lang w:val="ru-RU" w:eastAsia="ru-RU" w:bidi="ar-SA"/>
    </w:rPr>
  </w:style>
  <w:style w:type="paragraph" w:styleId="27">
    <w:name w:val="Body Text Indent 2"/>
    <w:basedOn w:val="a5"/>
    <w:link w:val="28"/>
    <w:rsid w:val="00B15D57"/>
    <w:pPr>
      <w:ind w:firstLine="708"/>
      <w:jc w:val="both"/>
    </w:pPr>
  </w:style>
  <w:style w:type="character" w:customStyle="1" w:styleId="28">
    <w:name w:val="Основной текст с отступом 2 Знак"/>
    <w:basedOn w:val="a6"/>
    <w:link w:val="27"/>
    <w:rsid w:val="00B15D57"/>
    <w:rPr>
      <w:rFonts w:ascii="Times New Roman" w:eastAsia="Times New Roman" w:hAnsi="Times New Roman" w:cs="Times New Roman"/>
      <w:sz w:val="24"/>
      <w:szCs w:val="24"/>
      <w:lang w:eastAsia="ru-RU"/>
    </w:rPr>
  </w:style>
  <w:style w:type="paragraph" w:styleId="HTML0">
    <w:name w:val="HTML Preformatted"/>
    <w:basedOn w:val="a5"/>
    <w:link w:val="HTML1"/>
    <w:rsid w:val="00B15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6"/>
    <w:link w:val="HTML0"/>
    <w:rsid w:val="00B15D57"/>
    <w:rPr>
      <w:rFonts w:ascii="Courier New" w:eastAsia="Times New Roman" w:hAnsi="Courier New" w:cs="Courier New"/>
      <w:sz w:val="20"/>
      <w:szCs w:val="20"/>
      <w:lang w:eastAsia="ru-RU"/>
    </w:rPr>
  </w:style>
  <w:style w:type="paragraph" w:styleId="aff7">
    <w:name w:val="header"/>
    <w:basedOn w:val="a5"/>
    <w:link w:val="aff8"/>
    <w:uiPriority w:val="99"/>
    <w:rsid w:val="00B15D57"/>
    <w:pPr>
      <w:tabs>
        <w:tab w:val="center" w:pos="4677"/>
        <w:tab w:val="right" w:pos="9355"/>
      </w:tabs>
    </w:pPr>
  </w:style>
  <w:style w:type="character" w:customStyle="1" w:styleId="aff8">
    <w:name w:val="Верхний колонтитул Знак"/>
    <w:basedOn w:val="a6"/>
    <w:link w:val="aff7"/>
    <w:uiPriority w:val="99"/>
    <w:rsid w:val="00B15D57"/>
    <w:rPr>
      <w:rFonts w:ascii="Times New Roman" w:eastAsia="Times New Roman" w:hAnsi="Times New Roman" w:cs="Times New Roman"/>
      <w:sz w:val="24"/>
      <w:szCs w:val="24"/>
      <w:lang w:eastAsia="ru-RU"/>
    </w:rPr>
  </w:style>
  <w:style w:type="character" w:styleId="aff9">
    <w:name w:val="page number"/>
    <w:basedOn w:val="a6"/>
    <w:rsid w:val="00B15D57"/>
  </w:style>
  <w:style w:type="paragraph" w:styleId="affa">
    <w:name w:val="caption"/>
    <w:basedOn w:val="a5"/>
    <w:next w:val="a5"/>
    <w:uiPriority w:val="35"/>
    <w:qFormat/>
    <w:rsid w:val="00B15D57"/>
    <w:rPr>
      <w:szCs w:val="20"/>
    </w:rPr>
  </w:style>
  <w:style w:type="paragraph" w:customStyle="1" w:styleId="p7ft10">
    <w:name w:val="p7 ft10"/>
    <w:basedOn w:val="a5"/>
    <w:rsid w:val="00B15D57"/>
    <w:pPr>
      <w:spacing w:before="100" w:beforeAutospacing="1" w:after="100" w:afterAutospacing="1"/>
    </w:pPr>
  </w:style>
  <w:style w:type="character" w:customStyle="1" w:styleId="ft13">
    <w:name w:val="ft13"/>
    <w:basedOn w:val="a6"/>
    <w:rsid w:val="00B15D57"/>
  </w:style>
  <w:style w:type="paragraph" w:customStyle="1" w:styleId="p12ft10">
    <w:name w:val="p12 ft10"/>
    <w:basedOn w:val="a5"/>
    <w:rsid w:val="00B15D57"/>
    <w:pPr>
      <w:spacing w:before="100" w:beforeAutospacing="1" w:after="100" w:afterAutospacing="1"/>
    </w:pPr>
  </w:style>
  <w:style w:type="character" w:customStyle="1" w:styleId="ft14">
    <w:name w:val="ft14"/>
    <w:basedOn w:val="a6"/>
    <w:rsid w:val="00B15D57"/>
  </w:style>
  <w:style w:type="character" w:customStyle="1" w:styleId="ft7">
    <w:name w:val="ft7"/>
    <w:basedOn w:val="a6"/>
    <w:rsid w:val="00B15D57"/>
  </w:style>
  <w:style w:type="character" w:customStyle="1" w:styleId="ft8">
    <w:name w:val="ft8"/>
    <w:basedOn w:val="a6"/>
    <w:rsid w:val="00B15D57"/>
  </w:style>
  <w:style w:type="character" w:customStyle="1" w:styleId="ft9">
    <w:name w:val="ft9"/>
    <w:basedOn w:val="a6"/>
    <w:rsid w:val="00B15D57"/>
  </w:style>
  <w:style w:type="paragraph" w:customStyle="1" w:styleId="p20ft3">
    <w:name w:val="p20 ft3"/>
    <w:basedOn w:val="a5"/>
    <w:rsid w:val="00B15D57"/>
    <w:pPr>
      <w:spacing w:before="100" w:beforeAutospacing="1" w:after="100" w:afterAutospacing="1"/>
    </w:pPr>
  </w:style>
  <w:style w:type="paragraph" w:customStyle="1" w:styleId="p21ft17">
    <w:name w:val="p21 ft17"/>
    <w:basedOn w:val="a5"/>
    <w:rsid w:val="00B15D57"/>
    <w:pPr>
      <w:spacing w:before="100" w:beforeAutospacing="1" w:after="100" w:afterAutospacing="1"/>
    </w:pPr>
  </w:style>
  <w:style w:type="character" w:customStyle="1" w:styleId="ft19">
    <w:name w:val="ft19"/>
    <w:basedOn w:val="a6"/>
    <w:rsid w:val="00B15D57"/>
  </w:style>
  <w:style w:type="paragraph" w:customStyle="1" w:styleId="p22ft10">
    <w:name w:val="p22 ft10"/>
    <w:basedOn w:val="a5"/>
    <w:rsid w:val="00B15D57"/>
    <w:pPr>
      <w:spacing w:before="100" w:beforeAutospacing="1" w:after="100" w:afterAutospacing="1"/>
    </w:pPr>
  </w:style>
  <w:style w:type="paragraph" w:customStyle="1" w:styleId="p23ft10">
    <w:name w:val="p23 ft10"/>
    <w:basedOn w:val="a5"/>
    <w:rsid w:val="00B15D57"/>
    <w:pPr>
      <w:spacing w:before="100" w:beforeAutospacing="1" w:after="100" w:afterAutospacing="1"/>
    </w:pPr>
  </w:style>
  <w:style w:type="paragraph" w:customStyle="1" w:styleId="p24ft10">
    <w:name w:val="p24 ft10"/>
    <w:basedOn w:val="a5"/>
    <w:rsid w:val="00B15D57"/>
    <w:pPr>
      <w:spacing w:before="100" w:beforeAutospacing="1" w:after="100" w:afterAutospacing="1"/>
    </w:pPr>
  </w:style>
  <w:style w:type="paragraph" w:customStyle="1" w:styleId="p25ft10">
    <w:name w:val="p25 ft10"/>
    <w:basedOn w:val="a5"/>
    <w:rsid w:val="00B15D57"/>
    <w:pPr>
      <w:spacing w:before="100" w:beforeAutospacing="1" w:after="100" w:afterAutospacing="1"/>
    </w:pPr>
  </w:style>
  <w:style w:type="character" w:customStyle="1" w:styleId="apple-converted-space">
    <w:name w:val="apple-converted-space"/>
    <w:basedOn w:val="a6"/>
    <w:rsid w:val="00B15D57"/>
  </w:style>
  <w:style w:type="paragraph" w:customStyle="1" w:styleId="p26ft10">
    <w:name w:val="p26 ft10"/>
    <w:basedOn w:val="a5"/>
    <w:rsid w:val="00B15D57"/>
    <w:pPr>
      <w:spacing w:before="100" w:beforeAutospacing="1" w:after="100" w:afterAutospacing="1"/>
    </w:pPr>
  </w:style>
  <w:style w:type="paragraph" w:customStyle="1" w:styleId="p27ft10">
    <w:name w:val="p27 ft10"/>
    <w:basedOn w:val="a5"/>
    <w:rsid w:val="00B15D57"/>
    <w:pPr>
      <w:spacing w:before="100" w:beforeAutospacing="1" w:after="100" w:afterAutospacing="1"/>
    </w:pPr>
  </w:style>
  <w:style w:type="paragraph" w:customStyle="1" w:styleId="p29ft3">
    <w:name w:val="p29 ft3"/>
    <w:basedOn w:val="a5"/>
    <w:rsid w:val="00B15D57"/>
    <w:pPr>
      <w:spacing w:before="100" w:beforeAutospacing="1" w:after="100" w:afterAutospacing="1"/>
    </w:pPr>
  </w:style>
  <w:style w:type="paragraph" w:customStyle="1" w:styleId="p30ft10">
    <w:name w:val="p30 ft10"/>
    <w:basedOn w:val="a5"/>
    <w:rsid w:val="00B15D57"/>
    <w:pPr>
      <w:spacing w:before="100" w:beforeAutospacing="1" w:after="100" w:afterAutospacing="1"/>
    </w:pPr>
  </w:style>
  <w:style w:type="character" w:customStyle="1" w:styleId="ft20">
    <w:name w:val="ft20"/>
    <w:basedOn w:val="a6"/>
    <w:rsid w:val="00B15D57"/>
  </w:style>
  <w:style w:type="character" w:customStyle="1" w:styleId="ft21">
    <w:name w:val="ft21"/>
    <w:basedOn w:val="a6"/>
    <w:rsid w:val="00B15D57"/>
  </w:style>
  <w:style w:type="paragraph" w:customStyle="1" w:styleId="p32ft10">
    <w:name w:val="p32 ft10"/>
    <w:basedOn w:val="a5"/>
    <w:rsid w:val="00B15D57"/>
    <w:pPr>
      <w:spacing w:before="100" w:beforeAutospacing="1" w:after="100" w:afterAutospacing="1"/>
    </w:pPr>
  </w:style>
  <w:style w:type="paragraph" w:customStyle="1" w:styleId="p33ft10">
    <w:name w:val="p33 ft10"/>
    <w:basedOn w:val="a5"/>
    <w:rsid w:val="00B15D57"/>
    <w:pPr>
      <w:spacing w:before="100" w:beforeAutospacing="1" w:after="100" w:afterAutospacing="1"/>
    </w:pPr>
  </w:style>
  <w:style w:type="paragraph" w:customStyle="1" w:styleId="p35ft10">
    <w:name w:val="p35 ft10"/>
    <w:basedOn w:val="a5"/>
    <w:rsid w:val="00B15D57"/>
    <w:pPr>
      <w:spacing w:before="100" w:beforeAutospacing="1" w:after="100" w:afterAutospacing="1"/>
    </w:pPr>
  </w:style>
  <w:style w:type="paragraph" w:customStyle="1" w:styleId="p37ft10">
    <w:name w:val="p37 ft10"/>
    <w:basedOn w:val="a5"/>
    <w:rsid w:val="00B15D57"/>
    <w:pPr>
      <w:spacing w:before="100" w:beforeAutospacing="1" w:after="100" w:afterAutospacing="1"/>
    </w:pPr>
  </w:style>
  <w:style w:type="character" w:customStyle="1" w:styleId="ft22">
    <w:name w:val="ft22"/>
    <w:basedOn w:val="a6"/>
    <w:rsid w:val="00B15D57"/>
  </w:style>
  <w:style w:type="paragraph" w:customStyle="1" w:styleId="p34ft0">
    <w:name w:val="p34 ft0"/>
    <w:basedOn w:val="a5"/>
    <w:rsid w:val="00B15D57"/>
    <w:pPr>
      <w:spacing w:before="100" w:beforeAutospacing="1" w:after="100" w:afterAutospacing="1"/>
    </w:pPr>
  </w:style>
  <w:style w:type="paragraph" w:customStyle="1" w:styleId="p38ft10">
    <w:name w:val="p38 ft10"/>
    <w:basedOn w:val="a5"/>
    <w:rsid w:val="00B15D57"/>
    <w:pPr>
      <w:spacing w:before="100" w:beforeAutospacing="1" w:after="100" w:afterAutospacing="1"/>
    </w:pPr>
  </w:style>
  <w:style w:type="paragraph" w:customStyle="1" w:styleId="p39ft0">
    <w:name w:val="p39 ft0"/>
    <w:basedOn w:val="a5"/>
    <w:rsid w:val="00B15D57"/>
    <w:pPr>
      <w:spacing w:before="100" w:beforeAutospacing="1" w:after="100" w:afterAutospacing="1"/>
    </w:pPr>
  </w:style>
  <w:style w:type="character" w:customStyle="1" w:styleId="ft10">
    <w:name w:val="ft10"/>
    <w:basedOn w:val="a6"/>
    <w:rsid w:val="00B15D57"/>
  </w:style>
  <w:style w:type="character" w:customStyle="1" w:styleId="ft23">
    <w:name w:val="ft23"/>
    <w:basedOn w:val="a6"/>
    <w:rsid w:val="00B15D57"/>
  </w:style>
  <w:style w:type="paragraph" w:customStyle="1" w:styleId="p40ft10">
    <w:name w:val="p40 ft10"/>
    <w:basedOn w:val="a5"/>
    <w:rsid w:val="00B15D57"/>
    <w:pPr>
      <w:spacing w:before="100" w:beforeAutospacing="1" w:after="100" w:afterAutospacing="1"/>
    </w:pPr>
  </w:style>
  <w:style w:type="paragraph" w:customStyle="1" w:styleId="p41ft3">
    <w:name w:val="p41 ft3"/>
    <w:basedOn w:val="a5"/>
    <w:rsid w:val="00B15D57"/>
    <w:pPr>
      <w:spacing w:before="100" w:beforeAutospacing="1" w:after="100" w:afterAutospacing="1"/>
    </w:pPr>
  </w:style>
  <w:style w:type="character" w:customStyle="1" w:styleId="ft24">
    <w:name w:val="ft24"/>
    <w:basedOn w:val="a6"/>
    <w:rsid w:val="00B15D57"/>
  </w:style>
  <w:style w:type="paragraph" w:customStyle="1" w:styleId="p42ft10">
    <w:name w:val="p42 ft10"/>
    <w:basedOn w:val="a5"/>
    <w:rsid w:val="00B15D57"/>
    <w:pPr>
      <w:spacing w:before="100" w:beforeAutospacing="1" w:after="100" w:afterAutospacing="1"/>
    </w:pPr>
  </w:style>
  <w:style w:type="paragraph" w:customStyle="1" w:styleId="p43ft10">
    <w:name w:val="p43 ft10"/>
    <w:basedOn w:val="a5"/>
    <w:rsid w:val="00B15D57"/>
    <w:pPr>
      <w:spacing w:before="100" w:beforeAutospacing="1" w:after="100" w:afterAutospacing="1"/>
    </w:pPr>
  </w:style>
  <w:style w:type="paragraph" w:customStyle="1" w:styleId="p44ft3">
    <w:name w:val="p44 ft3"/>
    <w:basedOn w:val="a5"/>
    <w:rsid w:val="00B15D57"/>
    <w:pPr>
      <w:spacing w:before="100" w:beforeAutospacing="1" w:after="100" w:afterAutospacing="1"/>
    </w:pPr>
  </w:style>
  <w:style w:type="paragraph" w:customStyle="1" w:styleId="p45ft10">
    <w:name w:val="p45 ft10"/>
    <w:basedOn w:val="a5"/>
    <w:rsid w:val="00B15D57"/>
    <w:pPr>
      <w:spacing w:before="100" w:beforeAutospacing="1" w:after="100" w:afterAutospacing="1"/>
    </w:pPr>
  </w:style>
  <w:style w:type="paragraph" w:customStyle="1" w:styleId="p46ft10">
    <w:name w:val="p46 ft10"/>
    <w:basedOn w:val="a5"/>
    <w:rsid w:val="00B15D57"/>
    <w:pPr>
      <w:spacing w:before="100" w:beforeAutospacing="1" w:after="100" w:afterAutospacing="1"/>
    </w:pPr>
  </w:style>
  <w:style w:type="paragraph" w:customStyle="1" w:styleId="p47ft0">
    <w:name w:val="p47 ft0"/>
    <w:basedOn w:val="a5"/>
    <w:rsid w:val="00B15D57"/>
    <w:pPr>
      <w:spacing w:before="100" w:beforeAutospacing="1" w:after="100" w:afterAutospacing="1"/>
    </w:pPr>
  </w:style>
  <w:style w:type="paragraph" w:customStyle="1" w:styleId="p48ft0">
    <w:name w:val="p48 ft0"/>
    <w:basedOn w:val="a5"/>
    <w:rsid w:val="00B15D57"/>
    <w:pPr>
      <w:spacing w:before="100" w:beforeAutospacing="1" w:after="100" w:afterAutospacing="1"/>
    </w:pPr>
  </w:style>
  <w:style w:type="character" w:customStyle="1" w:styleId="ft25">
    <w:name w:val="ft25"/>
    <w:basedOn w:val="a6"/>
    <w:rsid w:val="00B15D57"/>
  </w:style>
  <w:style w:type="paragraph" w:customStyle="1" w:styleId="p49ft10">
    <w:name w:val="p49 ft10"/>
    <w:basedOn w:val="a5"/>
    <w:rsid w:val="00B15D57"/>
    <w:pPr>
      <w:spacing w:before="100" w:beforeAutospacing="1" w:after="100" w:afterAutospacing="1"/>
    </w:pPr>
  </w:style>
  <w:style w:type="paragraph" w:customStyle="1" w:styleId="p50ft10">
    <w:name w:val="p50 ft10"/>
    <w:basedOn w:val="a5"/>
    <w:rsid w:val="00B15D57"/>
    <w:pPr>
      <w:spacing w:before="100" w:beforeAutospacing="1" w:after="100" w:afterAutospacing="1"/>
    </w:pPr>
  </w:style>
  <w:style w:type="paragraph" w:customStyle="1" w:styleId="p51ft10">
    <w:name w:val="p51 ft10"/>
    <w:basedOn w:val="a5"/>
    <w:rsid w:val="00B15D57"/>
    <w:pPr>
      <w:spacing w:before="100" w:beforeAutospacing="1" w:after="100" w:afterAutospacing="1"/>
    </w:pPr>
  </w:style>
  <w:style w:type="paragraph" w:customStyle="1" w:styleId="p53ft10">
    <w:name w:val="p53 ft10"/>
    <w:basedOn w:val="a5"/>
    <w:rsid w:val="00B15D57"/>
    <w:pPr>
      <w:spacing w:before="100" w:beforeAutospacing="1" w:after="100" w:afterAutospacing="1"/>
    </w:pPr>
  </w:style>
  <w:style w:type="paragraph" w:customStyle="1" w:styleId="p54ft10">
    <w:name w:val="p54 ft10"/>
    <w:basedOn w:val="a5"/>
    <w:rsid w:val="00B15D57"/>
    <w:pPr>
      <w:spacing w:before="100" w:beforeAutospacing="1" w:after="100" w:afterAutospacing="1"/>
    </w:pPr>
  </w:style>
  <w:style w:type="character" w:customStyle="1" w:styleId="ft26">
    <w:name w:val="ft26"/>
    <w:basedOn w:val="a6"/>
    <w:rsid w:val="00B15D57"/>
  </w:style>
  <w:style w:type="paragraph" w:customStyle="1" w:styleId="p56ft0">
    <w:name w:val="p56 ft0"/>
    <w:basedOn w:val="a5"/>
    <w:rsid w:val="00B15D57"/>
    <w:pPr>
      <w:spacing w:before="100" w:beforeAutospacing="1" w:after="100" w:afterAutospacing="1"/>
    </w:pPr>
  </w:style>
  <w:style w:type="character" w:customStyle="1" w:styleId="ft27">
    <w:name w:val="ft27"/>
    <w:basedOn w:val="a6"/>
    <w:rsid w:val="00B15D57"/>
  </w:style>
  <w:style w:type="paragraph" w:customStyle="1" w:styleId="p58ft28">
    <w:name w:val="p58 ft28"/>
    <w:basedOn w:val="a5"/>
    <w:rsid w:val="00B15D57"/>
    <w:pPr>
      <w:spacing w:before="100" w:beforeAutospacing="1" w:after="100" w:afterAutospacing="1"/>
    </w:pPr>
  </w:style>
  <w:style w:type="character" w:customStyle="1" w:styleId="ft29">
    <w:name w:val="ft29"/>
    <w:basedOn w:val="a6"/>
    <w:rsid w:val="00B15D57"/>
  </w:style>
  <w:style w:type="paragraph" w:customStyle="1" w:styleId="p59ft16">
    <w:name w:val="p59 ft16"/>
    <w:basedOn w:val="a5"/>
    <w:rsid w:val="00B15D57"/>
    <w:pPr>
      <w:spacing w:before="100" w:beforeAutospacing="1" w:after="100" w:afterAutospacing="1"/>
    </w:pPr>
  </w:style>
  <w:style w:type="paragraph" w:customStyle="1" w:styleId="p32ft16">
    <w:name w:val="p32 ft16"/>
    <w:basedOn w:val="a5"/>
    <w:rsid w:val="00B15D57"/>
    <w:pPr>
      <w:spacing w:before="100" w:beforeAutospacing="1" w:after="100" w:afterAutospacing="1"/>
    </w:pPr>
  </w:style>
  <w:style w:type="character" w:customStyle="1" w:styleId="ft0">
    <w:name w:val="ft0"/>
    <w:basedOn w:val="a6"/>
    <w:rsid w:val="00B15D57"/>
  </w:style>
  <w:style w:type="character" w:customStyle="1" w:styleId="ft32">
    <w:name w:val="ft32"/>
    <w:basedOn w:val="a6"/>
    <w:rsid w:val="00B15D57"/>
  </w:style>
  <w:style w:type="paragraph" w:customStyle="1" w:styleId="p73ft0">
    <w:name w:val="p73 ft0"/>
    <w:basedOn w:val="a5"/>
    <w:rsid w:val="00B15D57"/>
    <w:pPr>
      <w:spacing w:before="100" w:beforeAutospacing="1" w:after="100" w:afterAutospacing="1"/>
    </w:pPr>
  </w:style>
  <w:style w:type="character" w:customStyle="1" w:styleId="ft33">
    <w:name w:val="ft33"/>
    <w:basedOn w:val="a6"/>
    <w:rsid w:val="00B15D57"/>
  </w:style>
  <w:style w:type="paragraph" w:customStyle="1" w:styleId="p74ft10">
    <w:name w:val="p74 ft10"/>
    <w:basedOn w:val="a5"/>
    <w:rsid w:val="00B15D57"/>
    <w:pPr>
      <w:spacing w:before="100" w:beforeAutospacing="1" w:after="100" w:afterAutospacing="1"/>
    </w:pPr>
  </w:style>
  <w:style w:type="paragraph" w:customStyle="1" w:styleId="p75ft10">
    <w:name w:val="p75 ft10"/>
    <w:basedOn w:val="a5"/>
    <w:rsid w:val="00B15D57"/>
    <w:pPr>
      <w:spacing w:before="100" w:beforeAutospacing="1" w:after="100" w:afterAutospacing="1"/>
    </w:pPr>
  </w:style>
  <w:style w:type="paragraph" w:customStyle="1" w:styleId="p76ft10">
    <w:name w:val="p76 ft10"/>
    <w:basedOn w:val="a5"/>
    <w:rsid w:val="00B15D57"/>
    <w:pPr>
      <w:spacing w:before="100" w:beforeAutospacing="1" w:after="100" w:afterAutospacing="1"/>
    </w:pPr>
  </w:style>
  <w:style w:type="paragraph" w:customStyle="1" w:styleId="p81ft0">
    <w:name w:val="p81 ft0"/>
    <w:basedOn w:val="a5"/>
    <w:rsid w:val="00B15D57"/>
    <w:pPr>
      <w:spacing w:before="100" w:beforeAutospacing="1" w:after="100" w:afterAutospacing="1"/>
    </w:pPr>
  </w:style>
  <w:style w:type="paragraph" w:customStyle="1" w:styleId="p82ft17">
    <w:name w:val="p82 ft17"/>
    <w:basedOn w:val="a5"/>
    <w:rsid w:val="00B15D57"/>
    <w:pPr>
      <w:spacing w:before="100" w:beforeAutospacing="1" w:after="100" w:afterAutospacing="1"/>
    </w:pPr>
  </w:style>
  <w:style w:type="paragraph" w:customStyle="1" w:styleId="p64ft7">
    <w:name w:val="p64 ft7"/>
    <w:basedOn w:val="a5"/>
    <w:rsid w:val="00B15D57"/>
    <w:pPr>
      <w:spacing w:before="100" w:beforeAutospacing="1" w:after="100" w:afterAutospacing="1"/>
    </w:pPr>
  </w:style>
  <w:style w:type="character" w:customStyle="1" w:styleId="propertyname">
    <w:name w:val="property_name"/>
    <w:rsid w:val="00B15D57"/>
  </w:style>
  <w:style w:type="character" w:customStyle="1" w:styleId="FontStyle16">
    <w:name w:val="Font Style16"/>
    <w:uiPriority w:val="99"/>
    <w:rsid w:val="00B15D57"/>
    <w:rPr>
      <w:rFonts w:ascii="Times New Roman" w:hAnsi="Times New Roman" w:cs="Times New Roman"/>
      <w:sz w:val="20"/>
      <w:szCs w:val="20"/>
    </w:rPr>
  </w:style>
  <w:style w:type="paragraph" w:customStyle="1" w:styleId="Style7">
    <w:name w:val="Style7"/>
    <w:basedOn w:val="a5"/>
    <w:uiPriority w:val="99"/>
    <w:rsid w:val="00B15D57"/>
    <w:pPr>
      <w:widowControl w:val="0"/>
      <w:autoSpaceDE w:val="0"/>
      <w:autoSpaceDN w:val="0"/>
      <w:adjustRightInd w:val="0"/>
      <w:spacing w:line="324" w:lineRule="exact"/>
      <w:ind w:firstLine="710"/>
      <w:jc w:val="both"/>
    </w:pPr>
  </w:style>
  <w:style w:type="paragraph" w:customStyle="1" w:styleId="Style11">
    <w:name w:val="Style11"/>
    <w:basedOn w:val="a5"/>
    <w:uiPriority w:val="99"/>
    <w:rsid w:val="00B15D57"/>
    <w:pPr>
      <w:widowControl w:val="0"/>
      <w:autoSpaceDE w:val="0"/>
      <w:autoSpaceDN w:val="0"/>
      <w:adjustRightInd w:val="0"/>
      <w:spacing w:line="323" w:lineRule="exact"/>
      <w:ind w:firstLine="720"/>
      <w:jc w:val="both"/>
    </w:pPr>
  </w:style>
  <w:style w:type="character" w:customStyle="1" w:styleId="Arial8pt">
    <w:name w:val="Основной текст + Arial;8 pt;Полужирный"/>
    <w:rsid w:val="00B15D57"/>
    <w:rPr>
      <w:rFonts w:ascii="Arial" w:eastAsia="Arial" w:hAnsi="Arial" w:cs="Arial"/>
      <w:b/>
      <w:bCs/>
      <w:color w:val="000000"/>
      <w:spacing w:val="0"/>
      <w:w w:val="100"/>
      <w:position w:val="0"/>
      <w:sz w:val="16"/>
      <w:szCs w:val="16"/>
      <w:shd w:val="clear" w:color="auto" w:fill="FFFFFF"/>
      <w:lang w:val="ru-RU"/>
    </w:rPr>
  </w:style>
  <w:style w:type="character" w:customStyle="1" w:styleId="Arial75pt">
    <w:name w:val="Основной текст + Arial;7;5 pt"/>
    <w:rsid w:val="00B15D57"/>
    <w:rPr>
      <w:rFonts w:ascii="Arial" w:eastAsia="Arial" w:hAnsi="Arial" w:cs="Arial"/>
      <w:b w:val="0"/>
      <w:bCs w:val="0"/>
      <w:i w:val="0"/>
      <w:iCs w:val="0"/>
      <w:smallCaps w:val="0"/>
      <w:strike w:val="0"/>
      <w:color w:val="000000"/>
      <w:spacing w:val="0"/>
      <w:w w:val="100"/>
      <w:position w:val="0"/>
      <w:sz w:val="15"/>
      <w:szCs w:val="15"/>
      <w:u w:val="none"/>
      <w:shd w:val="clear" w:color="auto" w:fill="FFFFFF"/>
      <w:lang w:val="en-US"/>
    </w:rPr>
  </w:style>
  <w:style w:type="paragraph" w:customStyle="1" w:styleId="29">
    <w:name w:val="2"/>
    <w:basedOn w:val="a5"/>
    <w:next w:val="20"/>
    <w:autoRedefine/>
    <w:uiPriority w:val="99"/>
    <w:rsid w:val="00B15D57"/>
    <w:pPr>
      <w:spacing w:after="160" w:line="240" w:lineRule="exact"/>
    </w:pPr>
    <w:rPr>
      <w:lang w:val="en-US" w:eastAsia="en-US"/>
    </w:rPr>
  </w:style>
  <w:style w:type="paragraph" w:customStyle="1" w:styleId="ItemizedList2">
    <w:name w:val="ItemizedList2"/>
    <w:qFormat/>
    <w:rsid w:val="00B15D57"/>
    <w:pPr>
      <w:spacing w:after="0" w:line="360" w:lineRule="auto"/>
      <w:ind w:firstLine="1701"/>
      <w:jc w:val="both"/>
    </w:pPr>
    <w:rPr>
      <w:rFonts w:ascii="Times New Roman" w:eastAsia="Times New Roman" w:hAnsi="Times New Roman" w:cs="Times New Roman"/>
      <w:sz w:val="28"/>
      <w:szCs w:val="24"/>
      <w:lang w:eastAsia="ru-RU"/>
    </w:rPr>
  </w:style>
  <w:style w:type="paragraph" w:customStyle="1" w:styleId="ItemizedList3">
    <w:name w:val="ItemizedList3"/>
    <w:rsid w:val="00B15D57"/>
    <w:pPr>
      <w:spacing w:before="120" w:after="0" w:line="360" w:lineRule="auto"/>
      <w:ind w:firstLine="2552"/>
      <w:jc w:val="both"/>
    </w:pPr>
    <w:rPr>
      <w:rFonts w:ascii="Times New Roman" w:eastAsia="Times New Roman" w:hAnsi="Times New Roman" w:cs="Times New Roman"/>
      <w:sz w:val="28"/>
      <w:szCs w:val="24"/>
      <w:lang w:eastAsia="ru-RU"/>
    </w:rPr>
  </w:style>
  <w:style w:type="paragraph" w:customStyle="1" w:styleId="ItemizedList1">
    <w:name w:val="ItemizedList1"/>
    <w:rsid w:val="00B15D57"/>
    <w:pPr>
      <w:spacing w:after="0" w:line="360" w:lineRule="auto"/>
      <w:ind w:left="141" w:firstLine="851"/>
      <w:jc w:val="both"/>
    </w:pPr>
    <w:rPr>
      <w:rFonts w:ascii="Times New Roman" w:eastAsia="Times New Roman" w:hAnsi="Times New Roman" w:cs="Times New Roman"/>
      <w:sz w:val="28"/>
      <w:szCs w:val="20"/>
      <w:lang w:eastAsia="ru-RU"/>
    </w:rPr>
  </w:style>
  <w:style w:type="paragraph" w:customStyle="1" w:styleId="16">
    <w:name w:val="Знак1 Знак Знак Знак Знак Знак Знак"/>
    <w:basedOn w:val="a5"/>
    <w:rsid w:val="00B15D57"/>
    <w:pPr>
      <w:spacing w:before="100" w:beforeAutospacing="1" w:after="100" w:afterAutospacing="1"/>
    </w:pPr>
    <w:rPr>
      <w:rFonts w:ascii="Tahoma" w:hAnsi="Tahoma"/>
      <w:sz w:val="20"/>
      <w:szCs w:val="20"/>
      <w:lang w:val="en-US" w:eastAsia="en-US"/>
    </w:rPr>
  </w:style>
  <w:style w:type="paragraph" w:customStyle="1" w:styleId="1">
    <w:name w:val="Стиль1"/>
    <w:basedOn w:val="a5"/>
    <w:rsid w:val="00B15D57"/>
    <w:pPr>
      <w:keepNext/>
      <w:keepLines/>
      <w:widowControl w:val="0"/>
      <w:numPr>
        <w:ilvl w:val="2"/>
        <w:numId w:val="5"/>
      </w:numPr>
      <w:suppressLineNumbers/>
      <w:tabs>
        <w:tab w:val="num" w:pos="432"/>
      </w:tabs>
      <w:suppressAutoHyphens/>
      <w:spacing w:after="60"/>
      <w:ind w:left="432" w:hanging="432"/>
    </w:pPr>
    <w:rPr>
      <w:b/>
      <w:bCs/>
      <w:sz w:val="28"/>
      <w:szCs w:val="28"/>
    </w:rPr>
  </w:style>
  <w:style w:type="paragraph" w:customStyle="1" w:styleId="2a">
    <w:name w:val="Стиль2"/>
    <w:basedOn w:val="26"/>
    <w:rsid w:val="00B15D57"/>
    <w:pPr>
      <w:keepNext/>
      <w:keepLines/>
      <w:widowControl w:val="0"/>
      <w:suppressLineNumbers/>
      <w:tabs>
        <w:tab w:val="num" w:pos="1836"/>
      </w:tabs>
      <w:suppressAutoHyphens/>
      <w:spacing w:after="60"/>
      <w:ind w:left="1836" w:hanging="576"/>
      <w:contextualSpacing w:val="0"/>
      <w:jc w:val="both"/>
    </w:pPr>
    <w:rPr>
      <w:b/>
      <w:bCs/>
    </w:rPr>
  </w:style>
  <w:style w:type="paragraph" w:customStyle="1" w:styleId="30">
    <w:name w:val="Стиль3"/>
    <w:basedOn w:val="27"/>
    <w:rsid w:val="00B15D57"/>
    <w:pPr>
      <w:widowControl w:val="0"/>
      <w:numPr>
        <w:ilvl w:val="1"/>
        <w:numId w:val="6"/>
      </w:numPr>
      <w:tabs>
        <w:tab w:val="clear" w:pos="1836"/>
        <w:tab w:val="num" w:pos="1307"/>
      </w:tabs>
      <w:adjustRightInd w:val="0"/>
      <w:ind w:left="1080" w:firstLine="0"/>
      <w:textAlignment w:val="baseline"/>
    </w:pPr>
  </w:style>
  <w:style w:type="character" w:styleId="affb">
    <w:name w:val="annotation reference"/>
    <w:uiPriority w:val="99"/>
    <w:unhideWhenUsed/>
    <w:rsid w:val="00B15D57"/>
    <w:rPr>
      <w:sz w:val="16"/>
      <w:szCs w:val="16"/>
    </w:rPr>
  </w:style>
  <w:style w:type="character" w:customStyle="1" w:styleId="product-spec-itemname-inner">
    <w:name w:val="product-spec-item__name-inner"/>
    <w:rsid w:val="00B15D57"/>
  </w:style>
  <w:style w:type="character" w:customStyle="1" w:styleId="product-spec-itemvalue-inner">
    <w:name w:val="product-spec-item__value-inner"/>
    <w:rsid w:val="00B15D57"/>
  </w:style>
  <w:style w:type="character" w:customStyle="1" w:styleId="blk1">
    <w:name w:val="blk1"/>
    <w:rsid w:val="00B15D57"/>
    <w:rPr>
      <w:vanish w:val="0"/>
      <w:webHidden w:val="0"/>
      <w:specVanish w:val="0"/>
    </w:rPr>
  </w:style>
  <w:style w:type="character" w:customStyle="1" w:styleId="diffins2">
    <w:name w:val="diff_ins2"/>
    <w:rsid w:val="00B15D57"/>
  </w:style>
  <w:style w:type="character" w:customStyle="1" w:styleId="35">
    <w:name w:val="Основной текст с отступом 3 Знак"/>
    <w:basedOn w:val="a6"/>
    <w:link w:val="36"/>
    <w:uiPriority w:val="99"/>
    <w:semiHidden/>
    <w:rsid w:val="00B15D57"/>
    <w:rPr>
      <w:rFonts w:ascii="Times New Roman" w:eastAsia="Times New Roman" w:hAnsi="Times New Roman" w:cs="Times New Roman"/>
      <w:sz w:val="16"/>
      <w:szCs w:val="16"/>
      <w:lang w:eastAsia="ru-RU"/>
    </w:rPr>
  </w:style>
  <w:style w:type="paragraph" w:styleId="36">
    <w:name w:val="Body Text Indent 3"/>
    <w:basedOn w:val="a5"/>
    <w:link w:val="35"/>
    <w:uiPriority w:val="99"/>
    <w:semiHidden/>
    <w:unhideWhenUsed/>
    <w:rsid w:val="00B15D57"/>
    <w:pPr>
      <w:spacing w:after="120"/>
      <w:ind w:left="283"/>
    </w:pPr>
    <w:rPr>
      <w:sz w:val="16"/>
      <w:szCs w:val="16"/>
    </w:rPr>
  </w:style>
  <w:style w:type="character" w:customStyle="1" w:styleId="311">
    <w:name w:val="Основной текст с отступом 3 Знак1"/>
    <w:basedOn w:val="a6"/>
    <w:uiPriority w:val="99"/>
    <w:semiHidden/>
    <w:rsid w:val="00B15D57"/>
    <w:rPr>
      <w:rFonts w:ascii="Times New Roman" w:eastAsia="Times New Roman" w:hAnsi="Times New Roman" w:cs="Times New Roman"/>
      <w:sz w:val="16"/>
      <w:szCs w:val="16"/>
      <w:lang w:eastAsia="ru-RU"/>
    </w:rPr>
  </w:style>
  <w:style w:type="character" w:styleId="affc">
    <w:name w:val="footnote reference"/>
    <w:aliases w:val="Ссылка на сноску 45"/>
    <w:uiPriority w:val="99"/>
    <w:rsid w:val="00B15D57"/>
    <w:rPr>
      <w:vertAlign w:val="superscript"/>
    </w:rPr>
  </w:style>
  <w:style w:type="character" w:customStyle="1" w:styleId="FontStyle14">
    <w:name w:val="Font Style14"/>
    <w:uiPriority w:val="99"/>
    <w:rsid w:val="00B15D57"/>
    <w:rPr>
      <w:rFonts w:ascii="Times New Roman" w:hAnsi="Times New Roman" w:cs="Times New Roman"/>
      <w:sz w:val="22"/>
      <w:szCs w:val="22"/>
    </w:rPr>
  </w:style>
  <w:style w:type="paragraph" w:customStyle="1" w:styleId="Default">
    <w:name w:val="Default"/>
    <w:rsid w:val="00B15D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blk">
    <w:name w:val="blk"/>
    <w:rsid w:val="00B15D57"/>
  </w:style>
  <w:style w:type="paragraph" w:customStyle="1" w:styleId="1-21">
    <w:name w:val="Средняя сетка 1 - Акцент 21"/>
    <w:basedOn w:val="a5"/>
    <w:link w:val="1-2"/>
    <w:uiPriority w:val="99"/>
    <w:qFormat/>
    <w:rsid w:val="00B15D57"/>
    <w:pPr>
      <w:numPr>
        <w:numId w:val="15"/>
      </w:numPr>
      <w:spacing w:before="120" w:after="120"/>
      <w:jc w:val="both"/>
    </w:pPr>
    <w:rPr>
      <w:rFonts w:ascii="Arial" w:hAnsi="Arial"/>
      <w:sz w:val="20"/>
      <w:szCs w:val="20"/>
      <w:lang w:val="en-US" w:eastAsia="en-US"/>
    </w:rPr>
  </w:style>
  <w:style w:type="character" w:customStyle="1" w:styleId="1-2">
    <w:name w:val="Средняя сетка 1 - Акцент 2 Знак"/>
    <w:link w:val="1-21"/>
    <w:uiPriority w:val="99"/>
    <w:locked/>
    <w:rsid w:val="00B15D57"/>
    <w:rPr>
      <w:rFonts w:ascii="Arial" w:eastAsia="Times New Roman" w:hAnsi="Arial" w:cs="Times New Roman"/>
      <w:sz w:val="20"/>
      <w:szCs w:val="20"/>
      <w:lang w:val="en-US"/>
    </w:rPr>
  </w:style>
  <w:style w:type="paragraph" w:customStyle="1" w:styleId="BodyText21">
    <w:name w:val="Body Text 21"/>
    <w:basedOn w:val="a5"/>
    <w:rsid w:val="00B15D57"/>
    <w:pPr>
      <w:pBdr>
        <w:top w:val="single" w:sz="6" w:space="1" w:color="auto"/>
        <w:left w:val="single" w:sz="6" w:space="4" w:color="auto"/>
        <w:bottom w:val="single" w:sz="6" w:space="1" w:color="auto"/>
        <w:right w:val="single" w:sz="6" w:space="4" w:color="auto"/>
      </w:pBdr>
      <w:tabs>
        <w:tab w:val="left" w:pos="3402"/>
      </w:tabs>
      <w:overflowPunct w:val="0"/>
      <w:autoSpaceDE w:val="0"/>
      <w:autoSpaceDN w:val="0"/>
      <w:adjustRightInd w:val="0"/>
      <w:jc w:val="both"/>
      <w:textAlignment w:val="baseline"/>
    </w:pPr>
    <w:rPr>
      <w:rFonts w:ascii="Garamond" w:hAnsi="Garamond" w:cs="Garamond"/>
    </w:rPr>
  </w:style>
  <w:style w:type="paragraph" w:customStyle="1" w:styleId="affd">
    <w:name w:val="Абзац основной"/>
    <w:link w:val="affe"/>
    <w:qFormat/>
    <w:rsid w:val="00B15D57"/>
    <w:pPr>
      <w:spacing w:after="60" w:line="264" w:lineRule="auto"/>
      <w:ind w:firstLine="709"/>
      <w:jc w:val="both"/>
    </w:pPr>
    <w:rPr>
      <w:rFonts w:ascii="Calibri" w:eastAsia="Times New Roman" w:hAnsi="Calibri" w:cs="Times New Roman"/>
      <w:sz w:val="24"/>
      <w:szCs w:val="24"/>
    </w:rPr>
  </w:style>
  <w:style w:type="character" w:customStyle="1" w:styleId="affe">
    <w:name w:val="Абзац основной Знак"/>
    <w:link w:val="affd"/>
    <w:locked/>
    <w:rsid w:val="00B15D57"/>
    <w:rPr>
      <w:rFonts w:ascii="Calibri" w:eastAsia="Times New Roman" w:hAnsi="Calibri" w:cs="Times New Roman"/>
      <w:sz w:val="24"/>
      <w:szCs w:val="24"/>
    </w:rPr>
  </w:style>
  <w:style w:type="paragraph" w:customStyle="1" w:styleId="Normal-N">
    <w:name w:val="Normal-N"/>
    <w:basedOn w:val="a5"/>
    <w:rsid w:val="00B15D57"/>
    <w:pPr>
      <w:tabs>
        <w:tab w:val="left" w:pos="1080"/>
      </w:tabs>
      <w:overflowPunct w:val="0"/>
      <w:autoSpaceDE w:val="0"/>
      <w:autoSpaceDN w:val="0"/>
      <w:adjustRightInd w:val="0"/>
      <w:spacing w:after="240"/>
      <w:ind w:left="792" w:hanging="432"/>
      <w:textAlignment w:val="baseline"/>
    </w:pPr>
    <w:rPr>
      <w:rFonts w:ascii="Arial" w:hAnsi="Arial" w:cs="Arial"/>
      <w:sz w:val="22"/>
      <w:szCs w:val="22"/>
    </w:rPr>
  </w:style>
  <w:style w:type="paragraph" w:customStyle="1" w:styleId="10">
    <w:name w:val="_Нумерованный 1"/>
    <w:basedOn w:val="a5"/>
    <w:link w:val="110"/>
    <w:qFormat/>
    <w:rsid w:val="00B15D57"/>
    <w:pPr>
      <w:widowControl w:val="0"/>
      <w:numPr>
        <w:numId w:val="18"/>
      </w:numPr>
      <w:autoSpaceDN w:val="0"/>
      <w:adjustRightInd w:val="0"/>
      <w:spacing w:line="360" w:lineRule="atLeast"/>
      <w:jc w:val="both"/>
      <w:textAlignment w:val="baseline"/>
    </w:pPr>
    <w:rPr>
      <w:lang w:val="x-none" w:eastAsia="x-none"/>
    </w:rPr>
  </w:style>
  <w:style w:type="character" w:customStyle="1" w:styleId="110">
    <w:name w:val="_Нумерованный 1 Знак1"/>
    <w:link w:val="10"/>
    <w:locked/>
    <w:rsid w:val="00B15D57"/>
    <w:rPr>
      <w:rFonts w:ascii="Times New Roman" w:eastAsia="Times New Roman" w:hAnsi="Times New Roman" w:cs="Times New Roman"/>
      <w:sz w:val="24"/>
      <w:szCs w:val="24"/>
      <w:lang w:val="x-none" w:eastAsia="x-none"/>
    </w:rPr>
  </w:style>
  <w:style w:type="paragraph" w:customStyle="1" w:styleId="2">
    <w:name w:val="_Нумерованный 2"/>
    <w:basedOn w:val="10"/>
    <w:link w:val="211"/>
    <w:qFormat/>
    <w:rsid w:val="00B15D57"/>
    <w:pPr>
      <w:numPr>
        <w:ilvl w:val="1"/>
      </w:numPr>
      <w:tabs>
        <w:tab w:val="clear" w:pos="284"/>
        <w:tab w:val="num" w:pos="360"/>
      </w:tabs>
      <w:ind w:left="360" w:hanging="360"/>
    </w:pPr>
  </w:style>
  <w:style w:type="character" w:customStyle="1" w:styleId="211">
    <w:name w:val="_Нумерованный 2 Знак1"/>
    <w:link w:val="2"/>
    <w:locked/>
    <w:rsid w:val="00B15D57"/>
    <w:rPr>
      <w:rFonts w:ascii="Times New Roman" w:eastAsia="Times New Roman" w:hAnsi="Times New Roman" w:cs="Times New Roman"/>
      <w:sz w:val="24"/>
      <w:szCs w:val="24"/>
      <w:lang w:val="x-none" w:eastAsia="x-none"/>
    </w:rPr>
  </w:style>
  <w:style w:type="paragraph" w:customStyle="1" w:styleId="3">
    <w:name w:val="_Нумерованный 3"/>
    <w:basedOn w:val="2"/>
    <w:qFormat/>
    <w:rsid w:val="00B15D57"/>
    <w:pPr>
      <w:numPr>
        <w:ilvl w:val="2"/>
      </w:numPr>
      <w:tabs>
        <w:tab w:val="clear" w:pos="-624"/>
        <w:tab w:val="num" w:pos="360"/>
      </w:tabs>
      <w:ind w:left="360" w:hanging="360"/>
    </w:pPr>
  </w:style>
  <w:style w:type="paragraph" w:customStyle="1" w:styleId="Tab-Text">
    <w:name w:val="Tab-Text"/>
    <w:basedOn w:val="a5"/>
    <w:rsid w:val="00B15D57"/>
    <w:pPr>
      <w:spacing w:before="20" w:after="20"/>
      <w:ind w:left="28" w:right="28"/>
      <w:jc w:val="both"/>
    </w:pPr>
    <w:rPr>
      <w:rFonts w:ascii="Arial" w:hAnsi="Arial" w:cs="Arial"/>
      <w:sz w:val="20"/>
      <w:szCs w:val="20"/>
      <w:lang w:eastAsia="de-DE"/>
    </w:rPr>
  </w:style>
  <w:style w:type="paragraph" w:customStyle="1" w:styleId="Tableheader">
    <w:name w:val="Table header"/>
    <w:basedOn w:val="a5"/>
    <w:rsid w:val="00B15D57"/>
    <w:pPr>
      <w:keepNext/>
      <w:spacing w:before="120" w:after="120" w:line="280" w:lineRule="exact"/>
      <w:ind w:left="720"/>
      <w:jc w:val="both"/>
    </w:pPr>
    <w:rPr>
      <w:rFonts w:ascii="Arial" w:hAnsi="Arial" w:cs="Arial"/>
      <w:b/>
      <w:bCs/>
      <w:sz w:val="18"/>
      <w:szCs w:val="18"/>
      <w:lang w:eastAsia="en-US"/>
    </w:rPr>
  </w:style>
  <w:style w:type="paragraph" w:customStyle="1" w:styleId="afff">
    <w:name w:val="Текст таблицы"/>
    <w:link w:val="afff0"/>
    <w:qFormat/>
    <w:rsid w:val="00B15D57"/>
    <w:pPr>
      <w:spacing w:before="60" w:after="60" w:line="240" w:lineRule="auto"/>
    </w:pPr>
    <w:rPr>
      <w:rFonts w:ascii="Calibri" w:eastAsia="Times New Roman" w:hAnsi="Calibri" w:cs="Times New Roman"/>
      <w:sz w:val="24"/>
      <w:szCs w:val="24"/>
    </w:rPr>
  </w:style>
  <w:style w:type="character" w:customStyle="1" w:styleId="afff0">
    <w:name w:val="Текст таблицы Знак"/>
    <w:link w:val="afff"/>
    <w:locked/>
    <w:rsid w:val="00B15D57"/>
    <w:rPr>
      <w:rFonts w:ascii="Calibri" w:eastAsia="Times New Roman" w:hAnsi="Calibri" w:cs="Times New Roman"/>
      <w:sz w:val="24"/>
      <w:szCs w:val="24"/>
    </w:rPr>
  </w:style>
  <w:style w:type="paragraph" w:styleId="afff1">
    <w:name w:val="footer"/>
    <w:basedOn w:val="a5"/>
    <w:link w:val="afff2"/>
    <w:unhideWhenUsed/>
    <w:rsid w:val="00B15D57"/>
    <w:pPr>
      <w:tabs>
        <w:tab w:val="center" w:pos="4677"/>
        <w:tab w:val="right" w:pos="9355"/>
      </w:tabs>
    </w:pPr>
  </w:style>
  <w:style w:type="character" w:customStyle="1" w:styleId="afff2">
    <w:name w:val="Нижний колонтитул Знак"/>
    <w:basedOn w:val="a6"/>
    <w:link w:val="afff1"/>
    <w:uiPriority w:val="99"/>
    <w:rsid w:val="00B15D57"/>
    <w:rPr>
      <w:rFonts w:ascii="Times New Roman" w:eastAsia="Times New Roman" w:hAnsi="Times New Roman" w:cs="Times New Roman"/>
      <w:sz w:val="24"/>
      <w:szCs w:val="24"/>
      <w:lang w:eastAsia="ru-RU"/>
    </w:rPr>
  </w:style>
  <w:style w:type="character" w:customStyle="1" w:styleId="sectiontitle2">
    <w:name w:val="section__title2"/>
    <w:rsid w:val="00B15D57"/>
    <w:rPr>
      <w:vanish w:val="0"/>
      <w:webHidden w:val="0"/>
      <w:color w:val="909EBB"/>
      <w:sz w:val="20"/>
      <w:szCs w:val="20"/>
      <w:specVanish w:val="0"/>
    </w:rPr>
  </w:style>
  <w:style w:type="character" w:customStyle="1" w:styleId="Heading1Char">
    <w:name w:val="Heading 1 Char"/>
    <w:basedOn w:val="a6"/>
    <w:uiPriority w:val="9"/>
    <w:rsid w:val="007678BA"/>
    <w:rPr>
      <w:rFonts w:ascii="Arial" w:eastAsia="Arial" w:hAnsi="Arial" w:cs="Arial"/>
      <w:sz w:val="40"/>
      <w:szCs w:val="40"/>
    </w:rPr>
  </w:style>
  <w:style w:type="character" w:customStyle="1" w:styleId="Heading2Char">
    <w:name w:val="Heading 2 Char"/>
    <w:basedOn w:val="a6"/>
    <w:uiPriority w:val="9"/>
    <w:rsid w:val="007678BA"/>
    <w:rPr>
      <w:rFonts w:ascii="Arial" w:eastAsia="Arial" w:hAnsi="Arial" w:cs="Arial"/>
      <w:sz w:val="34"/>
    </w:rPr>
  </w:style>
  <w:style w:type="paragraph" w:styleId="afff3">
    <w:name w:val="Subtitle"/>
    <w:basedOn w:val="a5"/>
    <w:next w:val="a5"/>
    <w:link w:val="afff4"/>
    <w:uiPriority w:val="11"/>
    <w:qFormat/>
    <w:rsid w:val="007678BA"/>
    <w:pPr>
      <w:pBdr>
        <w:top w:val="none" w:sz="4" w:space="0" w:color="000000"/>
        <w:left w:val="none" w:sz="4" w:space="0" w:color="000000"/>
        <w:bottom w:val="none" w:sz="4" w:space="0" w:color="000000"/>
        <w:right w:val="none" w:sz="4" w:space="0" w:color="000000"/>
        <w:between w:val="none" w:sz="4" w:space="0" w:color="000000"/>
      </w:pBdr>
      <w:spacing w:before="200" w:after="200" w:line="288" w:lineRule="auto"/>
      <w:ind w:firstLine="567"/>
      <w:jc w:val="both"/>
    </w:pPr>
  </w:style>
  <w:style w:type="character" w:customStyle="1" w:styleId="afff4">
    <w:name w:val="Подзаголовок Знак"/>
    <w:basedOn w:val="a6"/>
    <w:link w:val="afff3"/>
    <w:uiPriority w:val="11"/>
    <w:rsid w:val="007678BA"/>
    <w:rPr>
      <w:rFonts w:ascii="Times New Roman" w:eastAsia="Times New Roman" w:hAnsi="Times New Roman" w:cs="Times New Roman"/>
      <w:sz w:val="24"/>
      <w:szCs w:val="24"/>
      <w:lang w:eastAsia="ru-RU"/>
    </w:rPr>
  </w:style>
  <w:style w:type="paragraph" w:styleId="2b">
    <w:name w:val="Quote"/>
    <w:basedOn w:val="a5"/>
    <w:next w:val="a5"/>
    <w:link w:val="2c"/>
    <w:uiPriority w:val="29"/>
    <w:qFormat/>
    <w:rsid w:val="007678BA"/>
    <w:pPr>
      <w:pBdr>
        <w:top w:val="none" w:sz="4" w:space="0" w:color="000000"/>
        <w:left w:val="none" w:sz="4" w:space="0" w:color="000000"/>
        <w:bottom w:val="none" w:sz="4" w:space="0" w:color="000000"/>
        <w:right w:val="none" w:sz="4" w:space="0" w:color="000000"/>
        <w:between w:val="none" w:sz="4" w:space="0" w:color="000000"/>
      </w:pBdr>
      <w:spacing w:line="288" w:lineRule="auto"/>
      <w:ind w:left="720" w:right="720" w:firstLine="567"/>
      <w:jc w:val="both"/>
    </w:pPr>
    <w:rPr>
      <w:i/>
      <w:sz w:val="28"/>
      <w:szCs w:val="28"/>
    </w:rPr>
  </w:style>
  <w:style w:type="character" w:customStyle="1" w:styleId="2c">
    <w:name w:val="Цитата 2 Знак"/>
    <w:basedOn w:val="a6"/>
    <w:link w:val="2b"/>
    <w:uiPriority w:val="29"/>
    <w:rsid w:val="007678BA"/>
    <w:rPr>
      <w:rFonts w:ascii="Times New Roman" w:eastAsia="Times New Roman" w:hAnsi="Times New Roman" w:cs="Times New Roman"/>
      <w:i/>
      <w:sz w:val="28"/>
      <w:szCs w:val="28"/>
      <w:lang w:eastAsia="ru-RU"/>
    </w:rPr>
  </w:style>
  <w:style w:type="paragraph" w:styleId="afff5">
    <w:name w:val="Intense Quote"/>
    <w:basedOn w:val="a5"/>
    <w:next w:val="a5"/>
    <w:link w:val="afff6"/>
    <w:uiPriority w:val="30"/>
    <w:qFormat/>
    <w:rsid w:val="007678BA"/>
    <w:pPr>
      <w:pBdr>
        <w:top w:val="single" w:sz="4" w:space="5" w:color="FFFFFF"/>
        <w:left w:val="single" w:sz="4" w:space="10" w:color="FFFFFF"/>
        <w:bottom w:val="single" w:sz="4" w:space="5" w:color="FFFFFF"/>
        <w:right w:val="single" w:sz="4" w:space="10" w:color="FFFFFF"/>
        <w:between w:val="none" w:sz="4" w:space="0" w:color="000000"/>
      </w:pBdr>
      <w:shd w:val="clear" w:color="auto" w:fill="F2F2F2"/>
      <w:spacing w:line="288" w:lineRule="auto"/>
      <w:ind w:left="720" w:right="720" w:firstLine="567"/>
      <w:jc w:val="both"/>
    </w:pPr>
    <w:rPr>
      <w:i/>
      <w:sz w:val="28"/>
      <w:szCs w:val="28"/>
    </w:rPr>
  </w:style>
  <w:style w:type="character" w:customStyle="1" w:styleId="afff6">
    <w:name w:val="Выделенная цитата Знак"/>
    <w:basedOn w:val="a6"/>
    <w:link w:val="afff5"/>
    <w:uiPriority w:val="30"/>
    <w:rsid w:val="007678BA"/>
    <w:rPr>
      <w:rFonts w:ascii="Times New Roman" w:eastAsia="Times New Roman" w:hAnsi="Times New Roman" w:cs="Times New Roman"/>
      <w:i/>
      <w:sz w:val="28"/>
      <w:szCs w:val="28"/>
      <w:shd w:val="clear" w:color="auto" w:fill="F2F2F2"/>
      <w:lang w:eastAsia="ru-RU"/>
    </w:rPr>
  </w:style>
  <w:style w:type="character" w:customStyle="1" w:styleId="HeaderChar">
    <w:name w:val="Header Char"/>
    <w:basedOn w:val="a6"/>
    <w:uiPriority w:val="99"/>
    <w:rsid w:val="007678BA"/>
  </w:style>
  <w:style w:type="character" w:customStyle="1" w:styleId="FooterChar">
    <w:name w:val="Footer Char"/>
    <w:basedOn w:val="a6"/>
    <w:uiPriority w:val="99"/>
    <w:rsid w:val="007678BA"/>
  </w:style>
  <w:style w:type="character" w:customStyle="1" w:styleId="CaptionChar">
    <w:name w:val="Caption Char"/>
    <w:uiPriority w:val="99"/>
    <w:rsid w:val="007678BA"/>
  </w:style>
  <w:style w:type="table" w:customStyle="1" w:styleId="TableGridLight">
    <w:name w:val="Table Grid Light"/>
    <w:basedOn w:val="a7"/>
    <w:uiPriority w:val="5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1">
    <w:name w:val="Таблица простая 11"/>
    <w:basedOn w:val="a7"/>
    <w:uiPriority w:val="5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212">
    <w:name w:val="Таблица простая 21"/>
    <w:basedOn w:val="a7"/>
    <w:uiPriority w:val="5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Таблица простая 3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41">
    <w:name w:val="Таблица простая 4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51">
    <w:name w:val="Таблица простая 5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11">
    <w:name w:val="Таблица-сетка 1 светлая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
    <w:name w:val="Grid Table 2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
    <w:name w:val="Grid Table 2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31">
    <w:name w:val="Таблица-сетка 3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
    <w:name w:val="Grid Table 3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
    <w:name w:val="Grid Table 3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41">
    <w:name w:val="Таблица-сетка 41"/>
    <w:basedOn w:val="a7"/>
    <w:uiPriority w:val="5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a7"/>
    <w:uiPriority w:val="5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
    <w:name w:val="Grid Table 4 - Accent 2"/>
    <w:basedOn w:val="a7"/>
    <w:uiPriority w:val="5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a7"/>
    <w:uiPriority w:val="5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a7"/>
    <w:uiPriority w:val="5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a7"/>
    <w:uiPriority w:val="5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
    <w:name w:val="Grid Table 4 - Accent 6"/>
    <w:basedOn w:val="a7"/>
    <w:uiPriority w:val="5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51">
    <w:name w:val="Таблица-сетка 5 темная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
    <w:name w:val="Grid Table 5 Dark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
    <w:name w:val="Grid Table 5 Dark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61">
    <w:name w:val="Таблица-сетка 6 цветная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
    <w:name w:val="List Table 1 Light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
    <w:name w:val="List Table 1 Light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210">
    <w:name w:val="Список-таблица 2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
    <w:name w:val="List Table 2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
    <w:name w:val="List Table 2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310">
    <w:name w:val="Список-таблица 3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
    <w:name w:val="List Table 4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
    <w:name w:val="List Table 4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510">
    <w:name w:val="Список-таблица 5 темная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
    <w:name w:val="List Table 5 Dark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
    <w:name w:val="List Table 5 Dark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610">
    <w:name w:val="Список-таблица 6 цветная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7"/>
    <w:uiPriority w:val="99"/>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7678BA"/>
    <w:rPr>
      <w:sz w:val="18"/>
    </w:rPr>
  </w:style>
  <w:style w:type="paragraph" w:styleId="afff7">
    <w:name w:val="endnote text"/>
    <w:basedOn w:val="a5"/>
    <w:link w:val="afff8"/>
    <w:uiPriority w:val="99"/>
    <w:semiHidden/>
    <w:unhideWhenUsed/>
    <w:rsid w:val="007678BA"/>
    <w:pPr>
      <w:pBdr>
        <w:top w:val="none" w:sz="4" w:space="0" w:color="000000"/>
        <w:left w:val="none" w:sz="4" w:space="0" w:color="000000"/>
        <w:bottom w:val="none" w:sz="4" w:space="0" w:color="000000"/>
        <w:right w:val="none" w:sz="4" w:space="0" w:color="000000"/>
        <w:between w:val="none" w:sz="4" w:space="0" w:color="000000"/>
      </w:pBdr>
      <w:ind w:firstLine="567"/>
      <w:jc w:val="both"/>
    </w:pPr>
    <w:rPr>
      <w:sz w:val="20"/>
      <w:szCs w:val="28"/>
    </w:rPr>
  </w:style>
  <w:style w:type="character" w:customStyle="1" w:styleId="afff8">
    <w:name w:val="Текст концевой сноски Знак"/>
    <w:basedOn w:val="a6"/>
    <w:link w:val="afff7"/>
    <w:uiPriority w:val="99"/>
    <w:semiHidden/>
    <w:rsid w:val="007678BA"/>
    <w:rPr>
      <w:rFonts w:ascii="Times New Roman" w:eastAsia="Times New Roman" w:hAnsi="Times New Roman" w:cs="Times New Roman"/>
      <w:sz w:val="20"/>
      <w:szCs w:val="28"/>
      <w:lang w:eastAsia="ru-RU"/>
    </w:rPr>
  </w:style>
  <w:style w:type="character" w:styleId="afff9">
    <w:name w:val="endnote reference"/>
    <w:basedOn w:val="a6"/>
    <w:uiPriority w:val="99"/>
    <w:semiHidden/>
    <w:unhideWhenUsed/>
    <w:rsid w:val="007678BA"/>
    <w:rPr>
      <w:vertAlign w:val="superscript"/>
    </w:rPr>
  </w:style>
  <w:style w:type="paragraph" w:styleId="17">
    <w:name w:val="toc 1"/>
    <w:basedOn w:val="a5"/>
    <w:next w:val="a5"/>
    <w:uiPriority w:val="39"/>
    <w:unhideWhenUsed/>
    <w:rsid w:val="007678BA"/>
    <w:pPr>
      <w:pBdr>
        <w:top w:val="none" w:sz="4" w:space="0" w:color="000000"/>
        <w:left w:val="none" w:sz="4" w:space="0" w:color="000000"/>
        <w:bottom w:val="none" w:sz="4" w:space="0" w:color="000000"/>
        <w:right w:val="none" w:sz="4" w:space="0" w:color="000000"/>
        <w:between w:val="none" w:sz="4" w:space="0" w:color="000000"/>
      </w:pBdr>
      <w:spacing w:after="57" w:line="288" w:lineRule="auto"/>
      <w:jc w:val="both"/>
    </w:pPr>
    <w:rPr>
      <w:sz w:val="28"/>
      <w:szCs w:val="28"/>
    </w:rPr>
  </w:style>
  <w:style w:type="paragraph" w:styleId="2d">
    <w:name w:val="toc 2"/>
    <w:basedOn w:val="a5"/>
    <w:next w:val="a5"/>
    <w:uiPriority w:val="39"/>
    <w:unhideWhenUsed/>
    <w:rsid w:val="007678BA"/>
    <w:pPr>
      <w:pBdr>
        <w:top w:val="none" w:sz="4" w:space="0" w:color="000000"/>
        <w:left w:val="none" w:sz="4" w:space="0" w:color="000000"/>
        <w:bottom w:val="none" w:sz="4" w:space="0" w:color="000000"/>
        <w:right w:val="none" w:sz="4" w:space="0" w:color="000000"/>
        <w:between w:val="none" w:sz="4" w:space="0" w:color="000000"/>
      </w:pBdr>
      <w:spacing w:after="57" w:line="288" w:lineRule="auto"/>
      <w:ind w:left="283"/>
      <w:jc w:val="both"/>
    </w:pPr>
    <w:rPr>
      <w:sz w:val="28"/>
      <w:szCs w:val="28"/>
    </w:rPr>
  </w:style>
  <w:style w:type="paragraph" w:styleId="37">
    <w:name w:val="toc 3"/>
    <w:basedOn w:val="a5"/>
    <w:next w:val="a5"/>
    <w:uiPriority w:val="39"/>
    <w:unhideWhenUsed/>
    <w:rsid w:val="007678BA"/>
    <w:pPr>
      <w:pBdr>
        <w:top w:val="none" w:sz="4" w:space="0" w:color="000000"/>
        <w:left w:val="none" w:sz="4" w:space="0" w:color="000000"/>
        <w:bottom w:val="none" w:sz="4" w:space="0" w:color="000000"/>
        <w:right w:val="none" w:sz="4" w:space="0" w:color="000000"/>
        <w:between w:val="none" w:sz="4" w:space="0" w:color="000000"/>
      </w:pBdr>
      <w:spacing w:after="57" w:line="288" w:lineRule="auto"/>
      <w:ind w:left="567"/>
      <w:jc w:val="both"/>
    </w:pPr>
    <w:rPr>
      <w:sz w:val="28"/>
      <w:szCs w:val="28"/>
    </w:rPr>
  </w:style>
  <w:style w:type="paragraph" w:styleId="42">
    <w:name w:val="toc 4"/>
    <w:basedOn w:val="a5"/>
    <w:next w:val="a5"/>
    <w:uiPriority w:val="39"/>
    <w:unhideWhenUsed/>
    <w:rsid w:val="007678BA"/>
    <w:pPr>
      <w:pBdr>
        <w:top w:val="none" w:sz="4" w:space="0" w:color="000000"/>
        <w:left w:val="none" w:sz="4" w:space="0" w:color="000000"/>
        <w:bottom w:val="none" w:sz="4" w:space="0" w:color="000000"/>
        <w:right w:val="none" w:sz="4" w:space="0" w:color="000000"/>
        <w:between w:val="none" w:sz="4" w:space="0" w:color="000000"/>
      </w:pBdr>
      <w:spacing w:after="57" w:line="288" w:lineRule="auto"/>
      <w:ind w:left="850"/>
      <w:jc w:val="both"/>
    </w:pPr>
    <w:rPr>
      <w:sz w:val="28"/>
      <w:szCs w:val="28"/>
    </w:rPr>
  </w:style>
  <w:style w:type="paragraph" w:styleId="52">
    <w:name w:val="toc 5"/>
    <w:basedOn w:val="a5"/>
    <w:next w:val="a5"/>
    <w:uiPriority w:val="39"/>
    <w:unhideWhenUsed/>
    <w:rsid w:val="007678BA"/>
    <w:pPr>
      <w:pBdr>
        <w:top w:val="none" w:sz="4" w:space="0" w:color="000000"/>
        <w:left w:val="none" w:sz="4" w:space="0" w:color="000000"/>
        <w:bottom w:val="none" w:sz="4" w:space="0" w:color="000000"/>
        <w:right w:val="none" w:sz="4" w:space="0" w:color="000000"/>
        <w:between w:val="none" w:sz="4" w:space="0" w:color="000000"/>
      </w:pBdr>
      <w:spacing w:after="57" w:line="288" w:lineRule="auto"/>
      <w:ind w:left="1134"/>
      <w:jc w:val="both"/>
    </w:pPr>
    <w:rPr>
      <w:sz w:val="28"/>
      <w:szCs w:val="28"/>
    </w:rPr>
  </w:style>
  <w:style w:type="paragraph" w:styleId="61">
    <w:name w:val="toc 6"/>
    <w:basedOn w:val="a5"/>
    <w:next w:val="a5"/>
    <w:uiPriority w:val="39"/>
    <w:unhideWhenUsed/>
    <w:rsid w:val="007678BA"/>
    <w:pPr>
      <w:pBdr>
        <w:top w:val="none" w:sz="4" w:space="0" w:color="000000"/>
        <w:left w:val="none" w:sz="4" w:space="0" w:color="000000"/>
        <w:bottom w:val="none" w:sz="4" w:space="0" w:color="000000"/>
        <w:right w:val="none" w:sz="4" w:space="0" w:color="000000"/>
        <w:between w:val="none" w:sz="4" w:space="0" w:color="000000"/>
      </w:pBdr>
      <w:spacing w:after="57" w:line="288" w:lineRule="auto"/>
      <w:ind w:left="1417"/>
      <w:jc w:val="both"/>
    </w:pPr>
    <w:rPr>
      <w:sz w:val="28"/>
      <w:szCs w:val="28"/>
    </w:rPr>
  </w:style>
  <w:style w:type="paragraph" w:styleId="71">
    <w:name w:val="toc 7"/>
    <w:basedOn w:val="a5"/>
    <w:next w:val="a5"/>
    <w:uiPriority w:val="39"/>
    <w:unhideWhenUsed/>
    <w:rsid w:val="007678BA"/>
    <w:pPr>
      <w:pBdr>
        <w:top w:val="none" w:sz="4" w:space="0" w:color="000000"/>
        <w:left w:val="none" w:sz="4" w:space="0" w:color="000000"/>
        <w:bottom w:val="none" w:sz="4" w:space="0" w:color="000000"/>
        <w:right w:val="none" w:sz="4" w:space="0" w:color="000000"/>
        <w:between w:val="none" w:sz="4" w:space="0" w:color="000000"/>
      </w:pBdr>
      <w:spacing w:after="57" w:line="288" w:lineRule="auto"/>
      <w:ind w:left="1701"/>
      <w:jc w:val="both"/>
    </w:pPr>
    <w:rPr>
      <w:sz w:val="28"/>
      <w:szCs w:val="28"/>
    </w:rPr>
  </w:style>
  <w:style w:type="paragraph" w:styleId="81">
    <w:name w:val="toc 8"/>
    <w:basedOn w:val="a5"/>
    <w:next w:val="a5"/>
    <w:uiPriority w:val="39"/>
    <w:unhideWhenUsed/>
    <w:rsid w:val="007678BA"/>
    <w:pPr>
      <w:pBdr>
        <w:top w:val="none" w:sz="4" w:space="0" w:color="000000"/>
        <w:left w:val="none" w:sz="4" w:space="0" w:color="000000"/>
        <w:bottom w:val="none" w:sz="4" w:space="0" w:color="000000"/>
        <w:right w:val="none" w:sz="4" w:space="0" w:color="000000"/>
        <w:between w:val="none" w:sz="4" w:space="0" w:color="000000"/>
      </w:pBdr>
      <w:spacing w:after="57" w:line="288" w:lineRule="auto"/>
      <w:ind w:left="1984"/>
      <w:jc w:val="both"/>
    </w:pPr>
    <w:rPr>
      <w:sz w:val="28"/>
      <w:szCs w:val="28"/>
    </w:rPr>
  </w:style>
  <w:style w:type="paragraph" w:styleId="91">
    <w:name w:val="toc 9"/>
    <w:basedOn w:val="a5"/>
    <w:next w:val="a5"/>
    <w:uiPriority w:val="39"/>
    <w:unhideWhenUsed/>
    <w:rsid w:val="007678BA"/>
    <w:pPr>
      <w:pBdr>
        <w:top w:val="none" w:sz="4" w:space="0" w:color="000000"/>
        <w:left w:val="none" w:sz="4" w:space="0" w:color="000000"/>
        <w:bottom w:val="none" w:sz="4" w:space="0" w:color="000000"/>
        <w:right w:val="none" w:sz="4" w:space="0" w:color="000000"/>
        <w:between w:val="none" w:sz="4" w:space="0" w:color="000000"/>
      </w:pBdr>
      <w:spacing w:after="57" w:line="288" w:lineRule="auto"/>
      <w:ind w:left="2268"/>
      <w:jc w:val="both"/>
    </w:pPr>
    <w:rPr>
      <w:sz w:val="28"/>
      <w:szCs w:val="28"/>
    </w:rPr>
  </w:style>
  <w:style w:type="paragraph" w:styleId="afffa">
    <w:name w:val="TOC Heading"/>
    <w:uiPriority w:val="39"/>
    <w:unhideWhenUsed/>
    <w:rsid w:val="007678B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Times New Roman"/>
      <w:sz w:val="20"/>
      <w:lang w:eastAsia="ru-RU"/>
    </w:rPr>
  </w:style>
  <w:style w:type="paragraph" w:customStyle="1" w:styleId="ConsPlusTitle">
    <w:name w:val="ConsPlusTitle"/>
    <w:rsid w:val="007678BA"/>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Calibri"/>
      <w:b/>
      <w:lang w:eastAsia="ru-RU"/>
    </w:rPr>
  </w:style>
  <w:style w:type="paragraph" w:customStyle="1" w:styleId="ConsPlusCell">
    <w:name w:val="ConsPlusCell"/>
    <w:rsid w:val="007678BA"/>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ourier New" w:eastAsia="Times New Roman" w:hAnsi="Courier New" w:cs="Courier New"/>
      <w:sz w:val="20"/>
      <w:lang w:eastAsia="ru-RU"/>
    </w:rPr>
  </w:style>
  <w:style w:type="paragraph" w:customStyle="1" w:styleId="ConsPlusDocList">
    <w:name w:val="ConsPlusDocList"/>
    <w:rsid w:val="007678BA"/>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ourier New" w:eastAsia="Times New Roman" w:hAnsi="Courier New" w:cs="Courier New"/>
      <w:sz w:val="20"/>
      <w:lang w:eastAsia="ru-RU"/>
    </w:rPr>
  </w:style>
  <w:style w:type="paragraph" w:customStyle="1" w:styleId="ConsPlusTitlePage">
    <w:name w:val="ConsPlusTitlePage"/>
    <w:rsid w:val="007678BA"/>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ahoma" w:eastAsia="Times New Roman" w:hAnsi="Tahoma" w:cs="Tahoma"/>
      <w:sz w:val="20"/>
      <w:lang w:eastAsia="ru-RU"/>
    </w:rPr>
  </w:style>
  <w:style w:type="paragraph" w:customStyle="1" w:styleId="ConsPlusJurTerm">
    <w:name w:val="ConsPlusJurTerm"/>
    <w:rsid w:val="007678BA"/>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ahoma" w:eastAsia="Times New Roman" w:hAnsi="Tahoma" w:cs="Tahoma"/>
      <w:sz w:val="26"/>
      <w:lang w:eastAsia="ru-RU"/>
    </w:rPr>
  </w:style>
  <w:style w:type="paragraph" w:customStyle="1" w:styleId="ConsPlusTextList">
    <w:name w:val="ConsPlusTextList"/>
    <w:rsid w:val="007678BA"/>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Times New Roman" w:hAnsi="Arial" w:cs="Arial"/>
      <w:sz w:val="20"/>
      <w:lang w:eastAsia="ru-RU"/>
    </w:rPr>
  </w:style>
  <w:style w:type="numbering" w:customStyle="1" w:styleId="18">
    <w:name w:val="Нет списка1"/>
    <w:next w:val="a8"/>
    <w:uiPriority w:val="99"/>
    <w:semiHidden/>
    <w:rsid w:val="007678BA"/>
  </w:style>
  <w:style w:type="paragraph" w:styleId="afffb">
    <w:name w:val="Block Text"/>
    <w:basedOn w:val="a5"/>
    <w:rsid w:val="007678BA"/>
    <w:pPr>
      <w:pBdr>
        <w:top w:val="none" w:sz="4" w:space="0" w:color="000000"/>
        <w:left w:val="none" w:sz="4" w:space="0" w:color="000000"/>
        <w:bottom w:val="none" w:sz="4" w:space="0" w:color="000000"/>
        <w:right w:val="none" w:sz="4" w:space="0" w:color="000000"/>
        <w:between w:val="none" w:sz="4" w:space="0" w:color="000000"/>
      </w:pBdr>
      <w:spacing w:before="240" w:line="220" w:lineRule="exact"/>
      <w:ind w:left="57" w:right="5273"/>
      <w:jc w:val="both"/>
    </w:pPr>
    <w:rPr>
      <w:rFonts w:ascii="Tms Rmn" w:hAnsi="Tms Rmn"/>
      <w:sz w:val="20"/>
      <w:szCs w:val="20"/>
    </w:rPr>
  </w:style>
  <w:style w:type="paragraph" w:customStyle="1" w:styleId="afffc">
    <w:name w:val="Знак"/>
    <w:basedOn w:val="a5"/>
    <w:rsid w:val="007678BA"/>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ahoma" w:hAnsi="Tahoma"/>
      <w:sz w:val="20"/>
      <w:szCs w:val="20"/>
      <w:lang w:val="en-US" w:eastAsia="en-US"/>
    </w:rPr>
  </w:style>
  <w:style w:type="paragraph" w:customStyle="1" w:styleId="CharCharCarCarCharCharCarCarCharCharCarCarCharChar">
    <w:name w:val="Char Char Car Car Char Char Car Car Char Char Car Car Char Char"/>
    <w:basedOn w:val="a5"/>
    <w:rsid w:val="007678BA"/>
    <w:pPr>
      <w:pBdr>
        <w:top w:val="none" w:sz="4" w:space="0" w:color="000000"/>
        <w:left w:val="none" w:sz="4" w:space="0" w:color="000000"/>
        <w:bottom w:val="none" w:sz="4" w:space="0" w:color="000000"/>
        <w:right w:val="none" w:sz="4" w:space="0" w:color="000000"/>
        <w:between w:val="none" w:sz="4" w:space="0" w:color="000000"/>
      </w:pBdr>
      <w:spacing w:after="160" w:line="240" w:lineRule="exact"/>
    </w:pPr>
    <w:rPr>
      <w:sz w:val="20"/>
      <w:szCs w:val="20"/>
    </w:rPr>
  </w:style>
  <w:style w:type="paragraph" w:customStyle="1" w:styleId="a2">
    <w:name w:val="Раздел контракта"/>
    <w:basedOn w:val="11"/>
    <w:qFormat/>
    <w:rsid w:val="007678BA"/>
    <w:pPr>
      <w:keepNext w:val="0"/>
      <w:numPr>
        <w:numId w:val="34"/>
      </w:numPr>
      <w:tabs>
        <w:tab w:val="num" w:pos="360"/>
      </w:tabs>
      <w:suppressAutoHyphens/>
      <w:spacing w:before="120" w:after="120"/>
      <w:ind w:left="0" w:firstLine="567"/>
    </w:pPr>
    <w:rPr>
      <w:rFonts w:eastAsiaTheme="majorEastAsia" w:cstheme="majorBidi"/>
      <w:b w:val="0"/>
      <w:szCs w:val="32"/>
      <w:lang w:eastAsia="en-US"/>
    </w:rPr>
  </w:style>
  <w:style w:type="paragraph" w:customStyle="1" w:styleId="a3">
    <w:name w:val="Пункт контракта"/>
    <w:basedOn w:val="20"/>
    <w:qFormat/>
    <w:rsid w:val="007678BA"/>
    <w:pPr>
      <w:keepNext w:val="0"/>
      <w:numPr>
        <w:ilvl w:val="1"/>
        <w:numId w:val="34"/>
      </w:numPr>
      <w:tabs>
        <w:tab w:val="num" w:pos="360"/>
      </w:tabs>
      <w:suppressAutoHyphens/>
      <w:spacing w:before="0" w:after="0"/>
      <w:ind w:left="0" w:firstLine="709"/>
      <w:jc w:val="both"/>
    </w:pPr>
    <w:rPr>
      <w:rFonts w:ascii="Times New Roman" w:eastAsiaTheme="majorEastAsia" w:hAnsi="Times New Roman" w:cstheme="majorBidi"/>
      <w:b w:val="0"/>
      <w:bCs w:val="0"/>
      <w:i w:val="0"/>
      <w:iCs w:val="0"/>
      <w:sz w:val="24"/>
      <w:szCs w:val="26"/>
      <w:lang w:eastAsia="en-US"/>
    </w:rPr>
  </w:style>
  <w:style w:type="paragraph" w:customStyle="1" w:styleId="a4">
    <w:name w:val="Подпункт контракта"/>
    <w:basedOn w:val="31"/>
    <w:qFormat/>
    <w:rsid w:val="007678BA"/>
    <w:pPr>
      <w:keepNext w:val="0"/>
      <w:numPr>
        <w:ilvl w:val="2"/>
        <w:numId w:val="34"/>
      </w:numPr>
      <w:tabs>
        <w:tab w:val="num" w:pos="360"/>
      </w:tabs>
      <w:suppressAutoHyphens/>
      <w:spacing w:before="0" w:after="0"/>
      <w:ind w:firstLine="709"/>
      <w:jc w:val="both"/>
    </w:pPr>
    <w:rPr>
      <w:rFonts w:ascii="Times New Roman" w:eastAsiaTheme="majorEastAsia" w:hAnsi="Times New Roman" w:cstheme="majorBidi"/>
      <w:b w:val="0"/>
      <w:bCs w:val="0"/>
      <w:sz w:val="24"/>
      <w:szCs w:val="24"/>
      <w:lang w:eastAsia="ar-SA"/>
    </w:rPr>
  </w:style>
  <w:style w:type="character" w:customStyle="1" w:styleId="ConsPlusNormal0">
    <w:name w:val="ConsPlusNormal Знак"/>
    <w:link w:val="ConsPlusNormal"/>
    <w:locked/>
    <w:rsid w:val="00847EF7"/>
    <w:rPr>
      <w:rFonts w:ascii="Arial" w:eastAsia="PMingLiU" w:hAnsi="Arial" w:cs="Arial"/>
      <w:sz w:val="20"/>
      <w:szCs w:val="20"/>
      <w:lang w:eastAsia="zh-TW"/>
    </w:rPr>
  </w:style>
  <w:style w:type="character" w:customStyle="1" w:styleId="aa">
    <w:name w:val="Абзац списка Знак"/>
    <w:aliases w:val="ТЗ список Знак,List Paragraph Знак,Bullet Number Знак,Figure_name Знак,List Paragraph1 Знак,numbered Знак,Bullet List Знак,FooterText Знак,Paragraphe de liste1 Знак,Bulletr List Paragraph Знак,列出段落 Знак,列出段落1 Знак,List Paragraph2 Знак"/>
    <w:link w:val="a9"/>
    <w:uiPriority w:val="34"/>
    <w:qFormat/>
    <w:locked/>
    <w:rsid w:val="000A038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254964">
      <w:bodyDiv w:val="1"/>
      <w:marLeft w:val="0"/>
      <w:marRight w:val="0"/>
      <w:marTop w:val="0"/>
      <w:marBottom w:val="0"/>
      <w:divBdr>
        <w:top w:val="none" w:sz="0" w:space="0" w:color="auto"/>
        <w:left w:val="none" w:sz="0" w:space="0" w:color="auto"/>
        <w:bottom w:val="none" w:sz="0" w:space="0" w:color="auto"/>
        <w:right w:val="none" w:sz="0" w:space="0" w:color="auto"/>
      </w:divBdr>
    </w:div>
    <w:div w:id="1118139201">
      <w:bodyDiv w:val="1"/>
      <w:marLeft w:val="0"/>
      <w:marRight w:val="0"/>
      <w:marTop w:val="0"/>
      <w:marBottom w:val="0"/>
      <w:divBdr>
        <w:top w:val="none" w:sz="0" w:space="0" w:color="auto"/>
        <w:left w:val="none" w:sz="0" w:space="0" w:color="auto"/>
        <w:bottom w:val="none" w:sz="0" w:space="0" w:color="auto"/>
        <w:right w:val="none" w:sz="0" w:space="0" w:color="auto"/>
      </w:divBdr>
    </w:div>
    <w:div w:id="181144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644F4247E16D1BFE5C522E45BCFAC864AA28D6BA3D54035F30AF26C8D7z5C"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rotfoms@irkoms.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3644F4247E16D1BFE5C522E45BCFAC864AA28D6BA3D54035F30AF26C875F271516A7EFAD6732C23DBz3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63644F4247E16D1BFE5C522E45BCFAC864AA24D3B93254035F30AF26C8D7z5C" TargetMode="External"/><Relationship Id="rId4" Type="http://schemas.openxmlformats.org/officeDocument/2006/relationships/settings" Target="settings.xml"/><Relationship Id="rId9" Type="http://schemas.openxmlformats.org/officeDocument/2006/relationships/hyperlink" Target="consultantplus://offline/ref=63644F4247E16D1BFE5C522E45BCFAC864AA28D6BA3D54035F30AF26C8D7z5C"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F12C1-2EB2-4AAA-BA04-99825DD14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20</Pages>
  <Words>7839</Words>
  <Characters>44683</Characters>
  <Application>Microsoft Office Word</Application>
  <DocSecurity>0</DocSecurity>
  <Lines>372</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484</cp:revision>
  <cp:lastPrinted>2022-02-08T01:44:00Z</cp:lastPrinted>
  <dcterms:created xsi:type="dcterms:W3CDTF">2022-08-18T08:29:00Z</dcterms:created>
  <dcterms:modified xsi:type="dcterms:W3CDTF">2026-08-24T07:43:00Z</dcterms:modified>
</cp:coreProperties>
</file>