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0B4" w:rsidRPr="001660B4" w:rsidRDefault="001660B4" w:rsidP="001660B4">
      <w:pPr>
        <w:widowControl w:val="0"/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1660B4">
        <w:rPr>
          <w:rFonts w:ascii="PT Astra Serif" w:hAnsi="PT Astra Serif"/>
          <w:b/>
          <w:sz w:val="24"/>
          <w:szCs w:val="24"/>
        </w:rPr>
        <w:t>Приложение № 1 к извещению об осуществлении закупки</w:t>
      </w:r>
    </w:p>
    <w:p w:rsidR="001660B4" w:rsidRPr="001660B4" w:rsidRDefault="001660B4" w:rsidP="001660B4">
      <w:pPr>
        <w:jc w:val="right"/>
        <w:rPr>
          <w:rFonts w:ascii="PT Astra Serif" w:hAnsi="PT Astra Serif"/>
          <w:sz w:val="24"/>
          <w:szCs w:val="24"/>
        </w:rPr>
      </w:pPr>
      <w:r w:rsidRPr="001660B4">
        <w:rPr>
          <w:rFonts w:ascii="PT Astra Serif" w:hAnsi="PT Astra Serif"/>
          <w:sz w:val="24"/>
          <w:szCs w:val="24"/>
        </w:rPr>
        <w:t xml:space="preserve">Идентификационный код закупки </w:t>
      </w:r>
      <w:r w:rsidR="00220C66" w:rsidRPr="00220C66">
        <w:rPr>
          <w:rFonts w:ascii="PT Astra Serif" w:hAnsi="PT Astra Serif"/>
          <w:sz w:val="24"/>
          <w:szCs w:val="24"/>
        </w:rPr>
        <w:t>262645500506764550100100020170000244</w:t>
      </w:r>
    </w:p>
    <w:p w:rsidR="006E01BA" w:rsidRDefault="00117750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1660B4">
        <w:rPr>
          <w:rFonts w:ascii="PT Astra Serif" w:hAnsi="PT Astra Serif"/>
          <w:b/>
          <w:sz w:val="24"/>
          <w:szCs w:val="24"/>
        </w:rPr>
        <w:t>Описание объекта закупки</w:t>
      </w:r>
    </w:p>
    <w:p w:rsidR="00273C86" w:rsidRPr="001660B4" w:rsidRDefault="00273C86">
      <w:pPr>
        <w:widowControl w:val="0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273C86" w:rsidRPr="00273C86" w:rsidRDefault="00273C86" w:rsidP="00EB79B7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left="0" w:firstLine="709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r w:rsidRPr="00273C86">
        <w:rPr>
          <w:rFonts w:ascii="PT Astra Serif" w:hAnsi="PT Astra Serif"/>
          <w:b/>
          <w:sz w:val="24"/>
          <w:szCs w:val="24"/>
        </w:rPr>
        <w:t xml:space="preserve">Предмет контракта </w:t>
      </w:r>
    </w:p>
    <w:p w:rsidR="00273C86" w:rsidRPr="00273C86" w:rsidRDefault="00273C86" w:rsidP="0072211B">
      <w:pPr>
        <w:tabs>
          <w:tab w:val="center" w:pos="4153"/>
          <w:tab w:val="right" w:pos="8306"/>
        </w:tabs>
        <w:ind w:firstLine="709"/>
        <w:jc w:val="both"/>
        <w:rPr>
          <w:rFonts w:ascii="PT Astra Serif" w:hAnsi="PT Astra Serif"/>
          <w:b/>
          <w:sz w:val="24"/>
          <w:szCs w:val="24"/>
          <w:lang w:eastAsia="en-US"/>
        </w:rPr>
      </w:pPr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Оказание услуги по предоставлению права на техническую поддержку программного </w:t>
      </w:r>
      <w:proofErr w:type="gramStart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>обеспечения автоматизации работы службы технической поддержки</w:t>
      </w:r>
      <w:proofErr w:type="gramEnd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 </w:t>
      </w:r>
      <w:proofErr w:type="spellStart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>vsDesk</w:t>
      </w:r>
      <w:proofErr w:type="spellEnd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>.</w:t>
      </w:r>
    </w:p>
    <w:p w:rsidR="00273C86" w:rsidRPr="00AE4936" w:rsidRDefault="00273C86" w:rsidP="00EB79B7">
      <w:pPr>
        <w:suppressAutoHyphens/>
        <w:ind w:firstLine="709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r w:rsidRPr="00273C86">
        <w:rPr>
          <w:rFonts w:ascii="PT Astra Serif" w:hAnsi="PT Astra Serif"/>
          <w:b/>
          <w:sz w:val="24"/>
          <w:szCs w:val="24"/>
        </w:rPr>
        <w:t>2. </w:t>
      </w:r>
      <w:r w:rsidRPr="00273C86">
        <w:rPr>
          <w:rFonts w:ascii="PT Astra Serif" w:hAnsi="PT Astra Serif"/>
          <w:b/>
          <w:sz w:val="24"/>
          <w:szCs w:val="24"/>
        </w:rPr>
        <w:tab/>
      </w:r>
      <w:r w:rsidRPr="00AE4936">
        <w:rPr>
          <w:rFonts w:ascii="PT Astra Serif" w:hAnsi="PT Astra Serif"/>
          <w:b/>
          <w:sz w:val="24"/>
          <w:szCs w:val="24"/>
        </w:rPr>
        <w:t>Цель Услуги</w:t>
      </w:r>
      <w:r>
        <w:rPr>
          <w:rFonts w:ascii="PT Astra Serif" w:hAnsi="PT Astra Serif"/>
          <w:b/>
          <w:sz w:val="24"/>
          <w:szCs w:val="24"/>
        </w:rPr>
        <w:t xml:space="preserve"> 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color w:val="222222"/>
          <w:sz w:val="24"/>
          <w:szCs w:val="24"/>
          <w:shd w:val="clear" w:color="auto" w:fill="FFFFFF"/>
          <w:lang w:eastAsia="en-US"/>
        </w:rPr>
      </w:pPr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Услуга по предоставлению права на техническую поддержку программного обеспечения автоматизации работы службы технической поддержки </w:t>
      </w:r>
      <w:proofErr w:type="spellStart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>vsDesk</w:t>
      </w:r>
      <w:proofErr w:type="spellEnd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 (далее – Услуга</w:t>
      </w:r>
      <w:r w:rsidRPr="00AE493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) </w:t>
      </w:r>
      <w:r w:rsidRPr="00AE4936">
        <w:rPr>
          <w:rFonts w:ascii="PT Astra Serif" w:hAnsi="PT Astra Serif"/>
          <w:sz w:val="24"/>
          <w:szCs w:val="24"/>
        </w:rPr>
        <w:t xml:space="preserve">предназначается в целях осуществления </w:t>
      </w:r>
      <w:proofErr w:type="gramStart"/>
      <w:r w:rsidRPr="00AE4936">
        <w:rPr>
          <w:rFonts w:ascii="PT Astra Serif" w:hAnsi="PT Astra Serif"/>
          <w:sz w:val="24"/>
          <w:szCs w:val="24"/>
        </w:rPr>
        <w:t>мероприятий</w:t>
      </w:r>
      <w:proofErr w:type="gramEnd"/>
      <w:r w:rsidRPr="00AE4936">
        <w:rPr>
          <w:rFonts w:ascii="PT Astra Serif" w:hAnsi="PT Astra Serif"/>
          <w:sz w:val="24"/>
          <w:szCs w:val="24"/>
        </w:rPr>
        <w:t xml:space="preserve"> по сопровождению эксплуатируемого в информационной системе Территориального фонда обязательного медицинского страхования программного</w:t>
      </w:r>
      <w:r w:rsidRPr="00273C86">
        <w:rPr>
          <w:rFonts w:ascii="PT Astra Serif" w:hAnsi="PT Astra Serif"/>
          <w:sz w:val="24"/>
          <w:szCs w:val="24"/>
        </w:rPr>
        <w:t xml:space="preserve"> обеспечения </w:t>
      </w:r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автоматизации работы службы технической поддержки </w:t>
      </w:r>
      <w:proofErr w:type="spellStart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>vsDesk</w:t>
      </w:r>
      <w:proofErr w:type="spellEnd"/>
      <w:r w:rsidRPr="00273C86">
        <w:rPr>
          <w:rFonts w:ascii="PT Astra Serif" w:hAnsi="PT Astra Serif"/>
          <w:bCs/>
          <w:kern w:val="3"/>
          <w:sz w:val="24"/>
          <w:szCs w:val="24"/>
          <w:lang w:eastAsia="ar-SA"/>
        </w:rPr>
        <w:t xml:space="preserve"> (далее – ПО) </w:t>
      </w:r>
      <w:r w:rsidRPr="00273C86">
        <w:rPr>
          <w:rFonts w:ascii="PT Astra Serif" w:hAnsi="PT Astra Serif"/>
          <w:bCs/>
          <w:sz w:val="24"/>
          <w:szCs w:val="24"/>
          <w:lang w:eastAsia="en-US"/>
        </w:rPr>
        <w:t>при реализации полномочий и функций Территориального фонда обязательного медицинского страхования Саратовской области в сфере обязательного медицинского страхования в соответствии с законодательством Российской</w:t>
      </w:r>
      <w:r w:rsidRPr="00273C86">
        <w:rPr>
          <w:rFonts w:ascii="PT Astra Serif" w:hAnsi="PT Astra Serif"/>
          <w:color w:val="222222"/>
          <w:sz w:val="24"/>
          <w:szCs w:val="24"/>
          <w:shd w:val="clear" w:color="auto" w:fill="FFFFFF"/>
          <w:lang w:eastAsia="en-US"/>
        </w:rPr>
        <w:t xml:space="preserve"> Федерации.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Состав Услуги представлен в Спецификации.</w:t>
      </w:r>
    </w:p>
    <w:p w:rsidR="00273C86" w:rsidRPr="00273C86" w:rsidRDefault="00273C86" w:rsidP="00EB79B7">
      <w:pPr>
        <w:spacing w:after="100" w:afterAutospacing="1" w:line="240" w:lineRule="atLeast"/>
        <w:ind w:firstLine="709"/>
        <w:jc w:val="both"/>
        <w:rPr>
          <w:rFonts w:ascii="PT Astra Serif" w:hAnsi="PT Astra Serif"/>
          <w:b/>
          <w:bCs/>
          <w:sz w:val="24"/>
          <w:szCs w:val="24"/>
          <w:lang w:eastAsia="en-US"/>
        </w:rPr>
      </w:pPr>
      <w:r w:rsidRPr="00273C86">
        <w:rPr>
          <w:rFonts w:ascii="PT Astra Serif" w:hAnsi="PT Astra Serif"/>
          <w:b/>
          <w:bCs/>
          <w:sz w:val="24"/>
          <w:szCs w:val="24"/>
          <w:lang w:eastAsia="en-US"/>
        </w:rPr>
        <w:t>3. Срок оказания Услуги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hAnsi="PT Astra Serif"/>
          <w:bCs/>
          <w:sz w:val="24"/>
          <w:szCs w:val="24"/>
          <w:lang w:eastAsia="en-US"/>
        </w:rPr>
        <w:t>Услуга должна быть оказана в срок до 20 (двадцатого) календарного дня с момента заключения Контракта. В один этап.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r w:rsidRPr="00273C86">
        <w:rPr>
          <w:rFonts w:ascii="PT Astra Serif" w:hAnsi="PT Astra Serif"/>
          <w:b/>
          <w:sz w:val="24"/>
          <w:szCs w:val="24"/>
        </w:rPr>
        <w:t xml:space="preserve">4. Период </w:t>
      </w:r>
      <w:r w:rsidRPr="00273C86">
        <w:rPr>
          <w:rFonts w:ascii="PT Astra Serif" w:hAnsi="PT Astra Serif"/>
          <w:b/>
          <w:bCs/>
          <w:kern w:val="3"/>
          <w:sz w:val="24"/>
          <w:szCs w:val="24"/>
          <w:lang w:eastAsia="ar-SA"/>
        </w:rPr>
        <w:t xml:space="preserve">оказания </w:t>
      </w:r>
      <w:r w:rsidRPr="00273C86">
        <w:rPr>
          <w:rFonts w:ascii="PT Astra Serif" w:hAnsi="PT Astra Serif"/>
          <w:b/>
          <w:sz w:val="24"/>
          <w:szCs w:val="24"/>
        </w:rPr>
        <w:t>технической поддержки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eastAsia="Arial Unicode MS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 xml:space="preserve">Техническая поддержка должна оказываться </w:t>
      </w:r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 xml:space="preserve">в течение 12 месяцев с даты начала действия сертификата на пакет технической поддержки и обновления </w:t>
      </w:r>
      <w:proofErr w:type="gramStart"/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ПО</w:t>
      </w:r>
      <w:proofErr w:type="gramEnd"/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.</w:t>
      </w:r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ab/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r w:rsidRPr="00273C86">
        <w:rPr>
          <w:rFonts w:ascii="PT Astra Serif" w:hAnsi="PT Astra Serif"/>
          <w:b/>
          <w:sz w:val="24"/>
          <w:szCs w:val="24"/>
        </w:rPr>
        <w:t xml:space="preserve">5. Место оказания Услуги </w:t>
      </w:r>
    </w:p>
    <w:p w:rsidR="00273C86" w:rsidRPr="00273C86" w:rsidRDefault="00273C86" w:rsidP="0072211B">
      <w:pPr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hAnsi="PT Astra Serif"/>
          <w:sz w:val="24"/>
          <w:szCs w:val="24"/>
        </w:rPr>
        <w:t>410012, г. Саратов, проспект им. Петра Столыпина, дом 10,12, кабинет 606.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b/>
          <w:sz w:val="24"/>
          <w:szCs w:val="24"/>
        </w:rPr>
      </w:pPr>
      <w:r w:rsidRPr="00273C86">
        <w:rPr>
          <w:rFonts w:ascii="PT Astra Serif" w:hAnsi="PT Astra Serif"/>
          <w:b/>
          <w:sz w:val="24"/>
          <w:szCs w:val="24"/>
        </w:rPr>
        <w:t>6. Спецификация</w:t>
      </w:r>
    </w:p>
    <w:p w:rsidR="00273C86" w:rsidRPr="00273C86" w:rsidRDefault="00273C86" w:rsidP="00EB79B7">
      <w:pPr>
        <w:suppressAutoHyphens/>
        <w:spacing w:after="100" w:afterAutospacing="1" w:line="240" w:lineRule="atLeast"/>
        <w:ind w:firstLine="709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273C86">
        <w:rPr>
          <w:rFonts w:ascii="PT Astra Serif" w:hAnsi="PT Astra Serif"/>
          <w:sz w:val="24"/>
          <w:szCs w:val="24"/>
        </w:rPr>
        <w:t>62.02.30.000 – Услуги по технической поддержке информационных технологий.</w:t>
      </w:r>
    </w:p>
    <w:p w:rsidR="00273C86" w:rsidRPr="00273C86" w:rsidRDefault="00273C86" w:rsidP="00EB79B7">
      <w:pPr>
        <w:suppressAutoHyphens/>
        <w:ind w:firstLine="709"/>
        <w:jc w:val="right"/>
        <w:textAlignment w:val="baseline"/>
        <w:rPr>
          <w:rFonts w:ascii="PT Astra Serif" w:hAnsi="PT Astra Serif"/>
          <w:sz w:val="24"/>
          <w:szCs w:val="24"/>
        </w:rPr>
      </w:pPr>
      <w:r w:rsidRPr="00273C86">
        <w:rPr>
          <w:rFonts w:ascii="PT Astra Serif" w:hAnsi="PT Astra Serif"/>
          <w:sz w:val="24"/>
          <w:szCs w:val="24"/>
        </w:rPr>
        <w:t>Таблица № 1</w:t>
      </w:r>
    </w:p>
    <w:tbl>
      <w:tblPr>
        <w:tblW w:w="0" w:type="auto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6804"/>
        <w:gridCol w:w="1360"/>
        <w:gridCol w:w="26"/>
        <w:gridCol w:w="1455"/>
        <w:gridCol w:w="26"/>
      </w:tblGrid>
      <w:tr w:rsidR="00273C86" w:rsidRPr="00273C86" w:rsidTr="00C651DE">
        <w:tc>
          <w:tcPr>
            <w:tcW w:w="655" w:type="dxa"/>
            <w:vAlign w:val="center"/>
          </w:tcPr>
          <w:p w:rsidR="00273C86" w:rsidRPr="00273C86" w:rsidRDefault="00273C86" w:rsidP="00C651DE">
            <w:pPr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804" w:type="dxa"/>
            <w:vAlign w:val="center"/>
          </w:tcPr>
          <w:p w:rsidR="00273C86" w:rsidRPr="00273C86" w:rsidRDefault="00273C86" w:rsidP="0072211B">
            <w:pPr>
              <w:ind w:firstLine="709"/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386" w:type="dxa"/>
            <w:gridSpan w:val="2"/>
          </w:tcPr>
          <w:p w:rsidR="00273C86" w:rsidRPr="00273C86" w:rsidRDefault="00273C86" w:rsidP="0072211B">
            <w:pPr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proofErr w:type="spellStart"/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  <w:t>Ед</w:t>
            </w:r>
            <w:proofErr w:type="spellEnd"/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val="en-US" w:eastAsia="en-US"/>
              </w:rPr>
              <w:t xml:space="preserve">. </w:t>
            </w:r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  <w:t>изм.</w:t>
            </w:r>
          </w:p>
        </w:tc>
        <w:tc>
          <w:tcPr>
            <w:tcW w:w="1481" w:type="dxa"/>
            <w:gridSpan w:val="2"/>
            <w:vAlign w:val="center"/>
          </w:tcPr>
          <w:p w:rsidR="00273C86" w:rsidRPr="00273C86" w:rsidRDefault="00273C86" w:rsidP="0072211B">
            <w:pPr>
              <w:ind w:hanging="31"/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val="en-US" w:eastAsia="en-US"/>
              </w:rPr>
            </w:pPr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  <w:t>Количество</w:t>
            </w:r>
          </w:p>
        </w:tc>
      </w:tr>
      <w:tr w:rsidR="00273C86" w:rsidRPr="00273C86" w:rsidTr="00C651DE">
        <w:trPr>
          <w:gridAfter w:val="1"/>
          <w:wAfter w:w="26" w:type="dxa"/>
        </w:trPr>
        <w:tc>
          <w:tcPr>
            <w:tcW w:w="655" w:type="dxa"/>
            <w:vAlign w:val="center"/>
          </w:tcPr>
          <w:p w:rsidR="00273C86" w:rsidRPr="00273C86" w:rsidRDefault="00273C86" w:rsidP="00C651DE">
            <w:pPr>
              <w:jc w:val="center"/>
              <w:rPr>
                <w:rFonts w:ascii="PT Astra Serif" w:hAnsi="PT Astra Serif"/>
                <w:kern w:val="1"/>
                <w:sz w:val="24"/>
                <w:szCs w:val="24"/>
                <w:lang w:val="en-US"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6804" w:type="dxa"/>
            <w:vAlign w:val="center"/>
          </w:tcPr>
          <w:p w:rsidR="00273C86" w:rsidRPr="00273C86" w:rsidRDefault="00273C86" w:rsidP="00EB79B7">
            <w:pPr>
              <w:tabs>
                <w:tab w:val="center" w:pos="4153"/>
                <w:tab w:val="right" w:pos="8306"/>
              </w:tabs>
              <w:ind w:firstLine="709"/>
              <w:jc w:val="both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 xml:space="preserve">Оказание услуги по предоставлению права на техническую поддержку программного </w:t>
            </w:r>
            <w:proofErr w:type="gramStart"/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>обеспечения автоматизации работы службы технической поддержки</w:t>
            </w:r>
            <w:proofErr w:type="gramEnd"/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>vsDesk</w:t>
            </w:r>
            <w:proofErr w:type="spellEnd"/>
          </w:p>
        </w:tc>
        <w:tc>
          <w:tcPr>
            <w:tcW w:w="1360" w:type="dxa"/>
          </w:tcPr>
          <w:p w:rsidR="00273C86" w:rsidRPr="00273C86" w:rsidRDefault="00273C86" w:rsidP="00EB79B7">
            <w:pPr>
              <w:ind w:firstLine="709"/>
              <w:jc w:val="center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</w:p>
          <w:p w:rsidR="00273C86" w:rsidRPr="00273C86" w:rsidRDefault="00273C86" w:rsidP="0072211B">
            <w:pPr>
              <w:jc w:val="center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proofErr w:type="spellStart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усл</w:t>
            </w:r>
            <w:proofErr w:type="spellEnd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. ед.</w:t>
            </w:r>
          </w:p>
        </w:tc>
        <w:tc>
          <w:tcPr>
            <w:tcW w:w="1481" w:type="dxa"/>
            <w:gridSpan w:val="2"/>
          </w:tcPr>
          <w:p w:rsidR="00273C86" w:rsidRPr="00273C86" w:rsidRDefault="00273C86" w:rsidP="00EB79B7">
            <w:pPr>
              <w:ind w:firstLine="709"/>
              <w:jc w:val="center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</w:p>
          <w:p w:rsidR="00273C86" w:rsidRPr="00273C86" w:rsidRDefault="00273C86" w:rsidP="0072211B">
            <w:pPr>
              <w:jc w:val="center"/>
              <w:rPr>
                <w:rFonts w:ascii="PT Astra Serif" w:hAnsi="PT Astra Serif"/>
                <w:kern w:val="1"/>
                <w:sz w:val="24"/>
                <w:szCs w:val="24"/>
                <w:lang w:val="en-US"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val="en-US" w:eastAsia="en-US"/>
              </w:rPr>
              <w:t>1</w:t>
            </w:r>
          </w:p>
        </w:tc>
      </w:tr>
    </w:tbl>
    <w:p w:rsidR="00273C86" w:rsidRPr="00273C86" w:rsidRDefault="00273C86" w:rsidP="00EB79B7">
      <w:pPr>
        <w:ind w:firstLine="709"/>
        <w:rPr>
          <w:rFonts w:ascii="PT Astra Serif" w:hAnsi="PT Astra Serif"/>
          <w:sz w:val="24"/>
          <w:szCs w:val="24"/>
          <w:lang w:eastAsia="en-US"/>
        </w:rPr>
      </w:pPr>
      <w:r w:rsidRPr="00273C86">
        <w:rPr>
          <w:rFonts w:ascii="PT Astra Serif" w:hAnsi="PT Astra Serif"/>
          <w:sz w:val="24"/>
          <w:szCs w:val="24"/>
          <w:lang w:eastAsia="en-US"/>
        </w:rPr>
        <w:lastRenderedPageBreak/>
        <w:t>Примечание.</w:t>
      </w:r>
    </w:p>
    <w:p w:rsidR="00273C86" w:rsidRPr="00273C86" w:rsidRDefault="00273C86" w:rsidP="00EB79B7">
      <w:pPr>
        <w:suppressAutoHyphens/>
        <w:ind w:firstLine="709"/>
        <w:jc w:val="both"/>
        <w:textAlignment w:val="baseline"/>
        <w:rPr>
          <w:rFonts w:ascii="PT Astra Serif" w:hAnsi="PT Astra Serif"/>
          <w:b/>
          <w:bCs/>
          <w:kern w:val="3"/>
          <w:sz w:val="24"/>
          <w:szCs w:val="24"/>
          <w:lang w:eastAsia="ar-SA"/>
        </w:rPr>
      </w:pPr>
      <w:proofErr w:type="gramStart"/>
      <w:r w:rsidRPr="00273C86">
        <w:rPr>
          <w:rFonts w:ascii="PT Astra Serif" w:hAnsi="PT Astra Serif"/>
          <w:sz w:val="24"/>
          <w:szCs w:val="24"/>
          <w:lang w:eastAsia="en-US"/>
        </w:rPr>
        <w:t xml:space="preserve">Указание в позициях Спецификации (Таблица №1) на наименование конкретного программного обеспечения без слов «или эквивалент» связано с необходимостью обеспечения однозначной совместимости объекта закупки с используемыми у Заказчика технологиями и программным обеспечением, установленным и эксплуатируемым в информационной системе ТФОМС Саратовской области  </w:t>
      </w:r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>и основано на правиле описания объекта закупки, предусмотренным пунктом 1 части 1 статьи 33 Федерального закона от 05.04.2013 №</w:t>
      </w:r>
      <w:r w:rsidRPr="00273C86">
        <w:rPr>
          <w:rFonts w:ascii="PT Astra Serif" w:eastAsia="Arial Unicode MS" w:hAnsi="PT Astra Serif"/>
          <w:kern w:val="3"/>
          <w:sz w:val="24"/>
          <w:szCs w:val="24"/>
          <w:lang w:val="en-US" w:eastAsia="ar-SA"/>
        </w:rPr>
        <w:t> </w:t>
      </w:r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>44-ФЗ «О</w:t>
      </w:r>
      <w:proofErr w:type="gramEnd"/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 xml:space="preserve">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</w:p>
    <w:p w:rsidR="00273C86" w:rsidRPr="00273C86" w:rsidRDefault="00273C86" w:rsidP="00EB79B7">
      <w:pPr>
        <w:suppressAutoHyphens/>
        <w:ind w:firstLine="709"/>
        <w:jc w:val="both"/>
        <w:textAlignment w:val="baseline"/>
        <w:rPr>
          <w:rFonts w:ascii="PT Astra Serif" w:hAnsi="PT Astra Serif"/>
          <w:b/>
          <w:bCs/>
          <w:kern w:val="3"/>
          <w:sz w:val="24"/>
          <w:szCs w:val="24"/>
          <w:lang w:eastAsia="ar-SA"/>
        </w:rPr>
      </w:pPr>
      <w:r w:rsidRPr="00273C86">
        <w:rPr>
          <w:rFonts w:ascii="PT Astra Serif" w:hAnsi="PT Astra Serif"/>
          <w:b/>
          <w:bCs/>
          <w:kern w:val="3"/>
          <w:sz w:val="24"/>
          <w:szCs w:val="24"/>
          <w:lang w:eastAsia="ar-SA"/>
        </w:rPr>
        <w:t xml:space="preserve">7. Требование к технической поддержке </w:t>
      </w:r>
      <w:proofErr w:type="gramStart"/>
      <w:r w:rsidRPr="00273C86">
        <w:rPr>
          <w:rFonts w:ascii="PT Astra Serif" w:hAnsi="PT Astra Serif"/>
          <w:b/>
          <w:bCs/>
          <w:kern w:val="3"/>
          <w:sz w:val="24"/>
          <w:szCs w:val="24"/>
          <w:lang w:eastAsia="ar-SA"/>
        </w:rPr>
        <w:t>ПО</w:t>
      </w:r>
      <w:proofErr w:type="gramEnd"/>
      <w:r w:rsidRPr="00273C86">
        <w:rPr>
          <w:rFonts w:ascii="PT Astra Serif" w:hAnsi="PT Astra Serif"/>
          <w:b/>
          <w:bCs/>
          <w:kern w:val="3"/>
          <w:sz w:val="24"/>
          <w:szCs w:val="24"/>
          <w:lang w:eastAsia="ar-SA"/>
        </w:rPr>
        <w:t xml:space="preserve"> (далее – ТП).</w:t>
      </w:r>
    </w:p>
    <w:p w:rsidR="00273C86" w:rsidRPr="00273C86" w:rsidRDefault="00273C86" w:rsidP="00EB79B7">
      <w:pPr>
        <w:suppressAutoHyphens/>
        <w:ind w:firstLine="709"/>
        <w:jc w:val="both"/>
        <w:textAlignment w:val="baseline"/>
        <w:rPr>
          <w:rFonts w:ascii="PT Astra Serif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 xml:space="preserve">7.1. Период действия ТП составляет 12 месяцев с даты начала действия сертификата на пакет технической поддержки и обновления </w:t>
      </w:r>
      <w:proofErr w:type="gramStart"/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ПО</w:t>
      </w:r>
      <w:proofErr w:type="gramEnd"/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.</w:t>
      </w:r>
    </w:p>
    <w:p w:rsidR="00273C86" w:rsidRPr="00273C86" w:rsidRDefault="00273C86" w:rsidP="00EB79B7">
      <w:pPr>
        <w:suppressAutoHyphens/>
        <w:ind w:firstLine="709"/>
        <w:jc w:val="both"/>
        <w:textAlignment w:val="baseline"/>
        <w:rPr>
          <w:rFonts w:ascii="PT Astra Serif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eastAsia="Arial Unicode MS" w:hAnsi="PT Astra Serif"/>
          <w:bCs/>
          <w:kern w:val="3"/>
          <w:sz w:val="24"/>
          <w:szCs w:val="24"/>
          <w:lang w:eastAsia="ar-SA"/>
        </w:rPr>
        <w:t>7.2</w:t>
      </w:r>
      <w:proofErr w:type="gramStart"/>
      <w:r w:rsidRPr="00273C86">
        <w:rPr>
          <w:rFonts w:ascii="PT Astra Serif" w:eastAsia="Arial Unicode MS" w:hAnsi="PT Astra Serif"/>
          <w:bCs/>
          <w:kern w:val="3"/>
          <w:sz w:val="24"/>
          <w:szCs w:val="24"/>
          <w:lang w:eastAsia="ar-SA"/>
        </w:rPr>
        <w:t xml:space="preserve"> В</w:t>
      </w:r>
      <w:proofErr w:type="gramEnd"/>
      <w:r w:rsidRPr="00273C86">
        <w:rPr>
          <w:rFonts w:ascii="PT Astra Serif" w:eastAsia="Arial Unicode MS" w:hAnsi="PT Astra Serif"/>
          <w:bCs/>
          <w:kern w:val="3"/>
          <w:sz w:val="24"/>
          <w:szCs w:val="24"/>
          <w:lang w:eastAsia="ar-SA"/>
        </w:rPr>
        <w:t xml:space="preserve"> течение срока действия сертификата технической поддержки Заказчик имеет право получать обновление программных модулей программного обеспечения или версий программного обеспечения, обращаться в службу технической поддержки Правообладателя.</w:t>
      </w:r>
    </w:p>
    <w:p w:rsidR="00273C86" w:rsidRPr="00273C86" w:rsidRDefault="00273C86" w:rsidP="00EB79B7">
      <w:pPr>
        <w:suppressAutoHyphens/>
        <w:ind w:firstLine="709"/>
        <w:jc w:val="both"/>
        <w:textAlignment w:val="baseline"/>
        <w:rPr>
          <w:rFonts w:ascii="PT Astra Serif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7.3. Содержание услуги по технической поддержке:</w:t>
      </w:r>
    </w:p>
    <w:p w:rsidR="00273C86" w:rsidRPr="00273C86" w:rsidRDefault="00273C86" w:rsidP="00EB79B7">
      <w:pPr>
        <w:suppressAutoHyphens/>
        <w:ind w:firstLine="709"/>
        <w:jc w:val="right"/>
        <w:textAlignment w:val="baseline"/>
        <w:rPr>
          <w:rFonts w:ascii="PT Astra Serif" w:hAnsi="PT Astra Serif"/>
          <w:sz w:val="24"/>
          <w:szCs w:val="24"/>
        </w:rPr>
      </w:pPr>
      <w:r w:rsidRPr="00273C86">
        <w:rPr>
          <w:rFonts w:ascii="PT Astra Serif" w:hAnsi="PT Astra Serif"/>
          <w:sz w:val="24"/>
          <w:szCs w:val="24"/>
        </w:rPr>
        <w:t>Таблица № 2</w:t>
      </w: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938"/>
        <w:gridCol w:w="1984"/>
      </w:tblGrid>
      <w:tr w:rsidR="00273C86" w:rsidRPr="00273C86" w:rsidTr="00CA05A7"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1984" w:type="dxa"/>
          </w:tcPr>
          <w:p w:rsidR="00273C86" w:rsidRPr="00273C86" w:rsidRDefault="00273C86" w:rsidP="00CA05A7">
            <w:pPr>
              <w:suppressAutoHyphens/>
              <w:ind w:firstLine="34"/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Значение показателя / характеристика показателя</w:t>
            </w:r>
          </w:p>
        </w:tc>
      </w:tr>
      <w:tr w:rsidR="00273C86" w:rsidRPr="00273C86" w:rsidTr="00CA05A7"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both"/>
              <w:textAlignment w:val="baseline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Анонсирование новых версий </w:t>
            </w:r>
            <w:proofErr w:type="spellStart"/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>vsDesk</w:t>
            </w:r>
            <w:proofErr w:type="spellEnd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 на сайте </w:t>
            </w:r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https://vsdesk.ru</w:t>
            </w:r>
          </w:p>
        </w:tc>
        <w:tc>
          <w:tcPr>
            <w:tcW w:w="1984" w:type="dxa"/>
            <w:vAlign w:val="center"/>
          </w:tcPr>
          <w:p w:rsidR="00273C86" w:rsidRPr="00273C86" w:rsidRDefault="00273C86" w:rsidP="00CA05A7">
            <w:pPr>
              <w:suppressAutoHyphens/>
              <w:ind w:hanging="108"/>
              <w:jc w:val="center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наличие</w:t>
            </w:r>
          </w:p>
        </w:tc>
      </w:tr>
      <w:tr w:rsidR="00273C86" w:rsidRPr="00273C86" w:rsidTr="00CA05A7"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both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Предоставление лицензии на право пользования </w:t>
            </w:r>
            <w:proofErr w:type="spellStart"/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>vsDesk</w:t>
            </w:r>
            <w:proofErr w:type="spellEnd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 в случае выхода новой версии продукта по запросу Заказчика</w:t>
            </w:r>
          </w:p>
        </w:tc>
        <w:tc>
          <w:tcPr>
            <w:tcW w:w="1984" w:type="dxa"/>
            <w:vAlign w:val="center"/>
          </w:tcPr>
          <w:p w:rsidR="00273C86" w:rsidRPr="00273C86" w:rsidRDefault="00273C86" w:rsidP="00CA05A7">
            <w:pPr>
              <w:suppressAutoHyphens/>
              <w:ind w:hanging="108"/>
              <w:jc w:val="center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наличие</w:t>
            </w:r>
          </w:p>
        </w:tc>
      </w:tr>
      <w:tr w:rsidR="00273C86" w:rsidRPr="00273C86" w:rsidTr="00CA05A7"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both"/>
              <w:textAlignment w:val="baseline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Бесплатное предоставление обновлений </w:t>
            </w:r>
            <w:proofErr w:type="spellStart"/>
            <w:r w:rsidRPr="00273C86">
              <w:rPr>
                <w:rFonts w:ascii="PT Astra Serif" w:hAnsi="PT Astra Serif"/>
                <w:bCs/>
                <w:kern w:val="3"/>
                <w:sz w:val="24"/>
                <w:szCs w:val="24"/>
                <w:lang w:eastAsia="ar-SA"/>
              </w:rPr>
              <w:t>vsDesk</w:t>
            </w:r>
            <w:proofErr w:type="spellEnd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 при выходе новых версий по запросу Заказчика</w:t>
            </w:r>
          </w:p>
        </w:tc>
        <w:tc>
          <w:tcPr>
            <w:tcW w:w="1984" w:type="dxa"/>
            <w:vAlign w:val="center"/>
          </w:tcPr>
          <w:p w:rsidR="00273C86" w:rsidRPr="00273C86" w:rsidRDefault="00273C86" w:rsidP="00CA05A7">
            <w:pPr>
              <w:suppressAutoHyphens/>
              <w:ind w:hanging="108"/>
              <w:jc w:val="center"/>
              <w:rPr>
                <w:rFonts w:ascii="PT Astra Serif" w:hAnsi="PT Astra Serif"/>
                <w:b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наличие</w:t>
            </w:r>
          </w:p>
        </w:tc>
      </w:tr>
      <w:tr w:rsidR="00273C86" w:rsidRPr="00273C86" w:rsidTr="00CA05A7"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both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Консультации и помощь по вопросу обновления </w:t>
            </w:r>
            <w:proofErr w:type="gramStart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ПО</w:t>
            </w:r>
            <w:proofErr w:type="gramEnd"/>
          </w:p>
        </w:tc>
        <w:tc>
          <w:tcPr>
            <w:tcW w:w="1984" w:type="dxa"/>
            <w:vAlign w:val="center"/>
          </w:tcPr>
          <w:p w:rsidR="00273C86" w:rsidRPr="00273C86" w:rsidRDefault="00273C86" w:rsidP="00CA05A7">
            <w:pPr>
              <w:suppressAutoHyphens/>
              <w:ind w:hanging="108"/>
              <w:jc w:val="center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наличие</w:t>
            </w:r>
          </w:p>
        </w:tc>
      </w:tr>
      <w:tr w:rsidR="00273C86" w:rsidRPr="00273C86" w:rsidTr="00CA05A7">
        <w:trPr>
          <w:trHeight w:val="310"/>
        </w:trPr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both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 xml:space="preserve">Консультации по вопросам функциональности и возможностям </w:t>
            </w:r>
            <w:proofErr w:type="gramStart"/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ПО</w:t>
            </w:r>
            <w:proofErr w:type="gramEnd"/>
          </w:p>
        </w:tc>
        <w:tc>
          <w:tcPr>
            <w:tcW w:w="1984" w:type="dxa"/>
            <w:vAlign w:val="center"/>
          </w:tcPr>
          <w:p w:rsidR="00273C86" w:rsidRPr="00273C86" w:rsidRDefault="00273C86" w:rsidP="00CA05A7">
            <w:pPr>
              <w:ind w:hanging="108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наличие</w:t>
            </w:r>
          </w:p>
        </w:tc>
      </w:tr>
      <w:tr w:rsidR="00273C86" w:rsidRPr="00273C86" w:rsidTr="00CA05A7">
        <w:tc>
          <w:tcPr>
            <w:tcW w:w="709" w:type="dxa"/>
            <w:vAlign w:val="center"/>
          </w:tcPr>
          <w:p w:rsidR="00273C86" w:rsidRPr="00273C86" w:rsidRDefault="00273C86" w:rsidP="00CA05A7">
            <w:pPr>
              <w:suppressAutoHyphens/>
              <w:jc w:val="center"/>
              <w:textAlignment w:val="baseline"/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38" w:type="dxa"/>
          </w:tcPr>
          <w:p w:rsidR="00273C86" w:rsidRPr="00273C86" w:rsidRDefault="00273C86" w:rsidP="00EB79B7">
            <w:pPr>
              <w:suppressAutoHyphens/>
              <w:ind w:firstLine="709"/>
              <w:jc w:val="both"/>
              <w:textAlignment w:val="baseline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Техническая поддержка осуществляется на русском языке посредством:</w:t>
            </w:r>
          </w:p>
          <w:p w:rsidR="00273C86" w:rsidRPr="00273C86" w:rsidRDefault="00273C86" w:rsidP="00EB79B7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0" w:firstLine="709"/>
              <w:jc w:val="both"/>
              <w:textAlignment w:val="baseline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1. Запросов из Личного кабинета на портале технической поддержки https://support.vsdesk.ru;</w:t>
            </w:r>
          </w:p>
          <w:p w:rsidR="00273C86" w:rsidRPr="00273C86" w:rsidRDefault="00273C86" w:rsidP="00EB79B7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0" w:firstLine="709"/>
              <w:jc w:val="both"/>
              <w:textAlignment w:val="baseline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2. по электронной почте, указанной на сайте  </w:t>
            </w:r>
            <w:hyperlink r:id="rId8" w:history="1">
              <w:r w:rsidRPr="00273C86">
                <w:rPr>
                  <w:rStyle w:val="ad"/>
                  <w:rFonts w:ascii="PT Astra Serif" w:hAnsi="PT Astra Serif"/>
                  <w:sz w:val="24"/>
                  <w:szCs w:val="24"/>
                  <w:lang w:eastAsia="en-US"/>
                </w:rPr>
                <w:t>https://vsdesk.ru</w:t>
              </w:r>
            </w:hyperlink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;</w:t>
            </w:r>
          </w:p>
          <w:p w:rsidR="00273C86" w:rsidRPr="00273C86" w:rsidRDefault="00273C86" w:rsidP="00EB79B7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0" w:firstLine="709"/>
              <w:jc w:val="both"/>
              <w:textAlignment w:val="baseline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3. посредством чат бота в </w:t>
            </w:r>
            <w:proofErr w:type="spellStart"/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Max</w:t>
            </w:r>
            <w:proofErr w:type="spellEnd"/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.</w:t>
            </w:r>
          </w:p>
          <w:p w:rsidR="00273C86" w:rsidRPr="00273C86" w:rsidRDefault="00273C86" w:rsidP="00EB79B7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0" w:firstLine="709"/>
              <w:jc w:val="both"/>
              <w:textAlignment w:val="baseline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4. по телефонам, указанным на сайте https://vsdesk.ru (Пн.- Пт. 09:00 - 17:00; </w:t>
            </w:r>
            <w:proofErr w:type="gramStart"/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МСК</w:t>
            </w:r>
            <w:proofErr w:type="gramEnd"/>
            <w:r w:rsidRPr="00273C86">
              <w:rPr>
                <w:rFonts w:ascii="PT Astra Serif" w:hAnsi="PT Astra Serif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1984" w:type="dxa"/>
            <w:vAlign w:val="center"/>
          </w:tcPr>
          <w:p w:rsidR="00273C86" w:rsidRPr="00273C86" w:rsidRDefault="00273C86" w:rsidP="00CA05A7">
            <w:pPr>
              <w:ind w:hanging="108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73C86">
              <w:rPr>
                <w:rFonts w:ascii="PT Astra Serif" w:hAnsi="PT Astra Serif"/>
                <w:kern w:val="1"/>
                <w:sz w:val="24"/>
                <w:szCs w:val="24"/>
                <w:lang w:eastAsia="en-US"/>
              </w:rPr>
              <w:lastRenderedPageBreak/>
              <w:t>наличие</w:t>
            </w:r>
          </w:p>
        </w:tc>
      </w:tr>
    </w:tbl>
    <w:p w:rsidR="00CA05A7" w:rsidRDefault="00CA05A7" w:rsidP="00EB79B7">
      <w:pPr>
        <w:ind w:firstLine="709"/>
        <w:jc w:val="both"/>
        <w:rPr>
          <w:rFonts w:ascii="PT Astra Serif" w:hAnsi="PT Astra Serif"/>
          <w:b/>
          <w:sz w:val="24"/>
          <w:szCs w:val="24"/>
          <w:lang w:val="en-US" w:eastAsia="en-US"/>
        </w:rPr>
      </w:pPr>
    </w:p>
    <w:p w:rsidR="00273C86" w:rsidRPr="00273C86" w:rsidRDefault="00273C86" w:rsidP="00EB79B7">
      <w:pPr>
        <w:ind w:firstLine="709"/>
        <w:jc w:val="both"/>
        <w:rPr>
          <w:rFonts w:ascii="PT Astra Serif" w:hAnsi="PT Astra Serif"/>
          <w:b/>
          <w:sz w:val="24"/>
          <w:szCs w:val="24"/>
          <w:lang w:eastAsia="en-US"/>
        </w:rPr>
      </w:pPr>
      <w:r w:rsidRPr="00273C86">
        <w:rPr>
          <w:rFonts w:ascii="PT Astra Serif" w:hAnsi="PT Astra Serif"/>
          <w:b/>
          <w:sz w:val="24"/>
          <w:szCs w:val="24"/>
          <w:lang w:eastAsia="en-US"/>
        </w:rPr>
        <w:t>8. Порядок оказания Услуги</w:t>
      </w:r>
    </w:p>
    <w:p w:rsidR="00273C86" w:rsidRPr="00273C86" w:rsidRDefault="00273C86" w:rsidP="00EB79B7">
      <w:pPr>
        <w:tabs>
          <w:tab w:val="left" w:pos="1116"/>
        </w:tabs>
        <w:ind w:firstLine="709"/>
        <w:jc w:val="both"/>
        <w:rPr>
          <w:rFonts w:ascii="PT Astra Serif" w:hAnsi="PT Astra Serif"/>
          <w:bCs/>
          <w:sz w:val="24"/>
          <w:szCs w:val="24"/>
          <w:lang w:eastAsia="en-US"/>
        </w:rPr>
      </w:pPr>
      <w:r w:rsidRPr="00273C86">
        <w:rPr>
          <w:rFonts w:ascii="PT Astra Serif" w:hAnsi="PT Astra Serif"/>
          <w:bCs/>
          <w:sz w:val="24"/>
          <w:szCs w:val="24"/>
          <w:lang w:eastAsia="en-US"/>
        </w:rPr>
        <w:t xml:space="preserve">8.1 Исполнитель в срок до 20 (двадцатого) </w:t>
      </w:r>
      <w:r w:rsidRPr="00273C86">
        <w:rPr>
          <w:rFonts w:ascii="PT Astra Serif" w:hAnsi="PT Astra Serif"/>
          <w:bCs/>
          <w:spacing w:val="-3"/>
          <w:sz w:val="24"/>
          <w:szCs w:val="24"/>
        </w:rPr>
        <w:t>календарного дня с момента заключения Контракта предоставляет</w:t>
      </w:r>
      <w:r w:rsidRPr="00273C86">
        <w:rPr>
          <w:rFonts w:ascii="PT Astra Serif" w:hAnsi="PT Astra Serif"/>
          <w:bCs/>
          <w:sz w:val="24"/>
          <w:szCs w:val="24"/>
          <w:lang w:eastAsia="en-US"/>
        </w:rPr>
        <w:t xml:space="preserve"> Заказчику комплект документов (далее - Документы)</w:t>
      </w:r>
      <w:r w:rsidRPr="00273C86">
        <w:rPr>
          <w:rFonts w:ascii="PT Astra Serif" w:hAnsi="PT Astra Serif"/>
          <w:sz w:val="24"/>
          <w:szCs w:val="24"/>
          <w:lang w:eastAsia="en-US"/>
        </w:rPr>
        <w:t xml:space="preserve"> </w:t>
      </w:r>
      <w:r w:rsidRPr="00273C86">
        <w:rPr>
          <w:rFonts w:ascii="PT Astra Serif" w:hAnsi="PT Astra Serif"/>
          <w:bCs/>
          <w:sz w:val="24"/>
          <w:szCs w:val="24"/>
          <w:lang w:eastAsia="en-US"/>
        </w:rPr>
        <w:t>в составе:</w:t>
      </w:r>
    </w:p>
    <w:p w:rsidR="00273C86" w:rsidRPr="00273C86" w:rsidRDefault="00273C86" w:rsidP="00EB79B7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273C86">
        <w:rPr>
          <w:rFonts w:ascii="PT Astra Serif" w:hAnsi="PT Astra Serif"/>
          <w:sz w:val="24"/>
          <w:szCs w:val="24"/>
          <w:lang w:eastAsia="en-US"/>
        </w:rPr>
        <w:t xml:space="preserve">- заверенный Исполнителем документ или копия документа, подтверждающего право Заказчика на получение технической поддержки </w:t>
      </w:r>
      <w:proofErr w:type="gramStart"/>
      <w:r w:rsidRPr="00273C86">
        <w:rPr>
          <w:rFonts w:ascii="PT Astra Serif" w:hAnsi="PT Astra Serif"/>
          <w:sz w:val="24"/>
          <w:szCs w:val="24"/>
          <w:lang w:eastAsia="en-US"/>
        </w:rPr>
        <w:t>ПО</w:t>
      </w:r>
      <w:proofErr w:type="gramEnd"/>
      <w:r w:rsidRPr="00273C86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gramStart"/>
      <w:r w:rsidRPr="00273C86">
        <w:rPr>
          <w:rFonts w:ascii="PT Astra Serif" w:hAnsi="PT Astra Serif"/>
          <w:sz w:val="24"/>
          <w:szCs w:val="24"/>
          <w:lang w:eastAsia="en-US"/>
        </w:rPr>
        <w:t>на</w:t>
      </w:r>
      <w:proofErr w:type="gramEnd"/>
      <w:r w:rsidRPr="00273C86">
        <w:rPr>
          <w:rFonts w:ascii="PT Astra Serif" w:hAnsi="PT Astra Serif"/>
          <w:sz w:val="24"/>
          <w:szCs w:val="24"/>
          <w:lang w:eastAsia="en-US"/>
        </w:rPr>
        <w:t xml:space="preserve"> срок 12 месяцев </w:t>
      </w:r>
      <w:r w:rsidRPr="00273C86">
        <w:rPr>
          <w:rFonts w:ascii="PT Astra Serif" w:hAnsi="PT Astra Serif"/>
          <w:kern w:val="3"/>
          <w:sz w:val="24"/>
          <w:szCs w:val="24"/>
          <w:lang w:eastAsia="ar-SA"/>
        </w:rPr>
        <w:t>с даты начала действия сертификата</w:t>
      </w:r>
      <w:r w:rsidRPr="00273C86">
        <w:rPr>
          <w:rFonts w:ascii="PT Astra Serif" w:hAnsi="PT Astra Serif"/>
          <w:sz w:val="24"/>
          <w:szCs w:val="24"/>
          <w:lang w:eastAsia="en-US"/>
        </w:rPr>
        <w:t>;</w:t>
      </w:r>
    </w:p>
    <w:p w:rsidR="00273C86" w:rsidRPr="00273C86" w:rsidRDefault="00273C86" w:rsidP="00EB79B7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273C86">
        <w:rPr>
          <w:rFonts w:ascii="PT Astra Serif" w:hAnsi="PT Astra Serif"/>
          <w:sz w:val="24"/>
          <w:szCs w:val="24"/>
          <w:lang w:eastAsia="en-US"/>
        </w:rPr>
        <w:t>- заверенная Исполнителем копия документа, подтверждающего право Исполнителя на оказание Услуги.</w:t>
      </w:r>
    </w:p>
    <w:p w:rsidR="00273C86" w:rsidRPr="00273C86" w:rsidRDefault="00273C86" w:rsidP="00EB79B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273C86">
        <w:rPr>
          <w:rFonts w:ascii="PT Astra Serif" w:hAnsi="PT Astra Serif"/>
          <w:sz w:val="24"/>
          <w:szCs w:val="24"/>
          <w:lang w:eastAsia="en-US"/>
        </w:rPr>
        <w:t xml:space="preserve">8.2 Исполнитель в срок </w:t>
      </w:r>
      <w:r w:rsidRPr="00273C86">
        <w:rPr>
          <w:rFonts w:ascii="PT Astra Serif" w:hAnsi="PT Astra Serif"/>
          <w:sz w:val="24"/>
          <w:szCs w:val="24"/>
        </w:rPr>
        <w:t xml:space="preserve">не позднее дня оказания услуги формирует с использованием единой информационной системы, подписывает усиленной электронной подписью </w:t>
      </w:r>
      <w:proofErr w:type="gramStart"/>
      <w:r w:rsidRPr="00273C86">
        <w:rPr>
          <w:rFonts w:ascii="PT Astra Serif" w:hAnsi="PT Astra Serif"/>
          <w:sz w:val="24"/>
          <w:szCs w:val="24"/>
        </w:rPr>
        <w:t>лица, имеющего право действовать от имени Исполнителя и размещает</w:t>
      </w:r>
      <w:proofErr w:type="gramEnd"/>
      <w:r w:rsidRPr="00273C86">
        <w:rPr>
          <w:rFonts w:ascii="PT Astra Serif" w:hAnsi="PT Astra Serif"/>
          <w:sz w:val="24"/>
          <w:szCs w:val="24"/>
        </w:rPr>
        <w:t xml:space="preserve"> в единой информационной системе документ о приемке.</w:t>
      </w:r>
    </w:p>
    <w:p w:rsidR="00273C86" w:rsidRPr="00273C86" w:rsidRDefault="00273C86" w:rsidP="00EB79B7">
      <w:pPr>
        <w:ind w:firstLine="709"/>
        <w:jc w:val="both"/>
        <w:rPr>
          <w:rFonts w:ascii="PT Astra Serif" w:hAnsi="PT Astra Serif"/>
          <w:sz w:val="24"/>
          <w:szCs w:val="24"/>
          <w:lang w:eastAsia="en-US"/>
        </w:rPr>
      </w:pPr>
      <w:r w:rsidRPr="00273C86">
        <w:rPr>
          <w:rFonts w:ascii="PT Astra Serif" w:hAnsi="PT Astra Serif"/>
          <w:bCs/>
          <w:spacing w:val="-3"/>
          <w:sz w:val="24"/>
          <w:szCs w:val="24"/>
        </w:rPr>
        <w:t xml:space="preserve">8.3 Услуга считается оказанной с момента получения Заказчиком полного комплекта Документов, проверки всех документов, успешной активации ТП, положительного результата проведенной экспертизы оказанной Услуги с момента подписания и размещения Заказчиком размещенного и подписанного Исполнителем в единой информационной системе документа о приемке </w:t>
      </w:r>
      <w:r w:rsidRPr="00273C86">
        <w:rPr>
          <w:rFonts w:ascii="PT Astra Serif" w:hAnsi="PT Astra Serif"/>
          <w:sz w:val="24"/>
          <w:szCs w:val="24"/>
          <w:lang w:eastAsia="en-US"/>
        </w:rPr>
        <w:t>в соответствии с Федеральным законом и условиями Контракта.</w:t>
      </w:r>
    </w:p>
    <w:p w:rsidR="00273C86" w:rsidRPr="00273C86" w:rsidRDefault="00273C86" w:rsidP="00EB79B7">
      <w:pPr>
        <w:suppressAutoHyphens/>
        <w:ind w:right="193" w:firstLine="709"/>
        <w:jc w:val="both"/>
        <w:textAlignment w:val="baseline"/>
        <w:rPr>
          <w:rFonts w:ascii="PT Astra Serif" w:eastAsia="Arial Unicode MS" w:hAnsi="PT Astra Serif"/>
          <w:kern w:val="3"/>
          <w:sz w:val="24"/>
          <w:szCs w:val="24"/>
          <w:lang w:eastAsia="ar-SA"/>
        </w:rPr>
      </w:pPr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 xml:space="preserve">8.4 Датой приемки оказанной Услуги </w:t>
      </w:r>
      <w:bookmarkStart w:id="0" w:name="_GoBack"/>
      <w:bookmarkEnd w:id="0"/>
      <w:r w:rsidRPr="00273C86">
        <w:rPr>
          <w:rFonts w:ascii="PT Astra Serif" w:eastAsia="Arial Unicode MS" w:hAnsi="PT Astra Serif"/>
          <w:kern w:val="3"/>
          <w:sz w:val="24"/>
          <w:szCs w:val="24"/>
          <w:lang w:eastAsia="ar-SA"/>
        </w:rPr>
        <w:t>считается дата размещения в единой информационной системе документа о приемке, подписанного Заказчиком.</w:t>
      </w:r>
    </w:p>
    <w:p w:rsidR="00273C86" w:rsidRPr="00273C86" w:rsidRDefault="00273C86" w:rsidP="00273C86">
      <w:pPr>
        <w:suppressAutoHyphens/>
        <w:textAlignment w:val="baseline"/>
        <w:rPr>
          <w:rFonts w:ascii="PT Astra Serif" w:hAnsi="PT Astra Serif"/>
          <w:bCs/>
          <w:kern w:val="3"/>
          <w:sz w:val="24"/>
          <w:szCs w:val="24"/>
          <w:lang w:eastAsia="ar-SA"/>
        </w:rPr>
      </w:pPr>
    </w:p>
    <w:p w:rsidR="00273C86" w:rsidRDefault="00273C86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273C86" w:rsidRDefault="00273C86">
      <w:pPr>
        <w:widowControl w:val="0"/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6E01BA" w:rsidRPr="001660B4" w:rsidRDefault="006E01BA">
      <w:pPr>
        <w:widowControl w:val="0"/>
        <w:spacing w:after="0" w:line="240" w:lineRule="auto"/>
        <w:rPr>
          <w:rFonts w:ascii="PT Astra Serif" w:hAnsi="PT Astra Serif"/>
          <w:b/>
          <w:sz w:val="24"/>
          <w:szCs w:val="24"/>
        </w:rPr>
      </w:pPr>
    </w:p>
    <w:sectPr w:rsidR="006E01BA" w:rsidRPr="001660B4">
      <w:footerReference w:type="default" r:id="rId9"/>
      <w:pgSz w:w="12240" w:h="15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750" w:rsidRDefault="00117750">
      <w:pPr>
        <w:spacing w:after="0" w:line="240" w:lineRule="auto"/>
      </w:pPr>
      <w:r>
        <w:separator/>
      </w:r>
    </w:p>
  </w:endnote>
  <w:endnote w:type="continuationSeparator" w:id="0">
    <w:p w:rsidR="00117750" w:rsidRDefault="00117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1BA" w:rsidRDefault="00117750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AE493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750" w:rsidRDefault="00117750">
      <w:pPr>
        <w:spacing w:after="0" w:line="240" w:lineRule="auto"/>
      </w:pPr>
      <w:r>
        <w:separator/>
      </w:r>
    </w:p>
  </w:footnote>
  <w:footnote w:type="continuationSeparator" w:id="0">
    <w:p w:rsidR="00117750" w:rsidRDefault="00117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F53C3"/>
    <w:multiLevelType w:val="hybridMultilevel"/>
    <w:tmpl w:val="D3E0F5F8"/>
    <w:lvl w:ilvl="0" w:tplc="4E7C52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365F2B"/>
    <w:multiLevelType w:val="hybridMultilevel"/>
    <w:tmpl w:val="AEB4CFDC"/>
    <w:lvl w:ilvl="0" w:tplc="F322ECD8">
      <w:start w:val="1"/>
      <w:numFmt w:val="decimal"/>
      <w:lvlText w:val="%1."/>
      <w:lvlJc w:val="left"/>
      <w:pPr>
        <w:ind w:left="45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01BA"/>
    <w:rsid w:val="00027285"/>
    <w:rsid w:val="00110CA6"/>
    <w:rsid w:val="00117750"/>
    <w:rsid w:val="001660B4"/>
    <w:rsid w:val="00220C66"/>
    <w:rsid w:val="00273C86"/>
    <w:rsid w:val="006E01BA"/>
    <w:rsid w:val="0072211B"/>
    <w:rsid w:val="008109DE"/>
    <w:rsid w:val="00AE4936"/>
    <w:rsid w:val="00BA3A30"/>
    <w:rsid w:val="00C651DE"/>
    <w:rsid w:val="00CA05A7"/>
    <w:rsid w:val="00E038BB"/>
    <w:rsid w:val="00E320EE"/>
    <w:rsid w:val="00E36D79"/>
    <w:rsid w:val="00E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b/>
      <w:sz w:val="20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paragraph" w:customStyle="1" w:styleId="43">
    <w:name w:val="Гиперссылка4"/>
    <w:link w:val="ad"/>
    <w:rPr>
      <w:color w:val="0000FF"/>
      <w:u w:val="single"/>
    </w:rPr>
  </w:style>
  <w:style w:type="character" w:styleId="ad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">
    <w:name w:val="Знак сноски1"/>
    <w:basedOn w:val="1b"/>
    <w:link w:val="1f0"/>
    <w:rPr>
      <w:vertAlign w:val="superscript"/>
    </w:rPr>
  </w:style>
  <w:style w:type="character" w:customStyle="1" w:styleId="1f0">
    <w:name w:val="Знак сноски1"/>
    <w:basedOn w:val="1c"/>
    <w:link w:val="1f"/>
    <w:rPr>
      <w:vertAlign w:val="superscript"/>
    </w:rPr>
  </w:style>
  <w:style w:type="paragraph" w:customStyle="1" w:styleId="1f1">
    <w:name w:val="Знак примечания1"/>
    <w:basedOn w:val="1b"/>
    <w:link w:val="1f2"/>
    <w:rPr>
      <w:sz w:val="16"/>
    </w:rPr>
  </w:style>
  <w:style w:type="character" w:customStyle="1" w:styleId="1f2">
    <w:name w:val="Знак примечания1"/>
    <w:basedOn w:val="1c"/>
    <w:link w:val="1f1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1f7">
    <w:name w:val="Обычный1"/>
    <w:link w:val="1f8"/>
  </w:style>
  <w:style w:type="character" w:customStyle="1" w:styleId="1f8">
    <w:name w:val="Обычный1"/>
    <w:link w:val="1f7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9">
    <w:name w:val="Заголовок 1 Знак"/>
    <w:link w:val="1fa"/>
    <w:rPr>
      <w:rFonts w:ascii="XO Thames" w:hAnsi="XO Thames"/>
      <w:b/>
      <w:sz w:val="32"/>
    </w:rPr>
  </w:style>
  <w:style w:type="character" w:customStyle="1" w:styleId="1fa">
    <w:name w:val="Заголовок 1 Знак"/>
    <w:link w:val="1f9"/>
    <w:rPr>
      <w:rFonts w:ascii="XO Thames" w:hAnsi="XO Thames"/>
      <w:b/>
      <w:sz w:val="32"/>
    </w:rPr>
  </w:style>
  <w:style w:type="paragraph" w:customStyle="1" w:styleId="1fb">
    <w:name w:val="Гиперссылка1"/>
    <w:link w:val="1fc"/>
    <w:rPr>
      <w:color w:val="0000FF"/>
      <w:u w:val="single"/>
    </w:rPr>
  </w:style>
  <w:style w:type="character" w:customStyle="1" w:styleId="1fc">
    <w:name w:val="Гиперссылка1"/>
    <w:link w:val="1fb"/>
    <w:rPr>
      <w:color w:val="0000FF"/>
      <w:u w:val="single"/>
    </w:rPr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b/>
      <w:sz w:val="20"/>
    </w:rPr>
  </w:style>
  <w:style w:type="paragraph" w:styleId="a4">
    <w:name w:val="annotation text"/>
    <w:basedOn w:val="a"/>
    <w:link w:val="a6"/>
    <w:rPr>
      <w:sz w:val="20"/>
    </w:rPr>
  </w:style>
  <w:style w:type="character" w:customStyle="1" w:styleId="a6">
    <w:name w:val="Текст примечания Знак"/>
    <w:basedOn w:val="1"/>
    <w:link w:val="a4"/>
    <w:rPr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Обычный1"/>
    <w:link w:val="16"/>
  </w:style>
  <w:style w:type="character" w:customStyle="1" w:styleId="16">
    <w:name w:val="Обычный1"/>
    <w:link w:val="15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1"/>
    <w:link w:val="10"/>
    <w:rPr>
      <w:rFonts w:ascii="XO Thames" w:hAnsi="XO Thames"/>
      <w:b/>
      <w:sz w:val="32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</w:style>
  <w:style w:type="paragraph" w:customStyle="1" w:styleId="43">
    <w:name w:val="Гиперссылка4"/>
    <w:link w:val="ad"/>
    <w:rPr>
      <w:color w:val="0000FF"/>
      <w:u w:val="single"/>
    </w:rPr>
  </w:style>
  <w:style w:type="character" w:styleId="ad">
    <w:name w:val="Hyperlink"/>
    <w:link w:val="4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">
    <w:name w:val="Знак сноски1"/>
    <w:basedOn w:val="1b"/>
    <w:link w:val="1f0"/>
    <w:rPr>
      <w:vertAlign w:val="superscript"/>
    </w:rPr>
  </w:style>
  <w:style w:type="character" w:customStyle="1" w:styleId="1f0">
    <w:name w:val="Знак сноски1"/>
    <w:basedOn w:val="1c"/>
    <w:link w:val="1f"/>
    <w:rPr>
      <w:vertAlign w:val="superscript"/>
    </w:rPr>
  </w:style>
  <w:style w:type="paragraph" w:customStyle="1" w:styleId="1f1">
    <w:name w:val="Знак примечания1"/>
    <w:basedOn w:val="1b"/>
    <w:link w:val="1f2"/>
    <w:rPr>
      <w:sz w:val="16"/>
    </w:rPr>
  </w:style>
  <w:style w:type="character" w:customStyle="1" w:styleId="1f2">
    <w:name w:val="Знак примечания1"/>
    <w:basedOn w:val="1c"/>
    <w:link w:val="1f1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1f7">
    <w:name w:val="Обычный1"/>
    <w:link w:val="1f8"/>
  </w:style>
  <w:style w:type="character" w:customStyle="1" w:styleId="1f8">
    <w:name w:val="Обычный1"/>
    <w:link w:val="1f7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9">
    <w:name w:val="Заголовок 1 Знак"/>
    <w:link w:val="1fa"/>
    <w:rPr>
      <w:rFonts w:ascii="XO Thames" w:hAnsi="XO Thames"/>
      <w:b/>
      <w:sz w:val="32"/>
    </w:rPr>
  </w:style>
  <w:style w:type="character" w:customStyle="1" w:styleId="1fa">
    <w:name w:val="Заголовок 1 Знак"/>
    <w:link w:val="1f9"/>
    <w:rPr>
      <w:rFonts w:ascii="XO Thames" w:hAnsi="XO Thames"/>
      <w:b/>
      <w:sz w:val="32"/>
    </w:rPr>
  </w:style>
  <w:style w:type="paragraph" w:customStyle="1" w:styleId="1fb">
    <w:name w:val="Гиперссылка1"/>
    <w:link w:val="1fc"/>
    <w:rPr>
      <w:color w:val="0000FF"/>
      <w:u w:val="single"/>
    </w:rPr>
  </w:style>
  <w:style w:type="character" w:customStyle="1" w:styleId="1fc">
    <w:name w:val="Гиперссылка1"/>
    <w:link w:val="1fb"/>
    <w:rPr>
      <w:color w:val="0000FF"/>
      <w:u w:val="single"/>
    </w:rPr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de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Макарова Екатерина Владимировна</cp:lastModifiedBy>
  <cp:revision>11</cp:revision>
  <dcterms:created xsi:type="dcterms:W3CDTF">2026-07-09T13:53:00Z</dcterms:created>
  <dcterms:modified xsi:type="dcterms:W3CDTF">2026-10-08T05:10:00Z</dcterms:modified>
</cp:coreProperties>
</file>