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F72A4" w14:textId="77777777" w:rsidR="0061626D" w:rsidRPr="0061626D" w:rsidRDefault="0061626D" w:rsidP="0061626D">
      <w:pPr>
        <w:spacing w:after="0" w:line="240" w:lineRule="auto"/>
        <w:ind w:right="-142" w:firstLine="11907"/>
        <w:jc w:val="right"/>
        <w:rPr>
          <w:rFonts w:ascii="Times New Roman" w:eastAsia="Calibri" w:hAnsi="Times New Roman" w:cs="Times New Roman"/>
          <w:sz w:val="24"/>
          <w:szCs w:val="24"/>
        </w:rPr>
      </w:pPr>
      <w:r w:rsidRPr="0061626D">
        <w:rPr>
          <w:rFonts w:ascii="Times New Roman" w:eastAsia="Calibri" w:hAnsi="Times New Roman" w:cs="Times New Roman"/>
          <w:sz w:val="24"/>
          <w:szCs w:val="24"/>
        </w:rPr>
        <w:t xml:space="preserve">Приложение № 5 </w:t>
      </w:r>
    </w:p>
    <w:p w14:paraId="28CDC416" w14:textId="77777777" w:rsidR="0061626D" w:rsidRPr="0061626D" w:rsidRDefault="0061626D" w:rsidP="0061626D">
      <w:pPr>
        <w:spacing w:after="0" w:line="240" w:lineRule="auto"/>
        <w:jc w:val="right"/>
        <w:rPr>
          <w:rFonts w:ascii="Times New Roman" w:eastAsia="Calibri" w:hAnsi="Times New Roman" w:cs="Times New Roman"/>
          <w:sz w:val="24"/>
          <w:szCs w:val="24"/>
        </w:rPr>
      </w:pPr>
      <w:r w:rsidRPr="0061626D">
        <w:rPr>
          <w:rFonts w:ascii="Times New Roman" w:eastAsia="Calibri" w:hAnsi="Times New Roman" w:cs="Times New Roman"/>
          <w:sz w:val="24"/>
          <w:szCs w:val="24"/>
        </w:rPr>
        <w:t>к Извещению об осуществлении закупки</w:t>
      </w:r>
    </w:p>
    <w:tbl>
      <w:tblPr>
        <w:tblW w:w="15145" w:type="dxa"/>
        <w:tblLayout w:type="fixed"/>
        <w:tblCellMar>
          <w:top w:w="102" w:type="dxa"/>
          <w:left w:w="62" w:type="dxa"/>
          <w:bottom w:w="102" w:type="dxa"/>
          <w:right w:w="62" w:type="dxa"/>
        </w:tblCellMar>
        <w:tblLook w:val="0000" w:firstRow="0" w:lastRow="0" w:firstColumn="0" w:lastColumn="0" w:noHBand="0" w:noVBand="0"/>
      </w:tblPr>
      <w:tblGrid>
        <w:gridCol w:w="3101"/>
        <w:gridCol w:w="8175"/>
        <w:gridCol w:w="1353"/>
        <w:gridCol w:w="2455"/>
        <w:gridCol w:w="61"/>
      </w:tblGrid>
      <w:tr w:rsidR="0018012B" w:rsidRPr="00E7108A" w14:paraId="2D05D23E" w14:textId="77777777" w:rsidTr="003635A3">
        <w:trPr>
          <w:gridAfter w:val="1"/>
          <w:wAfter w:w="61" w:type="dxa"/>
          <w:trHeight w:val="604"/>
        </w:trPr>
        <w:tc>
          <w:tcPr>
            <w:tcW w:w="15084" w:type="dxa"/>
            <w:gridSpan w:val="4"/>
            <w:tcBorders>
              <w:top w:val="nil"/>
              <w:left w:val="nil"/>
              <w:bottom w:val="nil"/>
              <w:right w:val="nil"/>
            </w:tcBorders>
            <w:vAlign w:val="bottom"/>
          </w:tcPr>
          <w:p w14:paraId="593DA593" w14:textId="77777777" w:rsidR="0018012B" w:rsidRPr="00E7108A" w:rsidRDefault="0018012B" w:rsidP="003635A3">
            <w:pPr>
              <w:spacing w:after="0"/>
              <w:jc w:val="right"/>
              <w:rPr>
                <w:rFonts w:ascii="Times New Roman" w:hAnsi="Times New Roman" w:cs="Times New Roman"/>
                <w:sz w:val="24"/>
                <w:szCs w:val="24"/>
              </w:rPr>
            </w:pPr>
          </w:p>
        </w:tc>
      </w:tr>
      <w:tr w:rsidR="0018012B" w:rsidRPr="006A0A10" w14:paraId="706BE550" w14:textId="77777777" w:rsidTr="003635A3">
        <w:trPr>
          <w:gridAfter w:val="1"/>
          <w:wAfter w:w="61" w:type="dxa"/>
          <w:trHeight w:val="821"/>
        </w:trPr>
        <w:tc>
          <w:tcPr>
            <w:tcW w:w="15084" w:type="dxa"/>
            <w:gridSpan w:val="4"/>
            <w:tcBorders>
              <w:top w:val="nil"/>
              <w:left w:val="nil"/>
              <w:bottom w:val="nil"/>
              <w:right w:val="nil"/>
            </w:tcBorders>
            <w:vAlign w:val="bottom"/>
          </w:tcPr>
          <w:p w14:paraId="535F6632" w14:textId="77777777" w:rsidR="0018012B" w:rsidRDefault="0018012B" w:rsidP="003635A3">
            <w:pPr>
              <w:pStyle w:val="ConsPlusNormal"/>
              <w:jc w:val="center"/>
              <w:rPr>
                <w:rFonts w:ascii="Times New Roman" w:hAnsi="Times New Roman" w:cs="Times New Roman"/>
                <w:b/>
                <w:sz w:val="24"/>
                <w:szCs w:val="24"/>
              </w:rPr>
            </w:pPr>
          </w:p>
          <w:p w14:paraId="0DE0658F" w14:textId="77777777" w:rsidR="0018012B" w:rsidRPr="00A62C55" w:rsidRDefault="0018012B" w:rsidP="003635A3">
            <w:pPr>
              <w:pStyle w:val="ConsPlusNormal"/>
              <w:jc w:val="center"/>
              <w:rPr>
                <w:rFonts w:ascii="Times New Roman" w:hAnsi="Times New Roman" w:cs="Times New Roman"/>
                <w:b/>
                <w:sz w:val="24"/>
                <w:szCs w:val="24"/>
              </w:rPr>
            </w:pPr>
            <w:r w:rsidRPr="00A62C55">
              <w:rPr>
                <w:rFonts w:ascii="Times New Roman" w:hAnsi="Times New Roman" w:cs="Times New Roman"/>
                <w:b/>
                <w:sz w:val="24"/>
                <w:szCs w:val="24"/>
              </w:rPr>
              <w:t>ПОРЯДОК</w:t>
            </w:r>
          </w:p>
          <w:p w14:paraId="74A4C6CF" w14:textId="77777777" w:rsidR="0018012B" w:rsidRPr="006A0A10" w:rsidRDefault="0018012B" w:rsidP="003635A3">
            <w:pPr>
              <w:pStyle w:val="ConsPlusNormal"/>
              <w:jc w:val="center"/>
              <w:rPr>
                <w:rFonts w:ascii="Times New Roman" w:hAnsi="Times New Roman" w:cs="Times New Roman"/>
              </w:rPr>
            </w:pPr>
            <w:r w:rsidRPr="00A62C55">
              <w:rPr>
                <w:rFonts w:ascii="Times New Roman" w:hAnsi="Times New Roman" w:cs="Times New Roman"/>
                <w:b/>
                <w:sz w:val="24"/>
                <w:szCs w:val="24"/>
              </w:rPr>
              <w:t xml:space="preserve">рассмотрения и оценки заявок на участие в </w:t>
            </w:r>
            <w:r>
              <w:rPr>
                <w:rFonts w:ascii="Times New Roman" w:hAnsi="Times New Roman" w:cs="Times New Roman"/>
                <w:b/>
                <w:sz w:val="24"/>
                <w:szCs w:val="24"/>
              </w:rPr>
              <w:t>электронном</w:t>
            </w:r>
            <w:r w:rsidRPr="00A62C55">
              <w:rPr>
                <w:rFonts w:ascii="Times New Roman" w:hAnsi="Times New Roman" w:cs="Times New Roman"/>
                <w:b/>
                <w:sz w:val="24"/>
                <w:szCs w:val="24"/>
              </w:rPr>
              <w:t xml:space="preserve"> конкурсе</w:t>
            </w:r>
          </w:p>
        </w:tc>
      </w:tr>
      <w:tr w:rsidR="0018012B" w:rsidRPr="006A0A10" w14:paraId="6E6FD03E" w14:textId="77777777" w:rsidTr="003635A3">
        <w:trPr>
          <w:gridAfter w:val="1"/>
          <w:wAfter w:w="61" w:type="dxa"/>
          <w:trHeight w:val="234"/>
        </w:trPr>
        <w:tc>
          <w:tcPr>
            <w:tcW w:w="15084" w:type="dxa"/>
            <w:gridSpan w:val="4"/>
            <w:tcBorders>
              <w:top w:val="nil"/>
              <w:left w:val="nil"/>
              <w:bottom w:val="nil"/>
              <w:right w:val="nil"/>
            </w:tcBorders>
          </w:tcPr>
          <w:p w14:paraId="7649207A" w14:textId="77777777" w:rsidR="0018012B" w:rsidRPr="006A0A10" w:rsidRDefault="0018012B" w:rsidP="003635A3">
            <w:pPr>
              <w:pStyle w:val="ConsPlusNormal"/>
              <w:jc w:val="center"/>
              <w:outlineLvl w:val="2"/>
              <w:rPr>
                <w:rFonts w:ascii="Times New Roman" w:hAnsi="Times New Roman" w:cs="Times New Roman"/>
                <w:b/>
              </w:rPr>
            </w:pPr>
            <w:bookmarkStart w:id="0" w:name="P268"/>
            <w:bookmarkEnd w:id="0"/>
            <w:r w:rsidRPr="006A0A10">
              <w:rPr>
                <w:rFonts w:ascii="Times New Roman" w:hAnsi="Times New Roman" w:cs="Times New Roman"/>
                <w:b/>
              </w:rPr>
              <w:t>I. Информация о заказчике и закупке товаров, работ, услуг для обеспечения государственных и муниципальных нужд</w:t>
            </w:r>
          </w:p>
        </w:tc>
      </w:tr>
      <w:tr w:rsidR="0018012B" w:rsidRPr="006A0A10" w14:paraId="434D1AF2" w14:textId="77777777" w:rsidTr="003635A3">
        <w:tblPrEx>
          <w:tblBorders>
            <w:bottom w:val="single" w:sz="4" w:space="0" w:color="auto"/>
            <w:right w:val="single" w:sz="4" w:space="0" w:color="auto"/>
          </w:tblBorders>
        </w:tblPrEx>
        <w:trPr>
          <w:trHeight w:val="402"/>
        </w:trPr>
        <w:tc>
          <w:tcPr>
            <w:tcW w:w="3101" w:type="dxa"/>
            <w:tcBorders>
              <w:top w:val="nil"/>
              <w:left w:val="nil"/>
              <w:bottom w:val="nil"/>
              <w:right w:val="nil"/>
            </w:tcBorders>
          </w:tcPr>
          <w:p w14:paraId="5294D854" w14:textId="77777777" w:rsidR="0018012B" w:rsidRPr="006A0A10" w:rsidRDefault="0018012B" w:rsidP="003635A3">
            <w:pPr>
              <w:rPr>
                <w:rFonts w:ascii="Times New Roman" w:hAnsi="Times New Roman" w:cs="Times New Roman"/>
                <w:sz w:val="20"/>
                <w:szCs w:val="20"/>
              </w:rPr>
            </w:pPr>
          </w:p>
        </w:tc>
        <w:tc>
          <w:tcPr>
            <w:tcW w:w="8175" w:type="dxa"/>
            <w:tcBorders>
              <w:top w:val="nil"/>
              <w:left w:val="nil"/>
              <w:bottom w:val="nil"/>
              <w:right w:val="nil"/>
            </w:tcBorders>
          </w:tcPr>
          <w:p w14:paraId="333BE775" w14:textId="77777777" w:rsidR="0018012B" w:rsidRPr="006A0A10" w:rsidRDefault="0018012B" w:rsidP="003635A3">
            <w:pPr>
              <w:pStyle w:val="ConsPlusNormal"/>
              <w:rPr>
                <w:rFonts w:ascii="Times New Roman" w:hAnsi="Times New Roman" w:cs="Times New Roman"/>
              </w:rPr>
            </w:pPr>
          </w:p>
        </w:tc>
        <w:tc>
          <w:tcPr>
            <w:tcW w:w="1353" w:type="dxa"/>
            <w:tcBorders>
              <w:top w:val="nil"/>
              <w:left w:val="nil"/>
              <w:bottom w:val="nil"/>
              <w:right w:val="single" w:sz="4" w:space="0" w:color="auto"/>
            </w:tcBorders>
          </w:tcPr>
          <w:p w14:paraId="1C2B3E49" w14:textId="77777777" w:rsidR="0018012B" w:rsidRPr="006A0A10" w:rsidRDefault="0018012B" w:rsidP="003635A3">
            <w:pPr>
              <w:pStyle w:val="ConsPlusNormal"/>
              <w:rPr>
                <w:rFonts w:ascii="Times New Roman" w:hAnsi="Times New Roman" w:cs="Times New Roman"/>
              </w:rPr>
            </w:pPr>
          </w:p>
        </w:tc>
        <w:tc>
          <w:tcPr>
            <w:tcW w:w="2515" w:type="dxa"/>
            <w:gridSpan w:val="2"/>
            <w:tcBorders>
              <w:top w:val="single" w:sz="4" w:space="0" w:color="auto"/>
              <w:left w:val="single" w:sz="4" w:space="0" w:color="auto"/>
              <w:bottom w:val="single" w:sz="4" w:space="0" w:color="auto"/>
              <w:right w:val="single" w:sz="4" w:space="0" w:color="auto"/>
            </w:tcBorders>
            <w:vAlign w:val="bottom"/>
          </w:tcPr>
          <w:p w14:paraId="420134A3" w14:textId="77777777" w:rsidR="0018012B" w:rsidRPr="006A0A10" w:rsidRDefault="0018012B" w:rsidP="003635A3">
            <w:pPr>
              <w:pStyle w:val="ConsPlusNormal"/>
              <w:jc w:val="center"/>
              <w:rPr>
                <w:rFonts w:ascii="Times New Roman" w:hAnsi="Times New Roman" w:cs="Times New Roman"/>
              </w:rPr>
            </w:pPr>
            <w:r w:rsidRPr="006A0A10">
              <w:rPr>
                <w:rFonts w:ascii="Times New Roman" w:hAnsi="Times New Roman" w:cs="Times New Roman"/>
              </w:rPr>
              <w:t>Коды</w:t>
            </w:r>
          </w:p>
        </w:tc>
      </w:tr>
      <w:tr w:rsidR="0018012B" w:rsidRPr="006A0A10" w14:paraId="5D1AF06A" w14:textId="77777777" w:rsidTr="003635A3">
        <w:tblPrEx>
          <w:tblBorders>
            <w:bottom w:val="single" w:sz="4" w:space="0" w:color="auto"/>
            <w:right w:val="single" w:sz="4" w:space="0" w:color="auto"/>
          </w:tblBorders>
        </w:tblPrEx>
        <w:trPr>
          <w:trHeight w:val="234"/>
        </w:trPr>
        <w:tc>
          <w:tcPr>
            <w:tcW w:w="3101" w:type="dxa"/>
            <w:tcBorders>
              <w:top w:val="nil"/>
              <w:left w:val="nil"/>
              <w:bottom w:val="nil"/>
              <w:right w:val="nil"/>
            </w:tcBorders>
          </w:tcPr>
          <w:p w14:paraId="000F8591" w14:textId="77777777" w:rsidR="0018012B" w:rsidRPr="00DF5C39" w:rsidRDefault="0018012B" w:rsidP="003635A3">
            <w:pPr>
              <w:pStyle w:val="ConsPlusNormal"/>
              <w:rPr>
                <w:rFonts w:ascii="Times New Roman" w:hAnsi="Times New Roman" w:cs="Times New Roman"/>
              </w:rPr>
            </w:pPr>
            <w:r w:rsidRPr="00DF5C39">
              <w:rPr>
                <w:rFonts w:ascii="Times New Roman" w:hAnsi="Times New Roman" w:cs="Times New Roman"/>
              </w:rPr>
              <w:t>Полное наименование</w:t>
            </w:r>
          </w:p>
        </w:tc>
        <w:tc>
          <w:tcPr>
            <w:tcW w:w="8175" w:type="dxa"/>
            <w:tcBorders>
              <w:top w:val="nil"/>
              <w:left w:val="nil"/>
              <w:bottom w:val="nil"/>
              <w:right w:val="nil"/>
            </w:tcBorders>
          </w:tcPr>
          <w:p w14:paraId="6E83C25F" w14:textId="77777777" w:rsidR="0018012B" w:rsidRPr="00DF5C39" w:rsidRDefault="0018012B" w:rsidP="003635A3">
            <w:pPr>
              <w:pStyle w:val="ConsPlusNormal"/>
              <w:rPr>
                <w:rFonts w:ascii="Times New Roman" w:hAnsi="Times New Roman" w:cs="Times New Roman"/>
              </w:rPr>
            </w:pPr>
            <w:r>
              <w:rPr>
                <w:rFonts w:ascii="Times New Roman" w:hAnsi="Times New Roman" w:cs="Times New Roman"/>
              </w:rPr>
              <w:t>Федеральный фонд обязательного медицинского страхования</w:t>
            </w:r>
          </w:p>
        </w:tc>
        <w:tc>
          <w:tcPr>
            <w:tcW w:w="1353" w:type="dxa"/>
            <w:tcBorders>
              <w:top w:val="nil"/>
              <w:left w:val="nil"/>
              <w:bottom w:val="nil"/>
              <w:right w:val="single" w:sz="4" w:space="0" w:color="auto"/>
            </w:tcBorders>
            <w:vAlign w:val="bottom"/>
          </w:tcPr>
          <w:p w14:paraId="4FC4A748" w14:textId="77777777" w:rsidR="0018012B" w:rsidRPr="00DF5C39" w:rsidRDefault="0018012B" w:rsidP="003635A3">
            <w:pPr>
              <w:pStyle w:val="ConsPlusNormal"/>
              <w:jc w:val="right"/>
              <w:rPr>
                <w:rFonts w:ascii="Times New Roman" w:hAnsi="Times New Roman" w:cs="Times New Roman"/>
              </w:rPr>
            </w:pPr>
            <w:r w:rsidRPr="00DF5C39">
              <w:rPr>
                <w:rFonts w:ascii="Times New Roman" w:hAnsi="Times New Roman" w:cs="Times New Roman"/>
              </w:rPr>
              <w:t>ИНН</w:t>
            </w:r>
          </w:p>
        </w:tc>
        <w:tc>
          <w:tcPr>
            <w:tcW w:w="2515" w:type="dxa"/>
            <w:gridSpan w:val="2"/>
            <w:tcBorders>
              <w:top w:val="single" w:sz="4" w:space="0" w:color="auto"/>
              <w:left w:val="single" w:sz="4" w:space="0" w:color="auto"/>
              <w:bottom w:val="single" w:sz="4" w:space="0" w:color="auto"/>
              <w:right w:val="single" w:sz="4" w:space="0" w:color="auto"/>
            </w:tcBorders>
          </w:tcPr>
          <w:p w14:paraId="46524481" w14:textId="77777777" w:rsidR="0018012B" w:rsidRPr="00DF5C39" w:rsidRDefault="0018012B" w:rsidP="003635A3">
            <w:pPr>
              <w:pStyle w:val="ConsPlusNormal"/>
              <w:rPr>
                <w:rFonts w:ascii="Times New Roman" w:hAnsi="Times New Roman" w:cs="Times New Roman"/>
              </w:rPr>
            </w:pPr>
            <w:r>
              <w:rPr>
                <w:rFonts w:ascii="Times New Roman" w:hAnsi="Times New Roman" w:cs="Times New Roman"/>
              </w:rPr>
              <w:t>7727032382</w:t>
            </w:r>
          </w:p>
        </w:tc>
      </w:tr>
      <w:tr w:rsidR="0018012B" w:rsidRPr="006A0A10" w14:paraId="592DD986" w14:textId="77777777" w:rsidTr="003635A3">
        <w:tblPrEx>
          <w:tblBorders>
            <w:bottom w:val="single" w:sz="4" w:space="0" w:color="auto"/>
            <w:right w:val="single" w:sz="4" w:space="0" w:color="auto"/>
          </w:tblBorders>
        </w:tblPrEx>
        <w:trPr>
          <w:trHeight w:val="218"/>
        </w:trPr>
        <w:tc>
          <w:tcPr>
            <w:tcW w:w="3101" w:type="dxa"/>
            <w:tcBorders>
              <w:top w:val="nil"/>
              <w:left w:val="nil"/>
              <w:bottom w:val="nil"/>
              <w:right w:val="nil"/>
            </w:tcBorders>
          </w:tcPr>
          <w:p w14:paraId="6D85ED65" w14:textId="77777777" w:rsidR="0018012B" w:rsidRPr="00DF5C39" w:rsidRDefault="0018012B" w:rsidP="003635A3">
            <w:pPr>
              <w:pStyle w:val="ConsPlusNormal"/>
              <w:rPr>
                <w:rFonts w:ascii="Times New Roman" w:hAnsi="Times New Roman" w:cs="Times New Roman"/>
              </w:rPr>
            </w:pPr>
          </w:p>
        </w:tc>
        <w:tc>
          <w:tcPr>
            <w:tcW w:w="8175" w:type="dxa"/>
            <w:tcBorders>
              <w:top w:val="nil"/>
              <w:left w:val="nil"/>
              <w:bottom w:val="single" w:sz="4" w:space="0" w:color="auto"/>
              <w:right w:val="nil"/>
            </w:tcBorders>
          </w:tcPr>
          <w:p w14:paraId="45F12231" w14:textId="77777777" w:rsidR="0018012B" w:rsidRPr="00DF5C39" w:rsidRDefault="0018012B" w:rsidP="003635A3">
            <w:pPr>
              <w:pStyle w:val="ConsPlusNormal"/>
              <w:rPr>
                <w:rFonts w:ascii="Times New Roman" w:hAnsi="Times New Roman" w:cs="Times New Roman"/>
              </w:rPr>
            </w:pPr>
          </w:p>
        </w:tc>
        <w:tc>
          <w:tcPr>
            <w:tcW w:w="1353" w:type="dxa"/>
            <w:tcBorders>
              <w:top w:val="nil"/>
              <w:left w:val="nil"/>
              <w:bottom w:val="nil"/>
              <w:right w:val="single" w:sz="4" w:space="0" w:color="auto"/>
            </w:tcBorders>
            <w:vAlign w:val="bottom"/>
          </w:tcPr>
          <w:p w14:paraId="4EB99E39" w14:textId="77777777" w:rsidR="0018012B" w:rsidRPr="00DF5C39" w:rsidRDefault="0018012B" w:rsidP="003635A3">
            <w:pPr>
              <w:pStyle w:val="ConsPlusNormal"/>
              <w:jc w:val="right"/>
              <w:rPr>
                <w:rFonts w:ascii="Times New Roman" w:hAnsi="Times New Roman" w:cs="Times New Roman"/>
              </w:rPr>
            </w:pPr>
            <w:r w:rsidRPr="00DF5C39">
              <w:rPr>
                <w:rFonts w:ascii="Times New Roman" w:hAnsi="Times New Roman" w:cs="Times New Roman"/>
              </w:rPr>
              <w:t>КПП</w:t>
            </w:r>
          </w:p>
        </w:tc>
        <w:tc>
          <w:tcPr>
            <w:tcW w:w="2515" w:type="dxa"/>
            <w:gridSpan w:val="2"/>
            <w:tcBorders>
              <w:top w:val="single" w:sz="4" w:space="0" w:color="auto"/>
              <w:left w:val="single" w:sz="4" w:space="0" w:color="auto"/>
              <w:bottom w:val="single" w:sz="4" w:space="0" w:color="auto"/>
              <w:right w:val="single" w:sz="4" w:space="0" w:color="auto"/>
            </w:tcBorders>
          </w:tcPr>
          <w:p w14:paraId="41F7C42D" w14:textId="77777777" w:rsidR="0018012B" w:rsidRPr="00DF5C39" w:rsidRDefault="0018012B" w:rsidP="003635A3">
            <w:pPr>
              <w:pStyle w:val="ConsPlusNormal"/>
              <w:rPr>
                <w:rFonts w:ascii="Times New Roman" w:hAnsi="Times New Roman" w:cs="Times New Roman"/>
              </w:rPr>
            </w:pPr>
            <w:r>
              <w:rPr>
                <w:rFonts w:ascii="Times New Roman" w:hAnsi="Times New Roman" w:cs="Times New Roman"/>
              </w:rPr>
              <w:t>770701001</w:t>
            </w:r>
          </w:p>
        </w:tc>
      </w:tr>
      <w:tr w:rsidR="0018012B" w:rsidRPr="006A0A10" w14:paraId="459AF9A8" w14:textId="77777777" w:rsidTr="003635A3">
        <w:tblPrEx>
          <w:tblBorders>
            <w:bottom w:val="single" w:sz="4" w:space="0" w:color="auto"/>
            <w:right w:val="single" w:sz="4" w:space="0" w:color="auto"/>
          </w:tblBorders>
        </w:tblPrEx>
        <w:trPr>
          <w:trHeight w:val="688"/>
        </w:trPr>
        <w:tc>
          <w:tcPr>
            <w:tcW w:w="3101" w:type="dxa"/>
            <w:tcBorders>
              <w:top w:val="nil"/>
              <w:left w:val="nil"/>
              <w:bottom w:val="nil"/>
              <w:right w:val="nil"/>
            </w:tcBorders>
          </w:tcPr>
          <w:p w14:paraId="4EFEC817" w14:textId="77777777" w:rsidR="0018012B" w:rsidRPr="00DF5C39" w:rsidRDefault="0018012B" w:rsidP="003635A3">
            <w:pPr>
              <w:pStyle w:val="ConsPlusNormal"/>
              <w:rPr>
                <w:rFonts w:ascii="Times New Roman" w:hAnsi="Times New Roman" w:cs="Times New Roman"/>
              </w:rPr>
            </w:pPr>
            <w:r w:rsidRPr="00DF5C39">
              <w:rPr>
                <w:rFonts w:ascii="Times New Roman" w:hAnsi="Times New Roman" w:cs="Times New Roman"/>
              </w:rPr>
              <w:t>Место нахождения, телефон, адрес электронной почты</w:t>
            </w:r>
          </w:p>
        </w:tc>
        <w:tc>
          <w:tcPr>
            <w:tcW w:w="8175" w:type="dxa"/>
            <w:tcBorders>
              <w:top w:val="single" w:sz="4" w:space="0" w:color="auto"/>
              <w:left w:val="nil"/>
              <w:bottom w:val="single" w:sz="4" w:space="0" w:color="auto"/>
              <w:right w:val="nil"/>
            </w:tcBorders>
          </w:tcPr>
          <w:p w14:paraId="1F4EEF1A" w14:textId="77777777" w:rsidR="0018012B" w:rsidRPr="00FB6A4B" w:rsidRDefault="0018012B" w:rsidP="003635A3">
            <w:pPr>
              <w:pStyle w:val="ConsPlusNormal"/>
              <w:jc w:val="both"/>
              <w:rPr>
                <w:rFonts w:ascii="Times New Roman" w:hAnsi="Times New Roman" w:cs="Times New Roman"/>
              </w:rPr>
            </w:pPr>
            <w:r w:rsidRPr="002566A6">
              <w:rPr>
                <w:rFonts w:ascii="Times New Roman" w:hAnsi="Times New Roman" w:cs="Times New Roman"/>
              </w:rPr>
              <w:t xml:space="preserve">Российская Федерация, </w:t>
            </w:r>
            <w:r w:rsidRPr="00FB6A4B">
              <w:rPr>
                <w:rFonts w:ascii="Times New Roman" w:hAnsi="Times New Roman" w:cs="Times New Roman"/>
              </w:rPr>
              <w:t xml:space="preserve">127055, г. Москва, </w:t>
            </w:r>
            <w:proofErr w:type="spellStart"/>
            <w:r w:rsidRPr="00FB6A4B">
              <w:rPr>
                <w:rFonts w:ascii="Times New Roman" w:hAnsi="Times New Roman" w:cs="Times New Roman"/>
              </w:rPr>
              <w:t>вн</w:t>
            </w:r>
            <w:proofErr w:type="spellEnd"/>
            <w:r w:rsidRPr="00FB6A4B">
              <w:rPr>
                <w:rFonts w:ascii="Times New Roman" w:hAnsi="Times New Roman" w:cs="Times New Roman"/>
              </w:rPr>
              <w:t xml:space="preserve">. тер. г. муниципальный округ Тверской, </w:t>
            </w:r>
          </w:p>
          <w:p w14:paraId="32377CA2" w14:textId="77777777" w:rsidR="0018012B" w:rsidRPr="002566A6" w:rsidRDefault="0018012B" w:rsidP="003635A3">
            <w:pPr>
              <w:pStyle w:val="ConsPlusNormal"/>
              <w:jc w:val="both"/>
              <w:rPr>
                <w:rFonts w:ascii="Times New Roman" w:hAnsi="Times New Roman" w:cs="Times New Roman"/>
              </w:rPr>
            </w:pPr>
            <w:r w:rsidRPr="00FB6A4B">
              <w:rPr>
                <w:rFonts w:ascii="Times New Roman" w:hAnsi="Times New Roman" w:cs="Times New Roman"/>
              </w:rPr>
              <w:t>ул. Новослободская, д. 37, корп. 4А</w:t>
            </w:r>
          </w:p>
          <w:p w14:paraId="15B51192" w14:textId="77777777" w:rsidR="0018012B" w:rsidRPr="00DF5C39" w:rsidRDefault="0018012B" w:rsidP="003635A3">
            <w:pPr>
              <w:pStyle w:val="ConsPlusNormal"/>
              <w:jc w:val="both"/>
              <w:rPr>
                <w:rFonts w:ascii="Times New Roman" w:hAnsi="Times New Roman" w:cs="Times New Roman"/>
              </w:rPr>
            </w:pPr>
            <w:r w:rsidRPr="00F527C7">
              <w:rPr>
                <w:rFonts w:ascii="Times New Roman" w:hAnsi="Times New Roman" w:cs="Times New Roman"/>
              </w:rPr>
              <w:t>(495)</w:t>
            </w:r>
            <w:r w:rsidRPr="00F527C7">
              <w:rPr>
                <w:rFonts w:ascii="Times New Roman" w:hAnsi="Times New Roman" w:cs="Times New Roman"/>
                <w:lang w:val="en-US"/>
              </w:rPr>
              <w:t> </w:t>
            </w:r>
            <w:r w:rsidRPr="004C65A6">
              <w:rPr>
                <w:rFonts w:ascii="Times New Roman" w:hAnsi="Times New Roman" w:cs="Times New Roman"/>
              </w:rPr>
              <w:t>870-96-80</w:t>
            </w:r>
            <w:r w:rsidRPr="00F527C7">
              <w:rPr>
                <w:rFonts w:ascii="Times New Roman" w:hAnsi="Times New Roman" w:cs="Times New Roman"/>
              </w:rPr>
              <w:t xml:space="preserve">, </w:t>
            </w:r>
            <w:r>
              <w:rPr>
                <w:rFonts w:ascii="Times New Roman" w:hAnsi="Times New Roman" w:cs="Times New Roman"/>
                <w:lang w:val="en-US"/>
              </w:rPr>
              <w:t>general</w:t>
            </w:r>
            <w:r w:rsidRPr="00F527C7">
              <w:rPr>
                <w:rFonts w:ascii="Times New Roman" w:hAnsi="Times New Roman" w:cs="Times New Roman"/>
              </w:rPr>
              <w:t>@</w:t>
            </w:r>
            <w:proofErr w:type="spellStart"/>
            <w:r>
              <w:rPr>
                <w:rFonts w:ascii="Times New Roman" w:hAnsi="Times New Roman" w:cs="Times New Roman"/>
                <w:lang w:val="en-US"/>
              </w:rPr>
              <w:t>ffoms</w:t>
            </w:r>
            <w:proofErr w:type="spellEnd"/>
            <w:r w:rsidRPr="00F527C7">
              <w:rPr>
                <w:rFonts w:ascii="Times New Roman" w:hAnsi="Times New Roman" w:cs="Times New Roman"/>
              </w:rPr>
              <w:t>.</w:t>
            </w:r>
            <w:r w:rsidRPr="00F527C7">
              <w:rPr>
                <w:rFonts w:ascii="Times New Roman" w:hAnsi="Times New Roman" w:cs="Times New Roman"/>
                <w:lang w:val="en-US"/>
              </w:rPr>
              <w:t>gov</w:t>
            </w:r>
            <w:r w:rsidRPr="00F527C7">
              <w:rPr>
                <w:rFonts w:ascii="Times New Roman" w:hAnsi="Times New Roman" w:cs="Times New Roman"/>
              </w:rPr>
              <w:t>.</w:t>
            </w:r>
            <w:proofErr w:type="spellStart"/>
            <w:r w:rsidRPr="00F527C7">
              <w:rPr>
                <w:rFonts w:ascii="Times New Roman" w:hAnsi="Times New Roman" w:cs="Times New Roman"/>
              </w:rPr>
              <w:t>ru</w:t>
            </w:r>
            <w:proofErr w:type="spellEnd"/>
          </w:p>
        </w:tc>
        <w:tc>
          <w:tcPr>
            <w:tcW w:w="1353" w:type="dxa"/>
            <w:tcBorders>
              <w:top w:val="nil"/>
              <w:left w:val="nil"/>
              <w:bottom w:val="nil"/>
              <w:right w:val="single" w:sz="4" w:space="0" w:color="auto"/>
            </w:tcBorders>
            <w:vAlign w:val="bottom"/>
          </w:tcPr>
          <w:p w14:paraId="5E6FC2C9" w14:textId="77777777" w:rsidR="0018012B" w:rsidRPr="00DF5C39" w:rsidRDefault="0018012B" w:rsidP="003635A3">
            <w:pPr>
              <w:pStyle w:val="ConsPlusNormal"/>
              <w:jc w:val="right"/>
              <w:rPr>
                <w:rFonts w:ascii="Times New Roman" w:hAnsi="Times New Roman" w:cs="Times New Roman"/>
              </w:rPr>
            </w:pPr>
            <w:r w:rsidRPr="00DF5C39">
              <w:rPr>
                <w:rFonts w:ascii="Times New Roman" w:hAnsi="Times New Roman" w:cs="Times New Roman"/>
              </w:rPr>
              <w:t>по ОКТМО</w:t>
            </w:r>
          </w:p>
        </w:tc>
        <w:tc>
          <w:tcPr>
            <w:tcW w:w="2515" w:type="dxa"/>
            <w:gridSpan w:val="2"/>
            <w:tcBorders>
              <w:top w:val="single" w:sz="4" w:space="0" w:color="auto"/>
              <w:left w:val="single" w:sz="4" w:space="0" w:color="auto"/>
              <w:bottom w:val="single" w:sz="4" w:space="0" w:color="auto"/>
              <w:right w:val="single" w:sz="4" w:space="0" w:color="auto"/>
            </w:tcBorders>
            <w:vAlign w:val="center"/>
          </w:tcPr>
          <w:p w14:paraId="0090946E" w14:textId="77777777" w:rsidR="0018012B" w:rsidRPr="00DF5C39" w:rsidRDefault="0018012B" w:rsidP="003635A3">
            <w:pPr>
              <w:pStyle w:val="ConsPlusNormal"/>
              <w:rPr>
                <w:rFonts w:ascii="Times New Roman" w:hAnsi="Times New Roman" w:cs="Times New Roman"/>
              </w:rPr>
            </w:pPr>
            <w:r w:rsidRPr="001657B0">
              <w:rPr>
                <w:rFonts w:ascii="Times New Roman" w:hAnsi="Times New Roman" w:cs="Times New Roman"/>
              </w:rPr>
              <w:t>45382000000</w:t>
            </w:r>
          </w:p>
        </w:tc>
      </w:tr>
      <w:tr w:rsidR="0018012B" w:rsidRPr="006A0A10" w14:paraId="707933F3" w14:textId="77777777" w:rsidTr="003635A3">
        <w:tblPrEx>
          <w:tblBorders>
            <w:bottom w:val="single" w:sz="4" w:space="0" w:color="auto"/>
            <w:right w:val="single" w:sz="4" w:space="0" w:color="auto"/>
          </w:tblBorders>
        </w:tblPrEx>
        <w:trPr>
          <w:trHeight w:val="469"/>
        </w:trPr>
        <w:tc>
          <w:tcPr>
            <w:tcW w:w="3101" w:type="dxa"/>
            <w:tcBorders>
              <w:top w:val="nil"/>
              <w:left w:val="nil"/>
              <w:bottom w:val="nil"/>
              <w:right w:val="nil"/>
            </w:tcBorders>
          </w:tcPr>
          <w:p w14:paraId="656876A0" w14:textId="77777777" w:rsidR="0018012B" w:rsidRPr="00DF5C39" w:rsidRDefault="0018012B" w:rsidP="003635A3">
            <w:pPr>
              <w:pStyle w:val="ConsPlusNormal"/>
              <w:rPr>
                <w:rFonts w:ascii="Times New Roman" w:hAnsi="Times New Roman" w:cs="Times New Roman"/>
              </w:rPr>
            </w:pPr>
            <w:r w:rsidRPr="00D6360C">
              <w:rPr>
                <w:rFonts w:ascii="Times New Roman" w:hAnsi="Times New Roman" w:cs="Times New Roman"/>
              </w:rPr>
              <w:t>Наименование бюджетного, автономного учреждения,</w:t>
            </w:r>
          </w:p>
        </w:tc>
        <w:tc>
          <w:tcPr>
            <w:tcW w:w="8175" w:type="dxa"/>
            <w:tcBorders>
              <w:top w:val="single" w:sz="4" w:space="0" w:color="auto"/>
              <w:left w:val="nil"/>
              <w:bottom w:val="single" w:sz="4" w:space="0" w:color="auto"/>
              <w:right w:val="nil"/>
            </w:tcBorders>
          </w:tcPr>
          <w:p w14:paraId="739BC033" w14:textId="77777777" w:rsidR="0018012B" w:rsidRPr="002566A6" w:rsidRDefault="0018012B" w:rsidP="003635A3">
            <w:pPr>
              <w:pStyle w:val="ConsPlusNormal"/>
              <w:jc w:val="both"/>
              <w:rPr>
                <w:rFonts w:ascii="Times New Roman" w:hAnsi="Times New Roman" w:cs="Times New Roman"/>
              </w:rPr>
            </w:pPr>
          </w:p>
        </w:tc>
        <w:tc>
          <w:tcPr>
            <w:tcW w:w="1353" w:type="dxa"/>
            <w:tcBorders>
              <w:top w:val="nil"/>
              <w:left w:val="nil"/>
              <w:bottom w:val="nil"/>
              <w:right w:val="single" w:sz="4" w:space="0" w:color="auto"/>
            </w:tcBorders>
          </w:tcPr>
          <w:p w14:paraId="392949D5" w14:textId="77777777" w:rsidR="0018012B" w:rsidRPr="00DF5C39" w:rsidRDefault="0018012B" w:rsidP="003635A3">
            <w:pPr>
              <w:pStyle w:val="ConsPlusNormal"/>
              <w:jc w:val="right"/>
              <w:rPr>
                <w:rFonts w:ascii="Times New Roman" w:hAnsi="Times New Roman" w:cs="Times New Roman"/>
              </w:rPr>
            </w:pPr>
            <w:r w:rsidRPr="00D6360C">
              <w:rPr>
                <w:rFonts w:ascii="Times New Roman" w:hAnsi="Times New Roman" w:cs="Times New Roman"/>
              </w:rPr>
              <w:t>ИНН</w:t>
            </w:r>
          </w:p>
        </w:tc>
        <w:tc>
          <w:tcPr>
            <w:tcW w:w="2515" w:type="dxa"/>
            <w:gridSpan w:val="2"/>
            <w:tcBorders>
              <w:top w:val="single" w:sz="4" w:space="0" w:color="auto"/>
              <w:left w:val="single" w:sz="4" w:space="0" w:color="auto"/>
              <w:bottom w:val="single" w:sz="4" w:space="0" w:color="auto"/>
              <w:right w:val="single" w:sz="4" w:space="0" w:color="auto"/>
            </w:tcBorders>
            <w:vAlign w:val="center"/>
          </w:tcPr>
          <w:p w14:paraId="00023A0A" w14:textId="77777777" w:rsidR="0018012B" w:rsidRPr="001657B0" w:rsidRDefault="0018012B" w:rsidP="003635A3">
            <w:pPr>
              <w:pStyle w:val="ConsPlusNormal"/>
              <w:rPr>
                <w:rFonts w:ascii="Times New Roman" w:hAnsi="Times New Roman" w:cs="Times New Roman"/>
              </w:rPr>
            </w:pPr>
          </w:p>
        </w:tc>
      </w:tr>
      <w:tr w:rsidR="0018012B" w:rsidRPr="006A0A10" w14:paraId="2E5C05C1" w14:textId="77777777" w:rsidTr="003635A3">
        <w:tblPrEx>
          <w:tblBorders>
            <w:bottom w:val="single" w:sz="4" w:space="0" w:color="auto"/>
            <w:right w:val="single" w:sz="4" w:space="0" w:color="auto"/>
          </w:tblBorders>
        </w:tblPrEx>
        <w:trPr>
          <w:trHeight w:val="1375"/>
        </w:trPr>
        <w:tc>
          <w:tcPr>
            <w:tcW w:w="3101" w:type="dxa"/>
            <w:tcBorders>
              <w:top w:val="nil"/>
              <w:left w:val="nil"/>
              <w:bottom w:val="nil"/>
              <w:right w:val="nil"/>
            </w:tcBorders>
          </w:tcPr>
          <w:p w14:paraId="74CAD275" w14:textId="77777777" w:rsidR="0018012B" w:rsidRPr="00DF5C39" w:rsidRDefault="0018012B" w:rsidP="003635A3">
            <w:pPr>
              <w:pStyle w:val="ConsPlusNormal"/>
              <w:rPr>
                <w:rFonts w:ascii="Times New Roman" w:hAnsi="Times New Roman" w:cs="Times New Roman"/>
              </w:rPr>
            </w:pPr>
            <w:r w:rsidRPr="00D6360C">
              <w:rPr>
                <w:rFonts w:ascii="Times New Roman" w:hAnsi="Times New Roman" w:cs="Times New Roman"/>
              </w:rP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p>
        </w:tc>
        <w:tc>
          <w:tcPr>
            <w:tcW w:w="8175" w:type="dxa"/>
            <w:tcBorders>
              <w:top w:val="single" w:sz="4" w:space="0" w:color="auto"/>
              <w:left w:val="nil"/>
              <w:bottom w:val="single" w:sz="4" w:space="0" w:color="auto"/>
              <w:right w:val="nil"/>
            </w:tcBorders>
          </w:tcPr>
          <w:p w14:paraId="23F8D0C3" w14:textId="77777777" w:rsidR="0018012B" w:rsidRPr="002566A6" w:rsidRDefault="0018012B" w:rsidP="003635A3">
            <w:pPr>
              <w:pStyle w:val="ConsPlusNormal"/>
              <w:jc w:val="both"/>
              <w:rPr>
                <w:rFonts w:ascii="Times New Roman" w:hAnsi="Times New Roman" w:cs="Times New Roman"/>
              </w:rPr>
            </w:pPr>
          </w:p>
        </w:tc>
        <w:tc>
          <w:tcPr>
            <w:tcW w:w="1353" w:type="dxa"/>
            <w:tcBorders>
              <w:top w:val="nil"/>
              <w:left w:val="nil"/>
              <w:bottom w:val="nil"/>
              <w:right w:val="single" w:sz="4" w:space="0" w:color="auto"/>
            </w:tcBorders>
          </w:tcPr>
          <w:p w14:paraId="1B6D7EDE" w14:textId="77777777" w:rsidR="0018012B" w:rsidRPr="00DF5C39" w:rsidRDefault="0018012B" w:rsidP="003635A3">
            <w:pPr>
              <w:pStyle w:val="ConsPlusNormal"/>
              <w:jc w:val="right"/>
              <w:rPr>
                <w:rFonts w:ascii="Times New Roman" w:hAnsi="Times New Roman" w:cs="Times New Roman"/>
              </w:rPr>
            </w:pPr>
            <w:r w:rsidRPr="00D6360C">
              <w:rPr>
                <w:rFonts w:ascii="Times New Roman" w:hAnsi="Times New Roman" w:cs="Times New Roman"/>
              </w:rPr>
              <w:t>КПП</w:t>
            </w:r>
          </w:p>
        </w:tc>
        <w:tc>
          <w:tcPr>
            <w:tcW w:w="2515" w:type="dxa"/>
            <w:gridSpan w:val="2"/>
            <w:tcBorders>
              <w:top w:val="single" w:sz="4" w:space="0" w:color="auto"/>
              <w:left w:val="single" w:sz="4" w:space="0" w:color="auto"/>
              <w:bottom w:val="single" w:sz="4" w:space="0" w:color="auto"/>
              <w:right w:val="single" w:sz="4" w:space="0" w:color="auto"/>
            </w:tcBorders>
            <w:vAlign w:val="center"/>
          </w:tcPr>
          <w:p w14:paraId="52A8BCB3" w14:textId="77777777" w:rsidR="0018012B" w:rsidRPr="001657B0" w:rsidRDefault="0018012B" w:rsidP="003635A3">
            <w:pPr>
              <w:pStyle w:val="ConsPlusNormal"/>
              <w:rPr>
                <w:rFonts w:ascii="Times New Roman" w:hAnsi="Times New Roman" w:cs="Times New Roman"/>
              </w:rPr>
            </w:pPr>
          </w:p>
        </w:tc>
      </w:tr>
      <w:tr w:rsidR="0018012B" w:rsidRPr="006A0A10" w14:paraId="7CDD566F" w14:textId="77777777" w:rsidTr="003635A3">
        <w:tblPrEx>
          <w:tblBorders>
            <w:bottom w:val="single" w:sz="4" w:space="0" w:color="auto"/>
            <w:right w:val="single" w:sz="4" w:space="0" w:color="auto"/>
          </w:tblBorders>
        </w:tblPrEx>
        <w:trPr>
          <w:trHeight w:val="452"/>
        </w:trPr>
        <w:tc>
          <w:tcPr>
            <w:tcW w:w="3101" w:type="dxa"/>
            <w:tcBorders>
              <w:top w:val="nil"/>
              <w:left w:val="nil"/>
              <w:bottom w:val="nil"/>
              <w:right w:val="nil"/>
            </w:tcBorders>
          </w:tcPr>
          <w:p w14:paraId="1B559814" w14:textId="77777777" w:rsidR="0018012B" w:rsidRPr="00DF5C39" w:rsidRDefault="0018012B" w:rsidP="003635A3">
            <w:pPr>
              <w:pStyle w:val="ConsPlusNormal"/>
              <w:rPr>
                <w:rFonts w:ascii="Times New Roman" w:hAnsi="Times New Roman" w:cs="Times New Roman"/>
              </w:rPr>
            </w:pPr>
            <w:r w:rsidRPr="00D6360C">
              <w:rPr>
                <w:rFonts w:ascii="Times New Roman" w:hAnsi="Times New Roman" w:cs="Times New Roman"/>
              </w:rPr>
              <w:t xml:space="preserve">Место нахождения, телефон, адрес электронной почты </w:t>
            </w:r>
          </w:p>
        </w:tc>
        <w:tc>
          <w:tcPr>
            <w:tcW w:w="8175" w:type="dxa"/>
            <w:tcBorders>
              <w:top w:val="single" w:sz="4" w:space="0" w:color="auto"/>
              <w:left w:val="nil"/>
              <w:bottom w:val="single" w:sz="4" w:space="0" w:color="auto"/>
              <w:right w:val="nil"/>
            </w:tcBorders>
          </w:tcPr>
          <w:p w14:paraId="3DB7FE5F" w14:textId="77777777" w:rsidR="0018012B" w:rsidRPr="002566A6" w:rsidRDefault="0018012B" w:rsidP="003635A3">
            <w:pPr>
              <w:pStyle w:val="ConsPlusNormal"/>
              <w:jc w:val="both"/>
              <w:rPr>
                <w:rFonts w:ascii="Times New Roman" w:hAnsi="Times New Roman" w:cs="Times New Roman"/>
              </w:rPr>
            </w:pPr>
          </w:p>
        </w:tc>
        <w:tc>
          <w:tcPr>
            <w:tcW w:w="1353" w:type="dxa"/>
            <w:tcBorders>
              <w:top w:val="nil"/>
              <w:left w:val="nil"/>
              <w:bottom w:val="nil"/>
              <w:right w:val="single" w:sz="4" w:space="0" w:color="auto"/>
            </w:tcBorders>
          </w:tcPr>
          <w:p w14:paraId="56A66AD0" w14:textId="77777777" w:rsidR="0018012B" w:rsidRPr="00DF5C39" w:rsidRDefault="0018012B" w:rsidP="003635A3">
            <w:pPr>
              <w:pStyle w:val="ConsPlusNormal"/>
              <w:jc w:val="right"/>
              <w:rPr>
                <w:rFonts w:ascii="Times New Roman" w:hAnsi="Times New Roman" w:cs="Times New Roman"/>
              </w:rPr>
            </w:pPr>
            <w:r w:rsidRPr="00D6360C">
              <w:rPr>
                <w:rFonts w:ascii="Times New Roman" w:hAnsi="Times New Roman" w:cs="Times New Roman"/>
              </w:rPr>
              <w:t>по ОКТМО</w:t>
            </w:r>
          </w:p>
        </w:tc>
        <w:tc>
          <w:tcPr>
            <w:tcW w:w="2515" w:type="dxa"/>
            <w:gridSpan w:val="2"/>
            <w:tcBorders>
              <w:top w:val="single" w:sz="4" w:space="0" w:color="auto"/>
              <w:left w:val="single" w:sz="4" w:space="0" w:color="auto"/>
              <w:bottom w:val="single" w:sz="4" w:space="0" w:color="auto"/>
              <w:right w:val="single" w:sz="4" w:space="0" w:color="auto"/>
            </w:tcBorders>
            <w:vAlign w:val="center"/>
          </w:tcPr>
          <w:p w14:paraId="495C8168" w14:textId="77777777" w:rsidR="0018012B" w:rsidRPr="001657B0" w:rsidRDefault="0018012B" w:rsidP="003635A3">
            <w:pPr>
              <w:pStyle w:val="ConsPlusNormal"/>
              <w:rPr>
                <w:rFonts w:ascii="Times New Roman" w:hAnsi="Times New Roman" w:cs="Times New Roman"/>
              </w:rPr>
            </w:pPr>
          </w:p>
        </w:tc>
      </w:tr>
      <w:tr w:rsidR="0018012B" w:rsidRPr="006A0A10" w14:paraId="7578DD23" w14:textId="77777777" w:rsidTr="003635A3">
        <w:tblPrEx>
          <w:tblBorders>
            <w:bottom w:val="single" w:sz="4" w:space="0" w:color="auto"/>
            <w:right w:val="single" w:sz="4" w:space="0" w:color="auto"/>
            <w:insideH w:val="single" w:sz="4" w:space="0" w:color="auto"/>
          </w:tblBorders>
        </w:tblPrEx>
        <w:trPr>
          <w:trHeight w:val="527"/>
        </w:trPr>
        <w:tc>
          <w:tcPr>
            <w:tcW w:w="3101" w:type="dxa"/>
            <w:tcBorders>
              <w:top w:val="nil"/>
              <w:left w:val="nil"/>
              <w:bottom w:val="nil"/>
              <w:right w:val="nil"/>
            </w:tcBorders>
            <w:vAlign w:val="bottom"/>
          </w:tcPr>
          <w:p w14:paraId="5249D07E" w14:textId="77777777" w:rsidR="0018012B" w:rsidRPr="006A0A10" w:rsidRDefault="0018012B" w:rsidP="003635A3">
            <w:pPr>
              <w:pStyle w:val="ConsPlusNormal"/>
              <w:rPr>
                <w:rFonts w:ascii="Times New Roman" w:hAnsi="Times New Roman" w:cs="Times New Roman"/>
              </w:rPr>
            </w:pPr>
            <w:r w:rsidRPr="006A0A10">
              <w:rPr>
                <w:rFonts w:ascii="Times New Roman" w:hAnsi="Times New Roman" w:cs="Times New Roman"/>
              </w:rPr>
              <w:t>Наименование объекта закупки</w:t>
            </w:r>
          </w:p>
        </w:tc>
        <w:tc>
          <w:tcPr>
            <w:tcW w:w="12044" w:type="dxa"/>
            <w:gridSpan w:val="4"/>
            <w:tcBorders>
              <w:top w:val="single" w:sz="4" w:space="0" w:color="auto"/>
              <w:left w:val="nil"/>
              <w:bottom w:val="single" w:sz="4" w:space="0" w:color="auto"/>
              <w:right w:val="single" w:sz="4" w:space="0" w:color="auto"/>
            </w:tcBorders>
            <w:vAlign w:val="center"/>
          </w:tcPr>
          <w:p w14:paraId="74D04876" w14:textId="6CA3F68E" w:rsidR="0018012B" w:rsidRPr="00D86362" w:rsidRDefault="00260D25" w:rsidP="003635A3">
            <w:pPr>
              <w:pStyle w:val="ConsPlusNormal"/>
              <w:rPr>
                <w:rFonts w:ascii="Times New Roman" w:hAnsi="Times New Roman" w:cs="Times New Roman"/>
                <w:highlight w:val="yellow"/>
              </w:rPr>
            </w:pPr>
            <w:r w:rsidRPr="00260D25">
              <w:rPr>
                <w:rFonts w:ascii="Times New Roman" w:hAnsi="Times New Roman" w:cs="Times New Roman"/>
              </w:rPr>
              <w:t>Выполнение работ по внедрению прикладного программного обеспечения государственной информационной системы обязательного медицинского страхования (ГИС ОМС) в части подсистемы «Федеральная подсистема персонифицированного учета медицинской помощи» (ФПУМП) Федерального фонда обязательного медицинского страхования в медицинских организациях, функции и полномочия учредителя в отношении которых осуществляют Правительство Российской Федерации или федеральные органы исполнительной власти</w:t>
            </w:r>
          </w:p>
        </w:tc>
      </w:tr>
    </w:tbl>
    <w:p w14:paraId="38C874BC" w14:textId="77777777" w:rsidR="0018012B" w:rsidRPr="00786749" w:rsidRDefault="0018012B" w:rsidP="0018012B">
      <w:pPr>
        <w:pStyle w:val="ConsPlusNormal"/>
        <w:jc w:val="both"/>
        <w:rPr>
          <w:rFonts w:ascii="Times New Roman" w:hAnsi="Times New Roman" w:cs="Times New Roman"/>
          <w:szCs w:val="22"/>
        </w:rPr>
      </w:pPr>
    </w:p>
    <w:p w14:paraId="7D333539" w14:textId="77777777" w:rsidR="0018012B" w:rsidRDefault="0018012B" w:rsidP="0018012B">
      <w:pPr>
        <w:jc w:val="center"/>
        <w:rPr>
          <w:rFonts w:ascii="Times New Roman" w:hAnsi="Times New Roman" w:cs="Times New Roman"/>
          <w:b/>
        </w:rPr>
      </w:pPr>
    </w:p>
    <w:p w14:paraId="308DBF3F" w14:textId="77777777" w:rsidR="0018012B" w:rsidRPr="009141C0" w:rsidRDefault="0018012B" w:rsidP="0018012B">
      <w:pPr>
        <w:jc w:val="center"/>
        <w:rPr>
          <w:rFonts w:ascii="Times New Roman" w:hAnsi="Times New Roman" w:cs="Times New Roman"/>
          <w:b/>
        </w:rPr>
      </w:pPr>
      <w:r w:rsidRPr="001975B6">
        <w:rPr>
          <w:rFonts w:ascii="Times New Roman" w:hAnsi="Times New Roman" w:cs="Times New Roman"/>
          <w:b/>
        </w:rPr>
        <w:lastRenderedPageBreak/>
        <w:t>II. Критерии и показатели оценки заявок на участие в закупке</w:t>
      </w:r>
    </w:p>
    <w:p w14:paraId="48EEB152" w14:textId="77777777" w:rsidR="0018012B" w:rsidRPr="00E93FCE" w:rsidRDefault="0018012B" w:rsidP="0018012B">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E93FCE">
        <w:rPr>
          <w:rFonts w:ascii="Times New Roman" w:eastAsia="Times New Roman" w:hAnsi="Times New Roman" w:cs="Times New Roman"/>
          <w:sz w:val="24"/>
          <w:szCs w:val="24"/>
          <w:lang w:eastAsia="ru-RU"/>
        </w:rPr>
        <w:t>Оценка заявок осуществляется по формулам, предусмотренным Положением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w:t>
      </w:r>
      <w:r w:rsidRPr="00E93FCE">
        <w:rPr>
          <w:rFonts w:ascii="Times New Roman" w:eastAsia="Times New Roman" w:hAnsi="Times New Roman" w:cs="Times New Roman"/>
          <w:sz w:val="24"/>
          <w:szCs w:val="24"/>
          <w:lang w:eastAsia="ru-RU"/>
        </w:rPr>
        <w:br/>
        <w:t>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постановление Правительства Российской Федерации № 2604).</w:t>
      </w:r>
    </w:p>
    <w:p w14:paraId="0815840A" w14:textId="77777777" w:rsidR="0018012B" w:rsidRPr="00EE6B63" w:rsidRDefault="0018012B" w:rsidP="0018012B">
      <w:pPr>
        <w:autoSpaceDE w:val="0"/>
        <w:autoSpaceDN w:val="0"/>
        <w:adjustRightInd w:val="0"/>
        <w:spacing w:after="0" w:line="240" w:lineRule="auto"/>
        <w:ind w:firstLine="708"/>
        <w:jc w:val="both"/>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2"/>
        <w:gridCol w:w="1986"/>
        <w:gridCol w:w="1300"/>
        <w:gridCol w:w="1918"/>
        <w:gridCol w:w="1260"/>
        <w:gridCol w:w="2023"/>
        <w:gridCol w:w="1878"/>
        <w:gridCol w:w="4614"/>
      </w:tblGrid>
      <w:tr w:rsidR="0018012B" w:rsidRPr="00F40B71" w14:paraId="58C27928" w14:textId="77777777" w:rsidTr="003635A3">
        <w:tc>
          <w:tcPr>
            <w:tcW w:w="150" w:type="pct"/>
            <w:vAlign w:val="center"/>
          </w:tcPr>
          <w:p w14:paraId="3C7720AA"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w:t>
            </w:r>
          </w:p>
        </w:tc>
        <w:tc>
          <w:tcPr>
            <w:tcW w:w="643" w:type="pct"/>
            <w:vAlign w:val="center"/>
          </w:tcPr>
          <w:p w14:paraId="412CF9F7"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Критерий оценки</w:t>
            </w:r>
          </w:p>
        </w:tc>
        <w:tc>
          <w:tcPr>
            <w:tcW w:w="421" w:type="pct"/>
            <w:vAlign w:val="center"/>
          </w:tcPr>
          <w:p w14:paraId="757E5B42"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Значимость критерия оценки, процентов</w:t>
            </w:r>
          </w:p>
        </w:tc>
        <w:tc>
          <w:tcPr>
            <w:tcW w:w="621" w:type="pct"/>
            <w:vAlign w:val="center"/>
          </w:tcPr>
          <w:p w14:paraId="0B7FEDB6"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Показатель оценки</w:t>
            </w:r>
          </w:p>
        </w:tc>
        <w:tc>
          <w:tcPr>
            <w:tcW w:w="408" w:type="pct"/>
            <w:vAlign w:val="center"/>
          </w:tcPr>
          <w:p w14:paraId="45CF26F9"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Значимость показателя оценки, процентов</w:t>
            </w:r>
          </w:p>
        </w:tc>
        <w:tc>
          <w:tcPr>
            <w:tcW w:w="655" w:type="pct"/>
            <w:vAlign w:val="center"/>
          </w:tcPr>
          <w:p w14:paraId="3716FFB7"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Показатель оценки, детализирующий показатель оценки</w:t>
            </w:r>
          </w:p>
        </w:tc>
        <w:tc>
          <w:tcPr>
            <w:tcW w:w="608" w:type="pct"/>
            <w:vAlign w:val="center"/>
          </w:tcPr>
          <w:p w14:paraId="085CE07B"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Значимость показателя, детализирующего показатель оценки, процентов</w:t>
            </w:r>
          </w:p>
        </w:tc>
        <w:tc>
          <w:tcPr>
            <w:tcW w:w="1496" w:type="pct"/>
            <w:vAlign w:val="center"/>
          </w:tcPr>
          <w:p w14:paraId="6E1C8FB8"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Формула оценки или шкала оценки</w:t>
            </w:r>
          </w:p>
        </w:tc>
      </w:tr>
      <w:tr w:rsidR="0018012B" w:rsidRPr="00F40B71" w14:paraId="2184D21C" w14:textId="77777777" w:rsidTr="003635A3">
        <w:tc>
          <w:tcPr>
            <w:tcW w:w="150" w:type="pct"/>
            <w:vAlign w:val="center"/>
          </w:tcPr>
          <w:p w14:paraId="37AEE25A"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1</w:t>
            </w:r>
          </w:p>
        </w:tc>
        <w:tc>
          <w:tcPr>
            <w:tcW w:w="643" w:type="pct"/>
            <w:vAlign w:val="center"/>
          </w:tcPr>
          <w:p w14:paraId="4B2E62F9"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rPr>
              <w:t>Цена контракта, сумма цен единиц товара, работы, услуги</w:t>
            </w:r>
          </w:p>
        </w:tc>
        <w:tc>
          <w:tcPr>
            <w:tcW w:w="421" w:type="pct"/>
            <w:vAlign w:val="center"/>
          </w:tcPr>
          <w:p w14:paraId="4D97C0D9" w14:textId="77777777" w:rsidR="0018012B" w:rsidRPr="00F40B71" w:rsidRDefault="0018012B" w:rsidP="003635A3">
            <w:pPr>
              <w:pStyle w:val="ConsPlusNormal"/>
              <w:jc w:val="center"/>
              <w:rPr>
                <w:rFonts w:ascii="Times New Roman" w:hAnsi="Times New Roman" w:cs="Times New Roman"/>
              </w:rPr>
            </w:pPr>
            <w:r>
              <w:rPr>
                <w:rFonts w:ascii="Times New Roman" w:hAnsi="Times New Roman" w:cs="Times New Roman"/>
                <w:color w:val="000000"/>
              </w:rPr>
              <w:t>3</w:t>
            </w:r>
            <w:r w:rsidRPr="00601CA5">
              <w:rPr>
                <w:rFonts w:ascii="Times New Roman" w:hAnsi="Times New Roman" w:cs="Times New Roman"/>
                <w:color w:val="000000"/>
              </w:rPr>
              <w:t>0</w:t>
            </w:r>
          </w:p>
        </w:tc>
        <w:tc>
          <w:tcPr>
            <w:tcW w:w="621" w:type="pct"/>
            <w:tcBorders>
              <w:bottom w:val="single" w:sz="4" w:space="0" w:color="auto"/>
            </w:tcBorders>
            <w:vAlign w:val="center"/>
          </w:tcPr>
          <w:p w14:paraId="51CE2F3B"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color w:val="000000"/>
              </w:rPr>
              <w:t>-</w:t>
            </w:r>
          </w:p>
        </w:tc>
        <w:tc>
          <w:tcPr>
            <w:tcW w:w="408" w:type="pct"/>
            <w:tcBorders>
              <w:bottom w:val="single" w:sz="4" w:space="0" w:color="auto"/>
            </w:tcBorders>
            <w:vAlign w:val="center"/>
          </w:tcPr>
          <w:p w14:paraId="6DF6C193"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color w:val="000000"/>
              </w:rPr>
              <w:t>-</w:t>
            </w:r>
          </w:p>
        </w:tc>
        <w:tc>
          <w:tcPr>
            <w:tcW w:w="655" w:type="pct"/>
            <w:vAlign w:val="center"/>
          </w:tcPr>
          <w:p w14:paraId="2E6D07C2"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color w:val="000000"/>
              </w:rPr>
              <w:t>-</w:t>
            </w:r>
          </w:p>
        </w:tc>
        <w:tc>
          <w:tcPr>
            <w:tcW w:w="608" w:type="pct"/>
            <w:vAlign w:val="center"/>
          </w:tcPr>
          <w:p w14:paraId="27CF71EC" w14:textId="77777777" w:rsidR="0018012B" w:rsidRPr="00F40B71" w:rsidRDefault="0018012B" w:rsidP="003635A3">
            <w:pPr>
              <w:pStyle w:val="ConsPlusNormal"/>
              <w:jc w:val="center"/>
              <w:rPr>
                <w:rFonts w:ascii="Times New Roman" w:hAnsi="Times New Roman" w:cs="Times New Roman"/>
              </w:rPr>
            </w:pPr>
            <w:r w:rsidRPr="00F40B71">
              <w:rPr>
                <w:rFonts w:ascii="Times New Roman" w:hAnsi="Times New Roman" w:cs="Times New Roman"/>
                <w:color w:val="000000"/>
              </w:rPr>
              <w:t>-</w:t>
            </w:r>
          </w:p>
        </w:tc>
        <w:tc>
          <w:tcPr>
            <w:tcW w:w="1496" w:type="pct"/>
            <w:vAlign w:val="center"/>
          </w:tcPr>
          <w:p w14:paraId="5C523968"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 xml:space="preserve">В соответствии с пунктом 9 раздела II постановления Правительства Российской Федерации № 2604 </w:t>
            </w:r>
            <w:r>
              <w:rPr>
                <w:rFonts w:ascii="Times New Roman" w:eastAsia="Times New Roman" w:hAnsi="Times New Roman" w:cs="Times New Roman"/>
                <w:sz w:val="20"/>
                <w:szCs w:val="20"/>
              </w:rPr>
              <w:t>з</w:t>
            </w:r>
            <w:r w:rsidRPr="00F40B71">
              <w:rPr>
                <w:rFonts w:ascii="Times New Roman" w:eastAsia="Times New Roman" w:hAnsi="Times New Roman" w:cs="Times New Roman"/>
                <w:sz w:val="20"/>
                <w:szCs w:val="20"/>
              </w:rPr>
              <w:t>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законом от 05</w:t>
            </w:r>
            <w:r>
              <w:rPr>
                <w:rFonts w:ascii="Times New Roman" w:eastAsia="Times New Roman" w:hAnsi="Times New Roman" w:cs="Times New Roman"/>
                <w:sz w:val="20"/>
                <w:szCs w:val="20"/>
              </w:rPr>
              <w:t xml:space="preserve"> апреля </w:t>
            </w:r>
            <w:r w:rsidRPr="00F40B71">
              <w:rPr>
                <w:rFonts w:ascii="Times New Roman" w:eastAsia="Times New Roman" w:hAnsi="Times New Roman" w:cs="Times New Roman"/>
                <w:sz w:val="20"/>
                <w:szCs w:val="20"/>
              </w:rPr>
              <w:t>2013</w:t>
            </w:r>
            <w:r>
              <w:rPr>
                <w:rFonts w:ascii="Times New Roman" w:eastAsia="Times New Roman" w:hAnsi="Times New Roman" w:cs="Times New Roman"/>
                <w:sz w:val="20"/>
                <w:szCs w:val="20"/>
              </w:rPr>
              <w:t xml:space="preserve"> г.</w:t>
            </w:r>
            <w:r w:rsidRPr="00F40B71">
              <w:rPr>
                <w:rFonts w:ascii="Times New Roman" w:eastAsia="Times New Roman" w:hAnsi="Times New Roman" w:cs="Times New Roman"/>
                <w:sz w:val="20"/>
                <w:szCs w:val="20"/>
              </w:rPr>
              <w:t xml:space="preserve"> № 44-ФЗ «О контрактной системе в сфере закупок товаров, работ, услуг для обеспечения государственных и муниципальных нужд» (далее – Федеральный закон № 44-ФЗ) оценке по указанному критерию оценки, (</w:t>
            </w:r>
            <w:proofErr w:type="spellStart"/>
            <w:r w:rsidRPr="00F40B71">
              <w:rPr>
                <w:rFonts w:ascii="Times New Roman" w:eastAsia="Times New Roman" w:hAnsi="Times New Roman" w:cs="Times New Roman"/>
                <w:sz w:val="20"/>
                <w:szCs w:val="20"/>
              </w:rPr>
              <w:t>БЦi</w:t>
            </w:r>
            <w:proofErr w:type="spellEnd"/>
            <w:r w:rsidRPr="00F40B71">
              <w:rPr>
                <w:rFonts w:ascii="Times New Roman" w:eastAsia="Times New Roman" w:hAnsi="Times New Roman" w:cs="Times New Roman"/>
                <w:sz w:val="20"/>
                <w:szCs w:val="20"/>
              </w:rPr>
              <w:t>) определяется по одной из следующих формул:</w:t>
            </w:r>
          </w:p>
          <w:p w14:paraId="59714058"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а) за исключением случаев, предусмотренных подпунктом «б» настоящего пункта, – по формуле:</w:t>
            </w:r>
          </w:p>
          <w:p w14:paraId="68BE4995"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p>
          <w:p w14:paraId="6719BC42" w14:textId="77777777" w:rsidR="0018012B" w:rsidRPr="009A0A9F" w:rsidRDefault="0061626D" w:rsidP="003635A3">
            <w:pPr>
              <w:spacing w:after="0" w:line="240" w:lineRule="auto"/>
              <w:ind w:firstLine="284"/>
              <w:jc w:val="both"/>
              <w:rPr>
                <w:rFonts w:ascii="Times New Roman" w:eastAsia="Times New Roman" w:hAnsi="Times New Roman" w:cs="Times New Roman"/>
                <w:sz w:val="20"/>
                <w:szCs w:val="20"/>
              </w:rPr>
            </w:pPr>
            <m:oMath>
              <m:sSub>
                <m:sSubPr>
                  <m:ctrlPr>
                    <w:rPr>
                      <w:rFonts w:ascii="Cambria Math" w:eastAsia="Cambria Math" w:hAnsi="Cambria Math" w:cs="Times New Roman"/>
                      <w:sz w:val="20"/>
                      <w:szCs w:val="20"/>
                    </w:rPr>
                  </m:ctrlPr>
                </m:sSubPr>
                <m:e>
                  <m:r>
                    <w:rPr>
                      <w:rFonts w:ascii="Cambria Math" w:eastAsia="Cambria Math" w:hAnsi="Cambria Math" w:cs="Times New Roman"/>
                      <w:sz w:val="20"/>
                      <w:szCs w:val="20"/>
                    </w:rPr>
                    <m:t>БЦ</m:t>
                  </m:r>
                </m:e>
                <m:sub>
                  <m:r>
                    <w:rPr>
                      <w:rFonts w:ascii="Cambria Math" w:eastAsia="Cambria Math" w:hAnsi="Cambria Math" w:cs="Times New Roman"/>
                      <w:sz w:val="20"/>
                      <w:szCs w:val="20"/>
                    </w:rPr>
                    <m:t>i</m:t>
                  </m:r>
                </m:sub>
              </m:sSub>
              <m:r>
                <w:rPr>
                  <w:rFonts w:ascii="Cambria Math" w:eastAsia="Cambria Math" w:hAnsi="Cambria Math" w:cs="Times New Roman"/>
                  <w:sz w:val="20"/>
                  <w:szCs w:val="20"/>
                </w:rPr>
                <m:t>=100-</m:t>
              </m:r>
              <m:d>
                <m:dPr>
                  <m:ctrlPr>
                    <w:rPr>
                      <w:rFonts w:ascii="Cambria Math" w:eastAsia="Cambria Math" w:hAnsi="Cambria Math" w:cs="Times New Roman"/>
                      <w:sz w:val="20"/>
                      <w:szCs w:val="20"/>
                    </w:rPr>
                  </m:ctrlPr>
                </m:dPr>
                <m:e>
                  <m:f>
                    <m:fPr>
                      <m:ctrlPr>
                        <w:rPr>
                          <w:rFonts w:ascii="Cambria Math" w:eastAsia="Cambria Math" w:hAnsi="Cambria Math" w:cs="Times New Roman"/>
                          <w:sz w:val="20"/>
                          <w:szCs w:val="20"/>
                        </w:rPr>
                      </m:ctrlPr>
                    </m:fPr>
                    <m:num>
                      <m:sSub>
                        <m:sSubPr>
                          <m:ctrlPr>
                            <w:rPr>
                              <w:rFonts w:ascii="Cambria Math" w:eastAsia="Cambria Math" w:hAnsi="Cambria Math" w:cs="Times New Roman"/>
                              <w:sz w:val="20"/>
                              <w:szCs w:val="20"/>
                              <w:vertAlign w:val="subscript"/>
                            </w:rPr>
                          </m:ctrlPr>
                        </m:sSubPr>
                        <m:e>
                          <m:r>
                            <w:rPr>
                              <w:rFonts w:ascii="Cambria Math" w:eastAsia="Cambria Math" w:hAnsi="Cambria Math" w:cs="Times New Roman"/>
                              <w:sz w:val="20"/>
                              <w:szCs w:val="20"/>
                            </w:rPr>
                            <m:t>Ц</m:t>
                          </m:r>
                        </m:e>
                        <m:sub>
                          <m:r>
                            <w:rPr>
                              <w:rFonts w:ascii="Cambria Math" w:eastAsia="Cambria Math" w:hAnsi="Cambria Math" w:cs="Times New Roman"/>
                              <w:sz w:val="20"/>
                              <w:szCs w:val="20"/>
                              <w:vertAlign w:val="subscript"/>
                            </w:rPr>
                            <m:t>i</m:t>
                          </m:r>
                        </m:sub>
                      </m:sSub>
                      <m:r>
                        <w:rPr>
                          <w:rFonts w:ascii="Cambria Math" w:eastAsia="Cambria Math" w:hAnsi="Cambria Math" w:cs="Times New Roman"/>
                          <w:sz w:val="20"/>
                          <w:szCs w:val="20"/>
                        </w:rPr>
                        <m:t>-</m:t>
                      </m:r>
                      <m:sSub>
                        <m:sSubPr>
                          <m:ctrlPr>
                            <w:rPr>
                              <w:rFonts w:ascii="Cambria Math" w:eastAsia="Cambria Math" w:hAnsi="Cambria Math" w:cs="Times New Roman"/>
                              <w:sz w:val="20"/>
                              <w:szCs w:val="20"/>
                              <w:vertAlign w:val="subscript"/>
                            </w:rPr>
                          </m:ctrlPr>
                        </m:sSubPr>
                        <m:e>
                          <m:r>
                            <w:rPr>
                              <w:rFonts w:ascii="Cambria Math" w:eastAsia="Cambria Math" w:hAnsi="Cambria Math" w:cs="Times New Roman"/>
                              <w:sz w:val="20"/>
                              <w:szCs w:val="20"/>
                            </w:rPr>
                            <m:t>Ц</m:t>
                          </m:r>
                        </m:e>
                        <m:sub>
                          <m:r>
                            <w:rPr>
                              <w:rFonts w:ascii="Cambria Math" w:eastAsia="Cambria Math" w:hAnsi="Cambria Math" w:cs="Times New Roman"/>
                              <w:sz w:val="20"/>
                              <w:szCs w:val="20"/>
                              <w:vertAlign w:val="subscript"/>
                            </w:rPr>
                            <m:t>л</m:t>
                          </m:r>
                        </m:sub>
                      </m:sSub>
                    </m:num>
                    <m:den>
                      <m:sSub>
                        <m:sSubPr>
                          <m:ctrlPr>
                            <w:rPr>
                              <w:rFonts w:ascii="Cambria Math" w:eastAsia="Cambria Math" w:hAnsi="Cambria Math" w:cs="Times New Roman"/>
                              <w:sz w:val="20"/>
                              <w:szCs w:val="20"/>
                              <w:vertAlign w:val="subscript"/>
                            </w:rPr>
                          </m:ctrlPr>
                        </m:sSubPr>
                        <m:e>
                          <m:r>
                            <w:rPr>
                              <w:rFonts w:ascii="Cambria Math" w:eastAsia="Cambria Math" w:hAnsi="Cambria Math" w:cs="Times New Roman"/>
                              <w:sz w:val="20"/>
                              <w:szCs w:val="20"/>
                            </w:rPr>
                            <m:t>Ц</m:t>
                          </m:r>
                        </m:e>
                        <m:sub>
                          <m:r>
                            <w:rPr>
                              <w:rFonts w:ascii="Cambria Math" w:eastAsia="Cambria Math" w:hAnsi="Cambria Math" w:cs="Times New Roman"/>
                              <w:sz w:val="20"/>
                              <w:szCs w:val="20"/>
                              <w:vertAlign w:val="subscript"/>
                            </w:rPr>
                            <m:t>л</m:t>
                          </m:r>
                        </m:sub>
                      </m:sSub>
                    </m:den>
                  </m:f>
                </m:e>
              </m:d>
              <m:r>
                <w:rPr>
                  <w:rFonts w:ascii="Cambria Math" w:eastAsia="Cambria Math" w:hAnsi="Cambria Math" w:cs="Times New Roman"/>
                  <w:sz w:val="20"/>
                  <w:szCs w:val="20"/>
                </w:rPr>
                <m:t>×100</m:t>
              </m:r>
            </m:oMath>
            <w:r w:rsidR="0018012B" w:rsidRPr="009A0A9F">
              <w:rPr>
                <w:rFonts w:ascii="Times New Roman" w:eastAsia="Times New Roman" w:hAnsi="Times New Roman" w:cs="Times New Roman"/>
                <w:sz w:val="20"/>
                <w:szCs w:val="20"/>
              </w:rPr>
              <w:t>,</w:t>
            </w:r>
          </w:p>
          <w:p w14:paraId="615815BA"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где:</w:t>
            </w:r>
          </w:p>
          <w:p w14:paraId="0B46740A" w14:textId="77777777" w:rsidR="0018012B" w:rsidRPr="00F40B71"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proofErr w:type="spellStart"/>
            <w:r w:rsidRPr="00F40B71">
              <w:rPr>
                <w:rFonts w:ascii="Times New Roman" w:hAnsi="Times New Roman" w:cs="Times New Roman"/>
                <w:b/>
                <w:bCs/>
                <w:sz w:val="20"/>
                <w:szCs w:val="20"/>
              </w:rPr>
              <w:t>Ц</w:t>
            </w:r>
            <w:r w:rsidRPr="00F40B71">
              <w:rPr>
                <w:rFonts w:ascii="Times New Roman" w:hAnsi="Times New Roman" w:cs="Times New Roman"/>
                <w:b/>
                <w:bCs/>
                <w:sz w:val="20"/>
                <w:szCs w:val="20"/>
                <w:vertAlign w:val="subscript"/>
              </w:rPr>
              <w:t>i</w:t>
            </w:r>
            <w:proofErr w:type="spellEnd"/>
            <w:r w:rsidRPr="00F40B71">
              <w:rPr>
                <w:rFonts w:ascii="Times New Roman" w:hAnsi="Times New Roman" w:cs="Times New Roman"/>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 44-ФЗ, в том числе при проведении в этом случае </w:t>
            </w:r>
            <w:r w:rsidRPr="00F40B71">
              <w:rPr>
                <w:rFonts w:ascii="Times New Roman" w:hAnsi="Times New Roman" w:cs="Times New Roman"/>
                <w:sz w:val="20"/>
                <w:szCs w:val="20"/>
              </w:rPr>
              <w:lastRenderedPageBreak/>
              <w:t xml:space="preserve">совместного конкурса), заявка (часть заявки) которого подлежит в соответствии с Федеральным </w:t>
            </w:r>
            <w:hyperlink r:id="rId8" w:history="1">
              <w:r w:rsidRPr="00F40B71">
                <w:rPr>
                  <w:rFonts w:ascii="Times New Roman" w:hAnsi="Times New Roman" w:cs="Times New Roman"/>
                  <w:sz w:val="20"/>
                  <w:szCs w:val="20"/>
                </w:rPr>
                <w:t>законом</w:t>
              </w:r>
            </w:hyperlink>
            <w:r w:rsidRPr="00F40B71">
              <w:rPr>
                <w:rFonts w:ascii="Times New Roman" w:hAnsi="Times New Roman" w:cs="Times New Roman"/>
                <w:sz w:val="20"/>
                <w:szCs w:val="20"/>
              </w:rPr>
              <w:t xml:space="preserve"> № 44-ФЗ оценке по критерию оценки «Цена контракта, сумма цен единиц товара, работы, услуги» (далее - ценовое предложение);</w:t>
            </w:r>
          </w:p>
          <w:p w14:paraId="28DE5397" w14:textId="77777777" w:rsidR="0018012B" w:rsidRPr="00F40B71" w:rsidRDefault="0018012B" w:rsidP="003635A3">
            <w:pPr>
              <w:autoSpaceDE w:val="0"/>
              <w:autoSpaceDN w:val="0"/>
              <w:adjustRightInd w:val="0"/>
              <w:spacing w:before="220" w:after="0" w:line="240" w:lineRule="auto"/>
              <w:ind w:firstLine="284"/>
              <w:jc w:val="both"/>
              <w:rPr>
                <w:rFonts w:ascii="Times New Roman" w:hAnsi="Times New Roman" w:cs="Times New Roman"/>
                <w:sz w:val="20"/>
                <w:szCs w:val="20"/>
              </w:rPr>
            </w:pPr>
            <w:proofErr w:type="spellStart"/>
            <w:r w:rsidRPr="00F40B71">
              <w:rPr>
                <w:rFonts w:ascii="Times New Roman" w:hAnsi="Times New Roman" w:cs="Times New Roman"/>
                <w:b/>
                <w:bCs/>
                <w:sz w:val="20"/>
                <w:szCs w:val="20"/>
              </w:rPr>
              <w:t>Ц</w:t>
            </w:r>
            <w:r w:rsidRPr="00F40B71">
              <w:rPr>
                <w:rFonts w:ascii="Times New Roman" w:hAnsi="Times New Roman" w:cs="Times New Roman"/>
                <w:b/>
                <w:bCs/>
                <w:sz w:val="20"/>
                <w:szCs w:val="20"/>
                <w:vertAlign w:val="subscript"/>
              </w:rPr>
              <w:t>л</w:t>
            </w:r>
            <w:proofErr w:type="spellEnd"/>
            <w:r w:rsidRPr="00F40B71">
              <w:rPr>
                <w:rFonts w:ascii="Times New Roman" w:hAnsi="Times New Roman" w:cs="Times New Roman"/>
                <w:b/>
                <w:bCs/>
                <w:sz w:val="20"/>
                <w:szCs w:val="20"/>
              </w:rPr>
              <w:t xml:space="preserve"> </w:t>
            </w:r>
            <w:r w:rsidRPr="00F40B71">
              <w:rPr>
                <w:rFonts w:ascii="Times New Roman" w:hAnsi="Times New Roman" w:cs="Times New Roman"/>
                <w:sz w:val="20"/>
                <w:szCs w:val="20"/>
              </w:rPr>
              <w:t xml:space="preserve">- наилучшее ценовое предложение из числа предложенных в соответствии с Федеральным </w:t>
            </w:r>
            <w:hyperlink r:id="rId9" w:history="1">
              <w:r w:rsidRPr="00F40B71">
                <w:rPr>
                  <w:rFonts w:ascii="Times New Roman" w:hAnsi="Times New Roman" w:cs="Times New Roman"/>
                  <w:sz w:val="20"/>
                  <w:szCs w:val="20"/>
                </w:rPr>
                <w:t>законом</w:t>
              </w:r>
            </w:hyperlink>
            <w:r w:rsidRPr="00F40B71">
              <w:rPr>
                <w:rFonts w:ascii="Times New Roman" w:hAnsi="Times New Roman" w:cs="Times New Roman"/>
                <w:sz w:val="20"/>
                <w:szCs w:val="20"/>
              </w:rPr>
              <w:t xml:space="preserve"> № 44-ФЗ участниками закупки, заявки (части заявки) которых подлежат оценке по критерию оценки «цена контракта, сумма цен единиц товара, работы, услуги».</w:t>
            </w:r>
          </w:p>
          <w:p w14:paraId="743984EB"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б)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количества баллов по критерию оценки «</w:t>
            </w:r>
            <w:r w:rsidRPr="00F40B71">
              <w:rPr>
                <w:rFonts w:ascii="Times New Roman" w:hAnsi="Times New Roman" w:cs="Times New Roman"/>
                <w:sz w:val="20"/>
                <w:szCs w:val="20"/>
              </w:rPr>
              <w:t>Цена контракта, сумма цен единиц товара, работы, услуги</w:t>
            </w:r>
            <w:r w:rsidRPr="00F40B71">
              <w:rPr>
                <w:rFonts w:ascii="Times New Roman" w:eastAsia="Times New Roman" w:hAnsi="Times New Roman" w:cs="Times New Roman"/>
                <w:sz w:val="20"/>
                <w:szCs w:val="20"/>
              </w:rPr>
              <w:t>» всем заявкам, подлежащим в соответствии с Федеральным законом № 44-ФЗ оценке по указанному критерию оценки (</w:t>
            </w:r>
            <w:proofErr w:type="spellStart"/>
            <w:r w:rsidRPr="00F40B71">
              <w:rPr>
                <w:rFonts w:ascii="Times New Roman" w:eastAsia="Times New Roman" w:hAnsi="Times New Roman" w:cs="Times New Roman"/>
                <w:sz w:val="20"/>
                <w:szCs w:val="20"/>
              </w:rPr>
              <w:t>БЦi</w:t>
            </w:r>
            <w:proofErr w:type="spellEnd"/>
            <w:r w:rsidRPr="00F40B71">
              <w:rPr>
                <w:rFonts w:ascii="Times New Roman" w:eastAsia="Times New Roman" w:hAnsi="Times New Roman" w:cs="Times New Roman"/>
                <w:sz w:val="20"/>
                <w:szCs w:val="20"/>
              </w:rPr>
              <w:t>), – по формуле:</w:t>
            </w:r>
          </w:p>
          <w:p w14:paraId="5DAD2CFF" w14:textId="77777777" w:rsidR="0018012B" w:rsidRPr="00F40B71" w:rsidRDefault="0061626D" w:rsidP="003635A3">
            <w:pPr>
              <w:spacing w:after="0"/>
              <w:ind w:firstLine="284"/>
              <w:jc w:val="both"/>
              <w:rPr>
                <w:rFonts w:ascii="Times New Roman" w:eastAsia="Cambria Math" w:hAnsi="Times New Roman" w:cs="Times New Roman"/>
                <w:sz w:val="20"/>
                <w:szCs w:val="20"/>
                <w:vertAlign w:val="subscript"/>
              </w:rPr>
            </w:pPr>
            <m:oMathPara>
              <m:oMath>
                <m:sSub>
                  <m:sSubPr>
                    <m:ctrlPr>
                      <w:rPr>
                        <w:rFonts w:ascii="Cambria Math" w:eastAsia="Cambria Math" w:hAnsi="Cambria Math" w:cs="Times New Roman"/>
                        <w:sz w:val="20"/>
                        <w:szCs w:val="20"/>
                      </w:rPr>
                    </m:ctrlPr>
                  </m:sSubPr>
                  <m:e>
                    <m:r>
                      <w:rPr>
                        <w:rFonts w:ascii="Cambria Math" w:eastAsia="Cambria Math" w:hAnsi="Cambria Math" w:cs="Times New Roman"/>
                        <w:sz w:val="20"/>
                        <w:szCs w:val="20"/>
                      </w:rPr>
                      <m:t>БЦ</m:t>
                    </m:r>
                  </m:e>
                  <m:sub>
                    <m:r>
                      <w:rPr>
                        <w:rFonts w:ascii="Cambria Math" w:eastAsia="Cambria Math" w:hAnsi="Cambria Math" w:cs="Times New Roman"/>
                        <w:sz w:val="20"/>
                        <w:szCs w:val="20"/>
                      </w:rPr>
                      <m:t>i</m:t>
                    </m:r>
                  </m:sub>
                </m:sSub>
                <m:r>
                  <w:rPr>
                    <w:rFonts w:ascii="Cambria Math" w:eastAsia="Cambria Math" w:hAnsi="Cambria Math" w:cs="Times New Roman"/>
                    <w:sz w:val="20"/>
                    <w:szCs w:val="20"/>
                  </w:rPr>
                  <m:t>=(</m:t>
                </m:r>
                <m:sSub>
                  <m:sSubPr>
                    <m:ctrlPr>
                      <w:rPr>
                        <w:rFonts w:ascii="Cambria Math" w:eastAsia="Cambria Math" w:hAnsi="Cambria Math" w:cs="Times New Roman"/>
                        <w:sz w:val="20"/>
                        <w:szCs w:val="20"/>
                        <w:vertAlign w:val="subscript"/>
                      </w:rPr>
                    </m:ctrlPr>
                  </m:sSubPr>
                  <m:e>
                    <m:r>
                      <w:rPr>
                        <w:rFonts w:ascii="Cambria Math" w:eastAsia="Cambria Math" w:hAnsi="Cambria Math" w:cs="Times New Roman"/>
                        <w:sz w:val="20"/>
                        <w:szCs w:val="20"/>
                      </w:rPr>
                      <m:t>Ц</m:t>
                    </m:r>
                  </m:e>
                  <m:sub>
                    <m:r>
                      <w:rPr>
                        <w:rFonts w:ascii="Cambria Math" w:eastAsia="Cambria Math" w:hAnsi="Cambria Math" w:cs="Times New Roman"/>
                        <w:sz w:val="20"/>
                        <w:szCs w:val="20"/>
                        <w:vertAlign w:val="subscript"/>
                      </w:rPr>
                      <m:t>нач</m:t>
                    </m:r>
                  </m:sub>
                </m:sSub>
                <m:r>
                  <w:rPr>
                    <w:rFonts w:ascii="Cambria Math" w:eastAsia="Cambria Math" w:hAnsi="Cambria Math" w:cs="Times New Roman"/>
                    <w:sz w:val="20"/>
                    <w:szCs w:val="20"/>
                  </w:rPr>
                  <m:t>-</m:t>
                </m:r>
                <m:sSub>
                  <m:sSubPr>
                    <m:ctrlPr>
                      <w:rPr>
                        <w:rFonts w:ascii="Cambria Math" w:eastAsia="Cambria Math" w:hAnsi="Cambria Math" w:cs="Times New Roman"/>
                        <w:sz w:val="20"/>
                        <w:szCs w:val="20"/>
                        <w:vertAlign w:val="subscript"/>
                      </w:rPr>
                    </m:ctrlPr>
                  </m:sSubPr>
                  <m:e>
                    <m:r>
                      <w:rPr>
                        <w:rFonts w:ascii="Cambria Math" w:eastAsia="Cambria Math" w:hAnsi="Cambria Math" w:cs="Times New Roman"/>
                        <w:sz w:val="20"/>
                        <w:szCs w:val="20"/>
                      </w:rPr>
                      <m:t>Ц</m:t>
                    </m:r>
                  </m:e>
                  <m:sub>
                    <m:r>
                      <w:rPr>
                        <w:rFonts w:ascii="Cambria Math" w:eastAsia="Cambria Math" w:hAnsi="Cambria Math" w:cs="Times New Roman"/>
                        <w:sz w:val="20"/>
                        <w:szCs w:val="20"/>
                        <w:vertAlign w:val="subscript"/>
                      </w:rPr>
                      <m:t>i</m:t>
                    </m:r>
                  </m:sub>
                </m:sSub>
                <m:r>
                  <w:rPr>
                    <w:rFonts w:ascii="Cambria Math" w:eastAsia="Cambria Math" w:hAnsi="Cambria Math" w:cs="Times New Roman"/>
                    <w:sz w:val="20"/>
                    <w:szCs w:val="20"/>
                  </w:rPr>
                  <m:t>)×</m:t>
                </m:r>
                <m:f>
                  <m:fPr>
                    <m:ctrlPr>
                      <w:rPr>
                        <w:rFonts w:ascii="Cambria Math" w:eastAsia="Cambria Math" w:hAnsi="Cambria Math" w:cs="Times New Roman"/>
                        <w:sz w:val="20"/>
                        <w:szCs w:val="20"/>
                      </w:rPr>
                    </m:ctrlPr>
                  </m:fPr>
                  <m:num>
                    <m:r>
                      <w:rPr>
                        <w:rFonts w:ascii="Cambria Math" w:eastAsia="Cambria Math" w:hAnsi="Cambria Math" w:cs="Times New Roman"/>
                        <w:sz w:val="20"/>
                        <w:szCs w:val="20"/>
                      </w:rPr>
                      <m:t>100</m:t>
                    </m:r>
                  </m:num>
                  <m:den>
                    <m:sSub>
                      <m:sSubPr>
                        <m:ctrlPr>
                          <w:rPr>
                            <w:rFonts w:ascii="Cambria Math" w:eastAsia="Cambria Math" w:hAnsi="Cambria Math" w:cs="Times New Roman"/>
                            <w:sz w:val="20"/>
                            <w:szCs w:val="20"/>
                            <w:vertAlign w:val="subscript"/>
                          </w:rPr>
                        </m:ctrlPr>
                      </m:sSubPr>
                      <m:e>
                        <m:r>
                          <w:rPr>
                            <w:rFonts w:ascii="Cambria Math" w:eastAsia="Cambria Math" w:hAnsi="Cambria Math" w:cs="Times New Roman"/>
                            <w:sz w:val="20"/>
                            <w:szCs w:val="20"/>
                          </w:rPr>
                          <m:t>Ц</m:t>
                        </m:r>
                      </m:e>
                      <m:sub>
                        <m:r>
                          <w:rPr>
                            <w:rFonts w:ascii="Cambria Math" w:eastAsia="Cambria Math" w:hAnsi="Cambria Math" w:cs="Times New Roman"/>
                            <w:sz w:val="20"/>
                            <w:szCs w:val="20"/>
                            <w:vertAlign w:val="subscript"/>
                          </w:rPr>
                          <m:t>нач</m:t>
                        </m:r>
                      </m:sub>
                    </m:sSub>
                    <m:r>
                      <w:rPr>
                        <w:rFonts w:ascii="Cambria Math" w:eastAsia="Cambria Math" w:hAnsi="Cambria Math" w:cs="Times New Roman"/>
                        <w:sz w:val="20"/>
                        <w:szCs w:val="20"/>
                      </w:rPr>
                      <m:t>-</m:t>
                    </m:r>
                    <m:sSub>
                      <m:sSubPr>
                        <m:ctrlPr>
                          <w:rPr>
                            <w:rFonts w:ascii="Cambria Math" w:eastAsia="Cambria Math" w:hAnsi="Cambria Math" w:cs="Times New Roman"/>
                            <w:sz w:val="20"/>
                            <w:szCs w:val="20"/>
                            <w:vertAlign w:val="subscript"/>
                          </w:rPr>
                        </m:ctrlPr>
                      </m:sSubPr>
                      <m:e>
                        <m:r>
                          <w:rPr>
                            <w:rFonts w:ascii="Cambria Math" w:eastAsia="Cambria Math" w:hAnsi="Cambria Math" w:cs="Times New Roman"/>
                            <w:sz w:val="20"/>
                            <w:szCs w:val="20"/>
                          </w:rPr>
                          <m:t>Ц</m:t>
                        </m:r>
                      </m:e>
                      <m:sub>
                        <m:r>
                          <w:rPr>
                            <w:rFonts w:ascii="Cambria Math" w:eastAsia="Cambria Math" w:hAnsi="Cambria Math" w:cs="Times New Roman"/>
                            <w:sz w:val="20"/>
                            <w:szCs w:val="20"/>
                            <w:vertAlign w:val="subscript"/>
                          </w:rPr>
                          <m:t>л</m:t>
                        </m:r>
                      </m:sub>
                    </m:sSub>
                  </m:den>
                </m:f>
              </m:oMath>
            </m:oMathPara>
          </w:p>
          <w:p w14:paraId="57A415C4"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где:</w:t>
            </w:r>
          </w:p>
          <w:p w14:paraId="4CE3E5F5" w14:textId="77777777" w:rsidR="0018012B" w:rsidRPr="00F40B71" w:rsidRDefault="0018012B" w:rsidP="003635A3">
            <w:pPr>
              <w:spacing w:after="0" w:line="240" w:lineRule="auto"/>
              <w:ind w:firstLine="284"/>
              <w:jc w:val="both"/>
              <w:rPr>
                <w:rFonts w:ascii="Times New Roman" w:eastAsia="Times New Roman" w:hAnsi="Times New Roman" w:cs="Times New Roman"/>
                <w:b/>
                <w:bCs/>
                <w:sz w:val="20"/>
                <w:szCs w:val="20"/>
              </w:rPr>
            </w:pPr>
            <w:proofErr w:type="spellStart"/>
            <w:r w:rsidRPr="00F40B71">
              <w:rPr>
                <w:rFonts w:ascii="Times New Roman" w:eastAsia="Times New Roman" w:hAnsi="Times New Roman" w:cs="Times New Roman"/>
                <w:b/>
                <w:sz w:val="20"/>
                <w:szCs w:val="20"/>
              </w:rPr>
              <w:t>Цнач</w:t>
            </w:r>
            <w:proofErr w:type="spellEnd"/>
            <w:r w:rsidRPr="00F40B71">
              <w:rPr>
                <w:rFonts w:ascii="Times New Roman" w:eastAsia="Times New Roman" w:hAnsi="Times New Roman" w:cs="Times New Roman"/>
                <w:sz w:val="20"/>
                <w:szCs w:val="20"/>
              </w:rPr>
              <w:t xml:space="preserve"> - </w:t>
            </w:r>
            <w:r w:rsidRPr="00F40B71">
              <w:rPr>
                <w:rFonts w:ascii="Times New Roman" w:eastAsia="Times New Roman" w:hAnsi="Times New Roman" w:cs="Times New Roman"/>
                <w:bCs/>
                <w:sz w:val="20"/>
                <w:szCs w:val="20"/>
              </w:rPr>
              <w:t>начальная (максимальная) цена контракта</w:t>
            </w:r>
            <w:r w:rsidRPr="00F40B71">
              <w:rPr>
                <w:rFonts w:ascii="Times New Roman" w:eastAsia="Times New Roman" w:hAnsi="Times New Roman" w:cs="Times New Roman"/>
                <w:sz w:val="20"/>
                <w:szCs w:val="20"/>
              </w:rPr>
              <w:t>;</w:t>
            </w:r>
          </w:p>
          <w:p w14:paraId="5DF9B51B"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proofErr w:type="spellStart"/>
            <w:r w:rsidRPr="00F40B71">
              <w:rPr>
                <w:rFonts w:ascii="Times New Roman" w:eastAsia="Times New Roman" w:hAnsi="Times New Roman" w:cs="Times New Roman"/>
                <w:b/>
                <w:sz w:val="20"/>
                <w:szCs w:val="20"/>
              </w:rPr>
              <w:t>Цi</w:t>
            </w:r>
            <w:proofErr w:type="spellEnd"/>
            <w:r w:rsidRPr="00F40B71">
              <w:rPr>
                <w:rFonts w:ascii="Times New Roman" w:eastAsia="Times New Roman" w:hAnsi="Times New Roman" w:cs="Times New Roman"/>
                <w:sz w:val="20"/>
                <w:szCs w:val="20"/>
              </w:rPr>
              <w:t xml:space="preserve"> – ценовое предложение участника закупки;</w:t>
            </w:r>
          </w:p>
          <w:p w14:paraId="4FA5A320"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proofErr w:type="spellStart"/>
            <w:r w:rsidRPr="00F40B71">
              <w:rPr>
                <w:rFonts w:ascii="Times New Roman" w:eastAsia="Times New Roman" w:hAnsi="Times New Roman" w:cs="Times New Roman"/>
                <w:b/>
                <w:sz w:val="20"/>
                <w:szCs w:val="20"/>
              </w:rPr>
              <w:t>Цл</w:t>
            </w:r>
            <w:proofErr w:type="spellEnd"/>
            <w:r w:rsidRPr="00F40B71">
              <w:rPr>
                <w:rFonts w:ascii="Times New Roman" w:eastAsia="Times New Roman" w:hAnsi="Times New Roman" w:cs="Times New Roman"/>
                <w:b/>
                <w:sz w:val="20"/>
                <w:szCs w:val="20"/>
              </w:rPr>
              <w:t xml:space="preserve"> </w:t>
            </w:r>
            <w:r w:rsidRPr="00F40B71">
              <w:rPr>
                <w:rFonts w:ascii="Times New Roman" w:eastAsia="Times New Roman" w:hAnsi="Times New Roman" w:cs="Times New Roman"/>
                <w:sz w:val="20"/>
                <w:szCs w:val="20"/>
              </w:rPr>
              <w:t xml:space="preserve">– </w:t>
            </w:r>
            <w:r w:rsidRPr="00F40B71">
              <w:rPr>
                <w:rFonts w:ascii="Times New Roman" w:hAnsi="Times New Roman" w:cs="Times New Roman"/>
                <w:sz w:val="20"/>
                <w:szCs w:val="20"/>
              </w:rPr>
              <w:t>наилучшее ценовое предложение из числа предложенных в соответствии с Федеральным законом № 44-ФЗ участниками закупки, заявки (части заявки) которых подлежат оценке по критерию оценки «цена контракта, сумма цен единиц товара, работы, услуги»</w:t>
            </w:r>
            <w:r w:rsidRPr="00F40B71">
              <w:rPr>
                <w:rFonts w:ascii="Times New Roman" w:eastAsia="Times New Roman" w:hAnsi="Times New Roman" w:cs="Times New Roman"/>
                <w:sz w:val="20"/>
                <w:szCs w:val="20"/>
              </w:rPr>
              <w:t>.</w:t>
            </w:r>
          </w:p>
          <w:p w14:paraId="206FE60F"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p>
          <w:p w14:paraId="7FD98258"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Если, в соответствии с пунктом 10 раздела II постановления Правительства Российской Федерации № 2604,</w:t>
            </w:r>
            <w:r w:rsidRPr="00F40B71">
              <w:rPr>
                <w:rFonts w:ascii="Times New Roman" w:hAnsi="Times New Roman" w:cs="Times New Roman"/>
                <w:sz w:val="20"/>
                <w:szCs w:val="20"/>
              </w:rPr>
              <w:t xml:space="preserve"> </w:t>
            </w:r>
            <w:r w:rsidRPr="00F40B71">
              <w:rPr>
                <w:rFonts w:ascii="Times New Roman" w:eastAsia="Times New Roman" w:hAnsi="Times New Roman" w:cs="Times New Roman"/>
                <w:sz w:val="20"/>
                <w:szCs w:val="20"/>
              </w:rPr>
              <w:t xml:space="preserve">при проведении процедуры подачи предложений о цене контракта в соответствии с Федеральным законом № 44-ФЗ подано ценовое предложение, предусматривающее снижение таких цены контракта либо суммы цен </w:t>
            </w:r>
            <w:r w:rsidRPr="00F40B71">
              <w:rPr>
                <w:rFonts w:ascii="Times New Roman" w:eastAsia="Times New Roman" w:hAnsi="Times New Roman" w:cs="Times New Roman"/>
                <w:sz w:val="20"/>
                <w:szCs w:val="20"/>
              </w:rPr>
              <w:lastRenderedPageBreak/>
              <w:t>ниже нуля, значение количества баллов по критерию оценки «цена контракта, сумма цен единиц товара, работы, услуги» (</w:t>
            </w:r>
            <w:proofErr w:type="spellStart"/>
            <w:r w:rsidRPr="00F40B71">
              <w:rPr>
                <w:rFonts w:ascii="Times New Roman" w:eastAsia="Times New Roman" w:hAnsi="Times New Roman" w:cs="Times New Roman"/>
                <w:sz w:val="20"/>
                <w:szCs w:val="20"/>
              </w:rPr>
              <w:t>БЦi</w:t>
            </w:r>
            <w:proofErr w:type="spellEnd"/>
            <w:r w:rsidRPr="00F40B71">
              <w:rPr>
                <w:rFonts w:ascii="Times New Roman" w:eastAsia="Times New Roman" w:hAnsi="Times New Roman" w:cs="Times New Roman"/>
                <w:sz w:val="20"/>
                <w:szCs w:val="20"/>
              </w:rPr>
              <w:t>) определяется в следующем порядке:</w:t>
            </w:r>
          </w:p>
          <w:p w14:paraId="566A7350"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а) для подлежащей в соответствии с Федеральным законом № 44-ФЗ оценке заявки участника закупки, ценовое предложение которого не предусматривает снижение цены контракта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F40B71">
              <w:rPr>
                <w:rFonts w:ascii="Times New Roman" w:eastAsia="Times New Roman" w:hAnsi="Times New Roman" w:cs="Times New Roman"/>
                <w:sz w:val="20"/>
                <w:szCs w:val="20"/>
              </w:rPr>
              <w:t>БЦi</w:t>
            </w:r>
            <w:proofErr w:type="spellEnd"/>
            <w:r w:rsidRPr="00F40B71">
              <w:rPr>
                <w:rFonts w:ascii="Times New Roman" w:eastAsia="Times New Roman" w:hAnsi="Times New Roman" w:cs="Times New Roman"/>
                <w:sz w:val="20"/>
                <w:szCs w:val="20"/>
              </w:rPr>
              <w:t>) определяется по формуле:</w:t>
            </w:r>
          </w:p>
          <w:p w14:paraId="4CD69BF4"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hAnsi="Times New Roman" w:cs="Times New Roman"/>
                <w:noProof/>
                <w:position w:val="-28"/>
                <w:sz w:val="20"/>
                <w:szCs w:val="20"/>
              </w:rPr>
              <w:drawing>
                <wp:inline distT="0" distB="0" distL="0" distR="0" wp14:anchorId="326192CA" wp14:editId="644912BE">
                  <wp:extent cx="1695374" cy="393797"/>
                  <wp:effectExtent l="0" t="0" r="635" b="6350"/>
                  <wp:docPr id="17516637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6788" cy="396448"/>
                          </a:xfrm>
                          <a:prstGeom prst="rect">
                            <a:avLst/>
                          </a:prstGeom>
                          <a:noFill/>
                          <a:ln>
                            <a:noFill/>
                          </a:ln>
                        </pic:spPr>
                      </pic:pic>
                    </a:graphicData>
                  </a:graphic>
                </wp:inline>
              </w:drawing>
            </w:r>
          </w:p>
          <w:p w14:paraId="6029BBF3"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б) для подлежащей в соответствии с Федеральным законом №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F40B71">
              <w:rPr>
                <w:rFonts w:ascii="Times New Roman" w:eastAsia="Times New Roman" w:hAnsi="Times New Roman" w:cs="Times New Roman"/>
                <w:sz w:val="20"/>
                <w:szCs w:val="20"/>
              </w:rPr>
              <w:t>БЦi</w:t>
            </w:r>
            <w:proofErr w:type="spellEnd"/>
            <w:r w:rsidRPr="00F40B71">
              <w:rPr>
                <w:rFonts w:ascii="Times New Roman" w:eastAsia="Times New Roman" w:hAnsi="Times New Roman" w:cs="Times New Roman"/>
                <w:sz w:val="20"/>
                <w:szCs w:val="20"/>
              </w:rPr>
              <w:t>) определяется по формуле:</w:t>
            </w:r>
          </w:p>
          <w:p w14:paraId="3C1C5117"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p>
          <w:p w14:paraId="255FA3D8"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hAnsi="Times New Roman" w:cs="Times New Roman"/>
                <w:noProof/>
                <w:position w:val="-28"/>
                <w:sz w:val="20"/>
                <w:szCs w:val="20"/>
              </w:rPr>
              <w:drawing>
                <wp:inline distT="0" distB="0" distL="0" distR="0" wp14:anchorId="6260E82D" wp14:editId="3AB7E86E">
                  <wp:extent cx="1484759" cy="390193"/>
                  <wp:effectExtent l="0" t="0" r="1270" b="0"/>
                  <wp:docPr id="1651362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6892" cy="398638"/>
                          </a:xfrm>
                          <a:prstGeom prst="rect">
                            <a:avLst/>
                          </a:prstGeom>
                          <a:noFill/>
                          <a:ln>
                            <a:noFill/>
                          </a:ln>
                        </pic:spPr>
                      </pic:pic>
                    </a:graphicData>
                  </a:graphic>
                </wp:inline>
              </w:drawing>
            </w:r>
          </w:p>
          <w:p w14:paraId="611D49B1"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p>
          <w:p w14:paraId="3BA0FC4B" w14:textId="77777777" w:rsidR="0018012B" w:rsidRPr="00F40B71" w:rsidRDefault="0018012B" w:rsidP="003635A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соответствии с пунктом 11 </w:t>
            </w:r>
            <w:r w:rsidRPr="00F40B71">
              <w:rPr>
                <w:rFonts w:ascii="Times New Roman" w:eastAsia="Times New Roman" w:hAnsi="Times New Roman" w:cs="Times New Roman"/>
                <w:sz w:val="20"/>
                <w:szCs w:val="20"/>
              </w:rPr>
              <w:t>раздела II постановления Правительства Российской Федерации № 2604</w:t>
            </w:r>
            <w:r>
              <w:rPr>
                <w:rFonts w:ascii="Times New Roman" w:eastAsia="Times New Roman" w:hAnsi="Times New Roman" w:cs="Times New Roman"/>
                <w:sz w:val="20"/>
                <w:szCs w:val="20"/>
              </w:rPr>
              <w:t xml:space="preserve"> </w:t>
            </w:r>
            <w:r w:rsidRPr="00F40B71">
              <w:rPr>
                <w:rFonts w:ascii="Times New Roman" w:eastAsia="Times New Roman" w:hAnsi="Times New Roman" w:cs="Times New Roman"/>
                <w:sz w:val="20"/>
                <w:szCs w:val="20"/>
              </w:rPr>
              <w:t>оценка заявок по критерию оценки «цена контракта, сумма цен единиц товара, работы, услуги» осуществляется в соответствии со следующими требованиями:</w:t>
            </w:r>
          </w:p>
          <w:p w14:paraId="29FB9FCA"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352DDA5B" w14:textId="77777777" w:rsidR="0018012B" w:rsidRPr="00F40B71" w:rsidRDefault="0018012B" w:rsidP="003635A3">
            <w:pPr>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 xml:space="preserve">б) значение </w:t>
            </w:r>
            <w:proofErr w:type="spellStart"/>
            <w:r w:rsidRPr="00F40B71">
              <w:rPr>
                <w:rFonts w:ascii="Times New Roman" w:eastAsia="Times New Roman" w:hAnsi="Times New Roman" w:cs="Times New Roman"/>
                <w:sz w:val="20"/>
                <w:szCs w:val="20"/>
              </w:rPr>
              <w:t>Цл</w:t>
            </w:r>
            <w:proofErr w:type="spellEnd"/>
            <w:r w:rsidRPr="00F40B71">
              <w:rPr>
                <w:rFonts w:ascii="Times New Roman" w:eastAsia="Times New Roman" w:hAnsi="Times New Roman" w:cs="Times New Roman"/>
                <w:sz w:val="20"/>
                <w:szCs w:val="20"/>
              </w:rPr>
              <w:t xml:space="preserve"> при применении формулы, предусмотренной подпунктом «а» пункта 10 раздела II постановления Правительства Российской Федерации № 2604, и значения </w:t>
            </w:r>
            <w:proofErr w:type="spellStart"/>
            <w:r w:rsidRPr="00F40B71">
              <w:rPr>
                <w:rFonts w:ascii="Times New Roman" w:eastAsia="Times New Roman" w:hAnsi="Times New Roman" w:cs="Times New Roman"/>
                <w:sz w:val="20"/>
                <w:szCs w:val="20"/>
              </w:rPr>
              <w:t>Цл</w:t>
            </w:r>
            <w:proofErr w:type="spellEnd"/>
            <w:r w:rsidRPr="00F40B71">
              <w:rPr>
                <w:rFonts w:ascii="Times New Roman" w:eastAsia="Times New Roman" w:hAnsi="Times New Roman" w:cs="Times New Roman"/>
                <w:sz w:val="20"/>
                <w:szCs w:val="20"/>
              </w:rPr>
              <w:t xml:space="preserve"> и </w:t>
            </w:r>
            <w:proofErr w:type="spellStart"/>
            <w:r w:rsidRPr="00F40B71">
              <w:rPr>
                <w:rFonts w:ascii="Times New Roman" w:eastAsia="Times New Roman" w:hAnsi="Times New Roman" w:cs="Times New Roman"/>
                <w:sz w:val="20"/>
                <w:szCs w:val="20"/>
              </w:rPr>
              <w:t>Цi</w:t>
            </w:r>
            <w:proofErr w:type="spellEnd"/>
            <w:r w:rsidRPr="00F40B71">
              <w:rPr>
                <w:rFonts w:ascii="Times New Roman" w:eastAsia="Times New Roman" w:hAnsi="Times New Roman" w:cs="Times New Roman"/>
                <w:sz w:val="20"/>
                <w:szCs w:val="20"/>
              </w:rPr>
              <w:t xml:space="preserve"> при применении формулы, предусмотренной </w:t>
            </w:r>
            <w:r w:rsidRPr="00F40B71">
              <w:rPr>
                <w:rFonts w:ascii="Times New Roman" w:eastAsia="Times New Roman" w:hAnsi="Times New Roman" w:cs="Times New Roman"/>
                <w:sz w:val="20"/>
                <w:szCs w:val="20"/>
              </w:rPr>
              <w:lastRenderedPageBreak/>
              <w:t>подпунктом «б» пункта 10 раздела II постановления Правительства Российской Федерации № 2604, указываются без знака «минус»;</w:t>
            </w:r>
          </w:p>
          <w:p w14:paraId="3B1EA3F5" w14:textId="77777777" w:rsidR="0018012B" w:rsidRPr="00F40B71" w:rsidRDefault="0018012B" w:rsidP="003635A3">
            <w:pPr>
              <w:autoSpaceDE w:val="0"/>
              <w:autoSpaceDN w:val="0"/>
              <w:adjustRightInd w:val="0"/>
              <w:spacing w:after="0" w:line="240" w:lineRule="auto"/>
              <w:ind w:firstLine="284"/>
              <w:jc w:val="both"/>
              <w:rPr>
                <w:rFonts w:ascii="Times New Roman" w:eastAsia="Times New Roman" w:hAnsi="Times New Roman" w:cs="Times New Roman"/>
                <w:sz w:val="20"/>
                <w:szCs w:val="20"/>
              </w:rPr>
            </w:pPr>
            <w:r w:rsidRPr="00F40B71">
              <w:rPr>
                <w:rFonts w:ascii="Times New Roman" w:eastAsia="Times New Roman" w:hAnsi="Times New Roman" w:cs="Times New Roman"/>
                <w:sz w:val="20"/>
                <w:szCs w:val="20"/>
              </w:rPr>
              <w:t>в) применение показателей оценки по критерию оценки «цена контракта, сумма цен единиц товара, работы, услуги» не допускается.</w:t>
            </w:r>
          </w:p>
        </w:tc>
      </w:tr>
      <w:tr w:rsidR="0018012B" w:rsidRPr="009141C0" w14:paraId="05707A73" w14:textId="77777777" w:rsidTr="003635A3">
        <w:tc>
          <w:tcPr>
            <w:tcW w:w="150" w:type="pct"/>
            <w:vMerge w:val="restart"/>
            <w:vAlign w:val="center"/>
          </w:tcPr>
          <w:p w14:paraId="7F7D496B" w14:textId="77777777" w:rsidR="0018012B" w:rsidRPr="009141C0" w:rsidRDefault="0018012B" w:rsidP="003635A3">
            <w:pPr>
              <w:pStyle w:val="ConsPlusNormal"/>
              <w:jc w:val="center"/>
              <w:rPr>
                <w:rFonts w:ascii="Times New Roman" w:hAnsi="Times New Roman" w:cs="Times New Roman"/>
                <w:lang w:val="en-US"/>
              </w:rPr>
            </w:pPr>
            <w:r>
              <w:rPr>
                <w:rFonts w:ascii="Times New Roman" w:hAnsi="Times New Roman" w:cs="Times New Roman"/>
                <w:lang w:val="en-US"/>
              </w:rPr>
              <w:lastRenderedPageBreak/>
              <w:t>2</w:t>
            </w:r>
          </w:p>
        </w:tc>
        <w:tc>
          <w:tcPr>
            <w:tcW w:w="643" w:type="pct"/>
            <w:vMerge w:val="restart"/>
            <w:vAlign w:val="center"/>
          </w:tcPr>
          <w:p w14:paraId="0476987E" w14:textId="77777777" w:rsidR="0018012B" w:rsidRPr="00186EB3" w:rsidRDefault="0018012B" w:rsidP="003635A3">
            <w:pPr>
              <w:pStyle w:val="ConsPlusNormal"/>
              <w:jc w:val="center"/>
              <w:rPr>
                <w:rFonts w:ascii="Times New Roman" w:hAnsi="Times New Roman" w:cs="Times New Roman"/>
                <w:b/>
                <w:bCs/>
              </w:rPr>
            </w:pPr>
            <w:r w:rsidRPr="00186EB3">
              <w:rPr>
                <w:rFonts w:ascii="Times New Roman" w:hAnsi="Times New Roman" w:cs="Times New Roman"/>
                <w:b/>
                <w:bCs/>
                <w:color w:val="000000"/>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421" w:type="pct"/>
            <w:vMerge w:val="restart"/>
            <w:vAlign w:val="center"/>
          </w:tcPr>
          <w:p w14:paraId="54C4CEBF" w14:textId="77777777" w:rsidR="0018012B" w:rsidRPr="003616A7" w:rsidRDefault="0018012B" w:rsidP="003635A3">
            <w:pPr>
              <w:pStyle w:val="ConsPlusNormal"/>
              <w:jc w:val="center"/>
              <w:rPr>
                <w:rFonts w:ascii="Times New Roman" w:hAnsi="Times New Roman" w:cs="Times New Roman"/>
              </w:rPr>
            </w:pPr>
            <w:r w:rsidRPr="003616A7">
              <w:rPr>
                <w:rFonts w:ascii="Times New Roman" w:hAnsi="Times New Roman" w:cs="Times New Roman"/>
              </w:rPr>
              <w:t>70</w:t>
            </w:r>
          </w:p>
        </w:tc>
        <w:tc>
          <w:tcPr>
            <w:tcW w:w="621" w:type="pct"/>
            <w:vMerge w:val="restart"/>
            <w:tcBorders>
              <w:bottom w:val="nil"/>
            </w:tcBorders>
            <w:vAlign w:val="center"/>
          </w:tcPr>
          <w:p w14:paraId="1D3C5F56" w14:textId="77777777" w:rsidR="0018012B" w:rsidRPr="003616A7"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r w:rsidRPr="003616A7">
              <w:rPr>
                <w:rFonts w:ascii="Times New Roman" w:hAnsi="Times New Roman" w:cs="Times New Roman"/>
                <w:sz w:val="20"/>
                <w:szCs w:val="20"/>
              </w:rPr>
              <w:t>Наличие у участников закупки опыта работы, связанного с предметом контракта</w:t>
            </w:r>
          </w:p>
        </w:tc>
        <w:tc>
          <w:tcPr>
            <w:tcW w:w="408" w:type="pct"/>
            <w:vMerge w:val="restart"/>
            <w:tcBorders>
              <w:bottom w:val="nil"/>
            </w:tcBorders>
            <w:vAlign w:val="center"/>
          </w:tcPr>
          <w:p w14:paraId="302239F0" w14:textId="77777777" w:rsidR="0018012B" w:rsidRPr="003616A7"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r w:rsidRPr="003616A7">
              <w:rPr>
                <w:rFonts w:ascii="Times New Roman" w:hAnsi="Times New Roman" w:cs="Times New Roman"/>
                <w:sz w:val="20"/>
                <w:szCs w:val="20"/>
                <w:lang w:val="en-US"/>
              </w:rPr>
              <w:t>7</w:t>
            </w:r>
            <w:r w:rsidRPr="003616A7">
              <w:rPr>
                <w:rFonts w:ascii="Times New Roman" w:hAnsi="Times New Roman" w:cs="Times New Roman"/>
                <w:sz w:val="20"/>
                <w:szCs w:val="20"/>
              </w:rPr>
              <w:t>0</w:t>
            </w:r>
          </w:p>
        </w:tc>
        <w:tc>
          <w:tcPr>
            <w:tcW w:w="655" w:type="pct"/>
            <w:vAlign w:val="center"/>
          </w:tcPr>
          <w:p w14:paraId="2C1581E8" w14:textId="77777777" w:rsidR="0018012B" w:rsidRPr="00F40B71" w:rsidRDefault="0018012B" w:rsidP="003635A3">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F40B71">
              <w:rPr>
                <w:rFonts w:ascii="Times New Roman" w:eastAsia="Times New Roman" w:hAnsi="Times New Roman" w:cs="Times New Roman"/>
                <w:color w:val="000000"/>
                <w:sz w:val="20"/>
                <w:szCs w:val="20"/>
              </w:rPr>
              <w:t>Характеристика квалификации участников закупки № 1</w:t>
            </w:r>
          </w:p>
          <w:p w14:paraId="50257354" w14:textId="77777777" w:rsidR="0018012B" w:rsidRPr="00D065A6" w:rsidRDefault="0018012B" w:rsidP="003635A3">
            <w:pPr>
              <w:autoSpaceDE w:val="0"/>
              <w:autoSpaceDN w:val="0"/>
              <w:adjustRightInd w:val="0"/>
              <w:spacing w:after="0" w:line="240" w:lineRule="auto"/>
              <w:jc w:val="center"/>
              <w:rPr>
                <w:rFonts w:ascii="Times New Roman" w:hAnsi="Times New Roman" w:cs="Times New Roman"/>
                <w:sz w:val="20"/>
                <w:szCs w:val="20"/>
              </w:rPr>
            </w:pPr>
            <w:r>
              <w:rPr>
                <w:rFonts w:ascii="Times New Roman" w:eastAsia="Times New Roman" w:hAnsi="Times New Roman" w:cs="Times New Roman"/>
                <w:color w:val="000000"/>
                <w:sz w:val="20"/>
                <w:szCs w:val="20"/>
              </w:rPr>
              <w:t>«</w:t>
            </w:r>
            <w:r w:rsidRPr="00F40B71">
              <w:rPr>
                <w:rFonts w:ascii="Times New Roman" w:eastAsia="Times New Roman" w:hAnsi="Times New Roman" w:cs="Times New Roman"/>
                <w:color w:val="000000"/>
                <w:sz w:val="20"/>
                <w:szCs w:val="20"/>
              </w:rPr>
              <w:t>Наибольшая цена одного из исполненных участником закупки договоров</w:t>
            </w:r>
            <w:r>
              <w:rPr>
                <w:rFonts w:ascii="Times New Roman" w:eastAsia="Times New Roman" w:hAnsi="Times New Roman" w:cs="Times New Roman"/>
                <w:color w:val="000000"/>
                <w:sz w:val="20"/>
                <w:szCs w:val="20"/>
              </w:rPr>
              <w:t xml:space="preserve">» </w:t>
            </w:r>
            <w:r w:rsidRPr="002C2FA2">
              <w:rPr>
                <w:rFonts w:ascii="Times New Roman" w:eastAsia="Times New Roman" w:hAnsi="Times New Roman" w:cs="Times New Roman"/>
                <w:b/>
                <w:bCs/>
                <w:color w:val="000000"/>
                <w:sz w:val="20"/>
                <w:szCs w:val="20"/>
              </w:rPr>
              <w:t>(БХ1</w:t>
            </w:r>
            <w:proofErr w:type="spellStart"/>
            <w:r w:rsidRPr="002C2FA2">
              <w:rPr>
                <w:rFonts w:ascii="Times New Roman" w:eastAsia="Times New Roman" w:hAnsi="Times New Roman" w:cs="Times New Roman"/>
                <w:b/>
                <w:bCs/>
                <w:color w:val="000000"/>
                <w:sz w:val="20"/>
                <w:szCs w:val="20"/>
                <w:vertAlign w:val="subscript"/>
                <w:lang w:val="en-US"/>
              </w:rPr>
              <w:t>i</w:t>
            </w:r>
            <w:proofErr w:type="spellEnd"/>
            <w:r w:rsidRPr="002C2FA2">
              <w:rPr>
                <w:rFonts w:ascii="Times New Roman" w:eastAsia="Times New Roman" w:hAnsi="Times New Roman" w:cs="Times New Roman"/>
                <w:b/>
                <w:bCs/>
                <w:color w:val="000000"/>
                <w:sz w:val="20"/>
                <w:szCs w:val="20"/>
              </w:rPr>
              <w:t>)</w:t>
            </w:r>
          </w:p>
        </w:tc>
        <w:tc>
          <w:tcPr>
            <w:tcW w:w="608" w:type="pct"/>
            <w:vAlign w:val="center"/>
          </w:tcPr>
          <w:p w14:paraId="47C63362" w14:textId="77777777" w:rsidR="0018012B" w:rsidRPr="00754034"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p>
        </w:tc>
        <w:tc>
          <w:tcPr>
            <w:tcW w:w="1496" w:type="pct"/>
            <w:vAlign w:val="center"/>
          </w:tcPr>
          <w:p w14:paraId="19AE1696" w14:textId="77777777" w:rsidR="0018012B" w:rsidRPr="00C506CC"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r w:rsidRPr="005D5CC0">
              <w:rPr>
                <w:rFonts w:ascii="Times New Roman" w:eastAsia="Times New Roman" w:hAnsi="Times New Roman" w:cs="Times New Roman"/>
                <w:bCs/>
                <w:color w:val="000000"/>
                <w:sz w:val="20"/>
                <w:szCs w:val="20"/>
              </w:rPr>
              <w:t xml:space="preserve">В соответствии с подпунктом «в» пункта 24 раздела V постановления Правительства Российской Федерации № 2604 Заказчиком установлен </w:t>
            </w:r>
            <w:r w:rsidRPr="002A7DF6">
              <w:rPr>
                <w:rFonts w:ascii="Times New Roman" w:eastAsia="Times New Roman" w:hAnsi="Times New Roman" w:cs="Times New Roman"/>
                <w:bCs/>
                <w:color w:val="000000"/>
                <w:sz w:val="20"/>
                <w:szCs w:val="20"/>
              </w:rPr>
              <w:t>показатель оценки</w:t>
            </w:r>
            <w:r w:rsidRPr="00C506CC">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«Н</w:t>
            </w:r>
            <w:r w:rsidRPr="00C506CC">
              <w:rPr>
                <w:rFonts w:ascii="Times New Roman" w:eastAsia="Times New Roman" w:hAnsi="Times New Roman" w:cs="Times New Roman"/>
                <w:bCs/>
                <w:color w:val="000000"/>
                <w:sz w:val="20"/>
                <w:szCs w:val="20"/>
              </w:rPr>
              <w:t>аличие у участников закупки опыта выполнения работ, оказания услуг, связанного с предметом контракта</w:t>
            </w:r>
            <w:r>
              <w:rPr>
                <w:rFonts w:ascii="Times New Roman" w:eastAsia="Times New Roman" w:hAnsi="Times New Roman" w:cs="Times New Roman"/>
                <w:bCs/>
                <w:color w:val="000000"/>
                <w:sz w:val="20"/>
                <w:szCs w:val="20"/>
              </w:rPr>
              <w:t>».</w:t>
            </w:r>
          </w:p>
          <w:p w14:paraId="46A5461E" w14:textId="77777777" w:rsidR="0018012B" w:rsidRPr="00C506CC"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r w:rsidRPr="00667D5C">
              <w:rPr>
                <w:rFonts w:ascii="Times New Roman" w:eastAsia="Times New Roman" w:hAnsi="Times New Roman" w:cs="Times New Roman"/>
                <w:bCs/>
                <w:color w:val="000000"/>
                <w:sz w:val="20"/>
                <w:szCs w:val="20"/>
              </w:rPr>
              <w:t>В соответствии с подпунктом «а» пункта 28 раздела V постановления Правительства Российской Федерации № 2604 Заказчиком установлен детализирующий показатель оценки</w:t>
            </w:r>
            <w:r>
              <w:rPr>
                <w:rFonts w:ascii="Times New Roman" w:eastAsia="Times New Roman" w:hAnsi="Times New Roman" w:cs="Times New Roman"/>
                <w:bCs/>
                <w:color w:val="000000"/>
                <w:sz w:val="20"/>
                <w:szCs w:val="20"/>
              </w:rPr>
              <w:t xml:space="preserve"> </w:t>
            </w:r>
            <w:r w:rsidRPr="00C506CC">
              <w:rPr>
                <w:rFonts w:ascii="Times New Roman" w:eastAsia="Times New Roman" w:hAnsi="Times New Roman" w:cs="Times New Roman"/>
                <w:b/>
                <w:color w:val="000000"/>
                <w:sz w:val="20"/>
                <w:szCs w:val="20"/>
              </w:rPr>
              <w:t>«Характеристика квалификации участников закупки № 1 «</w:t>
            </w:r>
            <w:r w:rsidRPr="00050FD9">
              <w:rPr>
                <w:rFonts w:ascii="Times New Roman" w:eastAsia="Times New Roman" w:hAnsi="Times New Roman" w:cs="Times New Roman"/>
                <w:b/>
                <w:color w:val="000000"/>
                <w:sz w:val="20"/>
                <w:szCs w:val="20"/>
              </w:rPr>
              <w:t>Наибольшая цена одного из исполненных участником закупки договоров»</w:t>
            </w:r>
            <w:r w:rsidRPr="00C506CC">
              <w:rPr>
                <w:rFonts w:ascii="Times New Roman" w:eastAsia="Times New Roman" w:hAnsi="Times New Roman" w:cs="Times New Roman"/>
                <w:b/>
                <w:color w:val="000000"/>
                <w:sz w:val="20"/>
                <w:szCs w:val="20"/>
              </w:rPr>
              <w:t>.</w:t>
            </w:r>
          </w:p>
          <w:p w14:paraId="4D7FCDA1" w14:textId="77777777" w:rsidR="0018012B"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r w:rsidRPr="00E666F6">
              <w:rPr>
                <w:rFonts w:ascii="Times New Roman" w:eastAsia="Times New Roman" w:hAnsi="Times New Roman" w:cs="Times New Roman"/>
                <w:bCs/>
                <w:color w:val="000000"/>
                <w:sz w:val="20"/>
                <w:szCs w:val="20"/>
              </w:rPr>
              <w:t>В соответствии с подпунктом «</w:t>
            </w:r>
            <w:r>
              <w:rPr>
                <w:rFonts w:ascii="Times New Roman" w:eastAsia="Times New Roman" w:hAnsi="Times New Roman" w:cs="Times New Roman"/>
                <w:bCs/>
                <w:color w:val="000000"/>
                <w:sz w:val="20"/>
                <w:szCs w:val="20"/>
              </w:rPr>
              <w:t>ж</w:t>
            </w:r>
            <w:r w:rsidRPr="00E666F6">
              <w:rPr>
                <w:rFonts w:ascii="Times New Roman" w:eastAsia="Times New Roman" w:hAnsi="Times New Roman" w:cs="Times New Roman"/>
                <w:bCs/>
                <w:color w:val="000000"/>
                <w:sz w:val="20"/>
                <w:szCs w:val="20"/>
              </w:rPr>
              <w:t xml:space="preserve">» пункта 20 раздела IV постановления Правительства </w:t>
            </w:r>
            <w:r w:rsidRPr="009141C0">
              <w:rPr>
                <w:rFonts w:ascii="Times New Roman" w:eastAsia="Times New Roman" w:hAnsi="Times New Roman" w:cs="Times New Roman"/>
                <w:bCs/>
                <w:color w:val="000000"/>
                <w:sz w:val="20"/>
                <w:szCs w:val="20"/>
              </w:rPr>
              <w:t xml:space="preserve">Российской Федерации № 2604 </w:t>
            </w:r>
            <w:r w:rsidRPr="00E666F6">
              <w:rPr>
                <w:rFonts w:ascii="Times New Roman" w:eastAsia="Times New Roman" w:hAnsi="Times New Roman" w:cs="Times New Roman"/>
                <w:bCs/>
                <w:color w:val="000000"/>
                <w:sz w:val="20"/>
                <w:szCs w:val="20"/>
              </w:rPr>
              <w:t>значение количества баллов по детализирующему показателю, присваиваемых заявке, подлежащей оценке, рассчитывается по формуле</w:t>
            </w:r>
            <w:r w:rsidRPr="009141C0">
              <w:rPr>
                <w:rFonts w:ascii="Times New Roman" w:eastAsia="Times New Roman" w:hAnsi="Times New Roman" w:cs="Times New Roman"/>
                <w:bCs/>
                <w:color w:val="000000"/>
                <w:sz w:val="20"/>
                <w:szCs w:val="20"/>
              </w:rPr>
              <w:t>:</w:t>
            </w:r>
            <w:r w:rsidRPr="00E666F6">
              <w:rPr>
                <w:rFonts w:ascii="Times New Roman" w:eastAsia="Times New Roman" w:hAnsi="Times New Roman" w:cs="Times New Roman"/>
                <w:bCs/>
                <w:color w:val="000000"/>
                <w:sz w:val="20"/>
                <w:szCs w:val="20"/>
              </w:rPr>
              <w:t xml:space="preserve"> </w:t>
            </w:r>
          </w:p>
          <w:p w14:paraId="3B00866F" w14:textId="77777777" w:rsidR="0018012B" w:rsidRPr="002C2FA2" w:rsidRDefault="0061626D"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m:oMathPara>
              <m:oMath>
                <m:sSub>
                  <m:sSubPr>
                    <m:ctrlPr>
                      <w:rPr>
                        <w:rFonts w:ascii="Cambria Math" w:hAnsi="Cambria Math"/>
                        <w:sz w:val="18"/>
                        <w:szCs w:val="18"/>
                      </w:rPr>
                    </m:ctrlPr>
                  </m:sSubPr>
                  <m:e>
                    <m:r>
                      <w:rPr>
                        <w:rFonts w:ascii="Cambria Math" w:eastAsia="Cambria Math" w:hAnsi="Cambria Math" w:cs="Cambria Math"/>
                        <w:sz w:val="18"/>
                        <w:szCs w:val="18"/>
                      </w:rPr>
                      <m:t>БХ1</m:t>
                    </m:r>
                  </m:e>
                  <m:sub>
                    <m:r>
                      <w:rPr>
                        <w:rFonts w:ascii="Cambria Math" w:eastAsia="Cambria Math" w:hAnsi="Cambria Math" w:cs="Cambria Math"/>
                        <w:sz w:val="18"/>
                        <w:szCs w:val="18"/>
                      </w:rPr>
                      <m:t>i</m:t>
                    </m:r>
                  </m:sub>
                </m:sSub>
                <m:r>
                  <w:rPr>
                    <w:rFonts w:ascii="Cambria Math" w:eastAsia="Cambria Math" w:hAnsi="Cambria Math" w:cs="Cambria Math"/>
                    <w:sz w:val="18"/>
                    <w:szCs w:val="18"/>
                  </w:rPr>
                  <m:t>=</m:t>
                </m:r>
                <m:d>
                  <m:dPr>
                    <m:ctrlPr>
                      <w:rPr>
                        <w:rFonts w:ascii="Cambria Math" w:hAnsi="Cambria Math"/>
                        <w:sz w:val="18"/>
                        <w:szCs w:val="18"/>
                      </w:rPr>
                    </m:ctrlPr>
                  </m:dPr>
                  <m:e>
                    <m:r>
                      <w:rPr>
                        <w:rFonts w:ascii="Cambria Math" w:eastAsia="Cambria Math" w:hAnsi="Cambria Math" w:cs="Cambria Math"/>
                        <w:sz w:val="18"/>
                        <w:szCs w:val="18"/>
                      </w:rPr>
                      <m:t xml:space="preserve"> </m:t>
                    </m:r>
                    <m:sSub>
                      <m:sSubPr>
                        <m:ctrlPr>
                          <w:rPr>
                            <w:rFonts w:ascii="Cambria Math" w:hAnsi="Cambria Math"/>
                            <w:sz w:val="18"/>
                            <w:szCs w:val="18"/>
                          </w:rPr>
                        </m:ctrlPr>
                      </m:sSubPr>
                      <m:e>
                        <m:r>
                          <w:rPr>
                            <w:rFonts w:ascii="Cambria Math" w:eastAsia="Cambria Math" w:hAnsi="Cambria Math" w:cs="Cambria Math"/>
                            <w:sz w:val="18"/>
                            <w:szCs w:val="18"/>
                          </w:rPr>
                          <m:t>Х</m:t>
                        </m:r>
                      </m:e>
                      <m:sub>
                        <m:r>
                          <w:rPr>
                            <w:rFonts w:ascii="Cambria Math" w:eastAsia="Cambria Math" w:hAnsi="Cambria Math" w:cs="Cambria Math"/>
                            <w:sz w:val="18"/>
                            <w:szCs w:val="18"/>
                          </w:rPr>
                          <m:t>i</m:t>
                        </m:r>
                      </m:sub>
                    </m:sSub>
                    <m:r>
                      <w:rPr>
                        <w:rFonts w:ascii="Cambria Math" w:eastAsia="Cambria Math" w:hAnsi="Cambria Math" w:cs="Cambria Math"/>
                        <w:sz w:val="18"/>
                        <w:szCs w:val="18"/>
                      </w:rPr>
                      <m:t>-</m:t>
                    </m:r>
                    <m:sSubSup>
                      <m:sSubSupPr>
                        <m:ctrlPr>
                          <w:rPr>
                            <w:rFonts w:ascii="Cambria Math" w:hAnsi="Cambria Math"/>
                            <w:sz w:val="18"/>
                            <w:szCs w:val="18"/>
                          </w:rPr>
                        </m:ctrlPr>
                      </m:sSubSupPr>
                      <m:e>
                        <m:r>
                          <w:rPr>
                            <w:rFonts w:ascii="Cambria Math" w:eastAsia="Cambria Math" w:hAnsi="Cambria Math" w:cs="Cambria Math"/>
                            <w:sz w:val="18"/>
                            <w:szCs w:val="18"/>
                          </w:rPr>
                          <m:t>Х</m:t>
                        </m:r>
                      </m:e>
                      <m:sub>
                        <m:r>
                          <w:rPr>
                            <w:rFonts w:ascii="Cambria Math" w:eastAsia="Cambria Math" w:hAnsi="Cambria Math" w:cs="Cambria Math"/>
                            <w:sz w:val="18"/>
                            <w:szCs w:val="18"/>
                            <w:lang w:val="en-US"/>
                          </w:rPr>
                          <m:t>min</m:t>
                        </m:r>
                      </m:sub>
                      <m:sup>
                        <m:r>
                          <w:rPr>
                            <w:rFonts w:ascii="Cambria Math" w:eastAsia="Cambria Math" w:hAnsi="Cambria Math" w:cs="Cambria Math"/>
                            <w:sz w:val="18"/>
                            <w:szCs w:val="18"/>
                          </w:rPr>
                          <m:t>пред</m:t>
                        </m:r>
                      </m:sup>
                    </m:sSubSup>
                  </m:e>
                </m:d>
                <m:r>
                  <w:rPr>
                    <w:rFonts w:ascii="Cambria Math" w:eastAsia="Cambria Math" w:hAnsi="Cambria Math" w:cs="Cambria Math"/>
                    <w:sz w:val="18"/>
                    <w:szCs w:val="18"/>
                  </w:rPr>
                  <m:t>×</m:t>
                </m:r>
                <m:f>
                  <m:fPr>
                    <m:ctrlPr>
                      <w:rPr>
                        <w:rFonts w:ascii="Cambria Math" w:hAnsi="Cambria Math"/>
                        <w:sz w:val="18"/>
                        <w:szCs w:val="18"/>
                      </w:rPr>
                    </m:ctrlPr>
                  </m:fPr>
                  <m:num>
                    <m:r>
                      <w:rPr>
                        <w:rFonts w:ascii="Cambria Math" w:eastAsia="Cambria Math" w:hAnsi="Cambria Math" w:cs="Cambria Math"/>
                        <w:sz w:val="18"/>
                        <w:szCs w:val="18"/>
                      </w:rPr>
                      <m:t>100</m:t>
                    </m:r>
                  </m:num>
                  <m:den>
                    <m:sSub>
                      <m:sSubPr>
                        <m:ctrlPr>
                          <w:rPr>
                            <w:rFonts w:ascii="Cambria Math" w:hAnsi="Cambria Math"/>
                            <w:sz w:val="18"/>
                            <w:szCs w:val="18"/>
                          </w:rPr>
                        </m:ctrlPr>
                      </m:sSubPr>
                      <m:e>
                        <m:r>
                          <w:rPr>
                            <w:rFonts w:ascii="Cambria Math" w:eastAsia="Cambria Math" w:hAnsi="Cambria Math" w:cs="Cambria Math"/>
                            <w:sz w:val="18"/>
                            <w:szCs w:val="18"/>
                          </w:rPr>
                          <m:t>Х</m:t>
                        </m:r>
                      </m:e>
                      <m:sub>
                        <m:r>
                          <w:rPr>
                            <w:rFonts w:ascii="Cambria Math" w:eastAsia="Cambria Math" w:hAnsi="Cambria Math" w:cs="Cambria Math"/>
                            <w:sz w:val="18"/>
                            <w:szCs w:val="18"/>
                            <w:lang w:val="en-US"/>
                          </w:rPr>
                          <m:t>max</m:t>
                        </m:r>
                      </m:sub>
                    </m:sSub>
                    <m:r>
                      <w:rPr>
                        <w:rFonts w:ascii="Cambria Math" w:eastAsia="Cambria Math" w:hAnsi="Cambria Math" w:cs="Cambria Math"/>
                        <w:sz w:val="18"/>
                        <w:szCs w:val="18"/>
                      </w:rPr>
                      <m:t>-</m:t>
                    </m:r>
                    <m:sSubSup>
                      <m:sSubSupPr>
                        <m:ctrlPr>
                          <w:rPr>
                            <w:rFonts w:ascii="Cambria Math" w:hAnsi="Cambria Math"/>
                            <w:sz w:val="18"/>
                            <w:szCs w:val="18"/>
                          </w:rPr>
                        </m:ctrlPr>
                      </m:sSubSupPr>
                      <m:e>
                        <m:r>
                          <w:rPr>
                            <w:rFonts w:ascii="Cambria Math" w:eastAsia="Cambria Math" w:hAnsi="Cambria Math" w:cs="Cambria Math"/>
                            <w:sz w:val="18"/>
                            <w:szCs w:val="18"/>
                          </w:rPr>
                          <m:t>Х</m:t>
                        </m:r>
                      </m:e>
                      <m:sub>
                        <m:r>
                          <w:rPr>
                            <w:rFonts w:ascii="Cambria Math" w:eastAsia="Cambria Math" w:hAnsi="Cambria Math" w:cs="Cambria Math"/>
                            <w:sz w:val="18"/>
                            <w:szCs w:val="18"/>
                            <w:lang w:val="en-US"/>
                          </w:rPr>
                          <m:t>min</m:t>
                        </m:r>
                      </m:sub>
                      <m:sup>
                        <m:r>
                          <w:rPr>
                            <w:rFonts w:ascii="Cambria Math" w:eastAsia="Cambria Math" w:hAnsi="Cambria Math" w:cs="Cambria Math"/>
                            <w:sz w:val="18"/>
                            <w:szCs w:val="18"/>
                          </w:rPr>
                          <m:t>пред</m:t>
                        </m:r>
                      </m:sup>
                    </m:sSubSup>
                  </m:den>
                </m:f>
              </m:oMath>
            </m:oMathPara>
          </w:p>
          <w:p w14:paraId="1E322E36" w14:textId="77777777" w:rsidR="0018012B" w:rsidRPr="00593723"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12"/>
                <w:szCs w:val="12"/>
              </w:rPr>
            </w:pPr>
          </w:p>
          <w:p w14:paraId="062397F3"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r w:rsidRPr="009141C0">
              <w:rPr>
                <w:rFonts w:ascii="Times New Roman" w:eastAsia="Times New Roman" w:hAnsi="Times New Roman" w:cs="Times New Roman"/>
                <w:b/>
                <w:color w:val="000000"/>
                <w:sz w:val="20"/>
                <w:szCs w:val="20"/>
              </w:rPr>
              <w:t>где:</w:t>
            </w:r>
          </w:p>
          <w:p w14:paraId="1E88FFF3"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proofErr w:type="spellStart"/>
            <w:r w:rsidRPr="004B385E">
              <w:rPr>
                <w:rFonts w:ascii="Times New Roman" w:eastAsia="Times New Roman" w:hAnsi="Times New Roman" w:cs="Times New Roman"/>
                <w:b/>
                <w:color w:val="000000"/>
                <w:sz w:val="20"/>
                <w:szCs w:val="20"/>
              </w:rPr>
              <w:t>Хmax</w:t>
            </w:r>
            <w:proofErr w:type="spellEnd"/>
            <w:r w:rsidRPr="004B385E">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 xml:space="preserve">максимальное значение характеристики объекта закупки, содержащееся в заявках (частях заявок), подлежащих в соответствии с Федеральным законом </w:t>
            </w:r>
            <w:r w:rsidRPr="00E666F6">
              <w:rPr>
                <w:rFonts w:ascii="Times New Roman" w:eastAsia="Times New Roman" w:hAnsi="Times New Roman" w:cs="Times New Roman"/>
                <w:bCs/>
                <w:color w:val="000000"/>
                <w:sz w:val="20"/>
                <w:szCs w:val="20"/>
              </w:rPr>
              <w:t>№ 44-ФЗ оценке по критерию оценки «характеристики объекта закупки»;</w:t>
            </w:r>
          </w:p>
          <w:p w14:paraId="08CFC960" w14:textId="77777777" w:rsidR="0018012B" w:rsidRPr="009141C0" w:rsidRDefault="0018012B" w:rsidP="003635A3">
            <w:pPr>
              <w:spacing w:after="0" w:line="240" w:lineRule="auto"/>
              <w:ind w:firstLine="284"/>
              <w:jc w:val="both"/>
              <w:rPr>
                <w:rFonts w:ascii="Times New Roman" w:eastAsia="Times New Roman" w:hAnsi="Times New Roman" w:cs="Times New Roman"/>
                <w:bCs/>
                <w:color w:val="000000"/>
                <w:sz w:val="20"/>
                <w:szCs w:val="20"/>
              </w:rPr>
            </w:pPr>
            <w:proofErr w:type="spellStart"/>
            <w:r w:rsidRPr="009141C0">
              <w:rPr>
                <w:rFonts w:ascii="Times New Roman" w:eastAsia="Times New Roman" w:hAnsi="Times New Roman" w:cs="Times New Roman"/>
                <w:b/>
                <w:color w:val="000000"/>
                <w:sz w:val="20"/>
                <w:szCs w:val="20"/>
              </w:rPr>
              <w:t>Хi</w:t>
            </w:r>
            <w:proofErr w:type="spellEnd"/>
            <w:r w:rsidRPr="009141C0">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«характеристики объекта закупки»;</w:t>
            </w:r>
          </w:p>
          <w:p w14:paraId="266D0EEA" w14:textId="77777777" w:rsidR="0018012B" w:rsidRDefault="0018012B" w:rsidP="00414012">
            <w:pPr>
              <w:autoSpaceDE w:val="0"/>
              <w:autoSpaceDN w:val="0"/>
              <w:adjustRightInd w:val="0"/>
              <w:spacing w:after="0" w:line="240" w:lineRule="auto"/>
              <w:ind w:firstLine="310"/>
              <w:jc w:val="both"/>
              <w:rPr>
                <w:rFonts w:ascii="Times New Roman" w:hAnsi="Times New Roman" w:cs="Times New Roman"/>
                <w:sz w:val="20"/>
                <w:szCs w:val="20"/>
              </w:rPr>
            </w:pPr>
            <w:r w:rsidRPr="00F83031">
              <w:rPr>
                <w:rFonts w:ascii="Times New Roman" w:hAnsi="Times New Roman" w:cs="Times New Roman"/>
                <w:b/>
                <w:bCs/>
                <w:noProof/>
                <w:position w:val="-8"/>
                <w:sz w:val="20"/>
                <w:szCs w:val="20"/>
              </w:rPr>
              <w:lastRenderedPageBreak/>
              <w:drawing>
                <wp:inline distT="0" distB="0" distL="0" distR="0" wp14:anchorId="3C5C94E2" wp14:editId="46C88289">
                  <wp:extent cx="342900" cy="238125"/>
                  <wp:effectExtent l="0" t="0" r="0" b="9525"/>
                  <wp:docPr id="14847908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BD71CE">
              <w:rPr>
                <w:rFonts w:ascii="Times New Roman" w:hAnsi="Times New Roman" w:cs="Times New Roman"/>
                <w:sz w:val="20"/>
                <w:szCs w:val="20"/>
              </w:rPr>
              <w:t xml:space="preserve"> -</w:t>
            </w:r>
            <w:r>
              <w:rPr>
                <w:rFonts w:ascii="Times New Roman" w:hAnsi="Times New Roman" w:cs="Times New Roman"/>
                <w:sz w:val="20"/>
                <w:szCs w:val="20"/>
              </w:rPr>
              <w:t xml:space="preserve"> предельное минимальное значение характеристики объекта закупки, установленное заказчиком.</w:t>
            </w:r>
          </w:p>
          <w:p w14:paraId="40E1F2D6" w14:textId="77777777" w:rsidR="0018012B" w:rsidRDefault="0018012B" w:rsidP="003635A3">
            <w:pPr>
              <w:widowControl w:val="0"/>
              <w:spacing w:after="0" w:line="240" w:lineRule="auto"/>
              <w:ind w:firstLine="284"/>
              <w:jc w:val="both"/>
              <w:rPr>
                <w:rFonts w:ascii="Times New Roman" w:eastAsia="Times New Roman" w:hAnsi="Times New Roman" w:cs="Times New Roman"/>
                <w:b/>
                <w:color w:val="000000"/>
                <w:sz w:val="20"/>
                <w:szCs w:val="20"/>
              </w:rPr>
            </w:pPr>
            <w:r w:rsidRPr="00E666F6">
              <w:rPr>
                <w:rFonts w:ascii="Times New Roman" w:eastAsia="Times New Roman" w:hAnsi="Times New Roman" w:cs="Times New Roman"/>
                <w:b/>
                <w:color w:val="000000"/>
                <w:sz w:val="20"/>
                <w:szCs w:val="20"/>
              </w:rPr>
              <w:t xml:space="preserve">Лучшим является наибольшее значение характеристики </w:t>
            </w:r>
            <w:r>
              <w:rPr>
                <w:rFonts w:ascii="Times New Roman" w:eastAsia="Times New Roman" w:hAnsi="Times New Roman" w:cs="Times New Roman"/>
                <w:b/>
                <w:color w:val="000000"/>
                <w:sz w:val="20"/>
                <w:szCs w:val="20"/>
              </w:rPr>
              <w:t>и установлено предельное минимальное значение характеристики объекта закупки:</w:t>
            </w:r>
          </w:p>
          <w:p w14:paraId="372DCEB0" w14:textId="77777777" w:rsidR="0018012B" w:rsidRPr="00593723" w:rsidRDefault="0018012B" w:rsidP="003635A3">
            <w:pPr>
              <w:spacing w:after="0" w:line="240" w:lineRule="auto"/>
              <w:ind w:firstLine="284"/>
              <w:jc w:val="both"/>
              <w:rPr>
                <w:rFonts w:ascii="Times New Roman" w:eastAsia="Times New Roman" w:hAnsi="Times New Roman" w:cs="Times New Roman"/>
                <w:b/>
                <w:color w:val="000000"/>
                <w:sz w:val="12"/>
                <w:szCs w:val="12"/>
              </w:rPr>
            </w:pPr>
          </w:p>
          <w:p w14:paraId="735F12B2" w14:textId="4B76315F" w:rsidR="0018012B" w:rsidRDefault="0018012B" w:rsidP="003635A3">
            <w:pPr>
              <w:autoSpaceDE w:val="0"/>
              <w:autoSpaceDN w:val="0"/>
              <w:adjustRightInd w:val="0"/>
              <w:spacing w:after="0" w:line="240" w:lineRule="auto"/>
              <w:ind w:firstLine="310"/>
              <w:jc w:val="both"/>
              <w:rPr>
                <w:rFonts w:ascii="Times New Roman" w:hAnsi="Times New Roman" w:cs="Times New Roman"/>
                <w:b/>
                <w:bCs/>
                <w:sz w:val="20"/>
                <w:szCs w:val="20"/>
              </w:rPr>
            </w:pPr>
            <w:r w:rsidRPr="00BD71CE">
              <w:rPr>
                <w:rFonts w:ascii="Times New Roman" w:hAnsi="Times New Roman" w:cs="Times New Roman"/>
                <w:noProof/>
                <w:position w:val="-8"/>
                <w:sz w:val="20"/>
                <w:szCs w:val="20"/>
              </w:rPr>
              <w:drawing>
                <wp:inline distT="0" distB="0" distL="0" distR="0" wp14:anchorId="154492D8" wp14:editId="02C2307B">
                  <wp:extent cx="342900" cy="238125"/>
                  <wp:effectExtent l="0" t="0" r="0" b="9525"/>
                  <wp:docPr id="2200686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Pr>
                <w:rFonts w:ascii="Times New Roman" w:hAnsi="Times New Roman" w:cs="Times New Roman"/>
                <w:sz w:val="20"/>
                <w:szCs w:val="20"/>
              </w:rPr>
              <w:t xml:space="preserve"> </w:t>
            </w:r>
            <w:r w:rsidRPr="005C31F9">
              <w:rPr>
                <w:rFonts w:ascii="Times New Roman" w:hAnsi="Times New Roman" w:cs="Times New Roman"/>
                <w:sz w:val="20"/>
                <w:szCs w:val="20"/>
              </w:rPr>
              <w:t xml:space="preserve">= </w:t>
            </w:r>
            <w:r w:rsidR="001143E2">
              <w:rPr>
                <w:rFonts w:ascii="Times New Roman" w:hAnsi="Times New Roman" w:cs="Times New Roman"/>
                <w:b/>
                <w:bCs/>
                <w:sz w:val="20"/>
                <w:szCs w:val="20"/>
              </w:rPr>
              <w:t>28 934 000</w:t>
            </w:r>
            <w:r w:rsidR="00260D25" w:rsidRPr="00260D25">
              <w:rPr>
                <w:rFonts w:ascii="Times New Roman" w:hAnsi="Times New Roman" w:cs="Times New Roman"/>
                <w:b/>
                <w:bCs/>
                <w:sz w:val="20"/>
                <w:szCs w:val="20"/>
              </w:rPr>
              <w:t xml:space="preserve">,00 </w:t>
            </w:r>
            <w:r w:rsidRPr="005C31F9">
              <w:rPr>
                <w:rFonts w:ascii="Times New Roman" w:hAnsi="Times New Roman" w:cs="Times New Roman"/>
                <w:b/>
                <w:bCs/>
                <w:sz w:val="20"/>
                <w:szCs w:val="20"/>
              </w:rPr>
              <w:t>руб.</w:t>
            </w:r>
          </w:p>
          <w:p w14:paraId="215D31EC" w14:textId="77777777" w:rsidR="0018012B" w:rsidRPr="00594E0E" w:rsidRDefault="0018012B" w:rsidP="003635A3">
            <w:pPr>
              <w:autoSpaceDE w:val="0"/>
              <w:autoSpaceDN w:val="0"/>
              <w:adjustRightInd w:val="0"/>
              <w:spacing w:after="0" w:line="240" w:lineRule="auto"/>
              <w:jc w:val="both"/>
              <w:rPr>
                <w:rFonts w:ascii="Times New Roman" w:hAnsi="Times New Roman" w:cs="Times New Roman"/>
                <w:sz w:val="20"/>
                <w:szCs w:val="20"/>
              </w:rPr>
            </w:pPr>
            <w:r w:rsidRPr="00594E0E">
              <w:rPr>
                <w:rFonts w:ascii="Times New Roman" w:hAnsi="Times New Roman" w:cs="Times New Roman"/>
                <w:sz w:val="20"/>
                <w:szCs w:val="20"/>
              </w:rPr>
              <w:t>Так как установлено предельно минимальное значение детализирующего показателя, то предложение участника закупки, содержащее значение детализирующего показателя, которое равно и (или) ниже предельного минимального значения, установленного заказчиком, баллы по детализирующему показателю присваиваются в размере, предусмотренном для соответствующего предельного значения детализирующего показателя</w:t>
            </w:r>
            <w:r>
              <w:rPr>
                <w:rFonts w:ascii="Times New Roman" w:hAnsi="Times New Roman" w:cs="Times New Roman"/>
                <w:sz w:val="20"/>
                <w:szCs w:val="20"/>
              </w:rPr>
              <w:t>, а именно:</w:t>
            </w:r>
            <w:r w:rsidRPr="00594E0E">
              <w:rPr>
                <w:rFonts w:ascii="Times New Roman" w:hAnsi="Times New Roman" w:cs="Times New Roman"/>
                <w:sz w:val="20"/>
                <w:szCs w:val="20"/>
              </w:rPr>
              <w:t xml:space="preserve"> </w:t>
            </w:r>
          </w:p>
          <w:p w14:paraId="0F50FCEF" w14:textId="3BC258AB" w:rsidR="0018012B" w:rsidRDefault="0018012B" w:rsidP="003635A3">
            <w:pPr>
              <w:autoSpaceDE w:val="0"/>
              <w:autoSpaceDN w:val="0"/>
              <w:adjustRightInd w:val="0"/>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 </w:t>
            </w:r>
            <w:r w:rsidRPr="00594E0E">
              <w:rPr>
                <w:rFonts w:ascii="Times New Roman" w:hAnsi="Times New Roman" w:cs="Times New Roman"/>
                <w:sz w:val="20"/>
                <w:szCs w:val="20"/>
              </w:rPr>
              <w:t>участнику закупки, представившему значения по детализирующ</w:t>
            </w:r>
            <w:r>
              <w:rPr>
                <w:rFonts w:ascii="Times New Roman" w:hAnsi="Times New Roman" w:cs="Times New Roman"/>
                <w:sz w:val="20"/>
                <w:szCs w:val="20"/>
              </w:rPr>
              <w:t>ему</w:t>
            </w:r>
            <w:r w:rsidRPr="00594E0E">
              <w:rPr>
                <w:rFonts w:ascii="Times New Roman" w:hAnsi="Times New Roman" w:cs="Times New Roman"/>
                <w:sz w:val="20"/>
                <w:szCs w:val="20"/>
              </w:rPr>
              <w:t xml:space="preserve"> показател</w:t>
            </w:r>
            <w:r>
              <w:rPr>
                <w:rFonts w:ascii="Times New Roman" w:hAnsi="Times New Roman" w:cs="Times New Roman"/>
                <w:sz w:val="20"/>
                <w:szCs w:val="20"/>
              </w:rPr>
              <w:t>ю</w:t>
            </w:r>
            <w:r w:rsidRPr="00594E0E">
              <w:rPr>
                <w:rFonts w:ascii="Times New Roman" w:hAnsi="Times New Roman" w:cs="Times New Roman"/>
                <w:sz w:val="20"/>
                <w:szCs w:val="20"/>
              </w:rPr>
              <w:t xml:space="preserve"> </w:t>
            </w:r>
            <w:r>
              <w:rPr>
                <w:rFonts w:ascii="Times New Roman" w:hAnsi="Times New Roman" w:cs="Times New Roman"/>
                <w:sz w:val="20"/>
                <w:szCs w:val="20"/>
              </w:rPr>
              <w:t>«Х</w:t>
            </w:r>
            <w:r w:rsidRPr="00A33E18">
              <w:rPr>
                <w:rFonts w:ascii="Times New Roman" w:hAnsi="Times New Roman" w:cs="Times New Roman"/>
                <w:sz w:val="20"/>
                <w:szCs w:val="20"/>
              </w:rPr>
              <w:t xml:space="preserve">арактеристика квалификации участников закупки № </w:t>
            </w:r>
            <w:r>
              <w:rPr>
                <w:rFonts w:ascii="Times New Roman" w:hAnsi="Times New Roman" w:cs="Times New Roman"/>
                <w:sz w:val="20"/>
                <w:szCs w:val="20"/>
              </w:rPr>
              <w:t>1</w:t>
            </w:r>
            <w:r w:rsidRPr="00A33E18">
              <w:rPr>
                <w:rFonts w:ascii="Times New Roman" w:hAnsi="Times New Roman" w:cs="Times New Roman"/>
                <w:sz w:val="20"/>
                <w:szCs w:val="20"/>
              </w:rPr>
              <w:t xml:space="preserve"> </w:t>
            </w:r>
            <w:r>
              <w:rPr>
                <w:rFonts w:ascii="Times New Roman" w:hAnsi="Times New Roman" w:cs="Times New Roman"/>
                <w:sz w:val="20"/>
                <w:szCs w:val="20"/>
              </w:rPr>
              <w:t>«</w:t>
            </w:r>
            <w:r w:rsidRPr="00F40B71">
              <w:rPr>
                <w:rFonts w:ascii="Times New Roman" w:eastAsia="Times New Roman" w:hAnsi="Times New Roman" w:cs="Times New Roman"/>
                <w:color w:val="000000"/>
                <w:sz w:val="20"/>
                <w:szCs w:val="20"/>
              </w:rPr>
              <w:t>Наибольшая цена одного из исполненных участником закупки договоров</w:t>
            </w:r>
            <w:r w:rsidRPr="009A0A9F">
              <w:rPr>
                <w:rFonts w:ascii="Times New Roman" w:hAnsi="Times New Roman" w:cs="Times New Roman"/>
                <w:sz w:val="20"/>
                <w:szCs w:val="20"/>
              </w:rPr>
              <w:t>»</w:t>
            </w:r>
            <w:r w:rsidRPr="003616A7">
              <w:rPr>
                <w:rFonts w:ascii="Times New Roman" w:hAnsi="Times New Roman" w:cs="Times New Roman"/>
                <w:sz w:val="20"/>
                <w:szCs w:val="20"/>
              </w:rPr>
              <w:t xml:space="preserve"> (БХ</w:t>
            </w:r>
            <w:r>
              <w:rPr>
                <w:rFonts w:ascii="Times New Roman" w:hAnsi="Times New Roman" w:cs="Times New Roman"/>
                <w:sz w:val="20"/>
                <w:szCs w:val="20"/>
              </w:rPr>
              <w:t>1</w:t>
            </w:r>
            <w:r w:rsidRPr="003616A7">
              <w:rPr>
                <w:rFonts w:ascii="Times New Roman" w:hAnsi="Times New Roman" w:cs="Times New Roman"/>
                <w:sz w:val="20"/>
                <w:szCs w:val="20"/>
              </w:rPr>
              <w:t>i)</w:t>
            </w:r>
            <w:r w:rsidRPr="00594E0E">
              <w:rPr>
                <w:rFonts w:ascii="Times New Roman" w:hAnsi="Times New Roman" w:cs="Times New Roman"/>
                <w:sz w:val="20"/>
                <w:szCs w:val="20"/>
              </w:rPr>
              <w:t xml:space="preserve"> ниже предельного минимального значения</w:t>
            </w:r>
            <w:r>
              <w:rPr>
                <w:rFonts w:ascii="Times New Roman" w:hAnsi="Times New Roman" w:cs="Times New Roman"/>
                <w:sz w:val="20"/>
                <w:szCs w:val="20"/>
              </w:rPr>
              <w:t xml:space="preserve"> - </w:t>
            </w:r>
            <w:r w:rsidRPr="00594E0E">
              <w:rPr>
                <w:rFonts w:ascii="Times New Roman" w:hAnsi="Times New Roman" w:cs="Times New Roman"/>
                <w:sz w:val="20"/>
                <w:szCs w:val="20"/>
              </w:rPr>
              <w:t xml:space="preserve"> присваивается </w:t>
            </w:r>
            <w:r w:rsidRPr="00AA4130">
              <w:rPr>
                <w:rFonts w:ascii="Times New Roman" w:hAnsi="Times New Roman" w:cs="Times New Roman"/>
                <w:b/>
                <w:bCs/>
                <w:sz w:val="20"/>
                <w:szCs w:val="20"/>
              </w:rPr>
              <w:t>0 баллов</w:t>
            </w:r>
            <w:r>
              <w:rPr>
                <w:rFonts w:ascii="Times New Roman" w:hAnsi="Times New Roman" w:cs="Times New Roman"/>
                <w:b/>
                <w:bCs/>
                <w:sz w:val="20"/>
                <w:szCs w:val="20"/>
              </w:rPr>
              <w:t>;</w:t>
            </w:r>
          </w:p>
          <w:p w14:paraId="31041A44" w14:textId="77777777" w:rsidR="0018012B" w:rsidRPr="009141C0" w:rsidRDefault="0018012B" w:rsidP="003635A3">
            <w:pPr>
              <w:widowControl w:val="0"/>
              <w:spacing w:after="0" w:line="240" w:lineRule="auto"/>
              <w:ind w:firstLine="284"/>
              <w:jc w:val="both"/>
              <w:rPr>
                <w:rFonts w:ascii="Times New Roman" w:eastAsia="Times New Roman" w:hAnsi="Times New Roman" w:cs="Times New Roman"/>
                <w:b/>
                <w:color w:val="000000"/>
                <w:sz w:val="20"/>
                <w:szCs w:val="20"/>
              </w:rPr>
            </w:pPr>
            <w:r>
              <w:rPr>
                <w:rFonts w:ascii="Times New Roman" w:hAnsi="Times New Roman" w:cs="Times New Roman"/>
                <w:sz w:val="20"/>
                <w:szCs w:val="20"/>
              </w:rPr>
              <w:t xml:space="preserve">- </w:t>
            </w:r>
            <w:r w:rsidRPr="00594E0E">
              <w:rPr>
                <w:rFonts w:ascii="Times New Roman" w:hAnsi="Times New Roman" w:cs="Times New Roman"/>
                <w:sz w:val="20"/>
                <w:szCs w:val="20"/>
              </w:rPr>
              <w:t>участнику закупки, представившему значения по детализирующ</w:t>
            </w:r>
            <w:r>
              <w:rPr>
                <w:rFonts w:ascii="Times New Roman" w:hAnsi="Times New Roman" w:cs="Times New Roman"/>
                <w:sz w:val="20"/>
                <w:szCs w:val="20"/>
              </w:rPr>
              <w:t>ему</w:t>
            </w:r>
            <w:r w:rsidRPr="00594E0E">
              <w:rPr>
                <w:rFonts w:ascii="Times New Roman" w:hAnsi="Times New Roman" w:cs="Times New Roman"/>
                <w:sz w:val="20"/>
                <w:szCs w:val="20"/>
              </w:rPr>
              <w:t xml:space="preserve"> показател</w:t>
            </w:r>
            <w:r>
              <w:rPr>
                <w:rFonts w:ascii="Times New Roman" w:hAnsi="Times New Roman" w:cs="Times New Roman"/>
                <w:sz w:val="20"/>
                <w:szCs w:val="20"/>
              </w:rPr>
              <w:t>ю</w:t>
            </w:r>
            <w:r w:rsidRPr="00594E0E">
              <w:rPr>
                <w:rFonts w:ascii="Times New Roman" w:hAnsi="Times New Roman" w:cs="Times New Roman"/>
                <w:sz w:val="20"/>
                <w:szCs w:val="20"/>
              </w:rPr>
              <w:t xml:space="preserve"> </w:t>
            </w:r>
            <w:r>
              <w:rPr>
                <w:rFonts w:ascii="Times New Roman" w:hAnsi="Times New Roman" w:cs="Times New Roman"/>
                <w:sz w:val="20"/>
                <w:szCs w:val="20"/>
              </w:rPr>
              <w:t>«Х</w:t>
            </w:r>
            <w:r w:rsidRPr="00A33E18">
              <w:rPr>
                <w:rFonts w:ascii="Times New Roman" w:hAnsi="Times New Roman" w:cs="Times New Roman"/>
                <w:sz w:val="20"/>
                <w:szCs w:val="20"/>
              </w:rPr>
              <w:t xml:space="preserve">арактеристика квалификации участников закупки № </w:t>
            </w:r>
            <w:r>
              <w:rPr>
                <w:rFonts w:ascii="Times New Roman" w:hAnsi="Times New Roman" w:cs="Times New Roman"/>
                <w:sz w:val="20"/>
                <w:szCs w:val="20"/>
              </w:rPr>
              <w:t>1</w:t>
            </w:r>
            <w:r w:rsidRPr="00A33E18">
              <w:rPr>
                <w:rFonts w:ascii="Times New Roman" w:hAnsi="Times New Roman" w:cs="Times New Roman"/>
                <w:sz w:val="20"/>
                <w:szCs w:val="20"/>
              </w:rPr>
              <w:t xml:space="preserve"> </w:t>
            </w:r>
            <w:r>
              <w:rPr>
                <w:rFonts w:ascii="Times New Roman" w:hAnsi="Times New Roman" w:cs="Times New Roman"/>
                <w:sz w:val="20"/>
                <w:szCs w:val="20"/>
              </w:rPr>
              <w:t>«</w:t>
            </w:r>
            <w:r w:rsidRPr="00F40B71">
              <w:rPr>
                <w:rFonts w:ascii="Times New Roman" w:eastAsia="Times New Roman" w:hAnsi="Times New Roman" w:cs="Times New Roman"/>
                <w:color w:val="000000"/>
                <w:sz w:val="20"/>
                <w:szCs w:val="20"/>
              </w:rPr>
              <w:t>Наибольшая цена одного из исполненных участником закупки договоров</w:t>
            </w:r>
            <w:r>
              <w:rPr>
                <w:rFonts w:ascii="Times New Roman" w:hAnsi="Times New Roman" w:cs="Times New Roman"/>
                <w:sz w:val="20"/>
                <w:szCs w:val="20"/>
              </w:rPr>
              <w:t>»</w:t>
            </w:r>
            <w:r w:rsidRPr="007C3DFF">
              <w:rPr>
                <w:rFonts w:ascii="Times New Roman" w:hAnsi="Times New Roman" w:cs="Times New Roman"/>
                <w:b/>
                <w:bCs/>
                <w:sz w:val="20"/>
                <w:szCs w:val="20"/>
              </w:rPr>
              <w:t xml:space="preserve"> </w:t>
            </w:r>
            <w:r w:rsidRPr="003616A7">
              <w:rPr>
                <w:rFonts w:ascii="Times New Roman" w:hAnsi="Times New Roman" w:cs="Times New Roman"/>
                <w:sz w:val="20"/>
                <w:szCs w:val="20"/>
              </w:rPr>
              <w:t>(БХ</w:t>
            </w:r>
            <w:r>
              <w:rPr>
                <w:rFonts w:ascii="Times New Roman" w:hAnsi="Times New Roman" w:cs="Times New Roman"/>
                <w:sz w:val="20"/>
                <w:szCs w:val="20"/>
              </w:rPr>
              <w:t>1</w:t>
            </w:r>
            <w:r w:rsidRPr="003616A7">
              <w:rPr>
                <w:rFonts w:ascii="Times New Roman" w:hAnsi="Times New Roman" w:cs="Times New Roman"/>
                <w:sz w:val="20"/>
                <w:szCs w:val="20"/>
              </w:rPr>
              <w:t>i)</w:t>
            </w:r>
            <w:r w:rsidRPr="009A0A9F">
              <w:rPr>
                <w:rFonts w:ascii="Times New Roman" w:hAnsi="Times New Roman" w:cs="Times New Roman"/>
                <w:sz w:val="20"/>
                <w:szCs w:val="20"/>
              </w:rPr>
              <w:t xml:space="preserve"> равное</w:t>
            </w:r>
            <w:r>
              <w:rPr>
                <w:rFonts w:ascii="Times New Roman" w:hAnsi="Times New Roman" w:cs="Times New Roman"/>
                <w:sz w:val="20"/>
                <w:szCs w:val="20"/>
              </w:rPr>
              <w:t xml:space="preserve"> или превышающее</w:t>
            </w:r>
            <w:r w:rsidRPr="00594E0E">
              <w:rPr>
                <w:rFonts w:ascii="Times New Roman" w:hAnsi="Times New Roman" w:cs="Times New Roman"/>
                <w:sz w:val="20"/>
                <w:szCs w:val="20"/>
              </w:rPr>
              <w:t xml:space="preserve"> предельно</w:t>
            </w:r>
            <w:r>
              <w:rPr>
                <w:rFonts w:ascii="Times New Roman" w:hAnsi="Times New Roman" w:cs="Times New Roman"/>
                <w:sz w:val="20"/>
                <w:szCs w:val="20"/>
              </w:rPr>
              <w:t>е</w:t>
            </w:r>
            <w:r w:rsidRPr="00594E0E">
              <w:rPr>
                <w:rFonts w:ascii="Times New Roman" w:hAnsi="Times New Roman" w:cs="Times New Roman"/>
                <w:sz w:val="20"/>
                <w:szCs w:val="20"/>
              </w:rPr>
              <w:t xml:space="preserve"> минимально</w:t>
            </w:r>
            <w:r>
              <w:rPr>
                <w:rFonts w:ascii="Times New Roman" w:hAnsi="Times New Roman" w:cs="Times New Roman"/>
                <w:sz w:val="20"/>
                <w:szCs w:val="20"/>
              </w:rPr>
              <w:t>е</w:t>
            </w:r>
            <w:r w:rsidRPr="00594E0E">
              <w:rPr>
                <w:rFonts w:ascii="Times New Roman" w:hAnsi="Times New Roman" w:cs="Times New Roman"/>
                <w:sz w:val="20"/>
                <w:szCs w:val="20"/>
              </w:rPr>
              <w:t xml:space="preserve"> значени</w:t>
            </w:r>
            <w:r>
              <w:rPr>
                <w:rFonts w:ascii="Times New Roman" w:hAnsi="Times New Roman" w:cs="Times New Roman"/>
                <w:sz w:val="20"/>
                <w:szCs w:val="20"/>
              </w:rPr>
              <w:t xml:space="preserve">е - </w:t>
            </w:r>
            <w:r w:rsidRPr="003616A7">
              <w:rPr>
                <w:rFonts w:ascii="Times New Roman" w:hAnsi="Times New Roman" w:cs="Times New Roman"/>
                <w:b/>
                <w:bCs/>
                <w:sz w:val="20"/>
                <w:szCs w:val="20"/>
              </w:rPr>
              <w:t>присваивается</w:t>
            </w:r>
            <w:r w:rsidRPr="00594E0E">
              <w:rPr>
                <w:rFonts w:ascii="Times New Roman" w:hAnsi="Times New Roman" w:cs="Times New Roman"/>
                <w:sz w:val="20"/>
                <w:szCs w:val="20"/>
              </w:rPr>
              <w:t xml:space="preserve"> </w:t>
            </w:r>
            <w:r>
              <w:rPr>
                <w:rFonts w:ascii="Times New Roman" w:hAnsi="Times New Roman" w:cs="Times New Roman"/>
                <w:b/>
                <w:bCs/>
                <w:sz w:val="20"/>
                <w:szCs w:val="20"/>
              </w:rPr>
              <w:t xml:space="preserve">количество </w:t>
            </w:r>
            <w:r w:rsidRPr="00AA4130">
              <w:rPr>
                <w:rFonts w:ascii="Times New Roman" w:hAnsi="Times New Roman" w:cs="Times New Roman"/>
                <w:b/>
                <w:bCs/>
                <w:sz w:val="20"/>
                <w:szCs w:val="20"/>
              </w:rPr>
              <w:t>баллов</w:t>
            </w:r>
            <w:r>
              <w:rPr>
                <w:rFonts w:ascii="Times New Roman" w:hAnsi="Times New Roman" w:cs="Times New Roman"/>
                <w:b/>
                <w:bCs/>
                <w:sz w:val="20"/>
                <w:szCs w:val="20"/>
              </w:rPr>
              <w:t xml:space="preserve">, определенное по формуле, </w:t>
            </w:r>
            <w:r w:rsidRPr="003616A7">
              <w:rPr>
                <w:rFonts w:ascii="Times New Roman" w:hAnsi="Times New Roman" w:cs="Times New Roman"/>
                <w:sz w:val="20"/>
                <w:szCs w:val="20"/>
              </w:rPr>
              <w:t>предусмотренной подпунктом «ж» пункта 20 раздела IV постановления Правительства Российской Федерации № 2604</w:t>
            </w:r>
            <w:r>
              <w:rPr>
                <w:rFonts w:ascii="Times New Roman" w:hAnsi="Times New Roman" w:cs="Times New Roman"/>
                <w:b/>
                <w:bCs/>
                <w:sz w:val="20"/>
                <w:szCs w:val="20"/>
              </w:rPr>
              <w:t>.</w:t>
            </w:r>
          </w:p>
        </w:tc>
      </w:tr>
      <w:tr w:rsidR="0018012B" w:rsidRPr="00C506CC" w14:paraId="7739279D" w14:textId="77777777" w:rsidTr="003635A3">
        <w:tc>
          <w:tcPr>
            <w:tcW w:w="150" w:type="pct"/>
            <w:vMerge/>
            <w:vAlign w:val="center"/>
          </w:tcPr>
          <w:p w14:paraId="471635CA" w14:textId="77777777" w:rsidR="0018012B" w:rsidRPr="00F40B71" w:rsidRDefault="0018012B" w:rsidP="003635A3">
            <w:pPr>
              <w:pStyle w:val="ConsPlusNormal"/>
              <w:jc w:val="center"/>
              <w:rPr>
                <w:rFonts w:ascii="Times New Roman" w:hAnsi="Times New Roman" w:cs="Times New Roman"/>
              </w:rPr>
            </w:pPr>
          </w:p>
        </w:tc>
        <w:tc>
          <w:tcPr>
            <w:tcW w:w="643" w:type="pct"/>
            <w:vMerge/>
            <w:vAlign w:val="center"/>
          </w:tcPr>
          <w:p w14:paraId="3A1A6013" w14:textId="77777777" w:rsidR="0018012B" w:rsidRPr="00F40B71" w:rsidRDefault="0018012B" w:rsidP="003635A3">
            <w:pPr>
              <w:pStyle w:val="ConsPlusNormal"/>
              <w:jc w:val="center"/>
              <w:rPr>
                <w:rFonts w:ascii="Times New Roman" w:hAnsi="Times New Roman" w:cs="Times New Roman"/>
              </w:rPr>
            </w:pPr>
          </w:p>
        </w:tc>
        <w:tc>
          <w:tcPr>
            <w:tcW w:w="421" w:type="pct"/>
            <w:vMerge/>
            <w:vAlign w:val="center"/>
          </w:tcPr>
          <w:p w14:paraId="20E47CA4" w14:textId="77777777" w:rsidR="0018012B" w:rsidRPr="00F40B71" w:rsidRDefault="0018012B" w:rsidP="003635A3">
            <w:pPr>
              <w:pStyle w:val="ConsPlusNormal"/>
              <w:jc w:val="center"/>
              <w:rPr>
                <w:rFonts w:ascii="Times New Roman" w:hAnsi="Times New Roman" w:cs="Times New Roman"/>
              </w:rPr>
            </w:pPr>
          </w:p>
        </w:tc>
        <w:tc>
          <w:tcPr>
            <w:tcW w:w="621" w:type="pct"/>
            <w:vMerge/>
            <w:tcBorders>
              <w:bottom w:val="nil"/>
            </w:tcBorders>
            <w:vAlign w:val="center"/>
          </w:tcPr>
          <w:p w14:paraId="788E5AD8" w14:textId="77777777" w:rsidR="0018012B" w:rsidRPr="00F40B71"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p>
        </w:tc>
        <w:tc>
          <w:tcPr>
            <w:tcW w:w="408" w:type="pct"/>
            <w:vMerge/>
            <w:tcBorders>
              <w:bottom w:val="nil"/>
            </w:tcBorders>
            <w:vAlign w:val="center"/>
          </w:tcPr>
          <w:p w14:paraId="08400450" w14:textId="77777777" w:rsidR="0018012B" w:rsidRPr="00F40B71"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p>
        </w:tc>
        <w:tc>
          <w:tcPr>
            <w:tcW w:w="655" w:type="pct"/>
            <w:vAlign w:val="center"/>
          </w:tcPr>
          <w:p w14:paraId="1AF21DA6" w14:textId="77777777" w:rsidR="0018012B" w:rsidRPr="00F40B71" w:rsidRDefault="0018012B" w:rsidP="003635A3">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F40B71">
              <w:rPr>
                <w:rFonts w:ascii="Times New Roman" w:eastAsia="Times New Roman" w:hAnsi="Times New Roman" w:cs="Times New Roman"/>
                <w:color w:val="000000"/>
                <w:sz w:val="20"/>
                <w:szCs w:val="20"/>
              </w:rPr>
              <w:t>Характеристика квалификации участников закупки № 2</w:t>
            </w:r>
          </w:p>
          <w:p w14:paraId="55681FB4" w14:textId="77777777" w:rsidR="0018012B" w:rsidRPr="00F40B71" w:rsidRDefault="0018012B" w:rsidP="003635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«О</w:t>
            </w:r>
            <w:r w:rsidRPr="00667D5C">
              <w:rPr>
                <w:rFonts w:ascii="Times New Roman" w:hAnsi="Times New Roman" w:cs="Times New Roman"/>
                <w:sz w:val="20"/>
                <w:szCs w:val="20"/>
              </w:rPr>
              <w:t>бщее количество исполненных участником закупки договоров</w:t>
            </w:r>
            <w:r>
              <w:rPr>
                <w:rFonts w:ascii="Times New Roman" w:hAnsi="Times New Roman" w:cs="Times New Roman"/>
                <w:sz w:val="20"/>
                <w:szCs w:val="20"/>
              </w:rPr>
              <w:t>»</w:t>
            </w:r>
            <w:r>
              <w:rPr>
                <w:rFonts w:ascii="Times New Roman" w:eastAsia="Times New Roman" w:hAnsi="Times New Roman" w:cs="Times New Roman"/>
                <w:color w:val="000000"/>
                <w:sz w:val="20"/>
                <w:szCs w:val="20"/>
              </w:rPr>
              <w:t xml:space="preserve"> </w:t>
            </w:r>
            <w:r w:rsidRPr="002C2FA2">
              <w:rPr>
                <w:rFonts w:ascii="Times New Roman" w:eastAsia="Times New Roman" w:hAnsi="Times New Roman" w:cs="Times New Roman"/>
                <w:b/>
                <w:bCs/>
                <w:color w:val="000000"/>
                <w:sz w:val="20"/>
                <w:szCs w:val="20"/>
              </w:rPr>
              <w:t>(БХ2</w:t>
            </w:r>
            <w:proofErr w:type="spellStart"/>
            <w:r w:rsidRPr="002C2FA2">
              <w:rPr>
                <w:rFonts w:ascii="Times New Roman" w:eastAsia="Times New Roman" w:hAnsi="Times New Roman" w:cs="Times New Roman"/>
                <w:b/>
                <w:bCs/>
                <w:color w:val="000000"/>
                <w:sz w:val="20"/>
                <w:szCs w:val="20"/>
                <w:vertAlign w:val="subscript"/>
                <w:lang w:val="en-US"/>
              </w:rPr>
              <w:t>i</w:t>
            </w:r>
            <w:proofErr w:type="spellEnd"/>
            <w:r w:rsidRPr="00D065A6">
              <w:rPr>
                <w:rFonts w:ascii="Times New Roman" w:eastAsia="Times New Roman" w:hAnsi="Times New Roman" w:cs="Times New Roman"/>
                <w:color w:val="000000"/>
                <w:sz w:val="20"/>
                <w:szCs w:val="20"/>
              </w:rPr>
              <w:t>)</w:t>
            </w:r>
          </w:p>
        </w:tc>
        <w:tc>
          <w:tcPr>
            <w:tcW w:w="608" w:type="pct"/>
            <w:vAlign w:val="center"/>
          </w:tcPr>
          <w:p w14:paraId="1695114A" w14:textId="77777777" w:rsidR="0018012B" w:rsidRPr="00F40B71"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2</w:t>
            </w:r>
            <w:r w:rsidRPr="00F40B71">
              <w:rPr>
                <w:rFonts w:ascii="Times New Roman" w:hAnsi="Times New Roman" w:cs="Times New Roman"/>
                <w:sz w:val="20"/>
                <w:szCs w:val="20"/>
              </w:rPr>
              <w:t>0</w:t>
            </w:r>
          </w:p>
        </w:tc>
        <w:tc>
          <w:tcPr>
            <w:tcW w:w="1496" w:type="pct"/>
            <w:vAlign w:val="center"/>
          </w:tcPr>
          <w:p w14:paraId="6FC4EFA3" w14:textId="77777777" w:rsidR="0018012B"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r w:rsidRPr="00E666F6">
              <w:rPr>
                <w:rFonts w:ascii="Times New Roman" w:eastAsia="Times New Roman" w:hAnsi="Times New Roman" w:cs="Times New Roman"/>
                <w:bCs/>
                <w:color w:val="000000"/>
                <w:sz w:val="20"/>
                <w:szCs w:val="20"/>
              </w:rPr>
              <w:t xml:space="preserve">В соответствии с подпунктом «б» пункта 20 раздела IV постановления Правительства </w:t>
            </w:r>
            <w:r w:rsidRPr="009141C0">
              <w:rPr>
                <w:rFonts w:ascii="Times New Roman" w:eastAsia="Times New Roman" w:hAnsi="Times New Roman" w:cs="Times New Roman"/>
                <w:bCs/>
                <w:color w:val="000000"/>
                <w:sz w:val="20"/>
                <w:szCs w:val="20"/>
              </w:rPr>
              <w:t xml:space="preserve">Российской Федерации № 2604 </w:t>
            </w:r>
            <w:r w:rsidRPr="00E666F6">
              <w:rPr>
                <w:rFonts w:ascii="Times New Roman" w:eastAsia="Times New Roman" w:hAnsi="Times New Roman" w:cs="Times New Roman"/>
                <w:bCs/>
                <w:color w:val="000000"/>
                <w:sz w:val="20"/>
                <w:szCs w:val="20"/>
              </w:rPr>
              <w:t xml:space="preserve">значение количества баллов по детализирующему показателю, </w:t>
            </w:r>
            <w:r w:rsidRPr="00E666F6">
              <w:rPr>
                <w:rFonts w:ascii="Times New Roman" w:eastAsia="Times New Roman" w:hAnsi="Times New Roman" w:cs="Times New Roman"/>
                <w:bCs/>
                <w:color w:val="000000"/>
                <w:sz w:val="20"/>
                <w:szCs w:val="20"/>
              </w:rPr>
              <w:lastRenderedPageBreak/>
              <w:t>присваиваемых заявке, подлежащей оценке, рассчитывается по формуле</w:t>
            </w:r>
            <w:r w:rsidRPr="009141C0">
              <w:rPr>
                <w:rFonts w:ascii="Times New Roman" w:eastAsia="Times New Roman" w:hAnsi="Times New Roman" w:cs="Times New Roman"/>
                <w:bCs/>
                <w:color w:val="000000"/>
                <w:sz w:val="20"/>
                <w:szCs w:val="20"/>
              </w:rPr>
              <w:t>:</w:t>
            </w:r>
            <w:r w:rsidRPr="00E666F6">
              <w:rPr>
                <w:rFonts w:ascii="Times New Roman" w:eastAsia="Times New Roman" w:hAnsi="Times New Roman" w:cs="Times New Roman"/>
                <w:bCs/>
                <w:color w:val="000000"/>
                <w:sz w:val="20"/>
                <w:szCs w:val="20"/>
              </w:rPr>
              <w:t xml:space="preserve"> </w:t>
            </w:r>
          </w:p>
          <w:p w14:paraId="712A4369" w14:textId="77777777" w:rsidR="0018012B" w:rsidRPr="002C2FA2" w:rsidRDefault="0061626D"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m:oMathPara>
              <m:oMath>
                <m:sSub>
                  <m:sSubPr>
                    <m:ctrlPr>
                      <w:rPr>
                        <w:rFonts w:ascii="Cambria Math" w:hAnsi="Cambria Math"/>
                        <w:sz w:val="18"/>
                        <w:szCs w:val="18"/>
                      </w:rPr>
                    </m:ctrlPr>
                  </m:sSubPr>
                  <m:e>
                    <m:r>
                      <w:rPr>
                        <w:rFonts w:ascii="Cambria Math" w:eastAsia="Cambria Math" w:hAnsi="Cambria Math" w:cs="Cambria Math"/>
                        <w:sz w:val="18"/>
                        <w:szCs w:val="18"/>
                      </w:rPr>
                      <m:t>БХ2</m:t>
                    </m:r>
                  </m:e>
                  <m:sub>
                    <m:r>
                      <w:rPr>
                        <w:rFonts w:ascii="Cambria Math" w:eastAsia="Cambria Math" w:hAnsi="Cambria Math" w:cs="Cambria Math"/>
                        <w:sz w:val="18"/>
                        <w:szCs w:val="18"/>
                      </w:rPr>
                      <m:t>i</m:t>
                    </m:r>
                  </m:sub>
                </m:sSub>
                <m:r>
                  <w:rPr>
                    <w:rFonts w:ascii="Cambria Math" w:eastAsia="Cambria Math" w:hAnsi="Cambria Math" w:cs="Cambria Math"/>
                    <w:sz w:val="18"/>
                    <w:szCs w:val="18"/>
                  </w:rPr>
                  <m:t>=</m:t>
                </m:r>
                <m:d>
                  <m:dPr>
                    <m:ctrlPr>
                      <w:rPr>
                        <w:rFonts w:ascii="Cambria Math" w:hAnsi="Cambria Math"/>
                        <w:sz w:val="18"/>
                        <w:szCs w:val="18"/>
                      </w:rPr>
                    </m:ctrlPr>
                  </m:dPr>
                  <m:e>
                    <m:r>
                      <w:rPr>
                        <w:rFonts w:ascii="Cambria Math" w:eastAsia="Cambria Math" w:hAnsi="Cambria Math" w:cs="Cambria Math"/>
                        <w:sz w:val="18"/>
                        <w:szCs w:val="18"/>
                      </w:rPr>
                      <m:t xml:space="preserve"> </m:t>
                    </m:r>
                    <m:sSub>
                      <m:sSubPr>
                        <m:ctrlPr>
                          <w:rPr>
                            <w:rFonts w:ascii="Cambria Math" w:hAnsi="Cambria Math"/>
                            <w:sz w:val="18"/>
                            <w:szCs w:val="18"/>
                          </w:rPr>
                        </m:ctrlPr>
                      </m:sSubPr>
                      <m:e>
                        <m:r>
                          <w:rPr>
                            <w:rFonts w:ascii="Cambria Math" w:eastAsia="Cambria Math" w:hAnsi="Cambria Math" w:cs="Cambria Math"/>
                            <w:sz w:val="18"/>
                            <w:szCs w:val="18"/>
                          </w:rPr>
                          <m:t>Х</m:t>
                        </m:r>
                      </m:e>
                      <m:sub>
                        <m:r>
                          <w:rPr>
                            <w:rFonts w:ascii="Cambria Math" w:eastAsia="Cambria Math" w:hAnsi="Cambria Math" w:cs="Cambria Math"/>
                            <w:sz w:val="18"/>
                            <w:szCs w:val="18"/>
                          </w:rPr>
                          <m:t>i</m:t>
                        </m:r>
                      </m:sub>
                    </m:sSub>
                    <m:r>
                      <w:rPr>
                        <w:rFonts w:ascii="Cambria Math" w:eastAsia="Cambria Math" w:hAnsi="Cambria Math" w:cs="Cambria Math"/>
                        <w:sz w:val="18"/>
                        <w:szCs w:val="18"/>
                      </w:rPr>
                      <m:t>-</m:t>
                    </m:r>
                    <m:sSub>
                      <m:sSubPr>
                        <m:ctrlPr>
                          <w:rPr>
                            <w:rFonts w:ascii="Cambria Math" w:eastAsia="Cambria Math" w:hAnsi="Cambria Math" w:cs="Cambria Math"/>
                            <w:i/>
                            <w:sz w:val="18"/>
                            <w:szCs w:val="18"/>
                          </w:rPr>
                        </m:ctrlPr>
                      </m:sSubPr>
                      <m:e>
                        <m:r>
                          <w:rPr>
                            <w:rFonts w:ascii="Cambria Math" w:eastAsia="Cambria Math" w:hAnsi="Cambria Math" w:cs="Cambria Math"/>
                            <w:sz w:val="18"/>
                            <w:szCs w:val="18"/>
                          </w:rPr>
                          <m:t>Х</m:t>
                        </m:r>
                        <m:ctrlPr>
                          <w:rPr>
                            <w:rFonts w:ascii="Cambria Math" w:hAnsi="Cambria Math"/>
                            <w:sz w:val="18"/>
                            <w:szCs w:val="18"/>
                          </w:rPr>
                        </m:ctrlPr>
                      </m:e>
                      <m:sub>
                        <m:r>
                          <w:rPr>
                            <w:rFonts w:ascii="Cambria Math" w:eastAsia="Cambria Math" w:hAnsi="Cambria Math" w:cs="Cambria Math"/>
                            <w:sz w:val="18"/>
                            <w:szCs w:val="18"/>
                            <w:lang w:val="en-US"/>
                          </w:rPr>
                          <m:t>min</m:t>
                        </m:r>
                        <m:ctrlPr>
                          <w:rPr>
                            <w:rFonts w:ascii="Cambria Math" w:hAnsi="Cambria Math"/>
                            <w:sz w:val="18"/>
                            <w:szCs w:val="18"/>
                          </w:rPr>
                        </m:ctrlPr>
                      </m:sub>
                    </m:sSub>
                  </m:e>
                </m:d>
                <m:r>
                  <w:rPr>
                    <w:rFonts w:ascii="Cambria Math" w:eastAsia="Cambria Math" w:hAnsi="Cambria Math" w:cs="Cambria Math"/>
                    <w:sz w:val="18"/>
                    <w:szCs w:val="18"/>
                  </w:rPr>
                  <m:t>×</m:t>
                </m:r>
                <m:f>
                  <m:fPr>
                    <m:ctrlPr>
                      <w:rPr>
                        <w:rFonts w:ascii="Cambria Math" w:hAnsi="Cambria Math"/>
                        <w:sz w:val="18"/>
                        <w:szCs w:val="18"/>
                      </w:rPr>
                    </m:ctrlPr>
                  </m:fPr>
                  <m:num>
                    <m:r>
                      <w:rPr>
                        <w:rFonts w:ascii="Cambria Math" w:eastAsia="Cambria Math" w:hAnsi="Cambria Math" w:cs="Cambria Math"/>
                        <w:sz w:val="18"/>
                        <w:szCs w:val="18"/>
                      </w:rPr>
                      <m:t>100</m:t>
                    </m:r>
                  </m:num>
                  <m:den>
                    <m:sSub>
                      <m:sSubPr>
                        <m:ctrlPr>
                          <w:rPr>
                            <w:rFonts w:ascii="Cambria Math" w:hAnsi="Cambria Math"/>
                            <w:sz w:val="18"/>
                            <w:szCs w:val="18"/>
                          </w:rPr>
                        </m:ctrlPr>
                      </m:sSubPr>
                      <m:e>
                        <m:r>
                          <w:rPr>
                            <w:rFonts w:ascii="Cambria Math" w:eastAsia="Cambria Math" w:hAnsi="Cambria Math" w:cs="Cambria Math"/>
                            <w:sz w:val="18"/>
                            <w:szCs w:val="18"/>
                          </w:rPr>
                          <m:t>Х</m:t>
                        </m:r>
                      </m:e>
                      <m:sub>
                        <m:r>
                          <w:rPr>
                            <w:rFonts w:ascii="Cambria Math" w:eastAsia="Cambria Math" w:hAnsi="Cambria Math" w:cs="Cambria Math"/>
                            <w:sz w:val="18"/>
                            <w:szCs w:val="18"/>
                            <w:lang w:val="en-US"/>
                          </w:rPr>
                          <m:t>max</m:t>
                        </m:r>
                      </m:sub>
                    </m:sSub>
                    <m:r>
                      <w:rPr>
                        <w:rFonts w:ascii="Cambria Math" w:eastAsia="Cambria Math" w:hAnsi="Cambria Math" w:cs="Cambria Math"/>
                        <w:sz w:val="18"/>
                        <w:szCs w:val="18"/>
                      </w:rPr>
                      <m:t>-</m:t>
                    </m:r>
                    <m:sSub>
                      <m:sSubPr>
                        <m:ctrlPr>
                          <w:rPr>
                            <w:rFonts w:ascii="Cambria Math" w:eastAsia="Cambria Math" w:hAnsi="Cambria Math" w:cs="Cambria Math"/>
                            <w:i/>
                            <w:sz w:val="18"/>
                            <w:szCs w:val="18"/>
                          </w:rPr>
                        </m:ctrlPr>
                      </m:sSubPr>
                      <m:e>
                        <m:r>
                          <w:rPr>
                            <w:rFonts w:ascii="Cambria Math" w:eastAsia="Cambria Math" w:hAnsi="Cambria Math" w:cs="Cambria Math"/>
                            <w:sz w:val="18"/>
                            <w:szCs w:val="18"/>
                          </w:rPr>
                          <m:t>Х</m:t>
                        </m:r>
                        <m:ctrlPr>
                          <w:rPr>
                            <w:rFonts w:ascii="Cambria Math" w:hAnsi="Cambria Math"/>
                            <w:sz w:val="18"/>
                            <w:szCs w:val="18"/>
                          </w:rPr>
                        </m:ctrlPr>
                      </m:e>
                      <m:sub>
                        <m:r>
                          <w:rPr>
                            <w:rFonts w:ascii="Cambria Math" w:eastAsia="Cambria Math" w:hAnsi="Cambria Math" w:cs="Cambria Math"/>
                            <w:sz w:val="18"/>
                            <w:szCs w:val="18"/>
                            <w:lang w:val="en-US"/>
                          </w:rPr>
                          <m:t>min</m:t>
                        </m:r>
                        <m:ctrlPr>
                          <w:rPr>
                            <w:rFonts w:ascii="Cambria Math" w:hAnsi="Cambria Math"/>
                            <w:sz w:val="18"/>
                            <w:szCs w:val="18"/>
                          </w:rPr>
                        </m:ctrlPr>
                      </m:sub>
                    </m:sSub>
                  </m:den>
                </m:f>
              </m:oMath>
            </m:oMathPara>
          </w:p>
          <w:p w14:paraId="7D691571" w14:textId="77777777" w:rsidR="0018012B" w:rsidRPr="00593723"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12"/>
                <w:szCs w:val="12"/>
              </w:rPr>
            </w:pPr>
          </w:p>
          <w:p w14:paraId="43688B75"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r w:rsidRPr="009141C0">
              <w:rPr>
                <w:rFonts w:ascii="Times New Roman" w:eastAsia="Times New Roman" w:hAnsi="Times New Roman" w:cs="Times New Roman"/>
                <w:b/>
                <w:color w:val="000000"/>
                <w:sz w:val="20"/>
                <w:szCs w:val="20"/>
              </w:rPr>
              <w:t>где:</w:t>
            </w:r>
          </w:p>
          <w:p w14:paraId="1CBAE7A4"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proofErr w:type="spellStart"/>
            <w:r w:rsidRPr="004B385E">
              <w:rPr>
                <w:rFonts w:ascii="Times New Roman" w:eastAsia="Times New Roman" w:hAnsi="Times New Roman" w:cs="Times New Roman"/>
                <w:b/>
                <w:color w:val="000000"/>
                <w:sz w:val="20"/>
                <w:szCs w:val="20"/>
              </w:rPr>
              <w:t>Хmax</w:t>
            </w:r>
            <w:proofErr w:type="spellEnd"/>
            <w:r w:rsidRPr="004B385E">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 xml:space="preserve">максимальное значение характеристики объекта закупки, содержащееся в заявках (частях заявок), подлежащих в соответствии с Федеральным законом </w:t>
            </w:r>
            <w:r w:rsidRPr="00E666F6">
              <w:rPr>
                <w:rFonts w:ascii="Times New Roman" w:eastAsia="Times New Roman" w:hAnsi="Times New Roman" w:cs="Times New Roman"/>
                <w:bCs/>
                <w:color w:val="000000"/>
                <w:sz w:val="20"/>
                <w:szCs w:val="20"/>
              </w:rPr>
              <w:t>№ 44-ФЗ оценке по критерию оценки «характеристики объекта закупки»;</w:t>
            </w:r>
          </w:p>
          <w:p w14:paraId="495533C7" w14:textId="77777777" w:rsidR="0018012B" w:rsidRPr="009141C0" w:rsidRDefault="0018012B" w:rsidP="003635A3">
            <w:pPr>
              <w:spacing w:after="0" w:line="240" w:lineRule="auto"/>
              <w:ind w:firstLine="284"/>
              <w:jc w:val="both"/>
              <w:rPr>
                <w:rFonts w:ascii="Times New Roman" w:eastAsia="Times New Roman" w:hAnsi="Times New Roman" w:cs="Times New Roman"/>
                <w:bCs/>
                <w:color w:val="000000"/>
                <w:sz w:val="20"/>
                <w:szCs w:val="20"/>
              </w:rPr>
            </w:pPr>
            <w:proofErr w:type="spellStart"/>
            <w:r w:rsidRPr="009141C0">
              <w:rPr>
                <w:rFonts w:ascii="Times New Roman" w:eastAsia="Times New Roman" w:hAnsi="Times New Roman" w:cs="Times New Roman"/>
                <w:b/>
                <w:color w:val="000000"/>
                <w:sz w:val="20"/>
                <w:szCs w:val="20"/>
              </w:rPr>
              <w:t>Хi</w:t>
            </w:r>
            <w:proofErr w:type="spellEnd"/>
            <w:r w:rsidRPr="009141C0">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«характеристики объекта закупки»;</w:t>
            </w:r>
          </w:p>
          <w:p w14:paraId="64B031C8" w14:textId="77777777" w:rsidR="0018012B" w:rsidRDefault="0018012B" w:rsidP="003635A3">
            <w:pPr>
              <w:spacing w:after="0" w:line="240" w:lineRule="auto"/>
              <w:ind w:firstLine="284"/>
              <w:jc w:val="both"/>
              <w:rPr>
                <w:rFonts w:ascii="Times New Roman" w:eastAsia="Times New Roman" w:hAnsi="Times New Roman" w:cs="Times New Roman"/>
                <w:bCs/>
                <w:color w:val="000000"/>
                <w:sz w:val="20"/>
                <w:szCs w:val="20"/>
              </w:rPr>
            </w:pPr>
            <w:proofErr w:type="spellStart"/>
            <w:r w:rsidRPr="009141C0">
              <w:rPr>
                <w:rFonts w:ascii="Times New Roman" w:eastAsia="Times New Roman" w:hAnsi="Times New Roman" w:cs="Times New Roman"/>
                <w:b/>
                <w:color w:val="000000"/>
                <w:sz w:val="20"/>
                <w:szCs w:val="20"/>
              </w:rPr>
              <w:t>Хmin</w:t>
            </w:r>
            <w:proofErr w:type="spellEnd"/>
            <w:r w:rsidRPr="009141C0">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минимальное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r>
              <w:rPr>
                <w:rFonts w:ascii="Times New Roman" w:eastAsia="Times New Roman" w:hAnsi="Times New Roman" w:cs="Times New Roman"/>
                <w:bCs/>
                <w:color w:val="000000"/>
                <w:sz w:val="20"/>
                <w:szCs w:val="20"/>
              </w:rPr>
              <w:t>.</w:t>
            </w:r>
          </w:p>
          <w:p w14:paraId="5672B35A" w14:textId="77777777" w:rsidR="0018012B" w:rsidRPr="009141C0" w:rsidRDefault="0018012B" w:rsidP="003635A3">
            <w:pPr>
              <w:spacing w:after="0" w:line="240" w:lineRule="auto"/>
              <w:ind w:firstLine="284"/>
              <w:jc w:val="both"/>
              <w:rPr>
                <w:rFonts w:ascii="Times New Roman" w:eastAsia="Times New Roman" w:hAnsi="Times New Roman" w:cs="Times New Roman"/>
                <w:b/>
                <w:color w:val="000000"/>
                <w:sz w:val="20"/>
                <w:szCs w:val="20"/>
              </w:rPr>
            </w:pPr>
          </w:p>
          <w:p w14:paraId="09575A8A" w14:textId="77777777" w:rsidR="0018012B" w:rsidRPr="00C506CC" w:rsidRDefault="0018012B" w:rsidP="003635A3">
            <w:pPr>
              <w:spacing w:after="0" w:line="240" w:lineRule="auto"/>
              <w:ind w:firstLine="284"/>
              <w:jc w:val="both"/>
              <w:rPr>
                <w:rFonts w:ascii="Times New Roman" w:hAnsi="Times New Roman" w:cs="Times New Roman"/>
                <w:sz w:val="20"/>
                <w:szCs w:val="20"/>
              </w:rPr>
            </w:pPr>
            <w:r w:rsidRPr="00E666F6">
              <w:rPr>
                <w:rFonts w:ascii="Times New Roman" w:eastAsia="Times New Roman" w:hAnsi="Times New Roman" w:cs="Times New Roman"/>
                <w:b/>
                <w:color w:val="000000"/>
                <w:sz w:val="20"/>
                <w:szCs w:val="20"/>
              </w:rPr>
              <w:t xml:space="preserve">Лучшим является наибольшее значение характеристики </w:t>
            </w:r>
            <w:r>
              <w:rPr>
                <w:rFonts w:ascii="Times New Roman" w:eastAsia="Times New Roman" w:hAnsi="Times New Roman" w:cs="Times New Roman"/>
                <w:b/>
                <w:color w:val="000000"/>
                <w:sz w:val="20"/>
                <w:szCs w:val="20"/>
              </w:rPr>
              <w:t>объекта закупки</w:t>
            </w:r>
          </w:p>
        </w:tc>
      </w:tr>
      <w:tr w:rsidR="0018012B" w:rsidRPr="00C506CC" w14:paraId="347F59D8" w14:textId="77777777" w:rsidTr="003635A3">
        <w:tc>
          <w:tcPr>
            <w:tcW w:w="150" w:type="pct"/>
            <w:vMerge/>
            <w:vAlign w:val="center"/>
          </w:tcPr>
          <w:p w14:paraId="66B196D0" w14:textId="77777777" w:rsidR="0018012B" w:rsidRPr="00F40B71" w:rsidRDefault="0018012B" w:rsidP="003635A3">
            <w:pPr>
              <w:pStyle w:val="ConsPlusNormal"/>
              <w:jc w:val="center"/>
              <w:rPr>
                <w:rFonts w:ascii="Times New Roman" w:hAnsi="Times New Roman" w:cs="Times New Roman"/>
              </w:rPr>
            </w:pPr>
          </w:p>
        </w:tc>
        <w:tc>
          <w:tcPr>
            <w:tcW w:w="643" w:type="pct"/>
            <w:vMerge/>
            <w:vAlign w:val="center"/>
          </w:tcPr>
          <w:p w14:paraId="45F38F3D" w14:textId="77777777" w:rsidR="0018012B" w:rsidRPr="00F40B71" w:rsidRDefault="0018012B" w:rsidP="003635A3">
            <w:pPr>
              <w:pStyle w:val="ConsPlusNormal"/>
              <w:jc w:val="center"/>
              <w:rPr>
                <w:rFonts w:ascii="Times New Roman" w:hAnsi="Times New Roman" w:cs="Times New Roman"/>
              </w:rPr>
            </w:pPr>
          </w:p>
        </w:tc>
        <w:tc>
          <w:tcPr>
            <w:tcW w:w="421" w:type="pct"/>
            <w:vMerge/>
            <w:vAlign w:val="center"/>
          </w:tcPr>
          <w:p w14:paraId="2BCB03A8" w14:textId="77777777" w:rsidR="0018012B" w:rsidRPr="00F40B71" w:rsidRDefault="0018012B" w:rsidP="003635A3">
            <w:pPr>
              <w:pStyle w:val="ConsPlusNormal"/>
              <w:jc w:val="center"/>
              <w:rPr>
                <w:rFonts w:ascii="Times New Roman" w:hAnsi="Times New Roman" w:cs="Times New Roman"/>
              </w:rPr>
            </w:pPr>
          </w:p>
        </w:tc>
        <w:tc>
          <w:tcPr>
            <w:tcW w:w="621" w:type="pct"/>
            <w:tcBorders>
              <w:top w:val="nil"/>
              <w:bottom w:val="single" w:sz="4" w:space="0" w:color="auto"/>
            </w:tcBorders>
            <w:vAlign w:val="center"/>
          </w:tcPr>
          <w:p w14:paraId="26581E79" w14:textId="77777777" w:rsidR="0018012B" w:rsidRPr="00F40B71"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p>
        </w:tc>
        <w:tc>
          <w:tcPr>
            <w:tcW w:w="408" w:type="pct"/>
            <w:tcBorders>
              <w:top w:val="nil"/>
            </w:tcBorders>
            <w:vAlign w:val="center"/>
          </w:tcPr>
          <w:p w14:paraId="1D95C4A7" w14:textId="77777777" w:rsidR="0018012B" w:rsidRPr="00F40B71"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p>
        </w:tc>
        <w:tc>
          <w:tcPr>
            <w:tcW w:w="655" w:type="pct"/>
            <w:vAlign w:val="center"/>
          </w:tcPr>
          <w:p w14:paraId="15A5F318" w14:textId="77777777" w:rsidR="0018012B" w:rsidRPr="00F40B71" w:rsidRDefault="0018012B" w:rsidP="003635A3">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F40B71">
              <w:rPr>
                <w:rFonts w:ascii="Times New Roman" w:eastAsia="Times New Roman" w:hAnsi="Times New Roman" w:cs="Times New Roman"/>
                <w:color w:val="000000"/>
                <w:sz w:val="20"/>
                <w:szCs w:val="20"/>
              </w:rPr>
              <w:t xml:space="preserve">Характеристика квалификации участников закупки № </w:t>
            </w:r>
            <w:r>
              <w:rPr>
                <w:rFonts w:ascii="Times New Roman" w:eastAsia="Times New Roman" w:hAnsi="Times New Roman" w:cs="Times New Roman"/>
                <w:color w:val="000000"/>
                <w:sz w:val="20"/>
                <w:szCs w:val="20"/>
              </w:rPr>
              <w:t>3</w:t>
            </w:r>
          </w:p>
          <w:p w14:paraId="1A6B8A95" w14:textId="77777777" w:rsidR="0018012B" w:rsidRPr="0013577D" w:rsidRDefault="0018012B" w:rsidP="003635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Pr="00734C94">
              <w:rPr>
                <w:rFonts w:ascii="Times New Roman" w:hAnsi="Times New Roman" w:cs="Times New Roman"/>
                <w:sz w:val="20"/>
                <w:szCs w:val="20"/>
              </w:rPr>
              <w:t>Общая цена исполненных участником закупки договоров</w:t>
            </w:r>
            <w:r>
              <w:rPr>
                <w:rFonts w:ascii="Times New Roman" w:hAnsi="Times New Roman" w:cs="Times New Roman"/>
                <w:sz w:val="20"/>
                <w:szCs w:val="20"/>
              </w:rPr>
              <w:t xml:space="preserve">» </w:t>
            </w:r>
            <w:r w:rsidRPr="002C2FA2">
              <w:rPr>
                <w:rFonts w:ascii="Times New Roman" w:eastAsia="Times New Roman" w:hAnsi="Times New Roman" w:cs="Times New Roman"/>
                <w:b/>
                <w:bCs/>
                <w:color w:val="000000"/>
                <w:sz w:val="20"/>
                <w:szCs w:val="20"/>
              </w:rPr>
              <w:t>(БХ3</w:t>
            </w:r>
            <w:proofErr w:type="spellStart"/>
            <w:r w:rsidRPr="002C2FA2">
              <w:rPr>
                <w:rFonts w:ascii="Times New Roman" w:eastAsia="Times New Roman" w:hAnsi="Times New Roman" w:cs="Times New Roman"/>
                <w:b/>
                <w:bCs/>
                <w:color w:val="000000"/>
                <w:sz w:val="20"/>
                <w:szCs w:val="20"/>
                <w:vertAlign w:val="subscript"/>
                <w:lang w:val="en-US"/>
              </w:rPr>
              <w:t>i</w:t>
            </w:r>
            <w:proofErr w:type="spellEnd"/>
            <w:r w:rsidRPr="002C2FA2">
              <w:rPr>
                <w:rFonts w:ascii="Times New Roman" w:eastAsia="Times New Roman" w:hAnsi="Times New Roman" w:cs="Times New Roman"/>
                <w:b/>
                <w:bCs/>
                <w:color w:val="000000"/>
                <w:sz w:val="20"/>
                <w:szCs w:val="20"/>
              </w:rPr>
              <w:t>)</w:t>
            </w:r>
          </w:p>
        </w:tc>
        <w:tc>
          <w:tcPr>
            <w:tcW w:w="608" w:type="pct"/>
            <w:vAlign w:val="center"/>
          </w:tcPr>
          <w:p w14:paraId="2AB025B6" w14:textId="77777777" w:rsidR="0018012B"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1496" w:type="pct"/>
            <w:vAlign w:val="center"/>
          </w:tcPr>
          <w:p w14:paraId="42A377B5" w14:textId="77777777" w:rsidR="0018012B"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r w:rsidRPr="00E666F6">
              <w:rPr>
                <w:rFonts w:ascii="Times New Roman" w:eastAsia="Times New Roman" w:hAnsi="Times New Roman" w:cs="Times New Roman"/>
                <w:bCs/>
                <w:color w:val="000000"/>
                <w:sz w:val="20"/>
                <w:szCs w:val="20"/>
              </w:rPr>
              <w:t>В соответствии с подпунктом «</w:t>
            </w:r>
            <w:r>
              <w:rPr>
                <w:rFonts w:ascii="Times New Roman" w:eastAsia="Times New Roman" w:hAnsi="Times New Roman" w:cs="Times New Roman"/>
                <w:bCs/>
                <w:color w:val="000000"/>
                <w:sz w:val="20"/>
                <w:szCs w:val="20"/>
              </w:rPr>
              <w:t>б</w:t>
            </w:r>
            <w:r w:rsidRPr="00E666F6">
              <w:rPr>
                <w:rFonts w:ascii="Times New Roman" w:eastAsia="Times New Roman" w:hAnsi="Times New Roman" w:cs="Times New Roman"/>
                <w:bCs/>
                <w:color w:val="000000"/>
                <w:sz w:val="20"/>
                <w:szCs w:val="20"/>
              </w:rPr>
              <w:t xml:space="preserve">» пункта 20 раздела IV постановления Правительства </w:t>
            </w:r>
            <w:r w:rsidRPr="009141C0">
              <w:rPr>
                <w:rFonts w:ascii="Times New Roman" w:eastAsia="Times New Roman" w:hAnsi="Times New Roman" w:cs="Times New Roman"/>
                <w:bCs/>
                <w:color w:val="000000"/>
                <w:sz w:val="20"/>
                <w:szCs w:val="20"/>
              </w:rPr>
              <w:t xml:space="preserve">Российской Федерации № 2604 </w:t>
            </w:r>
            <w:r w:rsidRPr="00E666F6">
              <w:rPr>
                <w:rFonts w:ascii="Times New Roman" w:eastAsia="Times New Roman" w:hAnsi="Times New Roman" w:cs="Times New Roman"/>
                <w:bCs/>
                <w:color w:val="000000"/>
                <w:sz w:val="20"/>
                <w:szCs w:val="20"/>
              </w:rPr>
              <w:t>значение количества баллов по детализирующему показателю, присваиваемых заявке, подлежащей оценке, рассчитывается по формуле</w:t>
            </w:r>
            <w:r w:rsidRPr="009141C0">
              <w:rPr>
                <w:rFonts w:ascii="Times New Roman" w:eastAsia="Times New Roman" w:hAnsi="Times New Roman" w:cs="Times New Roman"/>
                <w:bCs/>
                <w:color w:val="000000"/>
                <w:sz w:val="20"/>
                <w:szCs w:val="20"/>
              </w:rPr>
              <w:t>:</w:t>
            </w:r>
            <w:r w:rsidRPr="00E666F6">
              <w:rPr>
                <w:rFonts w:ascii="Times New Roman" w:eastAsia="Times New Roman" w:hAnsi="Times New Roman" w:cs="Times New Roman"/>
                <w:bCs/>
                <w:color w:val="000000"/>
                <w:sz w:val="20"/>
                <w:szCs w:val="20"/>
              </w:rPr>
              <w:t xml:space="preserve"> </w:t>
            </w:r>
          </w:p>
          <w:p w14:paraId="14342443" w14:textId="77777777" w:rsidR="0018012B" w:rsidRPr="002C2FA2" w:rsidRDefault="0061626D"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m:oMathPara>
              <m:oMath>
                <m:sSub>
                  <m:sSubPr>
                    <m:ctrlPr>
                      <w:rPr>
                        <w:rFonts w:ascii="Cambria Math" w:hAnsi="Cambria Math"/>
                        <w:sz w:val="18"/>
                        <w:szCs w:val="18"/>
                      </w:rPr>
                    </m:ctrlPr>
                  </m:sSubPr>
                  <m:e>
                    <m:r>
                      <w:rPr>
                        <w:rFonts w:ascii="Cambria Math" w:eastAsia="Cambria Math" w:hAnsi="Cambria Math" w:cs="Cambria Math"/>
                        <w:sz w:val="18"/>
                        <w:szCs w:val="18"/>
                      </w:rPr>
                      <m:t>БХ3</m:t>
                    </m:r>
                  </m:e>
                  <m:sub>
                    <m:r>
                      <w:rPr>
                        <w:rFonts w:ascii="Cambria Math" w:eastAsia="Cambria Math" w:hAnsi="Cambria Math" w:cs="Cambria Math"/>
                        <w:sz w:val="18"/>
                        <w:szCs w:val="18"/>
                      </w:rPr>
                      <m:t>i</m:t>
                    </m:r>
                  </m:sub>
                </m:sSub>
                <m:r>
                  <w:rPr>
                    <w:rFonts w:ascii="Cambria Math" w:eastAsia="Cambria Math" w:hAnsi="Cambria Math" w:cs="Cambria Math"/>
                    <w:sz w:val="18"/>
                    <w:szCs w:val="18"/>
                  </w:rPr>
                  <m:t>=</m:t>
                </m:r>
                <m:d>
                  <m:dPr>
                    <m:ctrlPr>
                      <w:rPr>
                        <w:rFonts w:ascii="Cambria Math" w:hAnsi="Cambria Math"/>
                        <w:sz w:val="18"/>
                        <w:szCs w:val="18"/>
                      </w:rPr>
                    </m:ctrlPr>
                  </m:dPr>
                  <m:e>
                    <m:r>
                      <w:rPr>
                        <w:rFonts w:ascii="Cambria Math" w:eastAsia="Cambria Math" w:hAnsi="Cambria Math" w:cs="Cambria Math"/>
                        <w:sz w:val="18"/>
                        <w:szCs w:val="18"/>
                      </w:rPr>
                      <m:t xml:space="preserve"> </m:t>
                    </m:r>
                    <m:sSub>
                      <m:sSubPr>
                        <m:ctrlPr>
                          <w:rPr>
                            <w:rFonts w:ascii="Cambria Math" w:hAnsi="Cambria Math"/>
                            <w:sz w:val="18"/>
                            <w:szCs w:val="18"/>
                          </w:rPr>
                        </m:ctrlPr>
                      </m:sSubPr>
                      <m:e>
                        <m:r>
                          <w:rPr>
                            <w:rFonts w:ascii="Cambria Math" w:eastAsia="Cambria Math" w:hAnsi="Cambria Math" w:cs="Cambria Math"/>
                            <w:sz w:val="18"/>
                            <w:szCs w:val="18"/>
                          </w:rPr>
                          <m:t>Х</m:t>
                        </m:r>
                      </m:e>
                      <m:sub>
                        <m:r>
                          <w:rPr>
                            <w:rFonts w:ascii="Cambria Math" w:eastAsia="Cambria Math" w:hAnsi="Cambria Math" w:cs="Cambria Math"/>
                            <w:sz w:val="18"/>
                            <w:szCs w:val="18"/>
                          </w:rPr>
                          <m:t>i</m:t>
                        </m:r>
                      </m:sub>
                    </m:sSub>
                    <m:r>
                      <w:rPr>
                        <w:rFonts w:ascii="Cambria Math" w:eastAsia="Cambria Math" w:hAnsi="Cambria Math" w:cs="Cambria Math"/>
                        <w:sz w:val="18"/>
                        <w:szCs w:val="18"/>
                      </w:rPr>
                      <m:t>-</m:t>
                    </m:r>
                    <m:sSub>
                      <m:sSubPr>
                        <m:ctrlPr>
                          <w:rPr>
                            <w:rFonts w:ascii="Cambria Math" w:eastAsia="Cambria Math" w:hAnsi="Cambria Math" w:cs="Cambria Math"/>
                            <w:i/>
                            <w:sz w:val="18"/>
                            <w:szCs w:val="18"/>
                          </w:rPr>
                        </m:ctrlPr>
                      </m:sSubPr>
                      <m:e>
                        <m:r>
                          <w:rPr>
                            <w:rFonts w:ascii="Cambria Math" w:eastAsia="Cambria Math" w:hAnsi="Cambria Math" w:cs="Cambria Math"/>
                            <w:sz w:val="18"/>
                            <w:szCs w:val="18"/>
                          </w:rPr>
                          <m:t>Х</m:t>
                        </m:r>
                        <m:ctrlPr>
                          <w:rPr>
                            <w:rFonts w:ascii="Cambria Math" w:hAnsi="Cambria Math"/>
                            <w:sz w:val="18"/>
                            <w:szCs w:val="18"/>
                          </w:rPr>
                        </m:ctrlPr>
                      </m:e>
                      <m:sub>
                        <m:r>
                          <w:rPr>
                            <w:rFonts w:ascii="Cambria Math" w:eastAsia="Cambria Math" w:hAnsi="Cambria Math" w:cs="Cambria Math"/>
                            <w:sz w:val="18"/>
                            <w:szCs w:val="18"/>
                            <w:lang w:val="en-US"/>
                          </w:rPr>
                          <m:t>min</m:t>
                        </m:r>
                        <m:ctrlPr>
                          <w:rPr>
                            <w:rFonts w:ascii="Cambria Math" w:hAnsi="Cambria Math"/>
                            <w:sz w:val="18"/>
                            <w:szCs w:val="18"/>
                          </w:rPr>
                        </m:ctrlPr>
                      </m:sub>
                    </m:sSub>
                  </m:e>
                </m:d>
                <m:r>
                  <w:rPr>
                    <w:rFonts w:ascii="Cambria Math" w:eastAsia="Cambria Math" w:hAnsi="Cambria Math" w:cs="Cambria Math"/>
                    <w:sz w:val="18"/>
                    <w:szCs w:val="18"/>
                  </w:rPr>
                  <m:t>×</m:t>
                </m:r>
                <m:f>
                  <m:fPr>
                    <m:ctrlPr>
                      <w:rPr>
                        <w:rFonts w:ascii="Cambria Math" w:hAnsi="Cambria Math"/>
                        <w:sz w:val="18"/>
                        <w:szCs w:val="18"/>
                      </w:rPr>
                    </m:ctrlPr>
                  </m:fPr>
                  <m:num>
                    <m:r>
                      <w:rPr>
                        <w:rFonts w:ascii="Cambria Math" w:eastAsia="Cambria Math" w:hAnsi="Cambria Math" w:cs="Cambria Math"/>
                        <w:sz w:val="18"/>
                        <w:szCs w:val="18"/>
                      </w:rPr>
                      <m:t>100</m:t>
                    </m:r>
                  </m:num>
                  <m:den>
                    <m:sSub>
                      <m:sSubPr>
                        <m:ctrlPr>
                          <w:rPr>
                            <w:rFonts w:ascii="Cambria Math" w:hAnsi="Cambria Math"/>
                            <w:sz w:val="18"/>
                            <w:szCs w:val="18"/>
                          </w:rPr>
                        </m:ctrlPr>
                      </m:sSubPr>
                      <m:e>
                        <m:r>
                          <w:rPr>
                            <w:rFonts w:ascii="Cambria Math" w:eastAsia="Cambria Math" w:hAnsi="Cambria Math" w:cs="Cambria Math"/>
                            <w:sz w:val="18"/>
                            <w:szCs w:val="18"/>
                          </w:rPr>
                          <m:t>Х</m:t>
                        </m:r>
                      </m:e>
                      <m:sub>
                        <m:r>
                          <w:rPr>
                            <w:rFonts w:ascii="Cambria Math" w:eastAsia="Cambria Math" w:hAnsi="Cambria Math" w:cs="Cambria Math"/>
                            <w:sz w:val="18"/>
                            <w:szCs w:val="18"/>
                            <w:lang w:val="en-US"/>
                          </w:rPr>
                          <m:t>max</m:t>
                        </m:r>
                      </m:sub>
                    </m:sSub>
                    <m:r>
                      <w:rPr>
                        <w:rFonts w:ascii="Cambria Math" w:eastAsia="Cambria Math" w:hAnsi="Cambria Math" w:cs="Cambria Math"/>
                        <w:sz w:val="18"/>
                        <w:szCs w:val="18"/>
                      </w:rPr>
                      <m:t>-</m:t>
                    </m:r>
                    <m:sSub>
                      <m:sSubPr>
                        <m:ctrlPr>
                          <w:rPr>
                            <w:rFonts w:ascii="Cambria Math" w:eastAsia="Cambria Math" w:hAnsi="Cambria Math" w:cs="Cambria Math"/>
                            <w:i/>
                            <w:sz w:val="18"/>
                            <w:szCs w:val="18"/>
                          </w:rPr>
                        </m:ctrlPr>
                      </m:sSubPr>
                      <m:e>
                        <m:r>
                          <w:rPr>
                            <w:rFonts w:ascii="Cambria Math" w:eastAsia="Cambria Math" w:hAnsi="Cambria Math" w:cs="Cambria Math"/>
                            <w:sz w:val="18"/>
                            <w:szCs w:val="18"/>
                          </w:rPr>
                          <m:t>Х</m:t>
                        </m:r>
                        <m:ctrlPr>
                          <w:rPr>
                            <w:rFonts w:ascii="Cambria Math" w:hAnsi="Cambria Math"/>
                            <w:sz w:val="18"/>
                            <w:szCs w:val="18"/>
                          </w:rPr>
                        </m:ctrlPr>
                      </m:e>
                      <m:sub>
                        <m:r>
                          <w:rPr>
                            <w:rFonts w:ascii="Cambria Math" w:eastAsia="Cambria Math" w:hAnsi="Cambria Math" w:cs="Cambria Math"/>
                            <w:sz w:val="18"/>
                            <w:szCs w:val="18"/>
                            <w:lang w:val="en-US"/>
                          </w:rPr>
                          <m:t>min</m:t>
                        </m:r>
                        <m:ctrlPr>
                          <w:rPr>
                            <w:rFonts w:ascii="Cambria Math" w:hAnsi="Cambria Math"/>
                            <w:sz w:val="18"/>
                            <w:szCs w:val="18"/>
                          </w:rPr>
                        </m:ctrlPr>
                      </m:sub>
                    </m:sSub>
                  </m:den>
                </m:f>
              </m:oMath>
            </m:oMathPara>
          </w:p>
          <w:p w14:paraId="2F5FD916" w14:textId="77777777" w:rsidR="0018012B"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p>
          <w:p w14:paraId="0B17E40E"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p>
          <w:p w14:paraId="2E94B65E"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r w:rsidRPr="009141C0">
              <w:rPr>
                <w:rFonts w:ascii="Times New Roman" w:eastAsia="Times New Roman" w:hAnsi="Times New Roman" w:cs="Times New Roman"/>
                <w:b/>
                <w:color w:val="000000"/>
                <w:sz w:val="20"/>
                <w:szCs w:val="20"/>
              </w:rPr>
              <w:t>где:</w:t>
            </w:r>
          </w:p>
          <w:p w14:paraId="1A25005A"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proofErr w:type="spellStart"/>
            <w:r w:rsidRPr="004B385E">
              <w:rPr>
                <w:rFonts w:ascii="Times New Roman" w:eastAsia="Times New Roman" w:hAnsi="Times New Roman" w:cs="Times New Roman"/>
                <w:b/>
                <w:color w:val="000000"/>
                <w:sz w:val="20"/>
                <w:szCs w:val="20"/>
              </w:rPr>
              <w:t>Хmax</w:t>
            </w:r>
            <w:proofErr w:type="spellEnd"/>
            <w:r w:rsidRPr="004B385E">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 xml:space="preserve">максимальное значение характеристики объекта закупки, содержащееся в заявках (частях заявок), подлежащих в соответствии с Федеральным законом </w:t>
            </w:r>
            <w:r w:rsidRPr="00E666F6">
              <w:rPr>
                <w:rFonts w:ascii="Times New Roman" w:eastAsia="Times New Roman" w:hAnsi="Times New Roman" w:cs="Times New Roman"/>
                <w:bCs/>
                <w:color w:val="000000"/>
                <w:sz w:val="20"/>
                <w:szCs w:val="20"/>
              </w:rPr>
              <w:t>№ 44-ФЗ оценке по критерию оценки «характеристики объекта закупки»;</w:t>
            </w:r>
          </w:p>
          <w:p w14:paraId="188B4C1F" w14:textId="77777777" w:rsidR="0018012B" w:rsidRDefault="0018012B" w:rsidP="003635A3">
            <w:pPr>
              <w:spacing w:after="0" w:line="240" w:lineRule="auto"/>
              <w:ind w:firstLine="284"/>
              <w:jc w:val="both"/>
              <w:rPr>
                <w:rFonts w:ascii="Times New Roman" w:eastAsia="Times New Roman" w:hAnsi="Times New Roman" w:cs="Times New Roman"/>
                <w:bCs/>
                <w:color w:val="000000"/>
                <w:sz w:val="20"/>
                <w:szCs w:val="20"/>
              </w:rPr>
            </w:pPr>
            <w:proofErr w:type="spellStart"/>
            <w:r w:rsidRPr="009141C0">
              <w:rPr>
                <w:rFonts w:ascii="Times New Roman" w:eastAsia="Times New Roman" w:hAnsi="Times New Roman" w:cs="Times New Roman"/>
                <w:b/>
                <w:color w:val="000000"/>
                <w:sz w:val="20"/>
                <w:szCs w:val="20"/>
              </w:rPr>
              <w:lastRenderedPageBreak/>
              <w:t>Хi</w:t>
            </w:r>
            <w:proofErr w:type="spellEnd"/>
            <w:r w:rsidRPr="009141C0">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«характеристики объекта закупки»;</w:t>
            </w:r>
          </w:p>
          <w:p w14:paraId="32F4096B" w14:textId="77777777" w:rsidR="0018012B" w:rsidRDefault="0018012B" w:rsidP="003635A3">
            <w:pPr>
              <w:spacing w:after="0" w:line="240" w:lineRule="auto"/>
              <w:ind w:firstLine="284"/>
              <w:jc w:val="both"/>
              <w:rPr>
                <w:rFonts w:ascii="Times New Roman" w:eastAsia="Times New Roman" w:hAnsi="Times New Roman" w:cs="Times New Roman"/>
                <w:bCs/>
                <w:color w:val="000000"/>
                <w:sz w:val="20"/>
                <w:szCs w:val="20"/>
              </w:rPr>
            </w:pPr>
            <w:proofErr w:type="spellStart"/>
            <w:r w:rsidRPr="009141C0">
              <w:rPr>
                <w:rFonts w:ascii="Times New Roman" w:eastAsia="Times New Roman" w:hAnsi="Times New Roman" w:cs="Times New Roman"/>
                <w:b/>
                <w:color w:val="000000"/>
                <w:sz w:val="20"/>
                <w:szCs w:val="20"/>
              </w:rPr>
              <w:t>Хmin</w:t>
            </w:r>
            <w:proofErr w:type="spellEnd"/>
            <w:r w:rsidRPr="009141C0">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минимальное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r>
              <w:rPr>
                <w:rFonts w:ascii="Times New Roman" w:eastAsia="Times New Roman" w:hAnsi="Times New Roman" w:cs="Times New Roman"/>
                <w:bCs/>
                <w:color w:val="000000"/>
                <w:sz w:val="20"/>
                <w:szCs w:val="20"/>
              </w:rPr>
              <w:t>.</w:t>
            </w:r>
          </w:p>
          <w:p w14:paraId="571A24A3" w14:textId="77777777" w:rsidR="0018012B" w:rsidRPr="009141C0" w:rsidRDefault="0018012B" w:rsidP="003635A3">
            <w:pPr>
              <w:spacing w:after="0" w:line="240" w:lineRule="auto"/>
              <w:ind w:firstLine="284"/>
              <w:jc w:val="both"/>
              <w:rPr>
                <w:rFonts w:ascii="Times New Roman" w:eastAsia="Times New Roman" w:hAnsi="Times New Roman" w:cs="Times New Roman"/>
                <w:bCs/>
                <w:color w:val="000000"/>
                <w:sz w:val="20"/>
                <w:szCs w:val="20"/>
              </w:rPr>
            </w:pPr>
          </w:p>
          <w:p w14:paraId="20FC6818" w14:textId="77777777" w:rsidR="0018012B" w:rsidRDefault="0018012B" w:rsidP="003635A3">
            <w:pPr>
              <w:autoSpaceDE w:val="0"/>
              <w:autoSpaceDN w:val="0"/>
              <w:adjustRightInd w:val="0"/>
              <w:spacing w:after="0" w:line="240" w:lineRule="auto"/>
              <w:jc w:val="both"/>
              <w:rPr>
                <w:rFonts w:ascii="Times New Roman" w:hAnsi="Times New Roman" w:cs="Times New Roman"/>
                <w:b/>
                <w:bCs/>
                <w:sz w:val="20"/>
                <w:szCs w:val="20"/>
              </w:rPr>
            </w:pPr>
            <w:r w:rsidRPr="00E666F6">
              <w:rPr>
                <w:rFonts w:ascii="Times New Roman" w:eastAsia="Times New Roman" w:hAnsi="Times New Roman" w:cs="Times New Roman"/>
                <w:b/>
                <w:color w:val="000000"/>
                <w:sz w:val="20"/>
                <w:szCs w:val="20"/>
              </w:rPr>
              <w:t>Лучшим является наибольшее значение характеристик</w:t>
            </w:r>
            <w:r>
              <w:rPr>
                <w:rFonts w:ascii="Times New Roman" w:eastAsia="Times New Roman" w:hAnsi="Times New Roman" w:cs="Times New Roman"/>
                <w:b/>
                <w:color w:val="000000"/>
                <w:sz w:val="20"/>
                <w:szCs w:val="20"/>
              </w:rPr>
              <w:t>и объекта закупки.</w:t>
            </w:r>
          </w:p>
          <w:p w14:paraId="0E322342" w14:textId="77777777" w:rsidR="0018012B" w:rsidRPr="00E666F6" w:rsidRDefault="0018012B" w:rsidP="003635A3">
            <w:pPr>
              <w:spacing w:after="0" w:line="240" w:lineRule="auto"/>
              <w:ind w:firstLine="284"/>
              <w:jc w:val="both"/>
              <w:rPr>
                <w:rFonts w:ascii="Times New Roman" w:eastAsia="Times New Roman" w:hAnsi="Times New Roman" w:cs="Times New Roman"/>
                <w:bCs/>
                <w:color w:val="000000"/>
                <w:sz w:val="20"/>
                <w:szCs w:val="20"/>
              </w:rPr>
            </w:pPr>
          </w:p>
        </w:tc>
      </w:tr>
      <w:tr w:rsidR="0018012B" w:rsidRPr="00F40B71" w14:paraId="1985C5F7" w14:textId="77777777" w:rsidTr="003635A3">
        <w:trPr>
          <w:trHeight w:val="688"/>
        </w:trPr>
        <w:tc>
          <w:tcPr>
            <w:tcW w:w="150" w:type="pct"/>
            <w:vMerge/>
            <w:vAlign w:val="center"/>
          </w:tcPr>
          <w:p w14:paraId="14A67628" w14:textId="77777777" w:rsidR="0018012B" w:rsidRPr="00F40B71" w:rsidRDefault="0018012B" w:rsidP="003635A3">
            <w:pPr>
              <w:pStyle w:val="ConsPlusNormal"/>
              <w:jc w:val="center"/>
              <w:rPr>
                <w:rFonts w:ascii="Times New Roman" w:hAnsi="Times New Roman" w:cs="Times New Roman"/>
              </w:rPr>
            </w:pPr>
          </w:p>
        </w:tc>
        <w:tc>
          <w:tcPr>
            <w:tcW w:w="643" w:type="pct"/>
            <w:vMerge/>
            <w:vAlign w:val="center"/>
          </w:tcPr>
          <w:p w14:paraId="510FA955" w14:textId="77777777" w:rsidR="0018012B" w:rsidRPr="00F40B71" w:rsidRDefault="0018012B" w:rsidP="003635A3">
            <w:pPr>
              <w:pStyle w:val="ConsPlusNormal"/>
              <w:jc w:val="center"/>
              <w:rPr>
                <w:rFonts w:ascii="Times New Roman" w:hAnsi="Times New Roman" w:cs="Times New Roman"/>
              </w:rPr>
            </w:pPr>
          </w:p>
        </w:tc>
        <w:tc>
          <w:tcPr>
            <w:tcW w:w="421" w:type="pct"/>
            <w:vMerge/>
            <w:vAlign w:val="center"/>
          </w:tcPr>
          <w:p w14:paraId="60E002AF" w14:textId="77777777" w:rsidR="0018012B" w:rsidRPr="00F40B71" w:rsidRDefault="0018012B" w:rsidP="003635A3">
            <w:pPr>
              <w:pStyle w:val="ConsPlusNormal"/>
              <w:jc w:val="center"/>
              <w:rPr>
                <w:rFonts w:ascii="Times New Roman" w:hAnsi="Times New Roman" w:cs="Times New Roman"/>
              </w:rPr>
            </w:pPr>
          </w:p>
        </w:tc>
        <w:tc>
          <w:tcPr>
            <w:tcW w:w="621" w:type="pct"/>
            <w:tcBorders>
              <w:top w:val="single" w:sz="4" w:space="0" w:color="auto"/>
            </w:tcBorders>
            <w:vAlign w:val="center"/>
          </w:tcPr>
          <w:p w14:paraId="0CD3E77E" w14:textId="77777777" w:rsidR="0018012B" w:rsidRPr="00F40B71"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r w:rsidRPr="00F40B71">
              <w:rPr>
                <w:rFonts w:ascii="Times New Roman" w:eastAsia="Times New Roman" w:hAnsi="Times New Roman" w:cs="Times New Roman"/>
                <w:color w:val="000000"/>
                <w:sz w:val="20"/>
                <w:szCs w:val="20"/>
              </w:rPr>
              <w:t>Наличие у участников закупки специалистов и иных работников определенного уровня квалификации</w:t>
            </w:r>
          </w:p>
        </w:tc>
        <w:tc>
          <w:tcPr>
            <w:tcW w:w="408" w:type="pct"/>
            <w:vAlign w:val="center"/>
          </w:tcPr>
          <w:p w14:paraId="3864802D" w14:textId="77777777" w:rsidR="0018012B" w:rsidRPr="00F40B71"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F40B71">
              <w:rPr>
                <w:rFonts w:ascii="Times New Roman" w:hAnsi="Times New Roman" w:cs="Times New Roman"/>
                <w:sz w:val="20"/>
                <w:szCs w:val="20"/>
              </w:rPr>
              <w:t>0</w:t>
            </w:r>
          </w:p>
        </w:tc>
        <w:tc>
          <w:tcPr>
            <w:tcW w:w="655" w:type="pct"/>
            <w:vAlign w:val="center"/>
          </w:tcPr>
          <w:p w14:paraId="0296090E" w14:textId="77777777" w:rsidR="0018012B" w:rsidRDefault="0018012B" w:rsidP="003635A3">
            <w:pPr>
              <w:widowControl w:val="0"/>
              <w:pBdr>
                <w:top w:val="nil"/>
                <w:left w:val="nil"/>
                <w:bottom w:val="nil"/>
                <w:right w:val="nil"/>
                <w:between w:val="nil"/>
              </w:pBdr>
              <w:spacing w:after="0" w:line="240" w:lineRule="auto"/>
              <w:ind w:right="-62"/>
              <w:jc w:val="center"/>
              <w:rPr>
                <w:rFonts w:ascii="Times New Roman" w:eastAsia="Times New Roman" w:hAnsi="Times New Roman" w:cs="Times New Roman"/>
                <w:color w:val="000000"/>
                <w:sz w:val="20"/>
                <w:szCs w:val="20"/>
              </w:rPr>
            </w:pPr>
            <w:r w:rsidRPr="00F40B71">
              <w:rPr>
                <w:rFonts w:ascii="Times New Roman" w:eastAsia="Times New Roman" w:hAnsi="Times New Roman" w:cs="Times New Roman"/>
                <w:color w:val="000000"/>
                <w:sz w:val="20"/>
                <w:szCs w:val="20"/>
              </w:rPr>
              <w:t xml:space="preserve">Характеристика квалификации участников закупки № 1 </w:t>
            </w:r>
          </w:p>
          <w:p w14:paraId="50E6153C" w14:textId="77777777" w:rsidR="0018012B" w:rsidRPr="00F40B71" w:rsidRDefault="0018012B" w:rsidP="003635A3">
            <w:pPr>
              <w:widowControl w:val="0"/>
              <w:pBdr>
                <w:top w:val="nil"/>
                <w:left w:val="nil"/>
                <w:bottom w:val="nil"/>
                <w:right w:val="nil"/>
                <w:between w:val="nil"/>
              </w:pBdr>
              <w:spacing w:after="0" w:line="240" w:lineRule="auto"/>
              <w:ind w:right="-6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Pr="00F40B71">
              <w:rPr>
                <w:rFonts w:ascii="Times New Roman" w:eastAsia="Times New Roman" w:hAnsi="Times New Roman" w:cs="Times New Roman"/>
                <w:color w:val="000000"/>
                <w:sz w:val="20"/>
                <w:szCs w:val="20"/>
              </w:rPr>
              <w:t>Перечень специальностей (направлений подготовки)</w:t>
            </w:r>
            <w:r>
              <w:rPr>
                <w:rFonts w:ascii="Times New Roman" w:eastAsia="Times New Roman" w:hAnsi="Times New Roman" w:cs="Times New Roman"/>
                <w:color w:val="000000"/>
                <w:sz w:val="20"/>
                <w:szCs w:val="20"/>
              </w:rPr>
              <w:t>»</w:t>
            </w:r>
            <w:r w:rsidRPr="0002031E">
              <w:rPr>
                <w:b/>
                <w:bCs/>
              </w:rPr>
              <w:t xml:space="preserve"> </w:t>
            </w:r>
            <w:r w:rsidRPr="0002031E">
              <w:rPr>
                <w:rFonts w:ascii="Times New Roman" w:eastAsia="Times New Roman" w:hAnsi="Times New Roman" w:cs="Times New Roman"/>
                <w:b/>
                <w:bCs/>
                <w:color w:val="000000"/>
                <w:sz w:val="20"/>
                <w:szCs w:val="20"/>
              </w:rPr>
              <w:t>(БХ</w:t>
            </w:r>
            <w:r>
              <w:rPr>
                <w:rFonts w:ascii="Times New Roman" w:eastAsia="Times New Roman" w:hAnsi="Times New Roman" w:cs="Times New Roman"/>
                <w:b/>
                <w:bCs/>
                <w:color w:val="000000"/>
                <w:sz w:val="20"/>
                <w:szCs w:val="20"/>
              </w:rPr>
              <w:t>4</w:t>
            </w:r>
            <w:r w:rsidRPr="0002031E">
              <w:rPr>
                <w:rFonts w:ascii="Times New Roman" w:eastAsia="Times New Roman" w:hAnsi="Times New Roman" w:cs="Times New Roman"/>
                <w:b/>
                <w:bCs/>
                <w:color w:val="000000"/>
                <w:sz w:val="20"/>
                <w:szCs w:val="20"/>
              </w:rPr>
              <w:t>i)</w:t>
            </w:r>
          </w:p>
          <w:p w14:paraId="25C96CA7" w14:textId="77777777" w:rsidR="0018012B" w:rsidRPr="00F40B71" w:rsidRDefault="0018012B" w:rsidP="003635A3">
            <w:pPr>
              <w:widowControl w:val="0"/>
              <w:pBdr>
                <w:top w:val="nil"/>
                <w:left w:val="nil"/>
                <w:bottom w:val="nil"/>
                <w:right w:val="nil"/>
                <w:between w:val="nil"/>
              </w:pBdr>
              <w:spacing w:after="0" w:line="240" w:lineRule="auto"/>
              <w:ind w:right="-62"/>
              <w:jc w:val="center"/>
              <w:rPr>
                <w:rFonts w:ascii="Times New Roman" w:hAnsi="Times New Roman" w:cs="Times New Roman"/>
                <w:sz w:val="20"/>
                <w:szCs w:val="20"/>
              </w:rPr>
            </w:pPr>
          </w:p>
        </w:tc>
        <w:tc>
          <w:tcPr>
            <w:tcW w:w="608" w:type="pct"/>
            <w:vAlign w:val="center"/>
          </w:tcPr>
          <w:p w14:paraId="3B5A0295" w14:textId="77777777" w:rsidR="0018012B" w:rsidRPr="00F40B71" w:rsidRDefault="0018012B" w:rsidP="003635A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eastAsia="Times New Roman" w:hAnsi="Times New Roman" w:cs="Times New Roman"/>
                <w:color w:val="000000"/>
                <w:sz w:val="20"/>
                <w:szCs w:val="20"/>
              </w:rPr>
              <w:t>100</w:t>
            </w:r>
          </w:p>
        </w:tc>
        <w:tc>
          <w:tcPr>
            <w:tcW w:w="1496" w:type="pct"/>
            <w:vAlign w:val="center"/>
          </w:tcPr>
          <w:p w14:paraId="0721E5A6" w14:textId="77777777" w:rsidR="0018012B"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r w:rsidRPr="00E666F6">
              <w:rPr>
                <w:rFonts w:ascii="Times New Roman" w:eastAsia="Times New Roman" w:hAnsi="Times New Roman" w:cs="Times New Roman"/>
                <w:bCs/>
                <w:color w:val="000000"/>
                <w:sz w:val="20"/>
                <w:szCs w:val="20"/>
              </w:rPr>
              <w:t>В соответствии с подпунктом «</w:t>
            </w:r>
            <w:r>
              <w:rPr>
                <w:rFonts w:ascii="Times New Roman" w:eastAsia="Times New Roman" w:hAnsi="Times New Roman" w:cs="Times New Roman"/>
                <w:bCs/>
                <w:color w:val="000000"/>
                <w:sz w:val="20"/>
                <w:szCs w:val="20"/>
              </w:rPr>
              <w:t>ж</w:t>
            </w:r>
            <w:r w:rsidRPr="00E666F6">
              <w:rPr>
                <w:rFonts w:ascii="Times New Roman" w:eastAsia="Times New Roman" w:hAnsi="Times New Roman" w:cs="Times New Roman"/>
                <w:bCs/>
                <w:color w:val="000000"/>
                <w:sz w:val="20"/>
                <w:szCs w:val="20"/>
              </w:rPr>
              <w:t xml:space="preserve">» пункта 20 раздела IV постановления Правительства </w:t>
            </w:r>
            <w:r w:rsidRPr="009141C0">
              <w:rPr>
                <w:rFonts w:ascii="Times New Roman" w:eastAsia="Times New Roman" w:hAnsi="Times New Roman" w:cs="Times New Roman"/>
                <w:bCs/>
                <w:color w:val="000000"/>
                <w:sz w:val="20"/>
                <w:szCs w:val="20"/>
              </w:rPr>
              <w:t xml:space="preserve">Российской Федерации № 2604 </w:t>
            </w:r>
            <w:r w:rsidRPr="00E666F6">
              <w:rPr>
                <w:rFonts w:ascii="Times New Roman" w:eastAsia="Times New Roman" w:hAnsi="Times New Roman" w:cs="Times New Roman"/>
                <w:bCs/>
                <w:color w:val="000000"/>
                <w:sz w:val="20"/>
                <w:szCs w:val="20"/>
              </w:rPr>
              <w:t>значение количества баллов по детализирующему показателю, присваиваемых заявке, подлежащей оценке, рассчитывается по формуле</w:t>
            </w:r>
            <w:r w:rsidRPr="009141C0">
              <w:rPr>
                <w:rFonts w:ascii="Times New Roman" w:eastAsia="Times New Roman" w:hAnsi="Times New Roman" w:cs="Times New Roman"/>
                <w:bCs/>
                <w:color w:val="000000"/>
                <w:sz w:val="20"/>
                <w:szCs w:val="20"/>
              </w:rPr>
              <w:t>:</w:t>
            </w:r>
            <w:r w:rsidRPr="00E666F6">
              <w:rPr>
                <w:rFonts w:ascii="Times New Roman" w:eastAsia="Times New Roman" w:hAnsi="Times New Roman" w:cs="Times New Roman"/>
                <w:bCs/>
                <w:color w:val="000000"/>
                <w:sz w:val="20"/>
                <w:szCs w:val="20"/>
              </w:rPr>
              <w:t xml:space="preserve"> </w:t>
            </w:r>
          </w:p>
          <w:p w14:paraId="3A73CAC6" w14:textId="77777777" w:rsidR="0018012B"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p>
          <w:p w14:paraId="0736F3FC" w14:textId="77777777" w:rsidR="0018012B" w:rsidRPr="002C2FA2" w:rsidRDefault="0061626D"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m:oMathPara>
              <m:oMath>
                <m:sSub>
                  <m:sSubPr>
                    <m:ctrlPr>
                      <w:rPr>
                        <w:rFonts w:ascii="Cambria Math" w:hAnsi="Cambria Math"/>
                        <w:sz w:val="18"/>
                        <w:szCs w:val="18"/>
                      </w:rPr>
                    </m:ctrlPr>
                  </m:sSubPr>
                  <m:e>
                    <m:r>
                      <w:rPr>
                        <w:rFonts w:ascii="Cambria Math" w:eastAsia="Cambria Math" w:hAnsi="Cambria Math" w:cs="Cambria Math"/>
                        <w:sz w:val="18"/>
                        <w:szCs w:val="18"/>
                      </w:rPr>
                      <m:t>БХ4</m:t>
                    </m:r>
                  </m:e>
                  <m:sub>
                    <m:r>
                      <w:rPr>
                        <w:rFonts w:ascii="Cambria Math" w:eastAsia="Cambria Math" w:hAnsi="Cambria Math" w:cs="Cambria Math"/>
                        <w:sz w:val="18"/>
                        <w:szCs w:val="18"/>
                      </w:rPr>
                      <m:t>i</m:t>
                    </m:r>
                  </m:sub>
                </m:sSub>
                <m:r>
                  <w:rPr>
                    <w:rFonts w:ascii="Cambria Math" w:eastAsia="Cambria Math" w:hAnsi="Cambria Math" w:cs="Cambria Math"/>
                    <w:sz w:val="18"/>
                    <w:szCs w:val="18"/>
                  </w:rPr>
                  <m:t>=</m:t>
                </m:r>
                <m:d>
                  <m:dPr>
                    <m:ctrlPr>
                      <w:rPr>
                        <w:rFonts w:ascii="Cambria Math" w:hAnsi="Cambria Math"/>
                        <w:sz w:val="18"/>
                        <w:szCs w:val="18"/>
                      </w:rPr>
                    </m:ctrlPr>
                  </m:dPr>
                  <m:e>
                    <m:r>
                      <w:rPr>
                        <w:rFonts w:ascii="Cambria Math" w:eastAsia="Cambria Math" w:hAnsi="Cambria Math" w:cs="Cambria Math"/>
                        <w:sz w:val="18"/>
                        <w:szCs w:val="18"/>
                      </w:rPr>
                      <m:t xml:space="preserve"> </m:t>
                    </m:r>
                    <m:sSub>
                      <m:sSubPr>
                        <m:ctrlPr>
                          <w:rPr>
                            <w:rFonts w:ascii="Cambria Math" w:hAnsi="Cambria Math"/>
                            <w:sz w:val="18"/>
                            <w:szCs w:val="18"/>
                          </w:rPr>
                        </m:ctrlPr>
                      </m:sSubPr>
                      <m:e>
                        <m:r>
                          <w:rPr>
                            <w:rFonts w:ascii="Cambria Math" w:eastAsia="Cambria Math" w:hAnsi="Cambria Math" w:cs="Cambria Math"/>
                            <w:sz w:val="18"/>
                            <w:szCs w:val="18"/>
                          </w:rPr>
                          <m:t>Х</m:t>
                        </m:r>
                      </m:e>
                      <m:sub>
                        <m:r>
                          <w:rPr>
                            <w:rFonts w:ascii="Cambria Math" w:eastAsia="Cambria Math" w:hAnsi="Cambria Math" w:cs="Cambria Math"/>
                            <w:sz w:val="18"/>
                            <w:szCs w:val="18"/>
                          </w:rPr>
                          <m:t>i</m:t>
                        </m:r>
                      </m:sub>
                    </m:sSub>
                    <m:r>
                      <w:rPr>
                        <w:rFonts w:ascii="Cambria Math" w:eastAsia="Cambria Math" w:hAnsi="Cambria Math" w:cs="Cambria Math"/>
                        <w:sz w:val="18"/>
                        <w:szCs w:val="18"/>
                      </w:rPr>
                      <m:t>-</m:t>
                    </m:r>
                    <m:sSubSup>
                      <m:sSubSupPr>
                        <m:ctrlPr>
                          <w:rPr>
                            <w:rFonts w:ascii="Cambria Math" w:hAnsi="Cambria Math"/>
                            <w:sz w:val="18"/>
                            <w:szCs w:val="18"/>
                          </w:rPr>
                        </m:ctrlPr>
                      </m:sSubSupPr>
                      <m:e>
                        <m:r>
                          <w:rPr>
                            <w:rFonts w:ascii="Cambria Math" w:eastAsia="Cambria Math" w:hAnsi="Cambria Math" w:cs="Cambria Math"/>
                            <w:sz w:val="18"/>
                            <w:szCs w:val="18"/>
                          </w:rPr>
                          <m:t>Х</m:t>
                        </m:r>
                      </m:e>
                      <m:sub>
                        <m:r>
                          <w:rPr>
                            <w:rFonts w:ascii="Cambria Math" w:eastAsia="Cambria Math" w:hAnsi="Cambria Math" w:cs="Cambria Math"/>
                            <w:sz w:val="18"/>
                            <w:szCs w:val="18"/>
                            <w:lang w:val="en-US"/>
                          </w:rPr>
                          <m:t>min</m:t>
                        </m:r>
                      </m:sub>
                      <m:sup>
                        <m:r>
                          <w:rPr>
                            <w:rFonts w:ascii="Cambria Math" w:eastAsia="Cambria Math" w:hAnsi="Cambria Math" w:cs="Cambria Math"/>
                            <w:sz w:val="18"/>
                            <w:szCs w:val="18"/>
                          </w:rPr>
                          <m:t>пред</m:t>
                        </m:r>
                      </m:sup>
                    </m:sSubSup>
                  </m:e>
                </m:d>
                <m:r>
                  <w:rPr>
                    <w:rFonts w:ascii="Cambria Math" w:eastAsia="Cambria Math" w:hAnsi="Cambria Math" w:cs="Cambria Math"/>
                    <w:sz w:val="18"/>
                    <w:szCs w:val="18"/>
                  </w:rPr>
                  <m:t>×</m:t>
                </m:r>
                <m:f>
                  <m:fPr>
                    <m:ctrlPr>
                      <w:rPr>
                        <w:rFonts w:ascii="Cambria Math" w:hAnsi="Cambria Math"/>
                        <w:sz w:val="18"/>
                        <w:szCs w:val="18"/>
                      </w:rPr>
                    </m:ctrlPr>
                  </m:fPr>
                  <m:num>
                    <m:r>
                      <w:rPr>
                        <w:rFonts w:ascii="Cambria Math" w:eastAsia="Cambria Math" w:hAnsi="Cambria Math" w:cs="Cambria Math"/>
                        <w:sz w:val="18"/>
                        <w:szCs w:val="18"/>
                      </w:rPr>
                      <m:t>100</m:t>
                    </m:r>
                  </m:num>
                  <m:den>
                    <m:sSub>
                      <m:sSubPr>
                        <m:ctrlPr>
                          <w:rPr>
                            <w:rFonts w:ascii="Cambria Math" w:hAnsi="Cambria Math"/>
                            <w:sz w:val="18"/>
                            <w:szCs w:val="18"/>
                          </w:rPr>
                        </m:ctrlPr>
                      </m:sSubPr>
                      <m:e>
                        <m:r>
                          <w:rPr>
                            <w:rFonts w:ascii="Cambria Math" w:eastAsia="Cambria Math" w:hAnsi="Cambria Math" w:cs="Cambria Math"/>
                            <w:sz w:val="18"/>
                            <w:szCs w:val="18"/>
                          </w:rPr>
                          <m:t>Х</m:t>
                        </m:r>
                      </m:e>
                      <m:sub>
                        <m:r>
                          <w:rPr>
                            <w:rFonts w:ascii="Cambria Math" w:eastAsia="Cambria Math" w:hAnsi="Cambria Math" w:cs="Cambria Math"/>
                            <w:sz w:val="18"/>
                            <w:szCs w:val="18"/>
                            <w:lang w:val="en-US"/>
                          </w:rPr>
                          <m:t>max</m:t>
                        </m:r>
                      </m:sub>
                    </m:sSub>
                    <m:r>
                      <w:rPr>
                        <w:rFonts w:ascii="Cambria Math" w:eastAsia="Cambria Math" w:hAnsi="Cambria Math" w:cs="Cambria Math"/>
                        <w:sz w:val="18"/>
                        <w:szCs w:val="18"/>
                      </w:rPr>
                      <m:t>-</m:t>
                    </m:r>
                    <m:sSubSup>
                      <m:sSubSupPr>
                        <m:ctrlPr>
                          <w:rPr>
                            <w:rFonts w:ascii="Cambria Math" w:hAnsi="Cambria Math"/>
                            <w:sz w:val="18"/>
                            <w:szCs w:val="18"/>
                          </w:rPr>
                        </m:ctrlPr>
                      </m:sSubSupPr>
                      <m:e>
                        <m:r>
                          <w:rPr>
                            <w:rFonts w:ascii="Cambria Math" w:eastAsia="Cambria Math" w:hAnsi="Cambria Math" w:cs="Cambria Math"/>
                            <w:sz w:val="18"/>
                            <w:szCs w:val="18"/>
                          </w:rPr>
                          <m:t>Х</m:t>
                        </m:r>
                      </m:e>
                      <m:sub>
                        <m:r>
                          <w:rPr>
                            <w:rFonts w:ascii="Cambria Math" w:eastAsia="Cambria Math" w:hAnsi="Cambria Math" w:cs="Cambria Math"/>
                            <w:sz w:val="18"/>
                            <w:szCs w:val="18"/>
                            <w:lang w:val="en-US"/>
                          </w:rPr>
                          <m:t>min</m:t>
                        </m:r>
                      </m:sub>
                      <m:sup>
                        <m:r>
                          <w:rPr>
                            <w:rFonts w:ascii="Cambria Math" w:eastAsia="Cambria Math" w:hAnsi="Cambria Math" w:cs="Cambria Math"/>
                            <w:sz w:val="18"/>
                            <w:szCs w:val="18"/>
                          </w:rPr>
                          <m:t>пред</m:t>
                        </m:r>
                      </m:sup>
                    </m:sSubSup>
                  </m:den>
                </m:f>
              </m:oMath>
            </m:oMathPara>
          </w:p>
          <w:p w14:paraId="623ACD28"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Cs/>
                <w:color w:val="000000"/>
                <w:sz w:val="20"/>
                <w:szCs w:val="20"/>
              </w:rPr>
            </w:pPr>
          </w:p>
          <w:p w14:paraId="04DD63BB"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r w:rsidRPr="009141C0">
              <w:rPr>
                <w:rFonts w:ascii="Times New Roman" w:eastAsia="Times New Roman" w:hAnsi="Times New Roman" w:cs="Times New Roman"/>
                <w:b/>
                <w:color w:val="000000"/>
                <w:sz w:val="20"/>
                <w:szCs w:val="20"/>
              </w:rPr>
              <w:t>где:</w:t>
            </w:r>
          </w:p>
          <w:p w14:paraId="3C47BB80"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proofErr w:type="spellStart"/>
            <w:r w:rsidRPr="004B385E">
              <w:rPr>
                <w:rFonts w:ascii="Times New Roman" w:eastAsia="Times New Roman" w:hAnsi="Times New Roman" w:cs="Times New Roman"/>
                <w:b/>
                <w:color w:val="000000"/>
                <w:sz w:val="20"/>
                <w:szCs w:val="20"/>
              </w:rPr>
              <w:t>Хmax</w:t>
            </w:r>
            <w:proofErr w:type="spellEnd"/>
            <w:r w:rsidRPr="004B385E">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 xml:space="preserve">максимальное значение характеристики объекта закупки, содержащееся в заявках (частях заявок), подлежащих в соответствии с Федеральным законом </w:t>
            </w:r>
            <w:r w:rsidRPr="00E666F6">
              <w:rPr>
                <w:rFonts w:ascii="Times New Roman" w:eastAsia="Times New Roman" w:hAnsi="Times New Roman" w:cs="Times New Roman"/>
                <w:bCs/>
                <w:color w:val="000000"/>
                <w:sz w:val="20"/>
                <w:szCs w:val="20"/>
              </w:rPr>
              <w:t>№ 44-ФЗ оценке по критерию оценки «характеристики объекта закупки»;</w:t>
            </w:r>
          </w:p>
          <w:p w14:paraId="26F0EAAE" w14:textId="77777777" w:rsidR="0018012B" w:rsidRPr="009141C0" w:rsidRDefault="0018012B" w:rsidP="003635A3">
            <w:pPr>
              <w:spacing w:after="0" w:line="240" w:lineRule="auto"/>
              <w:ind w:firstLine="284"/>
              <w:jc w:val="both"/>
              <w:rPr>
                <w:rFonts w:ascii="Times New Roman" w:eastAsia="Times New Roman" w:hAnsi="Times New Roman" w:cs="Times New Roman"/>
                <w:bCs/>
                <w:color w:val="000000"/>
                <w:sz w:val="20"/>
                <w:szCs w:val="20"/>
              </w:rPr>
            </w:pPr>
            <w:proofErr w:type="spellStart"/>
            <w:r w:rsidRPr="009141C0">
              <w:rPr>
                <w:rFonts w:ascii="Times New Roman" w:eastAsia="Times New Roman" w:hAnsi="Times New Roman" w:cs="Times New Roman"/>
                <w:b/>
                <w:color w:val="000000"/>
                <w:sz w:val="20"/>
                <w:szCs w:val="20"/>
              </w:rPr>
              <w:t>Хi</w:t>
            </w:r>
            <w:proofErr w:type="spellEnd"/>
            <w:r w:rsidRPr="009141C0">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«характеристики объекта закупки»;</w:t>
            </w:r>
          </w:p>
          <w:p w14:paraId="0367CC23" w14:textId="77777777" w:rsidR="0018012B" w:rsidRDefault="0018012B" w:rsidP="003635A3">
            <w:pPr>
              <w:spacing w:after="0" w:line="240" w:lineRule="auto"/>
              <w:ind w:firstLine="284"/>
              <w:jc w:val="both"/>
              <w:rPr>
                <w:rFonts w:ascii="Times New Roman" w:eastAsia="Times New Roman" w:hAnsi="Times New Roman" w:cs="Times New Roman"/>
                <w:bCs/>
                <w:color w:val="000000"/>
                <w:sz w:val="20"/>
                <w:szCs w:val="20"/>
              </w:rPr>
            </w:pPr>
            <w:r w:rsidRPr="00734C94">
              <w:rPr>
                <w:rFonts w:ascii="Times New Roman" w:hAnsi="Times New Roman" w:cs="Times New Roman"/>
                <w:b/>
                <w:bCs/>
                <w:noProof/>
                <w:position w:val="-8"/>
                <w:sz w:val="20"/>
                <w:szCs w:val="20"/>
              </w:rPr>
              <w:drawing>
                <wp:inline distT="0" distB="0" distL="0" distR="0" wp14:anchorId="6ECA8126" wp14:editId="69C97DEC">
                  <wp:extent cx="342900" cy="238125"/>
                  <wp:effectExtent l="0" t="0" r="0" b="9525"/>
                  <wp:docPr id="15726391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BD71C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141C0">
              <w:rPr>
                <w:rFonts w:ascii="Times New Roman" w:eastAsia="Times New Roman" w:hAnsi="Times New Roman" w:cs="Times New Roman"/>
                <w:bCs/>
                <w:color w:val="000000"/>
                <w:sz w:val="20"/>
                <w:szCs w:val="20"/>
              </w:rPr>
              <w:t xml:space="preserve">минимальное значение характеристики объекта закупки, содержащееся в заявках (частях заявок), подлежащих в соответствии с Федеральным </w:t>
            </w:r>
            <w:r w:rsidRPr="009141C0">
              <w:rPr>
                <w:rFonts w:ascii="Times New Roman" w:eastAsia="Times New Roman" w:hAnsi="Times New Roman" w:cs="Times New Roman"/>
                <w:bCs/>
                <w:color w:val="000000"/>
                <w:sz w:val="20"/>
                <w:szCs w:val="20"/>
              </w:rPr>
              <w:lastRenderedPageBreak/>
              <w:t>законом оценке по критерию оценки «характеристики объекта закупки»</w:t>
            </w:r>
            <w:r>
              <w:rPr>
                <w:rFonts w:ascii="Times New Roman" w:eastAsia="Times New Roman" w:hAnsi="Times New Roman" w:cs="Times New Roman"/>
                <w:bCs/>
                <w:color w:val="000000"/>
                <w:sz w:val="20"/>
                <w:szCs w:val="20"/>
              </w:rPr>
              <w:t>.</w:t>
            </w:r>
          </w:p>
          <w:p w14:paraId="400F13A9" w14:textId="77777777" w:rsidR="0018012B" w:rsidRPr="00593723" w:rsidRDefault="0018012B" w:rsidP="003635A3">
            <w:pPr>
              <w:spacing w:after="0" w:line="240" w:lineRule="auto"/>
              <w:ind w:firstLine="284"/>
              <w:jc w:val="both"/>
              <w:rPr>
                <w:rFonts w:ascii="Times New Roman" w:eastAsia="Times New Roman" w:hAnsi="Times New Roman" w:cs="Times New Roman"/>
                <w:b/>
                <w:color w:val="000000"/>
                <w:sz w:val="12"/>
                <w:szCs w:val="12"/>
              </w:rPr>
            </w:pPr>
          </w:p>
          <w:p w14:paraId="1D721609" w14:textId="77777777" w:rsidR="0018012B" w:rsidRDefault="0018012B" w:rsidP="003635A3">
            <w:pPr>
              <w:widowControl w:val="0"/>
              <w:spacing w:after="0" w:line="240" w:lineRule="auto"/>
              <w:ind w:firstLine="284"/>
              <w:jc w:val="both"/>
              <w:rPr>
                <w:rFonts w:ascii="Times New Roman" w:eastAsia="Times New Roman" w:hAnsi="Times New Roman" w:cs="Times New Roman"/>
                <w:b/>
                <w:color w:val="000000"/>
                <w:sz w:val="20"/>
                <w:szCs w:val="20"/>
              </w:rPr>
            </w:pPr>
            <w:r w:rsidRPr="00E666F6">
              <w:rPr>
                <w:rFonts w:ascii="Times New Roman" w:eastAsia="Times New Roman" w:hAnsi="Times New Roman" w:cs="Times New Roman"/>
                <w:b/>
                <w:color w:val="000000"/>
                <w:sz w:val="20"/>
                <w:szCs w:val="20"/>
              </w:rPr>
              <w:t xml:space="preserve">Лучшим является наибольшее значение характеристики </w:t>
            </w:r>
            <w:r>
              <w:rPr>
                <w:rFonts w:ascii="Times New Roman" w:eastAsia="Times New Roman" w:hAnsi="Times New Roman" w:cs="Times New Roman"/>
                <w:b/>
                <w:color w:val="000000"/>
                <w:sz w:val="20"/>
                <w:szCs w:val="20"/>
              </w:rPr>
              <w:t>и установлено предельное минимальное значение характеристики объекта закупки:</w:t>
            </w:r>
          </w:p>
          <w:p w14:paraId="3CC4105E" w14:textId="77777777" w:rsidR="0018012B" w:rsidRDefault="0018012B" w:rsidP="003635A3">
            <w:pPr>
              <w:autoSpaceDE w:val="0"/>
              <w:autoSpaceDN w:val="0"/>
              <w:adjustRightInd w:val="0"/>
              <w:spacing w:after="0" w:line="240" w:lineRule="auto"/>
              <w:jc w:val="both"/>
              <w:rPr>
                <w:rFonts w:ascii="Times New Roman" w:hAnsi="Times New Roman" w:cs="Times New Roman"/>
                <w:sz w:val="20"/>
                <w:szCs w:val="20"/>
              </w:rPr>
            </w:pPr>
          </w:p>
          <w:p w14:paraId="48B4A95C" w14:textId="7DAC9FEE" w:rsidR="0018012B" w:rsidRDefault="0018012B" w:rsidP="00414012">
            <w:pPr>
              <w:autoSpaceDE w:val="0"/>
              <w:autoSpaceDN w:val="0"/>
              <w:adjustRightInd w:val="0"/>
              <w:spacing w:after="0" w:line="240" w:lineRule="auto"/>
              <w:ind w:firstLine="310"/>
              <w:jc w:val="both"/>
              <w:rPr>
                <w:rFonts w:ascii="Times New Roman" w:hAnsi="Times New Roman" w:cs="Times New Roman"/>
                <w:b/>
                <w:bCs/>
                <w:sz w:val="20"/>
                <w:szCs w:val="20"/>
              </w:rPr>
            </w:pPr>
            <w:r w:rsidRPr="00512BC3">
              <w:rPr>
                <w:rFonts w:ascii="Times New Roman" w:hAnsi="Times New Roman" w:cs="Times New Roman"/>
                <w:noProof/>
                <w:position w:val="-8"/>
                <w:sz w:val="20"/>
                <w:szCs w:val="20"/>
              </w:rPr>
              <w:drawing>
                <wp:inline distT="0" distB="0" distL="0" distR="0" wp14:anchorId="71F0C5E3" wp14:editId="3CE478AC">
                  <wp:extent cx="342900" cy="238125"/>
                  <wp:effectExtent l="0" t="0" r="0" b="9525"/>
                  <wp:docPr id="10697320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512BC3">
              <w:rPr>
                <w:rFonts w:ascii="Times New Roman" w:hAnsi="Times New Roman" w:cs="Times New Roman"/>
                <w:sz w:val="20"/>
                <w:szCs w:val="20"/>
              </w:rPr>
              <w:t xml:space="preserve">= </w:t>
            </w:r>
            <w:r w:rsidR="0077196A" w:rsidRPr="00512BC3">
              <w:rPr>
                <w:rFonts w:ascii="Times New Roman" w:hAnsi="Times New Roman" w:cs="Times New Roman"/>
                <w:b/>
                <w:bCs/>
                <w:sz w:val="20"/>
                <w:szCs w:val="20"/>
              </w:rPr>
              <w:t>45</w:t>
            </w:r>
            <w:r w:rsidRPr="00512BC3">
              <w:rPr>
                <w:rFonts w:ascii="Times New Roman" w:hAnsi="Times New Roman" w:cs="Times New Roman"/>
                <w:b/>
                <w:bCs/>
                <w:sz w:val="20"/>
                <w:szCs w:val="20"/>
              </w:rPr>
              <w:t xml:space="preserve"> специалистов.</w:t>
            </w:r>
          </w:p>
          <w:p w14:paraId="55D205A3" w14:textId="77777777" w:rsidR="0018012B" w:rsidRPr="00594E0E" w:rsidRDefault="0018012B" w:rsidP="003635A3">
            <w:pPr>
              <w:autoSpaceDE w:val="0"/>
              <w:autoSpaceDN w:val="0"/>
              <w:adjustRightInd w:val="0"/>
              <w:spacing w:after="0" w:line="240" w:lineRule="auto"/>
              <w:jc w:val="both"/>
              <w:rPr>
                <w:rFonts w:ascii="Times New Roman" w:hAnsi="Times New Roman" w:cs="Times New Roman"/>
                <w:sz w:val="20"/>
                <w:szCs w:val="20"/>
              </w:rPr>
            </w:pPr>
            <w:r w:rsidRPr="00594E0E">
              <w:rPr>
                <w:rFonts w:ascii="Times New Roman" w:hAnsi="Times New Roman" w:cs="Times New Roman"/>
                <w:sz w:val="20"/>
                <w:szCs w:val="20"/>
              </w:rPr>
              <w:t>Так как установлено предельно минимальное значение детализирующего показателя, то предложение участника закупки, содержащее значение детализирующего показателя, которое равно и (или) ниже предельного минимального значения, установленного заказчиком, баллы по детализирующему показателю присваиваются в размере, предусмотренном для соответствующего предельного значения детализирующего показателя</w:t>
            </w:r>
            <w:r>
              <w:rPr>
                <w:rFonts w:ascii="Times New Roman" w:hAnsi="Times New Roman" w:cs="Times New Roman"/>
                <w:sz w:val="20"/>
                <w:szCs w:val="20"/>
              </w:rPr>
              <w:t>, а именно:</w:t>
            </w:r>
            <w:r w:rsidRPr="00594E0E">
              <w:rPr>
                <w:rFonts w:ascii="Times New Roman" w:hAnsi="Times New Roman" w:cs="Times New Roman"/>
                <w:sz w:val="20"/>
                <w:szCs w:val="20"/>
              </w:rPr>
              <w:t xml:space="preserve"> </w:t>
            </w:r>
          </w:p>
          <w:p w14:paraId="752F2889" w14:textId="77777777" w:rsidR="0018012B" w:rsidRDefault="0018012B" w:rsidP="003635A3">
            <w:pPr>
              <w:autoSpaceDE w:val="0"/>
              <w:autoSpaceDN w:val="0"/>
              <w:adjustRightInd w:val="0"/>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 </w:t>
            </w:r>
            <w:r w:rsidRPr="00594E0E">
              <w:rPr>
                <w:rFonts w:ascii="Times New Roman" w:hAnsi="Times New Roman" w:cs="Times New Roman"/>
                <w:sz w:val="20"/>
                <w:szCs w:val="20"/>
              </w:rPr>
              <w:t>участнику закупки, представившему значения по детализирующ</w:t>
            </w:r>
            <w:r>
              <w:rPr>
                <w:rFonts w:ascii="Times New Roman" w:hAnsi="Times New Roman" w:cs="Times New Roman"/>
                <w:sz w:val="20"/>
                <w:szCs w:val="20"/>
              </w:rPr>
              <w:t>ему</w:t>
            </w:r>
            <w:r w:rsidRPr="00594E0E">
              <w:rPr>
                <w:rFonts w:ascii="Times New Roman" w:hAnsi="Times New Roman" w:cs="Times New Roman"/>
                <w:sz w:val="20"/>
                <w:szCs w:val="20"/>
              </w:rPr>
              <w:t xml:space="preserve"> показател</w:t>
            </w:r>
            <w:r>
              <w:rPr>
                <w:rFonts w:ascii="Times New Roman" w:hAnsi="Times New Roman" w:cs="Times New Roman"/>
                <w:sz w:val="20"/>
                <w:szCs w:val="20"/>
              </w:rPr>
              <w:t>ю</w:t>
            </w:r>
            <w:r w:rsidRPr="00594E0E">
              <w:rPr>
                <w:rFonts w:ascii="Times New Roman" w:hAnsi="Times New Roman" w:cs="Times New Roman"/>
                <w:sz w:val="20"/>
                <w:szCs w:val="20"/>
              </w:rPr>
              <w:t xml:space="preserve"> </w:t>
            </w:r>
            <w:r>
              <w:rPr>
                <w:rFonts w:ascii="Times New Roman" w:hAnsi="Times New Roman" w:cs="Times New Roman"/>
                <w:sz w:val="20"/>
                <w:szCs w:val="20"/>
              </w:rPr>
              <w:t>«Х</w:t>
            </w:r>
            <w:r w:rsidRPr="00A33E18">
              <w:rPr>
                <w:rFonts w:ascii="Times New Roman" w:hAnsi="Times New Roman" w:cs="Times New Roman"/>
                <w:sz w:val="20"/>
                <w:szCs w:val="20"/>
              </w:rPr>
              <w:t xml:space="preserve">арактеристика квалификации участников закупки № </w:t>
            </w:r>
            <w:r>
              <w:rPr>
                <w:rFonts w:ascii="Times New Roman" w:hAnsi="Times New Roman" w:cs="Times New Roman"/>
                <w:sz w:val="20"/>
                <w:szCs w:val="20"/>
              </w:rPr>
              <w:t>1</w:t>
            </w:r>
            <w:r w:rsidRPr="00A33E18">
              <w:rPr>
                <w:rFonts w:ascii="Times New Roman" w:hAnsi="Times New Roman" w:cs="Times New Roman"/>
                <w:sz w:val="20"/>
                <w:szCs w:val="20"/>
              </w:rPr>
              <w:t xml:space="preserve"> </w:t>
            </w:r>
            <w:r w:rsidRPr="009A0A9F">
              <w:rPr>
                <w:rFonts w:ascii="Times New Roman" w:hAnsi="Times New Roman" w:cs="Times New Roman"/>
                <w:sz w:val="20"/>
                <w:szCs w:val="20"/>
              </w:rPr>
              <w:t>«Перечень специальностей (направлений подготовки)» (БХ4i)</w:t>
            </w:r>
            <w:r>
              <w:rPr>
                <w:rFonts w:ascii="Times New Roman" w:hAnsi="Times New Roman" w:cs="Times New Roman"/>
                <w:sz w:val="20"/>
                <w:szCs w:val="20"/>
              </w:rPr>
              <w:t xml:space="preserve"> </w:t>
            </w:r>
            <w:r w:rsidRPr="00594E0E">
              <w:rPr>
                <w:rFonts w:ascii="Times New Roman" w:hAnsi="Times New Roman" w:cs="Times New Roman"/>
                <w:sz w:val="20"/>
                <w:szCs w:val="20"/>
              </w:rPr>
              <w:t>ниже предельного минимального значения</w:t>
            </w:r>
            <w:r>
              <w:rPr>
                <w:rFonts w:ascii="Times New Roman" w:hAnsi="Times New Roman" w:cs="Times New Roman"/>
                <w:sz w:val="20"/>
                <w:szCs w:val="20"/>
              </w:rPr>
              <w:t xml:space="preserve"> - </w:t>
            </w:r>
            <w:r w:rsidRPr="00594E0E">
              <w:rPr>
                <w:rFonts w:ascii="Times New Roman" w:hAnsi="Times New Roman" w:cs="Times New Roman"/>
                <w:sz w:val="20"/>
                <w:szCs w:val="20"/>
              </w:rPr>
              <w:t xml:space="preserve">присваивается </w:t>
            </w:r>
            <w:r w:rsidRPr="00AA4130">
              <w:rPr>
                <w:rFonts w:ascii="Times New Roman" w:hAnsi="Times New Roman" w:cs="Times New Roman"/>
                <w:b/>
                <w:bCs/>
                <w:sz w:val="20"/>
                <w:szCs w:val="20"/>
              </w:rPr>
              <w:t>0 баллов</w:t>
            </w:r>
            <w:r>
              <w:rPr>
                <w:rFonts w:ascii="Times New Roman" w:hAnsi="Times New Roman" w:cs="Times New Roman"/>
                <w:b/>
                <w:bCs/>
                <w:sz w:val="20"/>
                <w:szCs w:val="20"/>
              </w:rPr>
              <w:t>;</w:t>
            </w:r>
          </w:p>
          <w:p w14:paraId="2D33064F" w14:textId="77777777" w:rsidR="0018012B" w:rsidRPr="00F40B71" w:rsidRDefault="0018012B" w:rsidP="003635A3">
            <w:pPr>
              <w:autoSpaceDE w:val="0"/>
              <w:autoSpaceDN w:val="0"/>
              <w:adjustRightInd w:val="0"/>
              <w:spacing w:after="0" w:line="240" w:lineRule="auto"/>
              <w:jc w:val="both"/>
              <w:rPr>
                <w:rFonts w:ascii="Times New Roman" w:eastAsia="Times New Roman" w:hAnsi="Times New Roman" w:cs="Times New Roman"/>
                <w:b/>
                <w:bCs/>
                <w:color w:val="000000"/>
                <w:sz w:val="20"/>
                <w:szCs w:val="20"/>
              </w:rPr>
            </w:pPr>
            <w:r>
              <w:rPr>
                <w:rFonts w:ascii="Times New Roman" w:hAnsi="Times New Roman" w:cs="Times New Roman"/>
                <w:sz w:val="20"/>
                <w:szCs w:val="20"/>
              </w:rPr>
              <w:t xml:space="preserve">- </w:t>
            </w:r>
            <w:r w:rsidRPr="00594E0E">
              <w:rPr>
                <w:rFonts w:ascii="Times New Roman" w:hAnsi="Times New Roman" w:cs="Times New Roman"/>
                <w:sz w:val="20"/>
                <w:szCs w:val="20"/>
              </w:rPr>
              <w:t>участнику закупки, представившему значения по детализирующ</w:t>
            </w:r>
            <w:r>
              <w:rPr>
                <w:rFonts w:ascii="Times New Roman" w:hAnsi="Times New Roman" w:cs="Times New Roman"/>
                <w:sz w:val="20"/>
                <w:szCs w:val="20"/>
              </w:rPr>
              <w:t>ему</w:t>
            </w:r>
            <w:r w:rsidRPr="00594E0E">
              <w:rPr>
                <w:rFonts w:ascii="Times New Roman" w:hAnsi="Times New Roman" w:cs="Times New Roman"/>
                <w:sz w:val="20"/>
                <w:szCs w:val="20"/>
              </w:rPr>
              <w:t xml:space="preserve"> показател</w:t>
            </w:r>
            <w:r>
              <w:rPr>
                <w:rFonts w:ascii="Times New Roman" w:hAnsi="Times New Roman" w:cs="Times New Roman"/>
                <w:sz w:val="20"/>
                <w:szCs w:val="20"/>
              </w:rPr>
              <w:t>ю</w:t>
            </w:r>
            <w:r w:rsidRPr="00594E0E">
              <w:rPr>
                <w:rFonts w:ascii="Times New Roman" w:hAnsi="Times New Roman" w:cs="Times New Roman"/>
                <w:sz w:val="20"/>
                <w:szCs w:val="20"/>
              </w:rPr>
              <w:t xml:space="preserve"> </w:t>
            </w:r>
            <w:r>
              <w:rPr>
                <w:rFonts w:ascii="Times New Roman" w:hAnsi="Times New Roman" w:cs="Times New Roman"/>
                <w:sz w:val="20"/>
                <w:szCs w:val="20"/>
              </w:rPr>
              <w:t>«Х</w:t>
            </w:r>
            <w:r w:rsidRPr="00A33E18">
              <w:rPr>
                <w:rFonts w:ascii="Times New Roman" w:hAnsi="Times New Roman" w:cs="Times New Roman"/>
                <w:sz w:val="20"/>
                <w:szCs w:val="20"/>
              </w:rPr>
              <w:t xml:space="preserve">арактеристика квалификации участников закупки № </w:t>
            </w:r>
            <w:r>
              <w:rPr>
                <w:rFonts w:ascii="Times New Roman" w:hAnsi="Times New Roman" w:cs="Times New Roman"/>
                <w:sz w:val="20"/>
                <w:szCs w:val="20"/>
              </w:rPr>
              <w:t>1</w:t>
            </w:r>
            <w:r w:rsidRPr="00A33E18">
              <w:rPr>
                <w:rFonts w:ascii="Times New Roman" w:hAnsi="Times New Roman" w:cs="Times New Roman"/>
                <w:sz w:val="20"/>
                <w:szCs w:val="20"/>
              </w:rPr>
              <w:t xml:space="preserve"> </w:t>
            </w:r>
            <w:r w:rsidRPr="009A0A9F">
              <w:rPr>
                <w:rFonts w:ascii="Times New Roman" w:hAnsi="Times New Roman" w:cs="Times New Roman"/>
                <w:sz w:val="20"/>
                <w:szCs w:val="20"/>
              </w:rPr>
              <w:t>«Перечень специальностей (направлений подготовки)» (БХ4i)</w:t>
            </w:r>
            <w:r>
              <w:rPr>
                <w:rFonts w:ascii="Times New Roman" w:hAnsi="Times New Roman" w:cs="Times New Roman"/>
                <w:sz w:val="20"/>
                <w:szCs w:val="20"/>
              </w:rPr>
              <w:t xml:space="preserve"> </w:t>
            </w:r>
            <w:r w:rsidRPr="009A0A9F">
              <w:rPr>
                <w:rFonts w:ascii="Times New Roman" w:hAnsi="Times New Roman" w:cs="Times New Roman"/>
                <w:sz w:val="20"/>
                <w:szCs w:val="20"/>
              </w:rPr>
              <w:t>равное</w:t>
            </w:r>
            <w:r>
              <w:rPr>
                <w:rFonts w:ascii="Times New Roman" w:hAnsi="Times New Roman" w:cs="Times New Roman"/>
                <w:sz w:val="20"/>
                <w:szCs w:val="20"/>
              </w:rPr>
              <w:t xml:space="preserve"> или превышающее</w:t>
            </w:r>
            <w:r w:rsidRPr="00594E0E">
              <w:rPr>
                <w:rFonts w:ascii="Times New Roman" w:hAnsi="Times New Roman" w:cs="Times New Roman"/>
                <w:sz w:val="20"/>
                <w:szCs w:val="20"/>
              </w:rPr>
              <w:t xml:space="preserve"> предельно</w:t>
            </w:r>
            <w:r>
              <w:rPr>
                <w:rFonts w:ascii="Times New Roman" w:hAnsi="Times New Roman" w:cs="Times New Roman"/>
                <w:sz w:val="20"/>
                <w:szCs w:val="20"/>
              </w:rPr>
              <w:t>е</w:t>
            </w:r>
            <w:r w:rsidRPr="00594E0E">
              <w:rPr>
                <w:rFonts w:ascii="Times New Roman" w:hAnsi="Times New Roman" w:cs="Times New Roman"/>
                <w:sz w:val="20"/>
                <w:szCs w:val="20"/>
              </w:rPr>
              <w:t xml:space="preserve"> минимально</w:t>
            </w:r>
            <w:r>
              <w:rPr>
                <w:rFonts w:ascii="Times New Roman" w:hAnsi="Times New Roman" w:cs="Times New Roman"/>
                <w:sz w:val="20"/>
                <w:szCs w:val="20"/>
              </w:rPr>
              <w:t>е</w:t>
            </w:r>
            <w:r w:rsidRPr="00594E0E">
              <w:rPr>
                <w:rFonts w:ascii="Times New Roman" w:hAnsi="Times New Roman" w:cs="Times New Roman"/>
                <w:sz w:val="20"/>
                <w:szCs w:val="20"/>
              </w:rPr>
              <w:t xml:space="preserve"> значени</w:t>
            </w:r>
            <w:r>
              <w:rPr>
                <w:rFonts w:ascii="Times New Roman" w:hAnsi="Times New Roman" w:cs="Times New Roman"/>
                <w:sz w:val="20"/>
                <w:szCs w:val="20"/>
              </w:rPr>
              <w:t xml:space="preserve">е - </w:t>
            </w:r>
            <w:r w:rsidRPr="00974021">
              <w:rPr>
                <w:rFonts w:ascii="Times New Roman" w:hAnsi="Times New Roman" w:cs="Times New Roman"/>
                <w:b/>
                <w:bCs/>
                <w:sz w:val="20"/>
                <w:szCs w:val="20"/>
              </w:rPr>
              <w:t>присваивается</w:t>
            </w:r>
            <w:r w:rsidRPr="00594E0E">
              <w:rPr>
                <w:rFonts w:ascii="Times New Roman" w:hAnsi="Times New Roman" w:cs="Times New Roman"/>
                <w:sz w:val="20"/>
                <w:szCs w:val="20"/>
              </w:rPr>
              <w:t xml:space="preserve"> </w:t>
            </w:r>
            <w:r>
              <w:rPr>
                <w:rFonts w:ascii="Times New Roman" w:hAnsi="Times New Roman" w:cs="Times New Roman"/>
                <w:b/>
                <w:bCs/>
                <w:sz w:val="20"/>
                <w:szCs w:val="20"/>
              </w:rPr>
              <w:t xml:space="preserve">количество </w:t>
            </w:r>
            <w:r w:rsidRPr="00AA4130">
              <w:rPr>
                <w:rFonts w:ascii="Times New Roman" w:hAnsi="Times New Roman" w:cs="Times New Roman"/>
                <w:b/>
                <w:bCs/>
                <w:sz w:val="20"/>
                <w:szCs w:val="20"/>
              </w:rPr>
              <w:t>баллов</w:t>
            </w:r>
            <w:r>
              <w:rPr>
                <w:rFonts w:ascii="Times New Roman" w:hAnsi="Times New Roman" w:cs="Times New Roman"/>
                <w:b/>
                <w:bCs/>
                <w:sz w:val="20"/>
                <w:szCs w:val="20"/>
              </w:rPr>
              <w:t xml:space="preserve">, определенное по формуле, </w:t>
            </w:r>
            <w:r w:rsidRPr="00974021">
              <w:rPr>
                <w:rFonts w:ascii="Times New Roman" w:hAnsi="Times New Roman" w:cs="Times New Roman"/>
                <w:sz w:val="20"/>
                <w:szCs w:val="20"/>
              </w:rPr>
              <w:t>предусмотренной подпунктом «ж» пункта 20 раздела IV постановления Правительства Российской Федерации № 2604</w:t>
            </w:r>
            <w:r>
              <w:rPr>
                <w:rFonts w:ascii="Times New Roman" w:hAnsi="Times New Roman" w:cs="Times New Roman"/>
                <w:b/>
                <w:bCs/>
                <w:sz w:val="20"/>
                <w:szCs w:val="20"/>
              </w:rPr>
              <w:t>.</w:t>
            </w:r>
          </w:p>
        </w:tc>
      </w:tr>
    </w:tbl>
    <w:p w14:paraId="3C085039" w14:textId="77777777" w:rsidR="0018012B" w:rsidRDefault="0018012B" w:rsidP="0018012B">
      <w:pPr>
        <w:widowControl w:val="0"/>
        <w:autoSpaceDE w:val="0"/>
        <w:autoSpaceDN w:val="0"/>
        <w:adjustRightInd w:val="0"/>
        <w:spacing w:after="0"/>
        <w:jc w:val="center"/>
        <w:outlineLvl w:val="2"/>
        <w:rPr>
          <w:rFonts w:ascii="Times New Roman" w:eastAsia="Times New Roman" w:hAnsi="Times New Roman" w:cs="Times New Roman"/>
          <w:b/>
          <w:sz w:val="20"/>
          <w:szCs w:val="20"/>
        </w:rPr>
      </w:pPr>
    </w:p>
    <w:p w14:paraId="25FA7D17" w14:textId="77777777" w:rsidR="0018012B" w:rsidRDefault="0018012B" w:rsidP="0018012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159DA1CA" w14:textId="77777777" w:rsidR="0018012B" w:rsidRPr="005F28CF" w:rsidRDefault="0018012B" w:rsidP="0018012B">
      <w:pPr>
        <w:widowControl w:val="0"/>
        <w:autoSpaceDE w:val="0"/>
        <w:autoSpaceDN w:val="0"/>
        <w:adjustRightInd w:val="0"/>
        <w:spacing w:after="0"/>
        <w:jc w:val="center"/>
        <w:outlineLvl w:val="2"/>
        <w:rPr>
          <w:rFonts w:ascii="Times New Roman" w:eastAsia="Times New Roman" w:hAnsi="Times New Roman" w:cs="Times New Roman"/>
          <w:b/>
          <w:sz w:val="20"/>
          <w:szCs w:val="20"/>
        </w:rPr>
      </w:pPr>
      <w:r w:rsidRPr="005F28CF">
        <w:rPr>
          <w:rFonts w:ascii="Times New Roman" w:eastAsia="Times New Roman" w:hAnsi="Times New Roman" w:cs="Times New Roman"/>
          <w:b/>
          <w:sz w:val="20"/>
          <w:szCs w:val="20"/>
        </w:rPr>
        <w:lastRenderedPageBreak/>
        <w:t>Примечания, термины и определения.</w:t>
      </w:r>
    </w:p>
    <w:p w14:paraId="5B549254" w14:textId="50AFEEE5" w:rsidR="0018012B" w:rsidRDefault="0018012B" w:rsidP="0018012B">
      <w:pPr>
        <w:spacing w:after="0"/>
        <w:ind w:firstLine="709"/>
        <w:jc w:val="both"/>
        <w:rPr>
          <w:rFonts w:ascii="Times New Roman" w:hAnsi="Times New Roman" w:cs="Times New Roman"/>
          <w:sz w:val="20"/>
        </w:rPr>
      </w:pPr>
      <w:r w:rsidRPr="005F28CF">
        <w:rPr>
          <w:rFonts w:ascii="Times New Roman" w:eastAsia="Times New Roman" w:hAnsi="Times New Roman" w:cs="Times New Roman"/>
          <w:sz w:val="20"/>
          <w:szCs w:val="20"/>
        </w:rPr>
        <w:t xml:space="preserve">Формирование Порядка рассмотрения и оценки заявок на участие в конкурсе, а также сама оценка заявок осуществляется в соответствии с положениями статьи 32 Федерального закона №44-ФЗ, положениями постановления Правительства Российской Федерации № 2604 </w:t>
      </w:r>
      <w:r w:rsidRPr="00BC19A1">
        <w:rPr>
          <w:rFonts w:ascii="Times New Roman" w:eastAsia="Times New Roman" w:hAnsi="Times New Roman" w:cs="Times New Roman"/>
          <w:sz w:val="20"/>
          <w:szCs w:val="20"/>
        </w:rPr>
        <w:t>(далее - Порядок рассмотрения и оценки заявок</w:t>
      </w:r>
      <w:r>
        <w:rPr>
          <w:rFonts w:ascii="Times New Roman" w:eastAsia="Times New Roman" w:hAnsi="Times New Roman" w:cs="Times New Roman"/>
          <w:sz w:val="20"/>
          <w:szCs w:val="20"/>
        </w:rPr>
        <w:t xml:space="preserve"> </w:t>
      </w:r>
      <w:r w:rsidRPr="00BC19A1">
        <w:rPr>
          <w:rFonts w:ascii="Times New Roman" w:eastAsia="Times New Roman" w:hAnsi="Times New Roman" w:cs="Times New Roman"/>
          <w:sz w:val="20"/>
          <w:szCs w:val="20"/>
        </w:rPr>
        <w:t>на участие в электронном конкурсе).</w:t>
      </w:r>
      <w:r w:rsidRPr="005F28CF">
        <w:rPr>
          <w:rFonts w:ascii="Times New Roman" w:hAnsi="Times New Roman" w:cs="Times New Roman"/>
          <w:sz w:val="20"/>
        </w:rPr>
        <w:t xml:space="preserve"> </w:t>
      </w:r>
    </w:p>
    <w:p w14:paraId="567E9973" w14:textId="77777777" w:rsidR="0018012B" w:rsidRPr="005F28CF" w:rsidRDefault="0018012B" w:rsidP="0018012B">
      <w:pPr>
        <w:spacing w:after="0"/>
        <w:ind w:firstLine="709"/>
        <w:jc w:val="both"/>
        <w:rPr>
          <w:rFonts w:ascii="Times New Roman" w:hAnsi="Times New Roman" w:cs="Times New Roman"/>
          <w:sz w:val="20"/>
        </w:rPr>
      </w:pPr>
      <w:r w:rsidRPr="005F28CF">
        <w:rPr>
          <w:rFonts w:ascii="Times New Roman" w:hAnsi="Times New Roman" w:cs="Times New Roman"/>
          <w:sz w:val="20"/>
        </w:rPr>
        <w:t>«</w:t>
      </w:r>
      <w:r w:rsidRPr="005F28CF">
        <w:rPr>
          <w:rFonts w:ascii="Times New Roman" w:hAnsi="Times New Roman" w:cs="Times New Roman"/>
          <w:b/>
          <w:sz w:val="20"/>
        </w:rPr>
        <w:t>оценка заявок</w:t>
      </w:r>
      <w:r w:rsidRPr="005F28CF">
        <w:rPr>
          <w:rFonts w:ascii="Times New Roman" w:hAnsi="Times New Roman" w:cs="Times New Roman"/>
          <w:sz w:val="20"/>
        </w:rPr>
        <w:t>» - действия членов комиссии по осуществлению закупок по присвоению баллов заявкам (частям заявок) на основании информации и документов участников закупок;</w:t>
      </w:r>
    </w:p>
    <w:p w14:paraId="51D1B10F" w14:textId="77777777" w:rsidR="0018012B" w:rsidRPr="005F28CF" w:rsidRDefault="0018012B" w:rsidP="0018012B">
      <w:pPr>
        <w:widowControl w:val="0"/>
        <w:autoSpaceDE w:val="0"/>
        <w:autoSpaceDN w:val="0"/>
        <w:adjustRightInd w:val="0"/>
        <w:spacing w:after="0"/>
        <w:ind w:firstLine="709"/>
        <w:jc w:val="both"/>
        <w:rPr>
          <w:rFonts w:ascii="Times New Roman" w:eastAsia="Times New Roman" w:hAnsi="Times New Roman" w:cs="Times New Roman"/>
          <w:sz w:val="20"/>
          <w:szCs w:val="20"/>
        </w:rPr>
      </w:pPr>
      <w:r w:rsidRPr="005F28CF">
        <w:rPr>
          <w:rFonts w:ascii="Times New Roman" w:eastAsia="Times New Roman" w:hAnsi="Times New Roman" w:cs="Times New Roman"/>
          <w:sz w:val="20"/>
          <w:szCs w:val="20"/>
        </w:rPr>
        <w:t>«</w:t>
      </w:r>
      <w:r w:rsidRPr="005F28CF">
        <w:rPr>
          <w:rFonts w:ascii="Times New Roman" w:eastAsia="Times New Roman" w:hAnsi="Times New Roman" w:cs="Times New Roman"/>
          <w:b/>
          <w:sz w:val="20"/>
          <w:szCs w:val="20"/>
        </w:rPr>
        <w:t>критерии оценки</w:t>
      </w:r>
      <w:r w:rsidRPr="005F28CF">
        <w:rPr>
          <w:rFonts w:ascii="Times New Roman" w:eastAsia="Times New Roman" w:hAnsi="Times New Roman" w:cs="Times New Roman"/>
          <w:sz w:val="20"/>
          <w:szCs w:val="20"/>
        </w:rPr>
        <w:t xml:space="preserve">» - предусмотренные частью 1 статьи 32 Федерального закона № 44-ФЗ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w:t>
      </w:r>
      <w:r>
        <w:rPr>
          <w:rFonts w:ascii="Times New Roman" w:eastAsia="Times New Roman" w:hAnsi="Times New Roman" w:cs="Times New Roman"/>
          <w:sz w:val="20"/>
          <w:szCs w:val="20"/>
        </w:rPr>
        <w:br/>
      </w:r>
      <w:r w:rsidRPr="005F28CF">
        <w:rPr>
          <w:rFonts w:ascii="Times New Roman" w:eastAsia="Times New Roman" w:hAnsi="Times New Roman" w:cs="Times New Roman"/>
          <w:sz w:val="20"/>
          <w:szCs w:val="20"/>
        </w:rPr>
        <w:t xml:space="preserve">(далее - </w:t>
      </w:r>
      <w:r w:rsidRPr="005F28CF">
        <w:rPr>
          <w:rFonts w:ascii="Times New Roman" w:eastAsia="Times New Roman" w:hAnsi="Times New Roman" w:cs="Times New Roman"/>
          <w:b/>
          <w:sz w:val="20"/>
          <w:szCs w:val="20"/>
        </w:rPr>
        <w:t>расходы</w:t>
      </w:r>
      <w:r w:rsidRPr="005F28CF">
        <w:rPr>
          <w:rFonts w:ascii="Times New Roman" w:eastAsia="Times New Roman" w:hAnsi="Times New Roman" w:cs="Times New Roman"/>
          <w:sz w:val="20"/>
          <w:szCs w:val="20"/>
        </w:rPr>
        <w:t xml:space="preserve">), качественных, функциональных и экологических характеристик объекта закупки (далее - </w:t>
      </w:r>
      <w:r w:rsidRPr="005F28CF">
        <w:rPr>
          <w:rFonts w:ascii="Times New Roman" w:eastAsia="Times New Roman" w:hAnsi="Times New Roman" w:cs="Times New Roman"/>
          <w:b/>
          <w:sz w:val="20"/>
          <w:szCs w:val="20"/>
        </w:rPr>
        <w:t>характеристики объекта закупки</w:t>
      </w:r>
      <w:r w:rsidRPr="005F28CF">
        <w:rPr>
          <w:rFonts w:ascii="Times New Roman" w:eastAsia="Times New Roman" w:hAnsi="Times New Roman" w:cs="Times New Roman"/>
          <w:sz w:val="20"/>
          <w:szCs w:val="20"/>
        </w:rPr>
        <w:t xml:space="preserve">), квалификации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соответственно - </w:t>
      </w:r>
      <w:r w:rsidRPr="005F28CF">
        <w:rPr>
          <w:rFonts w:ascii="Times New Roman" w:eastAsia="Times New Roman" w:hAnsi="Times New Roman" w:cs="Times New Roman"/>
          <w:b/>
          <w:sz w:val="20"/>
          <w:szCs w:val="20"/>
        </w:rPr>
        <w:t>квалификация участников закупки, характеристика квалификации участников закупки</w:t>
      </w:r>
      <w:r w:rsidRPr="005F28CF">
        <w:rPr>
          <w:rFonts w:ascii="Times New Roman" w:eastAsia="Times New Roman" w:hAnsi="Times New Roman" w:cs="Times New Roman"/>
          <w:sz w:val="20"/>
          <w:szCs w:val="20"/>
        </w:rPr>
        <w:t>);</w:t>
      </w:r>
    </w:p>
    <w:p w14:paraId="748275F2" w14:textId="77777777" w:rsidR="0018012B" w:rsidRPr="005F28CF" w:rsidRDefault="0018012B" w:rsidP="0018012B">
      <w:pPr>
        <w:widowControl w:val="0"/>
        <w:autoSpaceDE w:val="0"/>
        <w:autoSpaceDN w:val="0"/>
        <w:adjustRightInd w:val="0"/>
        <w:spacing w:after="0"/>
        <w:ind w:firstLine="709"/>
        <w:jc w:val="both"/>
        <w:rPr>
          <w:rFonts w:ascii="Times New Roman" w:eastAsia="Times New Roman" w:hAnsi="Times New Roman" w:cs="Times New Roman"/>
          <w:sz w:val="20"/>
          <w:szCs w:val="20"/>
        </w:rPr>
      </w:pPr>
      <w:r w:rsidRPr="005F28CF">
        <w:rPr>
          <w:rFonts w:ascii="Times New Roman" w:eastAsia="Times New Roman" w:hAnsi="Times New Roman" w:cs="Times New Roman"/>
          <w:sz w:val="20"/>
          <w:szCs w:val="20"/>
        </w:rPr>
        <w:t>«</w:t>
      </w:r>
      <w:r w:rsidRPr="005F28CF">
        <w:rPr>
          <w:rFonts w:ascii="Times New Roman" w:eastAsia="Times New Roman" w:hAnsi="Times New Roman" w:cs="Times New Roman"/>
          <w:b/>
          <w:sz w:val="20"/>
          <w:szCs w:val="20"/>
        </w:rPr>
        <w:t>значимость критерия оценки</w:t>
      </w:r>
      <w:r w:rsidRPr="005F28CF">
        <w:rPr>
          <w:rFonts w:ascii="Times New Roman" w:eastAsia="Times New Roman" w:hAnsi="Times New Roman" w:cs="Times New Roman"/>
          <w:sz w:val="20"/>
          <w:szCs w:val="20"/>
        </w:rPr>
        <w:t>» - вес критерия оценки в процентах в совокупности всех критериев оценки, установленных в извещении об осуществлении закупки;</w:t>
      </w:r>
    </w:p>
    <w:p w14:paraId="4BF3BB86" w14:textId="77777777" w:rsidR="0018012B" w:rsidRPr="005F28CF" w:rsidRDefault="0018012B" w:rsidP="0018012B">
      <w:pPr>
        <w:widowControl w:val="0"/>
        <w:autoSpaceDE w:val="0"/>
        <w:autoSpaceDN w:val="0"/>
        <w:adjustRightInd w:val="0"/>
        <w:spacing w:after="0"/>
        <w:ind w:firstLine="709"/>
        <w:jc w:val="both"/>
        <w:rPr>
          <w:rFonts w:ascii="Times New Roman" w:eastAsia="Times New Roman" w:hAnsi="Times New Roman" w:cs="Times New Roman"/>
          <w:sz w:val="20"/>
          <w:szCs w:val="20"/>
        </w:rPr>
      </w:pPr>
      <w:r w:rsidRPr="005F28CF">
        <w:rPr>
          <w:rFonts w:ascii="Times New Roman" w:eastAsia="Times New Roman" w:hAnsi="Times New Roman" w:cs="Times New Roman"/>
          <w:sz w:val="20"/>
          <w:szCs w:val="20"/>
        </w:rPr>
        <w:t>«</w:t>
      </w:r>
      <w:r w:rsidRPr="005F28CF">
        <w:rPr>
          <w:rFonts w:ascii="Times New Roman" w:eastAsia="Times New Roman" w:hAnsi="Times New Roman" w:cs="Times New Roman"/>
          <w:b/>
          <w:sz w:val="20"/>
          <w:szCs w:val="20"/>
        </w:rPr>
        <w:t>показатель оценки</w:t>
      </w:r>
      <w:r w:rsidRPr="005F28CF">
        <w:rPr>
          <w:rFonts w:ascii="Times New Roman" w:eastAsia="Times New Roman" w:hAnsi="Times New Roman" w:cs="Times New Roman"/>
          <w:sz w:val="20"/>
          <w:szCs w:val="20"/>
        </w:rPr>
        <w:t xml:space="preserve">» - вид </w:t>
      </w:r>
      <w:r w:rsidRPr="005F28CF">
        <w:rPr>
          <w:rFonts w:ascii="Times New Roman" w:eastAsia="Times New Roman" w:hAnsi="Times New Roman" w:cs="Times New Roman"/>
          <w:b/>
          <w:sz w:val="20"/>
          <w:szCs w:val="20"/>
        </w:rPr>
        <w:t>расхода</w:t>
      </w:r>
      <w:r w:rsidRPr="005F28CF">
        <w:rPr>
          <w:rFonts w:ascii="Times New Roman" w:eastAsia="Times New Roman" w:hAnsi="Times New Roman" w:cs="Times New Roman"/>
          <w:sz w:val="20"/>
          <w:szCs w:val="20"/>
        </w:rPr>
        <w:t xml:space="preserve">, вид </w:t>
      </w:r>
      <w:r w:rsidRPr="005F28CF">
        <w:rPr>
          <w:rFonts w:ascii="Times New Roman" w:eastAsia="Times New Roman" w:hAnsi="Times New Roman" w:cs="Times New Roman"/>
          <w:b/>
          <w:sz w:val="20"/>
          <w:szCs w:val="20"/>
        </w:rPr>
        <w:t>характеристики объекта закупки</w:t>
      </w:r>
      <w:r w:rsidRPr="005F28CF">
        <w:rPr>
          <w:rFonts w:ascii="Times New Roman" w:eastAsia="Times New Roman" w:hAnsi="Times New Roman" w:cs="Times New Roman"/>
          <w:sz w:val="20"/>
          <w:szCs w:val="20"/>
        </w:rPr>
        <w:t xml:space="preserve"> и вид </w:t>
      </w:r>
      <w:r w:rsidRPr="005F28CF">
        <w:rPr>
          <w:rFonts w:ascii="Times New Roman" w:eastAsia="Times New Roman" w:hAnsi="Times New Roman" w:cs="Times New Roman"/>
          <w:b/>
          <w:sz w:val="20"/>
          <w:szCs w:val="20"/>
        </w:rPr>
        <w:t>характеристики квалификации участников закупки</w:t>
      </w:r>
      <w:r w:rsidRPr="005F28CF">
        <w:rPr>
          <w:rFonts w:ascii="Times New Roman" w:eastAsia="Times New Roman" w:hAnsi="Times New Roman" w:cs="Times New Roman"/>
          <w:sz w:val="20"/>
          <w:szCs w:val="20"/>
        </w:rPr>
        <w:t>, детализирующие оценку заявок по соответствующему критерию оценки;</w:t>
      </w:r>
    </w:p>
    <w:p w14:paraId="606DF232" w14:textId="77777777" w:rsidR="0018012B" w:rsidRPr="005F28CF" w:rsidRDefault="0018012B" w:rsidP="0018012B">
      <w:pPr>
        <w:widowControl w:val="0"/>
        <w:autoSpaceDE w:val="0"/>
        <w:autoSpaceDN w:val="0"/>
        <w:adjustRightInd w:val="0"/>
        <w:spacing w:after="0"/>
        <w:ind w:firstLine="709"/>
        <w:jc w:val="both"/>
        <w:rPr>
          <w:rFonts w:ascii="Times New Roman" w:eastAsia="Times New Roman" w:hAnsi="Times New Roman" w:cs="Times New Roman"/>
          <w:sz w:val="20"/>
          <w:szCs w:val="20"/>
        </w:rPr>
      </w:pPr>
      <w:r w:rsidRPr="005F28CF">
        <w:rPr>
          <w:rFonts w:ascii="Times New Roman" w:eastAsia="Times New Roman" w:hAnsi="Times New Roman" w:cs="Times New Roman"/>
          <w:sz w:val="20"/>
          <w:szCs w:val="20"/>
        </w:rPr>
        <w:t>«</w:t>
      </w:r>
      <w:r w:rsidRPr="005F28CF">
        <w:rPr>
          <w:rFonts w:ascii="Times New Roman" w:eastAsia="Times New Roman" w:hAnsi="Times New Roman" w:cs="Times New Roman"/>
          <w:b/>
          <w:sz w:val="20"/>
          <w:szCs w:val="20"/>
        </w:rPr>
        <w:t>значимость показателя оценки</w:t>
      </w:r>
      <w:r w:rsidRPr="005F28CF">
        <w:rPr>
          <w:rFonts w:ascii="Times New Roman" w:eastAsia="Times New Roman" w:hAnsi="Times New Roman" w:cs="Times New Roman"/>
          <w:sz w:val="20"/>
          <w:szCs w:val="20"/>
        </w:rPr>
        <w:t xml:space="preserve">» - вес показателя оценки в процентах в совокупности всех показателей оценки, детализирующих оценку заявок </w:t>
      </w:r>
      <w:r>
        <w:rPr>
          <w:rFonts w:ascii="Times New Roman" w:eastAsia="Times New Roman" w:hAnsi="Times New Roman" w:cs="Times New Roman"/>
          <w:sz w:val="20"/>
          <w:szCs w:val="20"/>
        </w:rPr>
        <w:br/>
      </w:r>
      <w:r w:rsidRPr="005F28CF">
        <w:rPr>
          <w:rFonts w:ascii="Times New Roman" w:eastAsia="Times New Roman" w:hAnsi="Times New Roman" w:cs="Times New Roman"/>
          <w:sz w:val="20"/>
          <w:szCs w:val="20"/>
        </w:rPr>
        <w:t>по соответствующему критерию оценки;</w:t>
      </w:r>
    </w:p>
    <w:p w14:paraId="74F1654B" w14:textId="77777777" w:rsidR="0018012B" w:rsidRPr="005F28CF" w:rsidRDefault="0018012B" w:rsidP="0018012B">
      <w:pPr>
        <w:widowControl w:val="0"/>
        <w:autoSpaceDE w:val="0"/>
        <w:autoSpaceDN w:val="0"/>
        <w:adjustRightInd w:val="0"/>
        <w:spacing w:after="0"/>
        <w:ind w:firstLine="709"/>
        <w:jc w:val="both"/>
        <w:rPr>
          <w:rFonts w:ascii="Times New Roman" w:eastAsia="Times New Roman" w:hAnsi="Times New Roman" w:cs="Times New Roman"/>
          <w:sz w:val="20"/>
          <w:szCs w:val="20"/>
        </w:rPr>
      </w:pPr>
      <w:r w:rsidRPr="005F28CF">
        <w:rPr>
          <w:rFonts w:ascii="Times New Roman" w:eastAsia="Times New Roman" w:hAnsi="Times New Roman" w:cs="Times New Roman"/>
          <w:sz w:val="20"/>
          <w:szCs w:val="20"/>
        </w:rPr>
        <w:t>«</w:t>
      </w:r>
      <w:r w:rsidRPr="005F28CF">
        <w:rPr>
          <w:rFonts w:ascii="Times New Roman" w:eastAsia="Times New Roman" w:hAnsi="Times New Roman" w:cs="Times New Roman"/>
          <w:b/>
          <w:sz w:val="20"/>
          <w:szCs w:val="20"/>
        </w:rPr>
        <w:t>функциональная зависимость»</w:t>
      </w:r>
      <w:r w:rsidRPr="005F28CF">
        <w:rPr>
          <w:rFonts w:ascii="Times New Roman" w:eastAsia="Times New Roman" w:hAnsi="Times New Roman" w:cs="Times New Roman"/>
          <w:sz w:val="20"/>
          <w:szCs w:val="20"/>
        </w:rPr>
        <w:t xml:space="preserve">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14:paraId="6BC7D51F" w14:textId="77777777" w:rsidR="0018012B" w:rsidRDefault="0018012B" w:rsidP="0018012B">
      <w:pPr>
        <w:widowControl w:val="0"/>
        <w:autoSpaceDE w:val="0"/>
        <w:autoSpaceDN w:val="0"/>
        <w:adjustRightInd w:val="0"/>
        <w:spacing w:after="0"/>
        <w:ind w:firstLine="709"/>
        <w:jc w:val="both"/>
        <w:rPr>
          <w:rFonts w:ascii="Times New Roman" w:eastAsia="Times New Roman" w:hAnsi="Times New Roman" w:cs="Times New Roman"/>
          <w:sz w:val="20"/>
          <w:szCs w:val="20"/>
        </w:rPr>
      </w:pPr>
      <w:r w:rsidRPr="005F28CF">
        <w:rPr>
          <w:rFonts w:ascii="Times New Roman" w:eastAsia="Times New Roman" w:hAnsi="Times New Roman" w:cs="Times New Roman"/>
          <w:sz w:val="20"/>
          <w:szCs w:val="20"/>
        </w:rPr>
        <w:t>«</w:t>
      </w:r>
      <w:r w:rsidRPr="005F28CF">
        <w:rPr>
          <w:rFonts w:ascii="Times New Roman" w:eastAsia="Times New Roman" w:hAnsi="Times New Roman" w:cs="Times New Roman"/>
          <w:b/>
          <w:sz w:val="20"/>
          <w:szCs w:val="20"/>
        </w:rPr>
        <w:t>шкала оценки</w:t>
      </w:r>
      <w:r w:rsidRPr="005F28CF">
        <w:rPr>
          <w:rFonts w:ascii="Times New Roman" w:eastAsia="Times New Roman" w:hAnsi="Times New Roman" w:cs="Times New Roman"/>
          <w:sz w:val="20"/>
          <w:szCs w:val="20"/>
        </w:rPr>
        <w:t xml:space="preserve">» - значения количества баллов, присваиваемых определенным значениям показателя оценки в случае отсутствия между ними </w:t>
      </w:r>
      <w:r w:rsidRPr="005F28CF">
        <w:rPr>
          <w:rFonts w:ascii="Times New Roman" w:eastAsia="Times New Roman" w:hAnsi="Times New Roman" w:cs="Times New Roman"/>
          <w:b/>
          <w:sz w:val="20"/>
          <w:szCs w:val="20"/>
        </w:rPr>
        <w:t>функциональной зависимост</w:t>
      </w:r>
      <w:r w:rsidRPr="005F28CF">
        <w:rPr>
          <w:rFonts w:ascii="Times New Roman" w:eastAsia="Times New Roman" w:hAnsi="Times New Roman" w:cs="Times New Roman"/>
          <w:sz w:val="20"/>
          <w:szCs w:val="20"/>
        </w:rPr>
        <w:t>и, а также в случае, если показатель оценки не определяется количественным значением.</w:t>
      </w:r>
    </w:p>
    <w:p w14:paraId="6C47EF3C" w14:textId="77777777" w:rsidR="0018012B" w:rsidRDefault="0018012B" w:rsidP="0018012B">
      <w:pPr>
        <w:widowControl w:val="0"/>
        <w:autoSpaceDE w:val="0"/>
        <w:autoSpaceDN w:val="0"/>
        <w:adjustRightInd w:val="0"/>
        <w:spacing w:after="0"/>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r w:rsidRPr="009141C0">
        <w:rPr>
          <w:rFonts w:ascii="Times New Roman" w:eastAsia="Times New Roman" w:hAnsi="Times New Roman" w:cs="Times New Roman"/>
          <w:b/>
          <w:bCs/>
          <w:sz w:val="20"/>
          <w:szCs w:val="20"/>
        </w:rPr>
        <w:t>оборудование и другие материальные ресурсы</w:t>
      </w:r>
      <w:r>
        <w:rPr>
          <w:rFonts w:ascii="Times New Roman" w:eastAsia="Times New Roman" w:hAnsi="Times New Roman" w:cs="Times New Roman"/>
          <w:b/>
          <w:bCs/>
          <w:sz w:val="20"/>
          <w:szCs w:val="20"/>
        </w:rPr>
        <w:t>»</w:t>
      </w:r>
      <w:r w:rsidRPr="00FB789F">
        <w:rPr>
          <w:rFonts w:ascii="Times New Roman" w:eastAsia="Times New Roman" w:hAnsi="Times New Roman" w:cs="Times New Roman"/>
          <w:sz w:val="20"/>
          <w:szCs w:val="20"/>
        </w:rPr>
        <w:t xml:space="preserve"> - объекты основных средств в значении, предусмотренном законодательством Российской Федерации </w:t>
      </w:r>
      <w:r>
        <w:rPr>
          <w:rFonts w:ascii="Times New Roman" w:eastAsia="Times New Roman" w:hAnsi="Times New Roman" w:cs="Times New Roman"/>
          <w:sz w:val="20"/>
          <w:szCs w:val="20"/>
        </w:rPr>
        <w:br/>
      </w:r>
      <w:r w:rsidRPr="00FB789F">
        <w:rPr>
          <w:rFonts w:ascii="Times New Roman" w:eastAsia="Times New Roman" w:hAnsi="Times New Roman" w:cs="Times New Roman"/>
          <w:sz w:val="20"/>
          <w:szCs w:val="20"/>
        </w:rPr>
        <w:t>о бухгалтерском учете;</w:t>
      </w:r>
    </w:p>
    <w:p w14:paraId="1EB1BD12" w14:textId="77777777" w:rsidR="0018012B" w:rsidRPr="009141C0" w:rsidRDefault="0018012B" w:rsidP="0018012B">
      <w:pPr>
        <w:autoSpaceDE w:val="0"/>
        <w:autoSpaceDN w:val="0"/>
        <w:adjustRightInd w:val="0"/>
        <w:spacing w:after="0" w:line="240" w:lineRule="auto"/>
        <w:ind w:firstLine="709"/>
        <w:jc w:val="both"/>
        <w:rPr>
          <w:rFonts w:ascii="Times New Roman" w:hAnsi="Times New Roman" w:cs="Times New Roman"/>
          <w:sz w:val="20"/>
          <w:szCs w:val="20"/>
        </w:rPr>
      </w:pPr>
      <w:r w:rsidRPr="00BC19A1">
        <w:rPr>
          <w:rFonts w:ascii="Times New Roman" w:eastAsia="Calibri" w:hAnsi="Times New Roman" w:cs="Times New Roman"/>
          <w:b/>
          <w:bCs/>
          <w:sz w:val="24"/>
          <w:szCs w:val="24"/>
        </w:rPr>
        <w:t>«</w:t>
      </w:r>
      <w:r w:rsidRPr="00AC1EDB">
        <w:rPr>
          <w:rFonts w:ascii="Times New Roman" w:hAnsi="Times New Roman" w:cs="Times New Roman"/>
          <w:b/>
          <w:sz w:val="20"/>
          <w:szCs w:val="20"/>
        </w:rPr>
        <w:t>специалисты и иные работники»</w:t>
      </w:r>
      <w:r w:rsidRPr="00BC19A1">
        <w:rPr>
          <w:rFonts w:ascii="Times New Roman" w:eastAsia="Calibri" w:hAnsi="Times New Roman" w:cs="Times New Roman"/>
          <w:sz w:val="24"/>
          <w:szCs w:val="24"/>
        </w:rPr>
        <w:t xml:space="preserve"> - </w:t>
      </w:r>
      <w:r w:rsidRPr="00AC1EDB">
        <w:rPr>
          <w:rFonts w:ascii="Times New Roman" w:hAnsi="Times New Roman" w:cs="Times New Roman"/>
          <w:sz w:val="20"/>
          <w:szCs w:val="20"/>
        </w:rPr>
        <w:t>работники в значении, предусмотренном трудовым законодательством</w:t>
      </w:r>
      <w:r>
        <w:rPr>
          <w:rFonts w:ascii="Times New Roman" w:hAnsi="Times New Roman" w:cs="Times New Roman"/>
          <w:sz w:val="20"/>
          <w:szCs w:val="20"/>
        </w:rPr>
        <w:t>;</w:t>
      </w:r>
    </w:p>
    <w:p w14:paraId="23AF2126" w14:textId="77777777" w:rsidR="0018012B" w:rsidRPr="005F28CF" w:rsidRDefault="0018012B" w:rsidP="0018012B">
      <w:pPr>
        <w:widowControl w:val="0"/>
        <w:autoSpaceDE w:val="0"/>
        <w:autoSpaceDN w:val="0"/>
        <w:adjustRightInd w:val="0"/>
        <w:spacing w:after="0"/>
        <w:ind w:firstLine="709"/>
        <w:jc w:val="both"/>
        <w:rPr>
          <w:rFonts w:ascii="Times New Roman" w:eastAsia="Times New Roman" w:hAnsi="Times New Roman" w:cs="Times New Roman"/>
          <w:sz w:val="20"/>
          <w:szCs w:val="20"/>
        </w:rPr>
      </w:pPr>
      <w:r w:rsidRPr="005F28CF">
        <w:rPr>
          <w:rFonts w:ascii="Times New Roman" w:hAnsi="Times New Roman" w:cs="Times New Roman"/>
          <w:sz w:val="20"/>
          <w:szCs w:val="20"/>
        </w:rPr>
        <w:t>«</w:t>
      </w:r>
      <w:r w:rsidRPr="005F28CF">
        <w:rPr>
          <w:rFonts w:ascii="Times New Roman" w:hAnsi="Times New Roman" w:cs="Times New Roman"/>
          <w:b/>
          <w:sz w:val="20"/>
          <w:szCs w:val="20"/>
        </w:rPr>
        <w:t>недостоверность информации</w:t>
      </w:r>
      <w:r w:rsidRPr="005F28CF">
        <w:rPr>
          <w:rFonts w:ascii="Times New Roman" w:hAnsi="Times New Roman" w:cs="Times New Roman"/>
          <w:sz w:val="20"/>
          <w:szCs w:val="20"/>
        </w:rPr>
        <w:t xml:space="preserve">» – согласно позиции Верховного Суда Российской Федерации недостоверной информацией следует считать информацию, </w:t>
      </w:r>
      <w:r>
        <w:rPr>
          <w:rFonts w:ascii="Times New Roman" w:hAnsi="Times New Roman" w:cs="Times New Roman"/>
          <w:sz w:val="20"/>
          <w:szCs w:val="20"/>
        </w:rPr>
        <w:br/>
      </w:r>
      <w:r w:rsidRPr="005F28CF">
        <w:rPr>
          <w:rFonts w:ascii="Times New Roman" w:hAnsi="Times New Roman" w:cs="Times New Roman"/>
          <w:sz w:val="20"/>
          <w:szCs w:val="20"/>
        </w:rPr>
        <w:t xml:space="preserve">не соответствующую действительности, предоставленную с обманом и умыслом, направленным на победу в торгах за счет представления ложной информации. </w:t>
      </w:r>
    </w:p>
    <w:p w14:paraId="10977ED5" w14:textId="77777777" w:rsidR="0018012B" w:rsidRDefault="0018012B" w:rsidP="0018012B">
      <w:pPr>
        <w:rPr>
          <w:rFonts w:ascii="Times New Roman" w:eastAsia="Times New Roman" w:hAnsi="Times New Roman" w:cs="Times New Roman"/>
          <w:b/>
          <w:sz w:val="24"/>
          <w:szCs w:val="24"/>
          <w:lang w:eastAsia="ru-RU"/>
        </w:rPr>
      </w:pPr>
      <w:r>
        <w:rPr>
          <w:rFonts w:ascii="Times New Roman" w:hAnsi="Times New Roman" w:cs="Times New Roman"/>
          <w:b/>
          <w:sz w:val="24"/>
          <w:szCs w:val="24"/>
        </w:rPr>
        <w:br w:type="page"/>
      </w:r>
    </w:p>
    <w:p w14:paraId="1EE9648F" w14:textId="446D5A4A" w:rsidR="0018012B" w:rsidRPr="005F28CF" w:rsidRDefault="0018012B" w:rsidP="0018012B">
      <w:pPr>
        <w:widowControl w:val="0"/>
        <w:autoSpaceDE w:val="0"/>
        <w:autoSpaceDN w:val="0"/>
        <w:spacing w:after="0" w:line="240" w:lineRule="auto"/>
        <w:jc w:val="center"/>
        <w:rPr>
          <w:rFonts w:ascii="Times New Roman" w:eastAsia="Times New Roman" w:hAnsi="Times New Roman" w:cs="Times New Roman"/>
          <w:b/>
          <w:bCs/>
          <w:lang w:eastAsia="ru-RU"/>
        </w:rPr>
      </w:pPr>
      <w:r w:rsidRPr="005F28CF">
        <w:rPr>
          <w:rFonts w:ascii="Times New Roman" w:eastAsia="Times New Roman" w:hAnsi="Times New Roman" w:cs="Times New Roman"/>
          <w:b/>
          <w:bCs/>
          <w:lang w:eastAsia="ru-RU"/>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w:t>
      </w:r>
      <w:r w:rsidR="00512BC3" w:rsidRPr="00512BC3">
        <w:rPr>
          <w:rFonts w:ascii="Times New Roman" w:eastAsia="Times New Roman" w:hAnsi="Times New Roman" w:cs="Times New Roman"/>
          <w:b/>
          <w:bCs/>
          <w:lang w:eastAsia="ru-RU"/>
        </w:rPr>
        <w:t>Порядка рассмотрения и оценки заявок на участие в электронном конкурсе</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8"/>
        <w:gridCol w:w="2618"/>
        <w:gridCol w:w="11765"/>
      </w:tblGrid>
      <w:tr w:rsidR="0018012B" w:rsidRPr="00F40B71" w14:paraId="3AD344E3" w14:textId="77777777" w:rsidTr="003635A3">
        <w:tc>
          <w:tcPr>
            <w:tcW w:w="638" w:type="dxa"/>
            <w:vAlign w:val="center"/>
          </w:tcPr>
          <w:p w14:paraId="7AC377BF"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40B71">
              <w:rPr>
                <w:rFonts w:ascii="Times New Roman" w:eastAsia="Times New Roman" w:hAnsi="Times New Roman" w:cs="Times New Roman"/>
                <w:sz w:val="20"/>
                <w:szCs w:val="20"/>
                <w:lang w:eastAsia="ru-RU"/>
              </w:rPr>
              <w:t>№</w:t>
            </w:r>
          </w:p>
        </w:tc>
        <w:tc>
          <w:tcPr>
            <w:tcW w:w="2618" w:type="dxa"/>
            <w:vAlign w:val="center"/>
          </w:tcPr>
          <w:p w14:paraId="37D5C443"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F40B71">
              <w:rPr>
                <w:rFonts w:ascii="Times New Roman" w:eastAsia="Times New Roman" w:hAnsi="Times New Roman" w:cs="Times New Roman"/>
                <w:b/>
                <w:bCs/>
                <w:sz w:val="20"/>
                <w:szCs w:val="20"/>
                <w:lang w:eastAsia="ru-RU"/>
              </w:rPr>
              <w:t xml:space="preserve">Наименование критерия оценки, показателя оценки, показателя оценки, детализирующего показатель оценки, </w:t>
            </w:r>
            <w:r w:rsidRPr="00F40B71">
              <w:rPr>
                <w:rFonts w:ascii="Times New Roman" w:eastAsia="Times New Roman" w:hAnsi="Times New Roman" w:cs="Times New Roman"/>
                <w:b/>
                <w:bCs/>
                <w:sz w:val="20"/>
                <w:szCs w:val="20"/>
                <w:lang w:eastAsia="ru-RU"/>
              </w:rPr>
              <w:br/>
              <w:t xml:space="preserve">при применении которого устанавливается положение, предусмотренное </w:t>
            </w:r>
            <w:r w:rsidRPr="00F40B71">
              <w:rPr>
                <w:rFonts w:ascii="Times New Roman" w:eastAsia="Times New Roman" w:hAnsi="Times New Roman" w:cs="Times New Roman"/>
                <w:b/>
                <w:bCs/>
                <w:sz w:val="20"/>
                <w:szCs w:val="20"/>
                <w:lang w:eastAsia="ru-RU"/>
              </w:rPr>
              <w:br/>
              <w:t>графой 3</w:t>
            </w:r>
          </w:p>
        </w:tc>
        <w:tc>
          <w:tcPr>
            <w:tcW w:w="11765" w:type="dxa"/>
            <w:vAlign w:val="center"/>
          </w:tcPr>
          <w:p w14:paraId="1ED70B25"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F40B71">
              <w:rPr>
                <w:rFonts w:ascii="Times New Roman" w:eastAsia="Times New Roman" w:hAnsi="Times New Roman" w:cs="Times New Roman"/>
                <w:b/>
                <w:bCs/>
                <w:sz w:val="20"/>
                <w:szCs w:val="20"/>
                <w:lang w:eastAsia="ru-RU"/>
              </w:rPr>
              <w:t>Положение о применения критерия оценки, показателя оценки, показателя оценки,</w:t>
            </w:r>
            <w:r w:rsidRPr="00F40B71">
              <w:rPr>
                <w:rFonts w:ascii="Times New Roman" w:eastAsia="Times New Roman" w:hAnsi="Times New Roman" w:cs="Times New Roman"/>
                <w:b/>
                <w:bCs/>
                <w:sz w:val="20"/>
                <w:szCs w:val="20"/>
                <w:lang w:eastAsia="ru-RU"/>
              </w:rPr>
              <w:br/>
              <w:t xml:space="preserve"> детализирующего показатель оценки</w:t>
            </w:r>
          </w:p>
        </w:tc>
      </w:tr>
      <w:tr w:rsidR="0018012B" w:rsidRPr="00F40B71" w14:paraId="4801A5DF" w14:textId="77777777" w:rsidTr="003635A3">
        <w:tc>
          <w:tcPr>
            <w:tcW w:w="638" w:type="dxa"/>
            <w:vAlign w:val="center"/>
          </w:tcPr>
          <w:p w14:paraId="56068604"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40B71">
              <w:rPr>
                <w:rFonts w:ascii="Times New Roman" w:eastAsia="Times New Roman" w:hAnsi="Times New Roman" w:cs="Times New Roman"/>
                <w:sz w:val="20"/>
                <w:szCs w:val="20"/>
                <w:lang w:eastAsia="ru-RU"/>
              </w:rPr>
              <w:t>1</w:t>
            </w:r>
          </w:p>
        </w:tc>
        <w:tc>
          <w:tcPr>
            <w:tcW w:w="2618" w:type="dxa"/>
            <w:vAlign w:val="center"/>
          </w:tcPr>
          <w:p w14:paraId="53502137"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sz w:val="20"/>
                <w:szCs w:val="20"/>
                <w:lang w:eastAsia="ru-RU"/>
              </w:rPr>
            </w:pPr>
            <w:bookmarkStart w:id="1" w:name="P431"/>
            <w:bookmarkEnd w:id="1"/>
            <w:r w:rsidRPr="00F40B71">
              <w:rPr>
                <w:rFonts w:ascii="Times New Roman" w:eastAsia="Times New Roman" w:hAnsi="Times New Roman" w:cs="Times New Roman"/>
                <w:sz w:val="20"/>
                <w:szCs w:val="20"/>
                <w:lang w:eastAsia="ru-RU"/>
              </w:rPr>
              <w:t>2</w:t>
            </w:r>
          </w:p>
        </w:tc>
        <w:tc>
          <w:tcPr>
            <w:tcW w:w="11765" w:type="dxa"/>
            <w:vAlign w:val="center"/>
          </w:tcPr>
          <w:p w14:paraId="44172C0C"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sz w:val="20"/>
                <w:szCs w:val="20"/>
                <w:lang w:eastAsia="ru-RU"/>
              </w:rPr>
            </w:pPr>
            <w:bookmarkStart w:id="2" w:name="P432"/>
            <w:bookmarkEnd w:id="2"/>
            <w:r w:rsidRPr="00F40B71">
              <w:rPr>
                <w:rFonts w:ascii="Times New Roman" w:eastAsia="Times New Roman" w:hAnsi="Times New Roman" w:cs="Times New Roman"/>
                <w:sz w:val="20"/>
                <w:szCs w:val="20"/>
                <w:lang w:eastAsia="ru-RU"/>
              </w:rPr>
              <w:t>3</w:t>
            </w:r>
          </w:p>
        </w:tc>
      </w:tr>
      <w:tr w:rsidR="0018012B" w:rsidRPr="00F40B71" w14:paraId="3DAE1361" w14:textId="77777777" w:rsidTr="003635A3">
        <w:tc>
          <w:tcPr>
            <w:tcW w:w="638" w:type="dxa"/>
            <w:vAlign w:val="center"/>
          </w:tcPr>
          <w:p w14:paraId="024529DE"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40B71">
              <w:rPr>
                <w:rFonts w:ascii="Times New Roman" w:eastAsia="Times New Roman" w:hAnsi="Times New Roman" w:cs="Times New Roman"/>
                <w:color w:val="000000"/>
                <w:sz w:val="20"/>
                <w:szCs w:val="20"/>
              </w:rPr>
              <w:t>1</w:t>
            </w:r>
          </w:p>
        </w:tc>
        <w:tc>
          <w:tcPr>
            <w:tcW w:w="2618" w:type="dxa"/>
            <w:vAlign w:val="center"/>
          </w:tcPr>
          <w:p w14:paraId="3263D28F"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40B71">
              <w:rPr>
                <w:rFonts w:ascii="Times New Roman" w:hAnsi="Times New Roman" w:cs="Times New Roman"/>
                <w:b/>
                <w:sz w:val="20"/>
                <w:szCs w:val="20"/>
              </w:rPr>
              <w:t>Цена контракта, сумма цен единиц товара, работы, услуги</w:t>
            </w:r>
          </w:p>
        </w:tc>
        <w:tc>
          <w:tcPr>
            <w:tcW w:w="11765" w:type="dxa"/>
            <w:vAlign w:val="center"/>
          </w:tcPr>
          <w:p w14:paraId="3A919889" w14:textId="77777777" w:rsidR="0018012B" w:rsidRPr="00F40B71"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r w:rsidRPr="00F40B71">
              <w:rPr>
                <w:rFonts w:ascii="Times New Roman" w:hAnsi="Times New Roman" w:cs="Times New Roman"/>
                <w:sz w:val="20"/>
                <w:szCs w:val="20"/>
              </w:rPr>
              <w:t>При оценке заявок по критерию оценки «Цена контракта, сумма цен единиц товара, работы, услуги» наилучшим условием исполнения контракта по указанному критерию оценки признается предложение участника конкурса с наиболее низкой ценой контракта</w:t>
            </w:r>
            <w:r>
              <w:rPr>
                <w:rFonts w:ascii="Times New Roman" w:hAnsi="Times New Roman" w:cs="Times New Roman"/>
                <w:sz w:val="20"/>
                <w:szCs w:val="20"/>
              </w:rPr>
              <w:t>.</w:t>
            </w:r>
            <w:r>
              <w:rPr>
                <w:rStyle w:val="af6"/>
                <w:rFonts w:cs="Times New Roman"/>
                <w:sz w:val="20"/>
                <w:szCs w:val="20"/>
              </w:rPr>
              <w:t>*</w:t>
            </w:r>
          </w:p>
          <w:p w14:paraId="7E958F6A" w14:textId="77777777" w:rsidR="0018012B" w:rsidRDefault="0018012B" w:rsidP="003635A3">
            <w:pPr>
              <w:widowControl w:val="0"/>
              <w:autoSpaceDE w:val="0"/>
              <w:autoSpaceDN w:val="0"/>
              <w:spacing w:after="0" w:line="240" w:lineRule="auto"/>
              <w:ind w:firstLine="284"/>
              <w:jc w:val="both"/>
              <w:rPr>
                <w:rFonts w:ascii="Times New Roman" w:hAnsi="Times New Roman" w:cs="Times New Roman"/>
                <w:sz w:val="20"/>
                <w:szCs w:val="20"/>
              </w:rPr>
            </w:pPr>
            <w:r w:rsidRPr="00F40B71">
              <w:rPr>
                <w:rFonts w:ascii="Times New Roman" w:hAnsi="Times New Roman" w:cs="Times New Roman"/>
                <w:sz w:val="20"/>
                <w:szCs w:val="20"/>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4AABD8EF" w14:textId="77777777" w:rsidR="0018012B" w:rsidRPr="00F40B71" w:rsidRDefault="0018012B" w:rsidP="003635A3">
            <w:pPr>
              <w:widowControl w:val="0"/>
              <w:autoSpaceDE w:val="0"/>
              <w:autoSpaceDN w:val="0"/>
              <w:spacing w:after="0" w:line="240" w:lineRule="auto"/>
              <w:ind w:firstLine="284"/>
              <w:jc w:val="both"/>
              <w:rPr>
                <w:rFonts w:ascii="Times New Roman" w:eastAsia="Times New Roman" w:hAnsi="Times New Roman" w:cs="Times New Roman"/>
                <w:sz w:val="20"/>
                <w:szCs w:val="20"/>
                <w:lang w:eastAsia="ru-RU"/>
              </w:rPr>
            </w:pPr>
            <w:r w:rsidRPr="009141C0">
              <w:rPr>
                <w:rFonts w:ascii="Times New Roman" w:eastAsia="Calibri" w:hAnsi="Times New Roman" w:cs="Times New Roman"/>
                <w:b/>
                <w:bCs/>
                <w:i/>
                <w:iCs/>
                <w:sz w:val="20"/>
                <w:szCs w:val="20"/>
              </w:rPr>
              <w:t xml:space="preserve">Величина значимости критерия «Цена контракта, сумма цен единиц товара, работы, услуги» составляет </w:t>
            </w:r>
            <w:r>
              <w:rPr>
                <w:rFonts w:ascii="Times New Roman" w:eastAsia="Calibri" w:hAnsi="Times New Roman" w:cs="Times New Roman"/>
                <w:b/>
                <w:bCs/>
                <w:i/>
                <w:iCs/>
                <w:sz w:val="20"/>
                <w:szCs w:val="20"/>
              </w:rPr>
              <w:t>30</w:t>
            </w:r>
            <w:r w:rsidRPr="009141C0">
              <w:rPr>
                <w:rFonts w:ascii="Times New Roman" w:eastAsia="Calibri" w:hAnsi="Times New Roman" w:cs="Times New Roman"/>
                <w:b/>
                <w:bCs/>
                <w:i/>
                <w:iCs/>
                <w:sz w:val="20"/>
                <w:szCs w:val="20"/>
              </w:rPr>
              <w:t xml:space="preserve"> процентов </w:t>
            </w:r>
            <w:r w:rsidRPr="009141C0">
              <w:rPr>
                <w:rFonts w:ascii="Times New Roman" w:eastAsia="Calibri" w:hAnsi="Times New Roman" w:cs="Times New Roman"/>
                <w:sz w:val="20"/>
                <w:szCs w:val="20"/>
              </w:rPr>
              <w:t xml:space="preserve">(в соответствии с пунктом 1 таблицы раздела </w:t>
            </w:r>
            <w:r w:rsidRPr="009141C0">
              <w:rPr>
                <w:rFonts w:ascii="Times New Roman" w:eastAsia="Calibri" w:hAnsi="Times New Roman" w:cs="Times New Roman"/>
                <w:sz w:val="20"/>
                <w:szCs w:val="20"/>
                <w:lang w:val="en-US"/>
              </w:rPr>
              <w:t>II</w:t>
            </w:r>
            <w:r w:rsidRPr="009141C0">
              <w:rPr>
                <w:rFonts w:ascii="Times New Roman" w:eastAsia="Calibri" w:hAnsi="Times New Roman" w:cs="Times New Roman"/>
                <w:sz w:val="20"/>
                <w:szCs w:val="20"/>
              </w:rPr>
              <w:t xml:space="preserve"> Порядка рассмотрения и оценки заявок на участие в электронном конкурсе).</w:t>
            </w:r>
          </w:p>
        </w:tc>
      </w:tr>
      <w:tr w:rsidR="0018012B" w:rsidRPr="00F40B71" w14:paraId="6115938C" w14:textId="77777777" w:rsidTr="003635A3">
        <w:trPr>
          <w:trHeight w:val="20"/>
        </w:trPr>
        <w:tc>
          <w:tcPr>
            <w:tcW w:w="638" w:type="dxa"/>
            <w:vAlign w:val="center"/>
          </w:tcPr>
          <w:p w14:paraId="5A2A3FD0"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color w:val="000000"/>
                <w:sz w:val="20"/>
                <w:szCs w:val="20"/>
              </w:rPr>
            </w:pPr>
          </w:p>
          <w:p w14:paraId="21DEE4A8" w14:textId="77777777" w:rsidR="0018012B" w:rsidRPr="003F6BB8" w:rsidRDefault="0018012B" w:rsidP="003635A3">
            <w:pPr>
              <w:widowControl w:val="0"/>
              <w:autoSpaceDE w:val="0"/>
              <w:autoSpaceDN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2</w:t>
            </w:r>
            <w:r>
              <w:rPr>
                <w:rFonts w:ascii="Times New Roman" w:eastAsia="Times New Roman" w:hAnsi="Times New Roman" w:cs="Times New Roman"/>
                <w:color w:val="000000"/>
                <w:sz w:val="20"/>
                <w:szCs w:val="20"/>
              </w:rPr>
              <w:t>.</w:t>
            </w:r>
          </w:p>
        </w:tc>
        <w:tc>
          <w:tcPr>
            <w:tcW w:w="14383" w:type="dxa"/>
            <w:gridSpan w:val="2"/>
            <w:vAlign w:val="center"/>
          </w:tcPr>
          <w:p w14:paraId="7EF6CF8D" w14:textId="77777777" w:rsidR="0018012B" w:rsidRPr="00F40B71" w:rsidRDefault="0018012B" w:rsidP="003635A3">
            <w:pPr>
              <w:autoSpaceDE w:val="0"/>
              <w:autoSpaceDN w:val="0"/>
              <w:adjustRightInd w:val="0"/>
              <w:spacing w:after="0" w:line="240" w:lineRule="auto"/>
              <w:ind w:firstLine="283"/>
              <w:jc w:val="center"/>
              <w:rPr>
                <w:rFonts w:ascii="Times New Roman" w:hAnsi="Times New Roman" w:cs="Times New Roman"/>
                <w:b/>
                <w:bCs/>
                <w:sz w:val="20"/>
                <w:szCs w:val="20"/>
              </w:rPr>
            </w:pPr>
            <w:r w:rsidRPr="00F40B71">
              <w:rPr>
                <w:rFonts w:ascii="Times New Roman" w:eastAsia="Times New Roman" w:hAnsi="Times New Roman" w:cs="Times New Roman"/>
                <w:b/>
                <w:sz w:val="20"/>
                <w:szCs w:val="20"/>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5D856236" w14:textId="77777777" w:rsidR="0018012B" w:rsidRPr="009141C0" w:rsidRDefault="0018012B" w:rsidP="003635A3">
            <w:pPr>
              <w:autoSpaceDE w:val="0"/>
              <w:autoSpaceDN w:val="0"/>
              <w:adjustRightInd w:val="0"/>
              <w:spacing w:after="0" w:line="240" w:lineRule="auto"/>
              <w:ind w:firstLine="283"/>
              <w:jc w:val="center"/>
              <w:rPr>
                <w:rFonts w:ascii="Times New Roman" w:hAnsi="Times New Roman" w:cs="Times New Roman"/>
                <w:bCs/>
                <w:sz w:val="20"/>
                <w:szCs w:val="20"/>
              </w:rPr>
            </w:pPr>
            <w:r w:rsidRPr="009141C0">
              <w:rPr>
                <w:rFonts w:ascii="Times New Roman" w:eastAsia="Times New Roman" w:hAnsi="Times New Roman" w:cs="Times New Roman"/>
                <w:bCs/>
                <w:i/>
                <w:iCs/>
                <w:sz w:val="18"/>
                <w:szCs w:val="18"/>
                <w:lang w:eastAsia="ru-RU"/>
              </w:rPr>
              <w:t xml:space="preserve">(Величина значимости данного критерия составляет </w:t>
            </w:r>
            <w:r>
              <w:rPr>
                <w:rFonts w:ascii="Times New Roman" w:eastAsia="Times New Roman" w:hAnsi="Times New Roman" w:cs="Times New Roman"/>
                <w:bCs/>
                <w:i/>
                <w:iCs/>
                <w:sz w:val="18"/>
                <w:szCs w:val="18"/>
                <w:lang w:eastAsia="ru-RU"/>
              </w:rPr>
              <w:t>70</w:t>
            </w:r>
            <w:r w:rsidRPr="009141C0">
              <w:rPr>
                <w:rFonts w:ascii="Times New Roman" w:eastAsia="Times New Roman" w:hAnsi="Times New Roman" w:cs="Times New Roman"/>
                <w:bCs/>
                <w:i/>
                <w:iCs/>
                <w:sz w:val="18"/>
                <w:szCs w:val="18"/>
                <w:lang w:eastAsia="ru-RU"/>
              </w:rPr>
              <w:t xml:space="preserve"> процентов (в соответствии с пунктом </w:t>
            </w:r>
            <w:r>
              <w:rPr>
                <w:rFonts w:ascii="Times New Roman" w:eastAsia="Times New Roman" w:hAnsi="Times New Roman" w:cs="Times New Roman"/>
                <w:bCs/>
                <w:i/>
                <w:iCs/>
                <w:sz w:val="18"/>
                <w:szCs w:val="18"/>
                <w:lang w:eastAsia="ru-RU"/>
              </w:rPr>
              <w:t>2</w:t>
            </w:r>
            <w:r w:rsidRPr="009141C0">
              <w:rPr>
                <w:rFonts w:ascii="Times New Roman" w:eastAsia="Times New Roman" w:hAnsi="Times New Roman" w:cs="Times New Roman"/>
                <w:bCs/>
                <w:i/>
                <w:iCs/>
                <w:sz w:val="18"/>
                <w:szCs w:val="18"/>
                <w:lang w:eastAsia="ru-RU"/>
              </w:rPr>
              <w:t xml:space="preserve"> таблицы раздела II Порядка рассмотрения и оценки заявок на участие в электронном конкурсе).</w:t>
            </w:r>
            <w:r w:rsidRPr="009141C0" w:rsidDel="003F6BB8">
              <w:rPr>
                <w:rFonts w:ascii="Times New Roman" w:eastAsia="Times New Roman" w:hAnsi="Times New Roman" w:cs="Times New Roman"/>
                <w:bCs/>
                <w:i/>
                <w:iCs/>
                <w:sz w:val="18"/>
                <w:szCs w:val="18"/>
                <w:lang w:eastAsia="ru-RU"/>
              </w:rPr>
              <w:t xml:space="preserve"> </w:t>
            </w:r>
          </w:p>
        </w:tc>
      </w:tr>
      <w:tr w:rsidR="0018012B" w:rsidRPr="00F40B71" w14:paraId="67216666" w14:textId="77777777" w:rsidTr="003635A3">
        <w:tc>
          <w:tcPr>
            <w:tcW w:w="638" w:type="dxa"/>
            <w:vAlign w:val="center"/>
          </w:tcPr>
          <w:p w14:paraId="13CA4B36"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2</w:t>
            </w:r>
            <w:r w:rsidRPr="00F40B71">
              <w:rPr>
                <w:rFonts w:ascii="Times New Roman" w:eastAsia="Times New Roman" w:hAnsi="Times New Roman" w:cs="Times New Roman"/>
                <w:color w:val="000000"/>
                <w:sz w:val="20"/>
                <w:szCs w:val="20"/>
              </w:rPr>
              <w:t>.1</w:t>
            </w:r>
          </w:p>
        </w:tc>
        <w:tc>
          <w:tcPr>
            <w:tcW w:w="2618" w:type="dxa"/>
            <w:vAlign w:val="center"/>
          </w:tcPr>
          <w:p w14:paraId="52B418EE" w14:textId="77777777" w:rsidR="0018012B" w:rsidRPr="00F40B71" w:rsidRDefault="0018012B" w:rsidP="003635A3">
            <w:pPr>
              <w:widowControl w:val="0"/>
              <w:autoSpaceDE w:val="0"/>
              <w:autoSpaceDN w:val="0"/>
              <w:spacing w:after="0" w:line="240" w:lineRule="auto"/>
              <w:jc w:val="center"/>
              <w:rPr>
                <w:rFonts w:ascii="Times New Roman" w:hAnsi="Times New Roman" w:cs="Times New Roman"/>
                <w:b/>
                <w:sz w:val="20"/>
                <w:szCs w:val="20"/>
              </w:rPr>
            </w:pPr>
            <w:r w:rsidRPr="00F40B71">
              <w:rPr>
                <w:rFonts w:ascii="Times New Roman" w:hAnsi="Times New Roman" w:cs="Times New Roman"/>
                <w:sz w:val="20"/>
                <w:szCs w:val="20"/>
              </w:rPr>
              <w:t>Наличие у участников закупки опыта работы, связанного с предметом контракта</w:t>
            </w:r>
          </w:p>
        </w:tc>
        <w:tc>
          <w:tcPr>
            <w:tcW w:w="11765" w:type="dxa"/>
            <w:vAlign w:val="center"/>
          </w:tcPr>
          <w:p w14:paraId="622D32C8" w14:textId="77777777" w:rsidR="0018012B" w:rsidRDefault="0018012B" w:rsidP="003635A3">
            <w:pPr>
              <w:pStyle w:val="2"/>
              <w:ind w:firstLine="284"/>
              <w:rPr>
                <w:rFonts w:cs="Times New Roman"/>
                <w:sz w:val="20"/>
                <w:szCs w:val="20"/>
              </w:rPr>
            </w:pPr>
            <w:bookmarkStart w:id="3" w:name="_Hlk182220351"/>
            <w:r w:rsidRPr="00F40B71">
              <w:rPr>
                <w:rFonts w:cs="Times New Roman"/>
                <w:sz w:val="20"/>
                <w:szCs w:val="20"/>
              </w:rPr>
              <w:t>Для оценки заявок участников закупки по показателю оценки «Наличие у участников закупки опыта работы, связанного с предметом контракта» применяется следующий детализирующий показатель оценки</w:t>
            </w:r>
            <w:bookmarkEnd w:id="3"/>
            <w:r w:rsidRPr="00F40B71">
              <w:rPr>
                <w:rFonts w:cs="Times New Roman"/>
                <w:sz w:val="20"/>
                <w:szCs w:val="20"/>
              </w:rPr>
              <w:t xml:space="preserve">: </w:t>
            </w:r>
          </w:p>
          <w:p w14:paraId="7B021811" w14:textId="77777777" w:rsidR="0018012B" w:rsidRPr="009141C0" w:rsidRDefault="0018012B" w:rsidP="003635A3">
            <w:pPr>
              <w:pStyle w:val="2"/>
              <w:ind w:firstLine="284"/>
              <w:rPr>
                <w:rFonts w:cs="Times New Roman"/>
                <w:sz w:val="20"/>
                <w:szCs w:val="20"/>
              </w:rPr>
            </w:pPr>
          </w:p>
          <w:p w14:paraId="1A623638" w14:textId="77777777" w:rsidR="0018012B" w:rsidRDefault="0018012B" w:rsidP="003635A3">
            <w:pPr>
              <w:pStyle w:val="2"/>
              <w:ind w:firstLine="284"/>
              <w:jc w:val="center"/>
              <w:rPr>
                <w:rFonts w:cs="Times New Roman"/>
                <w:b/>
                <w:bCs/>
                <w:sz w:val="20"/>
                <w:szCs w:val="20"/>
                <w:u w:val="single"/>
              </w:rPr>
            </w:pPr>
            <w:r>
              <w:rPr>
                <w:rFonts w:eastAsia="Calibri" w:cs="Times New Roman"/>
                <w:b/>
                <w:sz w:val="20"/>
                <w:szCs w:val="20"/>
                <w:lang w:eastAsia="ru-RU"/>
              </w:rPr>
              <w:t>Д</w:t>
            </w:r>
            <w:r w:rsidRPr="00F40B71">
              <w:rPr>
                <w:rFonts w:eastAsia="Calibri" w:cs="Times New Roman"/>
                <w:b/>
                <w:sz w:val="20"/>
                <w:szCs w:val="20"/>
                <w:lang w:eastAsia="ru-RU"/>
              </w:rPr>
              <w:t>етализирующ</w:t>
            </w:r>
            <w:r>
              <w:rPr>
                <w:rFonts w:eastAsia="Calibri" w:cs="Times New Roman"/>
                <w:b/>
                <w:sz w:val="20"/>
                <w:szCs w:val="20"/>
                <w:lang w:eastAsia="ru-RU"/>
              </w:rPr>
              <w:t>ий</w:t>
            </w:r>
            <w:r w:rsidRPr="00F40B71">
              <w:rPr>
                <w:rFonts w:eastAsia="Calibri" w:cs="Times New Roman"/>
                <w:b/>
                <w:sz w:val="20"/>
                <w:szCs w:val="20"/>
                <w:lang w:eastAsia="ru-RU"/>
              </w:rPr>
              <w:t xml:space="preserve"> показател</w:t>
            </w:r>
            <w:r>
              <w:rPr>
                <w:rFonts w:eastAsia="Calibri" w:cs="Times New Roman"/>
                <w:b/>
                <w:sz w:val="20"/>
                <w:szCs w:val="20"/>
                <w:lang w:eastAsia="ru-RU"/>
              </w:rPr>
              <w:t>ь</w:t>
            </w:r>
            <w:r w:rsidRPr="00F40B71">
              <w:rPr>
                <w:rFonts w:eastAsia="Calibri" w:cs="Times New Roman"/>
                <w:b/>
                <w:sz w:val="20"/>
                <w:szCs w:val="20"/>
                <w:lang w:eastAsia="ru-RU"/>
              </w:rPr>
              <w:t xml:space="preserve"> </w:t>
            </w:r>
            <w:r>
              <w:rPr>
                <w:rFonts w:eastAsia="Calibri" w:cs="Times New Roman"/>
                <w:b/>
                <w:sz w:val="20"/>
                <w:szCs w:val="20"/>
                <w:lang w:eastAsia="ru-RU"/>
              </w:rPr>
              <w:t>«</w:t>
            </w:r>
            <w:r w:rsidRPr="009141C0">
              <w:rPr>
                <w:rFonts w:cs="Times New Roman"/>
                <w:b/>
                <w:bCs/>
                <w:sz w:val="20"/>
                <w:szCs w:val="20"/>
                <w:u w:val="single"/>
              </w:rPr>
              <w:t xml:space="preserve">Характеристика квалификации участников закупки № 1 </w:t>
            </w:r>
          </w:p>
          <w:p w14:paraId="44C6C781" w14:textId="77777777" w:rsidR="0018012B" w:rsidRPr="009141C0" w:rsidRDefault="0018012B" w:rsidP="003635A3">
            <w:pPr>
              <w:pStyle w:val="2"/>
              <w:ind w:firstLine="284"/>
              <w:jc w:val="center"/>
              <w:rPr>
                <w:rFonts w:cs="Times New Roman"/>
                <w:b/>
                <w:bCs/>
                <w:sz w:val="20"/>
                <w:szCs w:val="20"/>
                <w:u w:val="single"/>
              </w:rPr>
            </w:pPr>
            <w:r w:rsidRPr="009141C0">
              <w:rPr>
                <w:rFonts w:cs="Times New Roman"/>
                <w:b/>
                <w:bCs/>
                <w:sz w:val="20"/>
                <w:szCs w:val="20"/>
                <w:u w:val="single"/>
              </w:rPr>
              <w:t>«Наибольшая цена одного из исполненных участником закупки договоров»</w:t>
            </w:r>
          </w:p>
          <w:p w14:paraId="18E06C71" w14:textId="77777777" w:rsidR="0018012B" w:rsidRDefault="0018012B" w:rsidP="003635A3">
            <w:pPr>
              <w:pStyle w:val="af5"/>
              <w:ind w:left="0" w:right="0" w:firstLine="284"/>
              <w:rPr>
                <w:sz w:val="20"/>
                <w:szCs w:val="20"/>
              </w:rPr>
            </w:pPr>
          </w:p>
          <w:p w14:paraId="76FDBB5F" w14:textId="77777777" w:rsidR="00512BC3" w:rsidRPr="00F40B71" w:rsidRDefault="00512BC3" w:rsidP="00512BC3">
            <w:pPr>
              <w:pStyle w:val="af5"/>
              <w:ind w:firstLine="284"/>
              <w:rPr>
                <w:sz w:val="20"/>
                <w:szCs w:val="20"/>
              </w:rPr>
            </w:pPr>
            <w:bookmarkStart w:id="4" w:name="_Hlk182220449"/>
            <w:r w:rsidRPr="00F40B71">
              <w:rPr>
                <w:sz w:val="20"/>
                <w:szCs w:val="20"/>
              </w:rPr>
              <w:t xml:space="preserve">К оценке по детализирующему показателю </w:t>
            </w:r>
            <w:r w:rsidRPr="0088162F">
              <w:rPr>
                <w:b/>
                <w:bCs/>
                <w:sz w:val="20"/>
                <w:szCs w:val="20"/>
                <w:u w:val="single"/>
              </w:rPr>
              <w:t>Характеристика квалификации участников закупки № 1 «Наибольшая цена одного из исполненных участником закупки договоров»</w:t>
            </w:r>
            <w:r>
              <w:rPr>
                <w:b/>
                <w:bCs/>
                <w:sz w:val="20"/>
                <w:szCs w:val="20"/>
                <w:u w:val="single"/>
              </w:rPr>
              <w:t xml:space="preserve"> </w:t>
            </w:r>
            <w:r w:rsidRPr="00F40B71">
              <w:rPr>
                <w:sz w:val="20"/>
                <w:szCs w:val="20"/>
              </w:rPr>
              <w:t xml:space="preserve">принимаются </w:t>
            </w:r>
            <w:r>
              <w:rPr>
                <w:sz w:val="20"/>
                <w:szCs w:val="20"/>
              </w:rPr>
              <w:t xml:space="preserve">в соответствии с подпунктом «в» пункта 28 </w:t>
            </w:r>
            <w:r w:rsidRPr="00A4144E">
              <w:rPr>
                <w:sz w:val="20"/>
                <w:szCs w:val="20"/>
              </w:rPr>
              <w:t xml:space="preserve">постановления Правительства Российской Федерации № 2604 </w:t>
            </w:r>
            <w:r>
              <w:rPr>
                <w:sz w:val="20"/>
                <w:szCs w:val="20"/>
              </w:rPr>
              <w:t xml:space="preserve">исключительно </w:t>
            </w:r>
            <w:r w:rsidRPr="00F40B71">
              <w:rPr>
                <w:sz w:val="20"/>
                <w:szCs w:val="20"/>
              </w:rPr>
              <w:t>контракт</w:t>
            </w:r>
            <w:r>
              <w:rPr>
                <w:sz w:val="20"/>
                <w:szCs w:val="20"/>
              </w:rPr>
              <w:t>ы</w:t>
            </w:r>
            <w:r w:rsidRPr="00F40B71">
              <w:rPr>
                <w:sz w:val="20"/>
                <w:szCs w:val="20"/>
              </w:rPr>
              <w:t>, заключенны</w:t>
            </w:r>
            <w:r>
              <w:rPr>
                <w:sz w:val="20"/>
                <w:szCs w:val="20"/>
              </w:rPr>
              <w:t>е</w:t>
            </w:r>
            <w:r w:rsidRPr="00F40B71">
              <w:rPr>
                <w:sz w:val="20"/>
                <w:szCs w:val="20"/>
              </w:rPr>
              <w:t xml:space="preserve"> </w:t>
            </w:r>
            <w:r>
              <w:rPr>
                <w:sz w:val="20"/>
                <w:szCs w:val="20"/>
              </w:rPr>
              <w:t xml:space="preserve">и исполненные </w:t>
            </w:r>
            <w:r w:rsidRPr="00F40B71">
              <w:rPr>
                <w:sz w:val="20"/>
                <w:szCs w:val="20"/>
              </w:rPr>
              <w:t>участником закупки в соответствии с Федеральным законом № 44-ФЗ</w:t>
            </w:r>
            <w:r>
              <w:rPr>
                <w:sz w:val="20"/>
                <w:szCs w:val="20"/>
              </w:rPr>
              <w:t xml:space="preserve"> и договоры, </w:t>
            </w:r>
            <w:r w:rsidRPr="00F40B71">
              <w:rPr>
                <w:sz w:val="20"/>
                <w:szCs w:val="20"/>
              </w:rPr>
              <w:t>заключенны</w:t>
            </w:r>
            <w:r>
              <w:rPr>
                <w:sz w:val="20"/>
                <w:szCs w:val="20"/>
              </w:rPr>
              <w:t>е</w:t>
            </w:r>
            <w:r w:rsidRPr="00F40B71">
              <w:rPr>
                <w:sz w:val="20"/>
                <w:szCs w:val="20"/>
              </w:rPr>
              <w:t xml:space="preserve"> </w:t>
            </w:r>
            <w:r>
              <w:rPr>
                <w:sz w:val="20"/>
                <w:szCs w:val="20"/>
              </w:rPr>
              <w:t xml:space="preserve">и исполненные </w:t>
            </w:r>
            <w:r w:rsidRPr="00F40B71">
              <w:rPr>
                <w:sz w:val="20"/>
                <w:szCs w:val="20"/>
              </w:rPr>
              <w:t xml:space="preserve">участником закупки </w:t>
            </w:r>
            <w:r>
              <w:rPr>
                <w:sz w:val="20"/>
                <w:szCs w:val="20"/>
              </w:rPr>
              <w:t xml:space="preserve">в соответствии с </w:t>
            </w:r>
            <w:r w:rsidRPr="00A4144E">
              <w:rPr>
                <w:sz w:val="20"/>
                <w:szCs w:val="20"/>
              </w:rPr>
              <w:t>Федеральны</w:t>
            </w:r>
            <w:r>
              <w:rPr>
                <w:sz w:val="20"/>
                <w:szCs w:val="20"/>
              </w:rPr>
              <w:t>м</w:t>
            </w:r>
            <w:r w:rsidRPr="00A4144E">
              <w:rPr>
                <w:sz w:val="20"/>
                <w:szCs w:val="20"/>
              </w:rPr>
              <w:t xml:space="preserve"> закон</w:t>
            </w:r>
            <w:r>
              <w:rPr>
                <w:sz w:val="20"/>
                <w:szCs w:val="20"/>
              </w:rPr>
              <w:t>ом</w:t>
            </w:r>
            <w:r w:rsidRPr="00A4144E">
              <w:rPr>
                <w:sz w:val="20"/>
                <w:szCs w:val="20"/>
              </w:rPr>
              <w:t xml:space="preserve"> от </w:t>
            </w:r>
            <w:r>
              <w:rPr>
                <w:sz w:val="20"/>
                <w:szCs w:val="20"/>
              </w:rPr>
              <w:t>18 июля 2011 г.</w:t>
            </w:r>
            <w:r w:rsidRPr="00A4144E">
              <w:rPr>
                <w:sz w:val="20"/>
                <w:szCs w:val="20"/>
              </w:rPr>
              <w:t xml:space="preserve"> </w:t>
            </w:r>
            <w:r>
              <w:rPr>
                <w:sz w:val="20"/>
                <w:szCs w:val="20"/>
              </w:rPr>
              <w:t>№</w:t>
            </w:r>
            <w:r w:rsidRPr="00A4144E">
              <w:rPr>
                <w:sz w:val="20"/>
                <w:szCs w:val="20"/>
              </w:rPr>
              <w:t xml:space="preserve"> 223-ФЗ </w:t>
            </w:r>
            <w:r>
              <w:rPr>
                <w:sz w:val="20"/>
                <w:szCs w:val="20"/>
              </w:rPr>
              <w:t>«</w:t>
            </w:r>
            <w:r w:rsidRPr="00A4144E">
              <w:rPr>
                <w:sz w:val="20"/>
                <w:szCs w:val="20"/>
              </w:rPr>
              <w:t>О закупках товаров, работ, услуг отдельными видами юридических лиц</w:t>
            </w:r>
            <w:r>
              <w:rPr>
                <w:sz w:val="20"/>
                <w:szCs w:val="20"/>
              </w:rPr>
              <w:t xml:space="preserve">», </w:t>
            </w:r>
            <w:r w:rsidRPr="00983909">
              <w:rPr>
                <w:sz w:val="20"/>
                <w:szCs w:val="20"/>
              </w:rPr>
              <w:t>исполненн</w:t>
            </w:r>
            <w:r>
              <w:rPr>
                <w:sz w:val="20"/>
                <w:szCs w:val="20"/>
              </w:rPr>
              <w:t>ые</w:t>
            </w:r>
            <w:r w:rsidRPr="00983909">
              <w:rPr>
                <w:sz w:val="20"/>
                <w:szCs w:val="20"/>
              </w:rPr>
              <w:t xml:space="preserve"> </w:t>
            </w:r>
            <w:r>
              <w:rPr>
                <w:sz w:val="20"/>
                <w:szCs w:val="20"/>
              </w:rPr>
              <w:t xml:space="preserve">участником закупки </w:t>
            </w:r>
            <w:r w:rsidRPr="00647E2C">
              <w:rPr>
                <w:sz w:val="20"/>
                <w:szCs w:val="20"/>
              </w:rPr>
              <w:t>с учетом правопреемства (в случае наличия в заявке подтверждающего документа)</w:t>
            </w:r>
            <w:r w:rsidRPr="00983909">
              <w:rPr>
                <w:sz w:val="20"/>
                <w:szCs w:val="20"/>
              </w:rPr>
              <w:t>, при исполнении котор</w:t>
            </w:r>
            <w:r>
              <w:rPr>
                <w:sz w:val="20"/>
                <w:szCs w:val="20"/>
              </w:rPr>
              <w:t>ых</w:t>
            </w:r>
            <w:r w:rsidRPr="00983909">
              <w:rPr>
                <w:sz w:val="20"/>
                <w:szCs w:val="20"/>
              </w:rPr>
              <w:t xml:space="preserve"> поставщиком (подрядчиком, исполнителем) исполнены требования об уплате неустоек (штрафов, пеней) (в </w:t>
            </w:r>
            <w:r w:rsidRPr="00983909">
              <w:rPr>
                <w:sz w:val="20"/>
                <w:szCs w:val="20"/>
              </w:rPr>
              <w:lastRenderedPageBreak/>
              <w:t>случае начисления неустоек)</w:t>
            </w:r>
            <w:r>
              <w:rPr>
                <w:sz w:val="20"/>
                <w:szCs w:val="20"/>
              </w:rPr>
              <w:t xml:space="preserve">, </w:t>
            </w:r>
            <w:r w:rsidRPr="00F40B71">
              <w:rPr>
                <w:sz w:val="20"/>
                <w:szCs w:val="20"/>
              </w:rPr>
              <w:t>предмет</w:t>
            </w:r>
            <w:r>
              <w:rPr>
                <w:sz w:val="20"/>
                <w:szCs w:val="20"/>
              </w:rPr>
              <w:t>ы</w:t>
            </w:r>
            <w:r w:rsidRPr="00F40B71">
              <w:rPr>
                <w:sz w:val="20"/>
                <w:szCs w:val="20"/>
              </w:rPr>
              <w:t xml:space="preserve"> котор</w:t>
            </w:r>
            <w:r>
              <w:rPr>
                <w:sz w:val="20"/>
                <w:szCs w:val="20"/>
              </w:rPr>
              <w:t>ых</w:t>
            </w:r>
            <w:r w:rsidRPr="00F40B71">
              <w:rPr>
                <w:sz w:val="20"/>
                <w:szCs w:val="20"/>
              </w:rPr>
              <w:t xml:space="preserve"> сопоставим</w:t>
            </w:r>
            <w:r>
              <w:rPr>
                <w:sz w:val="20"/>
                <w:szCs w:val="20"/>
              </w:rPr>
              <w:t>ы</w:t>
            </w:r>
            <w:r w:rsidRPr="00F40B71">
              <w:rPr>
                <w:sz w:val="20"/>
                <w:szCs w:val="20"/>
              </w:rPr>
              <w:t xml:space="preserve"> с предметом контракта, заключаемого по результатам </w:t>
            </w:r>
            <w:r>
              <w:rPr>
                <w:sz w:val="20"/>
                <w:szCs w:val="20"/>
              </w:rPr>
              <w:t>проведения электронного конкурса (далее также - контракт/договор)</w:t>
            </w:r>
            <w:r w:rsidRPr="00F40B71">
              <w:rPr>
                <w:sz w:val="20"/>
                <w:szCs w:val="20"/>
              </w:rPr>
              <w:t>.</w:t>
            </w:r>
          </w:p>
          <w:p w14:paraId="7F0A2AA9" w14:textId="77777777" w:rsidR="00512BC3" w:rsidRPr="00C506CC" w:rsidRDefault="00512BC3" w:rsidP="00512BC3">
            <w:pPr>
              <w:pStyle w:val="af5"/>
              <w:ind w:left="0" w:firstLine="0"/>
              <w:rPr>
                <w:strike/>
                <w:sz w:val="20"/>
                <w:szCs w:val="20"/>
              </w:rPr>
            </w:pPr>
          </w:p>
          <w:p w14:paraId="44139F0A" w14:textId="537211AE" w:rsidR="00512BC3" w:rsidRPr="00F40B71" w:rsidRDefault="00512BC3" w:rsidP="00512BC3">
            <w:pPr>
              <w:spacing w:after="0" w:line="240" w:lineRule="auto"/>
              <w:ind w:firstLine="284"/>
              <w:jc w:val="both"/>
              <w:rPr>
                <w:rFonts w:ascii="Times New Roman" w:hAnsi="Times New Roman" w:cs="Times New Roman"/>
                <w:sz w:val="20"/>
                <w:szCs w:val="20"/>
              </w:rPr>
            </w:pPr>
            <w:bookmarkStart w:id="5" w:name="_Hlk182220298"/>
            <w:bookmarkEnd w:id="4"/>
            <w:r w:rsidRPr="005C31F9">
              <w:rPr>
                <w:rFonts w:ascii="Times New Roman" w:hAnsi="Times New Roman" w:cs="Times New Roman"/>
                <w:sz w:val="20"/>
                <w:szCs w:val="20"/>
              </w:rPr>
              <w:t xml:space="preserve">Выполненной работой/оказанной услугой </w:t>
            </w:r>
            <w:r w:rsidRPr="005C31F9">
              <w:rPr>
                <w:rFonts w:ascii="Times New Roman" w:hAnsi="Times New Roman" w:cs="Times New Roman"/>
                <w:b/>
                <w:bCs/>
                <w:sz w:val="20"/>
                <w:szCs w:val="20"/>
              </w:rPr>
              <w:t>сопоставимого характера</w:t>
            </w:r>
            <w:r w:rsidRPr="005C31F9">
              <w:rPr>
                <w:rFonts w:ascii="Times New Roman" w:hAnsi="Times New Roman" w:cs="Times New Roman"/>
                <w:sz w:val="20"/>
                <w:szCs w:val="20"/>
              </w:rPr>
              <w:t xml:space="preserve"> считаются успешно выполненные работы/оказанные услуги по </w:t>
            </w:r>
            <w:r w:rsidR="00B27330" w:rsidRPr="00B27330">
              <w:rPr>
                <w:rFonts w:ascii="Times New Roman" w:hAnsi="Times New Roman" w:cs="Times New Roman"/>
                <w:sz w:val="20"/>
                <w:szCs w:val="20"/>
              </w:rPr>
              <w:t xml:space="preserve">внедрению и (или) адаптации </w:t>
            </w:r>
            <w:r w:rsidRPr="005C31F9">
              <w:rPr>
                <w:rFonts w:ascii="Times New Roman" w:hAnsi="Times New Roman" w:cs="Times New Roman"/>
                <w:sz w:val="20"/>
                <w:szCs w:val="20"/>
              </w:rPr>
              <w:t xml:space="preserve">государственных информационных систем, государственных автоматизированных информационных систем </w:t>
            </w:r>
            <w:r w:rsidRPr="005C31F9">
              <w:rPr>
                <w:rFonts w:ascii="Times New Roman" w:hAnsi="Times New Roman" w:cs="Times New Roman"/>
                <w:b/>
                <w:bCs/>
                <w:sz w:val="20"/>
                <w:szCs w:val="20"/>
              </w:rPr>
              <w:t>за последние 5 лет до даты окончания срока подачи заявок</w:t>
            </w:r>
            <w:r w:rsidRPr="005C31F9">
              <w:rPr>
                <w:rFonts w:ascii="Times New Roman" w:hAnsi="Times New Roman" w:cs="Times New Roman"/>
                <w:sz w:val="20"/>
                <w:szCs w:val="20"/>
              </w:rPr>
              <w:t>.</w:t>
            </w:r>
          </w:p>
          <w:bookmarkEnd w:id="5"/>
          <w:p w14:paraId="1BDA2E57" w14:textId="77777777" w:rsidR="0018012B" w:rsidRPr="00F40B71" w:rsidRDefault="0018012B" w:rsidP="003635A3">
            <w:pPr>
              <w:spacing w:after="0" w:line="240" w:lineRule="auto"/>
              <w:ind w:firstLine="284"/>
              <w:jc w:val="both"/>
              <w:rPr>
                <w:rFonts w:ascii="Times New Roman" w:hAnsi="Times New Roman" w:cs="Times New Roman"/>
                <w:sz w:val="20"/>
                <w:szCs w:val="20"/>
              </w:rPr>
            </w:pPr>
          </w:p>
          <w:p w14:paraId="1C308E35" w14:textId="77777777" w:rsidR="0018012B" w:rsidRDefault="0018012B" w:rsidP="003635A3">
            <w:pPr>
              <w:pStyle w:val="2"/>
              <w:ind w:firstLine="284"/>
              <w:jc w:val="center"/>
              <w:rPr>
                <w:rFonts w:eastAsia="Calibri" w:cs="Times New Roman"/>
                <w:b/>
                <w:sz w:val="20"/>
                <w:szCs w:val="20"/>
                <w:lang w:eastAsia="ru-RU"/>
              </w:rPr>
            </w:pPr>
            <w:r w:rsidRPr="00F40B71">
              <w:rPr>
                <w:rFonts w:eastAsia="Calibri" w:cs="Times New Roman"/>
                <w:b/>
                <w:sz w:val="20"/>
                <w:szCs w:val="20"/>
                <w:lang w:eastAsia="ru-RU"/>
              </w:rPr>
              <w:t xml:space="preserve">Порядок подачи предложения по детализирующему показателю </w:t>
            </w:r>
          </w:p>
          <w:p w14:paraId="0DCC4F7D" w14:textId="77777777" w:rsidR="0018012B" w:rsidRPr="00F40B71" w:rsidRDefault="0018012B" w:rsidP="003635A3">
            <w:pPr>
              <w:pStyle w:val="2"/>
              <w:ind w:firstLine="284"/>
              <w:jc w:val="center"/>
              <w:rPr>
                <w:rFonts w:cs="Times New Roman"/>
                <w:b/>
                <w:bCs/>
                <w:sz w:val="20"/>
                <w:szCs w:val="20"/>
              </w:rPr>
            </w:pPr>
            <w:r>
              <w:rPr>
                <w:rFonts w:eastAsia="Calibri" w:cs="Times New Roman"/>
                <w:b/>
                <w:sz w:val="20"/>
                <w:szCs w:val="20"/>
                <w:lang w:eastAsia="ru-RU"/>
              </w:rPr>
              <w:t>«</w:t>
            </w:r>
            <w:r w:rsidRPr="00F40B71">
              <w:rPr>
                <w:rFonts w:cs="Times New Roman"/>
                <w:b/>
                <w:bCs/>
                <w:sz w:val="20"/>
                <w:szCs w:val="20"/>
                <w:u w:val="single"/>
              </w:rPr>
              <w:t xml:space="preserve">Характеристика квалификации участников закупки № 1 </w:t>
            </w:r>
            <w:r w:rsidRPr="009141C0">
              <w:rPr>
                <w:rFonts w:cs="Times New Roman"/>
                <w:b/>
                <w:bCs/>
                <w:sz w:val="20"/>
                <w:szCs w:val="20"/>
                <w:u w:val="single"/>
              </w:rPr>
              <w:t>«Наибольшая цена одного из исполненных участником закупки договоров»</w:t>
            </w:r>
          </w:p>
          <w:p w14:paraId="721225C8" w14:textId="77777777" w:rsidR="0018012B" w:rsidRPr="00F40B71" w:rsidRDefault="0018012B" w:rsidP="003635A3">
            <w:pPr>
              <w:spacing w:after="0" w:line="240" w:lineRule="auto"/>
              <w:ind w:firstLine="284"/>
              <w:jc w:val="both"/>
              <w:rPr>
                <w:rFonts w:ascii="Times New Roman" w:hAnsi="Times New Roman" w:cs="Times New Roman"/>
                <w:sz w:val="20"/>
                <w:szCs w:val="20"/>
              </w:rPr>
            </w:pPr>
          </w:p>
          <w:p w14:paraId="6E01FB45" w14:textId="77777777" w:rsidR="00512BC3" w:rsidRPr="00F40B71" w:rsidRDefault="00512BC3" w:rsidP="00512BC3">
            <w:pPr>
              <w:autoSpaceDE w:val="0"/>
              <w:autoSpaceDN w:val="0"/>
              <w:adjustRightInd w:val="0"/>
              <w:spacing w:after="0" w:line="240" w:lineRule="auto"/>
              <w:ind w:firstLine="284"/>
              <w:jc w:val="both"/>
              <w:rPr>
                <w:rFonts w:ascii="Times New Roman" w:hAnsi="Times New Roman" w:cs="Times New Roman"/>
                <w:sz w:val="20"/>
                <w:szCs w:val="20"/>
              </w:rPr>
            </w:pPr>
            <w:r w:rsidRPr="00F40B71">
              <w:rPr>
                <w:rFonts w:ascii="Times New Roman" w:eastAsia="Calibri" w:hAnsi="Times New Roman" w:cs="Times New Roman"/>
                <w:sz w:val="20"/>
                <w:szCs w:val="20"/>
                <w:lang w:eastAsia="ru-RU"/>
              </w:rPr>
              <w:t xml:space="preserve">Участник закупки в качестве предложения по данному детализирующему показателю в составе второй части заявки предоставляет </w:t>
            </w:r>
            <w:r w:rsidRPr="00F40B71">
              <w:rPr>
                <w:rFonts w:ascii="Times New Roman" w:hAnsi="Times New Roman" w:cs="Times New Roman"/>
                <w:sz w:val="20"/>
                <w:szCs w:val="20"/>
              </w:rPr>
              <w:t>исполненны</w:t>
            </w:r>
            <w:r>
              <w:rPr>
                <w:rFonts w:ascii="Times New Roman" w:hAnsi="Times New Roman" w:cs="Times New Roman"/>
                <w:sz w:val="20"/>
                <w:szCs w:val="20"/>
              </w:rPr>
              <w:t>е</w:t>
            </w:r>
            <w:r w:rsidRPr="00F40B71">
              <w:rPr>
                <w:rFonts w:ascii="Times New Roman" w:hAnsi="Times New Roman" w:cs="Times New Roman"/>
                <w:sz w:val="20"/>
                <w:szCs w:val="20"/>
              </w:rPr>
              <w:t xml:space="preserve"> контракт</w:t>
            </w:r>
            <w:r>
              <w:rPr>
                <w:rFonts w:ascii="Times New Roman" w:hAnsi="Times New Roman" w:cs="Times New Roman"/>
                <w:sz w:val="20"/>
                <w:szCs w:val="20"/>
              </w:rPr>
              <w:t>ы</w:t>
            </w:r>
            <w:r w:rsidRPr="00F40B71">
              <w:rPr>
                <w:rFonts w:ascii="Times New Roman" w:hAnsi="Times New Roman" w:cs="Times New Roman"/>
                <w:sz w:val="20"/>
                <w:szCs w:val="20"/>
              </w:rPr>
              <w:t>/договор</w:t>
            </w:r>
            <w:r>
              <w:rPr>
                <w:rFonts w:ascii="Times New Roman" w:hAnsi="Times New Roman" w:cs="Times New Roman"/>
                <w:sz w:val="20"/>
                <w:szCs w:val="20"/>
              </w:rPr>
              <w:t>ы сопоставимого характера</w:t>
            </w:r>
            <w:r w:rsidRPr="00F40B71">
              <w:rPr>
                <w:rFonts w:ascii="Times New Roman" w:hAnsi="Times New Roman" w:cs="Times New Roman"/>
                <w:sz w:val="20"/>
                <w:szCs w:val="20"/>
              </w:rPr>
              <w:t xml:space="preserve"> и акт (акты) приемки выполненных работ/оказанных услуг, составленные при исполнении такого контракта/договора, при этом последний акт, составленный при исполнении договора</w:t>
            </w:r>
            <w:r>
              <w:rPr>
                <w:rFonts w:ascii="Times New Roman" w:hAnsi="Times New Roman" w:cs="Times New Roman"/>
                <w:sz w:val="20"/>
                <w:szCs w:val="20"/>
              </w:rPr>
              <w:t>/</w:t>
            </w:r>
            <w:r w:rsidRPr="00F40B71">
              <w:rPr>
                <w:rFonts w:ascii="Times New Roman" w:hAnsi="Times New Roman" w:cs="Times New Roman"/>
                <w:sz w:val="20"/>
                <w:szCs w:val="20"/>
              </w:rPr>
              <w:t>контракта, должен быть подписан не ранее чем за 5 лет до даты окончания срока подачи заявок на участие в настоящей закупке.</w:t>
            </w:r>
          </w:p>
          <w:p w14:paraId="5D117063" w14:textId="77777777" w:rsidR="00512BC3" w:rsidRPr="00F40B71" w:rsidRDefault="00512BC3" w:rsidP="00512BC3">
            <w:pPr>
              <w:autoSpaceDE w:val="0"/>
              <w:autoSpaceDN w:val="0"/>
              <w:adjustRightInd w:val="0"/>
              <w:spacing w:after="0" w:line="240" w:lineRule="auto"/>
              <w:ind w:firstLine="284"/>
              <w:jc w:val="both"/>
              <w:rPr>
                <w:rFonts w:ascii="Times New Roman" w:hAnsi="Times New Roman" w:cs="Times New Roman"/>
                <w:sz w:val="20"/>
                <w:szCs w:val="20"/>
              </w:rPr>
            </w:pPr>
            <w:r w:rsidRPr="00F40B71">
              <w:rPr>
                <w:rFonts w:ascii="Times New Roman" w:eastAsia="Calibri" w:hAnsi="Times New Roman" w:cs="Times New Roman"/>
                <w:spacing w:val="4"/>
                <w:sz w:val="20"/>
                <w:szCs w:val="20"/>
              </w:rPr>
              <w:t>В случае если при исполнении представленного контракта/договора организации участника были начислены неустойки (штрафы, пени), так</w:t>
            </w:r>
            <w:r>
              <w:rPr>
                <w:rFonts w:ascii="Times New Roman" w:eastAsia="Calibri" w:hAnsi="Times New Roman" w:cs="Times New Roman"/>
                <w:spacing w:val="4"/>
                <w:sz w:val="20"/>
                <w:szCs w:val="20"/>
              </w:rPr>
              <w:t>ие</w:t>
            </w:r>
            <w:r w:rsidRPr="00F40B71">
              <w:rPr>
                <w:rFonts w:ascii="Times New Roman" w:eastAsia="Calibri" w:hAnsi="Times New Roman" w:cs="Times New Roman"/>
                <w:spacing w:val="4"/>
                <w:sz w:val="20"/>
                <w:szCs w:val="20"/>
              </w:rPr>
              <w:t xml:space="preserve"> </w:t>
            </w:r>
            <w:r>
              <w:rPr>
                <w:rFonts w:ascii="Times New Roman" w:eastAsia="Calibri" w:hAnsi="Times New Roman" w:cs="Times New Roman"/>
                <w:spacing w:val="4"/>
                <w:sz w:val="20"/>
                <w:szCs w:val="20"/>
              </w:rPr>
              <w:t>контракты/</w:t>
            </w:r>
            <w:r w:rsidRPr="00F40B71">
              <w:rPr>
                <w:rFonts w:ascii="Times New Roman" w:eastAsia="Calibri" w:hAnsi="Times New Roman" w:cs="Times New Roman"/>
                <w:spacing w:val="4"/>
                <w:sz w:val="20"/>
                <w:szCs w:val="20"/>
              </w:rPr>
              <w:t>договор</w:t>
            </w:r>
            <w:r>
              <w:rPr>
                <w:rFonts w:ascii="Times New Roman" w:eastAsia="Calibri" w:hAnsi="Times New Roman" w:cs="Times New Roman"/>
                <w:spacing w:val="4"/>
                <w:sz w:val="20"/>
                <w:szCs w:val="20"/>
              </w:rPr>
              <w:t>ы</w:t>
            </w:r>
            <w:r w:rsidRPr="00F40B71">
              <w:rPr>
                <w:rFonts w:ascii="Times New Roman" w:eastAsia="Calibri" w:hAnsi="Times New Roman" w:cs="Times New Roman"/>
                <w:spacing w:val="4"/>
                <w:sz w:val="20"/>
                <w:szCs w:val="20"/>
              </w:rPr>
              <w:t xml:space="preserve"> принимаются к оценке </w:t>
            </w:r>
            <w:r>
              <w:rPr>
                <w:rFonts w:ascii="Times New Roman" w:eastAsia="Calibri" w:hAnsi="Times New Roman" w:cs="Times New Roman"/>
                <w:spacing w:val="4"/>
                <w:sz w:val="20"/>
                <w:szCs w:val="20"/>
              </w:rPr>
              <w:t xml:space="preserve">в случае, если участником закупки были исполнены такие требования </w:t>
            </w:r>
            <w:r w:rsidRPr="00F013C7">
              <w:rPr>
                <w:rFonts w:ascii="Times New Roman" w:eastAsia="Calibri" w:hAnsi="Times New Roman" w:cs="Times New Roman"/>
                <w:spacing w:val="4"/>
                <w:sz w:val="20"/>
                <w:szCs w:val="20"/>
              </w:rPr>
              <w:t>об уплате неустоек (штрафов, пеней)</w:t>
            </w:r>
            <w:r>
              <w:rPr>
                <w:rFonts w:ascii="Times New Roman" w:eastAsia="Calibri" w:hAnsi="Times New Roman" w:cs="Times New Roman"/>
                <w:spacing w:val="4"/>
                <w:sz w:val="20"/>
                <w:szCs w:val="20"/>
              </w:rPr>
              <w:t>.</w:t>
            </w:r>
          </w:p>
          <w:p w14:paraId="01117C95" w14:textId="77777777" w:rsidR="00512BC3" w:rsidRDefault="00512BC3" w:rsidP="00512BC3">
            <w:pPr>
              <w:spacing w:after="0" w:line="240" w:lineRule="auto"/>
              <w:ind w:firstLine="284"/>
              <w:jc w:val="both"/>
              <w:rPr>
                <w:rFonts w:ascii="Times New Roman" w:eastAsia="Calibri" w:hAnsi="Times New Roman" w:cs="Times New Roman"/>
                <w:spacing w:val="4"/>
                <w:sz w:val="20"/>
                <w:szCs w:val="20"/>
              </w:rPr>
            </w:pPr>
            <w:r>
              <w:rPr>
                <w:rFonts w:ascii="Times New Roman" w:eastAsia="Calibri" w:hAnsi="Times New Roman" w:cs="Times New Roman"/>
                <w:spacing w:val="4"/>
                <w:sz w:val="20"/>
                <w:szCs w:val="20"/>
              </w:rPr>
              <w:t xml:space="preserve">Рекомендовано дополнительно отражать сведения об </w:t>
            </w:r>
            <w:r w:rsidRPr="00F40B71">
              <w:rPr>
                <w:rFonts w:ascii="Times New Roman" w:hAnsi="Times New Roman" w:cs="Times New Roman"/>
                <w:sz w:val="20"/>
                <w:szCs w:val="20"/>
              </w:rPr>
              <w:t>исполненны</w:t>
            </w:r>
            <w:r>
              <w:rPr>
                <w:rFonts w:ascii="Times New Roman" w:hAnsi="Times New Roman" w:cs="Times New Roman"/>
                <w:sz w:val="20"/>
                <w:szCs w:val="20"/>
              </w:rPr>
              <w:t>х</w:t>
            </w:r>
            <w:r w:rsidRPr="00F40B71">
              <w:rPr>
                <w:rFonts w:ascii="Times New Roman" w:hAnsi="Times New Roman" w:cs="Times New Roman"/>
                <w:sz w:val="20"/>
                <w:szCs w:val="20"/>
              </w:rPr>
              <w:t xml:space="preserve"> контракт</w:t>
            </w:r>
            <w:r>
              <w:rPr>
                <w:rFonts w:ascii="Times New Roman" w:hAnsi="Times New Roman" w:cs="Times New Roman"/>
                <w:sz w:val="20"/>
                <w:szCs w:val="20"/>
              </w:rPr>
              <w:t>ах</w:t>
            </w:r>
            <w:r w:rsidRPr="00F40B71">
              <w:rPr>
                <w:rFonts w:ascii="Times New Roman" w:hAnsi="Times New Roman" w:cs="Times New Roman"/>
                <w:sz w:val="20"/>
                <w:szCs w:val="20"/>
              </w:rPr>
              <w:t>/договор</w:t>
            </w:r>
            <w:r>
              <w:rPr>
                <w:rFonts w:ascii="Times New Roman" w:hAnsi="Times New Roman" w:cs="Times New Roman"/>
                <w:sz w:val="20"/>
                <w:szCs w:val="20"/>
              </w:rPr>
              <w:t>ах сопоставимого характера</w:t>
            </w:r>
            <w:r w:rsidRPr="00F40B71">
              <w:rPr>
                <w:rFonts w:ascii="Times New Roman" w:hAnsi="Times New Roman" w:cs="Times New Roman"/>
                <w:sz w:val="20"/>
                <w:szCs w:val="20"/>
              </w:rPr>
              <w:t xml:space="preserve"> и акт</w:t>
            </w:r>
            <w:r>
              <w:rPr>
                <w:rFonts w:ascii="Times New Roman" w:hAnsi="Times New Roman" w:cs="Times New Roman"/>
                <w:sz w:val="20"/>
                <w:szCs w:val="20"/>
              </w:rPr>
              <w:t>ах</w:t>
            </w:r>
            <w:r w:rsidRPr="00F40B71">
              <w:rPr>
                <w:rFonts w:ascii="Times New Roman" w:hAnsi="Times New Roman" w:cs="Times New Roman"/>
                <w:sz w:val="20"/>
                <w:szCs w:val="20"/>
              </w:rPr>
              <w:t xml:space="preserve"> приемки выполненных работ/оказанных услуг</w:t>
            </w:r>
            <w:r>
              <w:rPr>
                <w:rFonts w:ascii="Times New Roman" w:hAnsi="Times New Roman" w:cs="Times New Roman"/>
                <w:sz w:val="20"/>
                <w:szCs w:val="20"/>
              </w:rPr>
              <w:t xml:space="preserve"> в документе </w:t>
            </w:r>
            <w:r w:rsidRPr="00485EA0">
              <w:rPr>
                <w:rFonts w:ascii="Times New Roman" w:hAnsi="Times New Roman" w:cs="Times New Roman"/>
                <w:sz w:val="20"/>
                <w:szCs w:val="20"/>
              </w:rPr>
              <w:t>«Сведения о наличии у участника закупки опыта по успешному выполнению работ/оказанию услуг сопоставимого характера» (далее – Сводные сведения)</w:t>
            </w:r>
            <w:r>
              <w:rPr>
                <w:rFonts w:ascii="Times New Roman" w:hAnsi="Times New Roman" w:cs="Times New Roman"/>
                <w:sz w:val="20"/>
                <w:szCs w:val="20"/>
              </w:rPr>
              <w:t>, составленному по рекомендованной форме</w:t>
            </w:r>
            <w:r>
              <w:rPr>
                <w:rFonts w:ascii="Times New Roman" w:hAnsi="Times New Roman" w:cs="Times New Roman"/>
                <w:sz w:val="20"/>
                <w:szCs w:val="20"/>
              </w:rPr>
              <w:br/>
              <w:t xml:space="preserve">(Форма № 1). При этом, </w:t>
            </w:r>
            <w:r>
              <w:rPr>
                <w:rFonts w:ascii="Times New Roman" w:eastAsia="Calibri" w:hAnsi="Times New Roman" w:cs="Times New Roman"/>
                <w:spacing w:val="4"/>
                <w:sz w:val="20"/>
                <w:szCs w:val="20"/>
              </w:rPr>
              <w:t>н</w:t>
            </w:r>
            <w:r w:rsidRPr="00F40B71">
              <w:rPr>
                <w:rFonts w:ascii="Times New Roman" w:eastAsia="Calibri" w:hAnsi="Times New Roman" w:cs="Times New Roman"/>
                <w:spacing w:val="4"/>
                <w:sz w:val="20"/>
                <w:szCs w:val="20"/>
              </w:rPr>
              <w:t>епредоставление в составе заявки на участие в закупке документа «Сводные сведения»</w:t>
            </w:r>
            <w:r>
              <w:rPr>
                <w:rFonts w:ascii="Times New Roman" w:eastAsia="Calibri" w:hAnsi="Times New Roman" w:cs="Times New Roman"/>
                <w:spacing w:val="4"/>
                <w:sz w:val="20"/>
                <w:szCs w:val="20"/>
              </w:rPr>
              <w:t xml:space="preserve"> </w:t>
            </w:r>
            <w:r w:rsidRPr="00F40B71">
              <w:rPr>
                <w:rFonts w:ascii="Times New Roman" w:eastAsia="Calibri" w:hAnsi="Times New Roman" w:cs="Times New Roman"/>
                <w:spacing w:val="4"/>
                <w:sz w:val="20"/>
                <w:szCs w:val="20"/>
              </w:rPr>
              <w:t>не является основанием для отказа в допуске к участию в закупке</w:t>
            </w:r>
            <w:r>
              <w:rPr>
                <w:rFonts w:ascii="Times New Roman" w:eastAsia="Calibri" w:hAnsi="Times New Roman" w:cs="Times New Roman"/>
                <w:spacing w:val="4"/>
                <w:sz w:val="20"/>
                <w:szCs w:val="20"/>
              </w:rPr>
              <w:t>.</w:t>
            </w:r>
          </w:p>
          <w:p w14:paraId="37DCE0FE" w14:textId="77777777" w:rsidR="0018012B" w:rsidRPr="00F40B71" w:rsidRDefault="0018012B" w:rsidP="003635A3">
            <w:pPr>
              <w:spacing w:after="0" w:line="240" w:lineRule="auto"/>
              <w:ind w:firstLine="284"/>
              <w:jc w:val="both"/>
              <w:rPr>
                <w:rFonts w:ascii="Times New Roman" w:eastAsia="Calibri" w:hAnsi="Times New Roman" w:cs="Times New Roman"/>
                <w:spacing w:val="4"/>
                <w:sz w:val="20"/>
                <w:szCs w:val="20"/>
              </w:rPr>
            </w:pPr>
          </w:p>
          <w:p w14:paraId="2FB03FC6" w14:textId="77777777" w:rsidR="0018012B" w:rsidRPr="00424ED0" w:rsidRDefault="0018012B" w:rsidP="003635A3">
            <w:pPr>
              <w:keepNext/>
              <w:tabs>
                <w:tab w:val="left" w:pos="2410"/>
              </w:tabs>
              <w:spacing w:after="0" w:line="240" w:lineRule="auto"/>
              <w:ind w:firstLine="284"/>
              <w:jc w:val="center"/>
              <w:rPr>
                <w:rFonts w:eastAsia="Calibri" w:cs="Times New Roman"/>
                <w:b/>
                <w:sz w:val="20"/>
                <w:szCs w:val="20"/>
                <w:lang w:eastAsia="ru-RU"/>
              </w:rPr>
            </w:pPr>
            <w:r w:rsidRPr="00F40B71">
              <w:rPr>
                <w:rFonts w:ascii="Times New Roman" w:eastAsia="Calibri" w:hAnsi="Times New Roman" w:cs="Times New Roman"/>
                <w:b/>
                <w:sz w:val="20"/>
                <w:szCs w:val="20"/>
                <w:lang w:eastAsia="ru-RU"/>
              </w:rPr>
              <w:t xml:space="preserve">Порядок </w:t>
            </w:r>
            <w:r w:rsidRPr="00424ED0">
              <w:rPr>
                <w:rFonts w:ascii="Times New Roman" w:eastAsia="Calibri" w:hAnsi="Times New Roman" w:cs="Times New Roman"/>
                <w:b/>
                <w:sz w:val="20"/>
                <w:szCs w:val="20"/>
                <w:lang w:eastAsia="ru-RU"/>
              </w:rPr>
              <w:t>начисления баллов по детализирующему показателю</w:t>
            </w:r>
            <w:r w:rsidRPr="00F40B71">
              <w:rPr>
                <w:rFonts w:eastAsia="Calibri" w:cs="Times New Roman"/>
                <w:b/>
                <w:sz w:val="20"/>
                <w:szCs w:val="20"/>
                <w:lang w:eastAsia="ru-RU"/>
              </w:rPr>
              <w:t xml:space="preserve"> </w:t>
            </w:r>
          </w:p>
          <w:p w14:paraId="178B5E0F" w14:textId="77777777" w:rsidR="0018012B" w:rsidRPr="00F40B71" w:rsidRDefault="0018012B" w:rsidP="003635A3">
            <w:pPr>
              <w:pStyle w:val="2"/>
              <w:ind w:firstLine="284"/>
              <w:jc w:val="center"/>
              <w:rPr>
                <w:rFonts w:cs="Times New Roman"/>
                <w:b/>
                <w:bCs/>
                <w:sz w:val="20"/>
                <w:szCs w:val="20"/>
              </w:rPr>
            </w:pPr>
            <w:r>
              <w:rPr>
                <w:rFonts w:eastAsia="Calibri" w:cs="Times New Roman"/>
                <w:b/>
                <w:sz w:val="20"/>
                <w:szCs w:val="20"/>
                <w:lang w:eastAsia="ru-RU"/>
              </w:rPr>
              <w:t>«</w:t>
            </w:r>
            <w:r w:rsidRPr="00F40B71">
              <w:rPr>
                <w:rFonts w:cs="Times New Roman"/>
                <w:b/>
                <w:bCs/>
                <w:sz w:val="20"/>
                <w:szCs w:val="20"/>
                <w:u w:val="single"/>
              </w:rPr>
              <w:t xml:space="preserve">Характеристика квалификации участников закупки № 1 </w:t>
            </w:r>
            <w:r w:rsidRPr="0088162F">
              <w:rPr>
                <w:rFonts w:cs="Times New Roman"/>
                <w:b/>
                <w:bCs/>
                <w:sz w:val="20"/>
                <w:szCs w:val="20"/>
                <w:u w:val="single"/>
              </w:rPr>
              <w:t>«Наибольшая цена одного из исполненных участником закупки договоров»</w:t>
            </w:r>
          </w:p>
          <w:p w14:paraId="58A411BB" w14:textId="77777777" w:rsidR="0018012B" w:rsidRPr="00F40B71" w:rsidRDefault="0018012B" w:rsidP="003635A3">
            <w:pPr>
              <w:keepNext/>
              <w:tabs>
                <w:tab w:val="left" w:pos="2410"/>
              </w:tabs>
              <w:spacing w:after="0" w:line="240" w:lineRule="auto"/>
              <w:ind w:firstLine="284"/>
              <w:jc w:val="center"/>
              <w:rPr>
                <w:rFonts w:ascii="Times New Roman" w:eastAsia="Calibri" w:hAnsi="Times New Roman" w:cs="Times New Roman"/>
                <w:b/>
                <w:sz w:val="20"/>
                <w:szCs w:val="20"/>
                <w:lang w:eastAsia="ru-RU"/>
              </w:rPr>
            </w:pPr>
          </w:p>
          <w:p w14:paraId="29491A30" w14:textId="77777777" w:rsidR="0018012B" w:rsidRPr="00F40B71" w:rsidRDefault="0018012B" w:rsidP="003635A3">
            <w:pPr>
              <w:autoSpaceDE w:val="0"/>
              <w:autoSpaceDN w:val="0"/>
              <w:adjustRightInd w:val="0"/>
              <w:spacing w:after="0" w:line="240" w:lineRule="auto"/>
              <w:ind w:firstLine="284"/>
              <w:jc w:val="both"/>
              <w:rPr>
                <w:rFonts w:ascii="Times New Roman" w:eastAsia="Calibri" w:hAnsi="Times New Roman" w:cs="Times New Roman"/>
                <w:b/>
                <w:bCs/>
                <w:spacing w:val="4"/>
                <w:sz w:val="20"/>
                <w:szCs w:val="20"/>
              </w:rPr>
            </w:pPr>
            <w:r w:rsidRPr="009141C0">
              <w:rPr>
                <w:rFonts w:ascii="Times New Roman" w:eastAsia="Calibri" w:hAnsi="Times New Roman" w:cs="Times New Roman"/>
                <w:b/>
                <w:bCs/>
                <w:sz w:val="20"/>
                <w:szCs w:val="20"/>
                <w:lang w:eastAsia="ru-RU"/>
              </w:rPr>
              <w:t>Количество баллов</w:t>
            </w:r>
            <w:r w:rsidRPr="00F40B71">
              <w:rPr>
                <w:rFonts w:ascii="Times New Roman" w:eastAsia="Calibri" w:hAnsi="Times New Roman" w:cs="Times New Roman"/>
                <w:sz w:val="20"/>
                <w:szCs w:val="20"/>
                <w:lang w:eastAsia="ru-RU"/>
              </w:rPr>
              <w:t xml:space="preserve">, присуждаемых по детализирующему показателю «Характеристика квалификации участников закупки № 1 </w:t>
            </w:r>
            <w:r w:rsidRPr="00F40B71">
              <w:rPr>
                <w:rFonts w:ascii="Times New Roman" w:hAnsi="Times New Roman" w:cs="Times New Roman"/>
                <w:b/>
                <w:bCs/>
                <w:sz w:val="20"/>
                <w:szCs w:val="20"/>
                <w:u w:val="single"/>
              </w:rPr>
              <w:t>«Наибольшая цена одного из исполненных участником закупки договоров»</w:t>
            </w:r>
            <w:r w:rsidRPr="00F40B71">
              <w:rPr>
                <w:rFonts w:ascii="Times New Roman" w:eastAsia="Calibri" w:hAnsi="Times New Roman" w:cs="Times New Roman"/>
                <w:sz w:val="20"/>
                <w:szCs w:val="20"/>
                <w:lang w:eastAsia="ru-RU"/>
              </w:rPr>
              <w:t xml:space="preserve">, </w:t>
            </w:r>
            <w:r w:rsidRPr="009141C0">
              <w:rPr>
                <w:rFonts w:ascii="Times New Roman" w:eastAsia="Calibri" w:hAnsi="Times New Roman" w:cs="Times New Roman"/>
                <w:b/>
                <w:bCs/>
                <w:sz w:val="20"/>
                <w:szCs w:val="20"/>
                <w:lang w:eastAsia="ru-RU"/>
              </w:rPr>
              <w:t>определяется</w:t>
            </w:r>
            <w:r w:rsidRPr="00F40B71">
              <w:rPr>
                <w:rFonts w:ascii="Times New Roman" w:eastAsia="Calibri" w:hAnsi="Times New Roman" w:cs="Times New Roman"/>
                <w:sz w:val="20"/>
                <w:szCs w:val="20"/>
                <w:lang w:eastAsia="ru-RU"/>
              </w:rPr>
              <w:t xml:space="preserve"> </w:t>
            </w:r>
            <w:r w:rsidRPr="009141C0">
              <w:rPr>
                <w:rFonts w:ascii="Times New Roman" w:eastAsia="Calibri" w:hAnsi="Times New Roman" w:cs="Times New Roman"/>
                <w:b/>
                <w:bCs/>
                <w:sz w:val="20"/>
                <w:szCs w:val="20"/>
                <w:lang w:eastAsia="ru-RU"/>
              </w:rPr>
              <w:t xml:space="preserve">по </w:t>
            </w:r>
            <w:r w:rsidRPr="00F40B71">
              <w:rPr>
                <w:rFonts w:ascii="Times New Roman" w:eastAsia="Calibri" w:hAnsi="Times New Roman" w:cs="Times New Roman"/>
                <w:sz w:val="20"/>
                <w:szCs w:val="20"/>
                <w:lang w:eastAsia="ru-RU"/>
              </w:rPr>
              <w:t xml:space="preserve">соответствующей </w:t>
            </w:r>
            <w:r w:rsidRPr="009141C0">
              <w:rPr>
                <w:rFonts w:ascii="Times New Roman" w:eastAsia="Calibri" w:hAnsi="Times New Roman" w:cs="Times New Roman"/>
                <w:b/>
                <w:bCs/>
                <w:sz w:val="20"/>
                <w:szCs w:val="20"/>
                <w:lang w:eastAsia="ru-RU"/>
              </w:rPr>
              <w:t>формуле</w:t>
            </w:r>
            <w:r w:rsidRPr="00F40B71">
              <w:rPr>
                <w:rFonts w:ascii="Times New Roman" w:eastAsia="Calibri" w:hAnsi="Times New Roman" w:cs="Times New Roman"/>
                <w:sz w:val="20"/>
                <w:szCs w:val="20"/>
                <w:lang w:eastAsia="ru-RU"/>
              </w:rPr>
              <w:t xml:space="preserve">, </w:t>
            </w:r>
            <w:r w:rsidRPr="009141C0">
              <w:rPr>
                <w:rFonts w:ascii="Times New Roman" w:eastAsia="Calibri" w:hAnsi="Times New Roman" w:cs="Times New Roman"/>
                <w:b/>
                <w:bCs/>
                <w:sz w:val="20"/>
                <w:szCs w:val="20"/>
                <w:lang w:eastAsia="ru-RU"/>
              </w:rPr>
              <w:t>указанной в разделе II Порядка</w:t>
            </w:r>
            <w:r w:rsidRPr="00F40B71">
              <w:rPr>
                <w:rFonts w:ascii="Times New Roman" w:eastAsia="Calibri" w:hAnsi="Times New Roman" w:cs="Times New Roman"/>
                <w:sz w:val="20"/>
                <w:szCs w:val="20"/>
                <w:lang w:eastAsia="ru-RU"/>
              </w:rPr>
              <w:t xml:space="preserve"> рассмотрения и оценки заявок на участие в электронном конкурсе, где:</w:t>
            </w:r>
          </w:p>
          <w:p w14:paraId="747E6273" w14:textId="77777777" w:rsidR="0018012B" w:rsidRPr="00F40B71"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proofErr w:type="spellStart"/>
            <w:r w:rsidRPr="00AB0EA9">
              <w:rPr>
                <w:rFonts w:ascii="Times New Roman" w:eastAsia="Times New Roman" w:hAnsi="Times New Roman" w:cs="Times New Roman"/>
                <w:color w:val="000000"/>
                <w:sz w:val="20"/>
                <w:szCs w:val="20"/>
              </w:rPr>
              <w:t>Х</w:t>
            </w:r>
            <w:r w:rsidRPr="009141C0">
              <w:rPr>
                <w:rFonts w:ascii="Times New Roman" w:eastAsia="Times New Roman" w:hAnsi="Times New Roman" w:cs="Times New Roman"/>
                <w:color w:val="000000"/>
                <w:sz w:val="20"/>
                <w:szCs w:val="20"/>
                <w:vertAlign w:val="subscript"/>
              </w:rPr>
              <w:t>max</w:t>
            </w:r>
            <w:proofErr w:type="spellEnd"/>
            <w:r w:rsidRPr="00AB0EA9">
              <w:rPr>
                <w:rFonts w:ascii="Times New Roman" w:eastAsia="Times New Roman" w:hAnsi="Times New Roman" w:cs="Times New Roman"/>
                <w:color w:val="000000"/>
                <w:sz w:val="20"/>
                <w:szCs w:val="20"/>
              </w:rPr>
              <w:t xml:space="preserve"> - максимальное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«характеристики объекта закупки»;</w:t>
            </w:r>
          </w:p>
          <w:p w14:paraId="2F93CCC4" w14:textId="77777777" w:rsidR="0018012B" w:rsidRPr="00F40B71" w:rsidRDefault="0018012B" w:rsidP="003635A3">
            <w:pPr>
              <w:spacing w:after="0" w:line="240" w:lineRule="auto"/>
              <w:ind w:firstLine="284"/>
              <w:jc w:val="both"/>
              <w:rPr>
                <w:rFonts w:ascii="Times New Roman" w:hAnsi="Times New Roman" w:cs="Times New Roman"/>
                <w:sz w:val="20"/>
                <w:szCs w:val="20"/>
              </w:rPr>
            </w:pPr>
            <w:proofErr w:type="spellStart"/>
            <w:r w:rsidRPr="00F40B71">
              <w:rPr>
                <w:rFonts w:ascii="Times New Roman" w:hAnsi="Times New Roman" w:cs="Times New Roman"/>
                <w:sz w:val="20"/>
                <w:szCs w:val="20"/>
              </w:rPr>
              <w:t>Х</w:t>
            </w:r>
            <w:r w:rsidRPr="009141C0">
              <w:rPr>
                <w:rFonts w:ascii="Times New Roman" w:hAnsi="Times New Roman" w:cs="Times New Roman"/>
                <w:sz w:val="20"/>
                <w:szCs w:val="20"/>
                <w:vertAlign w:val="subscript"/>
              </w:rPr>
              <w:t>i</w:t>
            </w:r>
            <w:proofErr w:type="spellEnd"/>
            <w:r w:rsidRPr="00F40B71">
              <w:rPr>
                <w:rFonts w:ascii="Times New Roman" w:hAnsi="Times New Roman" w:cs="Times New Roman"/>
                <w:sz w:val="20"/>
                <w:szCs w:val="20"/>
              </w:rPr>
              <w:t xml:space="preserve"> - </w:t>
            </w:r>
            <w:r w:rsidRPr="00F40B71">
              <w:rPr>
                <w:rFonts w:ascii="Times New Roman" w:eastAsia="Calibri" w:hAnsi="Times New Roman" w:cs="Times New Roman"/>
                <w:sz w:val="20"/>
                <w:szCs w:val="20"/>
                <w:lang w:eastAsia="ru-RU"/>
              </w:rPr>
              <w:t xml:space="preserve">значение </w:t>
            </w:r>
            <w:r w:rsidRPr="00F40B71">
              <w:rPr>
                <w:rFonts w:ascii="Times New Roman" w:hAnsi="Times New Roman" w:cs="Times New Roman"/>
                <w:sz w:val="20"/>
                <w:szCs w:val="20"/>
              </w:rPr>
              <w:t xml:space="preserve">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w:t>
            </w:r>
            <w:r>
              <w:rPr>
                <w:rFonts w:ascii="Times New Roman" w:hAnsi="Times New Roman" w:cs="Times New Roman"/>
                <w:sz w:val="20"/>
                <w:szCs w:val="20"/>
              </w:rPr>
              <w:t xml:space="preserve">№ 44-ФЗ </w:t>
            </w:r>
            <w:r w:rsidRPr="00F40B71">
              <w:rPr>
                <w:rFonts w:ascii="Times New Roman" w:hAnsi="Times New Roman" w:cs="Times New Roman"/>
                <w:sz w:val="20"/>
                <w:szCs w:val="20"/>
              </w:rPr>
              <w:t>оценке по критерию оценки «характеристики объекта закупки»;</w:t>
            </w:r>
          </w:p>
          <w:p w14:paraId="54233FC3" w14:textId="77777777" w:rsidR="0018012B" w:rsidRDefault="0018012B" w:rsidP="00414012">
            <w:pPr>
              <w:autoSpaceDE w:val="0"/>
              <w:autoSpaceDN w:val="0"/>
              <w:adjustRightInd w:val="0"/>
              <w:spacing w:after="0" w:line="240" w:lineRule="auto"/>
              <w:ind w:firstLine="215"/>
              <w:jc w:val="both"/>
              <w:rPr>
                <w:rFonts w:ascii="Times New Roman" w:hAnsi="Times New Roman" w:cs="Times New Roman"/>
                <w:sz w:val="20"/>
                <w:szCs w:val="20"/>
              </w:rPr>
            </w:pPr>
            <w:r w:rsidRPr="00734C94">
              <w:rPr>
                <w:rFonts w:ascii="Times New Roman" w:hAnsi="Times New Roman" w:cs="Times New Roman"/>
                <w:b/>
                <w:bCs/>
                <w:noProof/>
                <w:position w:val="-8"/>
                <w:sz w:val="20"/>
                <w:szCs w:val="20"/>
              </w:rPr>
              <w:drawing>
                <wp:inline distT="0" distB="0" distL="0" distR="0" wp14:anchorId="23F624D8" wp14:editId="34F03B73">
                  <wp:extent cx="342900" cy="238125"/>
                  <wp:effectExtent l="0" t="0" r="0" b="9525"/>
                  <wp:docPr id="2324027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Pr>
                <w:rFonts w:ascii="Times New Roman" w:hAnsi="Times New Roman" w:cs="Times New Roman"/>
                <w:sz w:val="20"/>
                <w:szCs w:val="20"/>
              </w:rPr>
              <w:t xml:space="preserve"> предельное минимальное значение характеристики объекта закупки, установленное заказчиком.</w:t>
            </w:r>
          </w:p>
          <w:p w14:paraId="6751FD65" w14:textId="77777777" w:rsidR="0018012B" w:rsidRDefault="0018012B" w:rsidP="003635A3">
            <w:pPr>
              <w:autoSpaceDE w:val="0"/>
              <w:autoSpaceDN w:val="0"/>
              <w:adjustRightInd w:val="0"/>
              <w:spacing w:after="0" w:line="240" w:lineRule="auto"/>
              <w:jc w:val="both"/>
              <w:rPr>
                <w:rFonts w:ascii="Times New Roman" w:hAnsi="Times New Roman" w:cs="Times New Roman"/>
                <w:sz w:val="20"/>
                <w:szCs w:val="20"/>
              </w:rPr>
            </w:pPr>
          </w:p>
          <w:p w14:paraId="4F72F890" w14:textId="3C9B31E9" w:rsidR="0018012B" w:rsidRDefault="0018012B" w:rsidP="00414012">
            <w:pPr>
              <w:autoSpaceDE w:val="0"/>
              <w:autoSpaceDN w:val="0"/>
              <w:adjustRightInd w:val="0"/>
              <w:spacing w:after="0" w:line="240" w:lineRule="auto"/>
              <w:ind w:firstLine="215"/>
              <w:jc w:val="both"/>
              <w:rPr>
                <w:rFonts w:ascii="Times New Roman" w:hAnsi="Times New Roman" w:cs="Times New Roman"/>
                <w:b/>
                <w:bCs/>
                <w:sz w:val="20"/>
                <w:szCs w:val="20"/>
              </w:rPr>
            </w:pPr>
            <w:r w:rsidRPr="005C31F9">
              <w:rPr>
                <w:rFonts w:ascii="Times New Roman" w:hAnsi="Times New Roman" w:cs="Times New Roman"/>
                <w:noProof/>
                <w:position w:val="-8"/>
                <w:sz w:val="20"/>
                <w:szCs w:val="20"/>
              </w:rPr>
              <w:drawing>
                <wp:inline distT="0" distB="0" distL="0" distR="0" wp14:anchorId="7F258177" wp14:editId="5CE4B880">
                  <wp:extent cx="342900" cy="238125"/>
                  <wp:effectExtent l="0" t="0" r="0" b="9525"/>
                  <wp:docPr id="20427069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5C31F9">
              <w:rPr>
                <w:rFonts w:ascii="Times New Roman" w:hAnsi="Times New Roman" w:cs="Times New Roman"/>
                <w:sz w:val="20"/>
                <w:szCs w:val="20"/>
              </w:rPr>
              <w:t xml:space="preserve">= </w:t>
            </w:r>
            <w:r w:rsidR="00E322E6">
              <w:rPr>
                <w:rFonts w:ascii="Times New Roman" w:hAnsi="Times New Roman" w:cs="Times New Roman"/>
                <w:b/>
                <w:bCs/>
                <w:sz w:val="20"/>
                <w:szCs w:val="20"/>
              </w:rPr>
              <w:t>28</w:t>
            </w:r>
            <w:r w:rsidR="00260D25" w:rsidRPr="00260D25">
              <w:rPr>
                <w:rFonts w:ascii="Times New Roman" w:hAnsi="Times New Roman" w:cs="Times New Roman"/>
                <w:b/>
                <w:bCs/>
                <w:sz w:val="20"/>
                <w:szCs w:val="20"/>
              </w:rPr>
              <w:t xml:space="preserve"> </w:t>
            </w:r>
            <w:r w:rsidR="00E322E6">
              <w:rPr>
                <w:rFonts w:ascii="Times New Roman" w:hAnsi="Times New Roman" w:cs="Times New Roman"/>
                <w:b/>
                <w:bCs/>
                <w:sz w:val="20"/>
                <w:szCs w:val="20"/>
              </w:rPr>
              <w:t>934</w:t>
            </w:r>
            <w:r w:rsidR="00260D25" w:rsidRPr="00260D25">
              <w:rPr>
                <w:rFonts w:ascii="Times New Roman" w:hAnsi="Times New Roman" w:cs="Times New Roman"/>
                <w:b/>
                <w:bCs/>
                <w:sz w:val="20"/>
                <w:szCs w:val="20"/>
              </w:rPr>
              <w:t xml:space="preserve"> 000,00 </w:t>
            </w:r>
            <w:r w:rsidRPr="005C31F9">
              <w:rPr>
                <w:rFonts w:ascii="Times New Roman" w:hAnsi="Times New Roman" w:cs="Times New Roman"/>
                <w:b/>
                <w:bCs/>
                <w:sz w:val="20"/>
                <w:szCs w:val="20"/>
              </w:rPr>
              <w:t>руб.</w:t>
            </w:r>
          </w:p>
          <w:p w14:paraId="08B6833C" w14:textId="77777777" w:rsidR="0018012B" w:rsidRPr="00594E0E"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r w:rsidRPr="00594E0E">
              <w:rPr>
                <w:rFonts w:ascii="Times New Roman" w:hAnsi="Times New Roman" w:cs="Times New Roman"/>
                <w:sz w:val="20"/>
                <w:szCs w:val="20"/>
              </w:rPr>
              <w:t xml:space="preserve">Так как установлено предельно минимальное значение детализирующего показателя, то предложение участника закупки, содержащее значение детализирующего показателя, которое равно и (или) ниже предельного минимального значения, установленного </w:t>
            </w:r>
            <w:r w:rsidRPr="00594E0E">
              <w:rPr>
                <w:rFonts w:ascii="Times New Roman" w:hAnsi="Times New Roman" w:cs="Times New Roman"/>
                <w:sz w:val="20"/>
                <w:szCs w:val="20"/>
              </w:rPr>
              <w:lastRenderedPageBreak/>
              <w:t>заказчиком, баллы по детализирующему показателю присваиваются в размере, предусмотренном для соответствующего предельного значения детализирующего показателя</w:t>
            </w:r>
            <w:r>
              <w:rPr>
                <w:rFonts w:ascii="Times New Roman" w:hAnsi="Times New Roman" w:cs="Times New Roman"/>
                <w:sz w:val="20"/>
                <w:szCs w:val="20"/>
              </w:rPr>
              <w:t>, а именно:</w:t>
            </w:r>
            <w:r w:rsidRPr="00594E0E">
              <w:rPr>
                <w:rFonts w:ascii="Times New Roman" w:hAnsi="Times New Roman" w:cs="Times New Roman"/>
                <w:sz w:val="20"/>
                <w:szCs w:val="20"/>
              </w:rPr>
              <w:t xml:space="preserve"> </w:t>
            </w:r>
          </w:p>
          <w:p w14:paraId="5CD53CE2" w14:textId="77777777" w:rsidR="0018012B" w:rsidRDefault="0018012B" w:rsidP="003635A3">
            <w:pPr>
              <w:autoSpaceDE w:val="0"/>
              <w:autoSpaceDN w:val="0"/>
              <w:adjustRightInd w:val="0"/>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 </w:t>
            </w:r>
            <w:r w:rsidRPr="00594E0E">
              <w:rPr>
                <w:rFonts w:ascii="Times New Roman" w:hAnsi="Times New Roman" w:cs="Times New Roman"/>
                <w:sz w:val="20"/>
                <w:szCs w:val="20"/>
              </w:rPr>
              <w:t>участнику закупки, представившему значения по детализирующ</w:t>
            </w:r>
            <w:r>
              <w:rPr>
                <w:rFonts w:ascii="Times New Roman" w:hAnsi="Times New Roman" w:cs="Times New Roman"/>
                <w:sz w:val="20"/>
                <w:szCs w:val="20"/>
              </w:rPr>
              <w:t>ему</w:t>
            </w:r>
            <w:r w:rsidRPr="00594E0E">
              <w:rPr>
                <w:rFonts w:ascii="Times New Roman" w:hAnsi="Times New Roman" w:cs="Times New Roman"/>
                <w:sz w:val="20"/>
                <w:szCs w:val="20"/>
              </w:rPr>
              <w:t xml:space="preserve"> показател</w:t>
            </w:r>
            <w:r>
              <w:rPr>
                <w:rFonts w:ascii="Times New Roman" w:hAnsi="Times New Roman" w:cs="Times New Roman"/>
                <w:sz w:val="20"/>
                <w:szCs w:val="20"/>
              </w:rPr>
              <w:t>ю</w:t>
            </w:r>
            <w:r w:rsidRPr="00594E0E">
              <w:rPr>
                <w:rFonts w:ascii="Times New Roman" w:hAnsi="Times New Roman" w:cs="Times New Roman"/>
                <w:sz w:val="20"/>
                <w:szCs w:val="20"/>
              </w:rPr>
              <w:t xml:space="preserve"> </w:t>
            </w:r>
            <w:r>
              <w:rPr>
                <w:rFonts w:ascii="Times New Roman" w:hAnsi="Times New Roman" w:cs="Times New Roman"/>
                <w:sz w:val="20"/>
                <w:szCs w:val="20"/>
              </w:rPr>
              <w:t>«Х</w:t>
            </w:r>
            <w:r w:rsidRPr="00A33E18">
              <w:rPr>
                <w:rFonts w:ascii="Times New Roman" w:hAnsi="Times New Roman" w:cs="Times New Roman"/>
                <w:sz w:val="20"/>
                <w:szCs w:val="20"/>
              </w:rPr>
              <w:t xml:space="preserve">арактеристика квалификации участников закупки № </w:t>
            </w:r>
            <w:r>
              <w:rPr>
                <w:rFonts w:ascii="Times New Roman" w:hAnsi="Times New Roman" w:cs="Times New Roman"/>
                <w:sz w:val="20"/>
                <w:szCs w:val="20"/>
              </w:rPr>
              <w:t>1</w:t>
            </w:r>
            <w:r w:rsidRPr="00A33E18">
              <w:rPr>
                <w:rFonts w:ascii="Times New Roman" w:hAnsi="Times New Roman" w:cs="Times New Roman"/>
                <w:sz w:val="20"/>
                <w:szCs w:val="20"/>
              </w:rPr>
              <w:t xml:space="preserve"> </w:t>
            </w:r>
            <w:r>
              <w:rPr>
                <w:rFonts w:ascii="Times New Roman" w:hAnsi="Times New Roman" w:cs="Times New Roman"/>
                <w:sz w:val="20"/>
                <w:szCs w:val="20"/>
              </w:rPr>
              <w:t>«</w:t>
            </w:r>
            <w:r w:rsidRPr="002E2110">
              <w:rPr>
                <w:rFonts w:ascii="Times New Roman" w:hAnsi="Times New Roman" w:cs="Times New Roman"/>
                <w:sz w:val="20"/>
                <w:szCs w:val="20"/>
              </w:rPr>
              <w:t>Наибольшая цена одного из исполненных участником закупки договоров</w:t>
            </w:r>
            <w:r w:rsidRPr="009A0A9F">
              <w:rPr>
                <w:rFonts w:ascii="Times New Roman" w:hAnsi="Times New Roman" w:cs="Times New Roman"/>
                <w:sz w:val="20"/>
                <w:szCs w:val="20"/>
              </w:rPr>
              <w:t>»</w:t>
            </w:r>
            <w:r w:rsidRPr="00974021">
              <w:rPr>
                <w:rFonts w:ascii="Times New Roman" w:hAnsi="Times New Roman" w:cs="Times New Roman"/>
                <w:sz w:val="20"/>
                <w:szCs w:val="20"/>
              </w:rPr>
              <w:t xml:space="preserve"> (БХ</w:t>
            </w:r>
            <w:r>
              <w:rPr>
                <w:rFonts w:ascii="Times New Roman" w:hAnsi="Times New Roman" w:cs="Times New Roman"/>
                <w:sz w:val="20"/>
                <w:szCs w:val="20"/>
              </w:rPr>
              <w:t>1</w:t>
            </w:r>
            <w:r w:rsidRPr="00974021">
              <w:rPr>
                <w:rFonts w:ascii="Times New Roman" w:hAnsi="Times New Roman" w:cs="Times New Roman"/>
                <w:sz w:val="20"/>
                <w:szCs w:val="20"/>
              </w:rPr>
              <w:t>i)</w:t>
            </w:r>
            <w:r w:rsidRPr="00594E0E">
              <w:rPr>
                <w:rFonts w:ascii="Times New Roman" w:hAnsi="Times New Roman" w:cs="Times New Roman"/>
                <w:sz w:val="20"/>
                <w:szCs w:val="20"/>
              </w:rPr>
              <w:t xml:space="preserve"> ниже предельного минимального значения</w:t>
            </w:r>
            <w:r>
              <w:rPr>
                <w:rFonts w:ascii="Times New Roman" w:hAnsi="Times New Roman" w:cs="Times New Roman"/>
                <w:sz w:val="20"/>
                <w:szCs w:val="20"/>
              </w:rPr>
              <w:t xml:space="preserve"> – </w:t>
            </w:r>
            <w:r w:rsidRPr="00594E0E">
              <w:rPr>
                <w:rFonts w:ascii="Times New Roman" w:hAnsi="Times New Roman" w:cs="Times New Roman"/>
                <w:sz w:val="20"/>
                <w:szCs w:val="20"/>
              </w:rPr>
              <w:t>присваивается</w:t>
            </w:r>
            <w:r>
              <w:rPr>
                <w:rFonts w:ascii="Times New Roman" w:hAnsi="Times New Roman" w:cs="Times New Roman"/>
                <w:sz w:val="20"/>
                <w:szCs w:val="20"/>
              </w:rPr>
              <w:t xml:space="preserve"> </w:t>
            </w:r>
            <w:r w:rsidRPr="00AA4130">
              <w:rPr>
                <w:rFonts w:ascii="Times New Roman" w:hAnsi="Times New Roman" w:cs="Times New Roman"/>
                <w:b/>
                <w:bCs/>
                <w:sz w:val="20"/>
                <w:szCs w:val="20"/>
              </w:rPr>
              <w:t>0 баллов</w:t>
            </w:r>
            <w:r>
              <w:rPr>
                <w:rFonts w:ascii="Times New Roman" w:hAnsi="Times New Roman" w:cs="Times New Roman"/>
                <w:b/>
                <w:bCs/>
                <w:sz w:val="20"/>
                <w:szCs w:val="20"/>
              </w:rPr>
              <w:t>;</w:t>
            </w:r>
          </w:p>
          <w:p w14:paraId="7B8D8AC1" w14:textId="77777777" w:rsidR="0018012B" w:rsidRDefault="0018012B" w:rsidP="003635A3">
            <w:pPr>
              <w:autoSpaceDE w:val="0"/>
              <w:autoSpaceDN w:val="0"/>
              <w:adjustRightInd w:val="0"/>
              <w:spacing w:after="0" w:line="240" w:lineRule="auto"/>
              <w:ind w:firstLine="284"/>
              <w:jc w:val="both"/>
              <w:rPr>
                <w:rFonts w:ascii="Times New Roman" w:eastAsia="Calibri" w:hAnsi="Times New Roman" w:cs="Times New Roman"/>
                <w:b/>
                <w:bCs/>
                <w:sz w:val="20"/>
                <w:szCs w:val="20"/>
                <w:lang w:eastAsia="ru-RU"/>
              </w:rPr>
            </w:pPr>
            <w:r>
              <w:rPr>
                <w:rFonts w:ascii="Times New Roman" w:hAnsi="Times New Roman" w:cs="Times New Roman"/>
                <w:sz w:val="20"/>
                <w:szCs w:val="20"/>
              </w:rPr>
              <w:t xml:space="preserve">- </w:t>
            </w:r>
            <w:r w:rsidRPr="00594E0E">
              <w:rPr>
                <w:rFonts w:ascii="Times New Roman" w:hAnsi="Times New Roman" w:cs="Times New Roman"/>
                <w:sz w:val="20"/>
                <w:szCs w:val="20"/>
              </w:rPr>
              <w:t>участнику закупки, представившему значения по детализирующ</w:t>
            </w:r>
            <w:r>
              <w:rPr>
                <w:rFonts w:ascii="Times New Roman" w:hAnsi="Times New Roman" w:cs="Times New Roman"/>
                <w:sz w:val="20"/>
                <w:szCs w:val="20"/>
              </w:rPr>
              <w:t>ему</w:t>
            </w:r>
            <w:r w:rsidRPr="00594E0E">
              <w:rPr>
                <w:rFonts w:ascii="Times New Roman" w:hAnsi="Times New Roman" w:cs="Times New Roman"/>
                <w:sz w:val="20"/>
                <w:szCs w:val="20"/>
              </w:rPr>
              <w:t xml:space="preserve"> показател</w:t>
            </w:r>
            <w:r>
              <w:rPr>
                <w:rFonts w:ascii="Times New Roman" w:hAnsi="Times New Roman" w:cs="Times New Roman"/>
                <w:sz w:val="20"/>
                <w:szCs w:val="20"/>
              </w:rPr>
              <w:t>ю</w:t>
            </w:r>
            <w:r w:rsidRPr="00594E0E">
              <w:rPr>
                <w:rFonts w:ascii="Times New Roman" w:hAnsi="Times New Roman" w:cs="Times New Roman"/>
                <w:sz w:val="20"/>
                <w:szCs w:val="20"/>
              </w:rPr>
              <w:t xml:space="preserve"> </w:t>
            </w:r>
            <w:r>
              <w:rPr>
                <w:rFonts w:ascii="Times New Roman" w:hAnsi="Times New Roman" w:cs="Times New Roman"/>
                <w:sz w:val="20"/>
                <w:szCs w:val="20"/>
              </w:rPr>
              <w:t>«Х</w:t>
            </w:r>
            <w:r w:rsidRPr="00A33E18">
              <w:rPr>
                <w:rFonts w:ascii="Times New Roman" w:hAnsi="Times New Roman" w:cs="Times New Roman"/>
                <w:sz w:val="20"/>
                <w:szCs w:val="20"/>
              </w:rPr>
              <w:t xml:space="preserve">арактеристика квалификации участников закупки № </w:t>
            </w:r>
            <w:r>
              <w:rPr>
                <w:rFonts w:ascii="Times New Roman" w:hAnsi="Times New Roman" w:cs="Times New Roman"/>
                <w:sz w:val="20"/>
                <w:szCs w:val="20"/>
              </w:rPr>
              <w:t>1</w:t>
            </w:r>
            <w:r w:rsidRPr="00A33E18">
              <w:rPr>
                <w:rFonts w:ascii="Times New Roman" w:hAnsi="Times New Roman" w:cs="Times New Roman"/>
                <w:sz w:val="20"/>
                <w:szCs w:val="20"/>
              </w:rPr>
              <w:t xml:space="preserve"> </w:t>
            </w:r>
            <w:r>
              <w:rPr>
                <w:rFonts w:ascii="Times New Roman" w:hAnsi="Times New Roman" w:cs="Times New Roman"/>
                <w:sz w:val="20"/>
                <w:szCs w:val="20"/>
              </w:rPr>
              <w:t>«</w:t>
            </w:r>
            <w:r w:rsidRPr="002E2110">
              <w:rPr>
                <w:rFonts w:ascii="Times New Roman" w:hAnsi="Times New Roman" w:cs="Times New Roman"/>
                <w:sz w:val="20"/>
                <w:szCs w:val="20"/>
              </w:rPr>
              <w:t>Наибольшая цена одного из исполненных участником закупки договоров</w:t>
            </w:r>
            <w:r>
              <w:rPr>
                <w:rFonts w:ascii="Times New Roman" w:hAnsi="Times New Roman" w:cs="Times New Roman"/>
                <w:sz w:val="20"/>
                <w:szCs w:val="20"/>
              </w:rPr>
              <w:t>»</w:t>
            </w:r>
            <w:r w:rsidRPr="007C3DFF">
              <w:rPr>
                <w:rFonts w:ascii="Times New Roman" w:hAnsi="Times New Roman" w:cs="Times New Roman"/>
                <w:b/>
                <w:bCs/>
                <w:sz w:val="20"/>
                <w:szCs w:val="20"/>
              </w:rPr>
              <w:t xml:space="preserve"> </w:t>
            </w:r>
            <w:r w:rsidRPr="00974021">
              <w:rPr>
                <w:rFonts w:ascii="Times New Roman" w:hAnsi="Times New Roman" w:cs="Times New Roman"/>
                <w:sz w:val="20"/>
                <w:szCs w:val="20"/>
              </w:rPr>
              <w:t>(БХ</w:t>
            </w:r>
            <w:r>
              <w:rPr>
                <w:rFonts w:ascii="Times New Roman" w:hAnsi="Times New Roman" w:cs="Times New Roman"/>
                <w:sz w:val="20"/>
                <w:szCs w:val="20"/>
              </w:rPr>
              <w:t>1</w:t>
            </w:r>
            <w:r w:rsidRPr="00974021">
              <w:rPr>
                <w:rFonts w:ascii="Times New Roman" w:hAnsi="Times New Roman" w:cs="Times New Roman"/>
                <w:sz w:val="20"/>
                <w:szCs w:val="20"/>
              </w:rPr>
              <w:t>i)</w:t>
            </w:r>
            <w:r w:rsidRPr="009A0A9F">
              <w:rPr>
                <w:rFonts w:ascii="Times New Roman" w:hAnsi="Times New Roman" w:cs="Times New Roman"/>
                <w:sz w:val="20"/>
                <w:szCs w:val="20"/>
              </w:rPr>
              <w:t xml:space="preserve"> равное</w:t>
            </w:r>
            <w:r>
              <w:rPr>
                <w:rFonts w:ascii="Times New Roman" w:hAnsi="Times New Roman" w:cs="Times New Roman"/>
                <w:sz w:val="20"/>
                <w:szCs w:val="20"/>
              </w:rPr>
              <w:t xml:space="preserve"> или превышающее</w:t>
            </w:r>
            <w:r w:rsidRPr="00594E0E">
              <w:rPr>
                <w:rFonts w:ascii="Times New Roman" w:hAnsi="Times New Roman" w:cs="Times New Roman"/>
                <w:sz w:val="20"/>
                <w:szCs w:val="20"/>
              </w:rPr>
              <w:t xml:space="preserve"> предельно</w:t>
            </w:r>
            <w:r>
              <w:rPr>
                <w:rFonts w:ascii="Times New Roman" w:hAnsi="Times New Roman" w:cs="Times New Roman"/>
                <w:sz w:val="20"/>
                <w:szCs w:val="20"/>
              </w:rPr>
              <w:t>е</w:t>
            </w:r>
            <w:r w:rsidRPr="00594E0E">
              <w:rPr>
                <w:rFonts w:ascii="Times New Roman" w:hAnsi="Times New Roman" w:cs="Times New Roman"/>
                <w:sz w:val="20"/>
                <w:szCs w:val="20"/>
              </w:rPr>
              <w:t xml:space="preserve"> минимально</w:t>
            </w:r>
            <w:r>
              <w:rPr>
                <w:rFonts w:ascii="Times New Roman" w:hAnsi="Times New Roman" w:cs="Times New Roman"/>
                <w:sz w:val="20"/>
                <w:szCs w:val="20"/>
              </w:rPr>
              <w:t>е</w:t>
            </w:r>
            <w:r w:rsidRPr="00594E0E">
              <w:rPr>
                <w:rFonts w:ascii="Times New Roman" w:hAnsi="Times New Roman" w:cs="Times New Roman"/>
                <w:sz w:val="20"/>
                <w:szCs w:val="20"/>
              </w:rPr>
              <w:t xml:space="preserve"> значени</w:t>
            </w:r>
            <w:r>
              <w:rPr>
                <w:rFonts w:ascii="Times New Roman" w:hAnsi="Times New Roman" w:cs="Times New Roman"/>
                <w:sz w:val="20"/>
                <w:szCs w:val="20"/>
              </w:rPr>
              <w:t xml:space="preserve">е - </w:t>
            </w:r>
            <w:r w:rsidRPr="00974021">
              <w:rPr>
                <w:rFonts w:ascii="Times New Roman" w:hAnsi="Times New Roman" w:cs="Times New Roman"/>
                <w:b/>
                <w:bCs/>
                <w:sz w:val="20"/>
                <w:szCs w:val="20"/>
              </w:rPr>
              <w:t>присваивается</w:t>
            </w:r>
            <w:r w:rsidRPr="00594E0E">
              <w:rPr>
                <w:rFonts w:ascii="Times New Roman" w:hAnsi="Times New Roman" w:cs="Times New Roman"/>
                <w:sz w:val="20"/>
                <w:szCs w:val="20"/>
              </w:rPr>
              <w:t xml:space="preserve"> </w:t>
            </w:r>
            <w:r>
              <w:rPr>
                <w:rFonts w:ascii="Times New Roman" w:hAnsi="Times New Roman" w:cs="Times New Roman"/>
                <w:b/>
                <w:bCs/>
                <w:sz w:val="20"/>
                <w:szCs w:val="20"/>
              </w:rPr>
              <w:t xml:space="preserve">количество </w:t>
            </w:r>
            <w:r w:rsidRPr="00AA4130">
              <w:rPr>
                <w:rFonts w:ascii="Times New Roman" w:hAnsi="Times New Roman" w:cs="Times New Roman"/>
                <w:b/>
                <w:bCs/>
                <w:sz w:val="20"/>
                <w:szCs w:val="20"/>
              </w:rPr>
              <w:t>баллов</w:t>
            </w:r>
            <w:r>
              <w:rPr>
                <w:rFonts w:ascii="Times New Roman" w:hAnsi="Times New Roman" w:cs="Times New Roman"/>
                <w:b/>
                <w:bCs/>
                <w:sz w:val="20"/>
                <w:szCs w:val="20"/>
              </w:rPr>
              <w:t xml:space="preserve">, определенное по формуле, </w:t>
            </w:r>
            <w:r w:rsidRPr="00974021">
              <w:rPr>
                <w:rFonts w:ascii="Times New Roman" w:hAnsi="Times New Roman" w:cs="Times New Roman"/>
                <w:sz w:val="20"/>
                <w:szCs w:val="20"/>
              </w:rPr>
              <w:t>предусмотренной подпунктом «ж» пункта 20 раздела IV постановления Правительства Российской Федерации № 2604</w:t>
            </w:r>
            <w:r>
              <w:rPr>
                <w:rFonts w:ascii="Times New Roman" w:hAnsi="Times New Roman" w:cs="Times New Roman"/>
                <w:b/>
                <w:bCs/>
                <w:sz w:val="20"/>
                <w:szCs w:val="20"/>
              </w:rPr>
              <w:t>.</w:t>
            </w:r>
          </w:p>
          <w:p w14:paraId="00111A75" w14:textId="77777777" w:rsidR="0018012B" w:rsidRPr="00F40B71" w:rsidRDefault="0018012B" w:rsidP="003635A3">
            <w:pPr>
              <w:spacing w:after="0" w:line="240" w:lineRule="auto"/>
              <w:ind w:firstLine="284"/>
              <w:jc w:val="both"/>
              <w:rPr>
                <w:rFonts w:ascii="Times New Roman" w:hAnsi="Times New Roman" w:cs="Times New Roman"/>
                <w:sz w:val="20"/>
                <w:szCs w:val="20"/>
              </w:rPr>
            </w:pPr>
          </w:p>
          <w:p w14:paraId="2B30B639" w14:textId="77777777" w:rsidR="0018012B" w:rsidRPr="00F40B71" w:rsidRDefault="0018012B" w:rsidP="003635A3">
            <w:pPr>
              <w:spacing w:after="0" w:line="240" w:lineRule="auto"/>
              <w:ind w:firstLine="284"/>
              <w:jc w:val="both"/>
              <w:rPr>
                <w:rFonts w:ascii="Times New Roman" w:eastAsia="Calibri" w:hAnsi="Times New Roman" w:cs="Times New Roman"/>
                <w:spacing w:val="4"/>
                <w:sz w:val="20"/>
                <w:szCs w:val="20"/>
              </w:rPr>
            </w:pPr>
            <w:r w:rsidRPr="00F40B71">
              <w:rPr>
                <w:rFonts w:ascii="Times New Roman" w:hAnsi="Times New Roman" w:cs="Times New Roman"/>
                <w:sz w:val="20"/>
                <w:szCs w:val="20"/>
              </w:rPr>
              <w:t xml:space="preserve">При отсутствии в заявке на участие в электронном конкурсе документов, подтверждающих информацию </w:t>
            </w:r>
            <w:r>
              <w:rPr>
                <w:rFonts w:ascii="Times New Roman" w:hAnsi="Times New Roman" w:cs="Times New Roman"/>
                <w:sz w:val="20"/>
                <w:szCs w:val="20"/>
              </w:rPr>
              <w:t xml:space="preserve">о наличии у участника закупки опыта успешного </w:t>
            </w:r>
            <w:r w:rsidRPr="00F40B71">
              <w:rPr>
                <w:rFonts w:ascii="Times New Roman" w:hAnsi="Times New Roman" w:cs="Times New Roman"/>
                <w:sz w:val="20"/>
                <w:szCs w:val="20"/>
              </w:rPr>
              <w:t>выполнени</w:t>
            </w:r>
            <w:r>
              <w:rPr>
                <w:rFonts w:ascii="Times New Roman" w:hAnsi="Times New Roman" w:cs="Times New Roman"/>
                <w:sz w:val="20"/>
                <w:szCs w:val="20"/>
              </w:rPr>
              <w:t>я</w:t>
            </w:r>
            <w:r w:rsidRPr="00F40B71">
              <w:rPr>
                <w:rFonts w:ascii="Times New Roman" w:hAnsi="Times New Roman" w:cs="Times New Roman"/>
                <w:sz w:val="20"/>
                <w:szCs w:val="20"/>
              </w:rPr>
              <w:t xml:space="preserve"> работ</w:t>
            </w:r>
            <w:r>
              <w:rPr>
                <w:rFonts w:ascii="Times New Roman" w:hAnsi="Times New Roman" w:cs="Times New Roman"/>
                <w:sz w:val="20"/>
                <w:szCs w:val="20"/>
              </w:rPr>
              <w:t>/оказании услуг</w:t>
            </w:r>
            <w:r w:rsidRPr="00F40B71">
              <w:rPr>
                <w:rFonts w:ascii="Times New Roman" w:hAnsi="Times New Roman" w:cs="Times New Roman"/>
                <w:sz w:val="20"/>
                <w:szCs w:val="20"/>
              </w:rPr>
              <w:t xml:space="preserve"> сопоставимого характера, участник электронного конкурса получает </w:t>
            </w:r>
            <w:r>
              <w:rPr>
                <w:rFonts w:ascii="Times New Roman" w:hAnsi="Times New Roman" w:cs="Times New Roman"/>
                <w:sz w:val="20"/>
                <w:szCs w:val="20"/>
              </w:rPr>
              <w:br/>
            </w:r>
            <w:r w:rsidRPr="00F40B71">
              <w:rPr>
                <w:rFonts w:ascii="Times New Roman" w:hAnsi="Times New Roman" w:cs="Times New Roman"/>
                <w:b/>
                <w:bCs/>
                <w:sz w:val="20"/>
                <w:szCs w:val="20"/>
              </w:rPr>
              <w:t>0 баллов</w:t>
            </w:r>
            <w:r w:rsidRPr="00F40B71">
              <w:rPr>
                <w:rFonts w:ascii="Times New Roman" w:hAnsi="Times New Roman" w:cs="Times New Roman"/>
                <w:sz w:val="20"/>
                <w:szCs w:val="20"/>
              </w:rPr>
              <w:t xml:space="preserve"> по данному </w:t>
            </w:r>
            <w:r>
              <w:rPr>
                <w:rFonts w:ascii="Times New Roman" w:hAnsi="Times New Roman" w:cs="Times New Roman"/>
                <w:sz w:val="20"/>
                <w:szCs w:val="20"/>
              </w:rPr>
              <w:t xml:space="preserve">детализирующему </w:t>
            </w:r>
            <w:r w:rsidRPr="00F40B71">
              <w:rPr>
                <w:rFonts w:ascii="Times New Roman" w:hAnsi="Times New Roman" w:cs="Times New Roman"/>
                <w:sz w:val="20"/>
                <w:szCs w:val="20"/>
              </w:rPr>
              <w:t>показателю.</w:t>
            </w:r>
          </w:p>
          <w:p w14:paraId="06CB79A3" w14:textId="77777777" w:rsidR="0018012B" w:rsidRPr="00F40B71" w:rsidRDefault="0018012B" w:rsidP="003635A3">
            <w:pPr>
              <w:spacing w:after="0" w:line="240" w:lineRule="auto"/>
              <w:ind w:firstLine="284"/>
              <w:jc w:val="both"/>
              <w:rPr>
                <w:rFonts w:ascii="Times New Roman" w:eastAsia="Calibri" w:hAnsi="Times New Roman" w:cs="Times New Roman"/>
                <w:spacing w:val="4"/>
                <w:sz w:val="20"/>
                <w:szCs w:val="20"/>
              </w:rPr>
            </w:pPr>
          </w:p>
          <w:p w14:paraId="4706038F" w14:textId="77777777" w:rsidR="0018012B"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r w:rsidRPr="009141C0">
              <w:rPr>
                <w:rFonts w:ascii="Times New Roman" w:eastAsia="Calibri" w:hAnsi="Times New Roman" w:cs="Times New Roman"/>
                <w:b/>
                <w:bCs/>
                <w:spacing w:val="4"/>
                <w:sz w:val="20"/>
                <w:szCs w:val="20"/>
                <w:u w:val="single"/>
              </w:rPr>
              <w:t>Детализирующий показатель «Характеристика квалификации участников закупки № 2</w:t>
            </w:r>
          </w:p>
          <w:p w14:paraId="4CC35845" w14:textId="77777777" w:rsidR="0018012B" w:rsidRPr="009141C0"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r w:rsidRPr="009141C0">
              <w:rPr>
                <w:rFonts w:ascii="Times New Roman" w:eastAsia="Calibri" w:hAnsi="Times New Roman" w:cs="Times New Roman"/>
                <w:b/>
                <w:bCs/>
                <w:spacing w:val="4"/>
                <w:sz w:val="20"/>
                <w:szCs w:val="20"/>
                <w:u w:val="single"/>
              </w:rPr>
              <w:t>«</w:t>
            </w:r>
            <w:r>
              <w:rPr>
                <w:rFonts w:ascii="Times New Roman" w:eastAsia="Calibri" w:hAnsi="Times New Roman" w:cs="Times New Roman"/>
                <w:b/>
                <w:bCs/>
                <w:spacing w:val="4"/>
                <w:sz w:val="20"/>
                <w:szCs w:val="20"/>
                <w:u w:val="single"/>
              </w:rPr>
              <w:t>О</w:t>
            </w:r>
            <w:r w:rsidRPr="00024847">
              <w:rPr>
                <w:rFonts w:ascii="Times New Roman" w:eastAsia="Calibri" w:hAnsi="Times New Roman" w:cs="Times New Roman"/>
                <w:b/>
                <w:bCs/>
                <w:spacing w:val="4"/>
                <w:sz w:val="20"/>
                <w:szCs w:val="20"/>
                <w:u w:val="single"/>
              </w:rPr>
              <w:t>бщее количество исполненных участником закупки договоров</w:t>
            </w:r>
            <w:r w:rsidRPr="009141C0">
              <w:rPr>
                <w:rFonts w:ascii="Times New Roman" w:eastAsia="Calibri" w:hAnsi="Times New Roman" w:cs="Times New Roman"/>
                <w:b/>
                <w:bCs/>
                <w:spacing w:val="4"/>
                <w:sz w:val="20"/>
                <w:szCs w:val="20"/>
                <w:u w:val="single"/>
              </w:rPr>
              <w:t>»</w:t>
            </w:r>
          </w:p>
          <w:p w14:paraId="76420E58" w14:textId="77777777" w:rsidR="00512BC3" w:rsidRPr="00F40B71" w:rsidRDefault="00512BC3" w:rsidP="00512BC3">
            <w:pPr>
              <w:pStyle w:val="af5"/>
              <w:ind w:firstLine="284"/>
              <w:rPr>
                <w:sz w:val="20"/>
                <w:szCs w:val="20"/>
              </w:rPr>
            </w:pPr>
            <w:r w:rsidRPr="00F40B71">
              <w:rPr>
                <w:sz w:val="20"/>
                <w:szCs w:val="20"/>
              </w:rPr>
              <w:t>К оценке по детализирующему показателю</w:t>
            </w:r>
            <w:r>
              <w:rPr>
                <w:sz w:val="20"/>
                <w:szCs w:val="20"/>
              </w:rPr>
              <w:t xml:space="preserve"> </w:t>
            </w:r>
            <w:r w:rsidRPr="000C2E65">
              <w:rPr>
                <w:sz w:val="20"/>
                <w:szCs w:val="20"/>
              </w:rPr>
              <w:t>«</w:t>
            </w:r>
            <w:r w:rsidRPr="009141C0">
              <w:rPr>
                <w:b/>
                <w:bCs/>
                <w:sz w:val="20"/>
                <w:szCs w:val="20"/>
              </w:rPr>
              <w:t>Характеристика квалификации участников закупки № 2</w:t>
            </w:r>
            <w:r>
              <w:rPr>
                <w:b/>
                <w:bCs/>
                <w:sz w:val="20"/>
                <w:szCs w:val="20"/>
              </w:rPr>
              <w:t xml:space="preserve"> </w:t>
            </w:r>
            <w:r w:rsidRPr="009141C0">
              <w:rPr>
                <w:b/>
                <w:bCs/>
                <w:sz w:val="20"/>
                <w:szCs w:val="20"/>
              </w:rPr>
              <w:t>«</w:t>
            </w:r>
            <w:r>
              <w:rPr>
                <w:b/>
                <w:bCs/>
                <w:sz w:val="20"/>
                <w:szCs w:val="20"/>
              </w:rPr>
              <w:t>О</w:t>
            </w:r>
            <w:r w:rsidRPr="00024847">
              <w:rPr>
                <w:b/>
                <w:bCs/>
                <w:sz w:val="20"/>
                <w:szCs w:val="20"/>
              </w:rPr>
              <w:t>бщее количество исполненных участником закупки договоров</w:t>
            </w:r>
            <w:r w:rsidRPr="009141C0">
              <w:rPr>
                <w:b/>
                <w:bCs/>
                <w:sz w:val="20"/>
                <w:szCs w:val="20"/>
              </w:rPr>
              <w:t>»</w:t>
            </w:r>
            <w:r w:rsidRPr="00F40B71">
              <w:rPr>
                <w:sz w:val="20"/>
                <w:szCs w:val="20"/>
              </w:rPr>
              <w:t xml:space="preserve"> </w:t>
            </w:r>
            <w:r w:rsidRPr="000C2E65">
              <w:rPr>
                <w:sz w:val="20"/>
                <w:szCs w:val="20"/>
              </w:rPr>
              <w:t xml:space="preserve">принимаются в соответствии с подпунктом «в» пункта 28 постановления Правительства Российской Федерации № 2604 </w:t>
            </w:r>
            <w:r>
              <w:rPr>
                <w:sz w:val="20"/>
                <w:szCs w:val="20"/>
              </w:rPr>
              <w:t>исключительно</w:t>
            </w:r>
            <w:r w:rsidRPr="00F40B71">
              <w:rPr>
                <w:sz w:val="20"/>
                <w:szCs w:val="20"/>
              </w:rPr>
              <w:t xml:space="preserve"> контракт</w:t>
            </w:r>
            <w:r>
              <w:rPr>
                <w:sz w:val="20"/>
                <w:szCs w:val="20"/>
              </w:rPr>
              <w:t>ы</w:t>
            </w:r>
            <w:r w:rsidRPr="00F40B71">
              <w:rPr>
                <w:sz w:val="20"/>
                <w:szCs w:val="20"/>
              </w:rPr>
              <w:t>, заключенны</w:t>
            </w:r>
            <w:r>
              <w:rPr>
                <w:sz w:val="20"/>
                <w:szCs w:val="20"/>
              </w:rPr>
              <w:t>е</w:t>
            </w:r>
            <w:r w:rsidRPr="00F40B71">
              <w:rPr>
                <w:sz w:val="20"/>
                <w:szCs w:val="20"/>
              </w:rPr>
              <w:t xml:space="preserve"> </w:t>
            </w:r>
            <w:r>
              <w:rPr>
                <w:sz w:val="20"/>
                <w:szCs w:val="20"/>
              </w:rPr>
              <w:t xml:space="preserve">и исполненные </w:t>
            </w:r>
            <w:r w:rsidRPr="00F40B71">
              <w:rPr>
                <w:sz w:val="20"/>
                <w:szCs w:val="20"/>
              </w:rPr>
              <w:t>участником закупки в соответствии с Федеральным законом № 44-ФЗ</w:t>
            </w:r>
            <w:r>
              <w:rPr>
                <w:sz w:val="20"/>
                <w:szCs w:val="20"/>
              </w:rPr>
              <w:t xml:space="preserve"> и договоры, </w:t>
            </w:r>
            <w:r w:rsidRPr="00F40B71">
              <w:rPr>
                <w:sz w:val="20"/>
                <w:szCs w:val="20"/>
              </w:rPr>
              <w:t>заключенны</w:t>
            </w:r>
            <w:r>
              <w:rPr>
                <w:sz w:val="20"/>
                <w:szCs w:val="20"/>
              </w:rPr>
              <w:t>е</w:t>
            </w:r>
            <w:r w:rsidRPr="00F40B71">
              <w:rPr>
                <w:sz w:val="20"/>
                <w:szCs w:val="20"/>
              </w:rPr>
              <w:t xml:space="preserve"> </w:t>
            </w:r>
            <w:r>
              <w:rPr>
                <w:sz w:val="20"/>
                <w:szCs w:val="20"/>
              </w:rPr>
              <w:t xml:space="preserve">и исполненные </w:t>
            </w:r>
            <w:r w:rsidRPr="00F40B71">
              <w:rPr>
                <w:sz w:val="20"/>
                <w:szCs w:val="20"/>
              </w:rPr>
              <w:t xml:space="preserve">участником закупки </w:t>
            </w:r>
            <w:r>
              <w:rPr>
                <w:sz w:val="20"/>
                <w:szCs w:val="20"/>
              </w:rPr>
              <w:t xml:space="preserve">в соответствии с </w:t>
            </w:r>
            <w:r w:rsidRPr="00A4144E">
              <w:rPr>
                <w:sz w:val="20"/>
                <w:szCs w:val="20"/>
              </w:rPr>
              <w:t>Федеральны</w:t>
            </w:r>
            <w:r>
              <w:rPr>
                <w:sz w:val="20"/>
                <w:szCs w:val="20"/>
              </w:rPr>
              <w:t>м</w:t>
            </w:r>
            <w:r w:rsidRPr="00A4144E">
              <w:rPr>
                <w:sz w:val="20"/>
                <w:szCs w:val="20"/>
              </w:rPr>
              <w:t xml:space="preserve"> закон</w:t>
            </w:r>
            <w:r>
              <w:rPr>
                <w:sz w:val="20"/>
                <w:szCs w:val="20"/>
              </w:rPr>
              <w:t>ом</w:t>
            </w:r>
            <w:r w:rsidRPr="00A4144E">
              <w:rPr>
                <w:sz w:val="20"/>
                <w:szCs w:val="20"/>
              </w:rPr>
              <w:t xml:space="preserve"> от </w:t>
            </w:r>
            <w:r>
              <w:rPr>
                <w:sz w:val="20"/>
                <w:szCs w:val="20"/>
              </w:rPr>
              <w:t>18 июля 2011 г.</w:t>
            </w:r>
            <w:r w:rsidRPr="00A4144E">
              <w:rPr>
                <w:sz w:val="20"/>
                <w:szCs w:val="20"/>
              </w:rPr>
              <w:t xml:space="preserve"> </w:t>
            </w:r>
            <w:r>
              <w:rPr>
                <w:sz w:val="20"/>
                <w:szCs w:val="20"/>
              </w:rPr>
              <w:t>№</w:t>
            </w:r>
            <w:r w:rsidRPr="00A4144E">
              <w:rPr>
                <w:sz w:val="20"/>
                <w:szCs w:val="20"/>
              </w:rPr>
              <w:t xml:space="preserve"> 223-ФЗ </w:t>
            </w:r>
            <w:r>
              <w:rPr>
                <w:sz w:val="20"/>
                <w:szCs w:val="20"/>
              </w:rPr>
              <w:t>«</w:t>
            </w:r>
            <w:r w:rsidRPr="00A4144E">
              <w:rPr>
                <w:sz w:val="20"/>
                <w:szCs w:val="20"/>
              </w:rPr>
              <w:t>О закупках товаров, работ, услуг отдельными видами юридических лиц</w:t>
            </w:r>
            <w:r>
              <w:rPr>
                <w:sz w:val="20"/>
                <w:szCs w:val="20"/>
              </w:rPr>
              <w:t xml:space="preserve">», </w:t>
            </w:r>
            <w:r w:rsidRPr="00983909">
              <w:rPr>
                <w:sz w:val="20"/>
                <w:szCs w:val="20"/>
              </w:rPr>
              <w:t>исполненн</w:t>
            </w:r>
            <w:r>
              <w:rPr>
                <w:sz w:val="20"/>
                <w:szCs w:val="20"/>
              </w:rPr>
              <w:t>ые</w:t>
            </w:r>
            <w:r w:rsidRPr="00983909">
              <w:rPr>
                <w:sz w:val="20"/>
                <w:szCs w:val="20"/>
              </w:rPr>
              <w:t xml:space="preserve"> </w:t>
            </w:r>
            <w:r>
              <w:rPr>
                <w:sz w:val="20"/>
                <w:szCs w:val="20"/>
              </w:rPr>
              <w:t xml:space="preserve">участником закупки </w:t>
            </w:r>
            <w:r w:rsidRPr="00647E2C">
              <w:rPr>
                <w:sz w:val="20"/>
                <w:szCs w:val="20"/>
              </w:rPr>
              <w:t>с учетом правопреемства (в случае наличия в заявке подтверждающего документа)</w:t>
            </w:r>
            <w:r w:rsidRPr="000C3F37">
              <w:rPr>
                <w:sz w:val="20"/>
                <w:szCs w:val="20"/>
              </w:rPr>
              <w:t>, при исполнении котор</w:t>
            </w:r>
            <w:r>
              <w:rPr>
                <w:sz w:val="20"/>
                <w:szCs w:val="20"/>
              </w:rPr>
              <w:t>ых</w:t>
            </w:r>
            <w:r w:rsidRPr="000C3F37">
              <w:rPr>
                <w:sz w:val="20"/>
                <w:szCs w:val="20"/>
              </w:rPr>
              <w:t xml:space="preserve"> поставщиком (подрядчиком, исполнителем) исполнены требования об уплате неустоек (штрафов, пеней) (в случае начисления неустоек)</w:t>
            </w:r>
            <w:r>
              <w:rPr>
                <w:sz w:val="20"/>
                <w:szCs w:val="20"/>
              </w:rPr>
              <w:t xml:space="preserve">, </w:t>
            </w:r>
            <w:r w:rsidRPr="00F40B71">
              <w:rPr>
                <w:sz w:val="20"/>
                <w:szCs w:val="20"/>
              </w:rPr>
              <w:t>предмет</w:t>
            </w:r>
            <w:r>
              <w:rPr>
                <w:sz w:val="20"/>
                <w:szCs w:val="20"/>
              </w:rPr>
              <w:t>ы</w:t>
            </w:r>
            <w:r w:rsidRPr="00F40B71">
              <w:rPr>
                <w:sz w:val="20"/>
                <w:szCs w:val="20"/>
              </w:rPr>
              <w:t xml:space="preserve"> котор</w:t>
            </w:r>
            <w:r>
              <w:rPr>
                <w:sz w:val="20"/>
                <w:szCs w:val="20"/>
              </w:rPr>
              <w:t>ых</w:t>
            </w:r>
            <w:r w:rsidRPr="00F40B71">
              <w:rPr>
                <w:sz w:val="20"/>
                <w:szCs w:val="20"/>
              </w:rPr>
              <w:t xml:space="preserve"> сопоставим</w:t>
            </w:r>
            <w:r>
              <w:rPr>
                <w:sz w:val="20"/>
                <w:szCs w:val="20"/>
              </w:rPr>
              <w:t>ы</w:t>
            </w:r>
            <w:r w:rsidRPr="00F40B71">
              <w:rPr>
                <w:sz w:val="20"/>
                <w:szCs w:val="20"/>
              </w:rPr>
              <w:t xml:space="preserve"> с предметом контракта, заключаемого по результатам </w:t>
            </w:r>
            <w:r>
              <w:rPr>
                <w:sz w:val="20"/>
                <w:szCs w:val="20"/>
              </w:rPr>
              <w:t>проведения электронного конкурса</w:t>
            </w:r>
            <w:r w:rsidRPr="00F40B71">
              <w:rPr>
                <w:sz w:val="20"/>
                <w:szCs w:val="20"/>
              </w:rPr>
              <w:t>.</w:t>
            </w:r>
          </w:p>
          <w:p w14:paraId="08FD1EFE" w14:textId="77777777" w:rsidR="0018012B" w:rsidRDefault="0018012B" w:rsidP="003635A3">
            <w:pPr>
              <w:pStyle w:val="af5"/>
              <w:ind w:firstLine="284"/>
              <w:rPr>
                <w:sz w:val="20"/>
                <w:szCs w:val="20"/>
              </w:rPr>
            </w:pPr>
          </w:p>
          <w:p w14:paraId="719AA40D" w14:textId="237F81E8" w:rsidR="0018012B" w:rsidRPr="00F40B71" w:rsidRDefault="0018012B" w:rsidP="003635A3">
            <w:pPr>
              <w:spacing w:after="0" w:line="240" w:lineRule="auto"/>
              <w:ind w:firstLine="284"/>
              <w:jc w:val="both"/>
              <w:rPr>
                <w:rFonts w:ascii="Times New Roman" w:hAnsi="Times New Roman" w:cs="Times New Roman"/>
                <w:sz w:val="20"/>
                <w:szCs w:val="20"/>
              </w:rPr>
            </w:pPr>
            <w:r w:rsidRPr="005C31F9">
              <w:rPr>
                <w:rFonts w:ascii="Times New Roman" w:hAnsi="Times New Roman" w:cs="Times New Roman"/>
                <w:sz w:val="20"/>
                <w:szCs w:val="20"/>
              </w:rPr>
              <w:t xml:space="preserve">Выполненной работой/оказанной услугой </w:t>
            </w:r>
            <w:r w:rsidRPr="005C31F9">
              <w:rPr>
                <w:rFonts w:ascii="Times New Roman" w:hAnsi="Times New Roman" w:cs="Times New Roman"/>
                <w:b/>
                <w:bCs/>
                <w:sz w:val="20"/>
                <w:szCs w:val="20"/>
              </w:rPr>
              <w:t>сопоставимого характера</w:t>
            </w:r>
            <w:r w:rsidRPr="005C31F9">
              <w:rPr>
                <w:rFonts w:ascii="Times New Roman" w:hAnsi="Times New Roman" w:cs="Times New Roman"/>
                <w:sz w:val="20"/>
                <w:szCs w:val="20"/>
              </w:rPr>
              <w:t xml:space="preserve"> считаются успешно выполненные работы/оказанные услуги по </w:t>
            </w:r>
            <w:r w:rsidR="00E322E6" w:rsidRPr="00E322E6">
              <w:rPr>
                <w:rFonts w:ascii="Times New Roman" w:hAnsi="Times New Roman" w:cs="Times New Roman"/>
                <w:sz w:val="20"/>
                <w:szCs w:val="20"/>
              </w:rPr>
              <w:t xml:space="preserve">внедрению и (или) адаптации </w:t>
            </w:r>
            <w:r w:rsidRPr="005C31F9">
              <w:rPr>
                <w:rFonts w:ascii="Times New Roman" w:hAnsi="Times New Roman" w:cs="Times New Roman"/>
                <w:sz w:val="20"/>
                <w:szCs w:val="20"/>
              </w:rPr>
              <w:t xml:space="preserve">государственных информационных систем, государственных автоматизированных информационных систем </w:t>
            </w:r>
            <w:r w:rsidRPr="005C31F9">
              <w:rPr>
                <w:rFonts w:ascii="Times New Roman" w:hAnsi="Times New Roman" w:cs="Times New Roman"/>
                <w:b/>
                <w:bCs/>
                <w:sz w:val="20"/>
                <w:szCs w:val="20"/>
              </w:rPr>
              <w:t>за последние 5 лет до даты окончания срока подачи заявок</w:t>
            </w:r>
            <w:r w:rsidRPr="005C31F9">
              <w:rPr>
                <w:rFonts w:ascii="Times New Roman" w:hAnsi="Times New Roman" w:cs="Times New Roman"/>
                <w:sz w:val="20"/>
                <w:szCs w:val="20"/>
              </w:rPr>
              <w:t>.</w:t>
            </w:r>
          </w:p>
          <w:p w14:paraId="54948640" w14:textId="77777777" w:rsidR="0018012B" w:rsidRPr="00F40B71" w:rsidRDefault="0018012B" w:rsidP="003635A3">
            <w:pPr>
              <w:pStyle w:val="a8"/>
              <w:autoSpaceDE w:val="0"/>
              <w:autoSpaceDN w:val="0"/>
              <w:adjustRightInd w:val="0"/>
              <w:spacing w:after="0" w:line="240" w:lineRule="auto"/>
              <w:ind w:left="0" w:firstLine="284"/>
              <w:jc w:val="both"/>
              <w:rPr>
                <w:rFonts w:ascii="Times New Roman" w:hAnsi="Times New Roman" w:cs="Times New Roman"/>
                <w:color w:val="000000"/>
                <w:sz w:val="20"/>
                <w:szCs w:val="20"/>
              </w:rPr>
            </w:pPr>
          </w:p>
          <w:p w14:paraId="60EF2515" w14:textId="77777777" w:rsidR="0018012B" w:rsidRDefault="0018012B" w:rsidP="003635A3">
            <w:pPr>
              <w:autoSpaceDE w:val="0"/>
              <w:autoSpaceDN w:val="0"/>
              <w:adjustRightInd w:val="0"/>
              <w:spacing w:after="0" w:line="240" w:lineRule="auto"/>
              <w:ind w:firstLine="284"/>
              <w:jc w:val="center"/>
              <w:rPr>
                <w:rFonts w:ascii="Times New Roman" w:eastAsia="Calibri" w:hAnsi="Times New Roman" w:cs="Times New Roman"/>
                <w:b/>
                <w:sz w:val="20"/>
                <w:szCs w:val="20"/>
                <w:lang w:eastAsia="ru-RU"/>
              </w:rPr>
            </w:pPr>
            <w:r w:rsidRPr="00F40B71">
              <w:rPr>
                <w:rFonts w:ascii="Times New Roman" w:eastAsia="Calibri" w:hAnsi="Times New Roman" w:cs="Times New Roman"/>
                <w:b/>
                <w:sz w:val="20"/>
                <w:szCs w:val="20"/>
                <w:lang w:eastAsia="ru-RU"/>
              </w:rPr>
              <w:t>Порядок подачи предложения по детализирующему показателю</w:t>
            </w:r>
          </w:p>
          <w:p w14:paraId="516E7CAE" w14:textId="77777777" w:rsidR="0018012B" w:rsidRPr="009141C0"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r>
              <w:rPr>
                <w:rFonts w:ascii="Times New Roman" w:hAnsi="Times New Roman" w:cs="Times New Roman"/>
                <w:b/>
                <w:bCs/>
                <w:sz w:val="20"/>
                <w:szCs w:val="20"/>
                <w:u w:val="single"/>
              </w:rPr>
              <w:t>«</w:t>
            </w:r>
            <w:r w:rsidRPr="00F40B71">
              <w:rPr>
                <w:rFonts w:ascii="Times New Roman" w:hAnsi="Times New Roman" w:cs="Times New Roman"/>
                <w:b/>
                <w:bCs/>
                <w:sz w:val="20"/>
                <w:szCs w:val="20"/>
                <w:u w:val="single"/>
              </w:rPr>
              <w:t xml:space="preserve">Характеристика квалификации участников закупки № 2 </w:t>
            </w:r>
            <w:r w:rsidRPr="009141C0">
              <w:rPr>
                <w:rFonts w:ascii="Times New Roman" w:hAnsi="Times New Roman" w:cs="Times New Roman"/>
                <w:b/>
                <w:bCs/>
                <w:sz w:val="20"/>
                <w:szCs w:val="20"/>
                <w:u w:val="single"/>
              </w:rPr>
              <w:t>«</w:t>
            </w:r>
            <w:r w:rsidRPr="00024847">
              <w:rPr>
                <w:rFonts w:ascii="Times New Roman" w:eastAsia="Calibri" w:hAnsi="Times New Roman" w:cs="Times New Roman"/>
                <w:b/>
                <w:bCs/>
                <w:spacing w:val="4"/>
                <w:sz w:val="20"/>
                <w:szCs w:val="20"/>
                <w:u w:val="single"/>
              </w:rPr>
              <w:t>Общее количество исполненных участником закупки договоров</w:t>
            </w:r>
            <w:r w:rsidRPr="009141C0">
              <w:rPr>
                <w:rFonts w:ascii="Times New Roman" w:eastAsia="Calibri" w:hAnsi="Times New Roman" w:cs="Times New Roman"/>
                <w:b/>
                <w:bCs/>
                <w:spacing w:val="4"/>
                <w:sz w:val="20"/>
                <w:szCs w:val="20"/>
                <w:u w:val="single"/>
              </w:rPr>
              <w:t>»</w:t>
            </w:r>
          </w:p>
          <w:p w14:paraId="16B20830" w14:textId="77777777" w:rsidR="0018012B" w:rsidRPr="00F40B71" w:rsidRDefault="0018012B" w:rsidP="003635A3">
            <w:pPr>
              <w:pStyle w:val="af5"/>
              <w:ind w:left="0" w:right="0" w:firstLine="284"/>
              <w:rPr>
                <w:sz w:val="20"/>
                <w:szCs w:val="20"/>
              </w:rPr>
            </w:pPr>
          </w:p>
          <w:p w14:paraId="46F0DF45" w14:textId="77777777" w:rsidR="0018012B" w:rsidRPr="00F40B71"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r w:rsidRPr="00F40B71">
              <w:rPr>
                <w:rFonts w:ascii="Times New Roman" w:eastAsia="Calibri" w:hAnsi="Times New Roman" w:cs="Times New Roman"/>
                <w:sz w:val="20"/>
                <w:szCs w:val="20"/>
                <w:lang w:eastAsia="ru-RU"/>
              </w:rPr>
              <w:t xml:space="preserve">Участник закупки в качестве предложения по данному детализирующему показателю в составе второй части заявки предоставляет </w:t>
            </w:r>
            <w:r w:rsidRPr="00F40B71">
              <w:rPr>
                <w:rFonts w:ascii="Times New Roman" w:hAnsi="Times New Roman" w:cs="Times New Roman"/>
                <w:sz w:val="20"/>
                <w:szCs w:val="20"/>
              </w:rPr>
              <w:t>исполненны</w:t>
            </w:r>
            <w:r>
              <w:rPr>
                <w:rFonts w:ascii="Times New Roman" w:hAnsi="Times New Roman" w:cs="Times New Roman"/>
                <w:sz w:val="20"/>
                <w:szCs w:val="20"/>
              </w:rPr>
              <w:t>е</w:t>
            </w:r>
            <w:r w:rsidRPr="00F40B71">
              <w:rPr>
                <w:rFonts w:ascii="Times New Roman" w:hAnsi="Times New Roman" w:cs="Times New Roman"/>
                <w:sz w:val="20"/>
                <w:szCs w:val="20"/>
              </w:rPr>
              <w:t xml:space="preserve"> контракт</w:t>
            </w:r>
            <w:r>
              <w:rPr>
                <w:rFonts w:ascii="Times New Roman" w:hAnsi="Times New Roman" w:cs="Times New Roman"/>
                <w:sz w:val="20"/>
                <w:szCs w:val="20"/>
              </w:rPr>
              <w:t>ы</w:t>
            </w:r>
            <w:r w:rsidRPr="00F40B71">
              <w:rPr>
                <w:rFonts w:ascii="Times New Roman" w:hAnsi="Times New Roman" w:cs="Times New Roman"/>
                <w:sz w:val="20"/>
                <w:szCs w:val="20"/>
              </w:rPr>
              <w:t>/договор</w:t>
            </w:r>
            <w:r>
              <w:rPr>
                <w:rFonts w:ascii="Times New Roman" w:hAnsi="Times New Roman" w:cs="Times New Roman"/>
                <w:sz w:val="20"/>
                <w:szCs w:val="20"/>
              </w:rPr>
              <w:t>ы сопоставимого характера</w:t>
            </w:r>
            <w:r w:rsidRPr="00F40B71">
              <w:rPr>
                <w:rFonts w:ascii="Times New Roman" w:hAnsi="Times New Roman" w:cs="Times New Roman"/>
                <w:sz w:val="20"/>
                <w:szCs w:val="20"/>
              </w:rPr>
              <w:t xml:space="preserve"> и акт (акты) приемки выполненных работ/оказанных услуг, составленные при исполнении такого контракта/договора, при этом последний акт, составленный при исполнении договора (контракта), должен быть подписан не ранее чем за 5 лет до даты окончания срока подачи заявок на участие в настоящей закупке.</w:t>
            </w:r>
          </w:p>
          <w:p w14:paraId="21B23EFF" w14:textId="77777777" w:rsidR="0018012B" w:rsidRPr="00F40B71"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r w:rsidRPr="00F40B71">
              <w:rPr>
                <w:rFonts w:ascii="Times New Roman" w:eastAsia="Calibri" w:hAnsi="Times New Roman" w:cs="Times New Roman"/>
                <w:spacing w:val="4"/>
                <w:sz w:val="20"/>
                <w:szCs w:val="20"/>
              </w:rPr>
              <w:t>В случае если при исполнении представленного контракта/договора организации участника были начислены неустойки (штрафы, пени), так</w:t>
            </w:r>
            <w:r>
              <w:rPr>
                <w:rFonts w:ascii="Times New Roman" w:eastAsia="Calibri" w:hAnsi="Times New Roman" w:cs="Times New Roman"/>
                <w:spacing w:val="4"/>
                <w:sz w:val="20"/>
                <w:szCs w:val="20"/>
              </w:rPr>
              <w:t>ие</w:t>
            </w:r>
            <w:r w:rsidRPr="00F40B71">
              <w:rPr>
                <w:rFonts w:ascii="Times New Roman" w:eastAsia="Calibri" w:hAnsi="Times New Roman" w:cs="Times New Roman"/>
                <w:spacing w:val="4"/>
                <w:sz w:val="20"/>
                <w:szCs w:val="20"/>
              </w:rPr>
              <w:t xml:space="preserve"> </w:t>
            </w:r>
            <w:r>
              <w:rPr>
                <w:rFonts w:ascii="Times New Roman" w:eastAsia="Calibri" w:hAnsi="Times New Roman" w:cs="Times New Roman"/>
                <w:spacing w:val="4"/>
                <w:sz w:val="20"/>
                <w:szCs w:val="20"/>
              </w:rPr>
              <w:t>контракты/</w:t>
            </w:r>
            <w:r w:rsidRPr="00F40B71">
              <w:rPr>
                <w:rFonts w:ascii="Times New Roman" w:eastAsia="Calibri" w:hAnsi="Times New Roman" w:cs="Times New Roman"/>
                <w:spacing w:val="4"/>
                <w:sz w:val="20"/>
                <w:szCs w:val="20"/>
              </w:rPr>
              <w:t>договор</w:t>
            </w:r>
            <w:r>
              <w:rPr>
                <w:rFonts w:ascii="Times New Roman" w:eastAsia="Calibri" w:hAnsi="Times New Roman" w:cs="Times New Roman"/>
                <w:spacing w:val="4"/>
                <w:sz w:val="20"/>
                <w:szCs w:val="20"/>
              </w:rPr>
              <w:t>ы</w:t>
            </w:r>
            <w:r w:rsidRPr="00F40B71">
              <w:rPr>
                <w:rFonts w:ascii="Times New Roman" w:eastAsia="Calibri" w:hAnsi="Times New Roman" w:cs="Times New Roman"/>
                <w:spacing w:val="4"/>
                <w:sz w:val="20"/>
                <w:szCs w:val="20"/>
              </w:rPr>
              <w:t xml:space="preserve"> принимаются к оценке </w:t>
            </w:r>
            <w:r>
              <w:rPr>
                <w:rFonts w:ascii="Times New Roman" w:eastAsia="Calibri" w:hAnsi="Times New Roman" w:cs="Times New Roman"/>
                <w:spacing w:val="4"/>
                <w:sz w:val="20"/>
                <w:szCs w:val="20"/>
              </w:rPr>
              <w:t xml:space="preserve">в случае, если участником закупки были исполнены такие требования </w:t>
            </w:r>
            <w:r w:rsidRPr="00F013C7">
              <w:rPr>
                <w:rFonts w:ascii="Times New Roman" w:eastAsia="Calibri" w:hAnsi="Times New Roman" w:cs="Times New Roman"/>
                <w:spacing w:val="4"/>
                <w:sz w:val="20"/>
                <w:szCs w:val="20"/>
              </w:rPr>
              <w:t>об уплате неустоек (штрафов, пеней)</w:t>
            </w:r>
            <w:r>
              <w:rPr>
                <w:rFonts w:ascii="Times New Roman" w:eastAsia="Calibri" w:hAnsi="Times New Roman" w:cs="Times New Roman"/>
                <w:sz w:val="20"/>
                <w:szCs w:val="20"/>
                <w:lang w:eastAsia="ru-RU"/>
              </w:rPr>
              <w:t>.</w:t>
            </w:r>
          </w:p>
          <w:p w14:paraId="4E2789D0" w14:textId="77777777" w:rsidR="0018012B" w:rsidRDefault="0018012B" w:rsidP="003635A3">
            <w:pPr>
              <w:spacing w:after="0" w:line="240" w:lineRule="auto"/>
              <w:ind w:firstLine="284"/>
              <w:jc w:val="both"/>
              <w:rPr>
                <w:rFonts w:ascii="Times New Roman" w:eastAsia="Calibri" w:hAnsi="Times New Roman" w:cs="Times New Roman"/>
                <w:spacing w:val="4"/>
                <w:sz w:val="20"/>
                <w:szCs w:val="20"/>
              </w:rPr>
            </w:pPr>
            <w:r>
              <w:rPr>
                <w:rFonts w:ascii="Times New Roman" w:eastAsia="Calibri" w:hAnsi="Times New Roman" w:cs="Times New Roman"/>
                <w:spacing w:val="4"/>
                <w:sz w:val="20"/>
                <w:szCs w:val="20"/>
              </w:rPr>
              <w:lastRenderedPageBreak/>
              <w:t xml:space="preserve">Рекомендовано дополнительно отражать сведения об </w:t>
            </w:r>
            <w:r w:rsidRPr="00F40B71">
              <w:rPr>
                <w:rFonts w:ascii="Times New Roman" w:hAnsi="Times New Roman" w:cs="Times New Roman"/>
                <w:sz w:val="20"/>
                <w:szCs w:val="20"/>
              </w:rPr>
              <w:t>исполненны</w:t>
            </w:r>
            <w:r>
              <w:rPr>
                <w:rFonts w:ascii="Times New Roman" w:hAnsi="Times New Roman" w:cs="Times New Roman"/>
                <w:sz w:val="20"/>
                <w:szCs w:val="20"/>
              </w:rPr>
              <w:t>х</w:t>
            </w:r>
            <w:r w:rsidRPr="00F40B71">
              <w:rPr>
                <w:rFonts w:ascii="Times New Roman" w:hAnsi="Times New Roman" w:cs="Times New Roman"/>
                <w:sz w:val="20"/>
                <w:szCs w:val="20"/>
              </w:rPr>
              <w:t xml:space="preserve"> контракт</w:t>
            </w:r>
            <w:r>
              <w:rPr>
                <w:rFonts w:ascii="Times New Roman" w:hAnsi="Times New Roman" w:cs="Times New Roman"/>
                <w:sz w:val="20"/>
                <w:szCs w:val="20"/>
              </w:rPr>
              <w:t>ах</w:t>
            </w:r>
            <w:r w:rsidRPr="00F40B71">
              <w:rPr>
                <w:rFonts w:ascii="Times New Roman" w:hAnsi="Times New Roman" w:cs="Times New Roman"/>
                <w:sz w:val="20"/>
                <w:szCs w:val="20"/>
              </w:rPr>
              <w:t>/договор</w:t>
            </w:r>
            <w:r>
              <w:rPr>
                <w:rFonts w:ascii="Times New Roman" w:hAnsi="Times New Roman" w:cs="Times New Roman"/>
                <w:sz w:val="20"/>
                <w:szCs w:val="20"/>
              </w:rPr>
              <w:t>ах сопоставимого характера</w:t>
            </w:r>
            <w:r w:rsidRPr="00F40B71">
              <w:rPr>
                <w:rFonts w:ascii="Times New Roman" w:hAnsi="Times New Roman" w:cs="Times New Roman"/>
                <w:sz w:val="20"/>
                <w:szCs w:val="20"/>
              </w:rPr>
              <w:t xml:space="preserve"> и акт</w:t>
            </w:r>
            <w:r>
              <w:rPr>
                <w:rFonts w:ascii="Times New Roman" w:hAnsi="Times New Roman" w:cs="Times New Roman"/>
                <w:sz w:val="20"/>
                <w:szCs w:val="20"/>
              </w:rPr>
              <w:t>ах</w:t>
            </w:r>
            <w:r w:rsidRPr="00F40B71">
              <w:rPr>
                <w:rFonts w:ascii="Times New Roman" w:hAnsi="Times New Roman" w:cs="Times New Roman"/>
                <w:sz w:val="20"/>
                <w:szCs w:val="20"/>
              </w:rPr>
              <w:t xml:space="preserve"> приемки выполненных работ/оказанных услуг</w:t>
            </w:r>
            <w:r>
              <w:rPr>
                <w:rFonts w:ascii="Times New Roman" w:hAnsi="Times New Roman" w:cs="Times New Roman"/>
                <w:sz w:val="20"/>
                <w:szCs w:val="20"/>
              </w:rPr>
              <w:t xml:space="preserve"> в документе «Сводные сведения», составленному по рекомендованной форме</w:t>
            </w:r>
            <w:r>
              <w:rPr>
                <w:rFonts w:ascii="Times New Roman" w:hAnsi="Times New Roman" w:cs="Times New Roman"/>
                <w:sz w:val="20"/>
                <w:szCs w:val="20"/>
              </w:rPr>
              <w:br/>
              <w:t xml:space="preserve">(Форма № 1). При этом, </w:t>
            </w:r>
            <w:r>
              <w:rPr>
                <w:rFonts w:ascii="Times New Roman" w:eastAsia="Calibri" w:hAnsi="Times New Roman" w:cs="Times New Roman"/>
                <w:spacing w:val="4"/>
                <w:sz w:val="20"/>
                <w:szCs w:val="20"/>
              </w:rPr>
              <w:t>н</w:t>
            </w:r>
            <w:r w:rsidRPr="00F40B71">
              <w:rPr>
                <w:rFonts w:ascii="Times New Roman" w:eastAsia="Calibri" w:hAnsi="Times New Roman" w:cs="Times New Roman"/>
                <w:spacing w:val="4"/>
                <w:sz w:val="20"/>
                <w:szCs w:val="20"/>
              </w:rPr>
              <w:t>епредоставление в составе заявки на участие в закупке документа «Сводные сведения»</w:t>
            </w:r>
            <w:r>
              <w:rPr>
                <w:rFonts w:ascii="Times New Roman" w:eastAsia="Calibri" w:hAnsi="Times New Roman" w:cs="Times New Roman"/>
                <w:spacing w:val="4"/>
                <w:sz w:val="20"/>
                <w:szCs w:val="20"/>
              </w:rPr>
              <w:t xml:space="preserve"> </w:t>
            </w:r>
            <w:r w:rsidRPr="00F40B71">
              <w:rPr>
                <w:rFonts w:ascii="Times New Roman" w:eastAsia="Calibri" w:hAnsi="Times New Roman" w:cs="Times New Roman"/>
                <w:spacing w:val="4"/>
                <w:sz w:val="20"/>
                <w:szCs w:val="20"/>
              </w:rPr>
              <w:t>не является основанием для отказа в допуске к участию в закупке</w:t>
            </w:r>
            <w:r>
              <w:rPr>
                <w:rFonts w:ascii="Times New Roman" w:eastAsia="Calibri" w:hAnsi="Times New Roman" w:cs="Times New Roman"/>
                <w:spacing w:val="4"/>
                <w:sz w:val="20"/>
                <w:szCs w:val="20"/>
              </w:rPr>
              <w:t>.</w:t>
            </w:r>
          </w:p>
          <w:p w14:paraId="5DDECDD9" w14:textId="77777777" w:rsidR="0018012B" w:rsidRPr="00F40B71" w:rsidRDefault="0018012B" w:rsidP="003635A3">
            <w:pPr>
              <w:spacing w:after="0" w:line="240" w:lineRule="auto"/>
              <w:ind w:firstLine="284"/>
              <w:jc w:val="both"/>
              <w:rPr>
                <w:rFonts w:ascii="Times New Roman" w:eastAsia="Calibri" w:hAnsi="Times New Roman" w:cs="Times New Roman"/>
                <w:spacing w:val="4"/>
                <w:sz w:val="20"/>
                <w:szCs w:val="20"/>
              </w:rPr>
            </w:pPr>
          </w:p>
          <w:p w14:paraId="478BDD24" w14:textId="77777777" w:rsidR="0018012B" w:rsidRDefault="0018012B" w:rsidP="003635A3">
            <w:pPr>
              <w:autoSpaceDE w:val="0"/>
              <w:autoSpaceDN w:val="0"/>
              <w:adjustRightInd w:val="0"/>
              <w:spacing w:after="0" w:line="240" w:lineRule="auto"/>
              <w:ind w:firstLine="284"/>
              <w:jc w:val="center"/>
              <w:rPr>
                <w:rFonts w:ascii="Times New Roman" w:eastAsia="Calibri" w:hAnsi="Times New Roman" w:cs="Times New Roman"/>
                <w:b/>
                <w:sz w:val="20"/>
                <w:szCs w:val="20"/>
                <w:lang w:eastAsia="ru-RU"/>
              </w:rPr>
            </w:pPr>
            <w:r w:rsidRPr="00F40B71">
              <w:rPr>
                <w:rFonts w:ascii="Times New Roman" w:eastAsia="Calibri" w:hAnsi="Times New Roman" w:cs="Times New Roman"/>
                <w:b/>
                <w:sz w:val="20"/>
                <w:szCs w:val="20"/>
                <w:lang w:eastAsia="ru-RU"/>
              </w:rPr>
              <w:t>Порядок начисления баллов</w:t>
            </w:r>
            <w:r>
              <w:rPr>
                <w:rFonts w:ascii="Times New Roman" w:eastAsia="Calibri" w:hAnsi="Times New Roman" w:cs="Times New Roman"/>
                <w:b/>
                <w:sz w:val="20"/>
                <w:szCs w:val="20"/>
                <w:lang w:eastAsia="ru-RU"/>
              </w:rPr>
              <w:t xml:space="preserve"> </w:t>
            </w:r>
            <w:r w:rsidRPr="00F40B71">
              <w:rPr>
                <w:rFonts w:ascii="Times New Roman" w:eastAsia="Calibri" w:hAnsi="Times New Roman" w:cs="Times New Roman"/>
                <w:b/>
                <w:sz w:val="20"/>
                <w:szCs w:val="20"/>
                <w:lang w:eastAsia="ru-RU"/>
              </w:rPr>
              <w:t>по детализирующему показателю</w:t>
            </w:r>
          </w:p>
          <w:p w14:paraId="5BAF89B7" w14:textId="77777777" w:rsidR="0018012B" w:rsidRPr="0088162F"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r>
              <w:rPr>
                <w:rFonts w:ascii="Times New Roman" w:hAnsi="Times New Roman" w:cs="Times New Roman"/>
                <w:b/>
                <w:bCs/>
                <w:sz w:val="20"/>
                <w:szCs w:val="20"/>
                <w:u w:val="single"/>
              </w:rPr>
              <w:t>«</w:t>
            </w:r>
            <w:r w:rsidRPr="00F40B71">
              <w:rPr>
                <w:rFonts w:ascii="Times New Roman" w:hAnsi="Times New Roman" w:cs="Times New Roman"/>
                <w:b/>
                <w:bCs/>
                <w:sz w:val="20"/>
                <w:szCs w:val="20"/>
                <w:u w:val="single"/>
              </w:rPr>
              <w:t xml:space="preserve">Характеристика квалификации участников закупки № 2 </w:t>
            </w:r>
            <w:r w:rsidRPr="0088162F">
              <w:rPr>
                <w:rFonts w:ascii="Times New Roman" w:hAnsi="Times New Roman" w:cs="Times New Roman"/>
                <w:b/>
                <w:bCs/>
                <w:sz w:val="20"/>
                <w:szCs w:val="20"/>
                <w:u w:val="single"/>
              </w:rPr>
              <w:t>«</w:t>
            </w:r>
            <w:r w:rsidRPr="00024847">
              <w:rPr>
                <w:rFonts w:ascii="Times New Roman" w:eastAsia="Calibri" w:hAnsi="Times New Roman" w:cs="Times New Roman"/>
                <w:b/>
                <w:bCs/>
                <w:spacing w:val="4"/>
                <w:sz w:val="20"/>
                <w:szCs w:val="20"/>
                <w:u w:val="single"/>
              </w:rPr>
              <w:t>Общее количество исполненных участником закупки договоров</w:t>
            </w:r>
            <w:r w:rsidRPr="0088162F">
              <w:rPr>
                <w:rFonts w:ascii="Times New Roman" w:eastAsia="Calibri" w:hAnsi="Times New Roman" w:cs="Times New Roman"/>
                <w:b/>
                <w:bCs/>
                <w:spacing w:val="4"/>
                <w:sz w:val="20"/>
                <w:szCs w:val="20"/>
                <w:u w:val="single"/>
              </w:rPr>
              <w:t>»</w:t>
            </w:r>
          </w:p>
          <w:p w14:paraId="784310F0" w14:textId="77777777" w:rsidR="0018012B" w:rsidRPr="00F40B71" w:rsidRDefault="0018012B" w:rsidP="003635A3">
            <w:pPr>
              <w:keepNext/>
              <w:tabs>
                <w:tab w:val="left" w:pos="2410"/>
              </w:tabs>
              <w:spacing w:after="0" w:line="240" w:lineRule="auto"/>
              <w:ind w:firstLine="284"/>
              <w:jc w:val="center"/>
              <w:rPr>
                <w:rFonts w:ascii="Times New Roman" w:eastAsia="Calibri" w:hAnsi="Times New Roman" w:cs="Times New Roman"/>
                <w:b/>
                <w:sz w:val="20"/>
                <w:szCs w:val="20"/>
                <w:lang w:eastAsia="ru-RU"/>
              </w:rPr>
            </w:pPr>
          </w:p>
          <w:p w14:paraId="3FEDB0C3" w14:textId="77777777" w:rsidR="0018012B" w:rsidRDefault="0018012B" w:rsidP="003635A3">
            <w:pPr>
              <w:autoSpaceDE w:val="0"/>
              <w:autoSpaceDN w:val="0"/>
              <w:adjustRightInd w:val="0"/>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t xml:space="preserve">Количество баллов, присуждаемых по детализирующему показателю «Характеристика квалификации участников закупки № 2 </w:t>
            </w:r>
            <w:r w:rsidRPr="009141C0">
              <w:rPr>
                <w:rFonts w:ascii="Times New Roman" w:hAnsi="Times New Roman" w:cs="Times New Roman"/>
                <w:b/>
                <w:bCs/>
                <w:sz w:val="20"/>
                <w:szCs w:val="20"/>
              </w:rPr>
              <w:t>«</w:t>
            </w:r>
            <w:r w:rsidRPr="00065E95">
              <w:rPr>
                <w:rFonts w:ascii="Times New Roman" w:eastAsia="Calibri" w:hAnsi="Times New Roman" w:cs="Times New Roman"/>
                <w:b/>
                <w:bCs/>
                <w:spacing w:val="4"/>
                <w:sz w:val="20"/>
                <w:szCs w:val="20"/>
              </w:rPr>
              <w:t>Общее количество исполненных участником закупки договоров</w:t>
            </w:r>
            <w:r w:rsidRPr="00F40B71">
              <w:rPr>
                <w:rFonts w:ascii="Times New Roman" w:eastAsia="Calibri" w:hAnsi="Times New Roman" w:cs="Times New Roman"/>
                <w:b/>
                <w:bCs/>
                <w:spacing w:val="4"/>
                <w:sz w:val="20"/>
                <w:szCs w:val="20"/>
              </w:rPr>
              <w:t>»</w:t>
            </w:r>
            <w:r>
              <w:rPr>
                <w:rFonts w:ascii="Times New Roman" w:eastAsia="Calibri" w:hAnsi="Times New Roman" w:cs="Times New Roman"/>
                <w:b/>
                <w:bCs/>
                <w:spacing w:val="4"/>
                <w:sz w:val="20"/>
                <w:szCs w:val="20"/>
              </w:rPr>
              <w:t xml:space="preserve"> </w:t>
            </w:r>
            <w:r w:rsidRPr="00974021">
              <w:rPr>
                <w:rFonts w:ascii="Times New Roman" w:hAnsi="Times New Roman" w:cs="Times New Roman"/>
                <w:sz w:val="20"/>
                <w:szCs w:val="20"/>
              </w:rPr>
              <w:t>(БХ</w:t>
            </w:r>
            <w:r>
              <w:rPr>
                <w:rFonts w:ascii="Times New Roman" w:hAnsi="Times New Roman" w:cs="Times New Roman"/>
                <w:sz w:val="20"/>
                <w:szCs w:val="20"/>
              </w:rPr>
              <w:t>2</w:t>
            </w:r>
            <w:r w:rsidRPr="00974021">
              <w:rPr>
                <w:rFonts w:ascii="Times New Roman" w:hAnsi="Times New Roman" w:cs="Times New Roman"/>
                <w:sz w:val="20"/>
                <w:szCs w:val="20"/>
              </w:rPr>
              <w:t>i)</w:t>
            </w:r>
            <w:r w:rsidRPr="00F40B71">
              <w:rPr>
                <w:rFonts w:ascii="Times New Roman" w:eastAsia="Calibri" w:hAnsi="Times New Roman" w:cs="Times New Roman"/>
                <w:sz w:val="20"/>
                <w:szCs w:val="20"/>
                <w:lang w:eastAsia="ru-RU"/>
              </w:rPr>
              <w:t>, определяется по соответствующей формуле, указанной в разделе II Порядка рассмотрения и оценки заявок на участие в электронном конкурсе, где:</w:t>
            </w:r>
          </w:p>
          <w:p w14:paraId="1CA30022" w14:textId="77777777" w:rsidR="0018012B" w:rsidRPr="00F40B71"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proofErr w:type="spellStart"/>
            <w:r w:rsidRPr="00AB0EA9">
              <w:rPr>
                <w:rFonts w:ascii="Times New Roman" w:eastAsia="Times New Roman" w:hAnsi="Times New Roman" w:cs="Times New Roman"/>
                <w:color w:val="000000"/>
                <w:sz w:val="20"/>
                <w:szCs w:val="20"/>
              </w:rPr>
              <w:t>Х</w:t>
            </w:r>
            <w:r w:rsidRPr="009141C0">
              <w:rPr>
                <w:rFonts w:ascii="Times New Roman" w:eastAsia="Times New Roman" w:hAnsi="Times New Roman" w:cs="Times New Roman"/>
                <w:color w:val="000000"/>
                <w:sz w:val="20"/>
                <w:szCs w:val="20"/>
                <w:vertAlign w:val="subscript"/>
              </w:rPr>
              <w:t>max</w:t>
            </w:r>
            <w:proofErr w:type="spellEnd"/>
            <w:r w:rsidRPr="00AB0EA9">
              <w:rPr>
                <w:rFonts w:ascii="Times New Roman" w:eastAsia="Times New Roman" w:hAnsi="Times New Roman" w:cs="Times New Roman"/>
                <w:color w:val="000000"/>
                <w:sz w:val="20"/>
                <w:szCs w:val="20"/>
              </w:rPr>
              <w:t xml:space="preserve"> - максимальное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«характеристики объекта закупки»;</w:t>
            </w:r>
          </w:p>
          <w:p w14:paraId="3448E348" w14:textId="77777777" w:rsidR="0018012B" w:rsidRPr="00F40B71" w:rsidRDefault="0018012B" w:rsidP="003635A3">
            <w:pPr>
              <w:spacing w:after="0" w:line="240" w:lineRule="auto"/>
              <w:ind w:firstLine="284"/>
              <w:jc w:val="both"/>
              <w:rPr>
                <w:rFonts w:ascii="Times New Roman" w:hAnsi="Times New Roman" w:cs="Times New Roman"/>
                <w:sz w:val="20"/>
                <w:szCs w:val="20"/>
              </w:rPr>
            </w:pPr>
            <w:proofErr w:type="spellStart"/>
            <w:r w:rsidRPr="00F40B71">
              <w:rPr>
                <w:rFonts w:ascii="Times New Roman" w:hAnsi="Times New Roman" w:cs="Times New Roman"/>
                <w:sz w:val="20"/>
                <w:szCs w:val="20"/>
              </w:rPr>
              <w:t>Х</w:t>
            </w:r>
            <w:r w:rsidRPr="009141C0">
              <w:rPr>
                <w:rFonts w:ascii="Times New Roman" w:hAnsi="Times New Roman" w:cs="Times New Roman"/>
                <w:sz w:val="20"/>
                <w:szCs w:val="20"/>
                <w:vertAlign w:val="subscript"/>
              </w:rPr>
              <w:t>i</w:t>
            </w:r>
            <w:proofErr w:type="spellEnd"/>
            <w:r w:rsidRPr="00F40B71">
              <w:rPr>
                <w:rFonts w:ascii="Times New Roman" w:hAnsi="Times New Roman" w:cs="Times New Roman"/>
                <w:sz w:val="20"/>
                <w:szCs w:val="20"/>
              </w:rPr>
              <w:t xml:space="preserve"> - </w:t>
            </w:r>
            <w:r w:rsidRPr="00F40B71">
              <w:rPr>
                <w:rFonts w:ascii="Times New Roman" w:eastAsia="Calibri" w:hAnsi="Times New Roman" w:cs="Times New Roman"/>
                <w:sz w:val="20"/>
                <w:szCs w:val="20"/>
                <w:lang w:eastAsia="ru-RU"/>
              </w:rPr>
              <w:t xml:space="preserve">значение </w:t>
            </w:r>
            <w:r w:rsidRPr="00F40B71">
              <w:rPr>
                <w:rFonts w:ascii="Times New Roman" w:hAnsi="Times New Roman" w:cs="Times New Roman"/>
                <w:sz w:val="20"/>
                <w:szCs w:val="20"/>
              </w:rPr>
              <w:t xml:space="preserve">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w:t>
            </w:r>
            <w:r>
              <w:rPr>
                <w:rFonts w:ascii="Times New Roman" w:hAnsi="Times New Roman" w:cs="Times New Roman"/>
                <w:sz w:val="20"/>
                <w:szCs w:val="20"/>
              </w:rPr>
              <w:t xml:space="preserve">№ 44-ФЗ </w:t>
            </w:r>
            <w:r w:rsidRPr="00F40B71">
              <w:rPr>
                <w:rFonts w:ascii="Times New Roman" w:hAnsi="Times New Roman" w:cs="Times New Roman"/>
                <w:sz w:val="20"/>
                <w:szCs w:val="20"/>
              </w:rPr>
              <w:t>оценке по критерию оценки «характеристики объекта закупки»;</w:t>
            </w:r>
          </w:p>
          <w:p w14:paraId="6B440D35" w14:textId="77777777" w:rsidR="0018012B" w:rsidRPr="00F40B71" w:rsidRDefault="0018012B" w:rsidP="003635A3">
            <w:pPr>
              <w:spacing w:after="0" w:line="240" w:lineRule="auto"/>
              <w:ind w:firstLine="284"/>
              <w:jc w:val="both"/>
              <w:rPr>
                <w:rFonts w:ascii="Times New Roman" w:hAnsi="Times New Roman" w:cs="Times New Roman"/>
                <w:sz w:val="20"/>
                <w:szCs w:val="20"/>
              </w:rPr>
            </w:pPr>
            <w:proofErr w:type="spellStart"/>
            <w:r w:rsidRPr="00F40B71">
              <w:rPr>
                <w:rFonts w:ascii="Times New Roman" w:hAnsi="Times New Roman" w:cs="Times New Roman"/>
                <w:sz w:val="20"/>
                <w:szCs w:val="20"/>
              </w:rPr>
              <w:t>Х</w:t>
            </w:r>
            <w:r w:rsidRPr="009141C0">
              <w:rPr>
                <w:rFonts w:ascii="Times New Roman" w:hAnsi="Times New Roman" w:cs="Times New Roman"/>
                <w:sz w:val="20"/>
                <w:szCs w:val="20"/>
                <w:vertAlign w:val="subscript"/>
              </w:rPr>
              <w:t>min</w:t>
            </w:r>
            <w:proofErr w:type="spellEnd"/>
            <w:r w:rsidRPr="00F40B71">
              <w:rPr>
                <w:rFonts w:ascii="Times New Roman" w:hAnsi="Times New Roman" w:cs="Times New Roman"/>
                <w:sz w:val="20"/>
                <w:szCs w:val="20"/>
              </w:rPr>
              <w:t xml:space="preserve"> - минимальное значение характеристики объекта закупки, содержащееся в заявках (частях заявок), подлежащих в соответствии с Федеральным законом </w:t>
            </w:r>
            <w:r>
              <w:rPr>
                <w:rFonts w:ascii="Times New Roman" w:hAnsi="Times New Roman" w:cs="Times New Roman"/>
                <w:sz w:val="20"/>
                <w:szCs w:val="20"/>
              </w:rPr>
              <w:t xml:space="preserve">№ 44-ФЗ </w:t>
            </w:r>
            <w:r w:rsidRPr="00F40B71">
              <w:rPr>
                <w:rFonts w:ascii="Times New Roman" w:hAnsi="Times New Roman" w:cs="Times New Roman"/>
                <w:sz w:val="20"/>
                <w:szCs w:val="20"/>
              </w:rPr>
              <w:t>оценке по критерию оценки «характеристики объекта закупки»</w:t>
            </w:r>
            <w:r>
              <w:rPr>
                <w:rFonts w:ascii="Times New Roman" w:hAnsi="Times New Roman" w:cs="Times New Roman"/>
                <w:sz w:val="20"/>
                <w:szCs w:val="20"/>
              </w:rPr>
              <w:t>.</w:t>
            </w:r>
          </w:p>
          <w:p w14:paraId="2CBB921B" w14:textId="77777777" w:rsidR="0018012B" w:rsidRPr="00F40B71" w:rsidRDefault="0018012B" w:rsidP="003635A3">
            <w:pPr>
              <w:autoSpaceDE w:val="0"/>
              <w:autoSpaceDN w:val="0"/>
              <w:adjustRightInd w:val="0"/>
              <w:spacing w:after="0" w:line="240" w:lineRule="auto"/>
              <w:ind w:firstLine="284"/>
              <w:jc w:val="both"/>
              <w:rPr>
                <w:rFonts w:ascii="Times New Roman" w:eastAsia="Calibri" w:hAnsi="Times New Roman" w:cs="Times New Roman"/>
                <w:b/>
                <w:bCs/>
                <w:spacing w:val="4"/>
                <w:sz w:val="20"/>
                <w:szCs w:val="20"/>
              </w:rPr>
            </w:pPr>
          </w:p>
          <w:p w14:paraId="32E0E65C" w14:textId="77777777" w:rsidR="0018012B" w:rsidRPr="00F40B71" w:rsidRDefault="0018012B" w:rsidP="003635A3">
            <w:pPr>
              <w:spacing w:after="0" w:line="240" w:lineRule="auto"/>
              <w:ind w:firstLine="284"/>
              <w:jc w:val="both"/>
              <w:rPr>
                <w:rFonts w:ascii="Times New Roman" w:eastAsia="Calibri" w:hAnsi="Times New Roman" w:cs="Times New Roman"/>
                <w:spacing w:val="4"/>
                <w:sz w:val="20"/>
                <w:szCs w:val="20"/>
              </w:rPr>
            </w:pPr>
            <w:r w:rsidRPr="00F40B71">
              <w:rPr>
                <w:rFonts w:ascii="Times New Roman" w:hAnsi="Times New Roman" w:cs="Times New Roman"/>
                <w:sz w:val="20"/>
                <w:szCs w:val="20"/>
              </w:rPr>
              <w:t xml:space="preserve">При отсутствии в заявке на участие в электронном конкурсе документов, подтверждающих информацию </w:t>
            </w:r>
            <w:r>
              <w:rPr>
                <w:rFonts w:ascii="Times New Roman" w:hAnsi="Times New Roman" w:cs="Times New Roman"/>
                <w:sz w:val="20"/>
                <w:szCs w:val="20"/>
              </w:rPr>
              <w:t xml:space="preserve">о наличии у участника закупки опыта успешного </w:t>
            </w:r>
            <w:r w:rsidRPr="00F40B71">
              <w:rPr>
                <w:rFonts w:ascii="Times New Roman" w:hAnsi="Times New Roman" w:cs="Times New Roman"/>
                <w:sz w:val="20"/>
                <w:szCs w:val="20"/>
              </w:rPr>
              <w:t>выполнени</w:t>
            </w:r>
            <w:r>
              <w:rPr>
                <w:rFonts w:ascii="Times New Roman" w:hAnsi="Times New Roman" w:cs="Times New Roman"/>
                <w:sz w:val="20"/>
                <w:szCs w:val="20"/>
              </w:rPr>
              <w:t>я</w:t>
            </w:r>
            <w:r w:rsidRPr="00F40B71">
              <w:rPr>
                <w:rFonts w:ascii="Times New Roman" w:hAnsi="Times New Roman" w:cs="Times New Roman"/>
                <w:sz w:val="20"/>
                <w:szCs w:val="20"/>
              </w:rPr>
              <w:t xml:space="preserve"> работ</w:t>
            </w:r>
            <w:r>
              <w:rPr>
                <w:rFonts w:ascii="Times New Roman" w:hAnsi="Times New Roman" w:cs="Times New Roman"/>
                <w:sz w:val="20"/>
                <w:szCs w:val="20"/>
              </w:rPr>
              <w:t>/оказании услуг</w:t>
            </w:r>
            <w:r w:rsidRPr="00F40B71">
              <w:rPr>
                <w:rFonts w:ascii="Times New Roman" w:hAnsi="Times New Roman" w:cs="Times New Roman"/>
                <w:sz w:val="20"/>
                <w:szCs w:val="20"/>
              </w:rPr>
              <w:t xml:space="preserve"> сопоставимого характера, участник электронного конкурса получает </w:t>
            </w:r>
            <w:r>
              <w:rPr>
                <w:rFonts w:ascii="Times New Roman" w:hAnsi="Times New Roman" w:cs="Times New Roman"/>
                <w:sz w:val="20"/>
                <w:szCs w:val="20"/>
              </w:rPr>
              <w:br/>
            </w:r>
            <w:r w:rsidRPr="00F40B71">
              <w:rPr>
                <w:rFonts w:ascii="Times New Roman" w:hAnsi="Times New Roman" w:cs="Times New Roman"/>
                <w:b/>
                <w:bCs/>
                <w:sz w:val="20"/>
                <w:szCs w:val="20"/>
              </w:rPr>
              <w:t>0 баллов</w:t>
            </w:r>
            <w:r w:rsidRPr="00F40B71">
              <w:rPr>
                <w:rFonts w:ascii="Times New Roman" w:hAnsi="Times New Roman" w:cs="Times New Roman"/>
                <w:sz w:val="20"/>
                <w:szCs w:val="20"/>
              </w:rPr>
              <w:t xml:space="preserve"> по данному </w:t>
            </w:r>
            <w:r>
              <w:rPr>
                <w:rFonts w:ascii="Times New Roman" w:hAnsi="Times New Roman" w:cs="Times New Roman"/>
                <w:sz w:val="20"/>
                <w:szCs w:val="20"/>
              </w:rPr>
              <w:t xml:space="preserve">детализирующему </w:t>
            </w:r>
            <w:r w:rsidRPr="00F40B71">
              <w:rPr>
                <w:rFonts w:ascii="Times New Roman" w:hAnsi="Times New Roman" w:cs="Times New Roman"/>
                <w:sz w:val="20"/>
                <w:szCs w:val="20"/>
              </w:rPr>
              <w:t>показателю.</w:t>
            </w:r>
          </w:p>
          <w:p w14:paraId="78F21503" w14:textId="77777777" w:rsidR="0018012B" w:rsidRDefault="0018012B" w:rsidP="003635A3">
            <w:pPr>
              <w:spacing w:after="0" w:line="240" w:lineRule="auto"/>
              <w:ind w:firstLine="284"/>
              <w:jc w:val="both"/>
              <w:rPr>
                <w:rFonts w:ascii="Times New Roman" w:eastAsia="Calibri" w:hAnsi="Times New Roman" w:cs="Times New Roman"/>
                <w:spacing w:val="4"/>
                <w:sz w:val="20"/>
                <w:szCs w:val="20"/>
              </w:rPr>
            </w:pPr>
          </w:p>
          <w:p w14:paraId="7A1CF9C4" w14:textId="77777777" w:rsidR="0018012B"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r w:rsidRPr="009141C0">
              <w:rPr>
                <w:rFonts w:ascii="Times New Roman" w:eastAsia="Calibri" w:hAnsi="Times New Roman" w:cs="Times New Roman"/>
                <w:b/>
                <w:bCs/>
                <w:spacing w:val="4"/>
                <w:sz w:val="20"/>
                <w:szCs w:val="20"/>
                <w:u w:val="single"/>
              </w:rPr>
              <w:t xml:space="preserve">Детализирующий показатель «Характеристика квалификации участников закупки № </w:t>
            </w:r>
            <w:r>
              <w:rPr>
                <w:rFonts w:ascii="Times New Roman" w:eastAsia="Calibri" w:hAnsi="Times New Roman" w:cs="Times New Roman"/>
                <w:b/>
                <w:bCs/>
                <w:spacing w:val="4"/>
                <w:sz w:val="20"/>
                <w:szCs w:val="20"/>
                <w:u w:val="single"/>
              </w:rPr>
              <w:t>3</w:t>
            </w:r>
          </w:p>
          <w:p w14:paraId="44A6C0C6" w14:textId="77777777" w:rsidR="0018012B"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r w:rsidRPr="009141C0">
              <w:rPr>
                <w:rFonts w:ascii="Times New Roman" w:eastAsia="Calibri" w:hAnsi="Times New Roman" w:cs="Times New Roman"/>
                <w:b/>
                <w:bCs/>
                <w:spacing w:val="4"/>
                <w:sz w:val="20"/>
                <w:szCs w:val="20"/>
                <w:u w:val="single"/>
              </w:rPr>
              <w:t>«</w:t>
            </w:r>
            <w:r w:rsidRPr="00551387">
              <w:rPr>
                <w:rFonts w:ascii="Times New Roman" w:eastAsia="Calibri" w:hAnsi="Times New Roman" w:cs="Times New Roman"/>
                <w:b/>
                <w:bCs/>
                <w:spacing w:val="4"/>
                <w:sz w:val="20"/>
                <w:szCs w:val="20"/>
                <w:u w:val="single"/>
              </w:rPr>
              <w:t>Общая цена исполненных участником закупки договоров</w:t>
            </w:r>
            <w:r w:rsidRPr="009141C0">
              <w:rPr>
                <w:rFonts w:ascii="Times New Roman" w:eastAsia="Calibri" w:hAnsi="Times New Roman" w:cs="Times New Roman"/>
                <w:b/>
                <w:bCs/>
                <w:spacing w:val="4"/>
                <w:sz w:val="20"/>
                <w:szCs w:val="20"/>
                <w:u w:val="single"/>
              </w:rPr>
              <w:t>»</w:t>
            </w:r>
          </w:p>
          <w:p w14:paraId="4C3E4D69" w14:textId="77777777" w:rsidR="0018012B" w:rsidRPr="009141C0"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p>
          <w:p w14:paraId="4BE769B9" w14:textId="77777777" w:rsidR="00512BC3" w:rsidRPr="00F40B71" w:rsidRDefault="00512BC3" w:rsidP="00512BC3">
            <w:pPr>
              <w:pStyle w:val="af5"/>
              <w:ind w:firstLine="284"/>
              <w:rPr>
                <w:sz w:val="20"/>
                <w:szCs w:val="20"/>
              </w:rPr>
            </w:pPr>
            <w:r w:rsidRPr="00F40B71">
              <w:rPr>
                <w:sz w:val="20"/>
                <w:szCs w:val="20"/>
              </w:rPr>
              <w:t>К оценке по детализирующему показателю</w:t>
            </w:r>
            <w:r>
              <w:rPr>
                <w:sz w:val="20"/>
                <w:szCs w:val="20"/>
              </w:rPr>
              <w:t xml:space="preserve"> </w:t>
            </w:r>
            <w:r w:rsidRPr="000C2E65">
              <w:rPr>
                <w:sz w:val="20"/>
                <w:szCs w:val="20"/>
              </w:rPr>
              <w:t>«</w:t>
            </w:r>
            <w:r w:rsidRPr="009141C0">
              <w:rPr>
                <w:b/>
                <w:bCs/>
                <w:sz w:val="20"/>
                <w:szCs w:val="20"/>
              </w:rPr>
              <w:t xml:space="preserve">Характеристика квалификации участников закупки № </w:t>
            </w:r>
            <w:r>
              <w:rPr>
                <w:b/>
                <w:bCs/>
                <w:sz w:val="20"/>
                <w:szCs w:val="20"/>
              </w:rPr>
              <w:t xml:space="preserve">3 </w:t>
            </w:r>
            <w:r w:rsidRPr="009141C0">
              <w:rPr>
                <w:b/>
                <w:bCs/>
                <w:sz w:val="20"/>
                <w:szCs w:val="20"/>
              </w:rPr>
              <w:t>«</w:t>
            </w:r>
            <w:r w:rsidRPr="00551387">
              <w:rPr>
                <w:b/>
                <w:bCs/>
                <w:sz w:val="20"/>
                <w:szCs w:val="20"/>
              </w:rPr>
              <w:t>Общая цена исполненных участником закупки договоров</w:t>
            </w:r>
            <w:r w:rsidRPr="009141C0">
              <w:rPr>
                <w:b/>
                <w:bCs/>
                <w:sz w:val="20"/>
                <w:szCs w:val="20"/>
              </w:rPr>
              <w:t>»</w:t>
            </w:r>
            <w:r w:rsidRPr="00F40B71">
              <w:rPr>
                <w:sz w:val="20"/>
                <w:szCs w:val="20"/>
              </w:rPr>
              <w:t xml:space="preserve"> </w:t>
            </w:r>
            <w:r w:rsidRPr="000C2E65">
              <w:rPr>
                <w:sz w:val="20"/>
                <w:szCs w:val="20"/>
              </w:rPr>
              <w:t xml:space="preserve">принимаются в соответствии с подпунктом «в» пункта 28 постановления Правительства Российской Федерации № 2604 </w:t>
            </w:r>
            <w:r>
              <w:rPr>
                <w:sz w:val="20"/>
                <w:szCs w:val="20"/>
              </w:rPr>
              <w:t xml:space="preserve">исключительно </w:t>
            </w:r>
            <w:r w:rsidRPr="00F40B71">
              <w:rPr>
                <w:sz w:val="20"/>
                <w:szCs w:val="20"/>
              </w:rPr>
              <w:t>контракт</w:t>
            </w:r>
            <w:r>
              <w:rPr>
                <w:sz w:val="20"/>
                <w:szCs w:val="20"/>
              </w:rPr>
              <w:t>ы</w:t>
            </w:r>
            <w:r w:rsidRPr="00F40B71">
              <w:rPr>
                <w:sz w:val="20"/>
                <w:szCs w:val="20"/>
              </w:rPr>
              <w:t>, заключенны</w:t>
            </w:r>
            <w:r>
              <w:rPr>
                <w:sz w:val="20"/>
                <w:szCs w:val="20"/>
              </w:rPr>
              <w:t>е</w:t>
            </w:r>
            <w:r w:rsidRPr="00F40B71">
              <w:rPr>
                <w:sz w:val="20"/>
                <w:szCs w:val="20"/>
              </w:rPr>
              <w:t xml:space="preserve"> </w:t>
            </w:r>
            <w:r>
              <w:rPr>
                <w:sz w:val="20"/>
                <w:szCs w:val="20"/>
              </w:rPr>
              <w:t xml:space="preserve">и исполненные </w:t>
            </w:r>
            <w:r w:rsidRPr="00F40B71">
              <w:rPr>
                <w:sz w:val="20"/>
                <w:szCs w:val="20"/>
              </w:rPr>
              <w:t>участником закупки в соответствии с Федеральным законом № 44-ФЗ</w:t>
            </w:r>
            <w:r>
              <w:rPr>
                <w:sz w:val="20"/>
                <w:szCs w:val="20"/>
              </w:rPr>
              <w:t xml:space="preserve"> и договоры, </w:t>
            </w:r>
            <w:r w:rsidRPr="00F40B71">
              <w:rPr>
                <w:sz w:val="20"/>
                <w:szCs w:val="20"/>
              </w:rPr>
              <w:t>заключенны</w:t>
            </w:r>
            <w:r>
              <w:rPr>
                <w:sz w:val="20"/>
                <w:szCs w:val="20"/>
              </w:rPr>
              <w:t>е</w:t>
            </w:r>
            <w:r w:rsidRPr="00F40B71">
              <w:rPr>
                <w:sz w:val="20"/>
                <w:szCs w:val="20"/>
              </w:rPr>
              <w:t xml:space="preserve"> </w:t>
            </w:r>
            <w:r>
              <w:rPr>
                <w:sz w:val="20"/>
                <w:szCs w:val="20"/>
              </w:rPr>
              <w:t xml:space="preserve">и исполненные </w:t>
            </w:r>
            <w:r w:rsidRPr="00F40B71">
              <w:rPr>
                <w:sz w:val="20"/>
                <w:szCs w:val="20"/>
              </w:rPr>
              <w:t xml:space="preserve">участником закупки </w:t>
            </w:r>
            <w:r>
              <w:rPr>
                <w:sz w:val="20"/>
                <w:szCs w:val="20"/>
              </w:rPr>
              <w:t xml:space="preserve">в соответствии с </w:t>
            </w:r>
            <w:r w:rsidRPr="00A4144E">
              <w:rPr>
                <w:sz w:val="20"/>
                <w:szCs w:val="20"/>
              </w:rPr>
              <w:t>Федеральны</w:t>
            </w:r>
            <w:r>
              <w:rPr>
                <w:sz w:val="20"/>
                <w:szCs w:val="20"/>
              </w:rPr>
              <w:t>м</w:t>
            </w:r>
            <w:r w:rsidRPr="00A4144E">
              <w:rPr>
                <w:sz w:val="20"/>
                <w:szCs w:val="20"/>
              </w:rPr>
              <w:t xml:space="preserve"> закон</w:t>
            </w:r>
            <w:r>
              <w:rPr>
                <w:sz w:val="20"/>
                <w:szCs w:val="20"/>
              </w:rPr>
              <w:t>ом</w:t>
            </w:r>
            <w:r w:rsidRPr="00A4144E">
              <w:rPr>
                <w:sz w:val="20"/>
                <w:szCs w:val="20"/>
              </w:rPr>
              <w:t xml:space="preserve"> от </w:t>
            </w:r>
            <w:r>
              <w:rPr>
                <w:sz w:val="20"/>
                <w:szCs w:val="20"/>
              </w:rPr>
              <w:t>18 июля 2011 г.</w:t>
            </w:r>
            <w:r w:rsidRPr="00A4144E">
              <w:rPr>
                <w:sz w:val="20"/>
                <w:szCs w:val="20"/>
              </w:rPr>
              <w:t xml:space="preserve"> </w:t>
            </w:r>
            <w:r>
              <w:rPr>
                <w:sz w:val="20"/>
                <w:szCs w:val="20"/>
              </w:rPr>
              <w:t>№</w:t>
            </w:r>
            <w:r w:rsidRPr="00A4144E">
              <w:rPr>
                <w:sz w:val="20"/>
                <w:szCs w:val="20"/>
              </w:rPr>
              <w:t xml:space="preserve"> 223-ФЗ </w:t>
            </w:r>
            <w:r>
              <w:rPr>
                <w:sz w:val="20"/>
                <w:szCs w:val="20"/>
              </w:rPr>
              <w:t>«</w:t>
            </w:r>
            <w:r w:rsidRPr="00A4144E">
              <w:rPr>
                <w:sz w:val="20"/>
                <w:szCs w:val="20"/>
              </w:rPr>
              <w:t>О закупках товаров, работ, услуг отдельными видами юридических лиц</w:t>
            </w:r>
            <w:r>
              <w:rPr>
                <w:sz w:val="20"/>
                <w:szCs w:val="20"/>
              </w:rPr>
              <w:t xml:space="preserve">», </w:t>
            </w:r>
            <w:r w:rsidRPr="00983909">
              <w:rPr>
                <w:sz w:val="20"/>
                <w:szCs w:val="20"/>
              </w:rPr>
              <w:t>исполненн</w:t>
            </w:r>
            <w:r>
              <w:rPr>
                <w:sz w:val="20"/>
                <w:szCs w:val="20"/>
              </w:rPr>
              <w:t>ые</w:t>
            </w:r>
            <w:r w:rsidRPr="00983909">
              <w:rPr>
                <w:sz w:val="20"/>
                <w:szCs w:val="20"/>
              </w:rPr>
              <w:t xml:space="preserve"> </w:t>
            </w:r>
            <w:r>
              <w:rPr>
                <w:sz w:val="20"/>
                <w:szCs w:val="20"/>
              </w:rPr>
              <w:t xml:space="preserve">участником закупки </w:t>
            </w:r>
            <w:r w:rsidRPr="00647E2C">
              <w:rPr>
                <w:sz w:val="20"/>
                <w:szCs w:val="20"/>
              </w:rPr>
              <w:t>с учетом правопреемства (в случае наличия в заявке подтверждающего документа)</w:t>
            </w:r>
            <w:r w:rsidRPr="000C3F37">
              <w:rPr>
                <w:sz w:val="20"/>
                <w:szCs w:val="20"/>
              </w:rPr>
              <w:t>, при исполнении котор</w:t>
            </w:r>
            <w:r>
              <w:rPr>
                <w:sz w:val="20"/>
                <w:szCs w:val="20"/>
              </w:rPr>
              <w:t>ых</w:t>
            </w:r>
            <w:r w:rsidRPr="000C3F37">
              <w:rPr>
                <w:sz w:val="20"/>
                <w:szCs w:val="20"/>
              </w:rPr>
              <w:t xml:space="preserve"> поставщиком (подрядчиком, исполнителем) исполнены требования об уплате неустоек (штрафов, пеней) (в случае начисления неустоек)</w:t>
            </w:r>
            <w:r>
              <w:rPr>
                <w:sz w:val="20"/>
                <w:szCs w:val="20"/>
              </w:rPr>
              <w:t xml:space="preserve">, </w:t>
            </w:r>
            <w:r w:rsidRPr="00F40B71">
              <w:rPr>
                <w:sz w:val="20"/>
                <w:szCs w:val="20"/>
              </w:rPr>
              <w:t>предмет</w:t>
            </w:r>
            <w:r>
              <w:rPr>
                <w:sz w:val="20"/>
                <w:szCs w:val="20"/>
              </w:rPr>
              <w:t>ы</w:t>
            </w:r>
            <w:r w:rsidRPr="00F40B71">
              <w:rPr>
                <w:sz w:val="20"/>
                <w:szCs w:val="20"/>
              </w:rPr>
              <w:t xml:space="preserve"> котор</w:t>
            </w:r>
            <w:r>
              <w:rPr>
                <w:sz w:val="20"/>
                <w:szCs w:val="20"/>
              </w:rPr>
              <w:t>ых</w:t>
            </w:r>
            <w:r w:rsidRPr="00F40B71">
              <w:rPr>
                <w:sz w:val="20"/>
                <w:szCs w:val="20"/>
              </w:rPr>
              <w:t xml:space="preserve"> сопоставим</w:t>
            </w:r>
            <w:r>
              <w:rPr>
                <w:sz w:val="20"/>
                <w:szCs w:val="20"/>
              </w:rPr>
              <w:t>ы</w:t>
            </w:r>
            <w:r w:rsidRPr="00F40B71">
              <w:rPr>
                <w:sz w:val="20"/>
                <w:szCs w:val="20"/>
              </w:rPr>
              <w:t xml:space="preserve"> с предметом контракта, заключаемого по результатам </w:t>
            </w:r>
            <w:r>
              <w:rPr>
                <w:sz w:val="20"/>
                <w:szCs w:val="20"/>
              </w:rPr>
              <w:t>проведения электронного конкурса</w:t>
            </w:r>
            <w:r w:rsidRPr="00F40B71">
              <w:rPr>
                <w:sz w:val="20"/>
                <w:szCs w:val="20"/>
              </w:rPr>
              <w:t>.</w:t>
            </w:r>
          </w:p>
          <w:p w14:paraId="0344F667" w14:textId="77777777" w:rsidR="0018012B" w:rsidRDefault="0018012B" w:rsidP="003635A3">
            <w:pPr>
              <w:pStyle w:val="af5"/>
              <w:ind w:firstLine="284"/>
              <w:rPr>
                <w:sz w:val="20"/>
                <w:szCs w:val="20"/>
              </w:rPr>
            </w:pPr>
          </w:p>
          <w:p w14:paraId="07AD7522" w14:textId="2B2E8007" w:rsidR="0018012B" w:rsidRDefault="0018012B" w:rsidP="003635A3">
            <w:pPr>
              <w:spacing w:after="0" w:line="240" w:lineRule="auto"/>
              <w:ind w:firstLine="284"/>
              <w:jc w:val="both"/>
              <w:rPr>
                <w:rFonts w:ascii="Times New Roman" w:hAnsi="Times New Roman" w:cs="Times New Roman"/>
                <w:sz w:val="20"/>
                <w:szCs w:val="20"/>
              </w:rPr>
            </w:pPr>
            <w:r w:rsidRPr="005C31F9">
              <w:rPr>
                <w:rFonts w:ascii="Times New Roman" w:hAnsi="Times New Roman" w:cs="Times New Roman"/>
                <w:sz w:val="20"/>
                <w:szCs w:val="20"/>
              </w:rPr>
              <w:t xml:space="preserve">Выполненной работой/оказанной услугой </w:t>
            </w:r>
            <w:r w:rsidRPr="005C31F9">
              <w:rPr>
                <w:rFonts w:ascii="Times New Roman" w:hAnsi="Times New Roman" w:cs="Times New Roman"/>
                <w:b/>
                <w:bCs/>
                <w:sz w:val="20"/>
                <w:szCs w:val="20"/>
              </w:rPr>
              <w:t>сопоставимого характера</w:t>
            </w:r>
            <w:r w:rsidRPr="005C31F9">
              <w:rPr>
                <w:rFonts w:ascii="Times New Roman" w:hAnsi="Times New Roman" w:cs="Times New Roman"/>
                <w:sz w:val="20"/>
                <w:szCs w:val="20"/>
              </w:rPr>
              <w:t xml:space="preserve"> считаются успешно выполненные работы/оказанные услуги по </w:t>
            </w:r>
            <w:r w:rsidR="00E322E6" w:rsidRPr="00E322E6">
              <w:rPr>
                <w:rFonts w:ascii="Times New Roman" w:hAnsi="Times New Roman" w:cs="Times New Roman"/>
                <w:sz w:val="20"/>
                <w:szCs w:val="20"/>
              </w:rPr>
              <w:t xml:space="preserve">внедрению и (или) адаптации </w:t>
            </w:r>
            <w:r w:rsidRPr="005C31F9">
              <w:rPr>
                <w:rFonts w:ascii="Times New Roman" w:hAnsi="Times New Roman" w:cs="Times New Roman"/>
                <w:sz w:val="20"/>
                <w:szCs w:val="20"/>
              </w:rPr>
              <w:t xml:space="preserve">государственных информационных систем, государственных автоматизированных информационных систем </w:t>
            </w:r>
            <w:r w:rsidRPr="005C31F9">
              <w:rPr>
                <w:rFonts w:ascii="Times New Roman" w:hAnsi="Times New Roman" w:cs="Times New Roman"/>
                <w:b/>
                <w:bCs/>
                <w:sz w:val="20"/>
                <w:szCs w:val="20"/>
              </w:rPr>
              <w:t>за последние 5 лет до даты окончания срока подачи заявок</w:t>
            </w:r>
            <w:r w:rsidRPr="005C31F9">
              <w:rPr>
                <w:rFonts w:ascii="Times New Roman" w:hAnsi="Times New Roman" w:cs="Times New Roman"/>
                <w:sz w:val="20"/>
                <w:szCs w:val="20"/>
              </w:rPr>
              <w:t>.</w:t>
            </w:r>
          </w:p>
          <w:p w14:paraId="2473572C" w14:textId="77777777" w:rsidR="0018012B" w:rsidRDefault="0018012B" w:rsidP="003635A3">
            <w:pPr>
              <w:spacing w:after="0" w:line="240" w:lineRule="auto"/>
              <w:ind w:firstLine="284"/>
              <w:jc w:val="both"/>
              <w:rPr>
                <w:rFonts w:ascii="Times New Roman" w:hAnsi="Times New Roman" w:cs="Times New Roman"/>
                <w:sz w:val="20"/>
                <w:szCs w:val="20"/>
              </w:rPr>
            </w:pPr>
          </w:p>
          <w:p w14:paraId="77E3F7D5" w14:textId="77777777" w:rsidR="0018012B" w:rsidRDefault="0018012B" w:rsidP="003635A3">
            <w:pPr>
              <w:spacing w:after="0" w:line="240" w:lineRule="auto"/>
              <w:ind w:firstLine="284"/>
              <w:jc w:val="both"/>
              <w:rPr>
                <w:rFonts w:ascii="Times New Roman" w:hAnsi="Times New Roman" w:cs="Times New Roman"/>
                <w:sz w:val="20"/>
                <w:szCs w:val="20"/>
              </w:rPr>
            </w:pPr>
          </w:p>
          <w:p w14:paraId="5C1A717A" w14:textId="77777777" w:rsidR="00512BC3" w:rsidRDefault="00512BC3" w:rsidP="003635A3">
            <w:pPr>
              <w:spacing w:after="0" w:line="240" w:lineRule="auto"/>
              <w:ind w:firstLine="284"/>
              <w:jc w:val="both"/>
              <w:rPr>
                <w:rFonts w:ascii="Times New Roman" w:hAnsi="Times New Roman" w:cs="Times New Roman"/>
                <w:sz w:val="20"/>
                <w:szCs w:val="20"/>
              </w:rPr>
            </w:pPr>
          </w:p>
          <w:p w14:paraId="7FA7948F" w14:textId="77777777" w:rsidR="0018012B" w:rsidRDefault="0018012B" w:rsidP="003635A3">
            <w:pPr>
              <w:autoSpaceDE w:val="0"/>
              <w:autoSpaceDN w:val="0"/>
              <w:adjustRightInd w:val="0"/>
              <w:spacing w:after="0" w:line="240" w:lineRule="auto"/>
              <w:ind w:firstLine="284"/>
              <w:jc w:val="center"/>
              <w:rPr>
                <w:rFonts w:ascii="Times New Roman" w:eastAsia="Calibri" w:hAnsi="Times New Roman" w:cs="Times New Roman"/>
                <w:b/>
                <w:sz w:val="20"/>
                <w:szCs w:val="20"/>
                <w:lang w:eastAsia="ru-RU"/>
              </w:rPr>
            </w:pPr>
            <w:r w:rsidRPr="00F40B71">
              <w:rPr>
                <w:rFonts w:ascii="Times New Roman" w:eastAsia="Calibri" w:hAnsi="Times New Roman" w:cs="Times New Roman"/>
                <w:b/>
                <w:sz w:val="20"/>
                <w:szCs w:val="20"/>
                <w:lang w:eastAsia="ru-RU"/>
              </w:rPr>
              <w:lastRenderedPageBreak/>
              <w:t>Порядок подачи предложения по детализирующему показателю</w:t>
            </w:r>
          </w:p>
          <w:p w14:paraId="5AFB2304" w14:textId="77777777" w:rsidR="0018012B" w:rsidRPr="009141C0"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r>
              <w:rPr>
                <w:rFonts w:ascii="Times New Roman" w:hAnsi="Times New Roman" w:cs="Times New Roman"/>
                <w:b/>
                <w:bCs/>
                <w:sz w:val="20"/>
                <w:szCs w:val="20"/>
                <w:u w:val="single"/>
              </w:rPr>
              <w:t>«</w:t>
            </w:r>
            <w:r w:rsidRPr="00F40B71">
              <w:rPr>
                <w:rFonts w:ascii="Times New Roman" w:hAnsi="Times New Roman" w:cs="Times New Roman"/>
                <w:b/>
                <w:bCs/>
                <w:sz w:val="20"/>
                <w:szCs w:val="20"/>
                <w:u w:val="single"/>
              </w:rPr>
              <w:t xml:space="preserve">Характеристика квалификации участников закупки № </w:t>
            </w:r>
            <w:r>
              <w:rPr>
                <w:rFonts w:ascii="Times New Roman" w:hAnsi="Times New Roman" w:cs="Times New Roman"/>
                <w:b/>
                <w:bCs/>
                <w:sz w:val="20"/>
                <w:szCs w:val="20"/>
                <w:u w:val="single"/>
              </w:rPr>
              <w:t>3</w:t>
            </w:r>
            <w:r w:rsidRPr="00F40B71">
              <w:rPr>
                <w:rFonts w:ascii="Times New Roman" w:hAnsi="Times New Roman" w:cs="Times New Roman"/>
                <w:b/>
                <w:bCs/>
                <w:sz w:val="20"/>
                <w:szCs w:val="20"/>
                <w:u w:val="single"/>
              </w:rPr>
              <w:t xml:space="preserve"> </w:t>
            </w:r>
            <w:r w:rsidRPr="009141C0">
              <w:rPr>
                <w:rFonts w:ascii="Times New Roman" w:hAnsi="Times New Roman" w:cs="Times New Roman"/>
                <w:b/>
                <w:bCs/>
                <w:sz w:val="20"/>
                <w:szCs w:val="20"/>
                <w:u w:val="single"/>
              </w:rPr>
              <w:t>«</w:t>
            </w:r>
            <w:r w:rsidRPr="00551387">
              <w:rPr>
                <w:rFonts w:ascii="Times New Roman" w:eastAsia="Calibri" w:hAnsi="Times New Roman" w:cs="Times New Roman"/>
                <w:b/>
                <w:bCs/>
                <w:spacing w:val="4"/>
                <w:sz w:val="20"/>
                <w:szCs w:val="20"/>
                <w:u w:val="single"/>
              </w:rPr>
              <w:t>Общая цена исполненных участником закупки договоров</w:t>
            </w:r>
            <w:r w:rsidRPr="009141C0">
              <w:rPr>
                <w:rFonts w:ascii="Times New Roman" w:eastAsia="Calibri" w:hAnsi="Times New Roman" w:cs="Times New Roman"/>
                <w:b/>
                <w:bCs/>
                <w:spacing w:val="4"/>
                <w:sz w:val="20"/>
                <w:szCs w:val="20"/>
                <w:u w:val="single"/>
              </w:rPr>
              <w:t>»</w:t>
            </w:r>
          </w:p>
          <w:p w14:paraId="6F7B2E09" w14:textId="77777777" w:rsidR="0018012B" w:rsidRPr="00F40B71" w:rsidRDefault="0018012B" w:rsidP="003635A3">
            <w:pPr>
              <w:pStyle w:val="af5"/>
              <w:ind w:left="0" w:right="0" w:firstLine="284"/>
              <w:rPr>
                <w:sz w:val="20"/>
                <w:szCs w:val="20"/>
              </w:rPr>
            </w:pPr>
          </w:p>
          <w:p w14:paraId="63A20A73" w14:textId="77777777" w:rsidR="0018012B" w:rsidRPr="00F40B71"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r w:rsidRPr="00F40B71">
              <w:rPr>
                <w:rFonts w:ascii="Times New Roman" w:eastAsia="Calibri" w:hAnsi="Times New Roman" w:cs="Times New Roman"/>
                <w:sz w:val="20"/>
                <w:szCs w:val="20"/>
                <w:lang w:eastAsia="ru-RU"/>
              </w:rPr>
              <w:t xml:space="preserve">Участник закупки в качестве предложения по данному детализирующему показателю в составе второй части заявки предоставляет </w:t>
            </w:r>
            <w:r w:rsidRPr="00F40B71">
              <w:rPr>
                <w:rFonts w:ascii="Times New Roman" w:hAnsi="Times New Roman" w:cs="Times New Roman"/>
                <w:sz w:val="20"/>
                <w:szCs w:val="20"/>
              </w:rPr>
              <w:t>исполненны</w:t>
            </w:r>
            <w:r>
              <w:rPr>
                <w:rFonts w:ascii="Times New Roman" w:hAnsi="Times New Roman" w:cs="Times New Roman"/>
                <w:sz w:val="20"/>
                <w:szCs w:val="20"/>
              </w:rPr>
              <w:t>е</w:t>
            </w:r>
            <w:r w:rsidRPr="00F40B71">
              <w:rPr>
                <w:rFonts w:ascii="Times New Roman" w:hAnsi="Times New Roman" w:cs="Times New Roman"/>
                <w:sz w:val="20"/>
                <w:szCs w:val="20"/>
              </w:rPr>
              <w:t xml:space="preserve"> контракт</w:t>
            </w:r>
            <w:r>
              <w:rPr>
                <w:rFonts w:ascii="Times New Roman" w:hAnsi="Times New Roman" w:cs="Times New Roman"/>
                <w:sz w:val="20"/>
                <w:szCs w:val="20"/>
              </w:rPr>
              <w:t>ы</w:t>
            </w:r>
            <w:r w:rsidRPr="00F40B71">
              <w:rPr>
                <w:rFonts w:ascii="Times New Roman" w:hAnsi="Times New Roman" w:cs="Times New Roman"/>
                <w:sz w:val="20"/>
                <w:szCs w:val="20"/>
              </w:rPr>
              <w:t>/договор</w:t>
            </w:r>
            <w:r>
              <w:rPr>
                <w:rFonts w:ascii="Times New Roman" w:hAnsi="Times New Roman" w:cs="Times New Roman"/>
                <w:sz w:val="20"/>
                <w:szCs w:val="20"/>
              </w:rPr>
              <w:t>ы сопоставимого характера</w:t>
            </w:r>
            <w:r w:rsidRPr="00F40B71">
              <w:rPr>
                <w:rFonts w:ascii="Times New Roman" w:hAnsi="Times New Roman" w:cs="Times New Roman"/>
                <w:sz w:val="20"/>
                <w:szCs w:val="20"/>
              </w:rPr>
              <w:t xml:space="preserve"> и акт (акты) приемки выполненных работ/оказанных услуг, составленные при исполнении такого контракта/договора, при этом последний акт, составленный при исполнении договора (контракта), должен быть подписан не ранее чем за 5 лет до даты окончания срока подачи заявок на участие в настоящей закупке.</w:t>
            </w:r>
          </w:p>
          <w:p w14:paraId="5A77CF4B" w14:textId="77777777" w:rsidR="0018012B" w:rsidRPr="00F40B71"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r w:rsidRPr="00F40B71">
              <w:rPr>
                <w:rFonts w:ascii="Times New Roman" w:eastAsia="Calibri" w:hAnsi="Times New Roman" w:cs="Times New Roman"/>
                <w:spacing w:val="4"/>
                <w:sz w:val="20"/>
                <w:szCs w:val="20"/>
              </w:rPr>
              <w:t>В случае если при исполнении представленного контракта/договора организации участника были начислены неустойки (штрафы, пени), так</w:t>
            </w:r>
            <w:r>
              <w:rPr>
                <w:rFonts w:ascii="Times New Roman" w:eastAsia="Calibri" w:hAnsi="Times New Roman" w:cs="Times New Roman"/>
                <w:spacing w:val="4"/>
                <w:sz w:val="20"/>
                <w:szCs w:val="20"/>
              </w:rPr>
              <w:t>ие</w:t>
            </w:r>
            <w:r w:rsidRPr="00F40B71">
              <w:rPr>
                <w:rFonts w:ascii="Times New Roman" w:eastAsia="Calibri" w:hAnsi="Times New Roman" w:cs="Times New Roman"/>
                <w:spacing w:val="4"/>
                <w:sz w:val="20"/>
                <w:szCs w:val="20"/>
              </w:rPr>
              <w:t xml:space="preserve"> </w:t>
            </w:r>
            <w:r>
              <w:rPr>
                <w:rFonts w:ascii="Times New Roman" w:eastAsia="Calibri" w:hAnsi="Times New Roman" w:cs="Times New Roman"/>
                <w:spacing w:val="4"/>
                <w:sz w:val="20"/>
                <w:szCs w:val="20"/>
              </w:rPr>
              <w:t>контракты/</w:t>
            </w:r>
            <w:r w:rsidRPr="00F40B71">
              <w:rPr>
                <w:rFonts w:ascii="Times New Roman" w:eastAsia="Calibri" w:hAnsi="Times New Roman" w:cs="Times New Roman"/>
                <w:spacing w:val="4"/>
                <w:sz w:val="20"/>
                <w:szCs w:val="20"/>
              </w:rPr>
              <w:t>договор</w:t>
            </w:r>
            <w:r>
              <w:rPr>
                <w:rFonts w:ascii="Times New Roman" w:eastAsia="Calibri" w:hAnsi="Times New Roman" w:cs="Times New Roman"/>
                <w:spacing w:val="4"/>
                <w:sz w:val="20"/>
                <w:szCs w:val="20"/>
              </w:rPr>
              <w:t>ы</w:t>
            </w:r>
            <w:r w:rsidRPr="00F40B71">
              <w:rPr>
                <w:rFonts w:ascii="Times New Roman" w:eastAsia="Calibri" w:hAnsi="Times New Roman" w:cs="Times New Roman"/>
                <w:spacing w:val="4"/>
                <w:sz w:val="20"/>
                <w:szCs w:val="20"/>
              </w:rPr>
              <w:t xml:space="preserve"> принимаются к оценке </w:t>
            </w:r>
            <w:r>
              <w:rPr>
                <w:rFonts w:ascii="Times New Roman" w:eastAsia="Calibri" w:hAnsi="Times New Roman" w:cs="Times New Roman"/>
                <w:spacing w:val="4"/>
                <w:sz w:val="20"/>
                <w:szCs w:val="20"/>
              </w:rPr>
              <w:t xml:space="preserve">в случае, если участником закупки были исполнены такие требования </w:t>
            </w:r>
            <w:r w:rsidRPr="00F013C7">
              <w:rPr>
                <w:rFonts w:ascii="Times New Roman" w:eastAsia="Calibri" w:hAnsi="Times New Roman" w:cs="Times New Roman"/>
                <w:spacing w:val="4"/>
                <w:sz w:val="20"/>
                <w:szCs w:val="20"/>
              </w:rPr>
              <w:t>об уплате неустоек (штрафов, пеней)</w:t>
            </w:r>
            <w:r>
              <w:rPr>
                <w:rFonts w:ascii="Times New Roman" w:eastAsia="Calibri" w:hAnsi="Times New Roman" w:cs="Times New Roman"/>
                <w:sz w:val="20"/>
                <w:szCs w:val="20"/>
                <w:lang w:eastAsia="ru-RU"/>
              </w:rPr>
              <w:t>.</w:t>
            </w:r>
          </w:p>
          <w:p w14:paraId="41585134" w14:textId="77777777" w:rsidR="0018012B" w:rsidRDefault="0018012B" w:rsidP="003635A3">
            <w:pPr>
              <w:spacing w:after="0" w:line="240" w:lineRule="auto"/>
              <w:ind w:firstLine="284"/>
              <w:jc w:val="both"/>
              <w:rPr>
                <w:rFonts w:ascii="Times New Roman" w:eastAsia="Calibri" w:hAnsi="Times New Roman" w:cs="Times New Roman"/>
                <w:spacing w:val="4"/>
                <w:sz w:val="20"/>
                <w:szCs w:val="20"/>
              </w:rPr>
            </w:pPr>
            <w:r>
              <w:rPr>
                <w:rFonts w:ascii="Times New Roman" w:eastAsia="Calibri" w:hAnsi="Times New Roman" w:cs="Times New Roman"/>
                <w:spacing w:val="4"/>
                <w:sz w:val="20"/>
                <w:szCs w:val="20"/>
              </w:rPr>
              <w:t xml:space="preserve">Рекомендовано дополнительно отражать сведения об </w:t>
            </w:r>
            <w:r w:rsidRPr="00F40B71">
              <w:rPr>
                <w:rFonts w:ascii="Times New Roman" w:hAnsi="Times New Roman" w:cs="Times New Roman"/>
                <w:sz w:val="20"/>
                <w:szCs w:val="20"/>
              </w:rPr>
              <w:t>исполненны</w:t>
            </w:r>
            <w:r>
              <w:rPr>
                <w:rFonts w:ascii="Times New Roman" w:hAnsi="Times New Roman" w:cs="Times New Roman"/>
                <w:sz w:val="20"/>
                <w:szCs w:val="20"/>
              </w:rPr>
              <w:t>х</w:t>
            </w:r>
            <w:r w:rsidRPr="00F40B71">
              <w:rPr>
                <w:rFonts w:ascii="Times New Roman" w:hAnsi="Times New Roman" w:cs="Times New Roman"/>
                <w:sz w:val="20"/>
                <w:szCs w:val="20"/>
              </w:rPr>
              <w:t xml:space="preserve"> контракт</w:t>
            </w:r>
            <w:r>
              <w:rPr>
                <w:rFonts w:ascii="Times New Roman" w:hAnsi="Times New Roman" w:cs="Times New Roman"/>
                <w:sz w:val="20"/>
                <w:szCs w:val="20"/>
              </w:rPr>
              <w:t>ах</w:t>
            </w:r>
            <w:r w:rsidRPr="00F40B71">
              <w:rPr>
                <w:rFonts w:ascii="Times New Roman" w:hAnsi="Times New Roman" w:cs="Times New Roman"/>
                <w:sz w:val="20"/>
                <w:szCs w:val="20"/>
              </w:rPr>
              <w:t>/договор</w:t>
            </w:r>
            <w:r>
              <w:rPr>
                <w:rFonts w:ascii="Times New Roman" w:hAnsi="Times New Roman" w:cs="Times New Roman"/>
                <w:sz w:val="20"/>
                <w:szCs w:val="20"/>
              </w:rPr>
              <w:t>ах сопоставимого характера</w:t>
            </w:r>
            <w:r w:rsidRPr="00F40B71">
              <w:rPr>
                <w:rFonts w:ascii="Times New Roman" w:hAnsi="Times New Roman" w:cs="Times New Roman"/>
                <w:sz w:val="20"/>
                <w:szCs w:val="20"/>
              </w:rPr>
              <w:t xml:space="preserve"> и акт</w:t>
            </w:r>
            <w:r>
              <w:rPr>
                <w:rFonts w:ascii="Times New Roman" w:hAnsi="Times New Roman" w:cs="Times New Roman"/>
                <w:sz w:val="20"/>
                <w:szCs w:val="20"/>
              </w:rPr>
              <w:t>ах</w:t>
            </w:r>
            <w:r w:rsidRPr="00F40B71">
              <w:rPr>
                <w:rFonts w:ascii="Times New Roman" w:hAnsi="Times New Roman" w:cs="Times New Roman"/>
                <w:sz w:val="20"/>
                <w:szCs w:val="20"/>
              </w:rPr>
              <w:t xml:space="preserve"> приемки выполненных работ/оказанных услуг</w:t>
            </w:r>
            <w:r>
              <w:rPr>
                <w:rFonts w:ascii="Times New Roman" w:hAnsi="Times New Roman" w:cs="Times New Roman"/>
                <w:sz w:val="20"/>
                <w:szCs w:val="20"/>
              </w:rPr>
              <w:t xml:space="preserve"> в документе «Сводные сведения», составленному по рекомендованной форме</w:t>
            </w:r>
            <w:r>
              <w:rPr>
                <w:rFonts w:ascii="Times New Roman" w:hAnsi="Times New Roman" w:cs="Times New Roman"/>
                <w:sz w:val="20"/>
                <w:szCs w:val="20"/>
              </w:rPr>
              <w:br/>
              <w:t xml:space="preserve">(Форма № 1). При этом, </w:t>
            </w:r>
            <w:r>
              <w:rPr>
                <w:rFonts w:ascii="Times New Roman" w:eastAsia="Calibri" w:hAnsi="Times New Roman" w:cs="Times New Roman"/>
                <w:spacing w:val="4"/>
                <w:sz w:val="20"/>
                <w:szCs w:val="20"/>
              </w:rPr>
              <w:t>н</w:t>
            </w:r>
            <w:r w:rsidRPr="00F40B71">
              <w:rPr>
                <w:rFonts w:ascii="Times New Roman" w:eastAsia="Calibri" w:hAnsi="Times New Roman" w:cs="Times New Roman"/>
                <w:spacing w:val="4"/>
                <w:sz w:val="20"/>
                <w:szCs w:val="20"/>
              </w:rPr>
              <w:t>епредоставление в составе заявки на участие в закупке документа «Сводные сведения»</w:t>
            </w:r>
            <w:r>
              <w:rPr>
                <w:rFonts w:ascii="Times New Roman" w:eastAsia="Calibri" w:hAnsi="Times New Roman" w:cs="Times New Roman"/>
                <w:spacing w:val="4"/>
                <w:sz w:val="20"/>
                <w:szCs w:val="20"/>
              </w:rPr>
              <w:t xml:space="preserve"> </w:t>
            </w:r>
            <w:r w:rsidRPr="00F40B71">
              <w:rPr>
                <w:rFonts w:ascii="Times New Roman" w:eastAsia="Calibri" w:hAnsi="Times New Roman" w:cs="Times New Roman"/>
                <w:spacing w:val="4"/>
                <w:sz w:val="20"/>
                <w:szCs w:val="20"/>
              </w:rPr>
              <w:t>не является основанием для отказа в допуске к участию в закупке</w:t>
            </w:r>
            <w:r>
              <w:rPr>
                <w:rFonts w:ascii="Times New Roman" w:eastAsia="Calibri" w:hAnsi="Times New Roman" w:cs="Times New Roman"/>
                <w:spacing w:val="4"/>
                <w:sz w:val="20"/>
                <w:szCs w:val="20"/>
              </w:rPr>
              <w:t>.</w:t>
            </w:r>
          </w:p>
          <w:p w14:paraId="74301360" w14:textId="77777777" w:rsidR="0018012B" w:rsidRDefault="0018012B" w:rsidP="003635A3">
            <w:pPr>
              <w:spacing w:after="0" w:line="240" w:lineRule="auto"/>
              <w:ind w:firstLine="284"/>
              <w:jc w:val="both"/>
              <w:rPr>
                <w:rFonts w:ascii="Times New Roman" w:eastAsia="Calibri" w:hAnsi="Times New Roman" w:cs="Times New Roman"/>
                <w:spacing w:val="4"/>
                <w:sz w:val="20"/>
                <w:szCs w:val="20"/>
              </w:rPr>
            </w:pPr>
          </w:p>
          <w:p w14:paraId="736441C2" w14:textId="77777777" w:rsidR="0018012B" w:rsidRDefault="0018012B" w:rsidP="003635A3">
            <w:pPr>
              <w:spacing w:after="0" w:line="240" w:lineRule="auto"/>
              <w:ind w:firstLine="284"/>
              <w:jc w:val="both"/>
              <w:rPr>
                <w:rFonts w:ascii="Times New Roman" w:eastAsia="Calibri" w:hAnsi="Times New Roman" w:cs="Times New Roman"/>
                <w:spacing w:val="4"/>
                <w:sz w:val="20"/>
                <w:szCs w:val="20"/>
              </w:rPr>
            </w:pPr>
          </w:p>
          <w:p w14:paraId="683BA14A" w14:textId="77777777" w:rsidR="0018012B" w:rsidRDefault="0018012B" w:rsidP="003635A3">
            <w:pPr>
              <w:autoSpaceDE w:val="0"/>
              <w:autoSpaceDN w:val="0"/>
              <w:adjustRightInd w:val="0"/>
              <w:spacing w:after="0" w:line="240" w:lineRule="auto"/>
              <w:ind w:firstLine="284"/>
              <w:jc w:val="center"/>
              <w:rPr>
                <w:rFonts w:ascii="Times New Roman" w:eastAsia="Calibri" w:hAnsi="Times New Roman" w:cs="Times New Roman"/>
                <w:b/>
                <w:sz w:val="20"/>
                <w:szCs w:val="20"/>
                <w:lang w:eastAsia="ru-RU"/>
              </w:rPr>
            </w:pPr>
            <w:r w:rsidRPr="00F40B71">
              <w:rPr>
                <w:rFonts w:ascii="Times New Roman" w:eastAsia="Calibri" w:hAnsi="Times New Roman" w:cs="Times New Roman"/>
                <w:b/>
                <w:sz w:val="20"/>
                <w:szCs w:val="20"/>
                <w:lang w:eastAsia="ru-RU"/>
              </w:rPr>
              <w:t>Порядок начисления баллов</w:t>
            </w:r>
            <w:r>
              <w:rPr>
                <w:rFonts w:ascii="Times New Roman" w:eastAsia="Calibri" w:hAnsi="Times New Roman" w:cs="Times New Roman"/>
                <w:b/>
                <w:sz w:val="20"/>
                <w:szCs w:val="20"/>
                <w:lang w:eastAsia="ru-RU"/>
              </w:rPr>
              <w:t xml:space="preserve"> </w:t>
            </w:r>
            <w:r w:rsidRPr="00F40B71">
              <w:rPr>
                <w:rFonts w:ascii="Times New Roman" w:eastAsia="Calibri" w:hAnsi="Times New Roman" w:cs="Times New Roman"/>
                <w:b/>
                <w:sz w:val="20"/>
                <w:szCs w:val="20"/>
                <w:lang w:eastAsia="ru-RU"/>
              </w:rPr>
              <w:t>по детализирующему показателю</w:t>
            </w:r>
          </w:p>
          <w:p w14:paraId="52A790CA" w14:textId="77777777" w:rsidR="0018012B" w:rsidRDefault="0018012B" w:rsidP="003635A3">
            <w:pPr>
              <w:autoSpaceDE w:val="0"/>
              <w:autoSpaceDN w:val="0"/>
              <w:adjustRightInd w:val="0"/>
              <w:spacing w:after="0" w:line="240" w:lineRule="auto"/>
              <w:ind w:firstLine="284"/>
              <w:jc w:val="center"/>
              <w:rPr>
                <w:rFonts w:ascii="Times New Roman" w:hAnsi="Times New Roman" w:cs="Times New Roman"/>
                <w:b/>
                <w:bCs/>
                <w:sz w:val="20"/>
                <w:szCs w:val="20"/>
                <w:u w:val="single"/>
              </w:rPr>
            </w:pPr>
            <w:r>
              <w:rPr>
                <w:rFonts w:ascii="Times New Roman" w:hAnsi="Times New Roman" w:cs="Times New Roman"/>
                <w:b/>
                <w:bCs/>
                <w:sz w:val="20"/>
                <w:szCs w:val="20"/>
                <w:u w:val="single"/>
              </w:rPr>
              <w:t>«</w:t>
            </w:r>
            <w:r w:rsidRPr="00F40B71">
              <w:rPr>
                <w:rFonts w:ascii="Times New Roman" w:hAnsi="Times New Roman" w:cs="Times New Roman"/>
                <w:b/>
                <w:bCs/>
                <w:sz w:val="20"/>
                <w:szCs w:val="20"/>
                <w:u w:val="single"/>
              </w:rPr>
              <w:t xml:space="preserve">Характеристика квалификации участников закупки № </w:t>
            </w:r>
            <w:r w:rsidRPr="009B23EE">
              <w:rPr>
                <w:rFonts w:ascii="Times New Roman" w:hAnsi="Times New Roman" w:cs="Times New Roman"/>
                <w:b/>
                <w:bCs/>
                <w:sz w:val="20"/>
                <w:szCs w:val="20"/>
                <w:u w:val="single"/>
              </w:rPr>
              <w:t>3 «Общая цена исполненных участником закупки договоров»</w:t>
            </w:r>
          </w:p>
          <w:p w14:paraId="016A675C" w14:textId="77777777" w:rsidR="0018012B" w:rsidRPr="0088162F"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p>
          <w:p w14:paraId="6A0BDCF5" w14:textId="77777777" w:rsidR="0018012B" w:rsidRDefault="0018012B" w:rsidP="003635A3">
            <w:pPr>
              <w:autoSpaceDE w:val="0"/>
              <w:autoSpaceDN w:val="0"/>
              <w:adjustRightInd w:val="0"/>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t xml:space="preserve">Количество баллов, присуждаемых по детализирующему показателю «Характеристика квалификации участников закупки № </w:t>
            </w:r>
            <w:r>
              <w:rPr>
                <w:rFonts w:ascii="Times New Roman" w:eastAsia="Calibri" w:hAnsi="Times New Roman" w:cs="Times New Roman"/>
                <w:sz w:val="20"/>
                <w:szCs w:val="20"/>
                <w:lang w:eastAsia="ru-RU"/>
              </w:rPr>
              <w:t>3</w:t>
            </w:r>
            <w:r w:rsidRPr="00F40B71">
              <w:rPr>
                <w:rFonts w:ascii="Times New Roman" w:eastAsia="Calibri" w:hAnsi="Times New Roman" w:cs="Times New Roman"/>
                <w:sz w:val="20"/>
                <w:szCs w:val="20"/>
                <w:lang w:eastAsia="ru-RU"/>
              </w:rPr>
              <w:t xml:space="preserve"> </w:t>
            </w:r>
            <w:r w:rsidRPr="009141C0">
              <w:rPr>
                <w:rFonts w:ascii="Times New Roman" w:hAnsi="Times New Roman" w:cs="Times New Roman"/>
                <w:b/>
                <w:bCs/>
                <w:sz w:val="20"/>
                <w:szCs w:val="20"/>
              </w:rPr>
              <w:t>«</w:t>
            </w:r>
            <w:r w:rsidRPr="009B23EE">
              <w:rPr>
                <w:rFonts w:ascii="Times New Roman" w:eastAsia="Calibri" w:hAnsi="Times New Roman" w:cs="Times New Roman"/>
                <w:b/>
                <w:bCs/>
                <w:spacing w:val="4"/>
                <w:sz w:val="20"/>
                <w:szCs w:val="20"/>
              </w:rPr>
              <w:t>Общая цена исполненных участником закупки договоров</w:t>
            </w:r>
            <w:r w:rsidRPr="00F40B71">
              <w:rPr>
                <w:rFonts w:ascii="Times New Roman" w:eastAsia="Calibri" w:hAnsi="Times New Roman" w:cs="Times New Roman"/>
                <w:b/>
                <w:bCs/>
                <w:spacing w:val="4"/>
                <w:sz w:val="20"/>
                <w:szCs w:val="20"/>
              </w:rPr>
              <w:t>»</w:t>
            </w:r>
            <w:r>
              <w:rPr>
                <w:rFonts w:ascii="Times New Roman" w:eastAsia="Calibri" w:hAnsi="Times New Roman" w:cs="Times New Roman"/>
                <w:b/>
                <w:bCs/>
                <w:spacing w:val="4"/>
                <w:sz w:val="20"/>
                <w:szCs w:val="20"/>
              </w:rPr>
              <w:t xml:space="preserve"> </w:t>
            </w:r>
            <w:r w:rsidRPr="00974021">
              <w:rPr>
                <w:rFonts w:ascii="Times New Roman" w:hAnsi="Times New Roman" w:cs="Times New Roman"/>
                <w:sz w:val="20"/>
                <w:szCs w:val="20"/>
              </w:rPr>
              <w:t>(БХ</w:t>
            </w:r>
            <w:r>
              <w:rPr>
                <w:rFonts w:ascii="Times New Roman" w:hAnsi="Times New Roman" w:cs="Times New Roman"/>
                <w:sz w:val="20"/>
                <w:szCs w:val="20"/>
              </w:rPr>
              <w:t>3</w:t>
            </w:r>
            <w:r w:rsidRPr="00974021">
              <w:rPr>
                <w:rFonts w:ascii="Times New Roman" w:hAnsi="Times New Roman" w:cs="Times New Roman"/>
                <w:sz w:val="20"/>
                <w:szCs w:val="20"/>
              </w:rPr>
              <w:t>i)</w:t>
            </w:r>
            <w:r w:rsidRPr="00F40B71">
              <w:rPr>
                <w:rFonts w:ascii="Times New Roman" w:eastAsia="Calibri" w:hAnsi="Times New Roman" w:cs="Times New Roman"/>
                <w:sz w:val="20"/>
                <w:szCs w:val="20"/>
                <w:lang w:eastAsia="ru-RU"/>
              </w:rPr>
              <w:t>, определяется по соответствующей формуле, указанной в разделе II Порядка рассмотрения и оценки заявок на участие в электронном конкурсе, где:</w:t>
            </w:r>
          </w:p>
          <w:p w14:paraId="6428871B"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proofErr w:type="spellStart"/>
            <w:r w:rsidRPr="009B23EE">
              <w:rPr>
                <w:rFonts w:ascii="Times New Roman" w:eastAsia="Times New Roman" w:hAnsi="Times New Roman" w:cs="Times New Roman"/>
                <w:bCs/>
                <w:color w:val="000000"/>
                <w:sz w:val="20"/>
                <w:szCs w:val="20"/>
              </w:rPr>
              <w:t>Хmax</w:t>
            </w:r>
            <w:proofErr w:type="spellEnd"/>
            <w:r w:rsidRPr="004B385E">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 xml:space="preserve">максимальное значение характеристики объекта закупки, содержащееся в заявках (частях заявок), подлежащих в соответствии с Федеральным законом </w:t>
            </w:r>
            <w:r w:rsidRPr="00E666F6">
              <w:rPr>
                <w:rFonts w:ascii="Times New Roman" w:eastAsia="Times New Roman" w:hAnsi="Times New Roman" w:cs="Times New Roman"/>
                <w:bCs/>
                <w:color w:val="000000"/>
                <w:sz w:val="20"/>
                <w:szCs w:val="20"/>
              </w:rPr>
              <w:t>№ 44-ФЗ оценке по критерию оценки «характеристики объекта закупки»;</w:t>
            </w:r>
          </w:p>
          <w:p w14:paraId="01D415E4" w14:textId="77777777" w:rsidR="0018012B" w:rsidRDefault="0018012B" w:rsidP="003635A3">
            <w:pPr>
              <w:spacing w:after="0" w:line="240" w:lineRule="auto"/>
              <w:ind w:firstLine="284"/>
              <w:jc w:val="both"/>
              <w:rPr>
                <w:rFonts w:ascii="Times New Roman" w:eastAsia="Times New Roman" w:hAnsi="Times New Roman" w:cs="Times New Roman"/>
                <w:bCs/>
                <w:color w:val="000000"/>
                <w:sz w:val="20"/>
                <w:szCs w:val="20"/>
              </w:rPr>
            </w:pPr>
            <w:proofErr w:type="spellStart"/>
            <w:r w:rsidRPr="009B23EE">
              <w:rPr>
                <w:rFonts w:ascii="Times New Roman" w:eastAsia="Times New Roman" w:hAnsi="Times New Roman" w:cs="Times New Roman"/>
                <w:bCs/>
                <w:color w:val="000000"/>
                <w:sz w:val="20"/>
                <w:szCs w:val="20"/>
              </w:rPr>
              <w:t>Хi</w:t>
            </w:r>
            <w:proofErr w:type="spellEnd"/>
            <w:r w:rsidRPr="009B23EE">
              <w:rPr>
                <w:rFonts w:ascii="Times New Roman" w:eastAsia="Times New Roman" w:hAnsi="Times New Roman" w:cs="Times New Roman"/>
                <w:bCs/>
                <w:color w:val="000000"/>
                <w:sz w:val="20"/>
                <w:szCs w:val="20"/>
              </w:rPr>
              <w:t xml:space="preserve"> </w:t>
            </w:r>
            <w:r w:rsidRPr="009141C0">
              <w:rPr>
                <w:rFonts w:ascii="Times New Roman" w:eastAsia="Times New Roman" w:hAnsi="Times New Roman" w:cs="Times New Roman"/>
                <w:b/>
                <w:color w:val="000000"/>
                <w:sz w:val="20"/>
                <w:szCs w:val="20"/>
              </w:rPr>
              <w:t xml:space="preserve">- </w:t>
            </w:r>
            <w:r w:rsidRPr="009141C0">
              <w:rPr>
                <w:rFonts w:ascii="Times New Roman" w:eastAsia="Times New Roman" w:hAnsi="Times New Roman" w:cs="Times New Roman"/>
                <w:bCs/>
                <w:color w:val="000000"/>
                <w:sz w:val="20"/>
                <w:szCs w:val="20"/>
              </w:rPr>
              <w:t>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«характеристики объекта закупки»;</w:t>
            </w:r>
          </w:p>
          <w:p w14:paraId="405881B4" w14:textId="77777777" w:rsidR="0018012B" w:rsidRDefault="0018012B" w:rsidP="003635A3">
            <w:pPr>
              <w:spacing w:after="0" w:line="240" w:lineRule="auto"/>
              <w:ind w:firstLine="284"/>
              <w:jc w:val="both"/>
              <w:rPr>
                <w:rFonts w:ascii="Times New Roman" w:hAnsi="Times New Roman" w:cs="Times New Roman"/>
                <w:sz w:val="20"/>
                <w:szCs w:val="20"/>
              </w:rPr>
            </w:pPr>
            <w:proofErr w:type="spellStart"/>
            <w:r w:rsidRPr="00F40B71">
              <w:rPr>
                <w:rFonts w:ascii="Times New Roman" w:hAnsi="Times New Roman" w:cs="Times New Roman"/>
                <w:sz w:val="20"/>
                <w:szCs w:val="20"/>
              </w:rPr>
              <w:t>Х</w:t>
            </w:r>
            <w:r w:rsidRPr="009141C0">
              <w:rPr>
                <w:rFonts w:ascii="Times New Roman" w:hAnsi="Times New Roman" w:cs="Times New Roman"/>
                <w:sz w:val="20"/>
                <w:szCs w:val="20"/>
                <w:vertAlign w:val="subscript"/>
              </w:rPr>
              <w:t>min</w:t>
            </w:r>
            <w:proofErr w:type="spellEnd"/>
            <w:r w:rsidRPr="00F40B71">
              <w:rPr>
                <w:rFonts w:ascii="Times New Roman" w:hAnsi="Times New Roman" w:cs="Times New Roman"/>
                <w:sz w:val="20"/>
                <w:szCs w:val="20"/>
              </w:rPr>
              <w:t xml:space="preserve"> - минимальное значение характеристики объекта закупки, содержащееся в заявках (частях заявок), подлежащих в соответствии с Федеральным законом </w:t>
            </w:r>
            <w:r>
              <w:rPr>
                <w:rFonts w:ascii="Times New Roman" w:hAnsi="Times New Roman" w:cs="Times New Roman"/>
                <w:sz w:val="20"/>
                <w:szCs w:val="20"/>
              </w:rPr>
              <w:t xml:space="preserve">№ 44-ФЗ </w:t>
            </w:r>
            <w:r w:rsidRPr="00F40B71">
              <w:rPr>
                <w:rFonts w:ascii="Times New Roman" w:hAnsi="Times New Roman" w:cs="Times New Roman"/>
                <w:sz w:val="20"/>
                <w:szCs w:val="20"/>
              </w:rPr>
              <w:t>оценке по критерию оценки «характеристики объекта закупки»</w:t>
            </w:r>
            <w:r>
              <w:rPr>
                <w:rFonts w:ascii="Times New Roman" w:hAnsi="Times New Roman" w:cs="Times New Roman"/>
                <w:sz w:val="20"/>
                <w:szCs w:val="20"/>
              </w:rPr>
              <w:t>.</w:t>
            </w:r>
          </w:p>
          <w:p w14:paraId="1E74A0E0" w14:textId="77777777" w:rsidR="0018012B" w:rsidRDefault="0018012B" w:rsidP="003635A3">
            <w:pPr>
              <w:spacing w:after="0" w:line="240" w:lineRule="auto"/>
              <w:ind w:firstLine="284"/>
              <w:jc w:val="both"/>
              <w:rPr>
                <w:rFonts w:ascii="Times New Roman" w:hAnsi="Times New Roman" w:cs="Times New Roman"/>
                <w:sz w:val="20"/>
                <w:szCs w:val="20"/>
              </w:rPr>
            </w:pPr>
          </w:p>
          <w:p w14:paraId="7B4C6A9E" w14:textId="77777777" w:rsidR="0018012B" w:rsidRDefault="0018012B" w:rsidP="003635A3">
            <w:pPr>
              <w:spacing w:after="0" w:line="240" w:lineRule="auto"/>
              <w:ind w:firstLine="284"/>
              <w:jc w:val="both"/>
              <w:rPr>
                <w:rFonts w:ascii="Times New Roman" w:hAnsi="Times New Roman" w:cs="Times New Roman"/>
                <w:sz w:val="20"/>
                <w:szCs w:val="20"/>
              </w:rPr>
            </w:pPr>
            <w:r w:rsidRPr="00F40B71">
              <w:rPr>
                <w:rFonts w:ascii="Times New Roman" w:hAnsi="Times New Roman" w:cs="Times New Roman"/>
                <w:sz w:val="20"/>
                <w:szCs w:val="20"/>
              </w:rPr>
              <w:t xml:space="preserve">При отсутствии в заявке на участие в электронном конкурсе документов, подтверждающих информацию </w:t>
            </w:r>
            <w:r>
              <w:rPr>
                <w:rFonts w:ascii="Times New Roman" w:hAnsi="Times New Roman" w:cs="Times New Roman"/>
                <w:sz w:val="20"/>
                <w:szCs w:val="20"/>
              </w:rPr>
              <w:t xml:space="preserve">о наличии у участника закупки опыта успешного </w:t>
            </w:r>
            <w:r w:rsidRPr="00F40B71">
              <w:rPr>
                <w:rFonts w:ascii="Times New Roman" w:hAnsi="Times New Roman" w:cs="Times New Roman"/>
                <w:sz w:val="20"/>
                <w:szCs w:val="20"/>
              </w:rPr>
              <w:t>выполнени</w:t>
            </w:r>
            <w:r>
              <w:rPr>
                <w:rFonts w:ascii="Times New Roman" w:hAnsi="Times New Roman" w:cs="Times New Roman"/>
                <w:sz w:val="20"/>
                <w:szCs w:val="20"/>
              </w:rPr>
              <w:t>я</w:t>
            </w:r>
            <w:r w:rsidRPr="00F40B71">
              <w:rPr>
                <w:rFonts w:ascii="Times New Roman" w:hAnsi="Times New Roman" w:cs="Times New Roman"/>
                <w:sz w:val="20"/>
                <w:szCs w:val="20"/>
              </w:rPr>
              <w:t xml:space="preserve"> работ</w:t>
            </w:r>
            <w:r>
              <w:rPr>
                <w:rFonts w:ascii="Times New Roman" w:hAnsi="Times New Roman" w:cs="Times New Roman"/>
                <w:sz w:val="20"/>
                <w:szCs w:val="20"/>
              </w:rPr>
              <w:t>/оказании услуг</w:t>
            </w:r>
            <w:r w:rsidRPr="00F40B71">
              <w:rPr>
                <w:rFonts w:ascii="Times New Roman" w:hAnsi="Times New Roman" w:cs="Times New Roman"/>
                <w:sz w:val="20"/>
                <w:szCs w:val="20"/>
              </w:rPr>
              <w:t xml:space="preserve"> сопоставимого характера, участник электронного конкурса получает </w:t>
            </w:r>
            <w:r>
              <w:rPr>
                <w:rFonts w:ascii="Times New Roman" w:hAnsi="Times New Roman" w:cs="Times New Roman"/>
                <w:sz w:val="20"/>
                <w:szCs w:val="20"/>
              </w:rPr>
              <w:br/>
            </w:r>
            <w:r w:rsidRPr="00F40B71">
              <w:rPr>
                <w:rFonts w:ascii="Times New Roman" w:hAnsi="Times New Roman" w:cs="Times New Roman"/>
                <w:b/>
                <w:bCs/>
                <w:sz w:val="20"/>
                <w:szCs w:val="20"/>
              </w:rPr>
              <w:t>0 баллов</w:t>
            </w:r>
            <w:r w:rsidRPr="00F40B71">
              <w:rPr>
                <w:rFonts w:ascii="Times New Roman" w:hAnsi="Times New Roman" w:cs="Times New Roman"/>
                <w:sz w:val="20"/>
                <w:szCs w:val="20"/>
              </w:rPr>
              <w:t xml:space="preserve"> по данному </w:t>
            </w:r>
            <w:r>
              <w:rPr>
                <w:rFonts w:ascii="Times New Roman" w:hAnsi="Times New Roman" w:cs="Times New Roman"/>
                <w:sz w:val="20"/>
                <w:szCs w:val="20"/>
              </w:rPr>
              <w:t xml:space="preserve">детализирующему </w:t>
            </w:r>
            <w:r w:rsidRPr="00F40B71">
              <w:rPr>
                <w:rFonts w:ascii="Times New Roman" w:hAnsi="Times New Roman" w:cs="Times New Roman"/>
                <w:sz w:val="20"/>
                <w:szCs w:val="20"/>
              </w:rPr>
              <w:t>показателю.</w:t>
            </w:r>
          </w:p>
          <w:p w14:paraId="3DA326E9" w14:textId="77777777" w:rsidR="0018012B" w:rsidRDefault="0018012B" w:rsidP="003635A3">
            <w:pPr>
              <w:spacing w:after="0" w:line="240" w:lineRule="auto"/>
              <w:ind w:firstLine="284"/>
              <w:jc w:val="both"/>
              <w:rPr>
                <w:rFonts w:ascii="Times New Roman" w:hAnsi="Times New Roman" w:cs="Times New Roman"/>
                <w:sz w:val="20"/>
                <w:szCs w:val="20"/>
              </w:rPr>
            </w:pPr>
          </w:p>
          <w:p w14:paraId="371887B2" w14:textId="77777777" w:rsidR="0018012B" w:rsidRDefault="0018012B" w:rsidP="003635A3">
            <w:pPr>
              <w:spacing w:after="0" w:line="240" w:lineRule="auto"/>
              <w:ind w:firstLine="284"/>
              <w:jc w:val="both"/>
              <w:rPr>
                <w:rFonts w:ascii="Times New Roman" w:hAnsi="Times New Roman" w:cs="Times New Roman"/>
                <w:sz w:val="20"/>
                <w:szCs w:val="20"/>
              </w:rPr>
            </w:pPr>
          </w:p>
          <w:p w14:paraId="431A8357" w14:textId="77777777" w:rsidR="0018012B" w:rsidRDefault="0018012B" w:rsidP="003635A3">
            <w:pPr>
              <w:autoSpaceDE w:val="0"/>
              <w:autoSpaceDN w:val="0"/>
              <w:adjustRightInd w:val="0"/>
              <w:spacing w:after="0" w:line="240" w:lineRule="auto"/>
              <w:ind w:firstLine="284"/>
              <w:jc w:val="center"/>
              <w:rPr>
                <w:rFonts w:ascii="Times New Roman" w:hAnsi="Times New Roman" w:cs="Times New Roman"/>
                <w:b/>
                <w:sz w:val="20"/>
                <w:szCs w:val="20"/>
              </w:rPr>
            </w:pPr>
          </w:p>
          <w:p w14:paraId="6B2D8BFA" w14:textId="77777777" w:rsidR="0018012B" w:rsidRPr="005C278B" w:rsidRDefault="0018012B" w:rsidP="003635A3">
            <w:pPr>
              <w:autoSpaceDE w:val="0"/>
              <w:autoSpaceDN w:val="0"/>
              <w:adjustRightInd w:val="0"/>
              <w:spacing w:after="0" w:line="240" w:lineRule="auto"/>
              <w:ind w:firstLine="284"/>
              <w:jc w:val="center"/>
              <w:rPr>
                <w:rFonts w:eastAsia="Calibri" w:cs="Times New Roman"/>
                <w:b/>
                <w:sz w:val="20"/>
                <w:szCs w:val="20"/>
                <w:lang w:eastAsia="ru-RU"/>
              </w:rPr>
            </w:pPr>
            <w:r w:rsidRPr="005C278B">
              <w:rPr>
                <w:rFonts w:ascii="Times New Roman" w:hAnsi="Times New Roman" w:cs="Times New Roman"/>
                <w:b/>
                <w:sz w:val="20"/>
                <w:szCs w:val="20"/>
              </w:rPr>
              <w:t>Порядок предоставления подтверждающих документов по детализирующим показателям</w:t>
            </w:r>
          </w:p>
          <w:p w14:paraId="4D5FDAD3" w14:textId="77777777" w:rsidR="0018012B" w:rsidRPr="00F40B71" w:rsidRDefault="0018012B" w:rsidP="003635A3">
            <w:pPr>
              <w:pStyle w:val="2"/>
              <w:ind w:firstLine="284"/>
              <w:jc w:val="center"/>
              <w:rPr>
                <w:rFonts w:cs="Times New Roman"/>
                <w:b/>
                <w:bCs/>
                <w:sz w:val="20"/>
                <w:szCs w:val="20"/>
              </w:rPr>
            </w:pPr>
            <w:r>
              <w:rPr>
                <w:rFonts w:cs="Times New Roman"/>
                <w:b/>
                <w:bCs/>
                <w:sz w:val="20"/>
                <w:szCs w:val="20"/>
                <w:u w:val="single"/>
              </w:rPr>
              <w:t>«</w:t>
            </w:r>
            <w:r w:rsidRPr="00F40B71">
              <w:rPr>
                <w:rFonts w:cs="Times New Roman"/>
                <w:b/>
                <w:bCs/>
                <w:sz w:val="20"/>
                <w:szCs w:val="20"/>
                <w:u w:val="single"/>
              </w:rPr>
              <w:t xml:space="preserve">Характеристика квалификации участников закупки № 1 </w:t>
            </w:r>
            <w:r w:rsidRPr="0088162F">
              <w:rPr>
                <w:rFonts w:cs="Times New Roman"/>
                <w:b/>
                <w:bCs/>
                <w:sz w:val="20"/>
                <w:szCs w:val="20"/>
                <w:u w:val="single"/>
              </w:rPr>
              <w:t>«Наибольшая цена одного из исполненных участником закупки договоров»</w:t>
            </w:r>
            <w:r>
              <w:rPr>
                <w:rFonts w:cs="Times New Roman"/>
                <w:b/>
                <w:bCs/>
                <w:sz w:val="20"/>
                <w:szCs w:val="20"/>
                <w:u w:val="single"/>
              </w:rPr>
              <w:t xml:space="preserve">, </w:t>
            </w:r>
          </w:p>
          <w:p w14:paraId="715AA4CB" w14:textId="77777777" w:rsidR="0018012B" w:rsidRDefault="0018012B" w:rsidP="003635A3">
            <w:pPr>
              <w:spacing w:after="0" w:line="240" w:lineRule="auto"/>
              <w:ind w:firstLine="284"/>
              <w:jc w:val="center"/>
              <w:rPr>
                <w:rFonts w:ascii="Times New Roman" w:hAnsi="Times New Roman" w:cs="Times New Roman"/>
                <w:b/>
                <w:sz w:val="20"/>
                <w:szCs w:val="20"/>
              </w:rPr>
            </w:pPr>
          </w:p>
          <w:p w14:paraId="3D70FF46" w14:textId="77777777" w:rsidR="0018012B"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r>
              <w:rPr>
                <w:rFonts w:ascii="Times New Roman" w:hAnsi="Times New Roman" w:cs="Times New Roman"/>
                <w:b/>
                <w:bCs/>
                <w:sz w:val="20"/>
                <w:szCs w:val="20"/>
                <w:u w:val="single"/>
              </w:rPr>
              <w:t>«</w:t>
            </w:r>
            <w:r w:rsidRPr="00F40B71">
              <w:rPr>
                <w:rFonts w:ascii="Times New Roman" w:hAnsi="Times New Roman" w:cs="Times New Roman"/>
                <w:b/>
                <w:bCs/>
                <w:sz w:val="20"/>
                <w:szCs w:val="20"/>
                <w:u w:val="single"/>
              </w:rPr>
              <w:t xml:space="preserve">Характеристика квалификации участников закупки № 2 </w:t>
            </w:r>
            <w:r w:rsidRPr="0088162F">
              <w:rPr>
                <w:rFonts w:ascii="Times New Roman" w:hAnsi="Times New Roman" w:cs="Times New Roman"/>
                <w:b/>
                <w:bCs/>
                <w:sz w:val="20"/>
                <w:szCs w:val="20"/>
                <w:u w:val="single"/>
              </w:rPr>
              <w:t>«</w:t>
            </w:r>
            <w:r w:rsidRPr="00065E95">
              <w:rPr>
                <w:rFonts w:ascii="Times New Roman" w:eastAsia="Calibri" w:hAnsi="Times New Roman" w:cs="Times New Roman"/>
                <w:b/>
                <w:bCs/>
                <w:spacing w:val="4"/>
                <w:sz w:val="20"/>
                <w:szCs w:val="20"/>
                <w:u w:val="single"/>
              </w:rPr>
              <w:t>Общее количество исполненных участником закупки договоров</w:t>
            </w:r>
            <w:r w:rsidRPr="0088162F">
              <w:rPr>
                <w:rFonts w:ascii="Times New Roman" w:eastAsia="Calibri" w:hAnsi="Times New Roman" w:cs="Times New Roman"/>
                <w:b/>
                <w:bCs/>
                <w:spacing w:val="4"/>
                <w:sz w:val="20"/>
                <w:szCs w:val="20"/>
                <w:u w:val="single"/>
              </w:rPr>
              <w:t>»</w:t>
            </w:r>
            <w:r>
              <w:rPr>
                <w:rFonts w:ascii="Times New Roman" w:eastAsia="Calibri" w:hAnsi="Times New Roman" w:cs="Times New Roman"/>
                <w:b/>
                <w:bCs/>
                <w:spacing w:val="4"/>
                <w:sz w:val="20"/>
                <w:szCs w:val="20"/>
                <w:u w:val="single"/>
              </w:rPr>
              <w:t xml:space="preserve">, </w:t>
            </w:r>
          </w:p>
          <w:p w14:paraId="32FE0044" w14:textId="77777777" w:rsidR="0018012B" w:rsidRPr="00B8264F"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rPr>
            </w:pPr>
          </w:p>
          <w:p w14:paraId="555CF064" w14:textId="77777777" w:rsidR="0018012B" w:rsidRDefault="0018012B" w:rsidP="003635A3">
            <w:pPr>
              <w:autoSpaceDE w:val="0"/>
              <w:autoSpaceDN w:val="0"/>
              <w:adjustRightInd w:val="0"/>
              <w:spacing w:after="0" w:line="240" w:lineRule="auto"/>
              <w:ind w:firstLine="284"/>
              <w:jc w:val="center"/>
              <w:rPr>
                <w:rFonts w:ascii="Times New Roman" w:hAnsi="Times New Roman" w:cs="Times New Roman"/>
                <w:b/>
                <w:bCs/>
                <w:sz w:val="20"/>
                <w:szCs w:val="20"/>
                <w:u w:val="single"/>
              </w:rPr>
            </w:pPr>
            <w:r>
              <w:rPr>
                <w:rFonts w:ascii="Times New Roman" w:hAnsi="Times New Roman" w:cs="Times New Roman"/>
                <w:b/>
                <w:bCs/>
                <w:sz w:val="20"/>
                <w:szCs w:val="20"/>
                <w:u w:val="single"/>
              </w:rPr>
              <w:lastRenderedPageBreak/>
              <w:t>«</w:t>
            </w:r>
            <w:r w:rsidRPr="00F40B71">
              <w:rPr>
                <w:rFonts w:ascii="Times New Roman" w:hAnsi="Times New Roman" w:cs="Times New Roman"/>
                <w:b/>
                <w:bCs/>
                <w:sz w:val="20"/>
                <w:szCs w:val="20"/>
                <w:u w:val="single"/>
              </w:rPr>
              <w:t xml:space="preserve">Характеристика квалификации участников закупки № </w:t>
            </w:r>
            <w:r w:rsidRPr="009B23EE">
              <w:rPr>
                <w:rFonts w:ascii="Times New Roman" w:hAnsi="Times New Roman" w:cs="Times New Roman"/>
                <w:b/>
                <w:bCs/>
                <w:sz w:val="20"/>
                <w:szCs w:val="20"/>
                <w:u w:val="single"/>
              </w:rPr>
              <w:t>3 «Общая цена исполненных участником закупки договоров»</w:t>
            </w:r>
          </w:p>
          <w:p w14:paraId="697F154D" w14:textId="77777777" w:rsidR="0018012B" w:rsidRPr="0088162F" w:rsidRDefault="0018012B" w:rsidP="003635A3">
            <w:pPr>
              <w:autoSpaceDE w:val="0"/>
              <w:autoSpaceDN w:val="0"/>
              <w:adjustRightInd w:val="0"/>
              <w:spacing w:after="0" w:line="240" w:lineRule="auto"/>
              <w:ind w:firstLine="284"/>
              <w:jc w:val="center"/>
              <w:rPr>
                <w:rFonts w:ascii="Times New Roman" w:eastAsia="Calibri" w:hAnsi="Times New Roman" w:cs="Times New Roman"/>
                <w:b/>
                <w:bCs/>
                <w:spacing w:val="4"/>
                <w:sz w:val="20"/>
                <w:szCs w:val="20"/>
                <w:u w:val="single"/>
              </w:rPr>
            </w:pPr>
          </w:p>
          <w:p w14:paraId="4B61172B" w14:textId="77777777" w:rsidR="0018012B" w:rsidRDefault="0018012B" w:rsidP="003635A3">
            <w:pPr>
              <w:spacing w:after="0" w:line="240" w:lineRule="auto"/>
              <w:ind w:firstLine="284"/>
              <w:jc w:val="both"/>
              <w:rPr>
                <w:rFonts w:ascii="Times New Roman" w:eastAsia="Calibri" w:hAnsi="Times New Roman" w:cs="Times New Roman"/>
                <w:spacing w:val="4"/>
                <w:sz w:val="20"/>
                <w:szCs w:val="20"/>
              </w:rPr>
            </w:pPr>
            <w:r w:rsidRPr="00F40B71">
              <w:rPr>
                <w:rFonts w:ascii="Times New Roman" w:eastAsia="Calibri" w:hAnsi="Times New Roman" w:cs="Times New Roman"/>
                <w:spacing w:val="4"/>
                <w:sz w:val="20"/>
                <w:szCs w:val="20"/>
              </w:rPr>
              <w:t xml:space="preserve">Подтверждающие документы в составе заявки представляются на русском языке в форме электронных документов или в форме электронных образов бумажных документов. При этом документы, представленные в форме электронных образов бумажных документов, должны быть в виде неповторяющихся, </w:t>
            </w:r>
            <w:proofErr w:type="spellStart"/>
            <w:r w:rsidRPr="00F40B71">
              <w:rPr>
                <w:rFonts w:ascii="Times New Roman" w:eastAsia="Calibri" w:hAnsi="Times New Roman" w:cs="Times New Roman"/>
                <w:spacing w:val="4"/>
                <w:sz w:val="20"/>
                <w:szCs w:val="20"/>
              </w:rPr>
              <w:t>полночитаемых</w:t>
            </w:r>
            <w:proofErr w:type="spellEnd"/>
            <w:r w:rsidRPr="00F40B71">
              <w:rPr>
                <w:rFonts w:ascii="Times New Roman" w:eastAsia="Calibri" w:hAnsi="Times New Roman" w:cs="Times New Roman"/>
                <w:spacing w:val="4"/>
                <w:sz w:val="20"/>
                <w:szCs w:val="20"/>
              </w:rPr>
              <w:t xml:space="preserve"> копий, на которых видны все необходимые сведения, подписи и печати.</w:t>
            </w:r>
            <w:r>
              <w:rPr>
                <w:rFonts w:ascii="Times New Roman" w:eastAsia="Calibri" w:hAnsi="Times New Roman" w:cs="Times New Roman"/>
                <w:spacing w:val="4"/>
                <w:sz w:val="20"/>
                <w:szCs w:val="20"/>
              </w:rPr>
              <w:t xml:space="preserve"> Такие </w:t>
            </w:r>
            <w:r w:rsidRPr="00F40B71">
              <w:rPr>
                <w:rFonts w:ascii="Times New Roman" w:eastAsia="Calibri" w:hAnsi="Times New Roman" w:cs="Times New Roman"/>
                <w:spacing w:val="4"/>
                <w:sz w:val="20"/>
                <w:szCs w:val="20"/>
              </w:rPr>
              <w:t>подтверждающие документы</w:t>
            </w:r>
            <w:r>
              <w:rPr>
                <w:rFonts w:ascii="Times New Roman" w:eastAsia="Calibri" w:hAnsi="Times New Roman" w:cs="Times New Roman"/>
                <w:spacing w:val="4"/>
                <w:sz w:val="20"/>
                <w:szCs w:val="20"/>
              </w:rPr>
              <w:t xml:space="preserve"> принимаются к оценке</w:t>
            </w:r>
            <w:r w:rsidRPr="00F40B71">
              <w:rPr>
                <w:rFonts w:ascii="Times New Roman" w:eastAsia="Calibri" w:hAnsi="Times New Roman" w:cs="Times New Roman"/>
                <w:spacing w:val="4"/>
                <w:sz w:val="20"/>
                <w:szCs w:val="20"/>
              </w:rPr>
              <w:t xml:space="preserve"> в случае их представления в заявке в полном объеме </w:t>
            </w:r>
            <w:r>
              <w:rPr>
                <w:rFonts w:ascii="Times New Roman" w:eastAsia="Calibri" w:hAnsi="Times New Roman" w:cs="Times New Roman"/>
                <w:spacing w:val="4"/>
                <w:sz w:val="20"/>
                <w:szCs w:val="20"/>
              </w:rPr>
              <w:br/>
            </w:r>
            <w:r w:rsidRPr="00F40B71">
              <w:rPr>
                <w:rFonts w:ascii="Times New Roman" w:eastAsia="Calibri" w:hAnsi="Times New Roman" w:cs="Times New Roman"/>
                <w:spacing w:val="4"/>
                <w:sz w:val="20"/>
                <w:szCs w:val="20"/>
              </w:rPr>
              <w:t>и со всеми приложениями</w:t>
            </w:r>
            <w:r>
              <w:rPr>
                <w:rFonts w:ascii="Times New Roman" w:eastAsia="Calibri" w:hAnsi="Times New Roman" w:cs="Times New Roman"/>
                <w:spacing w:val="4"/>
                <w:sz w:val="20"/>
                <w:szCs w:val="20"/>
              </w:rPr>
              <w:t>.</w:t>
            </w:r>
          </w:p>
          <w:p w14:paraId="66C2B18C" w14:textId="120A5DA3" w:rsidR="0018012B" w:rsidRPr="00F40B71" w:rsidRDefault="0018012B" w:rsidP="003635A3">
            <w:pPr>
              <w:spacing w:after="0" w:line="240" w:lineRule="auto"/>
              <w:ind w:firstLine="284"/>
              <w:jc w:val="both"/>
              <w:rPr>
                <w:rFonts w:ascii="Times New Roman" w:eastAsia="Calibri" w:hAnsi="Times New Roman" w:cs="Times New Roman"/>
                <w:spacing w:val="4"/>
                <w:sz w:val="20"/>
                <w:szCs w:val="20"/>
              </w:rPr>
            </w:pPr>
            <w:r>
              <w:rPr>
                <w:rFonts w:ascii="Times New Roman" w:eastAsia="Calibri" w:hAnsi="Times New Roman" w:cs="Times New Roman"/>
                <w:spacing w:val="4"/>
                <w:sz w:val="20"/>
                <w:szCs w:val="20"/>
              </w:rPr>
              <w:t xml:space="preserve">В соответствии с подпунктом «ж» пункта 28 </w:t>
            </w:r>
            <w:r w:rsidRPr="00BC043B">
              <w:rPr>
                <w:rFonts w:ascii="Times New Roman" w:eastAsia="Calibri" w:hAnsi="Times New Roman" w:cs="Times New Roman"/>
                <w:spacing w:val="4"/>
                <w:sz w:val="20"/>
                <w:szCs w:val="20"/>
              </w:rPr>
              <w:t xml:space="preserve">постановления Правительства Российской Федерации </w:t>
            </w:r>
            <w:r>
              <w:rPr>
                <w:rFonts w:ascii="Times New Roman" w:eastAsia="Calibri" w:hAnsi="Times New Roman" w:cs="Times New Roman"/>
                <w:spacing w:val="4"/>
                <w:sz w:val="20"/>
                <w:szCs w:val="20"/>
              </w:rPr>
              <w:br/>
            </w:r>
            <w:r w:rsidRPr="00BC043B">
              <w:rPr>
                <w:rFonts w:ascii="Times New Roman" w:eastAsia="Calibri" w:hAnsi="Times New Roman" w:cs="Times New Roman"/>
                <w:spacing w:val="4"/>
                <w:sz w:val="20"/>
                <w:szCs w:val="20"/>
              </w:rPr>
              <w:t>№ 2604</w:t>
            </w:r>
            <w:r>
              <w:rPr>
                <w:rFonts w:ascii="Times New Roman" w:eastAsia="Calibri" w:hAnsi="Times New Roman" w:cs="Times New Roman"/>
                <w:spacing w:val="4"/>
                <w:sz w:val="20"/>
                <w:szCs w:val="20"/>
              </w:rPr>
              <w:t>, е</w:t>
            </w:r>
            <w:r w:rsidRPr="002251CE">
              <w:rPr>
                <w:rFonts w:ascii="Times New Roman" w:eastAsia="Calibri" w:hAnsi="Times New Roman" w:cs="Times New Roman"/>
                <w:spacing w:val="4"/>
                <w:sz w:val="20"/>
                <w:szCs w:val="20"/>
              </w:rPr>
              <w:t>сли документ</w:t>
            </w:r>
            <w:r>
              <w:rPr>
                <w:rFonts w:ascii="Times New Roman" w:eastAsia="Calibri" w:hAnsi="Times New Roman" w:cs="Times New Roman"/>
                <w:spacing w:val="4"/>
                <w:sz w:val="20"/>
                <w:szCs w:val="20"/>
              </w:rPr>
              <w:t>ы</w:t>
            </w:r>
            <w:r w:rsidRPr="002251CE">
              <w:rPr>
                <w:rFonts w:ascii="Times New Roman" w:eastAsia="Calibri" w:hAnsi="Times New Roman" w:cs="Times New Roman"/>
                <w:spacing w:val="4"/>
                <w:sz w:val="20"/>
                <w:szCs w:val="20"/>
              </w:rPr>
              <w:t>, подтверждающи</w:t>
            </w:r>
            <w:r>
              <w:rPr>
                <w:rFonts w:ascii="Times New Roman" w:eastAsia="Calibri" w:hAnsi="Times New Roman" w:cs="Times New Roman"/>
                <w:spacing w:val="4"/>
                <w:sz w:val="20"/>
                <w:szCs w:val="20"/>
              </w:rPr>
              <w:t>е</w:t>
            </w:r>
            <w:r w:rsidRPr="002251CE">
              <w:rPr>
                <w:rFonts w:ascii="Times New Roman" w:eastAsia="Calibri" w:hAnsi="Times New Roman" w:cs="Times New Roman"/>
                <w:spacing w:val="4"/>
                <w:sz w:val="20"/>
                <w:szCs w:val="20"/>
              </w:rPr>
              <w:t xml:space="preserve"> информацию о наличии у участника закупки опыта успешного выполнения работ/оказани</w:t>
            </w:r>
            <w:r>
              <w:rPr>
                <w:rFonts w:ascii="Times New Roman" w:eastAsia="Calibri" w:hAnsi="Times New Roman" w:cs="Times New Roman"/>
                <w:spacing w:val="4"/>
                <w:sz w:val="20"/>
                <w:szCs w:val="20"/>
              </w:rPr>
              <w:t>я</w:t>
            </w:r>
            <w:r w:rsidRPr="002251CE">
              <w:rPr>
                <w:rFonts w:ascii="Times New Roman" w:eastAsia="Calibri" w:hAnsi="Times New Roman" w:cs="Times New Roman"/>
                <w:spacing w:val="4"/>
                <w:sz w:val="20"/>
                <w:szCs w:val="20"/>
              </w:rPr>
              <w:t xml:space="preserve"> услуг сопоставимого характера</w:t>
            </w:r>
            <w:r>
              <w:rPr>
                <w:rFonts w:ascii="Times New Roman" w:eastAsia="Calibri" w:hAnsi="Times New Roman" w:cs="Times New Roman"/>
                <w:spacing w:val="4"/>
                <w:sz w:val="20"/>
                <w:szCs w:val="20"/>
              </w:rPr>
              <w:t>,</w:t>
            </w:r>
            <w:r w:rsidRPr="002251CE">
              <w:rPr>
                <w:rFonts w:ascii="Times New Roman" w:eastAsia="Calibri" w:hAnsi="Times New Roman" w:cs="Times New Roman"/>
                <w:spacing w:val="4"/>
                <w:sz w:val="20"/>
                <w:szCs w:val="20"/>
              </w:rPr>
              <w:t xml:space="preserve">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w:t>
            </w:r>
            <w:r>
              <w:rPr>
                <w:rFonts w:ascii="Times New Roman" w:eastAsia="Calibri" w:hAnsi="Times New Roman" w:cs="Times New Roman"/>
                <w:spacing w:val="4"/>
                <w:sz w:val="20"/>
                <w:szCs w:val="20"/>
              </w:rPr>
              <w:t>«</w:t>
            </w:r>
            <w:r w:rsidRPr="002251CE">
              <w:rPr>
                <w:rFonts w:ascii="Times New Roman" w:eastAsia="Calibri" w:hAnsi="Times New Roman" w:cs="Times New Roman"/>
                <w:spacing w:val="4"/>
                <w:sz w:val="20"/>
                <w:szCs w:val="20"/>
              </w:rPr>
              <w:t>Интернет</w:t>
            </w:r>
            <w:r>
              <w:rPr>
                <w:rFonts w:ascii="Times New Roman" w:eastAsia="Calibri" w:hAnsi="Times New Roman" w:cs="Times New Roman"/>
                <w:spacing w:val="4"/>
                <w:sz w:val="20"/>
                <w:szCs w:val="20"/>
              </w:rPr>
              <w:t>»</w:t>
            </w:r>
            <w:r w:rsidRPr="002251CE">
              <w:rPr>
                <w:rFonts w:ascii="Times New Roman" w:eastAsia="Calibri" w:hAnsi="Times New Roman" w:cs="Times New Roman"/>
                <w:spacing w:val="4"/>
                <w:sz w:val="20"/>
                <w:szCs w:val="20"/>
              </w:rPr>
              <w:t xml:space="preserve">,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w:t>
            </w:r>
            <w:r>
              <w:rPr>
                <w:rFonts w:ascii="Times New Roman" w:eastAsia="Calibri" w:hAnsi="Times New Roman" w:cs="Times New Roman"/>
                <w:spacing w:val="4"/>
                <w:sz w:val="20"/>
                <w:szCs w:val="20"/>
              </w:rPr>
              <w:t>«</w:t>
            </w:r>
            <w:r w:rsidRPr="002251CE">
              <w:rPr>
                <w:rFonts w:ascii="Times New Roman" w:eastAsia="Calibri" w:hAnsi="Times New Roman" w:cs="Times New Roman"/>
                <w:spacing w:val="4"/>
                <w:sz w:val="20"/>
                <w:szCs w:val="20"/>
              </w:rPr>
              <w:t>Интернет</w:t>
            </w:r>
            <w:r>
              <w:rPr>
                <w:rFonts w:ascii="Times New Roman" w:eastAsia="Calibri" w:hAnsi="Times New Roman" w:cs="Times New Roman"/>
                <w:spacing w:val="4"/>
                <w:sz w:val="20"/>
                <w:szCs w:val="20"/>
              </w:rPr>
              <w:t>»</w:t>
            </w:r>
            <w:r w:rsidRPr="002251CE">
              <w:rPr>
                <w:rFonts w:ascii="Times New Roman" w:eastAsia="Calibri" w:hAnsi="Times New Roman" w:cs="Times New Roman"/>
                <w:spacing w:val="4"/>
                <w:sz w:val="20"/>
                <w:szCs w:val="20"/>
              </w:rPr>
              <w:t>, вместо направления таких документов участник закупки вправе направить номер реестровой записи из соответствующего реестра.</w:t>
            </w:r>
          </w:p>
          <w:p w14:paraId="56223B66" w14:textId="77777777" w:rsidR="0018012B" w:rsidRPr="00200D4F" w:rsidRDefault="0018012B" w:rsidP="003635A3">
            <w:pPr>
              <w:spacing w:after="0" w:line="240" w:lineRule="auto"/>
              <w:ind w:firstLine="284"/>
              <w:jc w:val="both"/>
              <w:rPr>
                <w:rFonts w:ascii="Times New Roman" w:eastAsia="Calibri" w:hAnsi="Times New Roman" w:cs="Times New Roman"/>
                <w:strike/>
                <w:color w:val="FF0000"/>
                <w:spacing w:val="4"/>
                <w:sz w:val="20"/>
                <w:szCs w:val="20"/>
              </w:rPr>
            </w:pPr>
          </w:p>
          <w:p w14:paraId="7A4D9556" w14:textId="77777777" w:rsidR="0018012B" w:rsidRPr="00F40B71" w:rsidRDefault="0018012B" w:rsidP="003635A3">
            <w:pPr>
              <w:spacing w:after="0" w:line="240" w:lineRule="auto"/>
              <w:ind w:firstLine="284"/>
              <w:jc w:val="both"/>
              <w:rPr>
                <w:rFonts w:ascii="Times New Roman" w:eastAsia="Calibri" w:hAnsi="Times New Roman" w:cs="Times New Roman"/>
                <w:spacing w:val="4"/>
                <w:sz w:val="20"/>
                <w:szCs w:val="20"/>
              </w:rPr>
            </w:pPr>
            <w:r w:rsidRPr="00F40B71">
              <w:rPr>
                <w:rFonts w:ascii="Times New Roman" w:eastAsia="Calibri" w:hAnsi="Times New Roman" w:cs="Times New Roman"/>
                <w:spacing w:val="4"/>
                <w:sz w:val="20"/>
                <w:szCs w:val="20"/>
              </w:rPr>
              <w:t>Предоставленные участником документы, не соответствующие указанным в настоящем положении требованиям, равно как и предоставленные участником иные документы и сведения, предоставление которых настоящим положением не установлено, рассмотрению не подлежат.</w:t>
            </w:r>
          </w:p>
          <w:p w14:paraId="0D6709EB" w14:textId="77777777" w:rsidR="0018012B" w:rsidRPr="00F40B71" w:rsidRDefault="0018012B" w:rsidP="003635A3">
            <w:pPr>
              <w:spacing w:after="0" w:line="240" w:lineRule="auto"/>
              <w:ind w:firstLine="284"/>
              <w:jc w:val="both"/>
              <w:rPr>
                <w:rFonts w:ascii="Times New Roman" w:eastAsia="Calibri" w:hAnsi="Times New Roman" w:cs="Times New Roman"/>
                <w:spacing w:val="4"/>
                <w:sz w:val="20"/>
                <w:szCs w:val="20"/>
              </w:rPr>
            </w:pPr>
            <w:r w:rsidRPr="00F40B71">
              <w:rPr>
                <w:rFonts w:ascii="Times New Roman" w:eastAsia="Calibri" w:hAnsi="Times New Roman" w:cs="Times New Roman"/>
                <w:spacing w:val="4"/>
                <w:sz w:val="20"/>
                <w:szCs w:val="20"/>
              </w:rPr>
              <w:t>Непредоставление в составе заявки на участие в закупке подтверждающих документов не является основанием для отказа в допуске к участию в закупке, однако, при оценке заявок комиссией будет рассматриваться только информация, которая представлена участником и подтверждена документально с соблюдением требований настоящего положения.</w:t>
            </w:r>
          </w:p>
          <w:p w14:paraId="44F431A5" w14:textId="77777777" w:rsidR="0018012B" w:rsidRPr="00F40B71" w:rsidRDefault="0018012B" w:rsidP="003635A3">
            <w:pPr>
              <w:autoSpaceDE w:val="0"/>
              <w:autoSpaceDN w:val="0"/>
              <w:adjustRightInd w:val="0"/>
              <w:spacing w:after="0" w:line="240" w:lineRule="auto"/>
              <w:jc w:val="both"/>
              <w:rPr>
                <w:rFonts w:ascii="Times New Roman" w:hAnsi="Times New Roman" w:cs="Times New Roman"/>
                <w:b/>
                <w:bCs/>
                <w:sz w:val="20"/>
                <w:szCs w:val="20"/>
              </w:rPr>
            </w:pPr>
          </w:p>
        </w:tc>
      </w:tr>
      <w:tr w:rsidR="0018012B" w:rsidRPr="00F40B71" w14:paraId="22A10285" w14:textId="77777777" w:rsidTr="003635A3">
        <w:tc>
          <w:tcPr>
            <w:tcW w:w="638" w:type="dxa"/>
            <w:vAlign w:val="center"/>
          </w:tcPr>
          <w:p w14:paraId="076240A2"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2</w:t>
            </w:r>
            <w:r w:rsidRPr="00F40B71">
              <w:rPr>
                <w:rFonts w:ascii="Times New Roman" w:eastAsia="Times New Roman" w:hAnsi="Times New Roman" w:cs="Times New Roman"/>
                <w:sz w:val="20"/>
                <w:szCs w:val="20"/>
                <w:lang w:eastAsia="ru-RU"/>
              </w:rPr>
              <w:t>.2.</w:t>
            </w:r>
          </w:p>
        </w:tc>
        <w:tc>
          <w:tcPr>
            <w:tcW w:w="2618" w:type="dxa"/>
            <w:vAlign w:val="center"/>
          </w:tcPr>
          <w:p w14:paraId="5F5637B4" w14:textId="77777777" w:rsidR="0018012B" w:rsidRPr="00F40B71" w:rsidRDefault="0018012B" w:rsidP="003635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40B71">
              <w:rPr>
                <w:rFonts w:ascii="Times New Roman" w:hAnsi="Times New Roman" w:cs="Times New Roman"/>
                <w:sz w:val="20"/>
                <w:szCs w:val="20"/>
              </w:rPr>
              <w:t>Наличие у участника закупки специалистов и иных работников определенного уровня квалификации</w:t>
            </w:r>
          </w:p>
        </w:tc>
        <w:tc>
          <w:tcPr>
            <w:tcW w:w="11765" w:type="dxa"/>
            <w:vAlign w:val="center"/>
          </w:tcPr>
          <w:p w14:paraId="09A3DEB8" w14:textId="4BBC445A" w:rsidR="0018012B" w:rsidRPr="009141C0" w:rsidRDefault="0018012B" w:rsidP="003635A3">
            <w:pPr>
              <w:spacing w:after="0" w:line="240" w:lineRule="auto"/>
              <w:ind w:firstLine="284"/>
              <w:jc w:val="both"/>
              <w:rPr>
                <w:rFonts w:ascii="Times New Roman" w:eastAsia="Calibri" w:hAnsi="Times New Roman" w:cs="Times New Roman"/>
                <w:b/>
                <w:bCs/>
                <w:sz w:val="20"/>
                <w:szCs w:val="20"/>
                <w:u w:val="single"/>
                <w:lang w:eastAsia="ru-RU"/>
              </w:rPr>
            </w:pPr>
            <w:r w:rsidRPr="009141C0">
              <w:rPr>
                <w:rFonts w:ascii="Times New Roman" w:eastAsia="Calibri" w:hAnsi="Times New Roman" w:cs="Times New Roman"/>
                <w:b/>
                <w:bCs/>
                <w:sz w:val="20"/>
                <w:szCs w:val="20"/>
                <w:lang w:eastAsia="ru-RU"/>
              </w:rPr>
              <w:t xml:space="preserve">Для оценки предложения участника по показателю оценки «Наличие у участников закупки специалистов и иных работников определенного уровня квалификации» </w:t>
            </w:r>
            <w:r w:rsidRPr="009141C0">
              <w:rPr>
                <w:rFonts w:ascii="Times New Roman" w:eastAsia="Calibri" w:hAnsi="Times New Roman" w:cs="Times New Roman"/>
                <w:sz w:val="20"/>
                <w:szCs w:val="20"/>
                <w:lang w:eastAsia="ru-RU"/>
              </w:rPr>
              <w:t>в части наличия у участника специалистов, прошедших обучение по одному или нескольким направлениям подготовки высшего образования применя</w:t>
            </w:r>
            <w:r>
              <w:rPr>
                <w:rFonts w:ascii="Times New Roman" w:eastAsia="Calibri" w:hAnsi="Times New Roman" w:cs="Times New Roman"/>
                <w:sz w:val="20"/>
                <w:szCs w:val="20"/>
                <w:lang w:eastAsia="ru-RU"/>
              </w:rPr>
              <w:t xml:space="preserve">ется </w:t>
            </w:r>
            <w:r w:rsidRPr="009141C0">
              <w:rPr>
                <w:rFonts w:ascii="Times New Roman" w:eastAsia="Calibri" w:hAnsi="Times New Roman" w:cs="Times New Roman"/>
                <w:sz w:val="20"/>
                <w:szCs w:val="20"/>
                <w:lang w:eastAsia="ru-RU"/>
              </w:rPr>
              <w:t>детализирующи</w:t>
            </w:r>
            <w:r>
              <w:rPr>
                <w:rFonts w:ascii="Times New Roman" w:eastAsia="Calibri" w:hAnsi="Times New Roman" w:cs="Times New Roman"/>
                <w:sz w:val="20"/>
                <w:szCs w:val="20"/>
                <w:lang w:eastAsia="ru-RU"/>
              </w:rPr>
              <w:t>й</w:t>
            </w:r>
            <w:r w:rsidRPr="009141C0">
              <w:rPr>
                <w:rFonts w:ascii="Times New Roman" w:eastAsia="Calibri" w:hAnsi="Times New Roman" w:cs="Times New Roman"/>
                <w:sz w:val="20"/>
                <w:szCs w:val="20"/>
                <w:lang w:eastAsia="ru-RU"/>
              </w:rPr>
              <w:t xml:space="preserve"> показател</w:t>
            </w:r>
            <w:r>
              <w:rPr>
                <w:rFonts w:ascii="Times New Roman" w:eastAsia="Calibri" w:hAnsi="Times New Roman" w:cs="Times New Roman"/>
                <w:sz w:val="20"/>
                <w:szCs w:val="20"/>
                <w:lang w:eastAsia="ru-RU"/>
              </w:rPr>
              <w:t>ь</w:t>
            </w:r>
            <w:r w:rsidRPr="009141C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w:t>
            </w:r>
            <w:r w:rsidRPr="0088162F">
              <w:rPr>
                <w:rFonts w:ascii="Times New Roman" w:eastAsia="Calibri" w:hAnsi="Times New Roman" w:cs="Times New Roman"/>
                <w:b/>
                <w:bCs/>
                <w:sz w:val="20"/>
                <w:szCs w:val="20"/>
                <w:u w:val="single"/>
                <w:lang w:eastAsia="ru-RU"/>
              </w:rPr>
              <w:t xml:space="preserve">Характеристика квалификации участников закупки № </w:t>
            </w:r>
            <w:r>
              <w:rPr>
                <w:rFonts w:ascii="Times New Roman" w:eastAsia="Calibri" w:hAnsi="Times New Roman" w:cs="Times New Roman"/>
                <w:b/>
                <w:bCs/>
                <w:sz w:val="20"/>
                <w:szCs w:val="20"/>
                <w:u w:val="single"/>
                <w:lang w:eastAsia="ru-RU"/>
              </w:rPr>
              <w:t>1</w:t>
            </w:r>
            <w:r w:rsidRPr="0088162F">
              <w:rPr>
                <w:rFonts w:ascii="Times New Roman" w:eastAsia="Calibri" w:hAnsi="Times New Roman" w:cs="Times New Roman"/>
                <w:b/>
                <w:bCs/>
                <w:sz w:val="20"/>
                <w:szCs w:val="20"/>
                <w:u w:val="single"/>
                <w:lang w:eastAsia="ru-RU"/>
              </w:rPr>
              <w:t xml:space="preserve"> «Перечень специальностей (направлений подготовки)</w:t>
            </w:r>
            <w:r>
              <w:rPr>
                <w:rFonts w:ascii="Times New Roman" w:eastAsia="Calibri" w:hAnsi="Times New Roman" w:cs="Times New Roman"/>
                <w:b/>
                <w:bCs/>
                <w:sz w:val="20"/>
                <w:szCs w:val="20"/>
                <w:u w:val="single"/>
                <w:lang w:eastAsia="ru-RU"/>
              </w:rPr>
              <w:t>»</w:t>
            </w:r>
            <w:r w:rsidR="0077196A">
              <w:rPr>
                <w:rStyle w:val="afc"/>
                <w:rFonts w:ascii="Times New Roman" w:eastAsia="Calibri" w:hAnsi="Times New Roman" w:cs="Times New Roman"/>
                <w:b/>
                <w:bCs/>
                <w:sz w:val="20"/>
                <w:szCs w:val="20"/>
                <w:u w:val="single"/>
                <w:lang w:eastAsia="ru-RU"/>
              </w:rPr>
              <w:footnoteReference w:id="1"/>
            </w:r>
            <w:r w:rsidRPr="0088162F">
              <w:rPr>
                <w:rFonts w:ascii="Times New Roman" w:eastAsia="Calibri" w:hAnsi="Times New Roman" w:cs="Times New Roman"/>
                <w:b/>
                <w:bCs/>
                <w:sz w:val="20"/>
                <w:szCs w:val="20"/>
                <w:u w:val="single"/>
                <w:lang w:eastAsia="ru-RU"/>
              </w:rPr>
              <w:t xml:space="preserve">, </w:t>
            </w:r>
            <w:r w:rsidRPr="009141C0">
              <w:rPr>
                <w:rFonts w:ascii="Times New Roman" w:eastAsia="Calibri" w:hAnsi="Times New Roman" w:cs="Times New Roman"/>
                <w:sz w:val="20"/>
                <w:szCs w:val="20"/>
                <w:lang w:eastAsia="ru-RU"/>
              </w:rPr>
              <w:t>содержащ</w:t>
            </w:r>
            <w:r>
              <w:rPr>
                <w:rFonts w:ascii="Times New Roman" w:eastAsia="Calibri" w:hAnsi="Times New Roman" w:cs="Times New Roman"/>
                <w:sz w:val="20"/>
                <w:szCs w:val="20"/>
                <w:lang w:eastAsia="ru-RU"/>
              </w:rPr>
              <w:t>ий</w:t>
            </w:r>
            <w:r w:rsidRPr="009141C0">
              <w:rPr>
                <w:rFonts w:ascii="Times New Roman" w:eastAsia="Calibri" w:hAnsi="Times New Roman" w:cs="Times New Roman"/>
                <w:sz w:val="20"/>
                <w:szCs w:val="20"/>
                <w:lang w:eastAsia="ru-RU"/>
              </w:rPr>
              <w:t xml:space="preserve"> переч</w:t>
            </w:r>
            <w:r>
              <w:rPr>
                <w:rFonts w:ascii="Times New Roman" w:eastAsia="Calibri" w:hAnsi="Times New Roman" w:cs="Times New Roman"/>
                <w:sz w:val="20"/>
                <w:szCs w:val="20"/>
                <w:lang w:eastAsia="ru-RU"/>
              </w:rPr>
              <w:t>ень</w:t>
            </w:r>
            <w:r w:rsidRPr="009141C0">
              <w:rPr>
                <w:rFonts w:ascii="Times New Roman" w:eastAsia="Calibri" w:hAnsi="Times New Roman" w:cs="Times New Roman"/>
                <w:sz w:val="20"/>
                <w:szCs w:val="20"/>
                <w:lang w:eastAsia="ru-RU"/>
              </w:rPr>
              <w:t xml:space="preserve"> специальностей (направлений подготовки) (далее - Переч</w:t>
            </w:r>
            <w:r>
              <w:rPr>
                <w:rFonts w:ascii="Times New Roman" w:eastAsia="Calibri" w:hAnsi="Times New Roman" w:cs="Times New Roman"/>
                <w:sz w:val="20"/>
                <w:szCs w:val="20"/>
                <w:lang w:eastAsia="ru-RU"/>
              </w:rPr>
              <w:t>ень</w:t>
            </w:r>
            <w:r w:rsidRPr="009141C0">
              <w:rPr>
                <w:rFonts w:ascii="Times New Roman" w:eastAsia="Calibri" w:hAnsi="Times New Roman" w:cs="Times New Roman"/>
                <w:sz w:val="20"/>
                <w:szCs w:val="20"/>
                <w:lang w:eastAsia="ru-RU"/>
              </w:rPr>
              <w:t xml:space="preserve"> специальностей):</w:t>
            </w:r>
          </w:p>
          <w:p w14:paraId="6EA3E2A7" w14:textId="77777777" w:rsidR="0018012B" w:rsidRPr="009141C0" w:rsidRDefault="0018012B" w:rsidP="003635A3">
            <w:pPr>
              <w:widowControl w:val="0"/>
              <w:autoSpaceDE w:val="0"/>
              <w:autoSpaceDN w:val="0"/>
              <w:adjustRightInd w:val="0"/>
              <w:spacing w:after="0" w:line="240" w:lineRule="auto"/>
              <w:ind w:firstLine="284"/>
              <w:jc w:val="both"/>
              <w:rPr>
                <w:rFonts w:ascii="Times New Roman" w:eastAsia="Calibri" w:hAnsi="Times New Roman" w:cs="Times New Roman"/>
                <w:sz w:val="20"/>
                <w:szCs w:val="20"/>
                <w:lang w:eastAsia="ru-RU"/>
              </w:rPr>
            </w:pPr>
          </w:p>
          <w:p w14:paraId="203B0825"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А</w:t>
            </w:r>
            <w:r w:rsidRPr="006F2A10">
              <w:rPr>
                <w:rFonts w:ascii="Times New Roman" w:eastAsia="Calibri" w:hAnsi="Times New Roman" w:cs="Times New Roman"/>
                <w:sz w:val="20"/>
                <w:szCs w:val="20"/>
                <w:lang w:eastAsia="ru-RU"/>
              </w:rPr>
              <w:t>втоматизация технологических процессов и производств</w:t>
            </w:r>
            <w:r>
              <w:rPr>
                <w:rFonts w:ascii="Times New Roman" w:eastAsia="Calibri" w:hAnsi="Times New Roman" w:cs="Times New Roman"/>
                <w:sz w:val="20"/>
                <w:szCs w:val="20"/>
                <w:lang w:eastAsia="ru-RU"/>
              </w:rPr>
              <w:t>;</w:t>
            </w:r>
          </w:p>
          <w:p w14:paraId="13B44770"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Автоматизированные системы обработки информации и управления</w:t>
            </w:r>
            <w:r>
              <w:rPr>
                <w:rFonts w:ascii="Times New Roman" w:eastAsia="Calibri" w:hAnsi="Times New Roman" w:cs="Times New Roman"/>
                <w:sz w:val="20"/>
                <w:szCs w:val="20"/>
                <w:lang w:eastAsia="ru-RU"/>
              </w:rPr>
              <w:t>;</w:t>
            </w:r>
          </w:p>
          <w:p w14:paraId="06255EEB"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Бизнес-информатика</w:t>
            </w:r>
            <w:r>
              <w:rPr>
                <w:rFonts w:ascii="Times New Roman" w:eastAsia="Calibri" w:hAnsi="Times New Roman" w:cs="Times New Roman"/>
                <w:sz w:val="20"/>
                <w:szCs w:val="20"/>
                <w:lang w:eastAsia="ru-RU"/>
              </w:rPr>
              <w:t>;</w:t>
            </w:r>
          </w:p>
          <w:p w14:paraId="62B71EEE"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Вычислительные машины, комплексы, системы и сети</w:t>
            </w:r>
            <w:r>
              <w:rPr>
                <w:rFonts w:ascii="Times New Roman" w:eastAsia="Calibri" w:hAnsi="Times New Roman" w:cs="Times New Roman"/>
                <w:sz w:val="20"/>
                <w:szCs w:val="20"/>
                <w:lang w:eastAsia="ru-RU"/>
              </w:rPr>
              <w:t>;</w:t>
            </w:r>
          </w:p>
          <w:p w14:paraId="262A8E31"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Инфокоммуникационные технологии и системы связи</w:t>
            </w:r>
            <w:r>
              <w:rPr>
                <w:rFonts w:ascii="Times New Roman" w:eastAsia="Calibri" w:hAnsi="Times New Roman" w:cs="Times New Roman"/>
                <w:sz w:val="20"/>
                <w:szCs w:val="20"/>
                <w:lang w:eastAsia="ru-RU"/>
              </w:rPr>
              <w:t>;</w:t>
            </w:r>
          </w:p>
          <w:p w14:paraId="499DBFB2"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Информатика и вычислительная техника</w:t>
            </w:r>
            <w:r>
              <w:rPr>
                <w:rFonts w:ascii="Times New Roman" w:eastAsia="Calibri" w:hAnsi="Times New Roman" w:cs="Times New Roman"/>
                <w:sz w:val="20"/>
                <w:szCs w:val="20"/>
                <w:lang w:eastAsia="ru-RU"/>
              </w:rPr>
              <w:t>;</w:t>
            </w:r>
          </w:p>
          <w:p w14:paraId="43CFFDF5"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Информационные системы и технологии</w:t>
            </w:r>
            <w:r>
              <w:rPr>
                <w:rFonts w:ascii="Times New Roman" w:eastAsia="Calibri" w:hAnsi="Times New Roman" w:cs="Times New Roman"/>
                <w:sz w:val="20"/>
                <w:szCs w:val="20"/>
                <w:lang w:eastAsia="ru-RU"/>
              </w:rPr>
              <w:t>;</w:t>
            </w:r>
          </w:p>
          <w:p w14:paraId="1D4E883B"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Компьютерная безопасность</w:t>
            </w:r>
            <w:r>
              <w:rPr>
                <w:rFonts w:ascii="Times New Roman" w:eastAsia="Calibri" w:hAnsi="Times New Roman" w:cs="Times New Roman"/>
                <w:sz w:val="20"/>
                <w:szCs w:val="20"/>
                <w:lang w:eastAsia="ru-RU"/>
              </w:rPr>
              <w:t>;</w:t>
            </w:r>
          </w:p>
          <w:p w14:paraId="68CD0C4F"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Математическое обеспечение и администрирование информационных систем</w:t>
            </w:r>
            <w:r>
              <w:rPr>
                <w:rFonts w:ascii="Times New Roman" w:eastAsia="Calibri" w:hAnsi="Times New Roman" w:cs="Times New Roman"/>
                <w:sz w:val="20"/>
                <w:szCs w:val="20"/>
                <w:lang w:eastAsia="ru-RU"/>
              </w:rPr>
              <w:t>;</w:t>
            </w:r>
          </w:p>
          <w:p w14:paraId="1D5E1A7A"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lastRenderedPageBreak/>
              <w:t>Прикладная информатика</w:t>
            </w:r>
            <w:r>
              <w:rPr>
                <w:rFonts w:ascii="Times New Roman" w:eastAsia="Calibri" w:hAnsi="Times New Roman" w:cs="Times New Roman"/>
                <w:sz w:val="20"/>
                <w:szCs w:val="20"/>
                <w:lang w:eastAsia="ru-RU"/>
              </w:rPr>
              <w:t>;</w:t>
            </w:r>
          </w:p>
          <w:p w14:paraId="3E2A83C0"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Прикладная математика</w:t>
            </w:r>
            <w:r>
              <w:rPr>
                <w:rFonts w:ascii="Times New Roman" w:eastAsia="Calibri" w:hAnsi="Times New Roman" w:cs="Times New Roman"/>
                <w:sz w:val="20"/>
                <w:szCs w:val="20"/>
                <w:lang w:eastAsia="ru-RU"/>
              </w:rPr>
              <w:t>;</w:t>
            </w:r>
          </w:p>
          <w:p w14:paraId="000D36E5"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Прикладная математика и информатика</w:t>
            </w:r>
            <w:r>
              <w:rPr>
                <w:rFonts w:ascii="Times New Roman" w:eastAsia="Calibri" w:hAnsi="Times New Roman" w:cs="Times New Roman"/>
                <w:sz w:val="20"/>
                <w:szCs w:val="20"/>
                <w:lang w:eastAsia="ru-RU"/>
              </w:rPr>
              <w:t>;</w:t>
            </w:r>
          </w:p>
          <w:p w14:paraId="15FF9003"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Программная инженерия</w:t>
            </w:r>
            <w:r>
              <w:rPr>
                <w:rFonts w:ascii="Times New Roman" w:eastAsia="Calibri" w:hAnsi="Times New Roman" w:cs="Times New Roman"/>
                <w:sz w:val="20"/>
                <w:szCs w:val="20"/>
                <w:lang w:eastAsia="ru-RU"/>
              </w:rPr>
              <w:t>;</w:t>
            </w:r>
          </w:p>
          <w:p w14:paraId="08448C00"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Программное обеспечение вычислительной техники и автоматизирова</w:t>
            </w:r>
            <w:r>
              <w:rPr>
                <w:rFonts w:ascii="Times New Roman" w:eastAsia="Calibri" w:hAnsi="Times New Roman" w:cs="Times New Roman"/>
                <w:sz w:val="20"/>
                <w:szCs w:val="20"/>
                <w:lang w:eastAsia="ru-RU"/>
              </w:rPr>
              <w:t>нных систем;</w:t>
            </w:r>
          </w:p>
          <w:p w14:paraId="48BB9304"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Радиотехника</w:t>
            </w:r>
            <w:r>
              <w:rPr>
                <w:rFonts w:ascii="Times New Roman" w:eastAsia="Calibri" w:hAnsi="Times New Roman" w:cs="Times New Roman"/>
                <w:sz w:val="20"/>
                <w:szCs w:val="20"/>
                <w:lang w:eastAsia="ru-RU"/>
              </w:rPr>
              <w:t>;</w:t>
            </w:r>
          </w:p>
          <w:p w14:paraId="5F03DEE1"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Радиоэлектронные системы</w:t>
            </w:r>
            <w:r>
              <w:rPr>
                <w:rFonts w:ascii="Times New Roman" w:eastAsia="Calibri" w:hAnsi="Times New Roman" w:cs="Times New Roman"/>
                <w:sz w:val="20"/>
                <w:szCs w:val="20"/>
                <w:lang w:eastAsia="ru-RU"/>
              </w:rPr>
              <w:t>;</w:t>
            </w:r>
          </w:p>
          <w:p w14:paraId="328A50FB"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Специализированные вычислительные комплексы, системы и сети</w:t>
            </w:r>
            <w:r>
              <w:rPr>
                <w:rFonts w:ascii="Times New Roman" w:eastAsia="Calibri" w:hAnsi="Times New Roman" w:cs="Times New Roman"/>
                <w:sz w:val="20"/>
                <w:szCs w:val="20"/>
                <w:lang w:eastAsia="ru-RU"/>
              </w:rPr>
              <w:t>;</w:t>
            </w:r>
          </w:p>
          <w:p w14:paraId="7F516E98"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Управление и информатика в технических системах</w:t>
            </w:r>
            <w:r>
              <w:rPr>
                <w:rFonts w:ascii="Times New Roman" w:eastAsia="Calibri" w:hAnsi="Times New Roman" w:cs="Times New Roman"/>
                <w:sz w:val="20"/>
                <w:szCs w:val="20"/>
                <w:lang w:eastAsia="ru-RU"/>
              </w:rPr>
              <w:t>;</w:t>
            </w:r>
          </w:p>
          <w:p w14:paraId="720CAD02" w14:textId="77777777" w:rsidR="0018012B" w:rsidRPr="006F2A10" w:rsidRDefault="0018012B" w:rsidP="0018012B">
            <w:pPr>
              <w:pStyle w:val="a8"/>
              <w:widowControl w:val="0"/>
              <w:numPr>
                <w:ilvl w:val="0"/>
                <w:numId w:val="4"/>
              </w:numPr>
              <w:autoSpaceDE w:val="0"/>
              <w:autoSpaceDN w:val="0"/>
              <w:adjustRightInd w:val="0"/>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Фундаментальная информатика и информационные технологии</w:t>
            </w:r>
            <w:r>
              <w:rPr>
                <w:rFonts w:ascii="Times New Roman" w:eastAsia="Calibri" w:hAnsi="Times New Roman" w:cs="Times New Roman"/>
                <w:sz w:val="20"/>
                <w:szCs w:val="20"/>
                <w:lang w:eastAsia="ru-RU"/>
              </w:rPr>
              <w:t>;</w:t>
            </w:r>
          </w:p>
          <w:p w14:paraId="6B56263A" w14:textId="77777777" w:rsidR="0018012B" w:rsidRDefault="0018012B" w:rsidP="0018012B">
            <w:pPr>
              <w:numPr>
                <w:ilvl w:val="0"/>
                <w:numId w:val="4"/>
              </w:numPr>
              <w:tabs>
                <w:tab w:val="left" w:pos="851"/>
                <w:tab w:val="left" w:pos="1005"/>
              </w:tabs>
              <w:spacing w:after="0" w:line="240" w:lineRule="auto"/>
              <w:jc w:val="both"/>
              <w:rPr>
                <w:rFonts w:ascii="Times New Roman" w:eastAsia="Calibri" w:hAnsi="Times New Roman" w:cs="Times New Roman"/>
                <w:sz w:val="20"/>
                <w:szCs w:val="20"/>
                <w:lang w:eastAsia="ru-RU"/>
              </w:rPr>
            </w:pPr>
            <w:r w:rsidRPr="006F2A10">
              <w:rPr>
                <w:rFonts w:ascii="Times New Roman" w:eastAsia="Calibri" w:hAnsi="Times New Roman" w:cs="Times New Roman"/>
                <w:sz w:val="20"/>
                <w:szCs w:val="20"/>
                <w:lang w:eastAsia="ru-RU"/>
              </w:rPr>
              <w:t>Электроника и микроэлектроника</w:t>
            </w:r>
            <w:r>
              <w:rPr>
                <w:rFonts w:ascii="Times New Roman" w:eastAsia="Calibri" w:hAnsi="Times New Roman" w:cs="Times New Roman"/>
                <w:sz w:val="20"/>
                <w:szCs w:val="20"/>
                <w:lang w:eastAsia="ru-RU"/>
              </w:rPr>
              <w:t>.</w:t>
            </w:r>
          </w:p>
          <w:p w14:paraId="63056CB0" w14:textId="77777777" w:rsidR="0018012B" w:rsidRPr="00B87C9F" w:rsidRDefault="0018012B" w:rsidP="003635A3">
            <w:pPr>
              <w:tabs>
                <w:tab w:val="left" w:pos="851"/>
                <w:tab w:val="left" w:pos="1005"/>
              </w:tabs>
              <w:spacing w:after="0" w:line="240" w:lineRule="auto"/>
              <w:ind w:firstLine="284"/>
              <w:jc w:val="both"/>
              <w:rPr>
                <w:rFonts w:ascii="Times New Roman" w:eastAsia="Calibri" w:hAnsi="Times New Roman" w:cs="Times New Roman"/>
                <w:sz w:val="20"/>
                <w:szCs w:val="20"/>
                <w:lang w:eastAsia="ru-RU"/>
              </w:rPr>
            </w:pPr>
            <w:r w:rsidRPr="00B87C9F">
              <w:rPr>
                <w:rFonts w:ascii="Times New Roman" w:eastAsia="Calibri" w:hAnsi="Times New Roman" w:cs="Times New Roman"/>
                <w:sz w:val="20"/>
                <w:szCs w:val="20"/>
                <w:lang w:eastAsia="ru-RU"/>
              </w:rPr>
              <w:t>Для формирования Переч</w:t>
            </w:r>
            <w:r>
              <w:rPr>
                <w:rFonts w:ascii="Times New Roman" w:eastAsia="Calibri" w:hAnsi="Times New Roman" w:cs="Times New Roman"/>
                <w:sz w:val="20"/>
                <w:szCs w:val="20"/>
                <w:lang w:eastAsia="ru-RU"/>
              </w:rPr>
              <w:t>ня</w:t>
            </w:r>
            <w:r w:rsidRPr="00B87C9F">
              <w:rPr>
                <w:rFonts w:ascii="Times New Roman" w:eastAsia="Calibri" w:hAnsi="Times New Roman" w:cs="Times New Roman"/>
                <w:sz w:val="20"/>
                <w:szCs w:val="20"/>
                <w:lang w:eastAsia="ru-RU"/>
              </w:rPr>
              <w:t xml:space="preserve"> специальностей использованы Общероссийские классификаторы специальностей по образованию и направлений подготовки высшего профессионального образования на текущий момент как действующие, так и утратившие силу, но действовавшие в то время, когда выдавались документы об образовании, которые могут быть представлены в качестве подтверждающих документов в составе заявок участников.</w:t>
            </w:r>
          </w:p>
          <w:p w14:paraId="6227923F" w14:textId="77777777" w:rsidR="0018012B" w:rsidRPr="00B87C9F" w:rsidRDefault="0018012B" w:rsidP="003635A3">
            <w:pPr>
              <w:tabs>
                <w:tab w:val="left" w:pos="851"/>
                <w:tab w:val="left" w:pos="1005"/>
              </w:tabs>
              <w:spacing w:after="0" w:line="240" w:lineRule="auto"/>
              <w:ind w:firstLine="284"/>
              <w:jc w:val="both"/>
              <w:rPr>
                <w:rFonts w:ascii="Times New Roman" w:eastAsia="Calibri" w:hAnsi="Times New Roman" w:cs="Times New Roman"/>
                <w:sz w:val="20"/>
                <w:szCs w:val="20"/>
                <w:lang w:eastAsia="ru-RU"/>
              </w:rPr>
            </w:pPr>
          </w:p>
          <w:p w14:paraId="232273D3" w14:textId="77777777" w:rsidR="0018012B" w:rsidRPr="00B87C9F" w:rsidRDefault="0018012B" w:rsidP="003635A3">
            <w:pPr>
              <w:pStyle w:val="a8"/>
              <w:autoSpaceDE w:val="0"/>
              <w:autoSpaceDN w:val="0"/>
              <w:adjustRightInd w:val="0"/>
              <w:spacing w:after="0" w:line="240" w:lineRule="auto"/>
              <w:ind w:left="0" w:firstLine="284"/>
              <w:jc w:val="center"/>
              <w:rPr>
                <w:rFonts w:ascii="Times New Roman" w:eastAsia="Calibri" w:hAnsi="Times New Roman" w:cs="Times New Roman"/>
                <w:b/>
                <w:bCs/>
                <w:sz w:val="20"/>
                <w:szCs w:val="20"/>
                <w:lang w:eastAsia="ru-RU"/>
              </w:rPr>
            </w:pPr>
            <w:r w:rsidRPr="00B87C9F">
              <w:rPr>
                <w:rFonts w:ascii="Times New Roman" w:eastAsia="Calibri" w:hAnsi="Times New Roman" w:cs="Times New Roman"/>
                <w:b/>
                <w:bCs/>
                <w:sz w:val="20"/>
                <w:szCs w:val="20"/>
                <w:lang w:eastAsia="ru-RU"/>
              </w:rPr>
              <w:t xml:space="preserve">Порядок подачи предложений по показателю оценки </w:t>
            </w:r>
          </w:p>
          <w:p w14:paraId="7BC21F92" w14:textId="77777777" w:rsidR="0018012B" w:rsidRPr="009141C0" w:rsidRDefault="0018012B" w:rsidP="003635A3">
            <w:pPr>
              <w:pStyle w:val="a8"/>
              <w:autoSpaceDE w:val="0"/>
              <w:autoSpaceDN w:val="0"/>
              <w:adjustRightInd w:val="0"/>
              <w:spacing w:after="0" w:line="240" w:lineRule="auto"/>
              <w:ind w:left="0" w:firstLine="284"/>
              <w:jc w:val="center"/>
              <w:rPr>
                <w:rFonts w:ascii="Times New Roman" w:eastAsia="Calibri" w:hAnsi="Times New Roman" w:cs="Times New Roman"/>
                <w:b/>
                <w:bCs/>
                <w:sz w:val="20"/>
                <w:szCs w:val="20"/>
                <w:lang w:eastAsia="ru-RU"/>
              </w:rPr>
            </w:pPr>
            <w:r w:rsidRPr="00B87C9F">
              <w:rPr>
                <w:rFonts w:ascii="Times New Roman" w:eastAsia="Calibri" w:hAnsi="Times New Roman" w:cs="Times New Roman"/>
                <w:b/>
                <w:bCs/>
                <w:sz w:val="20"/>
                <w:szCs w:val="20"/>
                <w:lang w:eastAsia="ru-RU"/>
              </w:rPr>
              <w:t>«Наличие у участников закупки специалистов и иных работников определенного уровня квалификации»</w:t>
            </w:r>
          </w:p>
          <w:p w14:paraId="61420D89" w14:textId="77777777" w:rsidR="0018012B" w:rsidRPr="009141C0" w:rsidRDefault="0018012B" w:rsidP="003635A3">
            <w:pPr>
              <w:pStyle w:val="a8"/>
              <w:autoSpaceDE w:val="0"/>
              <w:autoSpaceDN w:val="0"/>
              <w:adjustRightInd w:val="0"/>
              <w:spacing w:after="0" w:line="240" w:lineRule="auto"/>
              <w:ind w:left="0" w:firstLine="284"/>
              <w:jc w:val="both"/>
              <w:rPr>
                <w:rFonts w:ascii="Times New Roman" w:eastAsia="Calibri" w:hAnsi="Times New Roman" w:cs="Times New Roman"/>
                <w:sz w:val="20"/>
                <w:szCs w:val="20"/>
                <w:lang w:eastAsia="ru-RU"/>
              </w:rPr>
            </w:pPr>
          </w:p>
          <w:p w14:paraId="3E0E3762" w14:textId="77777777" w:rsidR="0018012B" w:rsidRDefault="0018012B" w:rsidP="003635A3">
            <w:pPr>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t xml:space="preserve">Участник закупки (в случае наличия в его организации таких специалистов) в качестве предложения по данному показателю оценки в составе второй части заявки предоставляет </w:t>
            </w:r>
            <w:r w:rsidRPr="009141C0">
              <w:rPr>
                <w:rFonts w:ascii="Times New Roman" w:eastAsia="Calibri" w:hAnsi="Times New Roman" w:cs="Times New Roman"/>
                <w:sz w:val="20"/>
                <w:szCs w:val="20"/>
                <w:lang w:eastAsia="ru-RU"/>
              </w:rPr>
              <w:t>сведения о наличии у участника закупки специалистов и иных работников определенного уровня квалификации</w:t>
            </w:r>
            <w:r>
              <w:rPr>
                <w:rFonts w:ascii="Times New Roman" w:eastAsia="Calibri" w:hAnsi="Times New Roman" w:cs="Times New Roman"/>
                <w:sz w:val="20"/>
                <w:szCs w:val="20"/>
                <w:lang w:eastAsia="ru-RU"/>
              </w:rPr>
              <w:t xml:space="preserve"> в соответствии с требованиями настоящего раздела</w:t>
            </w:r>
            <w:r w:rsidRPr="00F40B71">
              <w:rPr>
                <w:rFonts w:ascii="Times New Roman" w:eastAsia="Calibri" w:hAnsi="Times New Roman" w:cs="Times New Roman"/>
                <w:sz w:val="20"/>
                <w:szCs w:val="20"/>
                <w:lang w:eastAsia="ru-RU"/>
              </w:rPr>
              <w:t xml:space="preserve">. </w:t>
            </w:r>
          </w:p>
          <w:p w14:paraId="426F72AF" w14:textId="77777777" w:rsidR="0018012B" w:rsidRPr="009141C0" w:rsidRDefault="0018012B" w:rsidP="003635A3">
            <w:pPr>
              <w:spacing w:after="0" w:line="240" w:lineRule="auto"/>
              <w:ind w:firstLine="284"/>
              <w:jc w:val="both"/>
              <w:rPr>
                <w:rFonts w:ascii="Times New Roman" w:eastAsia="Calibri" w:hAnsi="Times New Roman" w:cs="Times New Roman"/>
                <w:sz w:val="20"/>
                <w:szCs w:val="20"/>
                <w:lang w:eastAsia="ru-RU"/>
              </w:rPr>
            </w:pPr>
          </w:p>
          <w:p w14:paraId="488F735F" w14:textId="77777777" w:rsidR="0018012B" w:rsidRDefault="0018012B" w:rsidP="003635A3">
            <w:pPr>
              <w:pStyle w:val="a8"/>
              <w:autoSpaceDE w:val="0"/>
              <w:autoSpaceDN w:val="0"/>
              <w:adjustRightInd w:val="0"/>
              <w:spacing w:after="0" w:line="240" w:lineRule="auto"/>
              <w:ind w:left="0" w:firstLine="284"/>
              <w:jc w:val="center"/>
              <w:rPr>
                <w:rFonts w:ascii="Times New Roman" w:eastAsia="Calibri" w:hAnsi="Times New Roman" w:cs="Times New Roman"/>
                <w:b/>
                <w:bCs/>
                <w:sz w:val="20"/>
                <w:szCs w:val="20"/>
                <w:lang w:eastAsia="ru-RU"/>
              </w:rPr>
            </w:pPr>
            <w:r w:rsidRPr="003417F4">
              <w:rPr>
                <w:rFonts w:ascii="Times New Roman" w:eastAsia="Calibri" w:hAnsi="Times New Roman" w:cs="Times New Roman"/>
                <w:b/>
                <w:bCs/>
                <w:sz w:val="20"/>
                <w:szCs w:val="20"/>
                <w:lang w:eastAsia="ru-RU"/>
              </w:rPr>
              <w:t>Порядок предоставления подтверждающих документов</w:t>
            </w:r>
            <w:r>
              <w:rPr>
                <w:rFonts w:ascii="Times New Roman" w:eastAsia="Calibri" w:hAnsi="Times New Roman" w:cs="Times New Roman"/>
                <w:b/>
                <w:bCs/>
                <w:sz w:val="20"/>
                <w:szCs w:val="20"/>
                <w:lang w:eastAsia="ru-RU"/>
              </w:rPr>
              <w:t xml:space="preserve"> </w:t>
            </w:r>
            <w:r w:rsidRPr="00D7404B">
              <w:rPr>
                <w:rFonts w:ascii="Times New Roman" w:eastAsia="Calibri" w:hAnsi="Times New Roman" w:cs="Times New Roman"/>
                <w:b/>
                <w:bCs/>
                <w:sz w:val="20"/>
                <w:szCs w:val="20"/>
                <w:lang w:eastAsia="ru-RU"/>
              </w:rPr>
              <w:t xml:space="preserve">по показателю оценки </w:t>
            </w:r>
          </w:p>
          <w:p w14:paraId="4249EE82" w14:textId="77777777" w:rsidR="0018012B" w:rsidRPr="0088162F" w:rsidRDefault="0018012B" w:rsidP="003635A3">
            <w:pPr>
              <w:pStyle w:val="a8"/>
              <w:autoSpaceDE w:val="0"/>
              <w:autoSpaceDN w:val="0"/>
              <w:adjustRightInd w:val="0"/>
              <w:spacing w:after="0" w:line="240" w:lineRule="auto"/>
              <w:ind w:left="0" w:firstLine="284"/>
              <w:jc w:val="center"/>
              <w:rPr>
                <w:rFonts w:ascii="Times New Roman" w:eastAsia="Calibri" w:hAnsi="Times New Roman" w:cs="Times New Roman"/>
                <w:b/>
                <w:bCs/>
                <w:sz w:val="20"/>
                <w:szCs w:val="20"/>
                <w:lang w:eastAsia="ru-RU"/>
              </w:rPr>
            </w:pPr>
            <w:r w:rsidRPr="00D7404B">
              <w:rPr>
                <w:rFonts w:ascii="Times New Roman" w:eastAsia="Calibri" w:hAnsi="Times New Roman" w:cs="Times New Roman"/>
                <w:b/>
                <w:bCs/>
                <w:sz w:val="20"/>
                <w:szCs w:val="20"/>
                <w:lang w:eastAsia="ru-RU"/>
              </w:rPr>
              <w:t>«Наличие у участников закупки специалистов и иных работников определенного уровня квалификации»</w:t>
            </w:r>
          </w:p>
          <w:p w14:paraId="294FD9C1" w14:textId="77777777" w:rsidR="0018012B" w:rsidRDefault="0018012B" w:rsidP="003635A3">
            <w:pPr>
              <w:keepNext/>
              <w:spacing w:after="0" w:line="240" w:lineRule="auto"/>
              <w:ind w:firstLine="284"/>
              <w:jc w:val="center"/>
              <w:rPr>
                <w:rFonts w:ascii="Times New Roman" w:eastAsia="Calibri" w:hAnsi="Times New Roman" w:cs="Times New Roman"/>
                <w:sz w:val="20"/>
                <w:szCs w:val="20"/>
                <w:lang w:eastAsia="ru-RU"/>
              </w:rPr>
            </w:pPr>
          </w:p>
          <w:p w14:paraId="7761837F" w14:textId="32B6E0DA" w:rsidR="0018012B" w:rsidRPr="009141C0" w:rsidRDefault="0018012B" w:rsidP="003635A3">
            <w:pPr>
              <w:keepNext/>
              <w:spacing w:after="0" w:line="240" w:lineRule="auto"/>
              <w:ind w:firstLine="284"/>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Участником закупки по каждому специалисту </w:t>
            </w:r>
            <w:r w:rsidRPr="009141C0">
              <w:rPr>
                <w:rFonts w:ascii="Times New Roman" w:eastAsia="Calibri" w:hAnsi="Times New Roman" w:cs="Times New Roman"/>
                <w:sz w:val="20"/>
                <w:szCs w:val="20"/>
                <w:lang w:eastAsia="ru-RU"/>
              </w:rPr>
              <w:t>представляются следующие документы</w:t>
            </w:r>
            <w:r>
              <w:rPr>
                <w:rFonts w:ascii="Times New Roman" w:eastAsia="Calibri" w:hAnsi="Times New Roman" w:cs="Times New Roman"/>
                <w:sz w:val="20"/>
                <w:szCs w:val="20"/>
                <w:lang w:eastAsia="ru-RU"/>
              </w:rPr>
              <w:t xml:space="preserve"> в соответствии с подпунктом «б» пункта 30 </w:t>
            </w:r>
            <w:r w:rsidRPr="00BC043B">
              <w:rPr>
                <w:rFonts w:ascii="Times New Roman" w:eastAsia="Calibri" w:hAnsi="Times New Roman" w:cs="Times New Roman"/>
                <w:spacing w:val="4"/>
                <w:sz w:val="20"/>
                <w:szCs w:val="20"/>
              </w:rPr>
              <w:t>постановления Правительства Российской Федерации № 2604</w:t>
            </w:r>
            <w:r w:rsidRPr="009141C0">
              <w:rPr>
                <w:rFonts w:ascii="Times New Roman" w:eastAsia="Calibri" w:hAnsi="Times New Roman" w:cs="Times New Roman"/>
                <w:sz w:val="20"/>
                <w:szCs w:val="20"/>
                <w:lang w:eastAsia="ru-RU"/>
              </w:rPr>
              <w:t>:</w:t>
            </w:r>
          </w:p>
          <w:p w14:paraId="72FE9CCA" w14:textId="77777777" w:rsidR="0018012B" w:rsidRPr="009141C0" w:rsidRDefault="0018012B" w:rsidP="003635A3">
            <w:pPr>
              <w:spacing w:after="0" w:line="240" w:lineRule="auto"/>
              <w:ind w:firstLine="284"/>
              <w:jc w:val="both"/>
              <w:rPr>
                <w:rFonts w:ascii="Times New Roman" w:eastAsia="Calibri" w:hAnsi="Times New Roman" w:cs="Times New Roman"/>
                <w:sz w:val="20"/>
                <w:szCs w:val="20"/>
                <w:lang w:eastAsia="ru-RU"/>
              </w:rPr>
            </w:pPr>
            <w:r w:rsidRPr="009141C0">
              <w:rPr>
                <w:rFonts w:ascii="Times New Roman" w:eastAsia="Calibri" w:hAnsi="Times New Roman" w:cs="Times New Roman"/>
                <w:sz w:val="20"/>
                <w:szCs w:val="20"/>
                <w:lang w:eastAsia="ru-RU"/>
              </w:rPr>
              <w:t>- трудовая книжка или сведения о трудовой деятельности, предусмотренные статьей 66.1 Трудового кодекса Российской Федерации;</w:t>
            </w:r>
          </w:p>
          <w:p w14:paraId="2CD1E2C0" w14:textId="77777777" w:rsidR="0018012B" w:rsidRPr="009141C0" w:rsidRDefault="0018012B" w:rsidP="003635A3">
            <w:pPr>
              <w:spacing w:after="0" w:line="240" w:lineRule="auto"/>
              <w:ind w:firstLine="284"/>
              <w:jc w:val="both"/>
              <w:rPr>
                <w:rFonts w:ascii="Times New Roman" w:eastAsia="Calibri" w:hAnsi="Times New Roman" w:cs="Times New Roman"/>
                <w:sz w:val="20"/>
                <w:szCs w:val="20"/>
                <w:lang w:eastAsia="ru-RU"/>
              </w:rPr>
            </w:pPr>
            <w:r w:rsidRPr="009141C0">
              <w:rPr>
                <w:rFonts w:ascii="Times New Roman" w:eastAsia="Calibri" w:hAnsi="Times New Roman" w:cs="Times New Roman"/>
                <w:sz w:val="20"/>
                <w:szCs w:val="20"/>
                <w:lang w:eastAsia="ru-RU"/>
              </w:rPr>
              <w:t xml:space="preserve">- копии дипломов о высшем образовании </w:t>
            </w:r>
            <w:r>
              <w:rPr>
                <w:rFonts w:ascii="Times New Roman" w:eastAsia="Calibri" w:hAnsi="Times New Roman" w:cs="Times New Roman"/>
                <w:sz w:val="20"/>
                <w:szCs w:val="20"/>
                <w:lang w:eastAsia="ru-RU"/>
              </w:rPr>
              <w:t xml:space="preserve">по Перечню специальностей. </w:t>
            </w:r>
          </w:p>
          <w:p w14:paraId="0AF4B2D9" w14:textId="77777777" w:rsidR="0018012B" w:rsidRDefault="0018012B" w:rsidP="003635A3">
            <w:pPr>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t>В случае наличия разночтения в представленных документах в связи с изменением фамилии специалиста при заключении брака либо перемены фамилии, имени или отчества по иным причинам, дополнительно представляются соответствующие свидетельства, предусмотренные положениями Федерального закона от 15 ноября 1997 года № 143-ФЗ «Об актах гражданского состояния», подтверждающих такие изменения.</w:t>
            </w:r>
          </w:p>
          <w:p w14:paraId="687DF32A" w14:textId="77777777" w:rsidR="0018012B" w:rsidRPr="00F40B71" w:rsidRDefault="0018012B" w:rsidP="003635A3">
            <w:pPr>
              <w:spacing w:after="0" w:line="240" w:lineRule="auto"/>
              <w:ind w:firstLine="284"/>
              <w:jc w:val="both"/>
              <w:rPr>
                <w:rFonts w:ascii="Times New Roman" w:eastAsia="Calibri" w:hAnsi="Times New Roman" w:cs="Times New Roman"/>
                <w:sz w:val="20"/>
                <w:szCs w:val="20"/>
                <w:lang w:eastAsia="ru-RU"/>
              </w:rPr>
            </w:pPr>
            <w:r w:rsidRPr="009141C0">
              <w:rPr>
                <w:rFonts w:ascii="Times New Roman" w:eastAsia="Calibri" w:hAnsi="Times New Roman" w:cs="Times New Roman"/>
                <w:b/>
                <w:bCs/>
                <w:sz w:val="20"/>
                <w:szCs w:val="20"/>
                <w:lang w:eastAsia="ru-RU"/>
              </w:rPr>
              <w:t>При оценке предложений по показателю оценки «Наличие у участников закупки специалистов и иных работников определенного уровня квалификации»</w:t>
            </w:r>
            <w:r w:rsidRPr="00F40B71">
              <w:rPr>
                <w:rFonts w:ascii="Times New Roman" w:eastAsia="Calibri" w:hAnsi="Times New Roman" w:cs="Times New Roman"/>
                <w:sz w:val="20"/>
                <w:szCs w:val="20"/>
                <w:lang w:eastAsia="ru-RU"/>
              </w:rPr>
              <w:t xml:space="preserve"> информация участника закупки о квалификации </w:t>
            </w:r>
            <w:r>
              <w:rPr>
                <w:rFonts w:ascii="Times New Roman" w:eastAsia="Calibri" w:hAnsi="Times New Roman" w:cs="Times New Roman"/>
                <w:sz w:val="20"/>
                <w:szCs w:val="20"/>
                <w:lang w:eastAsia="ru-RU"/>
              </w:rPr>
              <w:t xml:space="preserve">представленных </w:t>
            </w:r>
            <w:r w:rsidRPr="00F40B71">
              <w:rPr>
                <w:rFonts w:ascii="Times New Roman" w:eastAsia="Calibri" w:hAnsi="Times New Roman" w:cs="Times New Roman"/>
                <w:sz w:val="20"/>
                <w:szCs w:val="20"/>
                <w:lang w:eastAsia="ru-RU"/>
              </w:rPr>
              <w:t>специалистов засчитывается только при условии предоставления в качестве подтверждения всех вышеперечисленных документов в отношении каждого специалиста.</w:t>
            </w:r>
          </w:p>
          <w:p w14:paraId="42E68546" w14:textId="77777777" w:rsidR="0018012B" w:rsidRPr="009141C0" w:rsidRDefault="0018012B" w:rsidP="003635A3">
            <w:pPr>
              <w:spacing w:after="0" w:line="240" w:lineRule="auto"/>
              <w:ind w:firstLine="284"/>
              <w:jc w:val="both"/>
              <w:rPr>
                <w:rFonts w:ascii="Times New Roman" w:eastAsia="Calibri" w:hAnsi="Times New Roman" w:cs="Times New Roman"/>
                <w:sz w:val="20"/>
                <w:szCs w:val="20"/>
                <w:lang w:eastAsia="ru-RU"/>
              </w:rPr>
            </w:pPr>
            <w:r w:rsidRPr="009141C0">
              <w:rPr>
                <w:rFonts w:ascii="Times New Roman" w:eastAsia="Calibri" w:hAnsi="Times New Roman" w:cs="Times New Roman"/>
                <w:sz w:val="20"/>
                <w:szCs w:val="20"/>
                <w:lang w:eastAsia="ru-RU"/>
              </w:rPr>
              <w:t xml:space="preserve">Указанные в данном пункте документы предоставляются участником </w:t>
            </w:r>
            <w:r>
              <w:rPr>
                <w:rFonts w:ascii="Times New Roman" w:eastAsia="Calibri" w:hAnsi="Times New Roman" w:cs="Times New Roman"/>
                <w:sz w:val="20"/>
                <w:szCs w:val="20"/>
                <w:lang w:eastAsia="ru-RU"/>
              </w:rPr>
              <w:t xml:space="preserve">закупки </w:t>
            </w:r>
            <w:r w:rsidRPr="009141C0">
              <w:rPr>
                <w:rFonts w:ascii="Times New Roman" w:eastAsia="Calibri" w:hAnsi="Times New Roman" w:cs="Times New Roman"/>
                <w:sz w:val="20"/>
                <w:szCs w:val="20"/>
                <w:lang w:eastAsia="ru-RU"/>
              </w:rPr>
              <w:t>в форме электронных документов или в форме электронных образов бумажных документов.</w:t>
            </w:r>
          </w:p>
          <w:p w14:paraId="2093A14D" w14:textId="77777777" w:rsidR="0018012B" w:rsidRPr="00F40B71" w:rsidRDefault="0018012B" w:rsidP="003635A3">
            <w:pPr>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t xml:space="preserve">При этом документы, представленные </w:t>
            </w:r>
            <w:r w:rsidRPr="009141C0">
              <w:rPr>
                <w:rFonts w:ascii="Times New Roman" w:eastAsia="Calibri" w:hAnsi="Times New Roman" w:cs="Times New Roman"/>
                <w:sz w:val="20"/>
                <w:szCs w:val="20"/>
                <w:lang w:eastAsia="ru-RU"/>
              </w:rPr>
              <w:t>в форме электронных образов бумажных документов,</w:t>
            </w:r>
            <w:r w:rsidRPr="00F40B71">
              <w:rPr>
                <w:rFonts w:ascii="Times New Roman" w:eastAsia="Calibri" w:hAnsi="Times New Roman" w:cs="Times New Roman"/>
                <w:sz w:val="20"/>
                <w:szCs w:val="20"/>
                <w:lang w:eastAsia="ru-RU"/>
              </w:rPr>
              <w:t xml:space="preserve"> должны быть </w:t>
            </w:r>
            <w:r>
              <w:rPr>
                <w:rFonts w:ascii="Times New Roman" w:eastAsia="Calibri" w:hAnsi="Times New Roman" w:cs="Times New Roman"/>
                <w:sz w:val="20"/>
                <w:szCs w:val="20"/>
                <w:lang w:eastAsia="ru-RU"/>
              </w:rPr>
              <w:t xml:space="preserve">представлены </w:t>
            </w:r>
            <w:r w:rsidRPr="00F40B71">
              <w:rPr>
                <w:rFonts w:ascii="Times New Roman" w:eastAsia="Calibri" w:hAnsi="Times New Roman" w:cs="Times New Roman"/>
                <w:sz w:val="20"/>
                <w:szCs w:val="20"/>
                <w:lang w:eastAsia="ru-RU"/>
              </w:rPr>
              <w:t xml:space="preserve">в виде неповторяющихся, </w:t>
            </w:r>
            <w:proofErr w:type="spellStart"/>
            <w:r w:rsidRPr="00F40B71">
              <w:rPr>
                <w:rFonts w:ascii="Times New Roman" w:eastAsia="Calibri" w:hAnsi="Times New Roman" w:cs="Times New Roman"/>
                <w:sz w:val="20"/>
                <w:szCs w:val="20"/>
                <w:lang w:eastAsia="ru-RU"/>
              </w:rPr>
              <w:t>полночитаемых</w:t>
            </w:r>
            <w:proofErr w:type="spellEnd"/>
            <w:r w:rsidRPr="00F40B71">
              <w:rPr>
                <w:rFonts w:ascii="Times New Roman" w:eastAsia="Calibri" w:hAnsi="Times New Roman" w:cs="Times New Roman"/>
                <w:sz w:val="20"/>
                <w:szCs w:val="20"/>
                <w:lang w:eastAsia="ru-RU"/>
              </w:rPr>
              <w:t xml:space="preserve"> копий, на которых видны все необходимые сведения, подписи и печати (при наличии). При предоставлении документов на иностранном языке такие документы должны сопровождаться построчным переводом на русский язык.</w:t>
            </w:r>
          </w:p>
          <w:p w14:paraId="5A9FDCC4" w14:textId="77777777" w:rsidR="0018012B" w:rsidRDefault="0018012B" w:rsidP="003635A3">
            <w:pPr>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lastRenderedPageBreak/>
              <w:t>Представленные документы, не соответствующие данным требованиям, равно как и п</w:t>
            </w:r>
            <w:r w:rsidRPr="009141C0">
              <w:rPr>
                <w:rFonts w:ascii="Times New Roman" w:eastAsia="Calibri" w:hAnsi="Times New Roman" w:cs="Times New Roman"/>
                <w:sz w:val="20"/>
                <w:szCs w:val="20"/>
                <w:lang w:eastAsia="ru-RU"/>
              </w:rPr>
              <w:t xml:space="preserve">редоставленные участником иные документы и сведения, предоставление которых настоящим </w:t>
            </w:r>
            <w:r>
              <w:rPr>
                <w:rFonts w:ascii="Times New Roman" w:eastAsia="Calibri" w:hAnsi="Times New Roman" w:cs="Times New Roman"/>
                <w:sz w:val="20"/>
                <w:szCs w:val="20"/>
                <w:lang w:eastAsia="ru-RU"/>
              </w:rPr>
              <w:t>разделом</w:t>
            </w:r>
            <w:r w:rsidRPr="009141C0">
              <w:rPr>
                <w:rFonts w:ascii="Times New Roman" w:eastAsia="Calibri" w:hAnsi="Times New Roman" w:cs="Times New Roman"/>
                <w:sz w:val="20"/>
                <w:szCs w:val="20"/>
                <w:lang w:eastAsia="ru-RU"/>
              </w:rPr>
              <w:t xml:space="preserve"> не установлено, рассмотрению не подлежат.</w:t>
            </w:r>
          </w:p>
          <w:p w14:paraId="41E52438" w14:textId="77777777" w:rsidR="0018012B" w:rsidRPr="009141C0" w:rsidRDefault="0018012B" w:rsidP="003635A3">
            <w:pPr>
              <w:spacing w:after="0" w:line="240" w:lineRule="auto"/>
              <w:ind w:firstLine="284"/>
              <w:jc w:val="both"/>
              <w:rPr>
                <w:rFonts w:ascii="Times New Roman" w:eastAsia="Calibri" w:hAnsi="Times New Roman" w:cs="Times New Roman"/>
                <w:sz w:val="20"/>
                <w:szCs w:val="20"/>
                <w:lang w:eastAsia="ru-RU"/>
              </w:rPr>
            </w:pPr>
          </w:p>
          <w:p w14:paraId="0EAB4A18" w14:textId="77777777" w:rsidR="0018012B" w:rsidRDefault="0018012B" w:rsidP="003635A3">
            <w:pPr>
              <w:spacing w:after="0" w:line="240" w:lineRule="auto"/>
              <w:ind w:firstLine="284"/>
              <w:jc w:val="both"/>
              <w:rPr>
                <w:rFonts w:ascii="Times New Roman" w:eastAsia="Calibri" w:hAnsi="Times New Roman" w:cs="Times New Roman"/>
                <w:spacing w:val="4"/>
                <w:sz w:val="20"/>
                <w:szCs w:val="20"/>
              </w:rPr>
            </w:pPr>
            <w:r>
              <w:rPr>
                <w:rFonts w:ascii="Times New Roman" w:eastAsia="Calibri" w:hAnsi="Times New Roman" w:cs="Times New Roman"/>
                <w:spacing w:val="4"/>
                <w:sz w:val="20"/>
                <w:szCs w:val="20"/>
              </w:rPr>
              <w:t xml:space="preserve">Рекомендовано дополнительно отражать сведения </w:t>
            </w:r>
            <w:r w:rsidRPr="002F7EF5">
              <w:rPr>
                <w:rFonts w:ascii="Times New Roman" w:eastAsia="Calibri" w:hAnsi="Times New Roman" w:cs="Times New Roman"/>
                <w:spacing w:val="4"/>
                <w:sz w:val="20"/>
                <w:szCs w:val="20"/>
              </w:rPr>
              <w:t>специалистов с указанием ФИО каждого специалиста, их специальностей (направлений подготовки) в соответствии с информацией в документах об образовании, наименования документов об образовании, копии которых представлены в заявке в качестве подтверждения их квалификации, а также наименования документов, копии которых представлены в заявке в качестве подтверждения того, что они являются сотрудниками организации участника</w:t>
            </w:r>
            <w:r>
              <w:rPr>
                <w:rFonts w:ascii="Times New Roman" w:eastAsia="Calibri" w:hAnsi="Times New Roman" w:cs="Times New Roman"/>
                <w:spacing w:val="4"/>
                <w:sz w:val="20"/>
                <w:szCs w:val="20"/>
              </w:rPr>
              <w:t xml:space="preserve"> </w:t>
            </w:r>
            <w:r>
              <w:rPr>
                <w:rFonts w:ascii="Times New Roman" w:hAnsi="Times New Roman" w:cs="Times New Roman"/>
                <w:sz w:val="20"/>
                <w:szCs w:val="20"/>
              </w:rPr>
              <w:t xml:space="preserve">в документе «Сводные сведения», составленному по рекомендованной форме (Форма № 2). При этом, </w:t>
            </w:r>
            <w:r>
              <w:rPr>
                <w:rFonts w:ascii="Times New Roman" w:eastAsia="Calibri" w:hAnsi="Times New Roman" w:cs="Times New Roman"/>
                <w:spacing w:val="4"/>
                <w:sz w:val="20"/>
                <w:szCs w:val="20"/>
              </w:rPr>
              <w:t>н</w:t>
            </w:r>
            <w:r w:rsidRPr="00F40B71">
              <w:rPr>
                <w:rFonts w:ascii="Times New Roman" w:eastAsia="Calibri" w:hAnsi="Times New Roman" w:cs="Times New Roman"/>
                <w:spacing w:val="4"/>
                <w:sz w:val="20"/>
                <w:szCs w:val="20"/>
              </w:rPr>
              <w:t>епредоставление в составе заявки на участие в закупке документа «Сводные сведения»</w:t>
            </w:r>
            <w:r>
              <w:rPr>
                <w:rFonts w:ascii="Times New Roman" w:eastAsia="Calibri" w:hAnsi="Times New Roman" w:cs="Times New Roman"/>
                <w:spacing w:val="4"/>
                <w:sz w:val="20"/>
                <w:szCs w:val="20"/>
              </w:rPr>
              <w:t xml:space="preserve"> </w:t>
            </w:r>
            <w:r w:rsidRPr="00F40B71">
              <w:rPr>
                <w:rFonts w:ascii="Times New Roman" w:eastAsia="Calibri" w:hAnsi="Times New Roman" w:cs="Times New Roman"/>
                <w:spacing w:val="4"/>
                <w:sz w:val="20"/>
                <w:szCs w:val="20"/>
              </w:rPr>
              <w:t>не является основанием для отказа в допуске к участию в закупке</w:t>
            </w:r>
            <w:r>
              <w:rPr>
                <w:rFonts w:ascii="Times New Roman" w:eastAsia="Calibri" w:hAnsi="Times New Roman" w:cs="Times New Roman"/>
                <w:spacing w:val="4"/>
                <w:sz w:val="20"/>
                <w:szCs w:val="20"/>
              </w:rPr>
              <w:t>.</w:t>
            </w:r>
          </w:p>
          <w:p w14:paraId="5C4634B6" w14:textId="77777777" w:rsidR="0018012B" w:rsidRPr="009141C0" w:rsidRDefault="0018012B" w:rsidP="003635A3">
            <w:pPr>
              <w:spacing w:after="0" w:line="240" w:lineRule="auto"/>
              <w:jc w:val="both"/>
              <w:rPr>
                <w:rFonts w:ascii="Times New Roman" w:eastAsia="Calibri" w:hAnsi="Times New Roman" w:cs="Times New Roman"/>
                <w:sz w:val="20"/>
                <w:szCs w:val="20"/>
                <w:lang w:eastAsia="ru-RU"/>
              </w:rPr>
            </w:pPr>
          </w:p>
          <w:p w14:paraId="0C611A97" w14:textId="77777777" w:rsidR="0018012B" w:rsidRDefault="0018012B" w:rsidP="003635A3">
            <w:pPr>
              <w:spacing w:after="0" w:line="240" w:lineRule="auto"/>
              <w:ind w:firstLine="284"/>
              <w:jc w:val="center"/>
              <w:rPr>
                <w:rFonts w:ascii="Times New Roman" w:eastAsia="Calibri" w:hAnsi="Times New Roman" w:cs="Times New Roman"/>
                <w:b/>
                <w:bCs/>
                <w:sz w:val="20"/>
                <w:szCs w:val="20"/>
                <w:lang w:eastAsia="ru-RU"/>
              </w:rPr>
            </w:pPr>
            <w:r w:rsidRPr="00CB4796">
              <w:rPr>
                <w:rFonts w:ascii="Times New Roman" w:eastAsia="Calibri" w:hAnsi="Times New Roman" w:cs="Times New Roman"/>
                <w:b/>
                <w:bCs/>
                <w:sz w:val="20"/>
                <w:szCs w:val="20"/>
                <w:lang w:eastAsia="ru-RU"/>
              </w:rPr>
              <w:t>Порядок начисления баллов</w:t>
            </w:r>
            <w:r>
              <w:rPr>
                <w:rFonts w:ascii="Times New Roman" w:eastAsia="Calibri" w:hAnsi="Times New Roman" w:cs="Times New Roman"/>
                <w:b/>
                <w:bCs/>
                <w:sz w:val="20"/>
                <w:szCs w:val="20"/>
                <w:lang w:eastAsia="ru-RU"/>
              </w:rPr>
              <w:t xml:space="preserve"> по </w:t>
            </w:r>
            <w:r w:rsidRPr="002F7EF5">
              <w:rPr>
                <w:rFonts w:ascii="Times New Roman" w:eastAsia="Calibri" w:hAnsi="Times New Roman" w:cs="Times New Roman"/>
                <w:b/>
                <w:bCs/>
                <w:sz w:val="20"/>
                <w:szCs w:val="20"/>
                <w:lang w:eastAsia="ru-RU"/>
              </w:rPr>
              <w:t>детализирующ</w:t>
            </w:r>
            <w:r>
              <w:rPr>
                <w:rFonts w:ascii="Times New Roman" w:eastAsia="Calibri" w:hAnsi="Times New Roman" w:cs="Times New Roman"/>
                <w:b/>
                <w:bCs/>
                <w:sz w:val="20"/>
                <w:szCs w:val="20"/>
                <w:lang w:eastAsia="ru-RU"/>
              </w:rPr>
              <w:t>ему</w:t>
            </w:r>
            <w:r w:rsidRPr="002F7EF5">
              <w:rPr>
                <w:rFonts w:ascii="Times New Roman" w:eastAsia="Calibri" w:hAnsi="Times New Roman" w:cs="Times New Roman"/>
                <w:b/>
                <w:bCs/>
                <w:sz w:val="20"/>
                <w:szCs w:val="20"/>
                <w:lang w:eastAsia="ru-RU"/>
              </w:rPr>
              <w:t xml:space="preserve"> показател</w:t>
            </w:r>
            <w:r>
              <w:rPr>
                <w:rFonts w:ascii="Times New Roman" w:eastAsia="Calibri" w:hAnsi="Times New Roman" w:cs="Times New Roman"/>
                <w:b/>
                <w:bCs/>
                <w:sz w:val="20"/>
                <w:szCs w:val="20"/>
                <w:lang w:eastAsia="ru-RU"/>
              </w:rPr>
              <w:t>ю</w:t>
            </w:r>
          </w:p>
          <w:p w14:paraId="0445B8A0" w14:textId="77777777" w:rsidR="0018012B" w:rsidRPr="009141C0" w:rsidRDefault="0018012B" w:rsidP="003635A3">
            <w:pPr>
              <w:spacing w:after="0" w:line="240" w:lineRule="auto"/>
              <w:ind w:firstLine="284"/>
              <w:jc w:val="center"/>
              <w:rPr>
                <w:rFonts w:ascii="Times New Roman" w:eastAsia="Calibri" w:hAnsi="Times New Roman" w:cs="Times New Roman"/>
                <w:b/>
                <w:bCs/>
                <w:sz w:val="20"/>
                <w:szCs w:val="20"/>
                <w:lang w:eastAsia="ru-RU"/>
              </w:rPr>
            </w:pPr>
            <w:r>
              <w:rPr>
                <w:rFonts w:ascii="Times New Roman" w:eastAsia="Calibri" w:hAnsi="Times New Roman" w:cs="Times New Roman"/>
                <w:b/>
                <w:bCs/>
                <w:sz w:val="20"/>
                <w:szCs w:val="20"/>
                <w:lang w:eastAsia="ru-RU"/>
              </w:rPr>
              <w:t>«</w:t>
            </w:r>
            <w:r w:rsidRPr="009141C0">
              <w:rPr>
                <w:rFonts w:ascii="Times New Roman" w:eastAsia="Calibri" w:hAnsi="Times New Roman" w:cs="Times New Roman"/>
                <w:b/>
                <w:bCs/>
                <w:sz w:val="20"/>
                <w:szCs w:val="20"/>
                <w:lang w:eastAsia="ru-RU"/>
              </w:rPr>
              <w:t xml:space="preserve">Характеристика квалификации участников закупки № </w:t>
            </w:r>
            <w:r>
              <w:rPr>
                <w:rFonts w:ascii="Times New Roman" w:eastAsia="Calibri" w:hAnsi="Times New Roman" w:cs="Times New Roman"/>
                <w:b/>
                <w:bCs/>
                <w:sz w:val="20"/>
                <w:szCs w:val="20"/>
                <w:lang w:eastAsia="ru-RU"/>
              </w:rPr>
              <w:t>1</w:t>
            </w:r>
            <w:r w:rsidRPr="009141C0">
              <w:rPr>
                <w:rFonts w:ascii="Times New Roman" w:eastAsia="Calibri" w:hAnsi="Times New Roman" w:cs="Times New Roman"/>
                <w:b/>
                <w:bCs/>
                <w:sz w:val="20"/>
                <w:szCs w:val="20"/>
                <w:lang w:eastAsia="ru-RU"/>
              </w:rPr>
              <w:t xml:space="preserve"> «Перечень специальностей (направлений подготовки)</w:t>
            </w:r>
            <w:r>
              <w:rPr>
                <w:rFonts w:ascii="Times New Roman" w:eastAsia="Calibri" w:hAnsi="Times New Roman" w:cs="Times New Roman"/>
                <w:b/>
                <w:bCs/>
                <w:sz w:val="20"/>
                <w:szCs w:val="20"/>
                <w:lang w:eastAsia="ru-RU"/>
              </w:rPr>
              <w:t xml:space="preserve">» </w:t>
            </w:r>
          </w:p>
          <w:p w14:paraId="01C87439" w14:textId="77777777" w:rsidR="0018012B" w:rsidRPr="009141C0" w:rsidRDefault="0018012B" w:rsidP="003635A3">
            <w:pPr>
              <w:keepNext/>
              <w:tabs>
                <w:tab w:val="left" w:pos="2410"/>
              </w:tabs>
              <w:spacing w:after="0" w:line="240" w:lineRule="auto"/>
              <w:ind w:firstLine="284"/>
              <w:jc w:val="both"/>
              <w:rPr>
                <w:rFonts w:ascii="Times New Roman" w:eastAsia="Calibri" w:hAnsi="Times New Roman" w:cs="Times New Roman"/>
                <w:sz w:val="20"/>
                <w:szCs w:val="20"/>
                <w:lang w:eastAsia="ru-RU"/>
              </w:rPr>
            </w:pPr>
          </w:p>
          <w:p w14:paraId="021F54A0" w14:textId="77777777" w:rsidR="0018012B" w:rsidRPr="009141C0" w:rsidRDefault="0018012B" w:rsidP="003635A3">
            <w:pPr>
              <w:spacing w:after="0" w:line="240" w:lineRule="auto"/>
              <w:ind w:firstLine="284"/>
              <w:jc w:val="both"/>
              <w:rPr>
                <w:rFonts w:ascii="Times New Roman" w:eastAsia="Calibri" w:hAnsi="Times New Roman" w:cs="Times New Roman"/>
                <w:sz w:val="20"/>
                <w:szCs w:val="20"/>
                <w:lang w:eastAsia="ru-RU"/>
              </w:rPr>
            </w:pPr>
            <w:r w:rsidRPr="009141C0">
              <w:rPr>
                <w:rFonts w:ascii="Times New Roman" w:eastAsia="Calibri" w:hAnsi="Times New Roman" w:cs="Times New Roman"/>
                <w:sz w:val="20"/>
                <w:szCs w:val="20"/>
                <w:lang w:eastAsia="ru-RU"/>
              </w:rPr>
              <w:t>Для оценки заявок участников закупки по показателю «Наличие у участников закупки специалистов и иных работников определенного уровня квалификации» применяется детализирующи</w:t>
            </w:r>
            <w:r>
              <w:rPr>
                <w:rFonts w:ascii="Times New Roman" w:eastAsia="Calibri" w:hAnsi="Times New Roman" w:cs="Times New Roman"/>
                <w:sz w:val="20"/>
                <w:szCs w:val="20"/>
                <w:lang w:eastAsia="ru-RU"/>
              </w:rPr>
              <w:t>й</w:t>
            </w:r>
            <w:r w:rsidRPr="009141C0">
              <w:rPr>
                <w:rFonts w:ascii="Times New Roman" w:eastAsia="Calibri" w:hAnsi="Times New Roman" w:cs="Times New Roman"/>
                <w:sz w:val="20"/>
                <w:szCs w:val="20"/>
                <w:lang w:eastAsia="ru-RU"/>
              </w:rPr>
              <w:t xml:space="preserve"> показател</w:t>
            </w:r>
            <w:r>
              <w:rPr>
                <w:rFonts w:ascii="Times New Roman" w:eastAsia="Calibri" w:hAnsi="Times New Roman" w:cs="Times New Roman"/>
                <w:sz w:val="20"/>
                <w:szCs w:val="20"/>
                <w:lang w:eastAsia="ru-RU"/>
              </w:rPr>
              <w:t>ь</w:t>
            </w:r>
            <w:r w:rsidRPr="009141C0">
              <w:rPr>
                <w:rFonts w:ascii="Times New Roman" w:eastAsia="Calibri" w:hAnsi="Times New Roman" w:cs="Times New Roman"/>
                <w:sz w:val="20"/>
                <w:szCs w:val="20"/>
                <w:lang w:eastAsia="ru-RU"/>
              </w:rPr>
              <w:t xml:space="preserve"> оценки:</w:t>
            </w:r>
          </w:p>
          <w:p w14:paraId="06FE2E29" w14:textId="77777777" w:rsidR="0018012B" w:rsidRPr="00F40B71" w:rsidRDefault="0018012B" w:rsidP="003635A3">
            <w:pPr>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t>Количество баллов, присуждаемых по данным детализирующим показателям, определяется по соответствующей формуле, указанной в разделе II Порядка рассмотрения и оценки заявок на участие в электронном конкурсе, где:</w:t>
            </w:r>
          </w:p>
          <w:p w14:paraId="603D8F90" w14:textId="77777777" w:rsidR="0018012B" w:rsidRPr="009141C0" w:rsidRDefault="0018012B" w:rsidP="003635A3">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proofErr w:type="spellStart"/>
            <w:r w:rsidRPr="00B45D84">
              <w:rPr>
                <w:rFonts w:ascii="Times New Roman" w:eastAsia="Times New Roman" w:hAnsi="Times New Roman" w:cs="Times New Roman"/>
                <w:bCs/>
                <w:color w:val="000000"/>
                <w:sz w:val="20"/>
                <w:szCs w:val="20"/>
              </w:rPr>
              <w:t>Хmax</w:t>
            </w:r>
            <w:proofErr w:type="spellEnd"/>
            <w:r w:rsidRPr="004B385E">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 xml:space="preserve">максимальное значение характеристики объекта закупки, содержащееся в заявках (частях заявок), подлежащих в соответствии с Федеральным законом </w:t>
            </w:r>
            <w:r w:rsidRPr="00E666F6">
              <w:rPr>
                <w:rFonts w:ascii="Times New Roman" w:eastAsia="Times New Roman" w:hAnsi="Times New Roman" w:cs="Times New Roman"/>
                <w:bCs/>
                <w:color w:val="000000"/>
                <w:sz w:val="20"/>
                <w:szCs w:val="20"/>
              </w:rPr>
              <w:t>№ 44-ФЗ оценке по критерию оценки «характеристики объекта закупки»;</w:t>
            </w:r>
          </w:p>
          <w:p w14:paraId="34B97421" w14:textId="77777777" w:rsidR="0018012B" w:rsidRPr="006A4912" w:rsidRDefault="0018012B" w:rsidP="003635A3">
            <w:pPr>
              <w:spacing w:after="0" w:line="240" w:lineRule="auto"/>
              <w:ind w:firstLine="284"/>
              <w:jc w:val="both"/>
              <w:rPr>
                <w:rFonts w:ascii="Times New Roman" w:eastAsia="Calibri" w:hAnsi="Times New Roman" w:cs="Times New Roman"/>
                <w:b/>
                <w:bCs/>
                <w:sz w:val="20"/>
                <w:szCs w:val="20"/>
                <w:lang w:eastAsia="ru-RU"/>
              </w:rPr>
            </w:pPr>
            <w:proofErr w:type="spellStart"/>
            <w:r w:rsidRPr="00B45D84">
              <w:rPr>
                <w:rFonts w:ascii="Times New Roman" w:eastAsia="Times New Roman" w:hAnsi="Times New Roman" w:cs="Times New Roman"/>
                <w:bCs/>
                <w:color w:val="000000"/>
                <w:sz w:val="20"/>
                <w:szCs w:val="20"/>
              </w:rPr>
              <w:t>Хi</w:t>
            </w:r>
            <w:proofErr w:type="spellEnd"/>
            <w:r w:rsidRPr="009141C0">
              <w:rPr>
                <w:rFonts w:ascii="Times New Roman" w:eastAsia="Times New Roman" w:hAnsi="Times New Roman" w:cs="Times New Roman"/>
                <w:b/>
                <w:color w:val="000000"/>
                <w:sz w:val="20"/>
                <w:szCs w:val="20"/>
              </w:rPr>
              <w:t xml:space="preserve"> - </w:t>
            </w:r>
            <w:r w:rsidRPr="009141C0">
              <w:rPr>
                <w:rFonts w:ascii="Times New Roman" w:eastAsia="Times New Roman" w:hAnsi="Times New Roman" w:cs="Times New Roman"/>
                <w:bCs/>
                <w:color w:val="000000"/>
                <w:sz w:val="20"/>
                <w:szCs w:val="20"/>
              </w:rPr>
              <w:t>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«характеристики объекта закупки»;</w:t>
            </w:r>
          </w:p>
          <w:p w14:paraId="49A8DE12" w14:textId="77777777" w:rsidR="0018012B" w:rsidRDefault="0018012B" w:rsidP="00F92556">
            <w:pPr>
              <w:autoSpaceDE w:val="0"/>
              <w:autoSpaceDN w:val="0"/>
              <w:adjustRightInd w:val="0"/>
              <w:spacing w:after="0" w:line="240" w:lineRule="auto"/>
              <w:ind w:firstLine="215"/>
              <w:jc w:val="both"/>
              <w:rPr>
                <w:rFonts w:ascii="Times New Roman" w:hAnsi="Times New Roman" w:cs="Times New Roman"/>
                <w:sz w:val="20"/>
                <w:szCs w:val="20"/>
              </w:rPr>
            </w:pPr>
            <w:r w:rsidRPr="00734C94">
              <w:rPr>
                <w:rFonts w:ascii="Times New Roman" w:hAnsi="Times New Roman" w:cs="Times New Roman"/>
                <w:b/>
                <w:bCs/>
                <w:noProof/>
                <w:position w:val="-8"/>
                <w:sz w:val="20"/>
                <w:szCs w:val="20"/>
              </w:rPr>
              <w:drawing>
                <wp:inline distT="0" distB="0" distL="0" distR="0" wp14:anchorId="4D86F385" wp14:editId="4D391A2B">
                  <wp:extent cx="342900" cy="238125"/>
                  <wp:effectExtent l="0" t="0" r="0" b="9525"/>
                  <wp:docPr id="42107096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BD71CE">
              <w:rPr>
                <w:rFonts w:ascii="Times New Roman" w:hAnsi="Times New Roman" w:cs="Times New Roman"/>
                <w:sz w:val="20"/>
                <w:szCs w:val="20"/>
              </w:rPr>
              <w:t xml:space="preserve"> -</w:t>
            </w:r>
            <w:r>
              <w:rPr>
                <w:rFonts w:ascii="Times New Roman" w:hAnsi="Times New Roman" w:cs="Times New Roman"/>
                <w:sz w:val="20"/>
                <w:szCs w:val="20"/>
              </w:rPr>
              <w:t xml:space="preserve"> предельное минимальное значение характеристики объекта закупки, установленное заказчиком.</w:t>
            </w:r>
          </w:p>
          <w:p w14:paraId="6E5C2856" w14:textId="73DEB108" w:rsidR="0018012B" w:rsidRDefault="0018012B" w:rsidP="00F92556">
            <w:pPr>
              <w:autoSpaceDE w:val="0"/>
              <w:autoSpaceDN w:val="0"/>
              <w:adjustRightInd w:val="0"/>
              <w:spacing w:after="0" w:line="240" w:lineRule="auto"/>
              <w:ind w:firstLine="215"/>
              <w:jc w:val="both"/>
              <w:rPr>
                <w:rFonts w:ascii="Times New Roman" w:hAnsi="Times New Roman" w:cs="Times New Roman"/>
                <w:b/>
                <w:bCs/>
                <w:sz w:val="20"/>
                <w:szCs w:val="20"/>
              </w:rPr>
            </w:pPr>
            <w:r w:rsidRPr="005C31F9">
              <w:rPr>
                <w:rFonts w:ascii="Times New Roman" w:hAnsi="Times New Roman" w:cs="Times New Roman"/>
                <w:noProof/>
                <w:position w:val="-8"/>
                <w:sz w:val="20"/>
                <w:szCs w:val="20"/>
              </w:rPr>
              <w:drawing>
                <wp:inline distT="0" distB="0" distL="0" distR="0" wp14:anchorId="22ADD032" wp14:editId="0118C936">
                  <wp:extent cx="342900" cy="238125"/>
                  <wp:effectExtent l="0" t="0" r="0" b="9525"/>
                  <wp:docPr id="7073938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5C31F9">
              <w:rPr>
                <w:rFonts w:ascii="Times New Roman" w:hAnsi="Times New Roman" w:cs="Times New Roman"/>
                <w:b/>
                <w:bCs/>
                <w:sz w:val="20"/>
                <w:szCs w:val="20"/>
              </w:rPr>
              <w:t xml:space="preserve">= </w:t>
            </w:r>
            <w:r w:rsidR="00013D8C" w:rsidRPr="00832DD3">
              <w:rPr>
                <w:rFonts w:ascii="Times New Roman" w:hAnsi="Times New Roman" w:cs="Times New Roman"/>
                <w:b/>
                <w:bCs/>
                <w:sz w:val="20"/>
                <w:szCs w:val="20"/>
              </w:rPr>
              <w:t>45</w:t>
            </w:r>
            <w:r w:rsidRPr="00832DD3">
              <w:rPr>
                <w:rFonts w:ascii="Times New Roman" w:hAnsi="Times New Roman" w:cs="Times New Roman"/>
                <w:b/>
                <w:bCs/>
                <w:sz w:val="20"/>
                <w:szCs w:val="20"/>
              </w:rPr>
              <w:t xml:space="preserve"> специалистов.</w:t>
            </w:r>
          </w:p>
          <w:p w14:paraId="6084563D" w14:textId="77777777" w:rsidR="0018012B" w:rsidRPr="00594E0E"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r w:rsidRPr="00594E0E">
              <w:rPr>
                <w:rFonts w:ascii="Times New Roman" w:hAnsi="Times New Roman" w:cs="Times New Roman"/>
                <w:sz w:val="20"/>
                <w:szCs w:val="20"/>
              </w:rPr>
              <w:t>Так как установлено предельно минимальное значение детализирующего показателя, то предложение участника закупки, содержащее значение детализирующего показателя, которое равно и (или) ниже предельного минимального значения, установленного заказчиком, баллы по детализирующему показателю присваиваются в размере, предусмотренном для соответствующего предельного значения детализирующего показателя</w:t>
            </w:r>
            <w:r>
              <w:rPr>
                <w:rFonts w:ascii="Times New Roman" w:hAnsi="Times New Roman" w:cs="Times New Roman"/>
                <w:sz w:val="20"/>
                <w:szCs w:val="20"/>
              </w:rPr>
              <w:t>, а именно:</w:t>
            </w:r>
            <w:r w:rsidRPr="00594E0E">
              <w:rPr>
                <w:rFonts w:ascii="Times New Roman" w:hAnsi="Times New Roman" w:cs="Times New Roman"/>
                <w:sz w:val="20"/>
                <w:szCs w:val="20"/>
              </w:rPr>
              <w:t xml:space="preserve"> </w:t>
            </w:r>
          </w:p>
          <w:p w14:paraId="4FED4AAF" w14:textId="77777777" w:rsidR="0018012B" w:rsidRDefault="0018012B" w:rsidP="003635A3">
            <w:pPr>
              <w:autoSpaceDE w:val="0"/>
              <w:autoSpaceDN w:val="0"/>
              <w:adjustRightInd w:val="0"/>
              <w:spacing w:after="0" w:line="240" w:lineRule="auto"/>
              <w:ind w:firstLine="284"/>
              <w:jc w:val="both"/>
              <w:rPr>
                <w:rFonts w:ascii="Times New Roman" w:hAnsi="Times New Roman" w:cs="Times New Roman"/>
                <w:b/>
                <w:bCs/>
                <w:sz w:val="20"/>
                <w:szCs w:val="20"/>
              </w:rPr>
            </w:pPr>
            <w:r>
              <w:rPr>
                <w:rFonts w:ascii="Times New Roman" w:hAnsi="Times New Roman" w:cs="Times New Roman"/>
                <w:sz w:val="20"/>
                <w:szCs w:val="20"/>
              </w:rPr>
              <w:t xml:space="preserve">- </w:t>
            </w:r>
            <w:r w:rsidRPr="00594E0E">
              <w:rPr>
                <w:rFonts w:ascii="Times New Roman" w:hAnsi="Times New Roman" w:cs="Times New Roman"/>
                <w:sz w:val="20"/>
                <w:szCs w:val="20"/>
              </w:rPr>
              <w:t>участнику закупки, представившему значения по детализирующ</w:t>
            </w:r>
            <w:r>
              <w:rPr>
                <w:rFonts w:ascii="Times New Roman" w:hAnsi="Times New Roman" w:cs="Times New Roman"/>
                <w:sz w:val="20"/>
                <w:szCs w:val="20"/>
              </w:rPr>
              <w:t>ему</w:t>
            </w:r>
            <w:r w:rsidRPr="00594E0E">
              <w:rPr>
                <w:rFonts w:ascii="Times New Roman" w:hAnsi="Times New Roman" w:cs="Times New Roman"/>
                <w:sz w:val="20"/>
                <w:szCs w:val="20"/>
              </w:rPr>
              <w:t xml:space="preserve"> показател</w:t>
            </w:r>
            <w:r>
              <w:rPr>
                <w:rFonts w:ascii="Times New Roman" w:hAnsi="Times New Roman" w:cs="Times New Roman"/>
                <w:sz w:val="20"/>
                <w:szCs w:val="20"/>
              </w:rPr>
              <w:t>ю</w:t>
            </w:r>
            <w:r w:rsidRPr="00594E0E">
              <w:rPr>
                <w:rFonts w:ascii="Times New Roman" w:hAnsi="Times New Roman" w:cs="Times New Roman"/>
                <w:sz w:val="20"/>
                <w:szCs w:val="20"/>
              </w:rPr>
              <w:t xml:space="preserve"> </w:t>
            </w:r>
            <w:r>
              <w:rPr>
                <w:rFonts w:ascii="Times New Roman" w:hAnsi="Times New Roman" w:cs="Times New Roman"/>
                <w:sz w:val="20"/>
                <w:szCs w:val="20"/>
              </w:rPr>
              <w:t>«Х</w:t>
            </w:r>
            <w:r w:rsidRPr="00A33E18">
              <w:rPr>
                <w:rFonts w:ascii="Times New Roman" w:hAnsi="Times New Roman" w:cs="Times New Roman"/>
                <w:sz w:val="20"/>
                <w:szCs w:val="20"/>
              </w:rPr>
              <w:t xml:space="preserve">арактеристика квалификации участников закупки № </w:t>
            </w:r>
            <w:r>
              <w:rPr>
                <w:rFonts w:ascii="Times New Roman" w:hAnsi="Times New Roman" w:cs="Times New Roman"/>
                <w:sz w:val="20"/>
                <w:szCs w:val="20"/>
              </w:rPr>
              <w:t>1</w:t>
            </w:r>
            <w:r w:rsidRPr="00A33E18">
              <w:rPr>
                <w:rFonts w:ascii="Times New Roman" w:hAnsi="Times New Roman" w:cs="Times New Roman"/>
                <w:sz w:val="20"/>
                <w:szCs w:val="20"/>
              </w:rPr>
              <w:t xml:space="preserve"> </w:t>
            </w:r>
            <w:r w:rsidRPr="009A0A9F">
              <w:rPr>
                <w:rFonts w:ascii="Times New Roman" w:hAnsi="Times New Roman" w:cs="Times New Roman"/>
                <w:sz w:val="20"/>
                <w:szCs w:val="20"/>
              </w:rPr>
              <w:t>«Перечень специальностей (направлений подготовки)» (БХ4i)</w:t>
            </w:r>
            <w:r>
              <w:rPr>
                <w:rFonts w:ascii="Times New Roman" w:hAnsi="Times New Roman" w:cs="Times New Roman"/>
                <w:sz w:val="20"/>
                <w:szCs w:val="20"/>
              </w:rPr>
              <w:t xml:space="preserve"> </w:t>
            </w:r>
            <w:r w:rsidRPr="00594E0E">
              <w:rPr>
                <w:rFonts w:ascii="Times New Roman" w:hAnsi="Times New Roman" w:cs="Times New Roman"/>
                <w:sz w:val="20"/>
                <w:szCs w:val="20"/>
              </w:rPr>
              <w:t>ниже предельного минимального значения</w:t>
            </w:r>
            <w:r>
              <w:rPr>
                <w:rFonts w:ascii="Times New Roman" w:hAnsi="Times New Roman" w:cs="Times New Roman"/>
                <w:sz w:val="20"/>
                <w:szCs w:val="20"/>
              </w:rPr>
              <w:t xml:space="preserve"> - </w:t>
            </w:r>
            <w:r w:rsidRPr="00594E0E">
              <w:rPr>
                <w:rFonts w:ascii="Times New Roman" w:hAnsi="Times New Roman" w:cs="Times New Roman"/>
                <w:sz w:val="20"/>
                <w:szCs w:val="20"/>
              </w:rPr>
              <w:t xml:space="preserve">присваивается </w:t>
            </w:r>
            <w:r w:rsidRPr="00AA4130">
              <w:rPr>
                <w:rFonts w:ascii="Times New Roman" w:hAnsi="Times New Roman" w:cs="Times New Roman"/>
                <w:b/>
                <w:bCs/>
                <w:sz w:val="20"/>
                <w:szCs w:val="20"/>
              </w:rPr>
              <w:t>0 баллов</w:t>
            </w:r>
            <w:r>
              <w:rPr>
                <w:rFonts w:ascii="Times New Roman" w:hAnsi="Times New Roman" w:cs="Times New Roman"/>
                <w:b/>
                <w:bCs/>
                <w:sz w:val="20"/>
                <w:szCs w:val="20"/>
              </w:rPr>
              <w:t>;</w:t>
            </w:r>
          </w:p>
          <w:p w14:paraId="5D570453" w14:textId="77777777" w:rsidR="0018012B" w:rsidRDefault="0018012B" w:rsidP="003635A3">
            <w:pPr>
              <w:autoSpaceDE w:val="0"/>
              <w:autoSpaceDN w:val="0"/>
              <w:adjustRightInd w:val="0"/>
              <w:spacing w:after="0" w:line="240" w:lineRule="auto"/>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Pr="00594E0E">
              <w:rPr>
                <w:rFonts w:ascii="Times New Roman" w:hAnsi="Times New Roman" w:cs="Times New Roman"/>
                <w:sz w:val="20"/>
                <w:szCs w:val="20"/>
              </w:rPr>
              <w:t>участнику закупки, представившему значения по детализирующ</w:t>
            </w:r>
            <w:r>
              <w:rPr>
                <w:rFonts w:ascii="Times New Roman" w:hAnsi="Times New Roman" w:cs="Times New Roman"/>
                <w:sz w:val="20"/>
                <w:szCs w:val="20"/>
              </w:rPr>
              <w:t>ему</w:t>
            </w:r>
            <w:r w:rsidRPr="00594E0E">
              <w:rPr>
                <w:rFonts w:ascii="Times New Roman" w:hAnsi="Times New Roman" w:cs="Times New Roman"/>
                <w:sz w:val="20"/>
                <w:szCs w:val="20"/>
              </w:rPr>
              <w:t xml:space="preserve"> показател</w:t>
            </w:r>
            <w:r>
              <w:rPr>
                <w:rFonts w:ascii="Times New Roman" w:hAnsi="Times New Roman" w:cs="Times New Roman"/>
                <w:sz w:val="20"/>
                <w:szCs w:val="20"/>
              </w:rPr>
              <w:t>ю</w:t>
            </w:r>
            <w:r w:rsidRPr="00594E0E">
              <w:rPr>
                <w:rFonts w:ascii="Times New Roman" w:hAnsi="Times New Roman" w:cs="Times New Roman"/>
                <w:sz w:val="20"/>
                <w:szCs w:val="20"/>
              </w:rPr>
              <w:t xml:space="preserve"> </w:t>
            </w:r>
            <w:r>
              <w:rPr>
                <w:rFonts w:ascii="Times New Roman" w:hAnsi="Times New Roman" w:cs="Times New Roman"/>
                <w:sz w:val="20"/>
                <w:szCs w:val="20"/>
              </w:rPr>
              <w:t>«Х</w:t>
            </w:r>
            <w:r w:rsidRPr="00A33E18">
              <w:rPr>
                <w:rFonts w:ascii="Times New Roman" w:hAnsi="Times New Roman" w:cs="Times New Roman"/>
                <w:sz w:val="20"/>
                <w:szCs w:val="20"/>
              </w:rPr>
              <w:t xml:space="preserve">арактеристика квалификации участников закупки № </w:t>
            </w:r>
            <w:r>
              <w:rPr>
                <w:rFonts w:ascii="Times New Roman" w:hAnsi="Times New Roman" w:cs="Times New Roman"/>
                <w:sz w:val="20"/>
                <w:szCs w:val="20"/>
              </w:rPr>
              <w:t>1</w:t>
            </w:r>
            <w:r w:rsidRPr="00A33E18">
              <w:rPr>
                <w:rFonts w:ascii="Times New Roman" w:hAnsi="Times New Roman" w:cs="Times New Roman"/>
                <w:sz w:val="20"/>
                <w:szCs w:val="20"/>
              </w:rPr>
              <w:t xml:space="preserve"> </w:t>
            </w:r>
            <w:r w:rsidRPr="009A0A9F">
              <w:rPr>
                <w:rFonts w:ascii="Times New Roman" w:hAnsi="Times New Roman" w:cs="Times New Roman"/>
                <w:sz w:val="20"/>
                <w:szCs w:val="20"/>
              </w:rPr>
              <w:t>«Перечень специальностей (направлений подготовки)» (БХ4i)</w:t>
            </w:r>
            <w:r>
              <w:rPr>
                <w:rFonts w:ascii="Times New Roman" w:hAnsi="Times New Roman" w:cs="Times New Roman"/>
                <w:sz w:val="20"/>
                <w:szCs w:val="20"/>
              </w:rPr>
              <w:t xml:space="preserve"> </w:t>
            </w:r>
            <w:r w:rsidRPr="009A0A9F">
              <w:rPr>
                <w:rFonts w:ascii="Times New Roman" w:hAnsi="Times New Roman" w:cs="Times New Roman"/>
                <w:sz w:val="20"/>
                <w:szCs w:val="20"/>
              </w:rPr>
              <w:t>равное</w:t>
            </w:r>
            <w:r>
              <w:rPr>
                <w:rFonts w:ascii="Times New Roman" w:hAnsi="Times New Roman" w:cs="Times New Roman"/>
                <w:sz w:val="20"/>
                <w:szCs w:val="20"/>
              </w:rPr>
              <w:t xml:space="preserve"> или превышающее</w:t>
            </w:r>
            <w:r w:rsidRPr="00594E0E">
              <w:rPr>
                <w:rFonts w:ascii="Times New Roman" w:hAnsi="Times New Roman" w:cs="Times New Roman"/>
                <w:sz w:val="20"/>
                <w:szCs w:val="20"/>
              </w:rPr>
              <w:t xml:space="preserve"> предельно</w:t>
            </w:r>
            <w:r>
              <w:rPr>
                <w:rFonts w:ascii="Times New Roman" w:hAnsi="Times New Roman" w:cs="Times New Roman"/>
                <w:sz w:val="20"/>
                <w:szCs w:val="20"/>
              </w:rPr>
              <w:t>е</w:t>
            </w:r>
            <w:r w:rsidRPr="00594E0E">
              <w:rPr>
                <w:rFonts w:ascii="Times New Roman" w:hAnsi="Times New Roman" w:cs="Times New Roman"/>
                <w:sz w:val="20"/>
                <w:szCs w:val="20"/>
              </w:rPr>
              <w:t xml:space="preserve"> минимально</w:t>
            </w:r>
            <w:r>
              <w:rPr>
                <w:rFonts w:ascii="Times New Roman" w:hAnsi="Times New Roman" w:cs="Times New Roman"/>
                <w:sz w:val="20"/>
                <w:szCs w:val="20"/>
              </w:rPr>
              <w:t>е</w:t>
            </w:r>
            <w:r w:rsidRPr="00594E0E">
              <w:rPr>
                <w:rFonts w:ascii="Times New Roman" w:hAnsi="Times New Roman" w:cs="Times New Roman"/>
                <w:sz w:val="20"/>
                <w:szCs w:val="20"/>
              </w:rPr>
              <w:t xml:space="preserve"> значени</w:t>
            </w:r>
            <w:r>
              <w:rPr>
                <w:rFonts w:ascii="Times New Roman" w:hAnsi="Times New Roman" w:cs="Times New Roman"/>
                <w:sz w:val="20"/>
                <w:szCs w:val="20"/>
              </w:rPr>
              <w:t xml:space="preserve">е - </w:t>
            </w:r>
            <w:r w:rsidRPr="00974021">
              <w:rPr>
                <w:rFonts w:ascii="Times New Roman" w:hAnsi="Times New Roman" w:cs="Times New Roman"/>
                <w:b/>
                <w:bCs/>
                <w:sz w:val="20"/>
                <w:szCs w:val="20"/>
              </w:rPr>
              <w:t>присваивается</w:t>
            </w:r>
            <w:r w:rsidRPr="00594E0E">
              <w:rPr>
                <w:rFonts w:ascii="Times New Roman" w:hAnsi="Times New Roman" w:cs="Times New Roman"/>
                <w:sz w:val="20"/>
                <w:szCs w:val="20"/>
              </w:rPr>
              <w:t xml:space="preserve"> </w:t>
            </w:r>
            <w:r>
              <w:rPr>
                <w:rFonts w:ascii="Times New Roman" w:hAnsi="Times New Roman" w:cs="Times New Roman"/>
                <w:b/>
                <w:bCs/>
                <w:sz w:val="20"/>
                <w:szCs w:val="20"/>
              </w:rPr>
              <w:t xml:space="preserve">количество </w:t>
            </w:r>
            <w:r w:rsidRPr="00AA4130">
              <w:rPr>
                <w:rFonts w:ascii="Times New Roman" w:hAnsi="Times New Roman" w:cs="Times New Roman"/>
                <w:b/>
                <w:bCs/>
                <w:sz w:val="20"/>
                <w:szCs w:val="20"/>
              </w:rPr>
              <w:t>баллов</w:t>
            </w:r>
            <w:r>
              <w:rPr>
                <w:rFonts w:ascii="Times New Roman" w:hAnsi="Times New Roman" w:cs="Times New Roman"/>
                <w:b/>
                <w:bCs/>
                <w:sz w:val="20"/>
                <w:szCs w:val="20"/>
              </w:rPr>
              <w:t xml:space="preserve">, определенное по формуле, </w:t>
            </w:r>
            <w:r w:rsidRPr="00974021">
              <w:rPr>
                <w:rFonts w:ascii="Times New Roman" w:hAnsi="Times New Roman" w:cs="Times New Roman"/>
                <w:sz w:val="20"/>
                <w:szCs w:val="20"/>
              </w:rPr>
              <w:t>предусмотренной подпунктом «ж» пункта 20 раздела IV постановления Правительства Российской Федерации № 2604</w:t>
            </w:r>
            <w:r>
              <w:rPr>
                <w:rFonts w:ascii="Times New Roman" w:hAnsi="Times New Roman" w:cs="Times New Roman"/>
                <w:b/>
                <w:bCs/>
                <w:sz w:val="20"/>
                <w:szCs w:val="20"/>
              </w:rPr>
              <w:t>.</w:t>
            </w:r>
          </w:p>
          <w:p w14:paraId="6E4DBB71" w14:textId="77777777" w:rsidR="0018012B" w:rsidRDefault="0018012B" w:rsidP="003635A3">
            <w:pPr>
              <w:autoSpaceDE w:val="0"/>
              <w:autoSpaceDN w:val="0"/>
              <w:adjustRightInd w:val="0"/>
              <w:spacing w:after="0" w:line="240" w:lineRule="auto"/>
              <w:jc w:val="both"/>
              <w:rPr>
                <w:rFonts w:ascii="Times New Roman" w:hAnsi="Times New Roman" w:cs="Times New Roman"/>
                <w:sz w:val="20"/>
                <w:szCs w:val="20"/>
              </w:rPr>
            </w:pPr>
          </w:p>
          <w:p w14:paraId="371CCF58" w14:textId="77777777" w:rsidR="0018012B" w:rsidRPr="00F40B71" w:rsidRDefault="0018012B" w:rsidP="003635A3">
            <w:pPr>
              <w:keepNext/>
              <w:spacing w:after="0" w:line="240" w:lineRule="auto"/>
              <w:ind w:firstLine="284"/>
              <w:jc w:val="both"/>
              <w:outlineLvl w:val="0"/>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Так же </w:t>
            </w:r>
            <w:r w:rsidRPr="009141C0">
              <w:rPr>
                <w:rFonts w:ascii="Times New Roman" w:eastAsia="Calibri" w:hAnsi="Times New Roman" w:cs="Times New Roman"/>
                <w:sz w:val="20"/>
                <w:szCs w:val="20"/>
                <w:lang w:eastAsia="ru-RU"/>
              </w:rPr>
              <w:t>оценка в</w:t>
            </w:r>
            <w:r w:rsidRPr="00F40B71">
              <w:rPr>
                <w:rFonts w:ascii="Times New Roman" w:eastAsia="Calibri" w:hAnsi="Times New Roman" w:cs="Times New Roman"/>
                <w:sz w:val="20"/>
                <w:szCs w:val="20"/>
                <w:lang w:eastAsia="ru-RU"/>
              </w:rPr>
              <w:t xml:space="preserve"> </w:t>
            </w:r>
            <w:r w:rsidRPr="009141C0">
              <w:rPr>
                <w:rFonts w:ascii="Times New Roman" w:eastAsia="Calibri" w:hAnsi="Times New Roman" w:cs="Times New Roman"/>
                <w:sz w:val="20"/>
                <w:szCs w:val="20"/>
                <w:lang w:eastAsia="ru-RU"/>
              </w:rPr>
              <w:t>0 баллов</w:t>
            </w:r>
            <w:r w:rsidRPr="00F40B71">
              <w:rPr>
                <w:rFonts w:ascii="Times New Roman" w:eastAsia="Calibri" w:hAnsi="Times New Roman" w:cs="Times New Roman"/>
                <w:sz w:val="20"/>
                <w:szCs w:val="20"/>
                <w:lang w:eastAsia="ru-RU"/>
              </w:rPr>
              <w:t xml:space="preserve"> по показателю будет присвоена:</w:t>
            </w:r>
          </w:p>
          <w:p w14:paraId="674B2F05" w14:textId="77777777" w:rsidR="0018012B" w:rsidRPr="009141C0" w:rsidRDefault="0018012B" w:rsidP="003635A3">
            <w:pPr>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t xml:space="preserve">- заявке участника закупки, который не предоставил в составе ее второй части документы, подтверждающие уровень квалификации в соответствии с Перечнями специальностей и (или) </w:t>
            </w:r>
            <w:r w:rsidRPr="009141C0">
              <w:rPr>
                <w:rFonts w:ascii="Times New Roman" w:eastAsia="Calibri" w:hAnsi="Times New Roman" w:cs="Times New Roman"/>
                <w:sz w:val="20"/>
                <w:szCs w:val="20"/>
                <w:lang w:eastAsia="ru-RU"/>
              </w:rPr>
              <w:t>сведения о трудовой деятельности, предусмотренные статьей 66.1 Трудового кодекса Российской Федерации;</w:t>
            </w:r>
          </w:p>
          <w:p w14:paraId="4A57BAAB" w14:textId="77777777" w:rsidR="0018012B" w:rsidRPr="009141C0" w:rsidRDefault="0018012B" w:rsidP="003635A3">
            <w:pPr>
              <w:tabs>
                <w:tab w:val="left" w:pos="851"/>
                <w:tab w:val="left" w:pos="1005"/>
              </w:tabs>
              <w:spacing w:after="0" w:line="240" w:lineRule="auto"/>
              <w:ind w:firstLine="284"/>
              <w:jc w:val="both"/>
              <w:rPr>
                <w:rFonts w:ascii="Times New Roman" w:eastAsia="Calibri" w:hAnsi="Times New Roman" w:cs="Times New Roman"/>
                <w:sz w:val="20"/>
                <w:szCs w:val="20"/>
                <w:lang w:eastAsia="ru-RU"/>
              </w:rPr>
            </w:pPr>
            <w:r w:rsidRPr="00F40B71">
              <w:rPr>
                <w:rFonts w:ascii="Times New Roman" w:eastAsia="Calibri" w:hAnsi="Times New Roman" w:cs="Times New Roman"/>
                <w:sz w:val="20"/>
                <w:szCs w:val="20"/>
                <w:lang w:eastAsia="ru-RU"/>
              </w:rPr>
              <w:t>- заявке участника закупки если представленные в ней документы не подтверждают соответствующий уровень квалификации.</w:t>
            </w:r>
          </w:p>
        </w:tc>
      </w:tr>
    </w:tbl>
    <w:p w14:paraId="15EA7E56" w14:textId="77777777" w:rsidR="0018012B" w:rsidRDefault="0018012B" w:rsidP="0018012B">
      <w:pPr>
        <w:jc w:val="both"/>
        <w:rPr>
          <w:rFonts w:ascii="Times New Roman" w:eastAsia="Times New Roman" w:hAnsi="Times New Roman" w:cs="Times New Roman"/>
          <w:sz w:val="24"/>
          <w:szCs w:val="24"/>
          <w:lang w:eastAsia="ru-RU"/>
        </w:rPr>
      </w:pPr>
      <w:r w:rsidRPr="009141C0">
        <w:rPr>
          <w:rFonts w:ascii="Times New Roman" w:eastAsia="Times New Roman" w:hAnsi="Times New Roman" w:cs="Times New Roman"/>
          <w:sz w:val="20"/>
          <w:szCs w:val="20"/>
          <w:lang w:eastAsia="ru-RU"/>
        </w:rPr>
        <w:lastRenderedPageBreak/>
        <w:t>* При подаче участником закупки ценового предложения не допускается подача предложения равного нулю.</w:t>
      </w:r>
      <w:r>
        <w:rPr>
          <w:rFonts w:ascii="Times New Roman" w:eastAsia="Times New Roman" w:hAnsi="Times New Roman" w:cs="Times New Roman"/>
          <w:sz w:val="24"/>
          <w:szCs w:val="24"/>
          <w:lang w:eastAsia="ru-RU"/>
        </w:rPr>
        <w:br w:type="page"/>
      </w:r>
    </w:p>
    <w:p w14:paraId="18DD2DDC" w14:textId="0EC7C581" w:rsidR="0018012B" w:rsidRPr="00013D8C" w:rsidRDefault="0018012B" w:rsidP="00013D8C">
      <w:pPr>
        <w:widowControl w:val="0"/>
        <w:spacing w:after="0" w:line="240" w:lineRule="auto"/>
        <w:ind w:firstLine="709"/>
        <w:jc w:val="center"/>
        <w:rPr>
          <w:rFonts w:ascii="Times New Roman" w:eastAsia="Calibri" w:hAnsi="Times New Roman" w:cs="Times New Roman"/>
          <w:sz w:val="20"/>
          <w:szCs w:val="20"/>
        </w:rPr>
      </w:pPr>
      <w:r w:rsidRPr="005F28CF">
        <w:rPr>
          <w:rFonts w:ascii="Times New Roman" w:eastAsia="Times New Roman" w:hAnsi="Times New Roman" w:cs="Times New Roman"/>
          <w:b/>
          <w:kern w:val="28"/>
          <w:sz w:val="20"/>
          <w:szCs w:val="20"/>
          <w:lang w:eastAsia="ru-RU"/>
        </w:rPr>
        <w:lastRenderedPageBreak/>
        <w:t>ФОРМА № </w:t>
      </w:r>
      <w:r>
        <w:rPr>
          <w:rFonts w:ascii="Times New Roman" w:eastAsia="Times New Roman" w:hAnsi="Times New Roman" w:cs="Times New Roman"/>
          <w:b/>
          <w:kern w:val="28"/>
          <w:sz w:val="20"/>
          <w:szCs w:val="20"/>
          <w:lang w:eastAsia="ru-RU"/>
        </w:rPr>
        <w:t>1</w:t>
      </w:r>
      <w:r w:rsidRPr="005F28CF">
        <w:rPr>
          <w:rFonts w:ascii="Times New Roman" w:eastAsia="Times New Roman" w:hAnsi="Times New Roman" w:cs="Times New Roman"/>
          <w:b/>
          <w:kern w:val="28"/>
          <w:sz w:val="20"/>
          <w:szCs w:val="20"/>
          <w:lang w:eastAsia="ru-RU"/>
        </w:rPr>
        <w:t xml:space="preserve">. </w:t>
      </w:r>
      <w:r w:rsidRPr="0010643C">
        <w:rPr>
          <w:rFonts w:ascii="Times New Roman" w:eastAsia="Times New Roman" w:hAnsi="Times New Roman" w:cs="Times New Roman"/>
          <w:b/>
          <w:kern w:val="28"/>
          <w:sz w:val="20"/>
          <w:szCs w:val="20"/>
          <w:lang w:eastAsia="ru-RU"/>
        </w:rPr>
        <w:t>Сведения о наличии у участника закупки опыта по успешному выполнению работ/оказанию услуг сопоставимого характера</w:t>
      </w:r>
    </w:p>
    <w:p w14:paraId="261BC18A" w14:textId="77777777" w:rsidR="0018012B" w:rsidRPr="00C10628" w:rsidRDefault="0018012B" w:rsidP="00013D8C">
      <w:pPr>
        <w:widowControl w:val="0"/>
        <w:autoSpaceDE w:val="0"/>
        <w:spacing w:after="0" w:line="240" w:lineRule="auto"/>
        <w:ind w:firstLine="9498"/>
        <w:rPr>
          <w:rFonts w:ascii="Times New Roman" w:eastAsia="Calibri" w:hAnsi="Times New Roman" w:cs="Times New Roman"/>
          <w:bCs/>
          <w:i/>
          <w:sz w:val="20"/>
          <w:szCs w:val="20"/>
        </w:rPr>
      </w:pPr>
      <w:r w:rsidRPr="00C10628">
        <w:rPr>
          <w:rFonts w:ascii="Times New Roman" w:eastAsia="Calibri" w:hAnsi="Times New Roman" w:cs="Times New Roman"/>
          <w:bCs/>
          <w:i/>
          <w:sz w:val="20"/>
          <w:szCs w:val="20"/>
        </w:rPr>
        <w:t>Настоящая форма имеет рекомендательный характер</w:t>
      </w:r>
    </w:p>
    <w:p w14:paraId="11DC7FD0" w14:textId="77777777" w:rsidR="0018012B" w:rsidRPr="005F28CF" w:rsidRDefault="0018012B" w:rsidP="0018012B">
      <w:pPr>
        <w:widowControl w:val="0"/>
        <w:autoSpaceDE w:val="0"/>
        <w:spacing w:after="0" w:line="240" w:lineRule="auto"/>
        <w:ind w:firstLine="540"/>
        <w:rPr>
          <w:rFonts w:ascii="Times New Roman" w:eastAsia="Calibri" w:hAnsi="Times New Roman" w:cs="Times New Roman"/>
          <w:bCs/>
          <w:i/>
          <w:sz w:val="20"/>
          <w:szCs w:val="20"/>
        </w:rPr>
      </w:pPr>
    </w:p>
    <w:p w14:paraId="531FF646" w14:textId="77777777" w:rsidR="0018012B" w:rsidRDefault="0018012B" w:rsidP="0018012B">
      <w:pPr>
        <w:widowControl w:val="0"/>
        <w:spacing w:after="0" w:line="240" w:lineRule="auto"/>
        <w:ind w:firstLine="426"/>
        <w:jc w:val="center"/>
        <w:rPr>
          <w:rFonts w:ascii="Times New Roman" w:eastAsia="Times New Roman" w:hAnsi="Times New Roman" w:cs="Times New Roman"/>
          <w:sz w:val="20"/>
          <w:szCs w:val="20"/>
          <w:lang w:eastAsia="ru-RU"/>
        </w:rPr>
      </w:pPr>
      <w:r w:rsidRPr="005F28CF">
        <w:rPr>
          <w:rFonts w:ascii="Times New Roman" w:eastAsia="Times New Roman" w:hAnsi="Times New Roman" w:cs="Times New Roman"/>
          <w:i/>
          <w:sz w:val="20"/>
          <w:szCs w:val="20"/>
          <w:lang w:eastAsia="ru-RU"/>
        </w:rPr>
        <w:t xml:space="preserve">__________________ (участник электронного конкурса) </w:t>
      </w:r>
      <w:r w:rsidRPr="005F28CF">
        <w:rPr>
          <w:rFonts w:ascii="Times New Roman" w:eastAsia="Times New Roman" w:hAnsi="Times New Roman" w:cs="Times New Roman"/>
          <w:sz w:val="20"/>
          <w:szCs w:val="20"/>
          <w:lang w:eastAsia="ru-RU"/>
        </w:rPr>
        <w:t>подтверждает свою квалификацию следующей информацией, изложенной в таблице:</w:t>
      </w:r>
    </w:p>
    <w:p w14:paraId="0C37BF9D" w14:textId="77777777" w:rsidR="0018012B" w:rsidRPr="005F28CF" w:rsidRDefault="0018012B" w:rsidP="0018012B">
      <w:pPr>
        <w:widowControl w:val="0"/>
        <w:spacing w:after="0" w:line="240" w:lineRule="auto"/>
        <w:ind w:firstLine="426"/>
        <w:jc w:val="center"/>
        <w:rPr>
          <w:rFonts w:ascii="Times New Roman" w:eastAsia="Times New Roman" w:hAnsi="Times New Roman" w:cs="Times New Roman"/>
          <w:sz w:val="20"/>
          <w:szCs w:val="20"/>
          <w:lang w:eastAsia="ru-RU"/>
        </w:rPr>
      </w:pPr>
    </w:p>
    <w:tbl>
      <w:tblPr>
        <w:tblW w:w="14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
        <w:gridCol w:w="3197"/>
        <w:gridCol w:w="3488"/>
        <w:gridCol w:w="2034"/>
        <w:gridCol w:w="1598"/>
        <w:gridCol w:w="1600"/>
        <w:gridCol w:w="2180"/>
      </w:tblGrid>
      <w:tr w:rsidR="0018012B" w:rsidRPr="005F28CF" w14:paraId="282608FA" w14:textId="77777777" w:rsidTr="003635A3">
        <w:trPr>
          <w:trHeight w:val="977"/>
          <w:jc w:val="center"/>
        </w:trPr>
        <w:tc>
          <w:tcPr>
            <w:tcW w:w="728" w:type="dxa"/>
            <w:vMerge w:val="restart"/>
            <w:vAlign w:val="center"/>
          </w:tcPr>
          <w:p w14:paraId="51BE97E4"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 п/п</w:t>
            </w:r>
          </w:p>
        </w:tc>
        <w:tc>
          <w:tcPr>
            <w:tcW w:w="3197" w:type="dxa"/>
            <w:vMerge w:val="restart"/>
            <w:vAlign w:val="center"/>
          </w:tcPr>
          <w:p w14:paraId="17D5E5F7"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 xml:space="preserve">№ реестровой записи контракта из ЕИС </w:t>
            </w:r>
            <w:r w:rsidRPr="005F28CF">
              <w:rPr>
                <w:rFonts w:ascii="Times New Roman" w:eastAsia="Times New Roman" w:hAnsi="Times New Roman" w:cs="Times New Roman"/>
                <w:i/>
                <w:sz w:val="18"/>
                <w:szCs w:val="18"/>
                <w:lang w:eastAsia="ru-RU"/>
              </w:rPr>
              <w:t>(при наличии)</w:t>
            </w:r>
          </w:p>
        </w:tc>
        <w:tc>
          <w:tcPr>
            <w:tcW w:w="3488" w:type="dxa"/>
            <w:vMerge w:val="restart"/>
            <w:vAlign w:val="center"/>
          </w:tcPr>
          <w:p w14:paraId="03E3E9EF"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Наименование контракта (договора)</w:t>
            </w:r>
          </w:p>
        </w:tc>
        <w:tc>
          <w:tcPr>
            <w:tcW w:w="2034" w:type="dxa"/>
            <w:vMerge w:val="restart"/>
            <w:vAlign w:val="center"/>
          </w:tcPr>
          <w:p w14:paraId="599227F3"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Цена контракта (договора)</w:t>
            </w:r>
          </w:p>
          <w:p w14:paraId="571382F9"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руб.</w:t>
            </w:r>
          </w:p>
        </w:tc>
        <w:tc>
          <w:tcPr>
            <w:tcW w:w="3198" w:type="dxa"/>
            <w:gridSpan w:val="2"/>
            <w:vAlign w:val="center"/>
          </w:tcPr>
          <w:p w14:paraId="2294614D"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Реквизиты контракта (договора)</w:t>
            </w:r>
          </w:p>
        </w:tc>
        <w:tc>
          <w:tcPr>
            <w:tcW w:w="2180" w:type="dxa"/>
            <w:vMerge w:val="restart"/>
            <w:vAlign w:val="center"/>
          </w:tcPr>
          <w:p w14:paraId="31658E75"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Номер и дата акта (</w:t>
            </w:r>
            <w:proofErr w:type="spellStart"/>
            <w:r w:rsidRPr="005F28CF">
              <w:rPr>
                <w:rFonts w:ascii="Times New Roman" w:eastAsia="Times New Roman" w:hAnsi="Times New Roman" w:cs="Times New Roman"/>
                <w:b/>
                <w:sz w:val="18"/>
                <w:szCs w:val="18"/>
                <w:lang w:eastAsia="ru-RU"/>
              </w:rPr>
              <w:t>ов</w:t>
            </w:r>
            <w:proofErr w:type="spellEnd"/>
            <w:r w:rsidRPr="005F28CF">
              <w:rPr>
                <w:rFonts w:ascii="Times New Roman" w:eastAsia="Times New Roman" w:hAnsi="Times New Roman" w:cs="Times New Roman"/>
                <w:b/>
                <w:sz w:val="18"/>
                <w:szCs w:val="18"/>
                <w:lang w:eastAsia="ru-RU"/>
              </w:rPr>
              <w:t>)</w:t>
            </w:r>
          </w:p>
          <w:p w14:paraId="2016DCEC"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сдачи-приемки оказанных услуг</w:t>
            </w:r>
          </w:p>
        </w:tc>
      </w:tr>
      <w:tr w:rsidR="0018012B" w:rsidRPr="005F28CF" w14:paraId="32D7AFE5" w14:textId="77777777" w:rsidTr="003635A3">
        <w:trPr>
          <w:trHeight w:val="289"/>
          <w:jc w:val="center"/>
        </w:trPr>
        <w:tc>
          <w:tcPr>
            <w:tcW w:w="728" w:type="dxa"/>
            <w:vMerge/>
          </w:tcPr>
          <w:p w14:paraId="56331DFC"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p>
        </w:tc>
        <w:tc>
          <w:tcPr>
            <w:tcW w:w="3197" w:type="dxa"/>
            <w:vMerge/>
          </w:tcPr>
          <w:p w14:paraId="02122B1C"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b/>
                <w:sz w:val="18"/>
                <w:szCs w:val="18"/>
                <w:lang w:eastAsia="ru-RU"/>
              </w:rPr>
            </w:pPr>
          </w:p>
        </w:tc>
        <w:tc>
          <w:tcPr>
            <w:tcW w:w="3488" w:type="dxa"/>
            <w:vMerge/>
          </w:tcPr>
          <w:p w14:paraId="0E0C8D7E"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b/>
                <w:sz w:val="18"/>
                <w:szCs w:val="18"/>
                <w:lang w:eastAsia="ru-RU"/>
              </w:rPr>
            </w:pPr>
          </w:p>
        </w:tc>
        <w:tc>
          <w:tcPr>
            <w:tcW w:w="2034" w:type="dxa"/>
            <w:vMerge/>
          </w:tcPr>
          <w:p w14:paraId="129CD6B9"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p>
        </w:tc>
        <w:tc>
          <w:tcPr>
            <w:tcW w:w="1598" w:type="dxa"/>
            <w:vAlign w:val="center"/>
          </w:tcPr>
          <w:p w14:paraId="25E62750"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номер</w:t>
            </w:r>
          </w:p>
        </w:tc>
        <w:tc>
          <w:tcPr>
            <w:tcW w:w="1600" w:type="dxa"/>
            <w:vAlign w:val="center"/>
          </w:tcPr>
          <w:p w14:paraId="097EF312"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дата</w:t>
            </w:r>
          </w:p>
        </w:tc>
        <w:tc>
          <w:tcPr>
            <w:tcW w:w="2180" w:type="dxa"/>
            <w:vMerge/>
          </w:tcPr>
          <w:p w14:paraId="663FA632"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p>
        </w:tc>
      </w:tr>
      <w:tr w:rsidR="0018012B" w:rsidRPr="005F28CF" w14:paraId="40FA805E" w14:textId="77777777" w:rsidTr="003635A3">
        <w:trPr>
          <w:trHeight w:val="69"/>
          <w:jc w:val="center"/>
        </w:trPr>
        <w:tc>
          <w:tcPr>
            <w:tcW w:w="728" w:type="dxa"/>
            <w:vAlign w:val="center"/>
          </w:tcPr>
          <w:p w14:paraId="1783B4F8"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1</w:t>
            </w:r>
          </w:p>
        </w:tc>
        <w:tc>
          <w:tcPr>
            <w:tcW w:w="3197" w:type="dxa"/>
          </w:tcPr>
          <w:p w14:paraId="32C23A3A"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sz w:val="18"/>
                <w:szCs w:val="18"/>
                <w:lang w:eastAsia="ru-RU"/>
              </w:rPr>
            </w:pPr>
          </w:p>
        </w:tc>
        <w:tc>
          <w:tcPr>
            <w:tcW w:w="3488" w:type="dxa"/>
          </w:tcPr>
          <w:p w14:paraId="60409C62"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sz w:val="18"/>
                <w:szCs w:val="18"/>
                <w:lang w:eastAsia="ru-RU"/>
              </w:rPr>
            </w:pPr>
          </w:p>
        </w:tc>
        <w:tc>
          <w:tcPr>
            <w:tcW w:w="2034" w:type="dxa"/>
          </w:tcPr>
          <w:p w14:paraId="29BC4939"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1598" w:type="dxa"/>
          </w:tcPr>
          <w:p w14:paraId="3751DF95"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1600" w:type="dxa"/>
          </w:tcPr>
          <w:p w14:paraId="5AFB22BB"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2180" w:type="dxa"/>
          </w:tcPr>
          <w:p w14:paraId="6F704456"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r>
      <w:tr w:rsidR="0018012B" w:rsidRPr="005F28CF" w14:paraId="69CA62BE" w14:textId="77777777" w:rsidTr="003635A3">
        <w:trPr>
          <w:trHeight w:val="69"/>
          <w:jc w:val="center"/>
        </w:trPr>
        <w:tc>
          <w:tcPr>
            <w:tcW w:w="728" w:type="dxa"/>
            <w:vAlign w:val="center"/>
          </w:tcPr>
          <w:p w14:paraId="651B69FE"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2</w:t>
            </w:r>
          </w:p>
        </w:tc>
        <w:tc>
          <w:tcPr>
            <w:tcW w:w="3197" w:type="dxa"/>
          </w:tcPr>
          <w:p w14:paraId="67BE18ED"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sz w:val="18"/>
                <w:szCs w:val="18"/>
                <w:lang w:eastAsia="ru-RU"/>
              </w:rPr>
            </w:pPr>
          </w:p>
        </w:tc>
        <w:tc>
          <w:tcPr>
            <w:tcW w:w="3488" w:type="dxa"/>
          </w:tcPr>
          <w:p w14:paraId="02CF2C45"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sz w:val="18"/>
                <w:szCs w:val="18"/>
                <w:lang w:eastAsia="ru-RU"/>
              </w:rPr>
            </w:pPr>
          </w:p>
        </w:tc>
        <w:tc>
          <w:tcPr>
            <w:tcW w:w="2034" w:type="dxa"/>
          </w:tcPr>
          <w:p w14:paraId="60E20352"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1598" w:type="dxa"/>
          </w:tcPr>
          <w:p w14:paraId="59A639BB"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1600" w:type="dxa"/>
          </w:tcPr>
          <w:p w14:paraId="59019CB7"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2180" w:type="dxa"/>
          </w:tcPr>
          <w:p w14:paraId="2DE5F3E5"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r>
      <w:tr w:rsidR="0018012B" w:rsidRPr="005F28CF" w14:paraId="79541CB2" w14:textId="77777777" w:rsidTr="003635A3">
        <w:trPr>
          <w:trHeight w:val="69"/>
          <w:jc w:val="center"/>
        </w:trPr>
        <w:tc>
          <w:tcPr>
            <w:tcW w:w="728" w:type="dxa"/>
            <w:vAlign w:val="center"/>
          </w:tcPr>
          <w:p w14:paraId="143B08F7"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5F28CF">
              <w:rPr>
                <w:rFonts w:ascii="Times New Roman" w:eastAsia="Times New Roman" w:hAnsi="Times New Roman" w:cs="Times New Roman"/>
                <w:b/>
                <w:sz w:val="18"/>
                <w:szCs w:val="18"/>
                <w:lang w:eastAsia="ru-RU"/>
              </w:rPr>
              <w:t>…</w:t>
            </w:r>
          </w:p>
        </w:tc>
        <w:tc>
          <w:tcPr>
            <w:tcW w:w="3197" w:type="dxa"/>
          </w:tcPr>
          <w:p w14:paraId="37D39B76"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sz w:val="18"/>
                <w:szCs w:val="18"/>
                <w:lang w:eastAsia="ru-RU"/>
              </w:rPr>
            </w:pPr>
          </w:p>
        </w:tc>
        <w:tc>
          <w:tcPr>
            <w:tcW w:w="3488" w:type="dxa"/>
          </w:tcPr>
          <w:p w14:paraId="4BFFCC64" w14:textId="77777777" w:rsidR="0018012B" w:rsidRPr="005F28CF" w:rsidRDefault="0018012B" w:rsidP="003635A3">
            <w:pPr>
              <w:widowControl w:val="0"/>
              <w:autoSpaceDE w:val="0"/>
              <w:autoSpaceDN w:val="0"/>
              <w:spacing w:after="0" w:line="240" w:lineRule="auto"/>
              <w:ind w:left="79"/>
              <w:jc w:val="center"/>
              <w:rPr>
                <w:rFonts w:ascii="Times New Roman" w:eastAsia="Times New Roman" w:hAnsi="Times New Roman" w:cs="Times New Roman"/>
                <w:sz w:val="18"/>
                <w:szCs w:val="18"/>
                <w:lang w:eastAsia="ru-RU"/>
              </w:rPr>
            </w:pPr>
          </w:p>
        </w:tc>
        <w:tc>
          <w:tcPr>
            <w:tcW w:w="2034" w:type="dxa"/>
          </w:tcPr>
          <w:p w14:paraId="2F50FFF5"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1598" w:type="dxa"/>
          </w:tcPr>
          <w:p w14:paraId="5178157F"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1600" w:type="dxa"/>
          </w:tcPr>
          <w:p w14:paraId="06DD8B85"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c>
          <w:tcPr>
            <w:tcW w:w="2180" w:type="dxa"/>
          </w:tcPr>
          <w:p w14:paraId="7C3E33BF"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p>
        </w:tc>
      </w:tr>
      <w:tr w:rsidR="0018012B" w:rsidRPr="005F28CF" w14:paraId="1D2C82E2" w14:textId="77777777" w:rsidTr="003635A3">
        <w:trPr>
          <w:trHeight w:val="69"/>
          <w:jc w:val="center"/>
        </w:trPr>
        <w:tc>
          <w:tcPr>
            <w:tcW w:w="7413" w:type="dxa"/>
            <w:gridSpan w:val="3"/>
            <w:vAlign w:val="center"/>
          </w:tcPr>
          <w:p w14:paraId="2ADDD1AD" w14:textId="77777777" w:rsidR="0018012B" w:rsidRPr="005F28CF" w:rsidRDefault="0018012B" w:rsidP="003635A3">
            <w:pPr>
              <w:widowControl w:val="0"/>
              <w:autoSpaceDE w:val="0"/>
              <w:autoSpaceDN w:val="0"/>
              <w:spacing w:after="0" w:line="240" w:lineRule="auto"/>
              <w:ind w:left="79"/>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ИТОГО общая цена, исполненных участником закупки договоров:</w:t>
            </w:r>
          </w:p>
        </w:tc>
        <w:tc>
          <w:tcPr>
            <w:tcW w:w="2034" w:type="dxa"/>
          </w:tcPr>
          <w:p w14:paraId="1AC19AD0" w14:textId="77777777" w:rsidR="0018012B" w:rsidRPr="00592B54" w:rsidRDefault="0018012B" w:rsidP="003635A3">
            <w:pPr>
              <w:widowControl w:val="0"/>
              <w:autoSpaceDE w:val="0"/>
              <w:autoSpaceDN w:val="0"/>
              <w:spacing w:after="0" w:line="240" w:lineRule="auto"/>
              <w:jc w:val="center"/>
              <w:rPr>
                <w:rFonts w:ascii="Times New Roman" w:eastAsia="Times New Roman" w:hAnsi="Times New Roman" w:cs="Times New Roman"/>
                <w:b/>
                <w:bCs/>
                <w:sz w:val="18"/>
                <w:szCs w:val="18"/>
                <w:lang w:eastAsia="ru-RU"/>
              </w:rPr>
            </w:pPr>
          </w:p>
        </w:tc>
        <w:tc>
          <w:tcPr>
            <w:tcW w:w="1598" w:type="dxa"/>
          </w:tcPr>
          <w:p w14:paraId="105CE38C"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х</w:t>
            </w:r>
          </w:p>
        </w:tc>
        <w:tc>
          <w:tcPr>
            <w:tcW w:w="1600" w:type="dxa"/>
          </w:tcPr>
          <w:p w14:paraId="56923E5C"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х</w:t>
            </w:r>
          </w:p>
        </w:tc>
        <w:tc>
          <w:tcPr>
            <w:tcW w:w="2180" w:type="dxa"/>
          </w:tcPr>
          <w:p w14:paraId="436F3AB8"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х</w:t>
            </w:r>
          </w:p>
        </w:tc>
      </w:tr>
      <w:tr w:rsidR="0018012B" w:rsidRPr="005F28CF" w14:paraId="6CE663C7" w14:textId="77777777" w:rsidTr="003635A3">
        <w:trPr>
          <w:trHeight w:val="69"/>
          <w:jc w:val="center"/>
        </w:trPr>
        <w:tc>
          <w:tcPr>
            <w:tcW w:w="728" w:type="dxa"/>
            <w:vAlign w:val="center"/>
          </w:tcPr>
          <w:p w14:paraId="4FA5CA01"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b/>
                <w:sz w:val="18"/>
                <w:szCs w:val="18"/>
                <w:lang w:eastAsia="ru-RU"/>
              </w:rPr>
            </w:pPr>
          </w:p>
        </w:tc>
        <w:tc>
          <w:tcPr>
            <w:tcW w:w="6685" w:type="dxa"/>
            <w:gridSpan w:val="2"/>
            <w:vAlign w:val="center"/>
          </w:tcPr>
          <w:p w14:paraId="26436128" w14:textId="77777777" w:rsidR="0018012B" w:rsidRDefault="0018012B" w:rsidP="003635A3">
            <w:pPr>
              <w:widowControl w:val="0"/>
              <w:autoSpaceDE w:val="0"/>
              <w:autoSpaceDN w:val="0"/>
              <w:spacing w:after="0" w:line="240" w:lineRule="auto"/>
              <w:ind w:left="79"/>
              <w:jc w:val="center"/>
              <w:rPr>
                <w:rFonts w:ascii="Times New Roman" w:eastAsia="Times New Roman" w:hAnsi="Times New Roman" w:cs="Times New Roman"/>
                <w:sz w:val="18"/>
                <w:szCs w:val="18"/>
                <w:lang w:eastAsia="ru-RU"/>
              </w:rPr>
            </w:pPr>
          </w:p>
          <w:p w14:paraId="01F2F861" w14:textId="77777777" w:rsidR="0018012B" w:rsidRDefault="0018012B" w:rsidP="003635A3">
            <w:pPr>
              <w:widowControl w:val="0"/>
              <w:autoSpaceDE w:val="0"/>
              <w:autoSpaceDN w:val="0"/>
              <w:spacing w:after="0" w:line="240" w:lineRule="auto"/>
              <w:ind w:left="79"/>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ИТОГО общее количество, исполненных участником закупки договоров:</w:t>
            </w:r>
          </w:p>
        </w:tc>
        <w:tc>
          <w:tcPr>
            <w:tcW w:w="7412" w:type="dxa"/>
            <w:gridSpan w:val="4"/>
            <w:vAlign w:val="center"/>
          </w:tcPr>
          <w:p w14:paraId="612F413B" w14:textId="77777777" w:rsidR="0018012B" w:rsidRPr="005F28CF" w:rsidRDefault="0018012B" w:rsidP="003635A3">
            <w:pPr>
              <w:widowControl w:val="0"/>
              <w:autoSpaceDE w:val="0"/>
              <w:autoSpaceDN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____________ договоров</w:t>
            </w:r>
          </w:p>
        </w:tc>
      </w:tr>
    </w:tbl>
    <w:p w14:paraId="5D8EB6FD" w14:textId="77777777" w:rsidR="0018012B" w:rsidRPr="005F28CF" w:rsidRDefault="0018012B" w:rsidP="0018012B">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eastAsia="ru-RU"/>
        </w:rPr>
      </w:pPr>
    </w:p>
    <w:p w14:paraId="470EDEC0" w14:textId="77777777" w:rsidR="0018012B" w:rsidRDefault="0018012B" w:rsidP="0018012B">
      <w:pPr>
        <w:widowControl w:val="0"/>
        <w:autoSpaceDE w:val="0"/>
        <w:autoSpaceDN w:val="0"/>
        <w:adjustRightInd w:val="0"/>
        <w:spacing w:after="0" w:line="240" w:lineRule="auto"/>
        <w:ind w:firstLine="567"/>
        <w:jc w:val="both"/>
        <w:rPr>
          <w:rFonts w:ascii="Times New Roman" w:hAnsi="Times New Roman" w:cs="Times New Roman"/>
          <w:sz w:val="20"/>
          <w:szCs w:val="20"/>
        </w:rPr>
      </w:pPr>
    </w:p>
    <w:p w14:paraId="20845999" w14:textId="77777777" w:rsidR="0018012B" w:rsidRDefault="0018012B" w:rsidP="0018012B">
      <w:pPr>
        <w:spacing w:after="0" w:line="240" w:lineRule="auto"/>
        <w:rPr>
          <w:rFonts w:ascii="Times New Roman" w:eastAsia="Times New Roman" w:hAnsi="Times New Roman" w:cs="Times New Roman"/>
          <w:b/>
          <w:kern w:val="28"/>
          <w:sz w:val="20"/>
          <w:szCs w:val="20"/>
          <w:lang w:eastAsia="ru-RU"/>
        </w:rPr>
      </w:pPr>
    </w:p>
    <w:p w14:paraId="106E0100" w14:textId="77777777" w:rsidR="0018012B" w:rsidRDefault="0018012B" w:rsidP="0018012B">
      <w:pPr>
        <w:jc w:val="right"/>
        <w:rPr>
          <w:rFonts w:ascii="Times New Roman" w:eastAsia="Times New Roman" w:hAnsi="Times New Roman" w:cs="Times New Roman"/>
          <w:b/>
          <w:kern w:val="28"/>
          <w:sz w:val="20"/>
          <w:szCs w:val="20"/>
          <w:lang w:eastAsia="ru-RU"/>
        </w:rPr>
      </w:pPr>
      <w:r>
        <w:rPr>
          <w:rFonts w:ascii="Times New Roman" w:eastAsia="Times New Roman" w:hAnsi="Times New Roman" w:cs="Times New Roman"/>
          <w:b/>
          <w:kern w:val="28"/>
          <w:sz w:val="20"/>
          <w:szCs w:val="20"/>
          <w:lang w:eastAsia="ru-RU"/>
        </w:rPr>
        <w:br w:type="page"/>
      </w:r>
    </w:p>
    <w:p w14:paraId="67291C3D" w14:textId="2D0C1BF0" w:rsidR="0018012B" w:rsidRPr="005F28CF" w:rsidRDefault="0018012B" w:rsidP="00013D8C">
      <w:pPr>
        <w:spacing w:after="0" w:line="240" w:lineRule="auto"/>
        <w:jc w:val="center"/>
        <w:rPr>
          <w:rFonts w:ascii="Times New Roman" w:eastAsia="Calibri" w:hAnsi="Times New Roman" w:cs="Times New Roman"/>
          <w:sz w:val="20"/>
          <w:szCs w:val="20"/>
        </w:rPr>
      </w:pPr>
      <w:r w:rsidRPr="005F28CF">
        <w:rPr>
          <w:rFonts w:ascii="Times New Roman" w:eastAsia="Times New Roman" w:hAnsi="Times New Roman" w:cs="Times New Roman"/>
          <w:b/>
          <w:kern w:val="28"/>
          <w:sz w:val="20"/>
          <w:szCs w:val="20"/>
          <w:lang w:eastAsia="ru-RU"/>
        </w:rPr>
        <w:lastRenderedPageBreak/>
        <w:t>ФОРМА № </w:t>
      </w:r>
      <w:r>
        <w:rPr>
          <w:rFonts w:ascii="Times New Roman" w:eastAsia="Times New Roman" w:hAnsi="Times New Roman" w:cs="Times New Roman"/>
          <w:b/>
          <w:kern w:val="28"/>
          <w:sz w:val="20"/>
          <w:szCs w:val="20"/>
          <w:lang w:eastAsia="ru-RU"/>
        </w:rPr>
        <w:t>2</w:t>
      </w:r>
      <w:r w:rsidRPr="005F28CF">
        <w:rPr>
          <w:rFonts w:ascii="Times New Roman" w:eastAsia="Times New Roman" w:hAnsi="Times New Roman" w:cs="Times New Roman"/>
          <w:b/>
          <w:kern w:val="28"/>
          <w:sz w:val="20"/>
          <w:szCs w:val="20"/>
          <w:lang w:eastAsia="ru-RU"/>
        </w:rPr>
        <w:t xml:space="preserve">. </w:t>
      </w:r>
      <w:r w:rsidRPr="005F28CF">
        <w:rPr>
          <w:rFonts w:ascii="Times New Roman" w:eastAsia="Times New Roman" w:hAnsi="Times New Roman" w:cs="Times New Roman"/>
          <w:b/>
          <w:bCs/>
          <w:sz w:val="20"/>
          <w:szCs w:val="20"/>
          <w:lang w:eastAsia="ru-RU"/>
        </w:rPr>
        <w:t>Наличие у участника закупки специалистов и иных работников определенного уровня квалификации</w:t>
      </w:r>
    </w:p>
    <w:p w14:paraId="2F2D35B0" w14:textId="77777777" w:rsidR="0018012B" w:rsidRPr="005F28CF" w:rsidRDefault="0018012B" w:rsidP="00013D8C">
      <w:pPr>
        <w:widowControl w:val="0"/>
        <w:autoSpaceDE w:val="0"/>
        <w:spacing w:after="0" w:line="240" w:lineRule="auto"/>
        <w:ind w:firstLine="540"/>
        <w:jc w:val="right"/>
        <w:rPr>
          <w:rFonts w:ascii="Times New Roman" w:eastAsia="Calibri" w:hAnsi="Times New Roman" w:cs="Times New Roman"/>
          <w:bCs/>
          <w:i/>
          <w:sz w:val="20"/>
          <w:szCs w:val="20"/>
        </w:rPr>
      </w:pPr>
      <w:r w:rsidRPr="005F28CF">
        <w:rPr>
          <w:rFonts w:ascii="Times New Roman" w:eastAsia="Calibri" w:hAnsi="Times New Roman" w:cs="Times New Roman"/>
          <w:bCs/>
          <w:i/>
          <w:sz w:val="20"/>
          <w:szCs w:val="20"/>
        </w:rPr>
        <w:t>Настоящая форма имеет рекомендательный характер</w:t>
      </w:r>
    </w:p>
    <w:p w14:paraId="74717F7E" w14:textId="77777777" w:rsidR="0018012B" w:rsidRPr="005F28CF" w:rsidRDefault="0018012B" w:rsidP="0018012B">
      <w:pPr>
        <w:widowControl w:val="0"/>
        <w:autoSpaceDE w:val="0"/>
        <w:autoSpaceDN w:val="0"/>
        <w:adjustRightInd w:val="0"/>
        <w:spacing w:after="0" w:line="240" w:lineRule="auto"/>
        <w:ind w:firstLine="567"/>
        <w:jc w:val="both"/>
        <w:rPr>
          <w:rFonts w:ascii="Times New Roman" w:eastAsia="Calibri"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146"/>
        <w:gridCol w:w="3468"/>
        <w:gridCol w:w="4243"/>
        <w:gridCol w:w="3289"/>
        <w:gridCol w:w="3295"/>
      </w:tblGrid>
      <w:tr w:rsidR="0018012B" w:rsidRPr="005F28CF" w14:paraId="2B2130FF" w14:textId="77777777" w:rsidTr="003635A3">
        <w:trPr>
          <w:trHeight w:val="796"/>
        </w:trPr>
        <w:tc>
          <w:tcPr>
            <w:tcW w:w="371" w:type="pct"/>
            <w:shd w:val="clear" w:color="auto" w:fill="F2F2F2"/>
            <w:vAlign w:val="center"/>
          </w:tcPr>
          <w:p w14:paraId="41350DD1" w14:textId="77777777" w:rsidR="0018012B" w:rsidRPr="005F28CF" w:rsidRDefault="0018012B" w:rsidP="003635A3">
            <w:pPr>
              <w:spacing w:after="0" w:line="240" w:lineRule="auto"/>
              <w:jc w:val="center"/>
              <w:rPr>
                <w:rFonts w:ascii="Times New Roman" w:eastAsia="Times New Roman" w:hAnsi="Times New Roman" w:cs="Times New Roman"/>
                <w:sz w:val="18"/>
                <w:szCs w:val="18"/>
                <w:lang w:eastAsia="ru-RU"/>
              </w:rPr>
            </w:pPr>
            <w:r w:rsidRPr="005F28CF">
              <w:rPr>
                <w:rFonts w:ascii="Times New Roman" w:eastAsia="Times New Roman" w:hAnsi="Times New Roman" w:cs="Times New Roman"/>
                <w:sz w:val="18"/>
                <w:szCs w:val="18"/>
                <w:lang w:eastAsia="ru-RU"/>
              </w:rPr>
              <w:t>№</w:t>
            </w:r>
            <w:r>
              <w:rPr>
                <w:rFonts w:ascii="Times New Roman" w:eastAsia="Times New Roman" w:hAnsi="Times New Roman" w:cs="Times New Roman"/>
                <w:sz w:val="18"/>
                <w:szCs w:val="18"/>
                <w:lang w:eastAsia="ru-RU"/>
              </w:rPr>
              <w:t xml:space="preserve"> п/п</w:t>
            </w:r>
          </w:p>
        </w:tc>
        <w:tc>
          <w:tcPr>
            <w:tcW w:w="1123" w:type="pct"/>
            <w:shd w:val="clear" w:color="auto" w:fill="F2F2F2"/>
            <w:vAlign w:val="center"/>
          </w:tcPr>
          <w:p w14:paraId="2B5FED4F" w14:textId="77777777" w:rsidR="0018012B" w:rsidRPr="005F28CF" w:rsidRDefault="0018012B" w:rsidP="003635A3">
            <w:pPr>
              <w:spacing w:after="0" w:line="240" w:lineRule="auto"/>
              <w:jc w:val="center"/>
              <w:rPr>
                <w:rFonts w:ascii="Times New Roman" w:eastAsia="Times New Roman" w:hAnsi="Times New Roman" w:cs="Times New Roman"/>
                <w:sz w:val="18"/>
                <w:szCs w:val="18"/>
                <w:lang w:eastAsia="ru-RU"/>
              </w:rPr>
            </w:pPr>
            <w:r w:rsidRPr="005F28CF">
              <w:rPr>
                <w:rFonts w:ascii="Times New Roman" w:eastAsia="Times New Roman" w:hAnsi="Times New Roman" w:cs="Times New Roman"/>
                <w:sz w:val="18"/>
                <w:szCs w:val="18"/>
                <w:lang w:eastAsia="ru-RU"/>
              </w:rPr>
              <w:t>Фамилия, имя, отчество специалиста -сотрудника организации участника</w:t>
            </w:r>
          </w:p>
        </w:tc>
        <w:tc>
          <w:tcPr>
            <w:tcW w:w="1374" w:type="pct"/>
            <w:shd w:val="clear" w:color="auto" w:fill="F2F2F2"/>
            <w:vAlign w:val="center"/>
          </w:tcPr>
          <w:p w14:paraId="1A1FB622" w14:textId="77777777" w:rsidR="0018012B" w:rsidRPr="005F28CF" w:rsidRDefault="0018012B" w:rsidP="003635A3">
            <w:pPr>
              <w:spacing w:after="0" w:line="240" w:lineRule="auto"/>
              <w:jc w:val="center"/>
              <w:rPr>
                <w:rFonts w:ascii="Times New Roman" w:eastAsia="Times New Roman" w:hAnsi="Times New Roman" w:cs="Times New Roman"/>
                <w:sz w:val="18"/>
                <w:szCs w:val="18"/>
                <w:lang w:eastAsia="ru-RU"/>
              </w:rPr>
            </w:pPr>
            <w:r w:rsidRPr="005F28CF">
              <w:rPr>
                <w:rFonts w:ascii="Times New Roman" w:eastAsia="Times New Roman" w:hAnsi="Times New Roman" w:cs="Times New Roman"/>
                <w:sz w:val="18"/>
                <w:szCs w:val="18"/>
                <w:lang w:eastAsia="ru-RU"/>
              </w:rPr>
              <w:t>Специальность</w:t>
            </w:r>
          </w:p>
          <w:p w14:paraId="4D9B064D" w14:textId="77777777" w:rsidR="0018012B" w:rsidRPr="005F28CF" w:rsidRDefault="0018012B" w:rsidP="003635A3">
            <w:pPr>
              <w:spacing w:after="0" w:line="240" w:lineRule="auto"/>
              <w:jc w:val="center"/>
              <w:rPr>
                <w:rFonts w:ascii="Times New Roman" w:eastAsia="Times New Roman" w:hAnsi="Times New Roman" w:cs="Times New Roman"/>
                <w:sz w:val="18"/>
                <w:szCs w:val="18"/>
                <w:lang w:eastAsia="ru-RU"/>
              </w:rPr>
            </w:pPr>
            <w:r w:rsidRPr="005F28CF">
              <w:rPr>
                <w:rFonts w:ascii="Times New Roman" w:eastAsia="Times New Roman" w:hAnsi="Times New Roman" w:cs="Times New Roman"/>
                <w:sz w:val="18"/>
                <w:szCs w:val="18"/>
                <w:lang w:eastAsia="ru-RU"/>
              </w:rPr>
              <w:t>(направление подготовки)</w:t>
            </w:r>
          </w:p>
          <w:p w14:paraId="4F4D8A8B" w14:textId="77777777" w:rsidR="0018012B" w:rsidRPr="005F28CF" w:rsidRDefault="0018012B" w:rsidP="003635A3">
            <w:pPr>
              <w:spacing w:after="0" w:line="240" w:lineRule="auto"/>
              <w:jc w:val="center"/>
              <w:rPr>
                <w:rFonts w:ascii="Times New Roman" w:eastAsia="Times New Roman" w:hAnsi="Times New Roman" w:cs="Times New Roman"/>
                <w:sz w:val="18"/>
                <w:szCs w:val="18"/>
                <w:lang w:eastAsia="ru-RU"/>
              </w:rPr>
            </w:pPr>
            <w:r w:rsidRPr="005F28CF">
              <w:rPr>
                <w:rFonts w:ascii="Times New Roman" w:eastAsia="Times New Roman" w:hAnsi="Times New Roman" w:cs="Times New Roman"/>
                <w:sz w:val="18"/>
                <w:szCs w:val="18"/>
                <w:lang w:eastAsia="ru-RU"/>
              </w:rPr>
              <w:t>указывается в соответствии с информацией в документах об образовании специалиста</w:t>
            </w:r>
          </w:p>
        </w:tc>
        <w:tc>
          <w:tcPr>
            <w:tcW w:w="1065" w:type="pct"/>
            <w:shd w:val="clear" w:color="auto" w:fill="F2F2F2"/>
          </w:tcPr>
          <w:p w14:paraId="6CC8D6C7" w14:textId="3176686C" w:rsidR="0018012B" w:rsidRPr="005F28CF" w:rsidRDefault="0018012B" w:rsidP="003635A3">
            <w:pPr>
              <w:spacing w:after="0" w:line="240" w:lineRule="auto"/>
              <w:jc w:val="center"/>
              <w:rPr>
                <w:rFonts w:ascii="Times New Roman" w:eastAsia="Times New Roman" w:hAnsi="Times New Roman" w:cs="Times New Roman"/>
                <w:sz w:val="18"/>
                <w:szCs w:val="18"/>
                <w:lang w:eastAsia="ru-RU"/>
              </w:rPr>
            </w:pPr>
            <w:r w:rsidRPr="005F28CF">
              <w:rPr>
                <w:rFonts w:ascii="Times New Roman" w:eastAsia="Times New Roman" w:hAnsi="Times New Roman" w:cs="Times New Roman"/>
                <w:sz w:val="18"/>
                <w:szCs w:val="18"/>
                <w:lang w:eastAsia="ru-RU"/>
              </w:rPr>
              <w:t>Наличие трудовых /</w:t>
            </w:r>
            <w:r w:rsidRPr="005F28CF">
              <w:rPr>
                <w:rFonts w:ascii="Times New Roman" w:eastAsia="Times New Roman" w:hAnsi="Times New Roman" w:cs="Times New Roman"/>
                <w:sz w:val="18"/>
                <w:szCs w:val="18"/>
                <w:lang w:eastAsia="ru-RU"/>
              </w:rPr>
              <w:br/>
              <w:t xml:space="preserve">гражданско-правовых отношений с </w:t>
            </w:r>
            <w:r w:rsidR="00832DD3">
              <w:rPr>
                <w:rFonts w:ascii="Times New Roman" w:eastAsia="Times New Roman" w:hAnsi="Times New Roman" w:cs="Times New Roman"/>
                <w:sz w:val="18"/>
                <w:szCs w:val="18"/>
                <w:lang w:eastAsia="ru-RU"/>
              </w:rPr>
              <w:t>у</w:t>
            </w:r>
            <w:r w:rsidRPr="005F28CF">
              <w:rPr>
                <w:rFonts w:ascii="Times New Roman" w:eastAsia="Times New Roman" w:hAnsi="Times New Roman" w:cs="Times New Roman"/>
                <w:sz w:val="18"/>
                <w:szCs w:val="18"/>
                <w:lang w:eastAsia="ru-RU"/>
              </w:rPr>
              <w:t xml:space="preserve">частником </w:t>
            </w:r>
            <w:r w:rsidRPr="005F28CF">
              <w:rPr>
                <w:rFonts w:ascii="Times New Roman" w:eastAsia="Times New Roman" w:hAnsi="Times New Roman" w:cs="Times New Roman"/>
                <w:sz w:val="18"/>
                <w:szCs w:val="18"/>
                <w:lang w:eastAsia="ru-RU"/>
              </w:rPr>
              <w:br/>
              <w:t>(указать вид)</w:t>
            </w:r>
          </w:p>
        </w:tc>
        <w:tc>
          <w:tcPr>
            <w:tcW w:w="1067" w:type="pct"/>
            <w:shd w:val="clear" w:color="auto" w:fill="F2F2F2"/>
            <w:vAlign w:val="center"/>
          </w:tcPr>
          <w:p w14:paraId="6FE479CA" w14:textId="77777777" w:rsidR="0018012B" w:rsidRPr="005F28CF" w:rsidRDefault="0018012B" w:rsidP="003635A3">
            <w:pPr>
              <w:spacing w:after="0" w:line="240" w:lineRule="auto"/>
              <w:jc w:val="center"/>
              <w:rPr>
                <w:rFonts w:ascii="Times New Roman" w:eastAsia="Times New Roman" w:hAnsi="Times New Roman" w:cs="Times New Roman"/>
                <w:sz w:val="18"/>
                <w:szCs w:val="18"/>
                <w:lang w:eastAsia="ru-RU"/>
              </w:rPr>
            </w:pPr>
            <w:r w:rsidRPr="005F28CF">
              <w:rPr>
                <w:rFonts w:ascii="Times New Roman" w:eastAsia="Times New Roman" w:hAnsi="Times New Roman" w:cs="Times New Roman"/>
                <w:sz w:val="18"/>
                <w:szCs w:val="18"/>
                <w:lang w:eastAsia="ru-RU"/>
              </w:rPr>
              <w:t>Наименования документов, представленных в подтверждение данных сведений</w:t>
            </w:r>
          </w:p>
        </w:tc>
      </w:tr>
      <w:tr w:rsidR="0018012B" w:rsidRPr="005F28CF" w14:paraId="179FD008" w14:textId="77777777" w:rsidTr="003635A3">
        <w:trPr>
          <w:trHeight w:val="245"/>
        </w:trPr>
        <w:tc>
          <w:tcPr>
            <w:tcW w:w="371" w:type="pct"/>
          </w:tcPr>
          <w:p w14:paraId="33616ECB"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r w:rsidRPr="005F28CF">
              <w:rPr>
                <w:rFonts w:ascii="Times New Roman" w:eastAsia="Calibri" w:hAnsi="Times New Roman" w:cs="Times New Roman"/>
                <w:sz w:val="18"/>
                <w:szCs w:val="18"/>
                <w:lang w:eastAsia="ru-RU"/>
              </w:rPr>
              <w:t>1.</w:t>
            </w:r>
          </w:p>
        </w:tc>
        <w:tc>
          <w:tcPr>
            <w:tcW w:w="1123" w:type="pct"/>
          </w:tcPr>
          <w:p w14:paraId="3BE43883"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374" w:type="pct"/>
          </w:tcPr>
          <w:p w14:paraId="3D58E078"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065" w:type="pct"/>
          </w:tcPr>
          <w:p w14:paraId="15A81E22"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067" w:type="pct"/>
          </w:tcPr>
          <w:p w14:paraId="6D98BD37"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r>
      <w:tr w:rsidR="0018012B" w:rsidRPr="005F28CF" w14:paraId="767261EB" w14:textId="77777777" w:rsidTr="003635A3">
        <w:trPr>
          <w:trHeight w:val="173"/>
        </w:trPr>
        <w:tc>
          <w:tcPr>
            <w:tcW w:w="371" w:type="pct"/>
          </w:tcPr>
          <w:p w14:paraId="68FC8FDB"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r w:rsidRPr="005F28CF">
              <w:rPr>
                <w:rFonts w:ascii="Times New Roman" w:eastAsia="Calibri" w:hAnsi="Times New Roman" w:cs="Times New Roman"/>
                <w:sz w:val="18"/>
                <w:szCs w:val="18"/>
                <w:lang w:eastAsia="ru-RU"/>
              </w:rPr>
              <w:t>2.</w:t>
            </w:r>
          </w:p>
        </w:tc>
        <w:tc>
          <w:tcPr>
            <w:tcW w:w="1123" w:type="pct"/>
          </w:tcPr>
          <w:p w14:paraId="3C27B34E"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374" w:type="pct"/>
          </w:tcPr>
          <w:p w14:paraId="5A167CA5"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065" w:type="pct"/>
          </w:tcPr>
          <w:p w14:paraId="2BB8A075"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067" w:type="pct"/>
          </w:tcPr>
          <w:p w14:paraId="64F06C2A"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r>
      <w:tr w:rsidR="0018012B" w:rsidRPr="005F28CF" w14:paraId="5A64ECC1" w14:textId="77777777" w:rsidTr="003635A3">
        <w:tc>
          <w:tcPr>
            <w:tcW w:w="371" w:type="pct"/>
          </w:tcPr>
          <w:p w14:paraId="1D236C55"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3.</w:t>
            </w:r>
          </w:p>
        </w:tc>
        <w:tc>
          <w:tcPr>
            <w:tcW w:w="1123" w:type="pct"/>
          </w:tcPr>
          <w:p w14:paraId="72FFCB5F"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374" w:type="pct"/>
          </w:tcPr>
          <w:p w14:paraId="5A29FB30"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065" w:type="pct"/>
          </w:tcPr>
          <w:p w14:paraId="17964E0F"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067" w:type="pct"/>
          </w:tcPr>
          <w:p w14:paraId="7C3D6552"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r>
      <w:tr w:rsidR="0018012B" w:rsidRPr="005F28CF" w14:paraId="4893909C" w14:textId="77777777" w:rsidTr="003635A3">
        <w:tc>
          <w:tcPr>
            <w:tcW w:w="371" w:type="pct"/>
          </w:tcPr>
          <w:p w14:paraId="6CDB8C97"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r w:rsidRPr="005F28CF">
              <w:rPr>
                <w:rFonts w:ascii="Times New Roman" w:eastAsia="Calibri" w:hAnsi="Times New Roman" w:cs="Times New Roman"/>
                <w:sz w:val="18"/>
                <w:szCs w:val="18"/>
                <w:lang w:eastAsia="ru-RU"/>
              </w:rPr>
              <w:t>…</w:t>
            </w:r>
          </w:p>
        </w:tc>
        <w:tc>
          <w:tcPr>
            <w:tcW w:w="1123" w:type="pct"/>
          </w:tcPr>
          <w:p w14:paraId="3DAD6CF3"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374" w:type="pct"/>
          </w:tcPr>
          <w:p w14:paraId="413975ED"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065" w:type="pct"/>
          </w:tcPr>
          <w:p w14:paraId="546DE228"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c>
          <w:tcPr>
            <w:tcW w:w="1067" w:type="pct"/>
          </w:tcPr>
          <w:p w14:paraId="168A094D" w14:textId="77777777" w:rsidR="0018012B" w:rsidRPr="005F28CF" w:rsidRDefault="0018012B" w:rsidP="003635A3">
            <w:pPr>
              <w:spacing w:after="0" w:line="240" w:lineRule="auto"/>
              <w:ind w:firstLine="567"/>
              <w:jc w:val="both"/>
              <w:rPr>
                <w:rFonts w:ascii="Times New Roman" w:eastAsia="Calibri" w:hAnsi="Times New Roman" w:cs="Times New Roman"/>
                <w:sz w:val="18"/>
                <w:szCs w:val="18"/>
                <w:lang w:eastAsia="ru-RU"/>
              </w:rPr>
            </w:pPr>
          </w:p>
        </w:tc>
      </w:tr>
      <w:tr w:rsidR="00013D8C" w:rsidRPr="005F28CF" w14:paraId="204AD5AE" w14:textId="77777777" w:rsidTr="003635A3">
        <w:tc>
          <w:tcPr>
            <w:tcW w:w="371" w:type="pct"/>
          </w:tcPr>
          <w:p w14:paraId="15EFF0F5" w14:textId="77777777" w:rsidR="00013D8C" w:rsidRPr="005F28CF" w:rsidRDefault="00013D8C" w:rsidP="003635A3">
            <w:pPr>
              <w:spacing w:after="0" w:line="240" w:lineRule="auto"/>
              <w:ind w:firstLine="567"/>
              <w:jc w:val="both"/>
              <w:rPr>
                <w:rFonts w:ascii="Times New Roman" w:eastAsia="Calibri" w:hAnsi="Times New Roman" w:cs="Times New Roman"/>
                <w:sz w:val="18"/>
                <w:szCs w:val="18"/>
                <w:lang w:eastAsia="ru-RU"/>
              </w:rPr>
            </w:pPr>
          </w:p>
        </w:tc>
        <w:tc>
          <w:tcPr>
            <w:tcW w:w="1123" w:type="pct"/>
          </w:tcPr>
          <w:p w14:paraId="30FB9828" w14:textId="77777777" w:rsidR="00013D8C" w:rsidRPr="005F28CF" w:rsidRDefault="00013D8C" w:rsidP="003635A3">
            <w:pPr>
              <w:spacing w:after="0" w:line="240" w:lineRule="auto"/>
              <w:ind w:firstLine="567"/>
              <w:jc w:val="both"/>
              <w:rPr>
                <w:rFonts w:ascii="Times New Roman" w:eastAsia="Calibri" w:hAnsi="Times New Roman" w:cs="Times New Roman"/>
                <w:sz w:val="18"/>
                <w:szCs w:val="18"/>
                <w:lang w:eastAsia="ru-RU"/>
              </w:rPr>
            </w:pPr>
          </w:p>
        </w:tc>
        <w:tc>
          <w:tcPr>
            <w:tcW w:w="1374" w:type="pct"/>
          </w:tcPr>
          <w:p w14:paraId="3F09165D" w14:textId="77777777" w:rsidR="00013D8C" w:rsidRPr="005F28CF" w:rsidRDefault="00013D8C" w:rsidP="003635A3">
            <w:pPr>
              <w:spacing w:after="0" w:line="240" w:lineRule="auto"/>
              <w:ind w:firstLine="567"/>
              <w:jc w:val="both"/>
              <w:rPr>
                <w:rFonts w:ascii="Times New Roman" w:eastAsia="Calibri" w:hAnsi="Times New Roman" w:cs="Times New Roman"/>
                <w:sz w:val="18"/>
                <w:szCs w:val="18"/>
                <w:lang w:eastAsia="ru-RU"/>
              </w:rPr>
            </w:pPr>
          </w:p>
        </w:tc>
        <w:tc>
          <w:tcPr>
            <w:tcW w:w="1065" w:type="pct"/>
          </w:tcPr>
          <w:p w14:paraId="5AABD3D6" w14:textId="77777777" w:rsidR="00013D8C" w:rsidRPr="005F28CF" w:rsidRDefault="00013D8C" w:rsidP="003635A3">
            <w:pPr>
              <w:spacing w:after="0" w:line="240" w:lineRule="auto"/>
              <w:ind w:firstLine="567"/>
              <w:jc w:val="both"/>
              <w:rPr>
                <w:rFonts w:ascii="Times New Roman" w:eastAsia="Calibri" w:hAnsi="Times New Roman" w:cs="Times New Roman"/>
                <w:sz w:val="18"/>
                <w:szCs w:val="18"/>
                <w:lang w:eastAsia="ru-RU"/>
              </w:rPr>
            </w:pPr>
          </w:p>
        </w:tc>
        <w:tc>
          <w:tcPr>
            <w:tcW w:w="1067" w:type="pct"/>
          </w:tcPr>
          <w:p w14:paraId="0CEAA1B8" w14:textId="77777777" w:rsidR="00013D8C" w:rsidRPr="005F28CF" w:rsidRDefault="00013D8C" w:rsidP="003635A3">
            <w:pPr>
              <w:spacing w:after="0" w:line="240" w:lineRule="auto"/>
              <w:ind w:firstLine="567"/>
              <w:jc w:val="both"/>
              <w:rPr>
                <w:rFonts w:ascii="Times New Roman" w:eastAsia="Calibri" w:hAnsi="Times New Roman" w:cs="Times New Roman"/>
                <w:sz w:val="18"/>
                <w:szCs w:val="18"/>
                <w:lang w:eastAsia="ru-RU"/>
              </w:rPr>
            </w:pPr>
          </w:p>
        </w:tc>
      </w:tr>
    </w:tbl>
    <w:p w14:paraId="601F8F01" w14:textId="77777777" w:rsidR="0018012B" w:rsidRPr="005F28CF" w:rsidRDefault="0018012B" w:rsidP="0018012B">
      <w:pPr>
        <w:widowControl w:val="0"/>
        <w:autoSpaceDE w:val="0"/>
        <w:autoSpaceDN w:val="0"/>
        <w:adjustRightInd w:val="0"/>
        <w:spacing w:after="0" w:line="240" w:lineRule="auto"/>
        <w:ind w:firstLine="567"/>
        <w:jc w:val="both"/>
        <w:rPr>
          <w:rFonts w:ascii="Times New Roman" w:eastAsia="Calibri" w:hAnsi="Times New Roman" w:cs="Times New Roman"/>
          <w:sz w:val="20"/>
          <w:szCs w:val="20"/>
        </w:rPr>
      </w:pPr>
    </w:p>
    <w:p w14:paraId="5718D62B" w14:textId="77777777" w:rsidR="0018012B" w:rsidRPr="009141C0" w:rsidRDefault="0018012B" w:rsidP="0018012B">
      <w:pPr>
        <w:spacing w:after="0" w:line="240" w:lineRule="auto"/>
        <w:rPr>
          <w:rFonts w:ascii="Times New Roman" w:eastAsia="Times New Roman" w:hAnsi="Times New Roman" w:cs="Times New Roman"/>
          <w:b/>
          <w:kern w:val="28"/>
          <w:sz w:val="24"/>
          <w:szCs w:val="24"/>
          <w:lang w:eastAsia="ru-RU"/>
        </w:rPr>
      </w:pPr>
    </w:p>
    <w:p w14:paraId="6EDD1452" w14:textId="77777777" w:rsidR="0018012B" w:rsidRPr="009141C0" w:rsidRDefault="0018012B" w:rsidP="0018012B">
      <w:pPr>
        <w:spacing w:after="0" w:line="240" w:lineRule="auto"/>
        <w:rPr>
          <w:rFonts w:ascii="Times New Roman" w:eastAsia="Times New Roman" w:hAnsi="Times New Roman" w:cs="Times New Roman"/>
          <w:b/>
          <w:kern w:val="28"/>
          <w:sz w:val="24"/>
          <w:szCs w:val="24"/>
          <w:lang w:eastAsia="ru-RU"/>
        </w:rPr>
      </w:pPr>
    </w:p>
    <w:p w14:paraId="7919FCA5" w14:textId="77777777" w:rsidR="0018012B" w:rsidRPr="00603A27" w:rsidRDefault="0018012B" w:rsidP="0018012B">
      <w:pPr>
        <w:spacing w:after="0" w:line="240" w:lineRule="auto"/>
        <w:jc w:val="right"/>
        <w:rPr>
          <w:rFonts w:ascii="Times New Roman" w:hAnsi="Times New Roman" w:cs="Times New Roman"/>
          <w:sz w:val="24"/>
          <w:szCs w:val="24"/>
        </w:rPr>
      </w:pPr>
    </w:p>
    <w:sectPr w:rsidR="0018012B" w:rsidRPr="00603A27" w:rsidSect="00446763">
      <w:footerReference w:type="default" r:id="rId13"/>
      <w:pgSz w:w="16838" w:h="11906" w:orient="landscape"/>
      <w:pgMar w:top="850" w:right="536" w:bottom="707" w:left="851" w:header="708"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74079" w14:textId="77777777" w:rsidR="004F2292" w:rsidRDefault="004F2292" w:rsidP="0054042A">
      <w:pPr>
        <w:spacing w:after="0" w:line="240" w:lineRule="auto"/>
      </w:pPr>
      <w:r>
        <w:separator/>
      </w:r>
    </w:p>
  </w:endnote>
  <w:endnote w:type="continuationSeparator" w:id="0">
    <w:p w14:paraId="681461AF" w14:textId="77777777" w:rsidR="004F2292" w:rsidRDefault="004F2292" w:rsidP="00540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301225"/>
      <w:docPartObj>
        <w:docPartGallery w:val="Page Numbers (Bottom of Page)"/>
        <w:docPartUnique/>
      </w:docPartObj>
    </w:sdtPr>
    <w:sdtEndPr>
      <w:rPr>
        <w:rFonts w:ascii="Times New Roman" w:hAnsi="Times New Roman" w:cs="Times New Roman"/>
      </w:rPr>
    </w:sdtEndPr>
    <w:sdtContent>
      <w:p w14:paraId="2873F6E2" w14:textId="5AF36303" w:rsidR="0054042A" w:rsidRPr="0054042A" w:rsidRDefault="0054042A">
        <w:pPr>
          <w:pStyle w:val="af3"/>
          <w:jc w:val="center"/>
          <w:rPr>
            <w:rFonts w:ascii="Times New Roman" w:hAnsi="Times New Roman" w:cs="Times New Roman"/>
          </w:rPr>
        </w:pPr>
        <w:r w:rsidRPr="0054042A">
          <w:rPr>
            <w:rFonts w:ascii="Times New Roman" w:hAnsi="Times New Roman" w:cs="Times New Roman"/>
          </w:rPr>
          <w:fldChar w:fldCharType="begin"/>
        </w:r>
        <w:r w:rsidRPr="0054042A">
          <w:rPr>
            <w:rFonts w:ascii="Times New Roman" w:hAnsi="Times New Roman" w:cs="Times New Roman"/>
          </w:rPr>
          <w:instrText>PAGE   \* MERGEFORMAT</w:instrText>
        </w:r>
        <w:r w:rsidRPr="0054042A">
          <w:rPr>
            <w:rFonts w:ascii="Times New Roman" w:hAnsi="Times New Roman" w:cs="Times New Roman"/>
          </w:rPr>
          <w:fldChar w:fldCharType="separate"/>
        </w:r>
        <w:r w:rsidRPr="0054042A">
          <w:rPr>
            <w:rFonts w:ascii="Times New Roman" w:hAnsi="Times New Roman" w:cs="Times New Roman"/>
          </w:rPr>
          <w:t>2</w:t>
        </w:r>
        <w:r w:rsidRPr="0054042A">
          <w:rPr>
            <w:rFonts w:ascii="Times New Roman" w:hAnsi="Times New Roman" w:cs="Times New Roman"/>
          </w:rPr>
          <w:fldChar w:fldCharType="end"/>
        </w:r>
      </w:p>
    </w:sdtContent>
  </w:sdt>
  <w:p w14:paraId="281B4A85" w14:textId="77777777" w:rsidR="0054042A" w:rsidRDefault="0054042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2998" w14:textId="77777777" w:rsidR="004F2292" w:rsidRDefault="004F2292" w:rsidP="0054042A">
      <w:pPr>
        <w:spacing w:after="0" w:line="240" w:lineRule="auto"/>
      </w:pPr>
      <w:r>
        <w:separator/>
      </w:r>
    </w:p>
  </w:footnote>
  <w:footnote w:type="continuationSeparator" w:id="0">
    <w:p w14:paraId="14FE7179" w14:textId="77777777" w:rsidR="004F2292" w:rsidRDefault="004F2292" w:rsidP="0054042A">
      <w:pPr>
        <w:spacing w:after="0" w:line="240" w:lineRule="auto"/>
      </w:pPr>
      <w:r>
        <w:continuationSeparator/>
      </w:r>
    </w:p>
  </w:footnote>
  <w:footnote w:id="1">
    <w:p w14:paraId="10971FE4" w14:textId="645D2A05" w:rsidR="0077196A" w:rsidRPr="0077196A" w:rsidRDefault="0077196A">
      <w:pPr>
        <w:pStyle w:val="afa"/>
        <w:rPr>
          <w:rFonts w:ascii="Times New Roman" w:eastAsia="Calibri" w:hAnsi="Times New Roman" w:cs="Times New Roman"/>
          <w:lang w:eastAsia="ru-RU"/>
        </w:rPr>
      </w:pPr>
      <w:r>
        <w:rPr>
          <w:rStyle w:val="afc"/>
        </w:rPr>
        <w:footnoteRef/>
      </w:r>
      <w:r>
        <w:t xml:space="preserve"> </w:t>
      </w:r>
      <w:r w:rsidRPr="0077196A">
        <w:rPr>
          <w:rFonts w:ascii="Times New Roman" w:eastAsia="Calibri" w:hAnsi="Times New Roman" w:cs="Times New Roman"/>
          <w:lang w:eastAsia="ru-RU"/>
        </w:rPr>
        <w:t>Учитывается фактическое количество специалистов, независящее от количества у каждого специалиста дипломов (сертификатов, аттестатов, удостоверений и т.п.) в одной или нескольких из вышеперечисленных областей.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20FA"/>
    <w:multiLevelType w:val="multilevel"/>
    <w:tmpl w:val="A42E23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F91554"/>
    <w:multiLevelType w:val="hybridMultilevel"/>
    <w:tmpl w:val="28A25332"/>
    <w:lvl w:ilvl="0" w:tplc="F21E25D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9A0B48"/>
    <w:multiLevelType w:val="hybridMultilevel"/>
    <w:tmpl w:val="1958B24C"/>
    <w:lvl w:ilvl="0" w:tplc="00000007">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E025E23"/>
    <w:multiLevelType w:val="hybridMultilevel"/>
    <w:tmpl w:val="64489CC0"/>
    <w:lvl w:ilvl="0" w:tplc="3E7473D0">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 w15:restartNumberingAfterBreak="0">
    <w:nsid w:val="4F802D95"/>
    <w:multiLevelType w:val="hybridMultilevel"/>
    <w:tmpl w:val="F4E470F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5B9F2668"/>
    <w:multiLevelType w:val="hybridMultilevel"/>
    <w:tmpl w:val="0EFAFD98"/>
    <w:lvl w:ilvl="0" w:tplc="D11CC3F4">
      <w:numFmt w:val="bullet"/>
      <w:lvlText w:val=""/>
      <w:lvlJc w:val="left"/>
      <w:pPr>
        <w:ind w:left="662" w:hanging="360"/>
      </w:pPr>
      <w:rPr>
        <w:rFonts w:ascii="Symbol" w:eastAsia="Times New Roman" w:hAnsi="Symbol" w:cs="Times New Roman" w:hint="default"/>
        <w:sz w:val="24"/>
      </w:rPr>
    </w:lvl>
    <w:lvl w:ilvl="1" w:tplc="04190003" w:tentative="1">
      <w:start w:val="1"/>
      <w:numFmt w:val="bullet"/>
      <w:lvlText w:val="o"/>
      <w:lvlJc w:val="left"/>
      <w:pPr>
        <w:ind w:left="1382" w:hanging="360"/>
      </w:pPr>
      <w:rPr>
        <w:rFonts w:ascii="Courier New" w:hAnsi="Courier New" w:cs="Courier New" w:hint="default"/>
      </w:rPr>
    </w:lvl>
    <w:lvl w:ilvl="2" w:tplc="04190005" w:tentative="1">
      <w:start w:val="1"/>
      <w:numFmt w:val="bullet"/>
      <w:lvlText w:val=""/>
      <w:lvlJc w:val="left"/>
      <w:pPr>
        <w:ind w:left="2102" w:hanging="360"/>
      </w:pPr>
      <w:rPr>
        <w:rFonts w:ascii="Wingdings" w:hAnsi="Wingdings" w:hint="default"/>
      </w:rPr>
    </w:lvl>
    <w:lvl w:ilvl="3" w:tplc="04190001" w:tentative="1">
      <w:start w:val="1"/>
      <w:numFmt w:val="bullet"/>
      <w:lvlText w:val=""/>
      <w:lvlJc w:val="left"/>
      <w:pPr>
        <w:ind w:left="2822" w:hanging="360"/>
      </w:pPr>
      <w:rPr>
        <w:rFonts w:ascii="Symbol" w:hAnsi="Symbol" w:hint="default"/>
      </w:rPr>
    </w:lvl>
    <w:lvl w:ilvl="4" w:tplc="04190003" w:tentative="1">
      <w:start w:val="1"/>
      <w:numFmt w:val="bullet"/>
      <w:lvlText w:val="o"/>
      <w:lvlJc w:val="left"/>
      <w:pPr>
        <w:ind w:left="3542" w:hanging="360"/>
      </w:pPr>
      <w:rPr>
        <w:rFonts w:ascii="Courier New" w:hAnsi="Courier New" w:cs="Courier New" w:hint="default"/>
      </w:rPr>
    </w:lvl>
    <w:lvl w:ilvl="5" w:tplc="04190005" w:tentative="1">
      <w:start w:val="1"/>
      <w:numFmt w:val="bullet"/>
      <w:lvlText w:val=""/>
      <w:lvlJc w:val="left"/>
      <w:pPr>
        <w:ind w:left="4262" w:hanging="360"/>
      </w:pPr>
      <w:rPr>
        <w:rFonts w:ascii="Wingdings" w:hAnsi="Wingdings" w:hint="default"/>
      </w:rPr>
    </w:lvl>
    <w:lvl w:ilvl="6" w:tplc="04190001" w:tentative="1">
      <w:start w:val="1"/>
      <w:numFmt w:val="bullet"/>
      <w:lvlText w:val=""/>
      <w:lvlJc w:val="left"/>
      <w:pPr>
        <w:ind w:left="4982" w:hanging="360"/>
      </w:pPr>
      <w:rPr>
        <w:rFonts w:ascii="Symbol" w:hAnsi="Symbol" w:hint="default"/>
      </w:rPr>
    </w:lvl>
    <w:lvl w:ilvl="7" w:tplc="04190003" w:tentative="1">
      <w:start w:val="1"/>
      <w:numFmt w:val="bullet"/>
      <w:lvlText w:val="o"/>
      <w:lvlJc w:val="left"/>
      <w:pPr>
        <w:ind w:left="5702" w:hanging="360"/>
      </w:pPr>
      <w:rPr>
        <w:rFonts w:ascii="Courier New" w:hAnsi="Courier New" w:cs="Courier New" w:hint="default"/>
      </w:rPr>
    </w:lvl>
    <w:lvl w:ilvl="8" w:tplc="04190005" w:tentative="1">
      <w:start w:val="1"/>
      <w:numFmt w:val="bullet"/>
      <w:lvlText w:val=""/>
      <w:lvlJc w:val="left"/>
      <w:pPr>
        <w:ind w:left="6422" w:hanging="360"/>
      </w:pPr>
      <w:rPr>
        <w:rFonts w:ascii="Wingdings" w:hAnsi="Wingdings" w:hint="default"/>
      </w:rPr>
    </w:lvl>
  </w:abstractNum>
  <w:abstractNum w:abstractNumId="6" w15:restartNumberingAfterBreak="0">
    <w:nsid w:val="61E8425E"/>
    <w:multiLevelType w:val="hybridMultilevel"/>
    <w:tmpl w:val="BF7EBCA4"/>
    <w:lvl w:ilvl="0" w:tplc="BDF019E0">
      <w:start w:val="1"/>
      <w:numFmt w:val="bullet"/>
      <w:lvlText w:val=""/>
      <w:lvlJc w:val="left"/>
      <w:pPr>
        <w:ind w:left="74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4048CA"/>
    <w:multiLevelType w:val="hybridMultilevel"/>
    <w:tmpl w:val="72EAED2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817E7B"/>
    <w:multiLevelType w:val="hybridMultilevel"/>
    <w:tmpl w:val="3266E7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67F2026F"/>
    <w:multiLevelType w:val="hybridMultilevel"/>
    <w:tmpl w:val="74BA8A1E"/>
    <w:lvl w:ilvl="0" w:tplc="FFFFFFFF">
      <w:start w:val="1"/>
      <w:numFmt w:val="decimal"/>
      <w:lvlText w:val="%1."/>
      <w:lvlJc w:val="left"/>
      <w:pPr>
        <w:ind w:left="1040" w:hanging="360"/>
      </w:pPr>
    </w:lvl>
    <w:lvl w:ilvl="1" w:tplc="FFFFFFFF">
      <w:start w:val="1"/>
      <w:numFmt w:val="bullet"/>
      <w:lvlText w:val="o"/>
      <w:lvlJc w:val="left"/>
      <w:pPr>
        <w:ind w:left="1760" w:hanging="360"/>
      </w:pPr>
      <w:rPr>
        <w:rFonts w:ascii="Courier New" w:hAnsi="Courier New" w:cs="Times New Roman" w:hint="default"/>
      </w:rPr>
    </w:lvl>
    <w:lvl w:ilvl="2" w:tplc="FFFFFFFF">
      <w:start w:val="1"/>
      <w:numFmt w:val="bullet"/>
      <w:lvlText w:val=""/>
      <w:lvlJc w:val="left"/>
      <w:pPr>
        <w:ind w:left="2480" w:hanging="360"/>
      </w:pPr>
      <w:rPr>
        <w:rFonts w:ascii="Wingdings" w:hAnsi="Wingdings" w:hint="default"/>
      </w:rPr>
    </w:lvl>
    <w:lvl w:ilvl="3" w:tplc="FFFFFFFF">
      <w:start w:val="1"/>
      <w:numFmt w:val="bullet"/>
      <w:lvlText w:val=""/>
      <w:lvlJc w:val="left"/>
      <w:pPr>
        <w:ind w:left="3200" w:hanging="360"/>
      </w:pPr>
      <w:rPr>
        <w:rFonts w:ascii="Symbol" w:hAnsi="Symbol" w:hint="default"/>
      </w:rPr>
    </w:lvl>
    <w:lvl w:ilvl="4" w:tplc="FFFFFFFF">
      <w:start w:val="1"/>
      <w:numFmt w:val="bullet"/>
      <w:lvlText w:val="o"/>
      <w:lvlJc w:val="left"/>
      <w:pPr>
        <w:ind w:left="3920" w:hanging="360"/>
      </w:pPr>
      <w:rPr>
        <w:rFonts w:ascii="Courier New" w:hAnsi="Courier New" w:cs="Times New Roman" w:hint="default"/>
      </w:rPr>
    </w:lvl>
    <w:lvl w:ilvl="5" w:tplc="FFFFFFFF">
      <w:start w:val="1"/>
      <w:numFmt w:val="bullet"/>
      <w:lvlText w:val=""/>
      <w:lvlJc w:val="left"/>
      <w:pPr>
        <w:ind w:left="4640" w:hanging="360"/>
      </w:pPr>
      <w:rPr>
        <w:rFonts w:ascii="Wingdings" w:hAnsi="Wingdings" w:hint="default"/>
      </w:rPr>
    </w:lvl>
    <w:lvl w:ilvl="6" w:tplc="FFFFFFFF">
      <w:start w:val="1"/>
      <w:numFmt w:val="bullet"/>
      <w:lvlText w:val=""/>
      <w:lvlJc w:val="left"/>
      <w:pPr>
        <w:ind w:left="5360" w:hanging="360"/>
      </w:pPr>
      <w:rPr>
        <w:rFonts w:ascii="Symbol" w:hAnsi="Symbol" w:hint="default"/>
      </w:rPr>
    </w:lvl>
    <w:lvl w:ilvl="7" w:tplc="FFFFFFFF">
      <w:start w:val="1"/>
      <w:numFmt w:val="bullet"/>
      <w:lvlText w:val="o"/>
      <w:lvlJc w:val="left"/>
      <w:pPr>
        <w:ind w:left="6080" w:hanging="360"/>
      </w:pPr>
      <w:rPr>
        <w:rFonts w:ascii="Courier New" w:hAnsi="Courier New" w:cs="Times New Roman" w:hint="default"/>
      </w:rPr>
    </w:lvl>
    <w:lvl w:ilvl="8" w:tplc="FFFFFFFF">
      <w:start w:val="1"/>
      <w:numFmt w:val="bullet"/>
      <w:lvlText w:val=""/>
      <w:lvlJc w:val="left"/>
      <w:pPr>
        <w:ind w:left="6800" w:hanging="360"/>
      </w:pPr>
      <w:rPr>
        <w:rFonts w:ascii="Wingdings" w:hAnsi="Wingdings" w:hint="default"/>
      </w:rPr>
    </w:lvl>
  </w:abstractNum>
  <w:abstractNum w:abstractNumId="10" w15:restartNumberingAfterBreak="0">
    <w:nsid w:val="6AA754D5"/>
    <w:multiLevelType w:val="multilevel"/>
    <w:tmpl w:val="7512A3E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778C7B3F"/>
    <w:multiLevelType w:val="hybridMultilevel"/>
    <w:tmpl w:val="D0AC0C72"/>
    <w:lvl w:ilvl="0" w:tplc="AB52D80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15:restartNumberingAfterBreak="0">
    <w:nsid w:val="7AC10E27"/>
    <w:multiLevelType w:val="hybridMultilevel"/>
    <w:tmpl w:val="5600D0F4"/>
    <w:lvl w:ilvl="0" w:tplc="557289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594287303">
    <w:abstractNumId w:val="5"/>
  </w:num>
  <w:num w:numId="2" w16cid:durableId="1681659224">
    <w:abstractNumId w:val="1"/>
  </w:num>
  <w:num w:numId="3" w16cid:durableId="2022312674">
    <w:abstractNumId w:val="9"/>
    <w:lvlOverride w:ilvl="0">
      <w:startOverride w:val="1"/>
    </w:lvlOverride>
    <w:lvlOverride w:ilvl="1"/>
    <w:lvlOverride w:ilvl="2"/>
    <w:lvlOverride w:ilvl="3"/>
    <w:lvlOverride w:ilvl="4"/>
    <w:lvlOverride w:ilvl="5"/>
    <w:lvlOverride w:ilvl="6"/>
    <w:lvlOverride w:ilvl="7"/>
    <w:lvlOverride w:ilvl="8"/>
  </w:num>
  <w:num w:numId="4" w16cid:durableId="7342035">
    <w:abstractNumId w:val="8"/>
  </w:num>
  <w:num w:numId="5" w16cid:durableId="879172514">
    <w:abstractNumId w:val="4"/>
  </w:num>
  <w:num w:numId="6" w16cid:durableId="975912200">
    <w:abstractNumId w:val="3"/>
  </w:num>
  <w:num w:numId="7" w16cid:durableId="425342099">
    <w:abstractNumId w:val="12"/>
  </w:num>
  <w:num w:numId="8" w16cid:durableId="1547449994">
    <w:abstractNumId w:val="2"/>
  </w:num>
  <w:num w:numId="9" w16cid:durableId="635447609">
    <w:abstractNumId w:val="6"/>
  </w:num>
  <w:num w:numId="10" w16cid:durableId="1433740087">
    <w:abstractNumId w:val="10"/>
  </w:num>
  <w:num w:numId="11" w16cid:durableId="773135300">
    <w:abstractNumId w:val="0"/>
  </w:num>
  <w:num w:numId="12" w16cid:durableId="735594659">
    <w:abstractNumId w:val="11"/>
  </w:num>
  <w:num w:numId="13" w16cid:durableId="6506021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A42"/>
    <w:rsid w:val="0000121F"/>
    <w:rsid w:val="00007A2B"/>
    <w:rsid w:val="00010180"/>
    <w:rsid w:val="00013A72"/>
    <w:rsid w:val="00013D8C"/>
    <w:rsid w:val="00014368"/>
    <w:rsid w:val="000163B6"/>
    <w:rsid w:val="00020808"/>
    <w:rsid w:val="0002086E"/>
    <w:rsid w:val="00021EB5"/>
    <w:rsid w:val="0002263E"/>
    <w:rsid w:val="00025671"/>
    <w:rsid w:val="0003038B"/>
    <w:rsid w:val="0003127B"/>
    <w:rsid w:val="00037BA0"/>
    <w:rsid w:val="00041F55"/>
    <w:rsid w:val="00042A2D"/>
    <w:rsid w:val="00046888"/>
    <w:rsid w:val="00047A13"/>
    <w:rsid w:val="0005079A"/>
    <w:rsid w:val="00052808"/>
    <w:rsid w:val="0005406E"/>
    <w:rsid w:val="0005441A"/>
    <w:rsid w:val="0005510D"/>
    <w:rsid w:val="000556E7"/>
    <w:rsid w:val="0005792F"/>
    <w:rsid w:val="000613F8"/>
    <w:rsid w:val="0007026C"/>
    <w:rsid w:val="0007055D"/>
    <w:rsid w:val="000725F3"/>
    <w:rsid w:val="0007425D"/>
    <w:rsid w:val="0007524D"/>
    <w:rsid w:val="00075C14"/>
    <w:rsid w:val="0008159C"/>
    <w:rsid w:val="0008236F"/>
    <w:rsid w:val="00085660"/>
    <w:rsid w:val="00085DAE"/>
    <w:rsid w:val="000901ED"/>
    <w:rsid w:val="00090459"/>
    <w:rsid w:val="00094C9E"/>
    <w:rsid w:val="00096F13"/>
    <w:rsid w:val="00097425"/>
    <w:rsid w:val="000978DA"/>
    <w:rsid w:val="000A03FD"/>
    <w:rsid w:val="000A3DBC"/>
    <w:rsid w:val="000B27E4"/>
    <w:rsid w:val="000B57F6"/>
    <w:rsid w:val="000C27D1"/>
    <w:rsid w:val="000C34B8"/>
    <w:rsid w:val="000C442A"/>
    <w:rsid w:val="000C47DE"/>
    <w:rsid w:val="000D362F"/>
    <w:rsid w:val="000D65DF"/>
    <w:rsid w:val="000E6EF6"/>
    <w:rsid w:val="000F203F"/>
    <w:rsid w:val="000F25B8"/>
    <w:rsid w:val="000F2960"/>
    <w:rsid w:val="000F4EBF"/>
    <w:rsid w:val="000F5796"/>
    <w:rsid w:val="001022CE"/>
    <w:rsid w:val="001039EF"/>
    <w:rsid w:val="00106587"/>
    <w:rsid w:val="00110027"/>
    <w:rsid w:val="00111BA8"/>
    <w:rsid w:val="00111C73"/>
    <w:rsid w:val="00113269"/>
    <w:rsid w:val="001143E2"/>
    <w:rsid w:val="00114AFE"/>
    <w:rsid w:val="00120175"/>
    <w:rsid w:val="001206ED"/>
    <w:rsid w:val="0012393B"/>
    <w:rsid w:val="00124C5B"/>
    <w:rsid w:val="00125586"/>
    <w:rsid w:val="00131D10"/>
    <w:rsid w:val="00132DF5"/>
    <w:rsid w:val="00134367"/>
    <w:rsid w:val="0013520E"/>
    <w:rsid w:val="00135752"/>
    <w:rsid w:val="00137A86"/>
    <w:rsid w:val="001424F8"/>
    <w:rsid w:val="00142C87"/>
    <w:rsid w:val="00154CBD"/>
    <w:rsid w:val="00155845"/>
    <w:rsid w:val="00162953"/>
    <w:rsid w:val="00163008"/>
    <w:rsid w:val="00166BAA"/>
    <w:rsid w:val="00167865"/>
    <w:rsid w:val="00171BCE"/>
    <w:rsid w:val="00171FED"/>
    <w:rsid w:val="00173607"/>
    <w:rsid w:val="00173AEB"/>
    <w:rsid w:val="00175431"/>
    <w:rsid w:val="00176C72"/>
    <w:rsid w:val="00176EE6"/>
    <w:rsid w:val="0018012B"/>
    <w:rsid w:val="0018203C"/>
    <w:rsid w:val="001833DE"/>
    <w:rsid w:val="0018498F"/>
    <w:rsid w:val="001853C1"/>
    <w:rsid w:val="001870E7"/>
    <w:rsid w:val="001908C4"/>
    <w:rsid w:val="00192B11"/>
    <w:rsid w:val="0019569E"/>
    <w:rsid w:val="00196E0C"/>
    <w:rsid w:val="001A0B4A"/>
    <w:rsid w:val="001A39E2"/>
    <w:rsid w:val="001B1D57"/>
    <w:rsid w:val="001B3750"/>
    <w:rsid w:val="001B3EF1"/>
    <w:rsid w:val="001C1AF6"/>
    <w:rsid w:val="001C2C9B"/>
    <w:rsid w:val="001C33AC"/>
    <w:rsid w:val="001C66B3"/>
    <w:rsid w:val="001D0920"/>
    <w:rsid w:val="001D3B1F"/>
    <w:rsid w:val="001D4877"/>
    <w:rsid w:val="001D5934"/>
    <w:rsid w:val="001D633C"/>
    <w:rsid w:val="001E1FDC"/>
    <w:rsid w:val="001E6B72"/>
    <w:rsid w:val="001E6C20"/>
    <w:rsid w:val="001E7417"/>
    <w:rsid w:val="001F05D9"/>
    <w:rsid w:val="001F1B0D"/>
    <w:rsid w:val="001F3DBE"/>
    <w:rsid w:val="001F48DF"/>
    <w:rsid w:val="001F4A95"/>
    <w:rsid w:val="001F785C"/>
    <w:rsid w:val="002019B4"/>
    <w:rsid w:val="00203942"/>
    <w:rsid w:val="00203F48"/>
    <w:rsid w:val="00205132"/>
    <w:rsid w:val="00210E94"/>
    <w:rsid w:val="00213C4D"/>
    <w:rsid w:val="00217197"/>
    <w:rsid w:val="00220992"/>
    <w:rsid w:val="00220A6D"/>
    <w:rsid w:val="002243A7"/>
    <w:rsid w:val="00224575"/>
    <w:rsid w:val="002252AF"/>
    <w:rsid w:val="00225FD2"/>
    <w:rsid w:val="00226B1D"/>
    <w:rsid w:val="00231CB2"/>
    <w:rsid w:val="00231CF3"/>
    <w:rsid w:val="00232758"/>
    <w:rsid w:val="00235A45"/>
    <w:rsid w:val="00236453"/>
    <w:rsid w:val="00237BA6"/>
    <w:rsid w:val="00241BCA"/>
    <w:rsid w:val="00242394"/>
    <w:rsid w:val="00244FE2"/>
    <w:rsid w:val="00250C3C"/>
    <w:rsid w:val="002520F9"/>
    <w:rsid w:val="002534F4"/>
    <w:rsid w:val="00260D25"/>
    <w:rsid w:val="002624E0"/>
    <w:rsid w:val="002631C8"/>
    <w:rsid w:val="002706F1"/>
    <w:rsid w:val="00274262"/>
    <w:rsid w:val="002758CF"/>
    <w:rsid w:val="002806B8"/>
    <w:rsid w:val="00283975"/>
    <w:rsid w:val="00283A31"/>
    <w:rsid w:val="00284A49"/>
    <w:rsid w:val="00284E36"/>
    <w:rsid w:val="0028576F"/>
    <w:rsid w:val="0028702C"/>
    <w:rsid w:val="0028764E"/>
    <w:rsid w:val="00291CF5"/>
    <w:rsid w:val="00292148"/>
    <w:rsid w:val="002A328C"/>
    <w:rsid w:val="002A580B"/>
    <w:rsid w:val="002B033F"/>
    <w:rsid w:val="002B0CCF"/>
    <w:rsid w:val="002B757F"/>
    <w:rsid w:val="002C0FA7"/>
    <w:rsid w:val="002C341D"/>
    <w:rsid w:val="002C6F44"/>
    <w:rsid w:val="002D28B1"/>
    <w:rsid w:val="002D2AEB"/>
    <w:rsid w:val="002D4429"/>
    <w:rsid w:val="002D616E"/>
    <w:rsid w:val="002D71F7"/>
    <w:rsid w:val="002E1543"/>
    <w:rsid w:val="002E37FE"/>
    <w:rsid w:val="002E59A6"/>
    <w:rsid w:val="002E5D9A"/>
    <w:rsid w:val="002F1E25"/>
    <w:rsid w:val="002F67C4"/>
    <w:rsid w:val="00300F79"/>
    <w:rsid w:val="00302AF6"/>
    <w:rsid w:val="0030459F"/>
    <w:rsid w:val="003078DB"/>
    <w:rsid w:val="00307FEC"/>
    <w:rsid w:val="003100F1"/>
    <w:rsid w:val="00311F9E"/>
    <w:rsid w:val="003129D8"/>
    <w:rsid w:val="00312F69"/>
    <w:rsid w:val="0031326D"/>
    <w:rsid w:val="00313495"/>
    <w:rsid w:val="00320984"/>
    <w:rsid w:val="0032165A"/>
    <w:rsid w:val="003223A2"/>
    <w:rsid w:val="00323209"/>
    <w:rsid w:val="00325BA3"/>
    <w:rsid w:val="0032746F"/>
    <w:rsid w:val="00330DC8"/>
    <w:rsid w:val="00331E83"/>
    <w:rsid w:val="00340086"/>
    <w:rsid w:val="00341909"/>
    <w:rsid w:val="00342125"/>
    <w:rsid w:val="00342D51"/>
    <w:rsid w:val="00343BDA"/>
    <w:rsid w:val="00343D9F"/>
    <w:rsid w:val="003469B1"/>
    <w:rsid w:val="00350BC9"/>
    <w:rsid w:val="003524E7"/>
    <w:rsid w:val="003569C5"/>
    <w:rsid w:val="00361D20"/>
    <w:rsid w:val="00362957"/>
    <w:rsid w:val="0037018F"/>
    <w:rsid w:val="00371C99"/>
    <w:rsid w:val="00374BD2"/>
    <w:rsid w:val="0038309E"/>
    <w:rsid w:val="00384110"/>
    <w:rsid w:val="00386836"/>
    <w:rsid w:val="003907F1"/>
    <w:rsid w:val="00391F7E"/>
    <w:rsid w:val="003920B2"/>
    <w:rsid w:val="003928CE"/>
    <w:rsid w:val="003932DE"/>
    <w:rsid w:val="00395462"/>
    <w:rsid w:val="003967F3"/>
    <w:rsid w:val="003A1DCD"/>
    <w:rsid w:val="003A563A"/>
    <w:rsid w:val="003A762F"/>
    <w:rsid w:val="003B1122"/>
    <w:rsid w:val="003B2C1C"/>
    <w:rsid w:val="003B511E"/>
    <w:rsid w:val="003B5797"/>
    <w:rsid w:val="003B777F"/>
    <w:rsid w:val="003C22B0"/>
    <w:rsid w:val="003C375D"/>
    <w:rsid w:val="003C3B4F"/>
    <w:rsid w:val="003C503D"/>
    <w:rsid w:val="003C6188"/>
    <w:rsid w:val="003D0E42"/>
    <w:rsid w:val="003D50D9"/>
    <w:rsid w:val="003D6947"/>
    <w:rsid w:val="003E1ED6"/>
    <w:rsid w:val="003E2E27"/>
    <w:rsid w:val="003E722F"/>
    <w:rsid w:val="003E7832"/>
    <w:rsid w:val="003F0D85"/>
    <w:rsid w:val="003F3D49"/>
    <w:rsid w:val="003F7135"/>
    <w:rsid w:val="00400946"/>
    <w:rsid w:val="004012DA"/>
    <w:rsid w:val="0040222C"/>
    <w:rsid w:val="00402ECA"/>
    <w:rsid w:val="004031EB"/>
    <w:rsid w:val="00410E7F"/>
    <w:rsid w:val="00414012"/>
    <w:rsid w:val="00415148"/>
    <w:rsid w:val="0041737A"/>
    <w:rsid w:val="00420F12"/>
    <w:rsid w:val="00421ABD"/>
    <w:rsid w:val="004248D3"/>
    <w:rsid w:val="00425B31"/>
    <w:rsid w:val="00426220"/>
    <w:rsid w:val="00436A53"/>
    <w:rsid w:val="00437DA8"/>
    <w:rsid w:val="00442911"/>
    <w:rsid w:val="00443F98"/>
    <w:rsid w:val="00445947"/>
    <w:rsid w:val="00446763"/>
    <w:rsid w:val="004476F5"/>
    <w:rsid w:val="004502FE"/>
    <w:rsid w:val="00453ECC"/>
    <w:rsid w:val="00455906"/>
    <w:rsid w:val="00455C59"/>
    <w:rsid w:val="004604E7"/>
    <w:rsid w:val="004623F9"/>
    <w:rsid w:val="00463EF9"/>
    <w:rsid w:val="00466C85"/>
    <w:rsid w:val="0046784E"/>
    <w:rsid w:val="0046788D"/>
    <w:rsid w:val="00471457"/>
    <w:rsid w:val="00474C18"/>
    <w:rsid w:val="004777D6"/>
    <w:rsid w:val="004812EA"/>
    <w:rsid w:val="004819ED"/>
    <w:rsid w:val="004823E6"/>
    <w:rsid w:val="004825B4"/>
    <w:rsid w:val="004837C3"/>
    <w:rsid w:val="004842CA"/>
    <w:rsid w:val="00490BB1"/>
    <w:rsid w:val="004A5FBD"/>
    <w:rsid w:val="004A6F62"/>
    <w:rsid w:val="004C0824"/>
    <w:rsid w:val="004C2A50"/>
    <w:rsid w:val="004C5158"/>
    <w:rsid w:val="004C5B7A"/>
    <w:rsid w:val="004D266D"/>
    <w:rsid w:val="004D2AA7"/>
    <w:rsid w:val="004D71DE"/>
    <w:rsid w:val="004E1FAA"/>
    <w:rsid w:val="004E2AA4"/>
    <w:rsid w:val="004E326C"/>
    <w:rsid w:val="004E4A6D"/>
    <w:rsid w:val="004E58D3"/>
    <w:rsid w:val="004E78DF"/>
    <w:rsid w:val="004F00CC"/>
    <w:rsid w:val="004F0F1F"/>
    <w:rsid w:val="004F1558"/>
    <w:rsid w:val="004F16FF"/>
    <w:rsid w:val="004F2292"/>
    <w:rsid w:val="004F752A"/>
    <w:rsid w:val="0050044C"/>
    <w:rsid w:val="00504767"/>
    <w:rsid w:val="00504DD3"/>
    <w:rsid w:val="00505EDD"/>
    <w:rsid w:val="00511690"/>
    <w:rsid w:val="00512BC3"/>
    <w:rsid w:val="00516111"/>
    <w:rsid w:val="00521D81"/>
    <w:rsid w:val="00532045"/>
    <w:rsid w:val="0053215C"/>
    <w:rsid w:val="00535817"/>
    <w:rsid w:val="0054042A"/>
    <w:rsid w:val="005412A8"/>
    <w:rsid w:val="00542CF7"/>
    <w:rsid w:val="005431CD"/>
    <w:rsid w:val="00546B11"/>
    <w:rsid w:val="0055203F"/>
    <w:rsid w:val="00552945"/>
    <w:rsid w:val="00553075"/>
    <w:rsid w:val="0055357F"/>
    <w:rsid w:val="0055421F"/>
    <w:rsid w:val="00554D9D"/>
    <w:rsid w:val="00556FE7"/>
    <w:rsid w:val="00560D99"/>
    <w:rsid w:val="00563B99"/>
    <w:rsid w:val="00564142"/>
    <w:rsid w:val="00564F99"/>
    <w:rsid w:val="0056667C"/>
    <w:rsid w:val="00567A92"/>
    <w:rsid w:val="005710D0"/>
    <w:rsid w:val="00573303"/>
    <w:rsid w:val="005742CE"/>
    <w:rsid w:val="00576E93"/>
    <w:rsid w:val="00581368"/>
    <w:rsid w:val="0058192F"/>
    <w:rsid w:val="00590F1A"/>
    <w:rsid w:val="00590F37"/>
    <w:rsid w:val="00591696"/>
    <w:rsid w:val="005949AF"/>
    <w:rsid w:val="005969FF"/>
    <w:rsid w:val="00597076"/>
    <w:rsid w:val="005A320C"/>
    <w:rsid w:val="005A3DEC"/>
    <w:rsid w:val="005A7E91"/>
    <w:rsid w:val="005B2125"/>
    <w:rsid w:val="005B2859"/>
    <w:rsid w:val="005B6204"/>
    <w:rsid w:val="005B7E8D"/>
    <w:rsid w:val="005C24C1"/>
    <w:rsid w:val="005C30AD"/>
    <w:rsid w:val="005C401B"/>
    <w:rsid w:val="005C585C"/>
    <w:rsid w:val="005C5FE9"/>
    <w:rsid w:val="005C6223"/>
    <w:rsid w:val="005D104E"/>
    <w:rsid w:val="005D1292"/>
    <w:rsid w:val="005D342A"/>
    <w:rsid w:val="005D55EF"/>
    <w:rsid w:val="005D6315"/>
    <w:rsid w:val="005E01EA"/>
    <w:rsid w:val="005E0A9F"/>
    <w:rsid w:val="005E14C6"/>
    <w:rsid w:val="005E1B7D"/>
    <w:rsid w:val="005E1D17"/>
    <w:rsid w:val="005E7575"/>
    <w:rsid w:val="005F046D"/>
    <w:rsid w:val="005F5CAB"/>
    <w:rsid w:val="00603A27"/>
    <w:rsid w:val="00603A8A"/>
    <w:rsid w:val="006051CF"/>
    <w:rsid w:val="00607EBA"/>
    <w:rsid w:val="00611518"/>
    <w:rsid w:val="00614448"/>
    <w:rsid w:val="00614699"/>
    <w:rsid w:val="00614CB5"/>
    <w:rsid w:val="0061626D"/>
    <w:rsid w:val="00620E35"/>
    <w:rsid w:val="006242AE"/>
    <w:rsid w:val="00631E11"/>
    <w:rsid w:val="0063465C"/>
    <w:rsid w:val="00644BC6"/>
    <w:rsid w:val="00644C8F"/>
    <w:rsid w:val="00650E60"/>
    <w:rsid w:val="00652263"/>
    <w:rsid w:val="0065293D"/>
    <w:rsid w:val="00656451"/>
    <w:rsid w:val="00657BD1"/>
    <w:rsid w:val="00661996"/>
    <w:rsid w:val="00664DCD"/>
    <w:rsid w:val="00666A30"/>
    <w:rsid w:val="006719E6"/>
    <w:rsid w:val="00676567"/>
    <w:rsid w:val="00684A71"/>
    <w:rsid w:val="006902F1"/>
    <w:rsid w:val="0069183C"/>
    <w:rsid w:val="00691B0D"/>
    <w:rsid w:val="00693E09"/>
    <w:rsid w:val="00694CD4"/>
    <w:rsid w:val="006961CA"/>
    <w:rsid w:val="006A0276"/>
    <w:rsid w:val="006B602C"/>
    <w:rsid w:val="006B7575"/>
    <w:rsid w:val="006C2FA9"/>
    <w:rsid w:val="006C320E"/>
    <w:rsid w:val="006C3D19"/>
    <w:rsid w:val="006C5F62"/>
    <w:rsid w:val="006C60B3"/>
    <w:rsid w:val="006C68FC"/>
    <w:rsid w:val="006D1B8F"/>
    <w:rsid w:val="006D6997"/>
    <w:rsid w:val="006E086B"/>
    <w:rsid w:val="006E1897"/>
    <w:rsid w:val="006E2347"/>
    <w:rsid w:val="006E476D"/>
    <w:rsid w:val="006E71FA"/>
    <w:rsid w:val="006E7FEB"/>
    <w:rsid w:val="006F3FD0"/>
    <w:rsid w:val="006F627E"/>
    <w:rsid w:val="00700B0E"/>
    <w:rsid w:val="0070470C"/>
    <w:rsid w:val="00705D5F"/>
    <w:rsid w:val="00711893"/>
    <w:rsid w:val="007123BF"/>
    <w:rsid w:val="00720F29"/>
    <w:rsid w:val="00725E55"/>
    <w:rsid w:val="00725EEA"/>
    <w:rsid w:val="00727D37"/>
    <w:rsid w:val="00730994"/>
    <w:rsid w:val="00734A19"/>
    <w:rsid w:val="00735454"/>
    <w:rsid w:val="00735AD2"/>
    <w:rsid w:val="00740BC5"/>
    <w:rsid w:val="00744A8C"/>
    <w:rsid w:val="00750693"/>
    <w:rsid w:val="00752434"/>
    <w:rsid w:val="00753E61"/>
    <w:rsid w:val="00761AC2"/>
    <w:rsid w:val="007645D7"/>
    <w:rsid w:val="00765083"/>
    <w:rsid w:val="007655E8"/>
    <w:rsid w:val="007657F7"/>
    <w:rsid w:val="00765A30"/>
    <w:rsid w:val="0077196A"/>
    <w:rsid w:val="00782189"/>
    <w:rsid w:val="00784C22"/>
    <w:rsid w:val="007869C6"/>
    <w:rsid w:val="00790B01"/>
    <w:rsid w:val="00791BD0"/>
    <w:rsid w:val="00794368"/>
    <w:rsid w:val="00794701"/>
    <w:rsid w:val="00795837"/>
    <w:rsid w:val="007A033B"/>
    <w:rsid w:val="007A16D1"/>
    <w:rsid w:val="007A625E"/>
    <w:rsid w:val="007B0998"/>
    <w:rsid w:val="007B37D9"/>
    <w:rsid w:val="007C0B14"/>
    <w:rsid w:val="007C2A0E"/>
    <w:rsid w:val="007C450D"/>
    <w:rsid w:val="007C4BCD"/>
    <w:rsid w:val="007D4E03"/>
    <w:rsid w:val="007E4161"/>
    <w:rsid w:val="007E7CF7"/>
    <w:rsid w:val="007F01DB"/>
    <w:rsid w:val="007F1A60"/>
    <w:rsid w:val="007F1DC2"/>
    <w:rsid w:val="007F334E"/>
    <w:rsid w:val="007F34A3"/>
    <w:rsid w:val="007F74DB"/>
    <w:rsid w:val="007F7999"/>
    <w:rsid w:val="008015A6"/>
    <w:rsid w:val="00802E68"/>
    <w:rsid w:val="0080360D"/>
    <w:rsid w:val="00811345"/>
    <w:rsid w:val="00824A81"/>
    <w:rsid w:val="00824ECB"/>
    <w:rsid w:val="0082638D"/>
    <w:rsid w:val="00827D47"/>
    <w:rsid w:val="00832B8D"/>
    <w:rsid w:val="00832DD3"/>
    <w:rsid w:val="00833F5D"/>
    <w:rsid w:val="008344DB"/>
    <w:rsid w:val="00837BBD"/>
    <w:rsid w:val="008414BF"/>
    <w:rsid w:val="00843684"/>
    <w:rsid w:val="008438EB"/>
    <w:rsid w:val="00843A01"/>
    <w:rsid w:val="00843FEB"/>
    <w:rsid w:val="008444FA"/>
    <w:rsid w:val="00847A42"/>
    <w:rsid w:val="00850993"/>
    <w:rsid w:val="00853149"/>
    <w:rsid w:val="008537EF"/>
    <w:rsid w:val="00854206"/>
    <w:rsid w:val="00856AE6"/>
    <w:rsid w:val="00860ECF"/>
    <w:rsid w:val="00861C52"/>
    <w:rsid w:val="008643D0"/>
    <w:rsid w:val="00865445"/>
    <w:rsid w:val="00866751"/>
    <w:rsid w:val="00866F43"/>
    <w:rsid w:val="008706D9"/>
    <w:rsid w:val="00870CEB"/>
    <w:rsid w:val="0087696E"/>
    <w:rsid w:val="00880275"/>
    <w:rsid w:val="00882654"/>
    <w:rsid w:val="00882682"/>
    <w:rsid w:val="0088365F"/>
    <w:rsid w:val="008836CC"/>
    <w:rsid w:val="00886806"/>
    <w:rsid w:val="00892151"/>
    <w:rsid w:val="00892DA8"/>
    <w:rsid w:val="008958CF"/>
    <w:rsid w:val="00896A7E"/>
    <w:rsid w:val="00897BF2"/>
    <w:rsid w:val="008A2CBA"/>
    <w:rsid w:val="008A3054"/>
    <w:rsid w:val="008A502C"/>
    <w:rsid w:val="008B0624"/>
    <w:rsid w:val="008B37A7"/>
    <w:rsid w:val="008B7EED"/>
    <w:rsid w:val="008C173B"/>
    <w:rsid w:val="008C21AC"/>
    <w:rsid w:val="008C47E0"/>
    <w:rsid w:val="008C7542"/>
    <w:rsid w:val="008E0751"/>
    <w:rsid w:val="008E0E12"/>
    <w:rsid w:val="008E4634"/>
    <w:rsid w:val="008E5675"/>
    <w:rsid w:val="008F2BED"/>
    <w:rsid w:val="008F33E3"/>
    <w:rsid w:val="00900CB9"/>
    <w:rsid w:val="0091068B"/>
    <w:rsid w:val="00910F2F"/>
    <w:rsid w:val="00910F7E"/>
    <w:rsid w:val="00911F2A"/>
    <w:rsid w:val="00911F45"/>
    <w:rsid w:val="009121F5"/>
    <w:rsid w:val="00912A44"/>
    <w:rsid w:val="00920F29"/>
    <w:rsid w:val="00922FD7"/>
    <w:rsid w:val="0092649F"/>
    <w:rsid w:val="00935B87"/>
    <w:rsid w:val="00937BEB"/>
    <w:rsid w:val="00943F06"/>
    <w:rsid w:val="00944B52"/>
    <w:rsid w:val="00951618"/>
    <w:rsid w:val="009519E7"/>
    <w:rsid w:val="009558AC"/>
    <w:rsid w:val="00961508"/>
    <w:rsid w:val="009634B7"/>
    <w:rsid w:val="00971571"/>
    <w:rsid w:val="0097165A"/>
    <w:rsid w:val="00977927"/>
    <w:rsid w:val="00980663"/>
    <w:rsid w:val="00982AC6"/>
    <w:rsid w:val="00984268"/>
    <w:rsid w:val="00985657"/>
    <w:rsid w:val="00987172"/>
    <w:rsid w:val="00990302"/>
    <w:rsid w:val="00992705"/>
    <w:rsid w:val="0099521A"/>
    <w:rsid w:val="0099685C"/>
    <w:rsid w:val="009A502C"/>
    <w:rsid w:val="009A6620"/>
    <w:rsid w:val="009B36CB"/>
    <w:rsid w:val="009B5F17"/>
    <w:rsid w:val="009C5009"/>
    <w:rsid w:val="009C5178"/>
    <w:rsid w:val="009D0935"/>
    <w:rsid w:val="009D0D79"/>
    <w:rsid w:val="009D28B3"/>
    <w:rsid w:val="009E02D3"/>
    <w:rsid w:val="009E04CC"/>
    <w:rsid w:val="009E0E28"/>
    <w:rsid w:val="009E1A91"/>
    <w:rsid w:val="009E7651"/>
    <w:rsid w:val="009F03EC"/>
    <w:rsid w:val="009F1426"/>
    <w:rsid w:val="009F7CEB"/>
    <w:rsid w:val="00A00506"/>
    <w:rsid w:val="00A02517"/>
    <w:rsid w:val="00A02ABF"/>
    <w:rsid w:val="00A1192B"/>
    <w:rsid w:val="00A132A6"/>
    <w:rsid w:val="00A15283"/>
    <w:rsid w:val="00A165F0"/>
    <w:rsid w:val="00A201E1"/>
    <w:rsid w:val="00A2488C"/>
    <w:rsid w:val="00A26022"/>
    <w:rsid w:val="00A26658"/>
    <w:rsid w:val="00A267B8"/>
    <w:rsid w:val="00A26BFC"/>
    <w:rsid w:val="00A30045"/>
    <w:rsid w:val="00A31B7F"/>
    <w:rsid w:val="00A3696E"/>
    <w:rsid w:val="00A411EC"/>
    <w:rsid w:val="00A4476D"/>
    <w:rsid w:val="00A45EBB"/>
    <w:rsid w:val="00A5118B"/>
    <w:rsid w:val="00A5180D"/>
    <w:rsid w:val="00A537E1"/>
    <w:rsid w:val="00A53964"/>
    <w:rsid w:val="00A54774"/>
    <w:rsid w:val="00A56A63"/>
    <w:rsid w:val="00A56DD0"/>
    <w:rsid w:val="00A63F40"/>
    <w:rsid w:val="00A670F2"/>
    <w:rsid w:val="00A72BF7"/>
    <w:rsid w:val="00A7401C"/>
    <w:rsid w:val="00A76773"/>
    <w:rsid w:val="00A82C79"/>
    <w:rsid w:val="00A9367B"/>
    <w:rsid w:val="00A93F19"/>
    <w:rsid w:val="00A9699C"/>
    <w:rsid w:val="00AA44A7"/>
    <w:rsid w:val="00AA6920"/>
    <w:rsid w:val="00AA698B"/>
    <w:rsid w:val="00AB1242"/>
    <w:rsid w:val="00AB2C79"/>
    <w:rsid w:val="00AB72A6"/>
    <w:rsid w:val="00AC501B"/>
    <w:rsid w:val="00AC5993"/>
    <w:rsid w:val="00AC7AB7"/>
    <w:rsid w:val="00AD0CA0"/>
    <w:rsid w:val="00AD1DD7"/>
    <w:rsid w:val="00AD50D4"/>
    <w:rsid w:val="00AD5C74"/>
    <w:rsid w:val="00AE5B3C"/>
    <w:rsid w:val="00AE5E26"/>
    <w:rsid w:val="00AE62E3"/>
    <w:rsid w:val="00AF1C7F"/>
    <w:rsid w:val="00AF36DE"/>
    <w:rsid w:val="00AF4846"/>
    <w:rsid w:val="00AF628F"/>
    <w:rsid w:val="00AF6D5A"/>
    <w:rsid w:val="00B00637"/>
    <w:rsid w:val="00B02854"/>
    <w:rsid w:val="00B124F2"/>
    <w:rsid w:val="00B14071"/>
    <w:rsid w:val="00B15335"/>
    <w:rsid w:val="00B155A6"/>
    <w:rsid w:val="00B27330"/>
    <w:rsid w:val="00B27B8D"/>
    <w:rsid w:val="00B313E1"/>
    <w:rsid w:val="00B344E7"/>
    <w:rsid w:val="00B36EA2"/>
    <w:rsid w:val="00B375FC"/>
    <w:rsid w:val="00B4094E"/>
    <w:rsid w:val="00B44275"/>
    <w:rsid w:val="00B46B8B"/>
    <w:rsid w:val="00B479FB"/>
    <w:rsid w:val="00B50DC9"/>
    <w:rsid w:val="00B512D6"/>
    <w:rsid w:val="00B51E77"/>
    <w:rsid w:val="00B52C22"/>
    <w:rsid w:val="00B56F29"/>
    <w:rsid w:val="00B57132"/>
    <w:rsid w:val="00B57AFB"/>
    <w:rsid w:val="00B77893"/>
    <w:rsid w:val="00B82627"/>
    <w:rsid w:val="00B82F13"/>
    <w:rsid w:val="00B83B4A"/>
    <w:rsid w:val="00B85C6C"/>
    <w:rsid w:val="00B8750F"/>
    <w:rsid w:val="00B87B61"/>
    <w:rsid w:val="00B906E5"/>
    <w:rsid w:val="00B90DAA"/>
    <w:rsid w:val="00B943F8"/>
    <w:rsid w:val="00B96A1A"/>
    <w:rsid w:val="00BA280D"/>
    <w:rsid w:val="00BA315C"/>
    <w:rsid w:val="00BA49D8"/>
    <w:rsid w:val="00BA6216"/>
    <w:rsid w:val="00BB12C1"/>
    <w:rsid w:val="00BB2439"/>
    <w:rsid w:val="00BB379B"/>
    <w:rsid w:val="00BB551D"/>
    <w:rsid w:val="00BB6B49"/>
    <w:rsid w:val="00BC0FA6"/>
    <w:rsid w:val="00BC6155"/>
    <w:rsid w:val="00BD031E"/>
    <w:rsid w:val="00BD10A0"/>
    <w:rsid w:val="00BD16C2"/>
    <w:rsid w:val="00BD1B8A"/>
    <w:rsid w:val="00BD4412"/>
    <w:rsid w:val="00BD6340"/>
    <w:rsid w:val="00BE04C1"/>
    <w:rsid w:val="00BE18C0"/>
    <w:rsid w:val="00BE6DD3"/>
    <w:rsid w:val="00BF052C"/>
    <w:rsid w:val="00BF33F6"/>
    <w:rsid w:val="00C006E6"/>
    <w:rsid w:val="00C00771"/>
    <w:rsid w:val="00C02F21"/>
    <w:rsid w:val="00C03563"/>
    <w:rsid w:val="00C05069"/>
    <w:rsid w:val="00C053DF"/>
    <w:rsid w:val="00C071B2"/>
    <w:rsid w:val="00C141DA"/>
    <w:rsid w:val="00C17C7B"/>
    <w:rsid w:val="00C20B54"/>
    <w:rsid w:val="00C22037"/>
    <w:rsid w:val="00C228F8"/>
    <w:rsid w:val="00C2329B"/>
    <w:rsid w:val="00C2462E"/>
    <w:rsid w:val="00C263AB"/>
    <w:rsid w:val="00C2695C"/>
    <w:rsid w:val="00C2788B"/>
    <w:rsid w:val="00C30637"/>
    <w:rsid w:val="00C3219E"/>
    <w:rsid w:val="00C36773"/>
    <w:rsid w:val="00C4169C"/>
    <w:rsid w:val="00C41AEA"/>
    <w:rsid w:val="00C4449B"/>
    <w:rsid w:val="00C47D27"/>
    <w:rsid w:val="00C54B12"/>
    <w:rsid w:val="00C54B32"/>
    <w:rsid w:val="00C54E8D"/>
    <w:rsid w:val="00C5557C"/>
    <w:rsid w:val="00C62879"/>
    <w:rsid w:val="00C6295D"/>
    <w:rsid w:val="00C6507A"/>
    <w:rsid w:val="00C6617E"/>
    <w:rsid w:val="00C708EC"/>
    <w:rsid w:val="00C750FC"/>
    <w:rsid w:val="00C753C2"/>
    <w:rsid w:val="00C75832"/>
    <w:rsid w:val="00C81200"/>
    <w:rsid w:val="00C837B9"/>
    <w:rsid w:val="00C8482F"/>
    <w:rsid w:val="00C85838"/>
    <w:rsid w:val="00C90BA7"/>
    <w:rsid w:val="00C97438"/>
    <w:rsid w:val="00C97798"/>
    <w:rsid w:val="00CA17A6"/>
    <w:rsid w:val="00CA2777"/>
    <w:rsid w:val="00CA3450"/>
    <w:rsid w:val="00CA66D9"/>
    <w:rsid w:val="00CB07CD"/>
    <w:rsid w:val="00CB2049"/>
    <w:rsid w:val="00CB2620"/>
    <w:rsid w:val="00CB3595"/>
    <w:rsid w:val="00CB42B3"/>
    <w:rsid w:val="00CC044B"/>
    <w:rsid w:val="00CC108A"/>
    <w:rsid w:val="00CC56AE"/>
    <w:rsid w:val="00CD1DB7"/>
    <w:rsid w:val="00CD3FAA"/>
    <w:rsid w:val="00CD5637"/>
    <w:rsid w:val="00CD57F2"/>
    <w:rsid w:val="00CD598A"/>
    <w:rsid w:val="00CE44B1"/>
    <w:rsid w:val="00CE5521"/>
    <w:rsid w:val="00CE7E95"/>
    <w:rsid w:val="00CF1AC7"/>
    <w:rsid w:val="00CF25F3"/>
    <w:rsid w:val="00CF3FD9"/>
    <w:rsid w:val="00CF6307"/>
    <w:rsid w:val="00CF6FA2"/>
    <w:rsid w:val="00D02857"/>
    <w:rsid w:val="00D04C7A"/>
    <w:rsid w:val="00D10513"/>
    <w:rsid w:val="00D12234"/>
    <w:rsid w:val="00D13C7B"/>
    <w:rsid w:val="00D1647B"/>
    <w:rsid w:val="00D17159"/>
    <w:rsid w:val="00D20004"/>
    <w:rsid w:val="00D205A2"/>
    <w:rsid w:val="00D21A85"/>
    <w:rsid w:val="00D22492"/>
    <w:rsid w:val="00D23856"/>
    <w:rsid w:val="00D2393B"/>
    <w:rsid w:val="00D24C50"/>
    <w:rsid w:val="00D24C95"/>
    <w:rsid w:val="00D25DF6"/>
    <w:rsid w:val="00D30E6E"/>
    <w:rsid w:val="00D32BFA"/>
    <w:rsid w:val="00D347F9"/>
    <w:rsid w:val="00D36862"/>
    <w:rsid w:val="00D371BC"/>
    <w:rsid w:val="00D4001B"/>
    <w:rsid w:val="00D41D35"/>
    <w:rsid w:val="00D452E7"/>
    <w:rsid w:val="00D532A9"/>
    <w:rsid w:val="00D53E01"/>
    <w:rsid w:val="00D56723"/>
    <w:rsid w:val="00D5742B"/>
    <w:rsid w:val="00D6627B"/>
    <w:rsid w:val="00D67E81"/>
    <w:rsid w:val="00D700D8"/>
    <w:rsid w:val="00D72A77"/>
    <w:rsid w:val="00D80B30"/>
    <w:rsid w:val="00D817EB"/>
    <w:rsid w:val="00D83D56"/>
    <w:rsid w:val="00D86DEA"/>
    <w:rsid w:val="00D91ECA"/>
    <w:rsid w:val="00D932EF"/>
    <w:rsid w:val="00D940A8"/>
    <w:rsid w:val="00D94E72"/>
    <w:rsid w:val="00D97768"/>
    <w:rsid w:val="00DA6231"/>
    <w:rsid w:val="00DA6C61"/>
    <w:rsid w:val="00DB0F0D"/>
    <w:rsid w:val="00DB0F65"/>
    <w:rsid w:val="00DB4574"/>
    <w:rsid w:val="00DB732E"/>
    <w:rsid w:val="00DB7E54"/>
    <w:rsid w:val="00DC0006"/>
    <w:rsid w:val="00DC138C"/>
    <w:rsid w:val="00DC31E9"/>
    <w:rsid w:val="00DD0E64"/>
    <w:rsid w:val="00DD36D3"/>
    <w:rsid w:val="00DD5A33"/>
    <w:rsid w:val="00DE4787"/>
    <w:rsid w:val="00DE5AA9"/>
    <w:rsid w:val="00DF02DE"/>
    <w:rsid w:val="00DF4382"/>
    <w:rsid w:val="00E02ADD"/>
    <w:rsid w:val="00E03EDD"/>
    <w:rsid w:val="00E0471C"/>
    <w:rsid w:val="00E060B1"/>
    <w:rsid w:val="00E10FDE"/>
    <w:rsid w:val="00E12572"/>
    <w:rsid w:val="00E2050B"/>
    <w:rsid w:val="00E245F8"/>
    <w:rsid w:val="00E30377"/>
    <w:rsid w:val="00E304CF"/>
    <w:rsid w:val="00E322E6"/>
    <w:rsid w:val="00E328E1"/>
    <w:rsid w:val="00E36AC1"/>
    <w:rsid w:val="00E36E89"/>
    <w:rsid w:val="00E41153"/>
    <w:rsid w:val="00E449F1"/>
    <w:rsid w:val="00E475A7"/>
    <w:rsid w:val="00E47A4D"/>
    <w:rsid w:val="00E51DF1"/>
    <w:rsid w:val="00E54B85"/>
    <w:rsid w:val="00E556B4"/>
    <w:rsid w:val="00E57903"/>
    <w:rsid w:val="00E63BA2"/>
    <w:rsid w:val="00E702EB"/>
    <w:rsid w:val="00E7246C"/>
    <w:rsid w:val="00E72595"/>
    <w:rsid w:val="00E73D51"/>
    <w:rsid w:val="00E73F02"/>
    <w:rsid w:val="00E77230"/>
    <w:rsid w:val="00E806B0"/>
    <w:rsid w:val="00E82C05"/>
    <w:rsid w:val="00E87F2E"/>
    <w:rsid w:val="00E93F55"/>
    <w:rsid w:val="00E94CCC"/>
    <w:rsid w:val="00E958F7"/>
    <w:rsid w:val="00E95D38"/>
    <w:rsid w:val="00E95F25"/>
    <w:rsid w:val="00E96C83"/>
    <w:rsid w:val="00EA03B5"/>
    <w:rsid w:val="00EA1F80"/>
    <w:rsid w:val="00EA3BF5"/>
    <w:rsid w:val="00EA4D66"/>
    <w:rsid w:val="00EA5A55"/>
    <w:rsid w:val="00EB086E"/>
    <w:rsid w:val="00EB2EFE"/>
    <w:rsid w:val="00EB71A6"/>
    <w:rsid w:val="00EC3FF8"/>
    <w:rsid w:val="00EC63CC"/>
    <w:rsid w:val="00ED0D07"/>
    <w:rsid w:val="00ED2184"/>
    <w:rsid w:val="00EE1C25"/>
    <w:rsid w:val="00EE3FA0"/>
    <w:rsid w:val="00EE4CB1"/>
    <w:rsid w:val="00EE5336"/>
    <w:rsid w:val="00EE550B"/>
    <w:rsid w:val="00EF0706"/>
    <w:rsid w:val="00EF2CC2"/>
    <w:rsid w:val="00EF2F92"/>
    <w:rsid w:val="00EF7C2D"/>
    <w:rsid w:val="00F018D6"/>
    <w:rsid w:val="00F02AAE"/>
    <w:rsid w:val="00F04B55"/>
    <w:rsid w:val="00F059AE"/>
    <w:rsid w:val="00F06236"/>
    <w:rsid w:val="00F06C51"/>
    <w:rsid w:val="00F078DE"/>
    <w:rsid w:val="00F07B23"/>
    <w:rsid w:val="00F12B00"/>
    <w:rsid w:val="00F13604"/>
    <w:rsid w:val="00F1418D"/>
    <w:rsid w:val="00F14802"/>
    <w:rsid w:val="00F1637C"/>
    <w:rsid w:val="00F165E8"/>
    <w:rsid w:val="00F20F11"/>
    <w:rsid w:val="00F31657"/>
    <w:rsid w:val="00F33BB9"/>
    <w:rsid w:val="00F37C0C"/>
    <w:rsid w:val="00F4006D"/>
    <w:rsid w:val="00F40203"/>
    <w:rsid w:val="00F41E68"/>
    <w:rsid w:val="00F43C63"/>
    <w:rsid w:val="00F45C40"/>
    <w:rsid w:val="00F46341"/>
    <w:rsid w:val="00F47D10"/>
    <w:rsid w:val="00F55BEC"/>
    <w:rsid w:val="00F623B8"/>
    <w:rsid w:val="00F62D0E"/>
    <w:rsid w:val="00F65231"/>
    <w:rsid w:val="00F676C7"/>
    <w:rsid w:val="00F72720"/>
    <w:rsid w:val="00F76FB7"/>
    <w:rsid w:val="00F84A60"/>
    <w:rsid w:val="00F92556"/>
    <w:rsid w:val="00F92CC3"/>
    <w:rsid w:val="00F934DC"/>
    <w:rsid w:val="00F95FDF"/>
    <w:rsid w:val="00FB033C"/>
    <w:rsid w:val="00FB1BC2"/>
    <w:rsid w:val="00FB23B9"/>
    <w:rsid w:val="00FB335D"/>
    <w:rsid w:val="00FB47FA"/>
    <w:rsid w:val="00FB6500"/>
    <w:rsid w:val="00FB7A48"/>
    <w:rsid w:val="00FC1128"/>
    <w:rsid w:val="00FC17DE"/>
    <w:rsid w:val="00FC1F1E"/>
    <w:rsid w:val="00FC33B1"/>
    <w:rsid w:val="00FC5B1A"/>
    <w:rsid w:val="00FD3244"/>
    <w:rsid w:val="00FD439B"/>
    <w:rsid w:val="00FD4971"/>
    <w:rsid w:val="00FE3787"/>
    <w:rsid w:val="00FE5B0B"/>
    <w:rsid w:val="00FE7BB2"/>
    <w:rsid w:val="00FF2DD6"/>
    <w:rsid w:val="00FF3567"/>
    <w:rsid w:val="00FF36ED"/>
    <w:rsid w:val="00FF4AB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A64E3"/>
  <w15:docId w15:val="{E213910F-9023-4348-B4B9-D8F50BD06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01EA"/>
  </w:style>
  <w:style w:type="paragraph" w:styleId="1">
    <w:name w:val="heading 1"/>
    <w:basedOn w:val="a"/>
    <w:next w:val="a"/>
    <w:link w:val="10"/>
    <w:qFormat/>
    <w:rsid w:val="00010180"/>
    <w:pPr>
      <w:keepNext/>
      <w:widowControl w:val="0"/>
      <w:shd w:val="clear" w:color="auto" w:fill="FFFFFF"/>
      <w:autoSpaceDE w:val="0"/>
      <w:autoSpaceDN w:val="0"/>
      <w:adjustRightInd w:val="0"/>
      <w:spacing w:after="0" w:line="240" w:lineRule="auto"/>
      <w:ind w:left="3000"/>
      <w:outlineLvl w:val="0"/>
    </w:pPr>
    <w:rPr>
      <w:rFonts w:ascii="Times New Roman" w:eastAsia="Times New Roman" w:hAnsi="Times New Roman" w:cs="Times New Roman"/>
      <w:b/>
      <w:bCs/>
      <w:color w:val="000000"/>
      <w:spacing w:val="2"/>
      <w:sz w:val="36"/>
      <w:szCs w:val="36"/>
      <w:lang w:eastAsia="ru-RU"/>
    </w:rPr>
  </w:style>
  <w:style w:type="paragraph" w:styleId="3">
    <w:name w:val="heading 3"/>
    <w:basedOn w:val="a"/>
    <w:next w:val="a"/>
    <w:link w:val="30"/>
    <w:uiPriority w:val="9"/>
    <w:unhideWhenUsed/>
    <w:qFormat/>
    <w:rsid w:val="0018012B"/>
    <w:pPr>
      <w:keepNext/>
      <w:autoSpaceDE w:val="0"/>
      <w:autoSpaceDN w:val="0"/>
      <w:adjustRightInd w:val="0"/>
      <w:spacing w:after="0" w:line="240" w:lineRule="auto"/>
      <w:ind w:left="137" w:right="143" w:firstLine="283"/>
      <w:jc w:val="both"/>
      <w:outlineLvl w:val="2"/>
    </w:pPr>
    <w:rPr>
      <w:rFonts w:ascii="Times New Roman" w:hAnsi="Times New Roman" w:cs="Times New Roman"/>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847A4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47A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7A42"/>
    <w:rPr>
      <w:rFonts w:ascii="Tahoma" w:hAnsi="Tahoma" w:cs="Tahoma"/>
      <w:sz w:val="16"/>
      <w:szCs w:val="16"/>
    </w:rPr>
  </w:style>
  <w:style w:type="character" w:styleId="a5">
    <w:name w:val="Placeholder Text"/>
    <w:basedOn w:val="a0"/>
    <w:uiPriority w:val="99"/>
    <w:semiHidden/>
    <w:rsid w:val="00EF0706"/>
    <w:rPr>
      <w:color w:val="808080"/>
    </w:rPr>
  </w:style>
  <w:style w:type="table" w:styleId="a6">
    <w:name w:val="Table Grid"/>
    <w:aliases w:val="Сетка таблицы GR,OTR,Table Grid_Table_Actions"/>
    <w:basedOn w:val="a1"/>
    <w:uiPriority w:val="39"/>
    <w:rsid w:val="00280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27D37"/>
    <w:rPr>
      <w:color w:val="0000FF" w:themeColor="hyperlink"/>
      <w:u w:val="single"/>
    </w:rPr>
  </w:style>
  <w:style w:type="character" w:customStyle="1" w:styleId="10">
    <w:name w:val="Заголовок 1 Знак"/>
    <w:basedOn w:val="a0"/>
    <w:link w:val="1"/>
    <w:rsid w:val="00010180"/>
    <w:rPr>
      <w:rFonts w:ascii="Times New Roman" w:eastAsia="Times New Roman" w:hAnsi="Times New Roman" w:cs="Times New Roman"/>
      <w:b/>
      <w:bCs/>
      <w:color w:val="000000"/>
      <w:spacing w:val="2"/>
      <w:sz w:val="36"/>
      <w:szCs w:val="36"/>
      <w:shd w:val="clear" w:color="auto" w:fill="FFFFFF"/>
      <w:lang w:eastAsia="ru-RU"/>
    </w:rPr>
  </w:style>
  <w:style w:type="paragraph" w:styleId="a8">
    <w:name w:val="List Paragraph"/>
    <w:aliases w:val="Bullet List,FooterText,numbered,List Paragraph,ТЗ список,Абзац списка литеральный,Цветной список - Акцент 11,ПС - Нумерованный,Основной абзац,Маркированный  список для теля записки,1,UL,Абзац маркированнный,SL_Абзац списка таблица,Bullet 1"/>
    <w:basedOn w:val="a"/>
    <w:link w:val="a9"/>
    <w:uiPriority w:val="34"/>
    <w:qFormat/>
    <w:rsid w:val="00EA3BF5"/>
    <w:pPr>
      <w:ind w:left="720"/>
      <w:contextualSpacing/>
    </w:pPr>
  </w:style>
  <w:style w:type="character" w:customStyle="1" w:styleId="ConsPlusNormal0">
    <w:name w:val="ConsPlusNormal Знак"/>
    <w:link w:val="ConsPlusNormal"/>
    <w:locked/>
    <w:rsid w:val="008F2BED"/>
    <w:rPr>
      <w:rFonts w:ascii="Arial" w:eastAsia="Times New Roman" w:hAnsi="Arial" w:cs="Arial"/>
      <w:sz w:val="20"/>
      <w:szCs w:val="20"/>
      <w:lang w:eastAsia="ru-RU"/>
    </w:rPr>
  </w:style>
  <w:style w:type="character" w:styleId="aa">
    <w:name w:val="Unresolved Mention"/>
    <w:basedOn w:val="a0"/>
    <w:uiPriority w:val="99"/>
    <w:semiHidden/>
    <w:unhideWhenUsed/>
    <w:rsid w:val="00661996"/>
    <w:rPr>
      <w:color w:val="605E5C"/>
      <w:shd w:val="clear" w:color="auto" w:fill="E1DFDD"/>
    </w:rPr>
  </w:style>
  <w:style w:type="character" w:styleId="ab">
    <w:name w:val="annotation reference"/>
    <w:basedOn w:val="a0"/>
    <w:uiPriority w:val="99"/>
    <w:semiHidden/>
    <w:unhideWhenUsed/>
    <w:rsid w:val="0005406E"/>
    <w:rPr>
      <w:sz w:val="16"/>
      <w:szCs w:val="16"/>
    </w:rPr>
  </w:style>
  <w:style w:type="paragraph" w:styleId="ac">
    <w:name w:val="annotation text"/>
    <w:basedOn w:val="a"/>
    <w:link w:val="ad"/>
    <w:uiPriority w:val="99"/>
    <w:unhideWhenUsed/>
    <w:rsid w:val="0005406E"/>
    <w:pPr>
      <w:spacing w:line="240" w:lineRule="auto"/>
    </w:pPr>
    <w:rPr>
      <w:sz w:val="20"/>
      <w:szCs w:val="20"/>
    </w:rPr>
  </w:style>
  <w:style w:type="character" w:customStyle="1" w:styleId="ad">
    <w:name w:val="Текст примечания Знак"/>
    <w:basedOn w:val="a0"/>
    <w:link w:val="ac"/>
    <w:uiPriority w:val="99"/>
    <w:rsid w:val="0005406E"/>
    <w:rPr>
      <w:sz w:val="20"/>
      <w:szCs w:val="20"/>
    </w:rPr>
  </w:style>
  <w:style w:type="paragraph" w:styleId="ae">
    <w:name w:val="annotation subject"/>
    <w:basedOn w:val="ac"/>
    <w:next w:val="ac"/>
    <w:link w:val="af"/>
    <w:uiPriority w:val="99"/>
    <w:semiHidden/>
    <w:unhideWhenUsed/>
    <w:rsid w:val="0005406E"/>
    <w:rPr>
      <w:b/>
      <w:bCs/>
    </w:rPr>
  </w:style>
  <w:style w:type="character" w:customStyle="1" w:styleId="af">
    <w:name w:val="Тема примечания Знак"/>
    <w:basedOn w:val="ad"/>
    <w:link w:val="ae"/>
    <w:uiPriority w:val="99"/>
    <w:semiHidden/>
    <w:rsid w:val="0005406E"/>
    <w:rPr>
      <w:b/>
      <w:bCs/>
      <w:sz w:val="20"/>
      <w:szCs w:val="20"/>
    </w:rPr>
  </w:style>
  <w:style w:type="paragraph" w:styleId="af0">
    <w:name w:val="Revision"/>
    <w:hidden/>
    <w:uiPriority w:val="99"/>
    <w:semiHidden/>
    <w:rsid w:val="00F41E68"/>
    <w:pPr>
      <w:spacing w:after="0" w:line="240" w:lineRule="auto"/>
    </w:pPr>
  </w:style>
  <w:style w:type="table" w:customStyle="1" w:styleId="TableGridTableActions1">
    <w:name w:val="Table Grid_Table_Actions1"/>
    <w:basedOn w:val="a1"/>
    <w:next w:val="a6"/>
    <w:uiPriority w:val="59"/>
    <w:rsid w:val="00C3219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5404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54042A"/>
  </w:style>
  <w:style w:type="paragraph" w:styleId="af3">
    <w:name w:val="footer"/>
    <w:basedOn w:val="a"/>
    <w:link w:val="af4"/>
    <w:uiPriority w:val="99"/>
    <w:unhideWhenUsed/>
    <w:rsid w:val="0054042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54042A"/>
  </w:style>
  <w:style w:type="character" w:customStyle="1" w:styleId="a9">
    <w:name w:val="Абзац списка Знак"/>
    <w:aliases w:val="Bullet List Знак,FooterText Знак,numbered Знак,List Paragraph Знак,ТЗ список Знак,Абзац списка литеральный Знак,Цветной список - Акцент 11 Знак,ПС - Нумерованный Знак,Основной абзац Знак,Маркированный  список для теля записки Знак"/>
    <w:link w:val="a8"/>
    <w:uiPriority w:val="34"/>
    <w:qFormat/>
    <w:locked/>
    <w:rsid w:val="005C401B"/>
  </w:style>
  <w:style w:type="paragraph" w:styleId="2">
    <w:name w:val="Body Text Indent 2"/>
    <w:basedOn w:val="a"/>
    <w:link w:val="20"/>
    <w:uiPriority w:val="99"/>
    <w:unhideWhenUsed/>
    <w:rsid w:val="005C401B"/>
    <w:pPr>
      <w:widowControl w:val="0"/>
      <w:autoSpaceDE w:val="0"/>
      <w:autoSpaceDN w:val="0"/>
      <w:adjustRightInd w:val="0"/>
      <w:spacing w:after="0" w:line="240" w:lineRule="auto"/>
      <w:ind w:firstLine="425"/>
      <w:jc w:val="both"/>
    </w:pPr>
    <w:rPr>
      <w:rFonts w:ascii="Times New Roman" w:hAnsi="Times New Roman"/>
      <w:sz w:val="24"/>
      <w:szCs w:val="24"/>
    </w:rPr>
  </w:style>
  <w:style w:type="character" w:customStyle="1" w:styleId="20">
    <w:name w:val="Основной текст с отступом 2 Знак"/>
    <w:basedOn w:val="a0"/>
    <w:link w:val="2"/>
    <w:uiPriority w:val="99"/>
    <w:rsid w:val="005C401B"/>
    <w:rPr>
      <w:rFonts w:ascii="Times New Roman" w:hAnsi="Times New Roman"/>
      <w:sz w:val="24"/>
      <w:szCs w:val="24"/>
    </w:rPr>
  </w:style>
  <w:style w:type="paragraph" w:styleId="af5">
    <w:name w:val="Block Text"/>
    <w:basedOn w:val="a"/>
    <w:uiPriority w:val="99"/>
    <w:unhideWhenUsed/>
    <w:rsid w:val="005C401B"/>
    <w:pPr>
      <w:autoSpaceDE w:val="0"/>
      <w:autoSpaceDN w:val="0"/>
      <w:adjustRightInd w:val="0"/>
      <w:spacing w:after="0" w:line="240" w:lineRule="auto"/>
      <w:ind w:left="137" w:right="143" w:firstLine="283"/>
      <w:jc w:val="both"/>
    </w:pPr>
    <w:rPr>
      <w:rFonts w:ascii="Times New Roman" w:hAnsi="Times New Roman" w:cs="Times New Roman"/>
      <w:sz w:val="24"/>
      <w:szCs w:val="24"/>
    </w:rPr>
  </w:style>
  <w:style w:type="character" w:styleId="af6">
    <w:name w:val="endnote reference"/>
    <w:basedOn w:val="a0"/>
    <w:uiPriority w:val="99"/>
    <w:semiHidden/>
    <w:unhideWhenUsed/>
    <w:rsid w:val="005C401B"/>
    <w:rPr>
      <w:vertAlign w:val="superscript"/>
    </w:rPr>
  </w:style>
  <w:style w:type="character" w:customStyle="1" w:styleId="30">
    <w:name w:val="Заголовок 3 Знак"/>
    <w:basedOn w:val="a0"/>
    <w:link w:val="3"/>
    <w:uiPriority w:val="9"/>
    <w:rsid w:val="0018012B"/>
    <w:rPr>
      <w:rFonts w:ascii="Times New Roman" w:hAnsi="Times New Roman" w:cs="Times New Roman"/>
      <w:b/>
      <w:bCs/>
      <w:sz w:val="24"/>
      <w:szCs w:val="24"/>
      <w:u w:val="single"/>
    </w:rPr>
  </w:style>
  <w:style w:type="paragraph" w:styleId="af7">
    <w:name w:val="No Spacing"/>
    <w:uiPriority w:val="1"/>
    <w:qFormat/>
    <w:rsid w:val="0018012B"/>
    <w:pPr>
      <w:spacing w:after="0" w:line="240" w:lineRule="auto"/>
    </w:pPr>
    <w:rPr>
      <w:rFonts w:ascii="Times New Roman" w:eastAsia="Calibri" w:hAnsi="Times New Roman" w:cs="Times New Roman"/>
      <w:sz w:val="28"/>
    </w:rPr>
  </w:style>
  <w:style w:type="paragraph" w:styleId="af8">
    <w:name w:val="endnote text"/>
    <w:basedOn w:val="a"/>
    <w:link w:val="af9"/>
    <w:uiPriority w:val="99"/>
    <w:semiHidden/>
    <w:unhideWhenUsed/>
    <w:rsid w:val="0018012B"/>
    <w:pPr>
      <w:spacing w:after="0" w:line="240" w:lineRule="auto"/>
    </w:pPr>
    <w:rPr>
      <w:sz w:val="20"/>
      <w:szCs w:val="20"/>
    </w:rPr>
  </w:style>
  <w:style w:type="character" w:customStyle="1" w:styleId="af9">
    <w:name w:val="Текст концевой сноски Знак"/>
    <w:basedOn w:val="a0"/>
    <w:link w:val="af8"/>
    <w:uiPriority w:val="99"/>
    <w:semiHidden/>
    <w:rsid w:val="0018012B"/>
    <w:rPr>
      <w:sz w:val="20"/>
      <w:szCs w:val="20"/>
    </w:rPr>
  </w:style>
  <w:style w:type="paragraph" w:styleId="afa">
    <w:name w:val="footnote text"/>
    <w:basedOn w:val="a"/>
    <w:link w:val="afb"/>
    <w:uiPriority w:val="99"/>
    <w:semiHidden/>
    <w:unhideWhenUsed/>
    <w:rsid w:val="0077196A"/>
    <w:pPr>
      <w:spacing w:after="0" w:line="240" w:lineRule="auto"/>
    </w:pPr>
    <w:rPr>
      <w:sz w:val="20"/>
      <w:szCs w:val="20"/>
    </w:rPr>
  </w:style>
  <w:style w:type="character" w:customStyle="1" w:styleId="afb">
    <w:name w:val="Текст сноски Знак"/>
    <w:basedOn w:val="a0"/>
    <w:link w:val="afa"/>
    <w:uiPriority w:val="99"/>
    <w:semiHidden/>
    <w:rsid w:val="0077196A"/>
    <w:rPr>
      <w:sz w:val="20"/>
      <w:szCs w:val="20"/>
    </w:rPr>
  </w:style>
  <w:style w:type="character" w:styleId="afc">
    <w:name w:val="footnote reference"/>
    <w:basedOn w:val="a0"/>
    <w:uiPriority w:val="99"/>
    <w:semiHidden/>
    <w:unhideWhenUsed/>
    <w:rsid w:val="007719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329">
      <w:bodyDiv w:val="1"/>
      <w:marLeft w:val="0"/>
      <w:marRight w:val="0"/>
      <w:marTop w:val="0"/>
      <w:marBottom w:val="0"/>
      <w:divBdr>
        <w:top w:val="none" w:sz="0" w:space="0" w:color="auto"/>
        <w:left w:val="none" w:sz="0" w:space="0" w:color="auto"/>
        <w:bottom w:val="none" w:sz="0" w:space="0" w:color="auto"/>
        <w:right w:val="none" w:sz="0" w:space="0" w:color="auto"/>
      </w:divBdr>
    </w:div>
    <w:div w:id="22677754">
      <w:bodyDiv w:val="1"/>
      <w:marLeft w:val="0"/>
      <w:marRight w:val="0"/>
      <w:marTop w:val="0"/>
      <w:marBottom w:val="0"/>
      <w:divBdr>
        <w:top w:val="none" w:sz="0" w:space="0" w:color="auto"/>
        <w:left w:val="none" w:sz="0" w:space="0" w:color="auto"/>
        <w:bottom w:val="none" w:sz="0" w:space="0" w:color="auto"/>
        <w:right w:val="none" w:sz="0" w:space="0" w:color="auto"/>
      </w:divBdr>
    </w:div>
    <w:div w:id="60755298">
      <w:bodyDiv w:val="1"/>
      <w:marLeft w:val="0"/>
      <w:marRight w:val="0"/>
      <w:marTop w:val="0"/>
      <w:marBottom w:val="0"/>
      <w:divBdr>
        <w:top w:val="none" w:sz="0" w:space="0" w:color="auto"/>
        <w:left w:val="none" w:sz="0" w:space="0" w:color="auto"/>
        <w:bottom w:val="none" w:sz="0" w:space="0" w:color="auto"/>
        <w:right w:val="none" w:sz="0" w:space="0" w:color="auto"/>
      </w:divBdr>
    </w:div>
    <w:div w:id="226501851">
      <w:bodyDiv w:val="1"/>
      <w:marLeft w:val="0"/>
      <w:marRight w:val="0"/>
      <w:marTop w:val="0"/>
      <w:marBottom w:val="0"/>
      <w:divBdr>
        <w:top w:val="none" w:sz="0" w:space="0" w:color="auto"/>
        <w:left w:val="none" w:sz="0" w:space="0" w:color="auto"/>
        <w:bottom w:val="none" w:sz="0" w:space="0" w:color="auto"/>
        <w:right w:val="none" w:sz="0" w:space="0" w:color="auto"/>
      </w:divBdr>
    </w:div>
    <w:div w:id="459421202">
      <w:bodyDiv w:val="1"/>
      <w:marLeft w:val="0"/>
      <w:marRight w:val="0"/>
      <w:marTop w:val="0"/>
      <w:marBottom w:val="0"/>
      <w:divBdr>
        <w:top w:val="none" w:sz="0" w:space="0" w:color="auto"/>
        <w:left w:val="none" w:sz="0" w:space="0" w:color="auto"/>
        <w:bottom w:val="none" w:sz="0" w:space="0" w:color="auto"/>
        <w:right w:val="none" w:sz="0" w:space="0" w:color="auto"/>
      </w:divBdr>
    </w:div>
    <w:div w:id="581261794">
      <w:bodyDiv w:val="1"/>
      <w:marLeft w:val="0"/>
      <w:marRight w:val="0"/>
      <w:marTop w:val="0"/>
      <w:marBottom w:val="0"/>
      <w:divBdr>
        <w:top w:val="none" w:sz="0" w:space="0" w:color="auto"/>
        <w:left w:val="none" w:sz="0" w:space="0" w:color="auto"/>
        <w:bottom w:val="none" w:sz="0" w:space="0" w:color="auto"/>
        <w:right w:val="none" w:sz="0" w:space="0" w:color="auto"/>
      </w:divBdr>
    </w:div>
    <w:div w:id="898175785">
      <w:bodyDiv w:val="1"/>
      <w:marLeft w:val="0"/>
      <w:marRight w:val="0"/>
      <w:marTop w:val="0"/>
      <w:marBottom w:val="0"/>
      <w:divBdr>
        <w:top w:val="none" w:sz="0" w:space="0" w:color="auto"/>
        <w:left w:val="none" w:sz="0" w:space="0" w:color="auto"/>
        <w:bottom w:val="none" w:sz="0" w:space="0" w:color="auto"/>
        <w:right w:val="none" w:sz="0" w:space="0" w:color="auto"/>
      </w:divBdr>
    </w:div>
    <w:div w:id="940454230">
      <w:bodyDiv w:val="1"/>
      <w:marLeft w:val="0"/>
      <w:marRight w:val="0"/>
      <w:marTop w:val="0"/>
      <w:marBottom w:val="0"/>
      <w:divBdr>
        <w:top w:val="none" w:sz="0" w:space="0" w:color="auto"/>
        <w:left w:val="none" w:sz="0" w:space="0" w:color="auto"/>
        <w:bottom w:val="none" w:sz="0" w:space="0" w:color="auto"/>
        <w:right w:val="none" w:sz="0" w:space="0" w:color="auto"/>
      </w:divBdr>
    </w:div>
    <w:div w:id="1147549210">
      <w:bodyDiv w:val="1"/>
      <w:marLeft w:val="0"/>
      <w:marRight w:val="0"/>
      <w:marTop w:val="0"/>
      <w:marBottom w:val="0"/>
      <w:divBdr>
        <w:top w:val="none" w:sz="0" w:space="0" w:color="auto"/>
        <w:left w:val="none" w:sz="0" w:space="0" w:color="auto"/>
        <w:bottom w:val="none" w:sz="0" w:space="0" w:color="auto"/>
        <w:right w:val="none" w:sz="0" w:space="0" w:color="auto"/>
      </w:divBdr>
    </w:div>
    <w:div w:id="1249925929">
      <w:bodyDiv w:val="1"/>
      <w:marLeft w:val="0"/>
      <w:marRight w:val="0"/>
      <w:marTop w:val="0"/>
      <w:marBottom w:val="0"/>
      <w:divBdr>
        <w:top w:val="none" w:sz="0" w:space="0" w:color="auto"/>
        <w:left w:val="none" w:sz="0" w:space="0" w:color="auto"/>
        <w:bottom w:val="none" w:sz="0" w:space="0" w:color="auto"/>
        <w:right w:val="none" w:sz="0" w:space="0" w:color="auto"/>
      </w:divBdr>
    </w:div>
    <w:div w:id="1281837265">
      <w:bodyDiv w:val="1"/>
      <w:marLeft w:val="0"/>
      <w:marRight w:val="0"/>
      <w:marTop w:val="0"/>
      <w:marBottom w:val="0"/>
      <w:divBdr>
        <w:top w:val="none" w:sz="0" w:space="0" w:color="auto"/>
        <w:left w:val="none" w:sz="0" w:space="0" w:color="auto"/>
        <w:bottom w:val="none" w:sz="0" w:space="0" w:color="auto"/>
        <w:right w:val="none" w:sz="0" w:space="0" w:color="auto"/>
      </w:divBdr>
    </w:div>
    <w:div w:id="1518697038">
      <w:bodyDiv w:val="1"/>
      <w:marLeft w:val="0"/>
      <w:marRight w:val="0"/>
      <w:marTop w:val="0"/>
      <w:marBottom w:val="0"/>
      <w:divBdr>
        <w:top w:val="none" w:sz="0" w:space="0" w:color="auto"/>
        <w:left w:val="none" w:sz="0" w:space="0" w:color="auto"/>
        <w:bottom w:val="none" w:sz="0" w:space="0" w:color="auto"/>
        <w:right w:val="none" w:sz="0" w:space="0" w:color="auto"/>
      </w:divBdr>
    </w:div>
    <w:div w:id="1582523457">
      <w:bodyDiv w:val="1"/>
      <w:marLeft w:val="0"/>
      <w:marRight w:val="0"/>
      <w:marTop w:val="0"/>
      <w:marBottom w:val="0"/>
      <w:divBdr>
        <w:top w:val="none" w:sz="0" w:space="0" w:color="auto"/>
        <w:left w:val="none" w:sz="0" w:space="0" w:color="auto"/>
        <w:bottom w:val="none" w:sz="0" w:space="0" w:color="auto"/>
        <w:right w:val="none" w:sz="0" w:space="0" w:color="auto"/>
      </w:divBdr>
    </w:div>
    <w:div w:id="1651593932">
      <w:bodyDiv w:val="1"/>
      <w:marLeft w:val="0"/>
      <w:marRight w:val="0"/>
      <w:marTop w:val="0"/>
      <w:marBottom w:val="0"/>
      <w:divBdr>
        <w:top w:val="none" w:sz="0" w:space="0" w:color="auto"/>
        <w:left w:val="none" w:sz="0" w:space="0" w:color="auto"/>
        <w:bottom w:val="none" w:sz="0" w:space="0" w:color="auto"/>
        <w:right w:val="none" w:sz="0" w:space="0" w:color="auto"/>
      </w:divBdr>
    </w:div>
    <w:div w:id="1712457528">
      <w:bodyDiv w:val="1"/>
      <w:marLeft w:val="0"/>
      <w:marRight w:val="0"/>
      <w:marTop w:val="0"/>
      <w:marBottom w:val="0"/>
      <w:divBdr>
        <w:top w:val="none" w:sz="0" w:space="0" w:color="auto"/>
        <w:left w:val="none" w:sz="0" w:space="0" w:color="auto"/>
        <w:bottom w:val="none" w:sz="0" w:space="0" w:color="auto"/>
        <w:right w:val="none" w:sz="0" w:space="0" w:color="auto"/>
      </w:divBdr>
    </w:div>
    <w:div w:id="1836608593">
      <w:bodyDiv w:val="1"/>
      <w:marLeft w:val="0"/>
      <w:marRight w:val="0"/>
      <w:marTop w:val="0"/>
      <w:marBottom w:val="0"/>
      <w:divBdr>
        <w:top w:val="none" w:sz="0" w:space="0" w:color="auto"/>
        <w:left w:val="none" w:sz="0" w:space="0" w:color="auto"/>
        <w:bottom w:val="none" w:sz="0" w:space="0" w:color="auto"/>
        <w:right w:val="none" w:sz="0" w:space="0" w:color="auto"/>
      </w:divBdr>
    </w:div>
    <w:div w:id="213544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183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s://login.consultant.ru/link/?req=doc&amp;base=LAW&amp;n=46183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6FB1A5E-FDFE-4487-9755-A370B4258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6677</Words>
  <Characters>38059</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44647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Грицман Евгения Алексеевна</dc:creator>
  <cp:lastModifiedBy>Головина Мария Александровна</cp:lastModifiedBy>
  <cp:revision>3</cp:revision>
  <cp:lastPrinted>2025-07-28T09:19:00Z</cp:lastPrinted>
  <dcterms:created xsi:type="dcterms:W3CDTF">2026-09-28T13:00:00Z</dcterms:created>
  <dcterms:modified xsi:type="dcterms:W3CDTF">2026-10-02T12:59:00Z</dcterms:modified>
</cp:coreProperties>
</file>