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A2C0C" w14:textId="77777777" w:rsidR="00507092" w:rsidRPr="008D3DC5" w:rsidRDefault="00507092" w:rsidP="008D3DC5">
      <w:pPr>
        <w:pStyle w:val="aa"/>
        <w:shd w:val="clear" w:color="auto" w:fill="FFFFFF"/>
        <w:tabs>
          <w:tab w:val="left" w:pos="900"/>
        </w:tabs>
        <w:spacing w:before="0" w:after="0"/>
        <w:ind w:firstLine="709"/>
        <w:jc w:val="right"/>
        <w:rPr>
          <w:b/>
          <w:bCs/>
          <w:sz w:val="28"/>
          <w:szCs w:val="28"/>
        </w:rPr>
      </w:pPr>
      <w:r w:rsidRPr="008D3DC5">
        <w:rPr>
          <w:b/>
          <w:bCs/>
          <w:sz w:val="28"/>
          <w:szCs w:val="28"/>
        </w:rPr>
        <w:t>ПРОЕКТ</w:t>
      </w:r>
    </w:p>
    <w:p w14:paraId="6238ABF0" w14:textId="77777777" w:rsidR="00C51E70" w:rsidRPr="005F7709" w:rsidRDefault="00C51E70" w:rsidP="008D3DC5">
      <w:pPr>
        <w:pStyle w:val="aa"/>
        <w:shd w:val="clear" w:color="auto" w:fill="FFFFFF"/>
        <w:tabs>
          <w:tab w:val="left" w:pos="900"/>
        </w:tabs>
        <w:spacing w:before="0" w:after="0"/>
        <w:ind w:firstLine="709"/>
        <w:jc w:val="center"/>
        <w:rPr>
          <w:b/>
          <w:bCs/>
          <w:sz w:val="28"/>
          <w:szCs w:val="28"/>
        </w:rPr>
      </w:pPr>
      <w:r w:rsidRPr="008D3DC5">
        <w:rPr>
          <w:b/>
          <w:bCs/>
          <w:sz w:val="28"/>
          <w:szCs w:val="28"/>
        </w:rPr>
        <w:t>Контракт №</w:t>
      </w:r>
      <w:r w:rsidRPr="005F7709">
        <w:rPr>
          <w:b/>
          <w:bCs/>
          <w:sz w:val="28"/>
          <w:szCs w:val="28"/>
        </w:rPr>
        <w:t xml:space="preserve"> </w:t>
      </w:r>
      <w:r w:rsidR="00507092" w:rsidRPr="005F7709">
        <w:rPr>
          <w:b/>
          <w:bCs/>
          <w:sz w:val="28"/>
          <w:szCs w:val="28"/>
        </w:rPr>
        <w:t>____</w:t>
      </w:r>
    </w:p>
    <w:p w14:paraId="3328FF63" w14:textId="77777777" w:rsidR="005F7709" w:rsidRPr="005F7709" w:rsidRDefault="005F7709" w:rsidP="005F7709">
      <w:pPr>
        <w:pStyle w:val="aa"/>
        <w:shd w:val="clear" w:color="auto" w:fill="FFFFFF"/>
        <w:tabs>
          <w:tab w:val="left" w:pos="900"/>
        </w:tabs>
        <w:spacing w:before="0" w:after="0"/>
        <w:ind w:firstLine="709"/>
        <w:jc w:val="center"/>
        <w:rPr>
          <w:b/>
          <w:bCs/>
          <w:sz w:val="28"/>
          <w:szCs w:val="28"/>
        </w:rPr>
      </w:pPr>
      <w:r w:rsidRPr="005F7709">
        <w:rPr>
          <w:b/>
          <w:bCs/>
          <w:sz w:val="28"/>
          <w:szCs w:val="28"/>
        </w:rPr>
        <w:t>Оказание услуг по продлению неисключительных (пользовательских прав) на программное обеспечение ИМАС "Палладиум"</w:t>
      </w:r>
    </w:p>
    <w:p w14:paraId="46DA53B4" w14:textId="77777777" w:rsidR="00B071CF" w:rsidRPr="005F7709" w:rsidRDefault="00D70183" w:rsidP="005F7709">
      <w:pPr>
        <w:pStyle w:val="aa"/>
        <w:shd w:val="clear" w:color="auto" w:fill="FFFFFF"/>
        <w:tabs>
          <w:tab w:val="left" w:pos="900"/>
        </w:tabs>
        <w:spacing w:before="0" w:after="0"/>
        <w:ind w:firstLine="709"/>
        <w:jc w:val="center"/>
        <w:rPr>
          <w:b/>
          <w:bCs/>
          <w:sz w:val="28"/>
          <w:szCs w:val="28"/>
        </w:rPr>
      </w:pPr>
      <w:r>
        <w:rPr>
          <w:b/>
          <w:bCs/>
          <w:sz w:val="28"/>
          <w:szCs w:val="28"/>
        </w:rPr>
        <w:t>ИКЗ</w:t>
      </w:r>
      <w:r w:rsidR="007D107C">
        <w:rPr>
          <w:b/>
          <w:bCs/>
          <w:sz w:val="28"/>
          <w:szCs w:val="28"/>
        </w:rPr>
        <w:t>________________________________</w:t>
      </w:r>
    </w:p>
    <w:p w14:paraId="40C9F8F5" w14:textId="77777777" w:rsidR="00C51E70" w:rsidRPr="008D3DC5" w:rsidRDefault="00C51E70" w:rsidP="008D3DC5">
      <w:pPr>
        <w:pStyle w:val="aa"/>
        <w:shd w:val="clear" w:color="auto" w:fill="FFFFFF"/>
        <w:tabs>
          <w:tab w:val="left" w:pos="900"/>
        </w:tabs>
        <w:spacing w:before="0" w:after="0"/>
        <w:ind w:firstLine="709"/>
        <w:jc w:val="center"/>
        <w:rPr>
          <w:sz w:val="28"/>
          <w:szCs w:val="28"/>
        </w:rPr>
      </w:pPr>
    </w:p>
    <w:p w14:paraId="1F609D4E" w14:textId="45A850A0" w:rsidR="00C51E70" w:rsidRPr="008D3DC5" w:rsidRDefault="0066180C" w:rsidP="008D3DC5">
      <w:pPr>
        <w:pStyle w:val="aa"/>
        <w:shd w:val="clear" w:color="auto" w:fill="FFFFFF"/>
        <w:tabs>
          <w:tab w:val="left" w:pos="900"/>
        </w:tabs>
        <w:spacing w:before="0" w:after="0"/>
        <w:ind w:firstLine="709"/>
        <w:jc w:val="center"/>
        <w:rPr>
          <w:sz w:val="28"/>
          <w:szCs w:val="28"/>
        </w:rPr>
      </w:pPr>
      <w:r>
        <w:rPr>
          <w:sz w:val="28"/>
          <w:szCs w:val="28"/>
        </w:rPr>
        <w:t>ст. Ессентукская</w:t>
      </w:r>
      <w:r w:rsidR="00C51E70" w:rsidRPr="008D3DC5">
        <w:rPr>
          <w:sz w:val="28"/>
          <w:szCs w:val="28"/>
        </w:rPr>
        <w:t xml:space="preserve">          </w:t>
      </w:r>
      <w:r w:rsidR="008D3DC5" w:rsidRPr="008D3DC5">
        <w:rPr>
          <w:sz w:val="28"/>
          <w:szCs w:val="28"/>
        </w:rPr>
        <w:t xml:space="preserve">                               </w:t>
      </w:r>
      <w:r w:rsidR="00C51E70" w:rsidRPr="008D3DC5">
        <w:rPr>
          <w:sz w:val="28"/>
          <w:szCs w:val="28"/>
        </w:rPr>
        <w:t xml:space="preserve">            </w:t>
      </w:r>
      <w:proofErr w:type="gramStart"/>
      <w:r w:rsidR="00C51E70" w:rsidRPr="008D3DC5">
        <w:rPr>
          <w:sz w:val="28"/>
          <w:szCs w:val="28"/>
        </w:rPr>
        <w:t xml:space="preserve">   «</w:t>
      </w:r>
      <w:proofErr w:type="gramEnd"/>
      <w:r w:rsidR="00F96D9D" w:rsidRPr="008D3DC5">
        <w:rPr>
          <w:sz w:val="28"/>
          <w:szCs w:val="28"/>
        </w:rPr>
        <w:t>___</w:t>
      </w:r>
      <w:r w:rsidR="00C51E70" w:rsidRPr="008D3DC5">
        <w:rPr>
          <w:sz w:val="28"/>
          <w:szCs w:val="28"/>
        </w:rPr>
        <w:t xml:space="preserve">» </w:t>
      </w:r>
      <w:r w:rsidR="00F96D9D" w:rsidRPr="008D3DC5">
        <w:rPr>
          <w:sz w:val="28"/>
          <w:szCs w:val="28"/>
        </w:rPr>
        <w:t>________</w:t>
      </w:r>
      <w:r w:rsidR="00C51E70" w:rsidRPr="008D3DC5">
        <w:rPr>
          <w:sz w:val="28"/>
          <w:szCs w:val="28"/>
        </w:rPr>
        <w:t xml:space="preserve"> 20</w:t>
      </w:r>
      <w:r w:rsidR="00B071CF" w:rsidRPr="008D3DC5">
        <w:rPr>
          <w:sz w:val="28"/>
          <w:szCs w:val="28"/>
        </w:rPr>
        <w:t>__</w:t>
      </w:r>
      <w:r w:rsidR="00C51E70" w:rsidRPr="008D3DC5">
        <w:rPr>
          <w:sz w:val="28"/>
          <w:szCs w:val="28"/>
        </w:rPr>
        <w:t xml:space="preserve"> года</w:t>
      </w:r>
    </w:p>
    <w:p w14:paraId="587F8C0E" w14:textId="77777777" w:rsidR="00507092" w:rsidRPr="008D3DC5" w:rsidRDefault="00507092" w:rsidP="008D3DC5">
      <w:pPr>
        <w:pStyle w:val="aa"/>
        <w:shd w:val="clear" w:color="auto" w:fill="FFFFFF"/>
        <w:tabs>
          <w:tab w:val="left" w:pos="900"/>
        </w:tabs>
        <w:spacing w:before="0" w:after="0"/>
        <w:ind w:firstLine="709"/>
        <w:jc w:val="both"/>
        <w:rPr>
          <w:sz w:val="28"/>
          <w:szCs w:val="28"/>
        </w:rPr>
      </w:pPr>
    </w:p>
    <w:p w14:paraId="302CE34F" w14:textId="627D6AB4" w:rsidR="00C013E0" w:rsidRPr="00C013E0" w:rsidRDefault="008B5A2F" w:rsidP="00C013E0">
      <w:pPr>
        <w:widowControl w:val="0"/>
        <w:suppressAutoHyphens w:val="0"/>
        <w:autoSpaceDE w:val="0"/>
        <w:autoSpaceDN w:val="0"/>
        <w:adjustRightInd w:val="0"/>
        <w:ind w:firstLine="720"/>
        <w:jc w:val="both"/>
        <w:rPr>
          <w:sz w:val="28"/>
          <w:szCs w:val="28"/>
          <w:lang w:eastAsia="ru-RU"/>
        </w:rPr>
      </w:pPr>
      <w:r>
        <w:rPr>
          <w:rFonts w:eastAsia="Arial"/>
          <w:color w:val="000000"/>
          <w:kern w:val="3"/>
          <w:sz w:val="28"/>
          <w:szCs w:val="28"/>
        </w:rPr>
        <w:t xml:space="preserve">ГБУЗ СК «Предгорная районная больница, </w:t>
      </w:r>
      <w:r w:rsidR="00507092" w:rsidRPr="008D3DC5">
        <w:rPr>
          <w:rFonts w:eastAsia="Arial"/>
          <w:color w:val="000000"/>
          <w:kern w:val="3"/>
          <w:sz w:val="28"/>
          <w:szCs w:val="28"/>
        </w:rPr>
        <w:t xml:space="preserve">именуемое в дальнейшем «Заказчик», в лице главного врача </w:t>
      </w:r>
      <w:r>
        <w:rPr>
          <w:rFonts w:eastAsia="Arial"/>
          <w:color w:val="000000"/>
          <w:kern w:val="3"/>
          <w:sz w:val="28"/>
          <w:szCs w:val="28"/>
        </w:rPr>
        <w:t>Топузова Константина Георгиевича</w:t>
      </w:r>
      <w:r w:rsidR="00507092" w:rsidRPr="008D3DC5">
        <w:rPr>
          <w:rFonts w:eastAsia="Arial"/>
          <w:color w:val="000000"/>
          <w:kern w:val="3"/>
          <w:sz w:val="28"/>
          <w:szCs w:val="28"/>
        </w:rPr>
        <w:t>, действующе</w:t>
      </w:r>
      <w:r>
        <w:rPr>
          <w:rFonts w:eastAsia="Arial"/>
          <w:color w:val="000000"/>
          <w:kern w:val="3"/>
          <w:sz w:val="28"/>
          <w:szCs w:val="28"/>
        </w:rPr>
        <w:t>го</w:t>
      </w:r>
      <w:r w:rsidR="00507092" w:rsidRPr="008D3DC5">
        <w:rPr>
          <w:rFonts w:eastAsia="Arial"/>
          <w:color w:val="000000"/>
          <w:kern w:val="3"/>
          <w:sz w:val="28"/>
          <w:szCs w:val="28"/>
        </w:rPr>
        <w:t xml:space="preserve"> на основании Устава, с одной </w:t>
      </w:r>
      <w:r w:rsidR="00507092" w:rsidRPr="00C013E0">
        <w:rPr>
          <w:rFonts w:eastAsia="Arial"/>
          <w:color w:val="000000"/>
          <w:kern w:val="3"/>
          <w:sz w:val="28"/>
          <w:szCs w:val="28"/>
        </w:rPr>
        <w:t xml:space="preserve">стороны, и </w:t>
      </w:r>
      <w:r>
        <w:rPr>
          <w:rFonts w:eastAsia="Arial"/>
          <w:color w:val="000000"/>
          <w:kern w:val="3"/>
          <w:sz w:val="28"/>
          <w:szCs w:val="28"/>
        </w:rPr>
        <w:t>_________________</w:t>
      </w:r>
      <w:r w:rsidR="00507092" w:rsidRPr="00C013E0">
        <w:rPr>
          <w:rFonts w:eastAsia="Arial"/>
          <w:color w:val="000000"/>
          <w:kern w:val="3"/>
          <w:sz w:val="28"/>
          <w:szCs w:val="28"/>
        </w:rPr>
        <w:t>, именуемый в дальнейшем «</w:t>
      </w:r>
      <w:r w:rsidR="006B0F15" w:rsidRPr="00C013E0">
        <w:rPr>
          <w:rFonts w:eastAsia="Arial"/>
          <w:color w:val="000000"/>
          <w:kern w:val="3"/>
          <w:sz w:val="28"/>
          <w:szCs w:val="28"/>
        </w:rPr>
        <w:t>Исполнитель</w:t>
      </w:r>
      <w:r w:rsidR="00507092" w:rsidRPr="00C013E0">
        <w:rPr>
          <w:rFonts w:eastAsia="Arial"/>
          <w:color w:val="000000"/>
          <w:kern w:val="3"/>
          <w:sz w:val="28"/>
          <w:szCs w:val="28"/>
        </w:rPr>
        <w:t xml:space="preserve">», </w:t>
      </w:r>
      <w:r w:rsidR="00C013E0" w:rsidRPr="00C013E0">
        <w:rPr>
          <w:sz w:val="28"/>
          <w:szCs w:val="28"/>
          <w:lang w:eastAsia="ru-RU"/>
        </w:rPr>
        <w:t>с другой стороны, вместе именуемые в дальнейшем "Стороны", в порядке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__________, объявленного Извещением от "__" ______ ____ г. N ______, на основании протокола комиссии от "__" _____ ____ г. N ______, заключили настоящий Контракт (далее - Контракт) о нижеследующем:</w:t>
      </w:r>
    </w:p>
    <w:p w14:paraId="45190898" w14:textId="77777777" w:rsidR="00507092" w:rsidRDefault="00507092" w:rsidP="008D3DC5">
      <w:pPr>
        <w:autoSpaceDE w:val="0"/>
        <w:autoSpaceDN w:val="0"/>
        <w:ind w:firstLine="709"/>
        <w:jc w:val="both"/>
        <w:textAlignment w:val="baseline"/>
        <w:rPr>
          <w:rFonts w:eastAsia="Arial"/>
          <w:color w:val="000000"/>
          <w:kern w:val="3"/>
          <w:sz w:val="28"/>
          <w:szCs w:val="28"/>
        </w:rPr>
      </w:pPr>
      <w:r w:rsidRPr="005F7709">
        <w:rPr>
          <w:rFonts w:eastAsia="Arial"/>
          <w:color w:val="000000"/>
          <w:kern w:val="3"/>
          <w:sz w:val="28"/>
          <w:szCs w:val="28"/>
        </w:rPr>
        <w:t>:</w:t>
      </w:r>
    </w:p>
    <w:p w14:paraId="6C6B8037" w14:textId="77777777" w:rsidR="00CA2B2E" w:rsidRDefault="00CA2B2E" w:rsidP="008D3DC5">
      <w:pPr>
        <w:pStyle w:val="ConsNonformat"/>
        <w:widowControl/>
        <w:tabs>
          <w:tab w:val="left" w:pos="900"/>
        </w:tabs>
        <w:ind w:firstLine="709"/>
        <w:jc w:val="center"/>
        <w:rPr>
          <w:rFonts w:ascii="Times New Roman" w:hAnsi="Times New Roman" w:cs="Times New Roman"/>
          <w:b/>
          <w:sz w:val="28"/>
          <w:szCs w:val="28"/>
        </w:rPr>
      </w:pPr>
    </w:p>
    <w:p w14:paraId="7322A561" w14:textId="77777777" w:rsidR="00C51E70" w:rsidRPr="008D3DC5" w:rsidRDefault="00C51E70" w:rsidP="008D3DC5">
      <w:pPr>
        <w:pStyle w:val="ConsNonformat"/>
        <w:widowControl/>
        <w:tabs>
          <w:tab w:val="left" w:pos="900"/>
        </w:tabs>
        <w:ind w:firstLine="709"/>
        <w:jc w:val="center"/>
        <w:rPr>
          <w:rFonts w:ascii="Times New Roman" w:hAnsi="Times New Roman" w:cs="Times New Roman"/>
          <w:sz w:val="28"/>
          <w:szCs w:val="28"/>
        </w:rPr>
      </w:pPr>
      <w:r w:rsidRPr="008D3DC5">
        <w:rPr>
          <w:rFonts w:ascii="Times New Roman" w:hAnsi="Times New Roman" w:cs="Times New Roman"/>
          <w:b/>
          <w:sz w:val="28"/>
          <w:szCs w:val="28"/>
        </w:rPr>
        <w:t>1. Предмет Контракта</w:t>
      </w:r>
    </w:p>
    <w:p w14:paraId="132F6D8E" w14:textId="77777777" w:rsidR="00C51E70" w:rsidRPr="008D3DC5" w:rsidRDefault="00C51E70" w:rsidP="008D3DC5">
      <w:pPr>
        <w:pStyle w:val="western"/>
        <w:spacing w:before="0"/>
        <w:ind w:firstLine="709"/>
        <w:jc w:val="both"/>
        <w:rPr>
          <w:rFonts w:ascii="Times New Roman" w:hAnsi="Times New Roman" w:cs="Times New Roman"/>
          <w:sz w:val="28"/>
          <w:szCs w:val="28"/>
        </w:rPr>
      </w:pPr>
      <w:r w:rsidRPr="008D3DC5">
        <w:rPr>
          <w:rFonts w:ascii="Times New Roman" w:hAnsi="Times New Roman" w:cs="Times New Roman"/>
          <w:sz w:val="28"/>
          <w:szCs w:val="28"/>
        </w:rPr>
        <w:t xml:space="preserve">1.1. В соответствии с настоящим Контрактом </w:t>
      </w:r>
      <w:r w:rsidR="00FE6AB2">
        <w:rPr>
          <w:rFonts w:ascii="Times New Roman" w:hAnsi="Times New Roman" w:cs="Times New Roman"/>
          <w:sz w:val="28"/>
          <w:szCs w:val="28"/>
        </w:rPr>
        <w:t xml:space="preserve">Исполнитель </w:t>
      </w:r>
      <w:r w:rsidRPr="008D3DC5">
        <w:rPr>
          <w:rFonts w:ascii="Times New Roman" w:hAnsi="Times New Roman" w:cs="Times New Roman"/>
          <w:sz w:val="28"/>
          <w:szCs w:val="28"/>
        </w:rPr>
        <w:t xml:space="preserve">обязуется </w:t>
      </w:r>
      <w:r w:rsidR="00FE6AB2">
        <w:rPr>
          <w:rFonts w:ascii="Times New Roman" w:hAnsi="Times New Roman" w:cs="Times New Roman"/>
          <w:sz w:val="28"/>
          <w:szCs w:val="28"/>
        </w:rPr>
        <w:t xml:space="preserve">оказать услуги </w:t>
      </w:r>
      <w:r w:rsidR="00FE6AB2" w:rsidRPr="005F7709">
        <w:rPr>
          <w:rFonts w:ascii="Times New Roman" w:hAnsi="Times New Roman" w:cs="Times New Roman"/>
          <w:sz w:val="28"/>
          <w:szCs w:val="28"/>
        </w:rPr>
        <w:t>по</w:t>
      </w:r>
      <w:r w:rsidR="005F7709" w:rsidRPr="005F7709">
        <w:rPr>
          <w:rFonts w:ascii="Times New Roman" w:hAnsi="Times New Roman" w:cs="Times New Roman"/>
          <w:sz w:val="28"/>
          <w:szCs w:val="28"/>
        </w:rPr>
        <w:t xml:space="preserve"> продлению неисключительных (пользовательских прав) на программное обеспечение ИМАС "Палладиум"</w:t>
      </w:r>
      <w:r w:rsidRPr="008D3DC5">
        <w:rPr>
          <w:rFonts w:ascii="Times New Roman" w:hAnsi="Times New Roman" w:cs="Times New Roman"/>
          <w:sz w:val="28"/>
          <w:szCs w:val="28"/>
        </w:rPr>
        <w:t xml:space="preserve"> (далее – </w:t>
      </w:r>
      <w:r w:rsidR="006B0F15">
        <w:rPr>
          <w:rFonts w:ascii="Times New Roman" w:hAnsi="Times New Roman" w:cs="Times New Roman"/>
          <w:sz w:val="28"/>
          <w:szCs w:val="28"/>
        </w:rPr>
        <w:t>услуги</w:t>
      </w:r>
      <w:r w:rsidRPr="008D3DC5">
        <w:rPr>
          <w:rFonts w:ascii="Times New Roman" w:hAnsi="Times New Roman" w:cs="Times New Roman"/>
          <w:sz w:val="28"/>
          <w:szCs w:val="28"/>
        </w:rPr>
        <w:t xml:space="preserve">), а Заказчик обязуется обеспечить приемку </w:t>
      </w:r>
      <w:r w:rsidR="006B0F15">
        <w:rPr>
          <w:rFonts w:ascii="Times New Roman" w:hAnsi="Times New Roman" w:cs="Times New Roman"/>
          <w:sz w:val="28"/>
          <w:szCs w:val="28"/>
        </w:rPr>
        <w:t xml:space="preserve">услуг </w:t>
      </w:r>
      <w:r w:rsidRPr="008D3DC5">
        <w:rPr>
          <w:rFonts w:ascii="Times New Roman" w:hAnsi="Times New Roman" w:cs="Times New Roman"/>
          <w:sz w:val="28"/>
          <w:szCs w:val="28"/>
        </w:rPr>
        <w:t>и оплатить их в порядке и на условиях, предусмотренных настоящим Контрактом.</w:t>
      </w:r>
    </w:p>
    <w:p w14:paraId="1D8AA90B" w14:textId="77777777" w:rsidR="00C51E70" w:rsidRPr="008D3DC5" w:rsidRDefault="00C51E70" w:rsidP="008D3DC5">
      <w:pPr>
        <w:pStyle w:val="western"/>
        <w:spacing w:before="0"/>
        <w:ind w:firstLine="709"/>
        <w:jc w:val="both"/>
        <w:rPr>
          <w:rFonts w:ascii="Times New Roman" w:hAnsi="Times New Roman" w:cs="Times New Roman"/>
          <w:sz w:val="28"/>
          <w:szCs w:val="28"/>
        </w:rPr>
      </w:pPr>
      <w:r w:rsidRPr="008D3DC5">
        <w:rPr>
          <w:rFonts w:ascii="Times New Roman" w:hAnsi="Times New Roman" w:cs="Times New Roman"/>
          <w:sz w:val="28"/>
          <w:szCs w:val="28"/>
        </w:rPr>
        <w:t xml:space="preserve">1.2. </w:t>
      </w:r>
      <w:r w:rsidR="00FE6AB2">
        <w:rPr>
          <w:rFonts w:ascii="Times New Roman" w:hAnsi="Times New Roman" w:cs="Times New Roman"/>
          <w:sz w:val="28"/>
          <w:szCs w:val="28"/>
        </w:rPr>
        <w:t>Услуги оказываются</w:t>
      </w:r>
      <w:r w:rsidRPr="008D3DC5">
        <w:rPr>
          <w:rFonts w:ascii="Times New Roman" w:hAnsi="Times New Roman" w:cs="Times New Roman"/>
          <w:sz w:val="28"/>
          <w:szCs w:val="28"/>
        </w:rPr>
        <w:t xml:space="preserve"> согласно техническим характеристикам, в объеме и по наименованиям, установленным в спецификации</w:t>
      </w:r>
      <w:r w:rsidR="00A3404F">
        <w:rPr>
          <w:rFonts w:ascii="Times New Roman" w:hAnsi="Times New Roman" w:cs="Times New Roman"/>
          <w:sz w:val="28"/>
          <w:szCs w:val="28"/>
        </w:rPr>
        <w:t xml:space="preserve"> (Приложение №1)</w:t>
      </w:r>
      <w:r w:rsidRPr="008D3DC5">
        <w:rPr>
          <w:rFonts w:ascii="Times New Roman" w:hAnsi="Times New Roman" w:cs="Times New Roman"/>
          <w:sz w:val="28"/>
          <w:szCs w:val="28"/>
        </w:rPr>
        <w:t>, являющейся неотъемлемым приложением к настоящему Контракту.</w:t>
      </w:r>
    </w:p>
    <w:p w14:paraId="6B83D745" w14:textId="77777777" w:rsidR="00BC53A4" w:rsidRDefault="00C51E70" w:rsidP="002B45B3">
      <w:pPr>
        <w:jc w:val="both"/>
        <w:rPr>
          <w:sz w:val="28"/>
          <w:szCs w:val="28"/>
        </w:rPr>
      </w:pPr>
      <w:r w:rsidRPr="008D3DC5">
        <w:rPr>
          <w:sz w:val="28"/>
          <w:szCs w:val="28"/>
        </w:rPr>
        <w:t xml:space="preserve">1.3. </w:t>
      </w:r>
      <w:r w:rsidR="00FE6AB2">
        <w:rPr>
          <w:sz w:val="28"/>
          <w:szCs w:val="28"/>
        </w:rPr>
        <w:t>Оказание услуг</w:t>
      </w:r>
      <w:r w:rsidRPr="008D3DC5">
        <w:rPr>
          <w:sz w:val="28"/>
          <w:szCs w:val="28"/>
        </w:rPr>
        <w:t xml:space="preserve"> по настоящему Контракту осуществляется по адресу</w:t>
      </w:r>
      <w:r w:rsidR="002B45B3" w:rsidRPr="002B45B3">
        <w:rPr>
          <w:rFonts w:eastAsia="SimSun"/>
          <w:kern w:val="1"/>
          <w:sz w:val="28"/>
          <w:szCs w:val="28"/>
          <w:lang w:eastAsia="hi-IN" w:bidi="hi-IN"/>
        </w:rPr>
        <w:t>:</w:t>
      </w:r>
      <w:r w:rsidR="00924519">
        <w:rPr>
          <w:rFonts w:eastAsia="SimSun"/>
          <w:kern w:val="1"/>
          <w:sz w:val="28"/>
          <w:szCs w:val="28"/>
          <w:lang w:eastAsia="hi-IN" w:bidi="hi-IN"/>
        </w:rPr>
        <w:t xml:space="preserve"> Ставропольский </w:t>
      </w:r>
      <w:proofErr w:type="gramStart"/>
      <w:r w:rsidR="00924519">
        <w:rPr>
          <w:rFonts w:eastAsia="SimSun"/>
          <w:kern w:val="1"/>
          <w:sz w:val="28"/>
          <w:szCs w:val="28"/>
          <w:lang w:eastAsia="hi-IN" w:bidi="hi-IN"/>
        </w:rPr>
        <w:t xml:space="preserve">край, </w:t>
      </w:r>
      <w:r w:rsidR="002B45B3" w:rsidRPr="002B45B3">
        <w:rPr>
          <w:rFonts w:eastAsia="Calibri"/>
          <w:sz w:val="28"/>
          <w:szCs w:val="28"/>
          <w:lang w:eastAsia="en-US"/>
        </w:rPr>
        <w:t xml:space="preserve"> Предгорный</w:t>
      </w:r>
      <w:proofErr w:type="gramEnd"/>
      <w:r w:rsidR="002B45B3" w:rsidRPr="002B45B3">
        <w:rPr>
          <w:rFonts w:eastAsia="Calibri"/>
          <w:sz w:val="28"/>
          <w:szCs w:val="28"/>
          <w:lang w:eastAsia="en-US"/>
        </w:rPr>
        <w:t xml:space="preserve"> район, ст. </w:t>
      </w:r>
      <w:r w:rsidR="002B45B3">
        <w:rPr>
          <w:rFonts w:eastAsia="SimSun"/>
          <w:kern w:val="1"/>
          <w:sz w:val="28"/>
          <w:szCs w:val="28"/>
          <w:lang w:eastAsia="hi-IN" w:bidi="hi-IN"/>
        </w:rPr>
        <w:t>Ессентукская, ул. Павлова д.4</w:t>
      </w:r>
      <w:r w:rsidR="00BC53A4" w:rsidRPr="00BC53A4">
        <w:rPr>
          <w:sz w:val="28"/>
          <w:szCs w:val="28"/>
        </w:rPr>
        <w:t>. Физическое место расположения сервисов системы должно находиться в границах территории Российской Федерации.</w:t>
      </w:r>
    </w:p>
    <w:p w14:paraId="3BE66ED3" w14:textId="77777777" w:rsidR="00C013E0" w:rsidRPr="002B45B3" w:rsidRDefault="00C013E0" w:rsidP="002B45B3">
      <w:pPr>
        <w:jc w:val="both"/>
        <w:rPr>
          <w:rFonts w:eastAsia="SimSun"/>
          <w:kern w:val="1"/>
          <w:sz w:val="28"/>
          <w:szCs w:val="28"/>
          <w:lang w:eastAsia="hi-IN" w:bidi="hi-IN"/>
        </w:rPr>
      </w:pPr>
    </w:p>
    <w:p w14:paraId="123658C4" w14:textId="77777777" w:rsidR="00C51E70" w:rsidRPr="008D3DC5" w:rsidRDefault="00C51E70" w:rsidP="008D3DC5">
      <w:pPr>
        <w:pStyle w:val="ListParagraph"/>
        <w:numPr>
          <w:ilvl w:val="0"/>
          <w:numId w:val="1"/>
        </w:numPr>
        <w:spacing w:after="0" w:line="240" w:lineRule="auto"/>
        <w:ind w:left="0" w:firstLine="709"/>
        <w:jc w:val="center"/>
        <w:rPr>
          <w:rFonts w:ascii="Times New Roman" w:hAnsi="Times New Roman" w:cs="Times New Roman"/>
          <w:sz w:val="28"/>
          <w:szCs w:val="28"/>
        </w:rPr>
      </w:pPr>
      <w:r w:rsidRPr="008D3DC5">
        <w:rPr>
          <w:rFonts w:ascii="Times New Roman" w:hAnsi="Times New Roman" w:cs="Times New Roman"/>
          <w:b/>
          <w:sz w:val="28"/>
          <w:szCs w:val="28"/>
        </w:rPr>
        <w:t>Права и обязанности Сторон</w:t>
      </w:r>
    </w:p>
    <w:p w14:paraId="49F80EF3" w14:textId="77777777" w:rsidR="00C51E70" w:rsidRPr="008D3DC5" w:rsidRDefault="00C51E70" w:rsidP="008D3DC5">
      <w:pPr>
        <w:pStyle w:val="western"/>
        <w:suppressAutoHyphens w:val="0"/>
        <w:spacing w:before="0"/>
        <w:ind w:firstLine="709"/>
        <w:jc w:val="both"/>
        <w:rPr>
          <w:rFonts w:ascii="Times New Roman" w:hAnsi="Times New Roman" w:cs="Times New Roman"/>
          <w:sz w:val="28"/>
          <w:szCs w:val="28"/>
        </w:rPr>
      </w:pPr>
      <w:r w:rsidRPr="008D3DC5">
        <w:rPr>
          <w:rFonts w:ascii="Times New Roman" w:hAnsi="Times New Roman" w:cs="Times New Roman"/>
          <w:sz w:val="28"/>
          <w:szCs w:val="28"/>
        </w:rPr>
        <w:t xml:space="preserve">2.1. </w:t>
      </w:r>
      <w:r w:rsidR="00C327DB">
        <w:rPr>
          <w:rFonts w:ascii="Times New Roman" w:hAnsi="Times New Roman" w:cs="Times New Roman"/>
          <w:sz w:val="28"/>
          <w:szCs w:val="28"/>
        </w:rPr>
        <w:t>Исполнитель</w:t>
      </w:r>
      <w:r w:rsidR="00A3404F" w:rsidRPr="00A3404F">
        <w:rPr>
          <w:rFonts w:ascii="Times New Roman" w:hAnsi="Times New Roman" w:cs="Times New Roman"/>
          <w:sz w:val="28"/>
          <w:szCs w:val="28"/>
        </w:rPr>
        <w:t xml:space="preserve"> </w:t>
      </w:r>
      <w:r w:rsidR="00A3404F">
        <w:rPr>
          <w:rFonts w:ascii="Times New Roman" w:hAnsi="Times New Roman" w:cs="Times New Roman"/>
          <w:sz w:val="28"/>
          <w:szCs w:val="28"/>
        </w:rPr>
        <w:t>о</w:t>
      </w:r>
      <w:r w:rsidR="00A3404F" w:rsidRPr="008D3DC5">
        <w:rPr>
          <w:rFonts w:ascii="Times New Roman" w:hAnsi="Times New Roman" w:cs="Times New Roman"/>
          <w:sz w:val="28"/>
          <w:szCs w:val="28"/>
        </w:rPr>
        <w:t>бязуется</w:t>
      </w:r>
      <w:r w:rsidRPr="008D3DC5">
        <w:rPr>
          <w:rFonts w:ascii="Times New Roman" w:hAnsi="Times New Roman" w:cs="Times New Roman"/>
          <w:sz w:val="28"/>
          <w:szCs w:val="28"/>
        </w:rPr>
        <w:t>:</w:t>
      </w:r>
    </w:p>
    <w:p w14:paraId="4C625F83" w14:textId="77777777" w:rsidR="00C51E70" w:rsidRPr="008D3DC5" w:rsidRDefault="00C51E70" w:rsidP="008D3DC5">
      <w:pPr>
        <w:pStyle w:val="western"/>
        <w:suppressAutoHyphens w:val="0"/>
        <w:spacing w:before="0"/>
        <w:ind w:firstLine="709"/>
        <w:jc w:val="both"/>
        <w:rPr>
          <w:rFonts w:ascii="Times New Roman" w:hAnsi="Times New Roman" w:cs="Times New Roman"/>
          <w:sz w:val="28"/>
          <w:szCs w:val="28"/>
        </w:rPr>
      </w:pPr>
      <w:r w:rsidRPr="008D3DC5">
        <w:rPr>
          <w:rFonts w:ascii="Times New Roman" w:hAnsi="Times New Roman" w:cs="Times New Roman"/>
          <w:sz w:val="28"/>
          <w:szCs w:val="28"/>
        </w:rPr>
        <w:t xml:space="preserve">2.1.1. </w:t>
      </w:r>
      <w:r w:rsidR="00A3404F">
        <w:rPr>
          <w:rFonts w:ascii="Times New Roman" w:hAnsi="Times New Roman" w:cs="Times New Roman"/>
          <w:sz w:val="28"/>
          <w:szCs w:val="28"/>
        </w:rPr>
        <w:t>О</w:t>
      </w:r>
      <w:r w:rsidR="00FE6AB2">
        <w:rPr>
          <w:rFonts w:ascii="Times New Roman" w:hAnsi="Times New Roman" w:cs="Times New Roman"/>
          <w:sz w:val="28"/>
          <w:szCs w:val="28"/>
        </w:rPr>
        <w:t>казывать услуги</w:t>
      </w:r>
      <w:r w:rsidRPr="008D3DC5">
        <w:rPr>
          <w:rFonts w:ascii="Times New Roman" w:hAnsi="Times New Roman" w:cs="Times New Roman"/>
          <w:sz w:val="28"/>
          <w:szCs w:val="28"/>
        </w:rPr>
        <w:t xml:space="preserve"> в надлежащем качестве и в обусловленных настоящим Контрактом количестве и объеме.</w:t>
      </w:r>
    </w:p>
    <w:p w14:paraId="74F6F942" w14:textId="77777777" w:rsidR="00C51E70" w:rsidRDefault="00C51E70" w:rsidP="008D3DC5">
      <w:pPr>
        <w:pStyle w:val="western"/>
        <w:suppressAutoHyphens w:val="0"/>
        <w:spacing w:before="0"/>
        <w:ind w:firstLine="709"/>
        <w:jc w:val="both"/>
        <w:rPr>
          <w:rFonts w:ascii="Times New Roman" w:hAnsi="Times New Roman" w:cs="Times New Roman"/>
          <w:sz w:val="28"/>
          <w:szCs w:val="28"/>
        </w:rPr>
      </w:pPr>
      <w:r w:rsidRPr="008D3DC5">
        <w:rPr>
          <w:rFonts w:ascii="Times New Roman" w:hAnsi="Times New Roman" w:cs="Times New Roman"/>
          <w:sz w:val="28"/>
          <w:szCs w:val="28"/>
        </w:rPr>
        <w:t xml:space="preserve">2.1.2. Гарантирует свою платежеспособность. </w:t>
      </w:r>
      <w:r w:rsidR="00FE6AB2">
        <w:rPr>
          <w:rFonts w:ascii="Times New Roman" w:hAnsi="Times New Roman" w:cs="Times New Roman"/>
          <w:sz w:val="28"/>
          <w:szCs w:val="28"/>
        </w:rPr>
        <w:t xml:space="preserve">Исполнитель </w:t>
      </w:r>
      <w:r w:rsidRPr="008D3DC5">
        <w:rPr>
          <w:rFonts w:ascii="Times New Roman" w:hAnsi="Times New Roman" w:cs="Times New Roman"/>
          <w:sz w:val="28"/>
          <w:szCs w:val="28"/>
        </w:rPr>
        <w:t xml:space="preserve">не должен находиться в процессе ликвидации или реорганизации, на имущество </w:t>
      </w:r>
      <w:r w:rsidR="00FE6AB2">
        <w:rPr>
          <w:rFonts w:ascii="Times New Roman" w:hAnsi="Times New Roman" w:cs="Times New Roman"/>
          <w:sz w:val="28"/>
          <w:szCs w:val="28"/>
        </w:rPr>
        <w:t>Исполнителя</w:t>
      </w:r>
      <w:r w:rsidRPr="008D3DC5">
        <w:rPr>
          <w:rFonts w:ascii="Times New Roman" w:hAnsi="Times New Roman" w:cs="Times New Roman"/>
          <w:sz w:val="28"/>
          <w:szCs w:val="28"/>
        </w:rPr>
        <w:t xml:space="preserve"> не должен быть наложен арест, финансовая и коммерческая деятельность не должна быть приостановлена.</w:t>
      </w:r>
    </w:p>
    <w:p w14:paraId="41C53C8E" w14:textId="77777777" w:rsidR="00C51E70" w:rsidRPr="008D3DC5" w:rsidRDefault="00C51E70" w:rsidP="008D3DC5">
      <w:pPr>
        <w:pStyle w:val="western"/>
        <w:suppressAutoHyphens w:val="0"/>
        <w:spacing w:before="0"/>
        <w:ind w:firstLine="709"/>
        <w:jc w:val="both"/>
        <w:rPr>
          <w:rFonts w:ascii="Times New Roman" w:hAnsi="Times New Roman" w:cs="Times New Roman"/>
          <w:sz w:val="28"/>
          <w:szCs w:val="28"/>
        </w:rPr>
      </w:pPr>
      <w:r w:rsidRPr="008D3DC5">
        <w:rPr>
          <w:rFonts w:ascii="Times New Roman" w:hAnsi="Times New Roman" w:cs="Times New Roman"/>
          <w:sz w:val="28"/>
          <w:szCs w:val="28"/>
        </w:rPr>
        <w:t>2.1.</w:t>
      </w:r>
      <w:r w:rsidR="00BC53A4">
        <w:rPr>
          <w:rFonts w:ascii="Times New Roman" w:hAnsi="Times New Roman" w:cs="Times New Roman"/>
          <w:sz w:val="28"/>
          <w:szCs w:val="28"/>
        </w:rPr>
        <w:t>3</w:t>
      </w:r>
      <w:r w:rsidRPr="008D3DC5">
        <w:rPr>
          <w:rFonts w:ascii="Times New Roman" w:hAnsi="Times New Roman" w:cs="Times New Roman"/>
          <w:sz w:val="28"/>
          <w:szCs w:val="28"/>
        </w:rPr>
        <w:t xml:space="preserve">. Не должен допускать к </w:t>
      </w:r>
      <w:r w:rsidR="00E61CAF">
        <w:rPr>
          <w:rFonts w:ascii="Times New Roman" w:hAnsi="Times New Roman" w:cs="Times New Roman"/>
          <w:sz w:val="28"/>
          <w:szCs w:val="28"/>
        </w:rPr>
        <w:t>оказанию услуг</w:t>
      </w:r>
      <w:r w:rsidR="00E61CAF" w:rsidRPr="008D3DC5">
        <w:rPr>
          <w:rFonts w:ascii="Times New Roman" w:hAnsi="Times New Roman" w:cs="Times New Roman"/>
          <w:sz w:val="28"/>
          <w:szCs w:val="28"/>
        </w:rPr>
        <w:t xml:space="preserve"> </w:t>
      </w:r>
      <w:r w:rsidRPr="008D3DC5">
        <w:rPr>
          <w:rFonts w:ascii="Times New Roman" w:hAnsi="Times New Roman" w:cs="Times New Roman"/>
          <w:sz w:val="28"/>
          <w:szCs w:val="28"/>
        </w:rPr>
        <w:t>лиц, находящихся в состоянии алкогольного и (или) наркотического опьянения.</w:t>
      </w:r>
    </w:p>
    <w:p w14:paraId="46B0FCDC" w14:textId="77777777" w:rsidR="00C51E70" w:rsidRPr="00EF543D" w:rsidRDefault="00C51E70" w:rsidP="008D3DC5">
      <w:pPr>
        <w:pStyle w:val="western"/>
        <w:suppressAutoHyphens w:val="0"/>
        <w:spacing w:before="0"/>
        <w:ind w:firstLine="709"/>
        <w:jc w:val="both"/>
        <w:rPr>
          <w:rFonts w:ascii="Times New Roman" w:hAnsi="Times New Roman" w:cs="Times New Roman"/>
          <w:sz w:val="28"/>
          <w:szCs w:val="28"/>
        </w:rPr>
      </w:pPr>
      <w:r w:rsidRPr="008D3DC5">
        <w:rPr>
          <w:rFonts w:ascii="Times New Roman" w:hAnsi="Times New Roman" w:cs="Times New Roman"/>
          <w:sz w:val="28"/>
          <w:szCs w:val="28"/>
        </w:rPr>
        <w:lastRenderedPageBreak/>
        <w:t>2.1.</w:t>
      </w:r>
      <w:r w:rsidR="00BC53A4">
        <w:rPr>
          <w:rFonts w:ascii="Times New Roman" w:hAnsi="Times New Roman" w:cs="Times New Roman"/>
          <w:sz w:val="28"/>
          <w:szCs w:val="28"/>
        </w:rPr>
        <w:t>4</w:t>
      </w:r>
      <w:r w:rsidRPr="008D3DC5">
        <w:rPr>
          <w:rFonts w:ascii="Times New Roman" w:hAnsi="Times New Roman" w:cs="Times New Roman"/>
          <w:sz w:val="28"/>
          <w:szCs w:val="28"/>
        </w:rPr>
        <w:t xml:space="preserve">. </w:t>
      </w:r>
      <w:r w:rsidRPr="00EF543D">
        <w:rPr>
          <w:rFonts w:ascii="Times New Roman" w:hAnsi="Times New Roman" w:cs="Times New Roman"/>
          <w:sz w:val="28"/>
          <w:szCs w:val="28"/>
        </w:rPr>
        <w:t xml:space="preserve">Использует при </w:t>
      </w:r>
      <w:r w:rsidR="00E41F3D" w:rsidRPr="00EF543D">
        <w:rPr>
          <w:rFonts w:ascii="Times New Roman" w:hAnsi="Times New Roman" w:cs="Times New Roman"/>
          <w:sz w:val="28"/>
          <w:szCs w:val="28"/>
        </w:rPr>
        <w:t>оказании услуг</w:t>
      </w:r>
      <w:r w:rsidRPr="00EF543D">
        <w:rPr>
          <w:rFonts w:ascii="Times New Roman" w:hAnsi="Times New Roman" w:cs="Times New Roman"/>
          <w:sz w:val="28"/>
          <w:szCs w:val="28"/>
        </w:rPr>
        <w:t xml:space="preserve"> современное технологическое оборудование, проверенные средства и инструменты, расходные материалы и необходимую техническую документацию.</w:t>
      </w:r>
    </w:p>
    <w:p w14:paraId="0EE165A2" w14:textId="77777777" w:rsidR="00A3404F" w:rsidRPr="00EF543D" w:rsidRDefault="00E61CAF" w:rsidP="00EF543D">
      <w:pPr>
        <w:pStyle w:val="western"/>
        <w:suppressAutoHyphens w:val="0"/>
        <w:spacing w:before="0"/>
        <w:ind w:firstLine="709"/>
        <w:jc w:val="both"/>
        <w:rPr>
          <w:rFonts w:ascii="Times New Roman" w:hAnsi="Times New Roman" w:cs="Times New Roman"/>
          <w:sz w:val="28"/>
          <w:szCs w:val="28"/>
        </w:rPr>
      </w:pPr>
      <w:r w:rsidRPr="00EF543D">
        <w:rPr>
          <w:rFonts w:ascii="Times New Roman" w:hAnsi="Times New Roman" w:cs="Times New Roman"/>
          <w:sz w:val="28"/>
          <w:szCs w:val="28"/>
        </w:rPr>
        <w:t>2.1.</w:t>
      </w:r>
      <w:r w:rsidR="00EF543D" w:rsidRPr="00EF543D">
        <w:rPr>
          <w:rFonts w:ascii="Times New Roman" w:hAnsi="Times New Roman" w:cs="Times New Roman"/>
          <w:sz w:val="28"/>
          <w:szCs w:val="28"/>
        </w:rPr>
        <w:t>5</w:t>
      </w:r>
      <w:r w:rsidR="00C51E70" w:rsidRPr="00EF543D">
        <w:rPr>
          <w:rFonts w:ascii="Times New Roman" w:hAnsi="Times New Roman" w:cs="Times New Roman"/>
          <w:sz w:val="28"/>
          <w:szCs w:val="28"/>
        </w:rPr>
        <w:t xml:space="preserve">. </w:t>
      </w:r>
      <w:r w:rsidR="00A3404F" w:rsidRPr="00EF543D">
        <w:rPr>
          <w:rFonts w:ascii="Times New Roman" w:hAnsi="Times New Roman" w:cs="Times New Roman"/>
          <w:sz w:val="28"/>
          <w:szCs w:val="28"/>
        </w:rPr>
        <w:t>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14:paraId="7804A5EE" w14:textId="77777777" w:rsidR="00C51E70" w:rsidRPr="008D3DC5" w:rsidRDefault="00C51E70" w:rsidP="00EF543D">
      <w:pPr>
        <w:pStyle w:val="western"/>
        <w:suppressAutoHyphens w:val="0"/>
        <w:spacing w:before="0"/>
        <w:ind w:firstLine="709"/>
        <w:jc w:val="both"/>
        <w:rPr>
          <w:rFonts w:ascii="Times New Roman" w:hAnsi="Times New Roman" w:cs="Times New Roman"/>
          <w:sz w:val="28"/>
          <w:szCs w:val="28"/>
        </w:rPr>
      </w:pPr>
      <w:r w:rsidRPr="008D3DC5">
        <w:rPr>
          <w:rFonts w:ascii="Times New Roman" w:hAnsi="Times New Roman" w:cs="Times New Roman"/>
          <w:sz w:val="28"/>
          <w:szCs w:val="28"/>
        </w:rPr>
        <w:t>2.1.</w:t>
      </w:r>
      <w:r w:rsidR="00EF543D">
        <w:rPr>
          <w:rFonts w:ascii="Times New Roman" w:hAnsi="Times New Roman" w:cs="Times New Roman"/>
          <w:sz w:val="28"/>
          <w:szCs w:val="28"/>
        </w:rPr>
        <w:t>6</w:t>
      </w:r>
      <w:r w:rsidRPr="008D3DC5">
        <w:rPr>
          <w:rFonts w:ascii="Times New Roman" w:hAnsi="Times New Roman" w:cs="Times New Roman"/>
          <w:sz w:val="28"/>
          <w:szCs w:val="28"/>
        </w:rPr>
        <w:t xml:space="preserve">. </w:t>
      </w:r>
      <w:r w:rsidR="00F70221" w:rsidRPr="00EF543D">
        <w:rPr>
          <w:rFonts w:ascii="Times New Roman" w:hAnsi="Times New Roman" w:cs="Times New Roman"/>
          <w:sz w:val="28"/>
          <w:szCs w:val="28"/>
        </w:rPr>
        <w:t xml:space="preserve">Оказывать услуги </w:t>
      </w:r>
      <w:r w:rsidRPr="00EF543D">
        <w:rPr>
          <w:rFonts w:ascii="Times New Roman" w:hAnsi="Times New Roman" w:cs="Times New Roman"/>
          <w:sz w:val="28"/>
          <w:szCs w:val="28"/>
        </w:rPr>
        <w:t>в соответствии с требованиями норм действующ</w:t>
      </w:r>
      <w:r w:rsidR="00EF543D" w:rsidRPr="00EF543D">
        <w:rPr>
          <w:rFonts w:ascii="Times New Roman" w:hAnsi="Times New Roman" w:cs="Times New Roman"/>
          <w:sz w:val="28"/>
          <w:szCs w:val="28"/>
        </w:rPr>
        <w:t>его</w:t>
      </w:r>
      <w:r w:rsidR="009B1F7A">
        <w:rPr>
          <w:rFonts w:ascii="Times New Roman" w:hAnsi="Times New Roman" w:cs="Times New Roman"/>
          <w:sz w:val="28"/>
          <w:szCs w:val="28"/>
        </w:rPr>
        <w:t xml:space="preserve"> </w:t>
      </w:r>
      <w:r w:rsidRPr="00EF543D">
        <w:rPr>
          <w:rFonts w:ascii="Times New Roman" w:hAnsi="Times New Roman" w:cs="Times New Roman"/>
          <w:sz w:val="28"/>
          <w:szCs w:val="28"/>
        </w:rPr>
        <w:t xml:space="preserve">на территории Российской Федерации </w:t>
      </w:r>
      <w:r w:rsidR="00EF543D">
        <w:rPr>
          <w:rFonts w:ascii="Times New Roman" w:hAnsi="Times New Roman" w:cs="Times New Roman"/>
          <w:sz w:val="28"/>
          <w:szCs w:val="28"/>
        </w:rPr>
        <w:t>законодательства.</w:t>
      </w:r>
    </w:p>
    <w:p w14:paraId="655E907F" w14:textId="77777777" w:rsidR="00C51E70" w:rsidRPr="008D3DC5" w:rsidRDefault="00C51E70" w:rsidP="008D3DC5">
      <w:pPr>
        <w:pStyle w:val="western"/>
        <w:suppressAutoHyphens w:val="0"/>
        <w:spacing w:before="0"/>
        <w:ind w:firstLine="709"/>
        <w:jc w:val="both"/>
        <w:rPr>
          <w:rFonts w:ascii="Times New Roman" w:hAnsi="Times New Roman" w:cs="Times New Roman"/>
          <w:sz w:val="28"/>
          <w:szCs w:val="28"/>
        </w:rPr>
      </w:pPr>
      <w:r w:rsidRPr="008D3DC5">
        <w:rPr>
          <w:rFonts w:ascii="Times New Roman" w:hAnsi="Times New Roman" w:cs="Times New Roman"/>
          <w:sz w:val="28"/>
          <w:szCs w:val="28"/>
        </w:rPr>
        <w:t>2.</w:t>
      </w:r>
      <w:r w:rsidR="00EF543D">
        <w:rPr>
          <w:rFonts w:ascii="Times New Roman" w:hAnsi="Times New Roman" w:cs="Times New Roman"/>
          <w:sz w:val="28"/>
          <w:szCs w:val="28"/>
        </w:rPr>
        <w:t>2</w:t>
      </w:r>
      <w:r w:rsidRPr="008D3DC5">
        <w:rPr>
          <w:rFonts w:ascii="Times New Roman" w:hAnsi="Times New Roman" w:cs="Times New Roman"/>
          <w:sz w:val="28"/>
          <w:szCs w:val="28"/>
        </w:rPr>
        <w:t>. Заказчик:</w:t>
      </w:r>
    </w:p>
    <w:p w14:paraId="77DA4DD9" w14:textId="77777777" w:rsidR="00C51E70" w:rsidRPr="008D3DC5" w:rsidRDefault="00C51E70" w:rsidP="008D3DC5">
      <w:pPr>
        <w:pStyle w:val="western"/>
        <w:suppressAutoHyphens w:val="0"/>
        <w:spacing w:before="0"/>
        <w:ind w:firstLine="709"/>
        <w:jc w:val="both"/>
        <w:rPr>
          <w:rFonts w:ascii="Times New Roman" w:hAnsi="Times New Roman" w:cs="Times New Roman"/>
          <w:sz w:val="28"/>
          <w:szCs w:val="28"/>
        </w:rPr>
      </w:pPr>
      <w:r w:rsidRPr="008D3DC5">
        <w:rPr>
          <w:rFonts w:ascii="Times New Roman" w:hAnsi="Times New Roman" w:cs="Times New Roman"/>
          <w:sz w:val="28"/>
          <w:szCs w:val="28"/>
        </w:rPr>
        <w:t>2.</w:t>
      </w:r>
      <w:r w:rsidR="00EF543D">
        <w:rPr>
          <w:rFonts w:ascii="Times New Roman" w:hAnsi="Times New Roman" w:cs="Times New Roman"/>
          <w:sz w:val="28"/>
          <w:szCs w:val="28"/>
        </w:rPr>
        <w:t>2</w:t>
      </w:r>
      <w:r w:rsidRPr="008D3DC5">
        <w:rPr>
          <w:rFonts w:ascii="Times New Roman" w:hAnsi="Times New Roman" w:cs="Times New Roman"/>
          <w:sz w:val="28"/>
          <w:szCs w:val="28"/>
        </w:rPr>
        <w:t xml:space="preserve">.1. Вправе запрашивать у </w:t>
      </w:r>
      <w:r w:rsidR="004E5AC2">
        <w:rPr>
          <w:rFonts w:ascii="Times New Roman" w:hAnsi="Times New Roman" w:cs="Times New Roman"/>
          <w:sz w:val="28"/>
          <w:szCs w:val="28"/>
        </w:rPr>
        <w:t xml:space="preserve">Исполнителя </w:t>
      </w:r>
      <w:r w:rsidRPr="008D3DC5">
        <w:rPr>
          <w:rFonts w:ascii="Times New Roman" w:hAnsi="Times New Roman" w:cs="Times New Roman"/>
          <w:sz w:val="28"/>
          <w:szCs w:val="28"/>
        </w:rPr>
        <w:t>документы, необходимые для контроля за исполнением настоящего Контракта.</w:t>
      </w:r>
    </w:p>
    <w:p w14:paraId="0CE96563" w14:textId="77777777" w:rsidR="00C51E70" w:rsidRDefault="00C51E70" w:rsidP="008D3DC5">
      <w:pPr>
        <w:pStyle w:val="western"/>
        <w:suppressAutoHyphens w:val="0"/>
        <w:spacing w:before="0"/>
        <w:ind w:firstLine="709"/>
        <w:jc w:val="both"/>
        <w:rPr>
          <w:rFonts w:ascii="Times New Roman" w:hAnsi="Times New Roman" w:cs="Times New Roman"/>
          <w:sz w:val="28"/>
          <w:szCs w:val="28"/>
        </w:rPr>
      </w:pPr>
      <w:r w:rsidRPr="008D3DC5">
        <w:rPr>
          <w:rFonts w:ascii="Times New Roman" w:hAnsi="Times New Roman" w:cs="Times New Roman"/>
          <w:sz w:val="28"/>
          <w:szCs w:val="28"/>
        </w:rPr>
        <w:t>2.</w:t>
      </w:r>
      <w:r w:rsidR="00EF543D">
        <w:rPr>
          <w:rFonts w:ascii="Times New Roman" w:hAnsi="Times New Roman" w:cs="Times New Roman"/>
          <w:sz w:val="28"/>
          <w:szCs w:val="28"/>
        </w:rPr>
        <w:t>2</w:t>
      </w:r>
      <w:r w:rsidRPr="008D3DC5">
        <w:rPr>
          <w:rFonts w:ascii="Times New Roman" w:hAnsi="Times New Roman" w:cs="Times New Roman"/>
          <w:sz w:val="28"/>
          <w:szCs w:val="28"/>
        </w:rPr>
        <w:t xml:space="preserve">.2. Обязуется обеспечить приемку и оплатить </w:t>
      </w:r>
      <w:r w:rsidR="004E5AC2">
        <w:rPr>
          <w:rFonts w:ascii="Times New Roman" w:hAnsi="Times New Roman" w:cs="Times New Roman"/>
          <w:sz w:val="28"/>
          <w:szCs w:val="28"/>
        </w:rPr>
        <w:t xml:space="preserve">оказанные услуги </w:t>
      </w:r>
      <w:r w:rsidRPr="008D3DC5">
        <w:rPr>
          <w:rFonts w:ascii="Times New Roman" w:hAnsi="Times New Roman" w:cs="Times New Roman"/>
          <w:sz w:val="28"/>
          <w:szCs w:val="28"/>
        </w:rPr>
        <w:t>в соответствии с настоящим Контрактом.</w:t>
      </w:r>
    </w:p>
    <w:p w14:paraId="70E33BA3" w14:textId="77777777" w:rsidR="00103457" w:rsidRPr="00103457" w:rsidRDefault="00103457" w:rsidP="00103457">
      <w:pPr>
        <w:ind w:firstLine="709"/>
        <w:jc w:val="both"/>
        <w:rPr>
          <w:sz w:val="28"/>
          <w:szCs w:val="28"/>
        </w:rPr>
      </w:pPr>
      <w:r w:rsidRPr="00103457">
        <w:rPr>
          <w:sz w:val="28"/>
          <w:szCs w:val="28"/>
        </w:rPr>
        <w:t>2.</w:t>
      </w:r>
      <w:r w:rsidR="00EF543D">
        <w:rPr>
          <w:sz w:val="28"/>
          <w:szCs w:val="28"/>
        </w:rPr>
        <w:t>2</w:t>
      </w:r>
      <w:r w:rsidRPr="00103457">
        <w:rPr>
          <w:sz w:val="28"/>
          <w:szCs w:val="28"/>
        </w:rPr>
        <w:t>.3.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14:paraId="5873D0A7" w14:textId="77777777" w:rsidR="00C51E70" w:rsidRPr="008D3DC5" w:rsidRDefault="00C51E70" w:rsidP="008D3DC5">
      <w:pPr>
        <w:suppressAutoHyphens w:val="0"/>
        <w:ind w:firstLine="709"/>
        <w:jc w:val="both"/>
        <w:rPr>
          <w:sz w:val="28"/>
          <w:szCs w:val="28"/>
        </w:rPr>
      </w:pPr>
      <w:r w:rsidRPr="008D3DC5">
        <w:rPr>
          <w:sz w:val="28"/>
          <w:szCs w:val="28"/>
        </w:rPr>
        <w:t>2.</w:t>
      </w:r>
      <w:r w:rsidR="00EF543D">
        <w:rPr>
          <w:sz w:val="28"/>
          <w:szCs w:val="28"/>
        </w:rPr>
        <w:t>3</w:t>
      </w:r>
      <w:r w:rsidRPr="008D3DC5">
        <w:rPr>
          <w:sz w:val="28"/>
          <w:szCs w:val="28"/>
        </w:rPr>
        <w:t>. Стороны имеют право требовать друг от друга своевременного и надлежащего исполнения обязательств по настоящему Контракту.</w:t>
      </w:r>
    </w:p>
    <w:p w14:paraId="6E187AFF" w14:textId="77777777" w:rsidR="00C51E70" w:rsidRPr="008D3DC5" w:rsidRDefault="009D7157" w:rsidP="008D3DC5">
      <w:pPr>
        <w:ind w:firstLine="709"/>
        <w:jc w:val="center"/>
        <w:rPr>
          <w:b/>
          <w:bCs/>
          <w:sz w:val="28"/>
          <w:szCs w:val="28"/>
        </w:rPr>
      </w:pPr>
      <w:r>
        <w:rPr>
          <w:b/>
          <w:bCs/>
          <w:sz w:val="28"/>
          <w:szCs w:val="28"/>
        </w:rPr>
        <w:t>3. Порядок, условия,</w:t>
      </w:r>
      <w:r w:rsidR="00C51E70" w:rsidRPr="008D3DC5">
        <w:rPr>
          <w:b/>
          <w:bCs/>
          <w:sz w:val="28"/>
          <w:szCs w:val="28"/>
        </w:rPr>
        <w:t xml:space="preserve"> сроки </w:t>
      </w:r>
      <w:r w:rsidR="00F70221">
        <w:rPr>
          <w:b/>
          <w:bCs/>
          <w:sz w:val="28"/>
          <w:szCs w:val="28"/>
        </w:rPr>
        <w:t>оказания</w:t>
      </w:r>
      <w:r>
        <w:rPr>
          <w:b/>
          <w:bCs/>
          <w:sz w:val="28"/>
          <w:szCs w:val="28"/>
        </w:rPr>
        <w:t xml:space="preserve"> и приемки</w:t>
      </w:r>
      <w:r w:rsidR="00F70221">
        <w:rPr>
          <w:b/>
          <w:bCs/>
          <w:sz w:val="28"/>
          <w:szCs w:val="28"/>
        </w:rPr>
        <w:t xml:space="preserve"> услуг</w:t>
      </w:r>
    </w:p>
    <w:p w14:paraId="3C336ACB" w14:textId="5B771706" w:rsidR="00BC53A4" w:rsidRDefault="00C51E70" w:rsidP="00BC53A4">
      <w:pPr>
        <w:suppressAutoHyphens w:val="0"/>
        <w:ind w:firstLine="709"/>
        <w:jc w:val="both"/>
        <w:rPr>
          <w:sz w:val="28"/>
          <w:szCs w:val="28"/>
        </w:rPr>
      </w:pPr>
      <w:r w:rsidRPr="008D3DC5">
        <w:rPr>
          <w:bCs/>
          <w:sz w:val="28"/>
          <w:szCs w:val="28"/>
        </w:rPr>
        <w:t xml:space="preserve">3.1. </w:t>
      </w:r>
      <w:r w:rsidR="00BC53A4" w:rsidRPr="006C3431">
        <w:rPr>
          <w:sz w:val="28"/>
          <w:szCs w:val="28"/>
        </w:rPr>
        <w:t xml:space="preserve">Оказание услуг осуществляется в течение 5 (пяти) рабочих дней с момента заключения контракта. Срок предоставления неисключительных (пользовательских) лицензионных прав на программное обеспечение ИМАС «Палладиум», стандартная открытая версия, </w:t>
      </w:r>
      <w:r w:rsidR="00724EAD" w:rsidRPr="00C013E0">
        <w:rPr>
          <w:sz w:val="28"/>
          <w:szCs w:val="28"/>
        </w:rPr>
        <w:t xml:space="preserve">составляет </w:t>
      </w:r>
      <w:r w:rsidR="00C013E0" w:rsidRPr="00C013E0">
        <w:rPr>
          <w:sz w:val="28"/>
          <w:szCs w:val="28"/>
        </w:rPr>
        <w:t>с даты заклю</w:t>
      </w:r>
      <w:r w:rsidR="004D7A6C">
        <w:rPr>
          <w:sz w:val="28"/>
          <w:szCs w:val="28"/>
        </w:rPr>
        <w:t>чения контракта</w:t>
      </w:r>
      <w:r w:rsidR="00924519">
        <w:rPr>
          <w:sz w:val="28"/>
          <w:szCs w:val="28"/>
        </w:rPr>
        <w:t>, но не ранее с 01.01.</w:t>
      </w:r>
      <w:r w:rsidR="00DC6D3C">
        <w:rPr>
          <w:sz w:val="28"/>
          <w:szCs w:val="28"/>
        </w:rPr>
        <w:t>202</w:t>
      </w:r>
      <w:r w:rsidR="008B5A2F">
        <w:rPr>
          <w:sz w:val="28"/>
          <w:szCs w:val="28"/>
        </w:rPr>
        <w:t>7</w:t>
      </w:r>
      <w:r w:rsidR="00924519">
        <w:rPr>
          <w:sz w:val="28"/>
          <w:szCs w:val="28"/>
        </w:rPr>
        <w:t>г.  до 31.12.</w:t>
      </w:r>
      <w:r w:rsidR="00DC6D3C">
        <w:rPr>
          <w:sz w:val="28"/>
          <w:szCs w:val="28"/>
        </w:rPr>
        <w:t>202</w:t>
      </w:r>
      <w:r w:rsidR="008B5A2F">
        <w:rPr>
          <w:sz w:val="28"/>
          <w:szCs w:val="28"/>
        </w:rPr>
        <w:t>7</w:t>
      </w:r>
      <w:r w:rsidR="004D7A6C">
        <w:rPr>
          <w:sz w:val="28"/>
          <w:szCs w:val="28"/>
        </w:rPr>
        <w:t xml:space="preserve"> г</w:t>
      </w:r>
      <w:r w:rsidR="00BC53A4" w:rsidRPr="00C013E0">
        <w:rPr>
          <w:sz w:val="28"/>
          <w:szCs w:val="28"/>
        </w:rPr>
        <w:t>.</w:t>
      </w:r>
    </w:p>
    <w:p w14:paraId="1B94C5CA" w14:textId="77777777" w:rsidR="00BC53A4" w:rsidRPr="00523829" w:rsidRDefault="00BC53A4" w:rsidP="00BC53A4">
      <w:pPr>
        <w:ind w:firstLine="708"/>
        <w:jc w:val="both"/>
        <w:rPr>
          <w:bCs/>
          <w:sz w:val="28"/>
          <w:szCs w:val="28"/>
        </w:rPr>
      </w:pPr>
      <w:r w:rsidRPr="00E050C5">
        <w:rPr>
          <w:bCs/>
          <w:sz w:val="28"/>
          <w:szCs w:val="28"/>
        </w:rPr>
        <w:t xml:space="preserve">3.1.1. </w:t>
      </w:r>
      <w:r w:rsidRPr="00523829">
        <w:rPr>
          <w:bCs/>
          <w:sz w:val="28"/>
          <w:szCs w:val="28"/>
        </w:rPr>
        <w:t xml:space="preserve">Оказание услуг осуществляется путем продления доступа к сервисам ИМАС «Палладиум», с использованием каналов информационно-телекоммуникационной сети Интернет. Исполнитель обеспечивает бесперебойную работу ИМАС «Палладиум», в режиме 24 часа в сутки, 7 дней в неделю, </w:t>
      </w:r>
      <w:r>
        <w:rPr>
          <w:bCs/>
          <w:sz w:val="28"/>
          <w:szCs w:val="28"/>
        </w:rPr>
        <w:t>ежемесячно</w:t>
      </w:r>
      <w:r w:rsidRPr="00523829">
        <w:rPr>
          <w:bCs/>
          <w:sz w:val="28"/>
          <w:szCs w:val="28"/>
        </w:rPr>
        <w:t xml:space="preserve"> с момента продления неисключительных (пользовательских) лицензионных прав на программное обеспечение. В случае непредвиденного отказа в работе Исполнитель принимает меры по восстановлению работоспособности системы в течение 2 часов с момента возникновения сбоя, при этом полное восстановление системы не должно превышать 4 часов с момента возникновения сбоя.</w:t>
      </w:r>
    </w:p>
    <w:p w14:paraId="35749A45" w14:textId="77777777" w:rsidR="00BC53A4" w:rsidRPr="00E050C5" w:rsidRDefault="00BC53A4" w:rsidP="00BC53A4">
      <w:pPr>
        <w:suppressAutoHyphens w:val="0"/>
        <w:ind w:firstLine="709"/>
        <w:jc w:val="both"/>
        <w:rPr>
          <w:bCs/>
          <w:sz w:val="28"/>
          <w:szCs w:val="28"/>
        </w:rPr>
      </w:pPr>
      <w:r w:rsidRPr="00BC53A4">
        <w:rPr>
          <w:bCs/>
          <w:sz w:val="28"/>
          <w:szCs w:val="28"/>
        </w:rPr>
        <w:t xml:space="preserve">3.1.2. </w:t>
      </w:r>
      <w:r w:rsidRPr="00E050C5">
        <w:rPr>
          <w:bCs/>
          <w:sz w:val="28"/>
          <w:szCs w:val="28"/>
        </w:rPr>
        <w:t xml:space="preserve">Услуги по настоящему контракту оказываются </w:t>
      </w:r>
      <w:proofErr w:type="gramStart"/>
      <w:r w:rsidR="000663E3">
        <w:rPr>
          <w:bCs/>
          <w:sz w:val="28"/>
          <w:szCs w:val="28"/>
        </w:rPr>
        <w:t>ежемесячно</w:t>
      </w:r>
      <w:r w:rsidR="004D7A6C">
        <w:rPr>
          <w:bCs/>
          <w:sz w:val="28"/>
          <w:szCs w:val="28"/>
        </w:rPr>
        <w:t xml:space="preserve"> </w:t>
      </w:r>
      <w:r>
        <w:rPr>
          <w:bCs/>
          <w:sz w:val="28"/>
          <w:szCs w:val="28"/>
        </w:rPr>
        <w:t>.</w:t>
      </w:r>
      <w:proofErr w:type="gramEnd"/>
    </w:p>
    <w:p w14:paraId="554F1245" w14:textId="77777777" w:rsidR="00BC53A4" w:rsidRPr="003C087C" w:rsidRDefault="00BC53A4" w:rsidP="00BC53A4">
      <w:pPr>
        <w:suppressAutoHyphens w:val="0"/>
        <w:ind w:firstLine="709"/>
        <w:jc w:val="both"/>
        <w:rPr>
          <w:bCs/>
          <w:sz w:val="28"/>
          <w:szCs w:val="28"/>
        </w:rPr>
      </w:pPr>
      <w:r w:rsidRPr="001618A6">
        <w:rPr>
          <w:bCs/>
          <w:sz w:val="28"/>
          <w:szCs w:val="28"/>
        </w:rPr>
        <w:t>3.2. Приемка услуг по качеству и количеству осуществляется путем подписания Сторонами документа о приемке, который Исполнитель</w:t>
      </w:r>
      <w:r w:rsidRPr="003C087C">
        <w:rPr>
          <w:bCs/>
          <w:sz w:val="28"/>
          <w:szCs w:val="28"/>
        </w:rPr>
        <w:t xml:space="preserve"> </w:t>
      </w:r>
      <w:r w:rsidRPr="001618A6">
        <w:rPr>
          <w:bCs/>
          <w:sz w:val="28"/>
          <w:szCs w:val="28"/>
        </w:rPr>
        <w:t>формирует</w:t>
      </w:r>
      <w:r w:rsidRPr="003C087C">
        <w:rPr>
          <w:bCs/>
          <w:sz w:val="28"/>
          <w:szCs w:val="28"/>
        </w:rPr>
        <w:t xml:space="preserve"> по окончании оказания услуг в </w:t>
      </w:r>
      <w:r w:rsidRPr="00B11F71">
        <w:rPr>
          <w:bCs/>
          <w:sz w:val="28"/>
          <w:szCs w:val="28"/>
        </w:rPr>
        <w:t>течение 5 (пяти) рабочих дней</w:t>
      </w:r>
      <w:r w:rsidRPr="003C087C">
        <w:rPr>
          <w:bCs/>
          <w:sz w:val="28"/>
          <w:szCs w:val="28"/>
        </w:rPr>
        <w:t xml:space="preserve"> и размещает с использованием единой информационной системы (далее – ЕИС), подписанный со своей стороны документ о приемке, который должен содержать информацию, указанную в п. 1 ч. 13 ст. 94 Федерального закона № 44-ФЗ.</w:t>
      </w:r>
    </w:p>
    <w:p w14:paraId="557CCCAA" w14:textId="77777777" w:rsidR="00BC53A4" w:rsidRPr="001618A6" w:rsidRDefault="00BC53A4" w:rsidP="00BC53A4">
      <w:pPr>
        <w:shd w:val="clear" w:color="auto" w:fill="FFFFFF"/>
        <w:spacing w:line="0" w:lineRule="atLeast"/>
        <w:ind w:firstLine="709"/>
        <w:jc w:val="both"/>
        <w:rPr>
          <w:bCs/>
          <w:sz w:val="28"/>
          <w:szCs w:val="28"/>
        </w:rPr>
      </w:pPr>
      <w:r w:rsidRPr="001618A6">
        <w:rPr>
          <w:bCs/>
          <w:sz w:val="28"/>
          <w:szCs w:val="28"/>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2FC4694E" w14:textId="77777777" w:rsidR="00BC53A4" w:rsidRPr="003C087C" w:rsidRDefault="00BC53A4" w:rsidP="00BC53A4">
      <w:pPr>
        <w:shd w:val="clear" w:color="auto" w:fill="FFFFFF"/>
        <w:spacing w:line="0" w:lineRule="atLeast"/>
        <w:ind w:firstLine="709"/>
        <w:jc w:val="both"/>
        <w:rPr>
          <w:bCs/>
          <w:sz w:val="28"/>
          <w:szCs w:val="28"/>
        </w:rPr>
      </w:pPr>
      <w:r w:rsidRPr="003C087C">
        <w:rPr>
          <w:bCs/>
          <w:sz w:val="28"/>
          <w:szCs w:val="28"/>
        </w:rPr>
        <w:lastRenderedPageBreak/>
        <w:t>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в которой расположен Заказчик.</w:t>
      </w:r>
    </w:p>
    <w:p w14:paraId="1D089D1F" w14:textId="77777777" w:rsidR="00BC53A4" w:rsidRPr="00B11F71" w:rsidRDefault="00BC53A4" w:rsidP="00BC53A4">
      <w:pPr>
        <w:shd w:val="clear" w:color="auto" w:fill="FFFFFF"/>
        <w:spacing w:line="0" w:lineRule="atLeast"/>
        <w:ind w:firstLine="709"/>
        <w:jc w:val="both"/>
        <w:rPr>
          <w:bCs/>
          <w:sz w:val="28"/>
          <w:szCs w:val="28"/>
        </w:rPr>
      </w:pPr>
      <w:r w:rsidRPr="00B11F71">
        <w:rPr>
          <w:bCs/>
          <w:sz w:val="28"/>
          <w:szCs w:val="28"/>
        </w:rPr>
        <w:t>3.3. Не позднее 20 (двадцати) рабочих дней, следующих за днем поступления документа о приемке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6E80622F" w14:textId="77777777" w:rsidR="00BC53A4" w:rsidRPr="00B11F71" w:rsidRDefault="00BC53A4" w:rsidP="00BC53A4">
      <w:pPr>
        <w:shd w:val="clear" w:color="auto" w:fill="FFFFFF"/>
        <w:spacing w:line="0" w:lineRule="atLeast"/>
        <w:ind w:firstLine="709"/>
        <w:jc w:val="both"/>
        <w:rPr>
          <w:bCs/>
          <w:sz w:val="28"/>
          <w:szCs w:val="28"/>
        </w:rPr>
      </w:pPr>
      <w:r w:rsidRPr="00B11F71">
        <w:rPr>
          <w:bCs/>
          <w:sz w:val="28"/>
          <w:szCs w:val="28"/>
        </w:rPr>
        <w:t>3.4. В случае получения в соответствии с п.3.3 контракта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настоящим контрактом.</w:t>
      </w:r>
    </w:p>
    <w:p w14:paraId="4E43A08E" w14:textId="77777777" w:rsidR="00BC53A4" w:rsidRPr="00B11F71" w:rsidRDefault="00BC53A4" w:rsidP="00BC53A4">
      <w:pPr>
        <w:shd w:val="clear" w:color="auto" w:fill="FFFFFF"/>
        <w:spacing w:line="0" w:lineRule="atLeast"/>
        <w:ind w:firstLine="709"/>
        <w:jc w:val="both"/>
        <w:rPr>
          <w:bCs/>
          <w:sz w:val="28"/>
          <w:szCs w:val="28"/>
        </w:rPr>
      </w:pPr>
      <w:r w:rsidRPr="00B11F71">
        <w:rPr>
          <w:bCs/>
          <w:sz w:val="28"/>
          <w:szCs w:val="28"/>
        </w:rPr>
        <w:t>3.5. Датой приемки оказанной услуги считается дата размещения в единой информационной системе документа о приемке, подписанного заказчиком.</w:t>
      </w:r>
    </w:p>
    <w:p w14:paraId="13734E9E" w14:textId="77777777" w:rsidR="00BC53A4" w:rsidRPr="00B11F71" w:rsidRDefault="00BC53A4" w:rsidP="00BC53A4">
      <w:pPr>
        <w:shd w:val="clear" w:color="auto" w:fill="FFFFFF"/>
        <w:spacing w:line="0" w:lineRule="atLeast"/>
        <w:ind w:firstLine="709"/>
        <w:jc w:val="both"/>
        <w:rPr>
          <w:bCs/>
          <w:sz w:val="28"/>
          <w:szCs w:val="28"/>
        </w:rPr>
      </w:pPr>
      <w:r w:rsidRPr="00B11F71">
        <w:rPr>
          <w:bCs/>
          <w:sz w:val="28"/>
          <w:szCs w:val="28"/>
        </w:rPr>
        <w:t>3.6. Все споры или разногласия, возникающие между Сторонами в связи с процедурой приемки оказанных услуг, разрешаются в порядке, установленном настоящим Контрактом.</w:t>
      </w:r>
    </w:p>
    <w:p w14:paraId="499BAD82" w14:textId="77777777" w:rsidR="00507092" w:rsidRPr="008D3DC5" w:rsidRDefault="00507092" w:rsidP="008D3DC5">
      <w:pPr>
        <w:tabs>
          <w:tab w:val="left" w:pos="900"/>
        </w:tabs>
        <w:ind w:firstLine="709"/>
        <w:jc w:val="center"/>
        <w:rPr>
          <w:b/>
          <w:sz w:val="28"/>
          <w:szCs w:val="28"/>
        </w:rPr>
      </w:pPr>
      <w:r w:rsidRPr="008D3DC5">
        <w:rPr>
          <w:b/>
          <w:sz w:val="28"/>
          <w:szCs w:val="28"/>
        </w:rPr>
        <w:t>4. Цена и порядок оплаты по Контракту</w:t>
      </w:r>
    </w:p>
    <w:p w14:paraId="745C3136" w14:textId="77777777" w:rsidR="009B780C" w:rsidRDefault="00507092" w:rsidP="008D3DC5">
      <w:pPr>
        <w:widowControl w:val="0"/>
        <w:tabs>
          <w:tab w:val="left" w:pos="540"/>
          <w:tab w:val="left" w:pos="720"/>
        </w:tabs>
        <w:suppressAutoHyphens w:val="0"/>
        <w:autoSpaceDE w:val="0"/>
        <w:autoSpaceDN w:val="0"/>
        <w:adjustRightInd w:val="0"/>
        <w:ind w:firstLine="709"/>
        <w:jc w:val="both"/>
        <w:rPr>
          <w:sz w:val="28"/>
          <w:szCs w:val="28"/>
        </w:rPr>
      </w:pPr>
      <w:r w:rsidRPr="008D3DC5">
        <w:rPr>
          <w:sz w:val="28"/>
          <w:szCs w:val="28"/>
        </w:rPr>
        <w:t xml:space="preserve">4.1. Цена настоящего Контракта составляет ______ (______) рублей, </w:t>
      </w:r>
      <w:r w:rsidRPr="005F7709">
        <w:rPr>
          <w:i/>
          <w:sz w:val="28"/>
          <w:szCs w:val="28"/>
        </w:rPr>
        <w:t xml:space="preserve">(НМЦК </w:t>
      </w:r>
      <w:r w:rsidR="004A3D84">
        <w:rPr>
          <w:i/>
          <w:sz w:val="28"/>
          <w:szCs w:val="28"/>
        </w:rPr>
        <w:t>_______________</w:t>
      </w:r>
      <w:r w:rsidR="005F7709" w:rsidRPr="005F7709">
        <w:rPr>
          <w:i/>
          <w:sz w:val="28"/>
          <w:szCs w:val="28"/>
        </w:rPr>
        <w:t>(</w:t>
      </w:r>
      <w:r w:rsidR="004A3D84">
        <w:rPr>
          <w:i/>
          <w:sz w:val="28"/>
          <w:szCs w:val="28"/>
        </w:rPr>
        <w:t>________________</w:t>
      </w:r>
      <w:r w:rsidR="005F7709" w:rsidRPr="005F7709">
        <w:rPr>
          <w:i/>
          <w:sz w:val="28"/>
          <w:szCs w:val="28"/>
        </w:rPr>
        <w:t>)</w:t>
      </w:r>
      <w:r w:rsidRPr="005F7709">
        <w:rPr>
          <w:i/>
          <w:sz w:val="28"/>
          <w:szCs w:val="28"/>
        </w:rPr>
        <w:t>,</w:t>
      </w:r>
      <w:r w:rsidRPr="008D3DC5">
        <w:rPr>
          <w:sz w:val="28"/>
          <w:szCs w:val="28"/>
        </w:rPr>
        <w:t xml:space="preserve"> в том числе НДС _______ %,) руб., и </w:t>
      </w:r>
      <w:r w:rsidRPr="005F7709">
        <w:rPr>
          <w:sz w:val="28"/>
          <w:szCs w:val="28"/>
        </w:rPr>
        <w:t xml:space="preserve">цена контракта </w:t>
      </w:r>
      <w:r w:rsidR="009B780C" w:rsidRPr="005F7709">
        <w:rPr>
          <w:sz w:val="28"/>
          <w:szCs w:val="28"/>
        </w:rPr>
        <w:t xml:space="preserve">включает стоимость </w:t>
      </w:r>
      <w:r w:rsidR="00103457" w:rsidRPr="005F7709">
        <w:rPr>
          <w:sz w:val="28"/>
          <w:szCs w:val="28"/>
        </w:rPr>
        <w:t>услуг</w:t>
      </w:r>
      <w:r w:rsidR="009B780C" w:rsidRPr="005F7709">
        <w:rPr>
          <w:sz w:val="28"/>
          <w:szCs w:val="28"/>
        </w:rPr>
        <w:t>, материалов, а также иные затраты, связанные с ис</w:t>
      </w:r>
      <w:r w:rsidR="00F70221" w:rsidRPr="005F7709">
        <w:rPr>
          <w:sz w:val="28"/>
          <w:szCs w:val="28"/>
        </w:rPr>
        <w:t>полнением настоящего Контракта.</w:t>
      </w:r>
      <w:r w:rsidR="00E61CAF">
        <w:rPr>
          <w:sz w:val="28"/>
          <w:szCs w:val="28"/>
        </w:rPr>
        <w:t xml:space="preserve"> </w:t>
      </w:r>
    </w:p>
    <w:p w14:paraId="0FD8CE6B" w14:textId="77777777" w:rsidR="00F5625F" w:rsidRPr="005F7709" w:rsidRDefault="00F5625F" w:rsidP="008D3DC5">
      <w:pPr>
        <w:widowControl w:val="0"/>
        <w:tabs>
          <w:tab w:val="left" w:pos="540"/>
          <w:tab w:val="left" w:pos="720"/>
        </w:tabs>
        <w:suppressAutoHyphens w:val="0"/>
        <w:autoSpaceDE w:val="0"/>
        <w:autoSpaceDN w:val="0"/>
        <w:adjustRightInd w:val="0"/>
        <w:ind w:firstLine="709"/>
        <w:jc w:val="both"/>
        <w:rPr>
          <w:sz w:val="28"/>
          <w:szCs w:val="28"/>
        </w:rPr>
      </w:pPr>
      <w:r>
        <w:rPr>
          <w:sz w:val="28"/>
          <w:szCs w:val="28"/>
        </w:rPr>
        <w:t xml:space="preserve">НМЦК составляла _____________руб. </w:t>
      </w:r>
    </w:p>
    <w:p w14:paraId="0B73A4A2" w14:textId="77777777" w:rsidR="00FE1AAE" w:rsidRDefault="00FE1AAE" w:rsidP="00FE1AAE">
      <w:pPr>
        <w:ind w:firstLine="709"/>
        <w:jc w:val="both"/>
        <w:rPr>
          <w:sz w:val="28"/>
          <w:szCs w:val="28"/>
          <w:lang w:eastAsia="ru-RU"/>
        </w:rPr>
      </w:pPr>
      <w:r>
        <w:rPr>
          <w:sz w:val="28"/>
          <w:szCs w:val="28"/>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E7F9272" w14:textId="77777777" w:rsidR="00F5625F" w:rsidRPr="00F5625F" w:rsidRDefault="00507092" w:rsidP="00F5625F">
      <w:pPr>
        <w:pStyle w:val="aa"/>
        <w:spacing w:before="0" w:after="0"/>
        <w:ind w:firstLine="709"/>
        <w:jc w:val="both"/>
        <w:rPr>
          <w:bCs/>
          <w:iCs/>
          <w:sz w:val="28"/>
          <w:szCs w:val="28"/>
        </w:rPr>
      </w:pPr>
      <w:r w:rsidRPr="005F7709">
        <w:rPr>
          <w:bCs/>
          <w:iCs/>
          <w:sz w:val="28"/>
          <w:szCs w:val="28"/>
        </w:rPr>
        <w:t xml:space="preserve">4.2. </w:t>
      </w:r>
      <w:r w:rsidR="00F70221" w:rsidRPr="00F5625F">
        <w:rPr>
          <w:bCs/>
          <w:iCs/>
          <w:sz w:val="28"/>
          <w:szCs w:val="28"/>
        </w:rPr>
        <w:t xml:space="preserve">Оплата осуществляется за счет </w:t>
      </w:r>
      <w:r w:rsidR="00A703DE" w:rsidRPr="00F5625F">
        <w:rPr>
          <w:bCs/>
          <w:iCs/>
          <w:sz w:val="28"/>
          <w:szCs w:val="28"/>
        </w:rPr>
        <w:t xml:space="preserve">средств </w:t>
      </w:r>
      <w:r w:rsidR="00AB6AD4" w:rsidRPr="00F5625F">
        <w:rPr>
          <w:bCs/>
          <w:iCs/>
          <w:sz w:val="28"/>
          <w:szCs w:val="28"/>
        </w:rPr>
        <w:t>бюджетных учреждений (Ставропольский край)</w:t>
      </w:r>
      <w:r w:rsidR="00F70221" w:rsidRPr="00F5625F">
        <w:rPr>
          <w:bCs/>
          <w:iCs/>
          <w:sz w:val="28"/>
          <w:szCs w:val="28"/>
        </w:rPr>
        <w:t>, в безналичной форме путем перечисления денежных средств на расчетный счет</w:t>
      </w:r>
      <w:r w:rsidR="00F70221" w:rsidRPr="00A5756A">
        <w:rPr>
          <w:bCs/>
          <w:iCs/>
          <w:sz w:val="28"/>
          <w:szCs w:val="28"/>
        </w:rPr>
        <w:t xml:space="preserve"> </w:t>
      </w:r>
      <w:r w:rsidR="00F70221">
        <w:rPr>
          <w:bCs/>
          <w:iCs/>
          <w:sz w:val="28"/>
          <w:szCs w:val="28"/>
        </w:rPr>
        <w:t>Исполнителя</w:t>
      </w:r>
      <w:r w:rsidR="00F70221" w:rsidRPr="00A5756A">
        <w:rPr>
          <w:bCs/>
          <w:iCs/>
          <w:sz w:val="28"/>
          <w:szCs w:val="28"/>
        </w:rPr>
        <w:t xml:space="preserve">, </w:t>
      </w:r>
      <w:r w:rsidR="00417F75">
        <w:rPr>
          <w:bCs/>
          <w:iCs/>
          <w:sz w:val="28"/>
          <w:szCs w:val="28"/>
        </w:rPr>
        <w:t xml:space="preserve">в течении </w:t>
      </w:r>
      <w:r w:rsidR="000B0716" w:rsidRPr="005F7709">
        <w:rPr>
          <w:bCs/>
          <w:iCs/>
          <w:sz w:val="28"/>
          <w:szCs w:val="28"/>
        </w:rPr>
        <w:t xml:space="preserve">7 </w:t>
      </w:r>
      <w:r w:rsidR="00F70221" w:rsidRPr="005F7709">
        <w:rPr>
          <w:bCs/>
          <w:iCs/>
          <w:sz w:val="28"/>
          <w:szCs w:val="28"/>
        </w:rPr>
        <w:t xml:space="preserve">рабочих </w:t>
      </w:r>
      <w:r w:rsidR="00F70221" w:rsidRPr="00F5625F">
        <w:rPr>
          <w:bCs/>
          <w:iCs/>
          <w:sz w:val="28"/>
          <w:szCs w:val="28"/>
        </w:rPr>
        <w:t xml:space="preserve">дней </w:t>
      </w:r>
      <w:r w:rsidR="00F5625F" w:rsidRPr="00F5625F">
        <w:rPr>
          <w:bCs/>
          <w:iCs/>
          <w:sz w:val="28"/>
          <w:szCs w:val="28"/>
        </w:rPr>
        <w:t>с даты подписания Заказчиком документа о приемке, предусмотренного частью 7 статьи 94 Федерального закона от 05.04.2013 № 44-ФЗ.</w:t>
      </w:r>
    </w:p>
    <w:p w14:paraId="2F221713" w14:textId="77777777" w:rsidR="00E22EBC" w:rsidRPr="005F7709" w:rsidRDefault="00E22EBC" w:rsidP="00F5625F">
      <w:pPr>
        <w:pStyle w:val="aa"/>
        <w:spacing w:before="0" w:after="0"/>
        <w:ind w:firstLine="709"/>
        <w:jc w:val="both"/>
        <w:rPr>
          <w:bCs/>
          <w:iCs/>
          <w:sz w:val="28"/>
          <w:szCs w:val="28"/>
        </w:rPr>
      </w:pPr>
      <w:r w:rsidRPr="00931DC7">
        <w:rPr>
          <w:sz w:val="28"/>
          <w:szCs w:val="28"/>
        </w:rPr>
        <w:t xml:space="preserve">4.2.1. Заказчик вправе </w:t>
      </w:r>
      <w:r w:rsidRPr="005F7709">
        <w:rPr>
          <w:bCs/>
          <w:iCs/>
          <w:sz w:val="28"/>
          <w:szCs w:val="28"/>
        </w:rPr>
        <w:t xml:space="preserve">производить оплату по Контракту за вычетом соответствующего размера неустойки (штрафа, пени), начисленного в соответствии с разделом 7 настоящего Контракта, или вправе вернуть обеспечение исполнения Контракта, предусмотренное в разделе </w:t>
      </w:r>
      <w:r w:rsidR="001D4249" w:rsidRPr="005F7709">
        <w:rPr>
          <w:bCs/>
          <w:iCs/>
          <w:sz w:val="28"/>
          <w:szCs w:val="28"/>
        </w:rPr>
        <w:t>9</w:t>
      </w:r>
      <w:r w:rsidRPr="005F7709">
        <w:rPr>
          <w:bCs/>
          <w:iCs/>
          <w:sz w:val="28"/>
          <w:szCs w:val="28"/>
        </w:rPr>
        <w:t xml:space="preserve"> Контракта, уменьшенное на размер начисленных штрафов, пеней.</w:t>
      </w:r>
      <w:r w:rsidR="001D4249" w:rsidRPr="005F7709">
        <w:rPr>
          <w:bCs/>
          <w:iCs/>
          <w:sz w:val="28"/>
          <w:szCs w:val="28"/>
        </w:rPr>
        <w:t xml:space="preserve"> </w:t>
      </w:r>
    </w:p>
    <w:p w14:paraId="49DC10E3" w14:textId="77777777" w:rsidR="00507092" w:rsidRPr="008D3DC5" w:rsidRDefault="00507092" w:rsidP="008D3DC5">
      <w:pPr>
        <w:tabs>
          <w:tab w:val="left" w:pos="540"/>
          <w:tab w:val="left" w:pos="720"/>
        </w:tabs>
        <w:ind w:firstLine="709"/>
        <w:jc w:val="both"/>
        <w:rPr>
          <w:sz w:val="28"/>
          <w:szCs w:val="28"/>
        </w:rPr>
      </w:pPr>
      <w:r w:rsidRPr="008D3DC5">
        <w:rPr>
          <w:sz w:val="28"/>
          <w:szCs w:val="28"/>
        </w:rPr>
        <w:t>4.3. Цена настоящего Контракта является твердой и определяется на весь срок исполнения Контракта за исключением случаев, предусмотренных нормами действующего законодательства.</w:t>
      </w:r>
    </w:p>
    <w:p w14:paraId="1A80BE44" w14:textId="77777777" w:rsidR="00507092" w:rsidRPr="008D3DC5" w:rsidRDefault="00507092" w:rsidP="008D3DC5">
      <w:pPr>
        <w:pStyle w:val="aa"/>
        <w:spacing w:before="0" w:after="0"/>
        <w:ind w:firstLine="709"/>
        <w:jc w:val="both"/>
        <w:rPr>
          <w:sz w:val="28"/>
          <w:szCs w:val="28"/>
        </w:rPr>
      </w:pPr>
      <w:r w:rsidRPr="008D3DC5">
        <w:rPr>
          <w:sz w:val="28"/>
          <w:szCs w:val="28"/>
        </w:rPr>
        <w:lastRenderedPageBreak/>
        <w:t>4.4. Расчеты по настоящему Контракту производятся в российских рублях.</w:t>
      </w:r>
    </w:p>
    <w:p w14:paraId="580FFC76" w14:textId="77777777" w:rsidR="00E53942" w:rsidRPr="008D3DC5" w:rsidRDefault="00E53942" w:rsidP="008D3DC5">
      <w:pPr>
        <w:autoSpaceDE w:val="0"/>
        <w:autoSpaceDN w:val="0"/>
        <w:adjustRightInd w:val="0"/>
        <w:ind w:firstLine="709"/>
        <w:jc w:val="center"/>
        <w:rPr>
          <w:b/>
          <w:bCs/>
          <w:sz w:val="28"/>
          <w:szCs w:val="28"/>
          <w:lang w:bidi="en-US"/>
        </w:rPr>
      </w:pPr>
      <w:r w:rsidRPr="008D3DC5">
        <w:rPr>
          <w:b/>
          <w:bCs/>
          <w:sz w:val="28"/>
          <w:szCs w:val="28"/>
          <w:lang w:bidi="en-US"/>
        </w:rPr>
        <w:t>5. Антикоррупционная оговорка</w:t>
      </w:r>
    </w:p>
    <w:p w14:paraId="785518D3" w14:textId="77777777" w:rsidR="00E53942" w:rsidRPr="008D3DC5" w:rsidRDefault="00E53942" w:rsidP="008D3DC5">
      <w:pPr>
        <w:autoSpaceDE w:val="0"/>
        <w:autoSpaceDN w:val="0"/>
        <w:adjustRightInd w:val="0"/>
        <w:ind w:firstLine="709"/>
        <w:jc w:val="both"/>
        <w:rPr>
          <w:bCs/>
          <w:sz w:val="28"/>
          <w:szCs w:val="28"/>
          <w:lang w:bidi="en-US"/>
        </w:rPr>
      </w:pPr>
      <w:r w:rsidRPr="008D3DC5">
        <w:rPr>
          <w:bCs/>
          <w:sz w:val="28"/>
          <w:szCs w:val="28"/>
          <w:lang w:bidi="en-US"/>
        </w:rPr>
        <w:t xml:space="preserve">5.1. Отсутствие </w:t>
      </w:r>
      <w:r w:rsidR="000B0716">
        <w:rPr>
          <w:bCs/>
          <w:sz w:val="28"/>
          <w:szCs w:val="28"/>
          <w:lang w:bidi="en-US"/>
        </w:rPr>
        <w:t xml:space="preserve">у </w:t>
      </w:r>
      <w:r w:rsidR="00F70221">
        <w:rPr>
          <w:bCs/>
          <w:sz w:val="28"/>
          <w:szCs w:val="28"/>
          <w:lang w:bidi="en-US"/>
        </w:rPr>
        <w:t xml:space="preserve">Поставщика (Исполнителя, </w:t>
      </w:r>
      <w:r w:rsidRPr="008D3DC5">
        <w:rPr>
          <w:bCs/>
          <w:sz w:val="28"/>
          <w:szCs w:val="28"/>
          <w:lang w:bidi="en-US"/>
        </w:rPr>
        <w:t>Подрядчика</w:t>
      </w:r>
      <w:r w:rsidR="00F70221">
        <w:rPr>
          <w:bCs/>
          <w:sz w:val="28"/>
          <w:szCs w:val="28"/>
          <w:lang w:bidi="en-US"/>
        </w:rPr>
        <w:t>)</w:t>
      </w:r>
      <w:r w:rsidRPr="008D3DC5">
        <w:rPr>
          <w:bCs/>
          <w:sz w:val="28"/>
          <w:szCs w:val="28"/>
          <w:lang w:bidi="en-US"/>
        </w:rPr>
        <w:t xml:space="preserve"> – юридического лица,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w:t>
      </w:r>
      <w:r w:rsidR="00F70221">
        <w:rPr>
          <w:bCs/>
          <w:sz w:val="28"/>
          <w:szCs w:val="28"/>
          <w:lang w:bidi="en-US"/>
        </w:rPr>
        <w:t xml:space="preserve">Поставщика (Исполнителя, </w:t>
      </w:r>
      <w:r w:rsidR="00F70221" w:rsidRPr="008D3DC5">
        <w:rPr>
          <w:bCs/>
          <w:sz w:val="28"/>
          <w:szCs w:val="28"/>
          <w:lang w:bidi="en-US"/>
        </w:rPr>
        <w:t>Подрядчика</w:t>
      </w:r>
      <w:r w:rsidR="00F70221">
        <w:rPr>
          <w:bCs/>
          <w:sz w:val="28"/>
          <w:szCs w:val="28"/>
          <w:lang w:bidi="en-US"/>
        </w:rPr>
        <w:t xml:space="preserve">) </w:t>
      </w:r>
      <w:r w:rsidRPr="008D3DC5">
        <w:rPr>
          <w:bCs/>
          <w:sz w:val="28"/>
          <w:szCs w:val="28"/>
          <w:lang w:bidi="en-US"/>
        </w:rPr>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3A64E4F" w14:textId="77777777" w:rsidR="00E53942" w:rsidRPr="008D3DC5" w:rsidRDefault="00E53942" w:rsidP="008D3DC5">
      <w:pPr>
        <w:autoSpaceDE w:val="0"/>
        <w:autoSpaceDN w:val="0"/>
        <w:adjustRightInd w:val="0"/>
        <w:ind w:firstLine="709"/>
        <w:jc w:val="both"/>
        <w:rPr>
          <w:bCs/>
          <w:sz w:val="28"/>
          <w:szCs w:val="28"/>
          <w:lang w:bidi="en-US"/>
        </w:rPr>
      </w:pPr>
      <w:r w:rsidRPr="008D3DC5">
        <w:rPr>
          <w:bCs/>
          <w:sz w:val="28"/>
          <w:szCs w:val="28"/>
          <w:lang w:bidi="en-US"/>
        </w:rPr>
        <w:t xml:space="preserve">5.2. </w:t>
      </w:r>
      <w:r w:rsidR="00F70221">
        <w:rPr>
          <w:bCs/>
          <w:sz w:val="28"/>
          <w:szCs w:val="28"/>
          <w:lang w:bidi="en-US"/>
        </w:rPr>
        <w:t xml:space="preserve">Поставщика (Исполнителя, </w:t>
      </w:r>
      <w:r w:rsidR="00F70221" w:rsidRPr="008D3DC5">
        <w:rPr>
          <w:bCs/>
          <w:sz w:val="28"/>
          <w:szCs w:val="28"/>
          <w:lang w:bidi="en-US"/>
        </w:rPr>
        <w:t>Подрядчика</w:t>
      </w:r>
      <w:r w:rsidR="00F70221">
        <w:rPr>
          <w:bCs/>
          <w:sz w:val="28"/>
          <w:szCs w:val="28"/>
          <w:lang w:bidi="en-US"/>
        </w:rPr>
        <w:t>)</w:t>
      </w:r>
      <w:r w:rsidRPr="008D3DC5">
        <w:rPr>
          <w:bCs/>
          <w:sz w:val="28"/>
          <w:szCs w:val="28"/>
          <w:lang w:bidi="en-US"/>
        </w:rPr>
        <w:t xml:space="preserve"> – юридическое лицо, </w:t>
      </w:r>
      <w:proofErr w:type="gramStart"/>
      <w:r w:rsidRPr="008D3DC5">
        <w:rPr>
          <w:bCs/>
          <w:sz w:val="28"/>
          <w:szCs w:val="28"/>
          <w:lang w:bidi="en-US"/>
        </w:rPr>
        <w:t>физическое лицо</w:t>
      </w:r>
      <w:proofErr w:type="gramEnd"/>
      <w:r w:rsidRPr="008D3DC5">
        <w:rPr>
          <w:bCs/>
          <w:sz w:val="28"/>
          <w:szCs w:val="28"/>
          <w:lang w:bidi="en-US"/>
        </w:rPr>
        <w:t xml:space="preserve"> которое в течение двух лет до момента победы в электронном аукционе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E17300C" w14:textId="77777777" w:rsidR="00E53942" w:rsidRPr="008D3DC5" w:rsidRDefault="00E53942" w:rsidP="008D3DC5">
      <w:pPr>
        <w:widowControl w:val="0"/>
        <w:tabs>
          <w:tab w:val="num" w:pos="284"/>
        </w:tabs>
        <w:autoSpaceDE w:val="0"/>
        <w:autoSpaceDN w:val="0"/>
        <w:adjustRightInd w:val="0"/>
        <w:ind w:firstLine="709"/>
        <w:jc w:val="center"/>
        <w:rPr>
          <w:rFonts w:eastAsia="Calibri"/>
          <w:b/>
          <w:sz w:val="28"/>
          <w:szCs w:val="28"/>
        </w:rPr>
      </w:pPr>
      <w:r w:rsidRPr="008D3DC5">
        <w:rPr>
          <w:rFonts w:eastAsia="Calibri"/>
          <w:b/>
          <w:sz w:val="28"/>
          <w:szCs w:val="28"/>
        </w:rPr>
        <w:t>6. Порядок проведения экспертизы</w:t>
      </w:r>
    </w:p>
    <w:p w14:paraId="6A9B263B" w14:textId="77777777" w:rsidR="00E44282" w:rsidRDefault="00E44282" w:rsidP="00E44282">
      <w:pPr>
        <w:autoSpaceDE w:val="0"/>
        <w:autoSpaceDN w:val="0"/>
        <w:adjustRightInd w:val="0"/>
        <w:ind w:firstLine="709"/>
        <w:jc w:val="both"/>
        <w:rPr>
          <w:bCs/>
          <w:sz w:val="28"/>
          <w:szCs w:val="28"/>
          <w:lang w:eastAsia="hi-IN" w:bidi="en-US"/>
        </w:rPr>
      </w:pPr>
      <w:r>
        <w:rPr>
          <w:bCs/>
          <w:sz w:val="28"/>
          <w:szCs w:val="28"/>
          <w:lang w:bidi="en-US"/>
        </w:rPr>
        <w:t>6.</w:t>
      </w:r>
      <w:r w:rsidR="005F7709">
        <w:rPr>
          <w:bCs/>
          <w:sz w:val="28"/>
          <w:szCs w:val="28"/>
          <w:lang w:bidi="en-US"/>
        </w:rPr>
        <w:t>1</w:t>
      </w:r>
      <w:r>
        <w:rPr>
          <w:bCs/>
          <w:sz w:val="28"/>
          <w:szCs w:val="28"/>
          <w:lang w:bidi="en-US"/>
        </w:rPr>
        <w:t>. Экспертиза поставленного товара (оказанной услуги, выполненных работ) проводится заказчиком в соответствии с ч. 3 ст. 94 Закона 44-ФЗ.</w:t>
      </w:r>
    </w:p>
    <w:p w14:paraId="5D169886" w14:textId="77777777" w:rsidR="00E44282" w:rsidRDefault="00E44282" w:rsidP="00E44282">
      <w:pPr>
        <w:autoSpaceDE w:val="0"/>
        <w:autoSpaceDN w:val="0"/>
        <w:adjustRightInd w:val="0"/>
        <w:ind w:firstLine="709"/>
        <w:jc w:val="both"/>
        <w:rPr>
          <w:bCs/>
          <w:sz w:val="28"/>
          <w:szCs w:val="28"/>
          <w:lang w:bidi="en-US"/>
        </w:rPr>
      </w:pPr>
      <w:r>
        <w:rPr>
          <w:bCs/>
          <w:sz w:val="28"/>
          <w:szCs w:val="28"/>
          <w:lang w:bidi="en-US"/>
        </w:rPr>
        <w:t>6.</w:t>
      </w:r>
      <w:r w:rsidR="005F7709">
        <w:rPr>
          <w:bCs/>
          <w:sz w:val="28"/>
          <w:szCs w:val="28"/>
          <w:lang w:bidi="en-US"/>
        </w:rPr>
        <w:t>1</w:t>
      </w:r>
      <w:r>
        <w:rPr>
          <w:bCs/>
          <w:sz w:val="28"/>
          <w:szCs w:val="28"/>
          <w:lang w:bidi="en-US"/>
        </w:rPr>
        <w:t>.1. Если для экспертизы результата поставки товара, выполнения работ, оказания услуг заказчиком был привлечен эксперт или экспертная организация, отраженные в заключении по результатам такой экспертизы предложения должны учитываться при принятии решения о приемке или об отказе от приемки результата поставки товара, выполнения работ, оказания услуг.</w:t>
      </w:r>
    </w:p>
    <w:p w14:paraId="46E62685" w14:textId="77777777" w:rsidR="00E44282" w:rsidRDefault="00E44282" w:rsidP="00E44282">
      <w:pPr>
        <w:autoSpaceDE w:val="0"/>
        <w:autoSpaceDN w:val="0"/>
        <w:adjustRightInd w:val="0"/>
        <w:ind w:firstLine="709"/>
        <w:jc w:val="both"/>
        <w:rPr>
          <w:bCs/>
          <w:sz w:val="28"/>
          <w:szCs w:val="28"/>
          <w:lang w:bidi="en-US"/>
        </w:rPr>
      </w:pPr>
      <w:r>
        <w:rPr>
          <w:bCs/>
          <w:sz w:val="28"/>
          <w:szCs w:val="28"/>
          <w:lang w:bidi="en-US"/>
        </w:rPr>
        <w:t>6.</w:t>
      </w:r>
      <w:r w:rsidR="005F7709">
        <w:rPr>
          <w:bCs/>
          <w:sz w:val="28"/>
          <w:szCs w:val="28"/>
          <w:lang w:bidi="en-US"/>
        </w:rPr>
        <w:t>1</w:t>
      </w:r>
      <w:r>
        <w:rPr>
          <w:bCs/>
          <w:sz w:val="28"/>
          <w:szCs w:val="28"/>
          <w:lang w:bidi="en-US"/>
        </w:rPr>
        <w:t>.2. Если экспертиза результатов поставки товара, выполнения работ, оказания услуг проводиться силами сотрудников заказчика, то подтверждением проведенной экспертизы является Документ о приемке, подписанный сотрудником.</w:t>
      </w:r>
    </w:p>
    <w:p w14:paraId="06608DFE" w14:textId="77777777" w:rsidR="00F70221" w:rsidRPr="002D2F01" w:rsidRDefault="00F70221" w:rsidP="00F70221">
      <w:pPr>
        <w:ind w:firstLine="709"/>
        <w:jc w:val="center"/>
        <w:rPr>
          <w:b/>
          <w:sz w:val="28"/>
          <w:szCs w:val="28"/>
        </w:rPr>
      </w:pPr>
      <w:r>
        <w:rPr>
          <w:b/>
          <w:sz w:val="28"/>
          <w:szCs w:val="28"/>
        </w:rPr>
        <w:t>7</w:t>
      </w:r>
      <w:r w:rsidRPr="002D2F01">
        <w:rPr>
          <w:b/>
          <w:sz w:val="28"/>
          <w:szCs w:val="28"/>
        </w:rPr>
        <w:t>. Ответственность Сторон</w:t>
      </w:r>
    </w:p>
    <w:p w14:paraId="4133FC4D" w14:textId="77777777" w:rsidR="00F5625F" w:rsidRPr="006B0AF2" w:rsidRDefault="00F5625F" w:rsidP="00F5625F">
      <w:pPr>
        <w:widowControl w:val="0"/>
        <w:suppressAutoHyphens w:val="0"/>
        <w:autoSpaceDE w:val="0"/>
        <w:autoSpaceDN w:val="0"/>
        <w:ind w:firstLine="540"/>
        <w:jc w:val="both"/>
        <w:rPr>
          <w:sz w:val="28"/>
          <w:szCs w:val="28"/>
          <w:lang w:eastAsia="ru-RU"/>
        </w:rPr>
      </w:pPr>
      <w:r w:rsidRPr="006B0AF2">
        <w:rPr>
          <w:sz w:val="28"/>
          <w:szCs w:val="28"/>
          <w:lang w:eastAsia="ru-RU"/>
        </w:rPr>
        <w:t>7.1. За неисполнение или ненадлежащее исполнение, просрочку исполнения условий Контракта Стороны несут ответственность в соответствии с законодательством Российской Федерации.</w:t>
      </w:r>
    </w:p>
    <w:p w14:paraId="0262E434" w14:textId="77777777" w:rsidR="00F5625F" w:rsidRPr="006B0AF2" w:rsidRDefault="00F5625F" w:rsidP="00F5625F">
      <w:pPr>
        <w:widowControl w:val="0"/>
        <w:suppressAutoHyphens w:val="0"/>
        <w:autoSpaceDE w:val="0"/>
        <w:autoSpaceDN w:val="0"/>
        <w:ind w:firstLine="540"/>
        <w:jc w:val="both"/>
        <w:rPr>
          <w:sz w:val="28"/>
          <w:szCs w:val="28"/>
          <w:lang w:eastAsia="ru-RU"/>
        </w:rPr>
      </w:pPr>
      <w:r w:rsidRPr="006B0AF2">
        <w:rPr>
          <w:sz w:val="28"/>
          <w:szCs w:val="28"/>
          <w:lang w:eastAsia="ru-RU"/>
        </w:rPr>
        <w:t>В случае привлечения к исполнению Контракта соиспол</w:t>
      </w:r>
      <w:r w:rsidR="006B0AF2">
        <w:rPr>
          <w:sz w:val="28"/>
          <w:szCs w:val="28"/>
          <w:lang w:eastAsia="ru-RU"/>
        </w:rPr>
        <w:t>нителей, ответственность перед З</w:t>
      </w:r>
      <w:r w:rsidR="00EC7C61">
        <w:rPr>
          <w:sz w:val="28"/>
          <w:szCs w:val="28"/>
          <w:lang w:eastAsia="ru-RU"/>
        </w:rPr>
        <w:t>а</w:t>
      </w:r>
      <w:r w:rsidRPr="006B0AF2">
        <w:rPr>
          <w:sz w:val="28"/>
          <w:szCs w:val="28"/>
          <w:lang w:eastAsia="ru-RU"/>
        </w:rPr>
        <w:t xml:space="preserve">казчиком за неисполнение обязательств по Контракту несет </w:t>
      </w:r>
      <w:r w:rsidR="006B0AF2">
        <w:rPr>
          <w:sz w:val="28"/>
          <w:szCs w:val="28"/>
          <w:lang w:eastAsia="ru-RU"/>
        </w:rPr>
        <w:t>Исполнитель</w:t>
      </w:r>
      <w:r w:rsidRPr="006B0AF2">
        <w:rPr>
          <w:sz w:val="28"/>
          <w:szCs w:val="28"/>
          <w:lang w:eastAsia="ru-RU"/>
        </w:rPr>
        <w:t>.</w:t>
      </w:r>
    </w:p>
    <w:p w14:paraId="26D94448" w14:textId="77777777" w:rsidR="00F5625F" w:rsidRPr="006B0AF2" w:rsidRDefault="00F5625F" w:rsidP="00F5625F">
      <w:pPr>
        <w:suppressAutoHyphens w:val="0"/>
        <w:autoSpaceDE w:val="0"/>
        <w:autoSpaceDN w:val="0"/>
        <w:adjustRightInd w:val="0"/>
        <w:ind w:firstLine="567"/>
        <w:jc w:val="both"/>
        <w:rPr>
          <w:sz w:val="28"/>
          <w:szCs w:val="28"/>
          <w:lang w:eastAsia="ru-RU"/>
        </w:rPr>
      </w:pPr>
      <w:r w:rsidRPr="006B0AF2">
        <w:rPr>
          <w:sz w:val="28"/>
          <w:szCs w:val="28"/>
          <w:lang w:eastAsia="ru-RU"/>
        </w:rPr>
        <w:t xml:space="preserve">7.2. В случае неисполнения или ненадлежащего 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Государственного заказчика штраф в виде фиксированной суммы, определяемой согласно Постановлению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Государственным заказчиком, неисполнения или ненадлежащего исполнения </w:t>
      </w:r>
      <w:r w:rsidRPr="006B0AF2">
        <w:rPr>
          <w:sz w:val="28"/>
          <w:szCs w:val="28"/>
          <w:lang w:eastAsia="ru-RU"/>
        </w:rPr>
        <w:lastRenderedPageBreak/>
        <w:t>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(далее – постановление № 1042).</w:t>
      </w:r>
    </w:p>
    <w:p w14:paraId="781D4A22" w14:textId="77777777" w:rsidR="00F5625F" w:rsidRPr="006B0AF2" w:rsidRDefault="00F5625F" w:rsidP="00F5625F">
      <w:pPr>
        <w:suppressAutoHyphens w:val="0"/>
        <w:autoSpaceDE w:val="0"/>
        <w:autoSpaceDN w:val="0"/>
        <w:adjustRightInd w:val="0"/>
        <w:jc w:val="both"/>
        <w:rPr>
          <w:sz w:val="28"/>
          <w:szCs w:val="28"/>
          <w:lang w:eastAsia="ru-RU"/>
        </w:rPr>
      </w:pPr>
      <w:r w:rsidRPr="006B0AF2">
        <w:rPr>
          <w:sz w:val="28"/>
          <w:szCs w:val="28"/>
          <w:lang w:eastAsia="ru-RU"/>
        </w:rPr>
        <w:t xml:space="preserve">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6" w:history="1">
        <w:r w:rsidRPr="006B0AF2">
          <w:rPr>
            <w:color w:val="106BBE"/>
            <w:sz w:val="28"/>
            <w:szCs w:val="28"/>
            <w:lang w:eastAsia="ru-RU"/>
          </w:rPr>
          <w:t>пунктом 1 части 1 статьи 30</w:t>
        </w:r>
      </w:hyperlink>
      <w:r w:rsidRPr="006B0AF2">
        <w:rPr>
          <w:sz w:val="28"/>
          <w:szCs w:val="28"/>
          <w:lang w:eastAsia="ru-RU"/>
        </w:rPr>
        <w:t xml:space="preserve"> Федерального закона о контрактной системе,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r w:rsidRPr="006B0AF2">
        <w:rPr>
          <w:color w:val="000000"/>
          <w:sz w:val="28"/>
          <w:szCs w:val="28"/>
          <w:lang w:eastAsia="ru-RU"/>
        </w:rPr>
        <w:t>размере 1</w:t>
      </w:r>
      <w:r w:rsidRPr="006B0AF2">
        <w:rPr>
          <w:sz w:val="28"/>
          <w:szCs w:val="28"/>
          <w:lang w:eastAsia="ru-RU"/>
        </w:rPr>
        <w:t xml:space="preserve"> процента цены контракта (этапа), </w:t>
      </w:r>
      <w:r w:rsidRPr="006B0AF2">
        <w:rPr>
          <w:color w:val="000000"/>
          <w:sz w:val="28"/>
          <w:szCs w:val="28"/>
          <w:lang w:eastAsia="ru-RU"/>
        </w:rPr>
        <w:t>но</w:t>
      </w:r>
      <w:r w:rsidRPr="006B0AF2">
        <w:rPr>
          <w:sz w:val="28"/>
          <w:szCs w:val="28"/>
          <w:lang w:eastAsia="ru-RU"/>
        </w:rPr>
        <w:t xml:space="preserve"> не </w:t>
      </w:r>
      <w:r w:rsidRPr="006B0AF2">
        <w:rPr>
          <w:color w:val="000000"/>
          <w:sz w:val="28"/>
          <w:szCs w:val="28"/>
          <w:lang w:eastAsia="ru-RU"/>
        </w:rPr>
        <w:t>более 5 тыс</w:t>
      </w:r>
      <w:r w:rsidRPr="006B0AF2">
        <w:rPr>
          <w:sz w:val="28"/>
          <w:szCs w:val="28"/>
          <w:lang w:eastAsia="ru-RU"/>
        </w:rPr>
        <w:t xml:space="preserve">. рублей </w:t>
      </w:r>
      <w:r w:rsidRPr="006B0AF2">
        <w:rPr>
          <w:color w:val="000000"/>
          <w:sz w:val="28"/>
          <w:szCs w:val="28"/>
          <w:lang w:eastAsia="ru-RU"/>
        </w:rPr>
        <w:t>и не менее</w:t>
      </w:r>
      <w:r w:rsidRPr="006B0AF2">
        <w:rPr>
          <w:sz w:val="28"/>
          <w:szCs w:val="28"/>
          <w:lang w:eastAsia="ru-RU"/>
        </w:rPr>
        <w:t xml:space="preserve"> 1 </w:t>
      </w:r>
      <w:r w:rsidRPr="006B0AF2">
        <w:rPr>
          <w:color w:val="000000"/>
          <w:sz w:val="28"/>
          <w:szCs w:val="28"/>
          <w:lang w:eastAsia="ru-RU"/>
        </w:rPr>
        <w:t>тыс</w:t>
      </w:r>
      <w:r w:rsidRPr="006B0AF2">
        <w:rPr>
          <w:sz w:val="28"/>
          <w:szCs w:val="28"/>
          <w:lang w:eastAsia="ru-RU"/>
        </w:rPr>
        <w:t>. рублей.</w:t>
      </w:r>
    </w:p>
    <w:p w14:paraId="16B1F23D" w14:textId="77777777" w:rsidR="00F5625F" w:rsidRPr="006B0AF2" w:rsidRDefault="00F5625F" w:rsidP="00F5625F">
      <w:pPr>
        <w:suppressAutoHyphens w:val="0"/>
        <w:autoSpaceDE w:val="0"/>
        <w:autoSpaceDN w:val="0"/>
        <w:adjustRightInd w:val="0"/>
        <w:ind w:firstLine="567"/>
        <w:jc w:val="both"/>
        <w:rPr>
          <w:sz w:val="28"/>
          <w:szCs w:val="28"/>
          <w:lang w:eastAsia="ru-RU"/>
        </w:rPr>
      </w:pPr>
      <w:r w:rsidRPr="006B0AF2">
        <w:rPr>
          <w:sz w:val="28"/>
          <w:szCs w:val="28"/>
          <w:lang w:eastAsia="ru-RU"/>
        </w:rPr>
        <w:t xml:space="preserve"> 7.3.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w:anchor="sub_1004" w:history="1">
        <w:r w:rsidRPr="006B0AF2">
          <w:rPr>
            <w:color w:val="106BBE"/>
            <w:sz w:val="28"/>
            <w:szCs w:val="28"/>
            <w:lang w:eastAsia="ru-RU"/>
          </w:rPr>
          <w:t>пунктами 4 - 8</w:t>
        </w:r>
      </w:hyperlink>
      <w:r w:rsidRPr="006B0AF2">
        <w:rPr>
          <w:sz w:val="28"/>
          <w:szCs w:val="28"/>
          <w:lang w:eastAsia="ru-RU"/>
        </w:rPr>
        <w:t xml:space="preserve"> настоящих Правил):</w:t>
      </w:r>
    </w:p>
    <w:p w14:paraId="43A6D99D" w14:textId="77777777" w:rsidR="00F5625F" w:rsidRPr="006B0AF2" w:rsidRDefault="00F5625F" w:rsidP="00F5625F">
      <w:pPr>
        <w:suppressAutoHyphens w:val="0"/>
        <w:autoSpaceDE w:val="0"/>
        <w:autoSpaceDN w:val="0"/>
        <w:adjustRightInd w:val="0"/>
        <w:ind w:firstLine="720"/>
        <w:jc w:val="both"/>
        <w:rPr>
          <w:sz w:val="28"/>
          <w:szCs w:val="28"/>
          <w:lang w:eastAsia="ru-RU"/>
        </w:rPr>
      </w:pPr>
      <w:bookmarkStart w:id="0" w:name="sub_100301"/>
      <w:r w:rsidRPr="006B0AF2">
        <w:rPr>
          <w:sz w:val="28"/>
          <w:szCs w:val="28"/>
          <w:lang w:eastAsia="ru-RU"/>
        </w:rPr>
        <w:t>а) 10 процентов цены контракта (этапа) в случае, если цена контракта (этапа) не превышает 3 млн. рублей;</w:t>
      </w:r>
    </w:p>
    <w:p w14:paraId="72F73280" w14:textId="77777777" w:rsidR="00F5625F" w:rsidRPr="006B0AF2" w:rsidRDefault="00F5625F" w:rsidP="00F5625F">
      <w:pPr>
        <w:suppressAutoHyphens w:val="0"/>
        <w:ind w:firstLine="709"/>
        <w:jc w:val="both"/>
        <w:rPr>
          <w:sz w:val="28"/>
          <w:szCs w:val="28"/>
          <w:lang w:eastAsia="ru-RU"/>
        </w:rPr>
      </w:pPr>
      <w:bookmarkStart w:id="1" w:name="sub_100302"/>
      <w:bookmarkEnd w:id="0"/>
      <w:r w:rsidRPr="006B0AF2">
        <w:rPr>
          <w:sz w:val="28"/>
          <w:szCs w:val="28"/>
          <w:lang w:eastAsia="ru-RU"/>
        </w:rPr>
        <w:t>7.4.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105949DF" w14:textId="77777777" w:rsidR="00F5625F" w:rsidRPr="006B0AF2" w:rsidRDefault="00F5625F" w:rsidP="00F5625F">
      <w:pPr>
        <w:suppressAutoHyphens w:val="0"/>
        <w:autoSpaceDE w:val="0"/>
        <w:autoSpaceDN w:val="0"/>
        <w:adjustRightInd w:val="0"/>
        <w:ind w:firstLine="720"/>
        <w:jc w:val="both"/>
        <w:rPr>
          <w:sz w:val="28"/>
          <w:szCs w:val="28"/>
          <w:lang w:eastAsia="ru-RU"/>
        </w:rPr>
      </w:pPr>
      <w:bookmarkStart w:id="2" w:name="sub_100601"/>
      <w:r w:rsidRPr="006B0AF2">
        <w:rPr>
          <w:sz w:val="28"/>
          <w:szCs w:val="28"/>
          <w:lang w:eastAsia="ru-RU"/>
        </w:rPr>
        <w:t>а) 1000 рублей, если цена контракта не превышает 3 млн. рублей;</w:t>
      </w:r>
      <w:bookmarkStart w:id="3" w:name="sub_100602"/>
      <w:bookmarkEnd w:id="2"/>
    </w:p>
    <w:p w14:paraId="4C739CBE" w14:textId="77777777" w:rsidR="00F5625F" w:rsidRPr="006B0AF2" w:rsidRDefault="00F5625F" w:rsidP="00F5625F">
      <w:pPr>
        <w:suppressAutoHyphens w:val="0"/>
        <w:autoSpaceDE w:val="0"/>
        <w:autoSpaceDN w:val="0"/>
        <w:adjustRightInd w:val="0"/>
        <w:ind w:firstLine="720"/>
        <w:jc w:val="both"/>
        <w:rPr>
          <w:sz w:val="28"/>
          <w:szCs w:val="28"/>
          <w:lang w:eastAsia="ru-RU"/>
        </w:rPr>
      </w:pPr>
      <w:r w:rsidRPr="006B0AF2">
        <w:rPr>
          <w:sz w:val="28"/>
          <w:szCs w:val="28"/>
          <w:lang w:eastAsia="ru-RU"/>
        </w:rPr>
        <w:t>7.5.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0A510FBA" w14:textId="77777777" w:rsidR="00F5625F" w:rsidRPr="006B0AF2" w:rsidRDefault="00F5625F" w:rsidP="00F5625F">
      <w:pPr>
        <w:suppressAutoHyphens w:val="0"/>
        <w:autoSpaceDE w:val="0"/>
        <w:autoSpaceDN w:val="0"/>
        <w:adjustRightInd w:val="0"/>
        <w:ind w:firstLine="720"/>
        <w:jc w:val="both"/>
        <w:rPr>
          <w:sz w:val="28"/>
          <w:szCs w:val="28"/>
          <w:lang w:eastAsia="ru-RU"/>
        </w:rPr>
      </w:pPr>
      <w:bookmarkStart w:id="4" w:name="sub_100901"/>
      <w:r w:rsidRPr="006B0AF2">
        <w:rPr>
          <w:sz w:val="28"/>
          <w:szCs w:val="28"/>
          <w:lang w:eastAsia="ru-RU"/>
        </w:rPr>
        <w:t>а) 1000 рублей, если цена контракта не превышает 3 млн. рублей (включительно);</w:t>
      </w:r>
    </w:p>
    <w:p w14:paraId="62D4F8DB" w14:textId="77777777" w:rsidR="00F5625F" w:rsidRPr="006B0AF2" w:rsidRDefault="00F5625F" w:rsidP="00F5625F">
      <w:pPr>
        <w:suppressAutoHyphens w:val="0"/>
        <w:autoSpaceDE w:val="0"/>
        <w:autoSpaceDN w:val="0"/>
        <w:adjustRightInd w:val="0"/>
        <w:ind w:firstLine="720"/>
        <w:jc w:val="both"/>
        <w:rPr>
          <w:sz w:val="28"/>
          <w:szCs w:val="28"/>
          <w:lang w:eastAsia="ru-RU"/>
        </w:rPr>
      </w:pPr>
      <w:r w:rsidRPr="006B0AF2">
        <w:rPr>
          <w:sz w:val="28"/>
          <w:szCs w:val="28"/>
          <w:lang w:eastAsia="ru-RU"/>
        </w:rPr>
        <w:t>7.6. За каждый факт неисполнения или ненадлежащего неисполнения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установленным Федеральным законом о контрактной системе),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 в том числе гарантийного обязательства), предусмотренных контрактов, и устанавливается в следующем порядке:</w:t>
      </w:r>
    </w:p>
    <w:p w14:paraId="1F5BE2CB" w14:textId="77777777" w:rsidR="00F5625F" w:rsidRPr="006B0AF2" w:rsidRDefault="00F5625F" w:rsidP="00F5625F">
      <w:pPr>
        <w:suppressAutoHyphens w:val="0"/>
        <w:autoSpaceDE w:val="0"/>
        <w:autoSpaceDN w:val="0"/>
        <w:adjustRightInd w:val="0"/>
        <w:ind w:firstLine="720"/>
        <w:jc w:val="both"/>
        <w:rPr>
          <w:sz w:val="28"/>
          <w:szCs w:val="28"/>
          <w:lang w:eastAsia="ru-RU"/>
        </w:rPr>
      </w:pPr>
      <w:r w:rsidRPr="006B0AF2">
        <w:rPr>
          <w:sz w:val="28"/>
          <w:szCs w:val="28"/>
          <w:lang w:eastAsia="ru-RU"/>
        </w:rPr>
        <w:t>(в ред. Постановления Правительства РФ от 02.08.2019 №1011)</w:t>
      </w:r>
    </w:p>
    <w:p w14:paraId="23185B8B" w14:textId="77777777" w:rsidR="00F5625F" w:rsidRPr="006B0AF2" w:rsidRDefault="00F5625F" w:rsidP="00F5625F">
      <w:pPr>
        <w:suppressAutoHyphens w:val="0"/>
        <w:autoSpaceDE w:val="0"/>
        <w:autoSpaceDN w:val="0"/>
        <w:adjustRightInd w:val="0"/>
        <w:ind w:firstLine="720"/>
        <w:jc w:val="both"/>
        <w:rPr>
          <w:sz w:val="28"/>
          <w:szCs w:val="28"/>
          <w:lang w:eastAsia="ru-RU"/>
        </w:rPr>
      </w:pPr>
      <w:r w:rsidRPr="006B0AF2">
        <w:rPr>
          <w:sz w:val="28"/>
          <w:szCs w:val="28"/>
          <w:lang w:eastAsia="ru-RU"/>
        </w:rPr>
        <w:t xml:space="preserve">а) в случае, если цена контракта не превышает начальную (максимальную) цену контракта: </w:t>
      </w:r>
    </w:p>
    <w:p w14:paraId="787C9625" w14:textId="77777777" w:rsidR="00F5625F" w:rsidRPr="006B0AF2" w:rsidRDefault="00F5625F" w:rsidP="00F5625F">
      <w:pPr>
        <w:suppressAutoHyphens w:val="0"/>
        <w:autoSpaceDE w:val="0"/>
        <w:autoSpaceDN w:val="0"/>
        <w:adjustRightInd w:val="0"/>
        <w:ind w:firstLine="720"/>
        <w:jc w:val="both"/>
        <w:rPr>
          <w:sz w:val="28"/>
          <w:szCs w:val="28"/>
          <w:lang w:eastAsia="ru-RU"/>
        </w:rPr>
      </w:pPr>
      <w:r w:rsidRPr="006B0AF2">
        <w:rPr>
          <w:sz w:val="28"/>
          <w:szCs w:val="28"/>
          <w:lang w:eastAsia="ru-RU"/>
        </w:rPr>
        <w:t>10 процентов начальной (максимальной) цены контракта, если цена контракта не превышает 3 млн. рублей;</w:t>
      </w:r>
    </w:p>
    <w:p w14:paraId="5E99018D" w14:textId="77777777" w:rsidR="00F5625F" w:rsidRPr="006B0AF2" w:rsidRDefault="00F5625F" w:rsidP="00F5625F">
      <w:pPr>
        <w:suppressAutoHyphens w:val="0"/>
        <w:autoSpaceDE w:val="0"/>
        <w:autoSpaceDN w:val="0"/>
        <w:adjustRightInd w:val="0"/>
        <w:ind w:firstLine="720"/>
        <w:jc w:val="both"/>
        <w:rPr>
          <w:sz w:val="28"/>
          <w:szCs w:val="28"/>
          <w:lang w:eastAsia="ru-RU"/>
        </w:rPr>
      </w:pPr>
      <w:r w:rsidRPr="006B0AF2">
        <w:rPr>
          <w:sz w:val="28"/>
          <w:szCs w:val="28"/>
          <w:lang w:eastAsia="ru-RU"/>
        </w:rPr>
        <w:lastRenderedPageBreak/>
        <w:t>б) в случае, если цена контракта превышает начальную (максимальную) цену контракта:</w:t>
      </w:r>
    </w:p>
    <w:p w14:paraId="2EDD5EA8" w14:textId="77777777" w:rsidR="00F5625F" w:rsidRPr="006B0AF2" w:rsidRDefault="00F5625F" w:rsidP="00F5625F">
      <w:pPr>
        <w:suppressAutoHyphens w:val="0"/>
        <w:autoSpaceDE w:val="0"/>
        <w:autoSpaceDN w:val="0"/>
        <w:adjustRightInd w:val="0"/>
        <w:ind w:firstLine="720"/>
        <w:jc w:val="both"/>
        <w:rPr>
          <w:sz w:val="28"/>
          <w:szCs w:val="28"/>
          <w:lang w:eastAsia="ru-RU"/>
        </w:rPr>
      </w:pPr>
      <w:r w:rsidRPr="006B0AF2">
        <w:rPr>
          <w:sz w:val="28"/>
          <w:szCs w:val="28"/>
          <w:lang w:eastAsia="ru-RU"/>
        </w:rPr>
        <w:t>5 процентов цены контракта, если цена контракта составляет от 3 млн. рублей до 50 млн. рублей (включительно);</w:t>
      </w:r>
    </w:p>
    <w:p w14:paraId="7D85241A" w14:textId="77777777" w:rsidR="00F5625F" w:rsidRPr="006B0AF2" w:rsidRDefault="00F5625F" w:rsidP="00F5625F">
      <w:pPr>
        <w:suppressAutoHyphens w:val="0"/>
        <w:autoSpaceDE w:val="0"/>
        <w:autoSpaceDN w:val="0"/>
        <w:adjustRightInd w:val="0"/>
        <w:ind w:firstLine="720"/>
        <w:jc w:val="both"/>
        <w:rPr>
          <w:sz w:val="28"/>
          <w:szCs w:val="28"/>
          <w:lang w:eastAsia="ru-RU"/>
        </w:rPr>
      </w:pPr>
      <w:r w:rsidRPr="006B0AF2">
        <w:rPr>
          <w:sz w:val="28"/>
          <w:szCs w:val="28"/>
          <w:lang w:eastAsia="ru-RU"/>
        </w:rPr>
        <w:t xml:space="preserve">7.7.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7" w:history="1">
        <w:r w:rsidRPr="006B0AF2">
          <w:rPr>
            <w:sz w:val="28"/>
            <w:szCs w:val="28"/>
            <w:lang w:eastAsia="ru-RU"/>
          </w:rPr>
          <w:t>ключевой ставки</w:t>
        </w:r>
      </w:hyperlink>
      <w:r w:rsidRPr="006B0AF2">
        <w:rPr>
          <w:sz w:val="28"/>
          <w:szCs w:val="28"/>
          <w:lang w:eastAsia="ru-RU"/>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bookmarkEnd w:id="1"/>
    <w:bookmarkEnd w:id="3"/>
    <w:bookmarkEnd w:id="4"/>
    <w:p w14:paraId="77C6E7D0" w14:textId="77777777" w:rsidR="00F5625F" w:rsidRPr="006B0AF2" w:rsidRDefault="00F5625F" w:rsidP="00F5625F">
      <w:pPr>
        <w:suppressAutoHyphens w:val="0"/>
        <w:autoSpaceDE w:val="0"/>
        <w:autoSpaceDN w:val="0"/>
        <w:adjustRightInd w:val="0"/>
        <w:ind w:firstLine="720"/>
        <w:jc w:val="both"/>
        <w:rPr>
          <w:sz w:val="28"/>
          <w:szCs w:val="28"/>
          <w:lang w:eastAsia="ru-RU"/>
        </w:rPr>
      </w:pPr>
      <w:r w:rsidRPr="006B0AF2">
        <w:rPr>
          <w:sz w:val="28"/>
          <w:szCs w:val="28"/>
          <w:lang w:eastAsia="ru-RU"/>
        </w:rPr>
        <w:t xml:space="preserve">7.8. Общая сумма </w:t>
      </w:r>
      <w:r w:rsidRPr="006B0AF2">
        <w:rPr>
          <w:color w:val="000000"/>
          <w:sz w:val="28"/>
          <w:szCs w:val="28"/>
          <w:lang w:eastAsia="ru-RU"/>
        </w:rPr>
        <w:t>начисленных</w:t>
      </w:r>
      <w:r w:rsidRPr="006B0AF2">
        <w:rPr>
          <w:sz w:val="28"/>
          <w:szCs w:val="28"/>
          <w:lang w:eastAsia="ru-RU"/>
        </w:rPr>
        <w:t xml:space="preserve">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24B805D5" w14:textId="77777777" w:rsidR="00F5625F" w:rsidRPr="006B0AF2" w:rsidRDefault="00F5625F" w:rsidP="00F5625F">
      <w:pPr>
        <w:suppressAutoHyphens w:val="0"/>
        <w:autoSpaceDE w:val="0"/>
        <w:autoSpaceDN w:val="0"/>
        <w:adjustRightInd w:val="0"/>
        <w:ind w:firstLine="720"/>
        <w:jc w:val="both"/>
        <w:rPr>
          <w:sz w:val="28"/>
          <w:szCs w:val="28"/>
          <w:lang w:eastAsia="ru-RU"/>
        </w:rPr>
      </w:pPr>
      <w:bookmarkStart w:id="5" w:name="sub_1012"/>
      <w:r w:rsidRPr="006B0AF2">
        <w:rPr>
          <w:sz w:val="28"/>
          <w:szCs w:val="28"/>
          <w:lang w:eastAsia="ru-RU"/>
        </w:rPr>
        <w:t xml:space="preserve">7.9. </w:t>
      </w:r>
      <w:r w:rsidRPr="006B0AF2">
        <w:rPr>
          <w:color w:val="22272F"/>
          <w:sz w:val="28"/>
          <w:szCs w:val="28"/>
          <w:shd w:val="clear" w:color="auto" w:fill="FFFFFF"/>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bookmarkEnd w:id="5"/>
    <w:p w14:paraId="42C48C2D" w14:textId="77777777" w:rsidR="006B0AF2" w:rsidRPr="006B0AF2" w:rsidRDefault="00F70221" w:rsidP="00F70221">
      <w:pPr>
        <w:ind w:firstLine="709"/>
        <w:jc w:val="both"/>
        <w:rPr>
          <w:sz w:val="28"/>
          <w:szCs w:val="28"/>
        </w:rPr>
      </w:pPr>
      <w:r w:rsidRPr="006B0AF2">
        <w:rPr>
          <w:sz w:val="28"/>
          <w:szCs w:val="28"/>
        </w:rPr>
        <w:t xml:space="preserve">7.9. </w:t>
      </w:r>
      <w:r w:rsidR="006B0AF2" w:rsidRPr="006B0AF2">
        <w:rPr>
          <w:color w:val="22272F"/>
          <w:sz w:val="28"/>
          <w:szCs w:val="28"/>
          <w:shd w:val="clear" w:color="auto" w:fill="FFFFFF"/>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sidR="006B0AF2" w:rsidRPr="006B0AF2">
        <w:rPr>
          <w:sz w:val="28"/>
          <w:szCs w:val="28"/>
        </w:rPr>
        <w:t xml:space="preserve"> </w:t>
      </w:r>
    </w:p>
    <w:p w14:paraId="09428559" w14:textId="77777777" w:rsidR="00F70221" w:rsidRPr="006B0AF2" w:rsidRDefault="00F70221" w:rsidP="00F70221">
      <w:pPr>
        <w:ind w:firstLine="709"/>
        <w:jc w:val="both"/>
        <w:rPr>
          <w:sz w:val="28"/>
          <w:szCs w:val="28"/>
        </w:rPr>
      </w:pPr>
      <w:r w:rsidRPr="006B0AF2">
        <w:rPr>
          <w:sz w:val="28"/>
          <w:szCs w:val="28"/>
        </w:rPr>
        <w:t>7.10. Уплата неустойки не освобождает виновную сторону от выполнения принятых на себя обязательств по контракту.</w:t>
      </w:r>
    </w:p>
    <w:p w14:paraId="5802697E" w14:textId="77777777" w:rsidR="00F70221" w:rsidRDefault="00F70221" w:rsidP="00F70221">
      <w:pPr>
        <w:ind w:firstLine="709"/>
        <w:jc w:val="both"/>
        <w:rPr>
          <w:sz w:val="28"/>
          <w:szCs w:val="28"/>
        </w:rPr>
      </w:pPr>
      <w:r w:rsidRPr="006B0AF2">
        <w:rPr>
          <w:sz w:val="28"/>
          <w:szCs w:val="28"/>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F95EF85" w14:textId="77777777" w:rsidR="006B0AF2" w:rsidRPr="006B0AF2" w:rsidRDefault="006B0AF2" w:rsidP="00F70221">
      <w:pPr>
        <w:ind w:firstLine="709"/>
        <w:jc w:val="both"/>
        <w:rPr>
          <w:sz w:val="28"/>
          <w:szCs w:val="28"/>
        </w:rPr>
      </w:pPr>
    </w:p>
    <w:p w14:paraId="6612BEF8" w14:textId="77777777" w:rsidR="007126F4" w:rsidRDefault="007126F4" w:rsidP="007126F4">
      <w:pPr>
        <w:suppressAutoHyphens w:val="0"/>
        <w:ind w:firstLine="709"/>
        <w:jc w:val="center"/>
        <w:rPr>
          <w:b/>
          <w:bCs/>
          <w:sz w:val="28"/>
          <w:szCs w:val="28"/>
        </w:rPr>
      </w:pPr>
      <w:r>
        <w:rPr>
          <w:b/>
          <w:bCs/>
          <w:sz w:val="28"/>
          <w:szCs w:val="28"/>
        </w:rPr>
        <w:t>8. Изменение и расторжение Контракта, порядок разрешения споров</w:t>
      </w:r>
    </w:p>
    <w:p w14:paraId="78352175" w14:textId="77777777" w:rsidR="007126F4" w:rsidRDefault="007126F4" w:rsidP="007126F4">
      <w:pPr>
        <w:suppressAutoHyphens w:val="0"/>
        <w:ind w:firstLine="709"/>
        <w:jc w:val="both"/>
        <w:rPr>
          <w:sz w:val="28"/>
          <w:szCs w:val="28"/>
        </w:rPr>
      </w:pPr>
      <w:r>
        <w:rPr>
          <w:sz w:val="28"/>
          <w:szCs w:val="28"/>
        </w:rPr>
        <w:t>8.1. Установление, изменение и прекращение обязательств Сторон осуществляется в порядке, установленном действующим законодательством и настоящим Контрактом.</w:t>
      </w:r>
    </w:p>
    <w:p w14:paraId="29517EE4" w14:textId="77777777" w:rsidR="007126F4" w:rsidRDefault="007126F4" w:rsidP="007126F4">
      <w:pPr>
        <w:suppressAutoHyphens w:val="0"/>
        <w:ind w:firstLine="709"/>
        <w:jc w:val="both"/>
        <w:rPr>
          <w:sz w:val="28"/>
          <w:szCs w:val="28"/>
        </w:rPr>
      </w:pPr>
      <w:r>
        <w:rPr>
          <w:sz w:val="28"/>
          <w:szCs w:val="28"/>
        </w:rPr>
        <w:t xml:space="preserve">8.2. Все дополнения и изменения к настоящему </w:t>
      </w:r>
      <w:proofErr w:type="gramStart"/>
      <w:r>
        <w:rPr>
          <w:sz w:val="28"/>
          <w:szCs w:val="28"/>
        </w:rPr>
        <w:t>Контракту, в случае, если</w:t>
      </w:r>
      <w:proofErr w:type="gramEnd"/>
      <w:r>
        <w:rPr>
          <w:sz w:val="28"/>
          <w:szCs w:val="28"/>
        </w:rPr>
        <w:t xml:space="preserve"> это не противоречит действующему законодательству, оформляются в виде дополнительных соглашений, которые после их подписания Сторонами являются неотъемлемой частью настоящего Контракта.</w:t>
      </w:r>
    </w:p>
    <w:p w14:paraId="367DAE32" w14:textId="77777777" w:rsidR="007126F4" w:rsidRDefault="007126F4" w:rsidP="007126F4">
      <w:pPr>
        <w:ind w:firstLine="709"/>
        <w:jc w:val="both"/>
      </w:pPr>
      <w:r>
        <w:rPr>
          <w:sz w:val="28"/>
          <w:szCs w:val="28"/>
        </w:rPr>
        <w:t>8.3. Все изменения и дополнения к контракту, не запрещенные действующим законодательством, действительны лишь в том случае, если они имеют ссылку на контракт, не противоречат нормам действующего законодательства РФ.</w:t>
      </w:r>
    </w:p>
    <w:p w14:paraId="0E9084F1" w14:textId="77777777" w:rsidR="007126F4" w:rsidRDefault="007126F4" w:rsidP="007126F4">
      <w:pPr>
        <w:ind w:firstLine="709"/>
        <w:jc w:val="both"/>
      </w:pPr>
      <w:r>
        <w:rPr>
          <w:sz w:val="28"/>
          <w:szCs w:val="28"/>
        </w:rPr>
        <w:t>8.4. В случае изменения у какой – либо из сторон юридического адреса, наименования, банковских реквизитов и прочего она обязана в течение 10 (десяти) дней письменно известить об этом сторону, причем в письме необходимо указать, что оно является неотъемлемой частью</w:t>
      </w:r>
      <w:r>
        <w:rPr>
          <w:bCs/>
          <w:sz w:val="28"/>
          <w:szCs w:val="28"/>
        </w:rPr>
        <w:t xml:space="preserve"> контракта</w:t>
      </w:r>
      <w:r>
        <w:rPr>
          <w:sz w:val="28"/>
          <w:szCs w:val="28"/>
        </w:rPr>
        <w:t>.</w:t>
      </w:r>
    </w:p>
    <w:p w14:paraId="5948BDAF" w14:textId="77777777" w:rsidR="007126F4" w:rsidRDefault="007126F4" w:rsidP="007126F4">
      <w:pPr>
        <w:ind w:firstLine="709"/>
        <w:jc w:val="both"/>
        <w:rPr>
          <w:sz w:val="28"/>
          <w:szCs w:val="28"/>
        </w:rPr>
      </w:pPr>
      <w:r>
        <w:rPr>
          <w:sz w:val="28"/>
          <w:szCs w:val="28"/>
        </w:rPr>
        <w:lastRenderedPageBreak/>
        <w:t>8.5. При исполнении контракта не допускается перемена Поставщика (Исполнителя, Подрядчика) за исключением случая, если новый Поставщик (Исполнитель, Подрядчик) является правопреемником Поставщику (Исполнителю, Подрядчику) по такому контракту вследствие реорганизации юридического лица в форме преобразования, слияния или присоединения.</w:t>
      </w:r>
    </w:p>
    <w:p w14:paraId="56A1BBE3" w14:textId="77777777" w:rsidR="007126F4" w:rsidRDefault="007126F4" w:rsidP="007126F4">
      <w:pPr>
        <w:ind w:firstLine="709"/>
        <w:jc w:val="both"/>
        <w:rPr>
          <w:sz w:val="28"/>
          <w:szCs w:val="28"/>
        </w:rPr>
      </w:pPr>
      <w:r>
        <w:rPr>
          <w:sz w:val="28"/>
          <w:szCs w:val="28"/>
        </w:rPr>
        <w:t>8.6. В случае перемены Заказчика права и обязанности Заказчика, предусмотренные контрактом, переходят к новому Заказчику.</w:t>
      </w:r>
    </w:p>
    <w:p w14:paraId="15B1E116" w14:textId="77777777" w:rsidR="007126F4" w:rsidRDefault="007126F4" w:rsidP="007126F4">
      <w:pPr>
        <w:tabs>
          <w:tab w:val="left" w:pos="540"/>
        </w:tabs>
        <w:ind w:firstLine="709"/>
        <w:jc w:val="both"/>
        <w:rPr>
          <w:sz w:val="28"/>
          <w:szCs w:val="28"/>
        </w:rPr>
      </w:pPr>
      <w:r>
        <w:rPr>
          <w:sz w:val="28"/>
          <w:szCs w:val="28"/>
        </w:rPr>
        <w:t>8.7.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6414D8DD" w14:textId="77777777" w:rsidR="007126F4" w:rsidRDefault="007126F4" w:rsidP="007126F4">
      <w:pPr>
        <w:ind w:firstLine="709"/>
        <w:jc w:val="both"/>
        <w:rPr>
          <w:sz w:val="28"/>
          <w:szCs w:val="28"/>
        </w:rPr>
      </w:pPr>
      <w:r>
        <w:rPr>
          <w:sz w:val="28"/>
          <w:szCs w:val="28"/>
        </w:rPr>
        <w:t xml:space="preserve">8.8. Заказчик вправе принять решение об одностороннем отказе от исполнения контракта в соответствии со ст. 95 </w:t>
      </w:r>
      <w:r w:rsidRPr="00BA6DE0">
        <w:rPr>
          <w:rFonts w:eastAsia="Arial"/>
          <w:color w:val="000000"/>
          <w:kern w:val="3"/>
          <w:sz w:val="28"/>
          <w:szCs w:val="28"/>
        </w:rPr>
        <w:t>Федеральн</w:t>
      </w:r>
      <w:r>
        <w:rPr>
          <w:rFonts w:eastAsia="Arial"/>
          <w:color w:val="000000"/>
          <w:kern w:val="3"/>
          <w:sz w:val="28"/>
          <w:szCs w:val="28"/>
        </w:rPr>
        <w:t>ого</w:t>
      </w:r>
      <w:r w:rsidRPr="00BA6DE0">
        <w:rPr>
          <w:rFonts w:eastAsia="Arial"/>
          <w:color w:val="000000"/>
          <w:kern w:val="3"/>
          <w:sz w:val="28"/>
          <w:szCs w:val="28"/>
        </w:rPr>
        <w:t xml:space="preserve"> закон</w:t>
      </w:r>
      <w:r>
        <w:rPr>
          <w:rFonts w:eastAsia="Arial"/>
          <w:color w:val="000000"/>
          <w:kern w:val="3"/>
          <w:sz w:val="28"/>
          <w:szCs w:val="28"/>
        </w:rPr>
        <w:t>а</w:t>
      </w:r>
      <w:r w:rsidRPr="00BA6DE0">
        <w:rPr>
          <w:rFonts w:eastAsia="Arial"/>
          <w:color w:val="000000"/>
          <w:kern w:val="3"/>
          <w:sz w:val="28"/>
          <w:szCs w:val="28"/>
        </w:rPr>
        <w:t xml:space="preserve"> «О контрактной системе в сфере закупок товаров, работ, услуг для обеспечения государственных и муниципальных нужд» от 05.04.2013 г. N 44-ФЗ</w:t>
      </w:r>
      <w:r>
        <w:rPr>
          <w:rFonts w:eastAsia="Arial"/>
          <w:color w:val="000000"/>
          <w:kern w:val="3"/>
          <w:sz w:val="28"/>
          <w:szCs w:val="28"/>
        </w:rPr>
        <w:t xml:space="preserve">, </w:t>
      </w:r>
      <w:r>
        <w:rPr>
          <w:sz w:val="28"/>
          <w:szCs w:val="28"/>
        </w:rPr>
        <w:t>гражданским законодательством.</w:t>
      </w:r>
    </w:p>
    <w:p w14:paraId="0ED08841" w14:textId="77777777" w:rsidR="007126F4" w:rsidRDefault="007126F4" w:rsidP="007126F4">
      <w:pPr>
        <w:suppressAutoHyphens w:val="0"/>
        <w:ind w:firstLine="709"/>
        <w:jc w:val="both"/>
        <w:rPr>
          <w:sz w:val="28"/>
          <w:szCs w:val="28"/>
        </w:rPr>
      </w:pPr>
      <w:r>
        <w:rPr>
          <w:sz w:val="28"/>
          <w:szCs w:val="28"/>
        </w:rPr>
        <w:t>8.9. Все споры или разногласия, возникающие между Сторонами по настоящему Контракту или в связи с ним, разрешаются с использованием досудебного претензионного порядка урегулирования споров.</w:t>
      </w:r>
    </w:p>
    <w:p w14:paraId="7107E3A7" w14:textId="77777777" w:rsidR="007126F4" w:rsidRDefault="007126F4" w:rsidP="007126F4">
      <w:pPr>
        <w:suppressAutoHyphens w:val="0"/>
        <w:ind w:firstLine="709"/>
        <w:jc w:val="both"/>
        <w:rPr>
          <w:sz w:val="28"/>
          <w:szCs w:val="28"/>
        </w:rPr>
      </w:pPr>
      <w:r>
        <w:rPr>
          <w:sz w:val="28"/>
          <w:szCs w:val="28"/>
        </w:rPr>
        <w:t>8.10. В случае невозможности урегулирования споров и (или) разногласий с использованием досудебного претензионного порядка, они подлежат разрешению в соответствии с нормами действующего законодательства Российской Федерации.</w:t>
      </w:r>
    </w:p>
    <w:p w14:paraId="56B566CB" w14:textId="77777777" w:rsidR="007126F4" w:rsidRDefault="007126F4" w:rsidP="007126F4">
      <w:pPr>
        <w:suppressAutoHyphens w:val="0"/>
        <w:ind w:firstLine="709"/>
        <w:jc w:val="both"/>
        <w:rPr>
          <w:sz w:val="28"/>
          <w:szCs w:val="28"/>
        </w:rPr>
      </w:pPr>
      <w:r>
        <w:rPr>
          <w:sz w:val="28"/>
          <w:szCs w:val="28"/>
        </w:rPr>
        <w:t>8.11. Цена настоящего Контракта может быть изменена,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08354D98" w14:textId="77777777" w:rsidR="007126F4" w:rsidRDefault="007126F4" w:rsidP="007126F4">
      <w:pPr>
        <w:suppressAutoHyphens w:val="0"/>
        <w:ind w:firstLine="709"/>
        <w:jc w:val="both"/>
      </w:pPr>
      <w:r>
        <w:rPr>
          <w:sz w:val="28"/>
          <w:szCs w:val="28"/>
        </w:rPr>
        <w:t>8.12. Цена настоящего Контракта может быть изменена в соответствии с ч. 1 п.5 ст. 95 Федерального закона «</w:t>
      </w:r>
      <w:r>
        <w:rPr>
          <w:bCs/>
          <w:sz w:val="28"/>
          <w:szCs w:val="28"/>
        </w:rPr>
        <w:t>О</w:t>
      </w:r>
      <w:r>
        <w:rPr>
          <w:b/>
          <w:bCs/>
          <w:sz w:val="28"/>
          <w:szCs w:val="28"/>
        </w:rPr>
        <w:t xml:space="preserve"> </w:t>
      </w:r>
      <w:r>
        <w:rPr>
          <w:bCs/>
          <w:sz w:val="28"/>
          <w:szCs w:val="28"/>
        </w:rPr>
        <w:t>контрактной системе в сфере закупок товаров, работ, услуг для обеспечения государственных и муниципальных нужд»</w:t>
      </w:r>
      <w:r>
        <w:rPr>
          <w:sz w:val="28"/>
          <w:szCs w:val="28"/>
        </w:rPr>
        <w:t xml:space="preserve"> от 05.04.2013 г. N 44-ФЗ.</w:t>
      </w:r>
    </w:p>
    <w:p w14:paraId="7FEE7D82" w14:textId="77777777" w:rsidR="007126F4" w:rsidRDefault="007126F4" w:rsidP="007126F4">
      <w:pPr>
        <w:tabs>
          <w:tab w:val="left" w:pos="-2268"/>
        </w:tabs>
        <w:ind w:firstLine="709"/>
        <w:jc w:val="both"/>
        <w:rPr>
          <w:sz w:val="28"/>
          <w:szCs w:val="28"/>
        </w:rPr>
      </w:pPr>
      <w:r>
        <w:rPr>
          <w:sz w:val="28"/>
          <w:szCs w:val="28"/>
        </w:rPr>
        <w:t>8.13. Цена контракта, цена за единицу услуги является твердой и определяется на весь срок исполнения контракта и изменению не подлежит, за исключением случаев, предусмотренных Федеральн</w:t>
      </w:r>
      <w:r w:rsidR="00A703DE">
        <w:rPr>
          <w:sz w:val="28"/>
          <w:szCs w:val="28"/>
        </w:rPr>
        <w:t>ым</w:t>
      </w:r>
      <w:r>
        <w:rPr>
          <w:sz w:val="28"/>
          <w:szCs w:val="28"/>
        </w:rPr>
        <w:t xml:space="preserve"> закон</w:t>
      </w:r>
      <w:r w:rsidR="00A703DE">
        <w:rPr>
          <w:sz w:val="28"/>
          <w:szCs w:val="28"/>
        </w:rPr>
        <w:t>ом</w:t>
      </w:r>
      <w:r>
        <w:rPr>
          <w:sz w:val="28"/>
          <w:szCs w:val="28"/>
        </w:rPr>
        <w:t xml:space="preserve"> от 05.04.2013 </w:t>
      </w:r>
      <w:r>
        <w:rPr>
          <w:sz w:val="28"/>
          <w:szCs w:val="28"/>
        </w:rPr>
        <w:lastRenderedPageBreak/>
        <w:t>года №44-ФЗ «О контрактной системе в сфере закупок товаров, работ, услуг для обеспечения госуда</w:t>
      </w:r>
      <w:r w:rsidR="00AB6AD4">
        <w:rPr>
          <w:sz w:val="28"/>
          <w:szCs w:val="28"/>
        </w:rPr>
        <w:t>рственных и муниципальных нужд».</w:t>
      </w:r>
    </w:p>
    <w:p w14:paraId="7B51D464" w14:textId="77777777" w:rsidR="007126F4" w:rsidRDefault="007126F4" w:rsidP="007126F4">
      <w:pPr>
        <w:ind w:firstLine="709"/>
        <w:jc w:val="both"/>
      </w:pPr>
      <w:r>
        <w:rPr>
          <w:sz w:val="28"/>
          <w:szCs w:val="28"/>
        </w:rPr>
        <w:t xml:space="preserve">8.14. </w:t>
      </w:r>
      <w:r>
        <w:rPr>
          <w:iCs/>
          <w:sz w:val="28"/>
          <w:szCs w:val="28"/>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0D4DFD63" w14:textId="77777777" w:rsidR="007126F4" w:rsidRDefault="007126F4" w:rsidP="007126F4">
      <w:pPr>
        <w:ind w:firstLine="709"/>
        <w:jc w:val="both"/>
      </w:pPr>
      <w:r>
        <w:rPr>
          <w:iCs/>
          <w:sz w:val="28"/>
          <w:szCs w:val="28"/>
        </w:rPr>
        <w:t xml:space="preserve">- при снижении цены контракта без изменения предусмотренных контрактом количества товара, </w:t>
      </w:r>
      <w:r>
        <w:rPr>
          <w:sz w:val="28"/>
          <w:szCs w:val="28"/>
        </w:rPr>
        <w:t>объем работы или услуги</w:t>
      </w:r>
      <w:r>
        <w:rPr>
          <w:iCs/>
          <w:sz w:val="28"/>
          <w:szCs w:val="28"/>
        </w:rPr>
        <w:t xml:space="preserve"> и иных условий контракта; </w:t>
      </w:r>
    </w:p>
    <w:p w14:paraId="03FE7897" w14:textId="77777777" w:rsidR="007126F4" w:rsidRDefault="007126F4" w:rsidP="007126F4">
      <w:pPr>
        <w:ind w:firstLine="709"/>
        <w:jc w:val="both"/>
      </w:pPr>
      <w:r>
        <w:rPr>
          <w:iCs/>
          <w:sz w:val="28"/>
          <w:szCs w:val="28"/>
        </w:rPr>
        <w:t>- по предложению заказчика увеличиваются предусмотренные контрактом количество товара,</w:t>
      </w:r>
      <w:r>
        <w:rPr>
          <w:sz w:val="28"/>
          <w:szCs w:val="28"/>
        </w:rPr>
        <w:t xml:space="preserve"> объем работы или услуги</w:t>
      </w:r>
      <w:r>
        <w:rPr>
          <w:iCs/>
          <w:sz w:val="28"/>
          <w:szCs w:val="28"/>
        </w:rPr>
        <w:t xml:space="preserve">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w:t>
      </w:r>
      <w:r>
        <w:rPr>
          <w:sz w:val="28"/>
          <w:szCs w:val="28"/>
        </w:rPr>
        <w:t>объем работы или услуги</w:t>
      </w:r>
      <w:r>
        <w:rPr>
          <w:iCs/>
          <w:sz w:val="28"/>
          <w:szCs w:val="28"/>
        </w:rPr>
        <w:t xml:space="preserve"> исходя из установленной в контракте цены единицы товара, </w:t>
      </w:r>
      <w:r>
        <w:rPr>
          <w:sz w:val="28"/>
          <w:szCs w:val="28"/>
        </w:rPr>
        <w:t>объем работы или услуги</w:t>
      </w:r>
      <w:r>
        <w:rPr>
          <w:iCs/>
          <w:sz w:val="28"/>
          <w:szCs w:val="28"/>
        </w:rPr>
        <w:t xml:space="preserve">, но не более чем на десять процентов цены контракта. При уменьшении предусмотренных контрактом количества товара, </w:t>
      </w:r>
      <w:r>
        <w:rPr>
          <w:sz w:val="28"/>
          <w:szCs w:val="28"/>
        </w:rPr>
        <w:t>объем работы или услуги</w:t>
      </w:r>
      <w:r>
        <w:rPr>
          <w:iCs/>
          <w:sz w:val="28"/>
          <w:szCs w:val="28"/>
        </w:rPr>
        <w:t xml:space="preserve"> стороны контракта обязаны уменьшить цену контракта исходя из цены единицы товара. Цена единицы дополнительно поставляемого товара</w:t>
      </w:r>
      <w:r>
        <w:rPr>
          <w:sz w:val="28"/>
          <w:szCs w:val="28"/>
        </w:rPr>
        <w:t xml:space="preserve"> объем работы или услуги,</w:t>
      </w:r>
      <w:r>
        <w:rPr>
          <w:iCs/>
          <w:sz w:val="28"/>
          <w:szCs w:val="28"/>
        </w:rPr>
        <w:t xml:space="preserve"> или цена единицы товара, работ, услуг, при уменьшении предусмотренного контрактом количества поставляемого товара,</w:t>
      </w:r>
      <w:r>
        <w:rPr>
          <w:sz w:val="28"/>
          <w:szCs w:val="28"/>
        </w:rPr>
        <w:t xml:space="preserve"> объем работы или услуги</w:t>
      </w:r>
      <w:r>
        <w:rPr>
          <w:iCs/>
          <w:sz w:val="28"/>
          <w:szCs w:val="28"/>
        </w:rPr>
        <w:t xml:space="preserve"> должна определяться как частное от деления первоначальной цены контракта на предусмотренное в контракте количество такого товара,</w:t>
      </w:r>
      <w:r>
        <w:rPr>
          <w:sz w:val="28"/>
          <w:szCs w:val="28"/>
        </w:rPr>
        <w:t xml:space="preserve"> объем работы или услуги</w:t>
      </w:r>
      <w:r>
        <w:rPr>
          <w:iCs/>
          <w:sz w:val="28"/>
          <w:szCs w:val="28"/>
        </w:rPr>
        <w:t xml:space="preserve">; </w:t>
      </w:r>
    </w:p>
    <w:p w14:paraId="5464E01E" w14:textId="77777777" w:rsidR="007126F4" w:rsidRDefault="007126F4" w:rsidP="007126F4">
      <w:pPr>
        <w:ind w:firstLine="709"/>
        <w:jc w:val="both"/>
      </w:pPr>
      <w:r>
        <w:rPr>
          <w:sz w:val="28"/>
          <w:szCs w:val="28"/>
        </w:rPr>
        <w:t>- при заключении контракта заказчик по согласованию с Поставщиком (Исполнителем, Подрядчиком), вправе увеличить количество поставляемого товара, объем работы или услуги на сумму, не превышающую разницы между ценой контракта, и начальной (максимальной) ценой контракта. При этом цена единицы товара, объем работы или услуги не должна превышать цену единицы товара, определяемую как частное от деления цены контракта, на количество товара, объем работы или услуги</w:t>
      </w:r>
      <w:r>
        <w:rPr>
          <w:iCs/>
          <w:sz w:val="28"/>
          <w:szCs w:val="28"/>
        </w:rPr>
        <w:t xml:space="preserve"> </w:t>
      </w:r>
      <w:r>
        <w:rPr>
          <w:sz w:val="28"/>
          <w:szCs w:val="28"/>
        </w:rPr>
        <w:t>указанное в извещении о проведении аукциона.</w:t>
      </w:r>
    </w:p>
    <w:p w14:paraId="3CF6BFA2" w14:textId="77777777" w:rsidR="007126F4" w:rsidRDefault="007126F4" w:rsidP="007126F4">
      <w:pPr>
        <w:tabs>
          <w:tab w:val="left" w:pos="709"/>
        </w:tabs>
        <w:ind w:firstLine="709"/>
        <w:jc w:val="both"/>
      </w:pPr>
      <w:r>
        <w:rPr>
          <w:iCs/>
          <w:sz w:val="28"/>
          <w:szCs w:val="28"/>
        </w:rPr>
        <w:t xml:space="preserve">8.15. При исполнении контракта (за исключением случае, которые предусмотрены нормативными правовыми актами, принятыми в соответствии с частью 6 статьи 14 Федерального закона) по согласованию заказчика с </w:t>
      </w:r>
      <w:r>
        <w:rPr>
          <w:sz w:val="28"/>
          <w:szCs w:val="28"/>
        </w:rPr>
        <w:t xml:space="preserve">Поставщиком (Исполнителем, Подрядчиком) </w:t>
      </w:r>
      <w:r>
        <w:rPr>
          <w:iCs/>
          <w:sz w:val="28"/>
          <w:szCs w:val="28"/>
        </w:rPr>
        <w:t>допускается поставка товара, выполнение работ,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6122706F" w14:textId="77777777" w:rsidR="00F70221" w:rsidRDefault="00F70221" w:rsidP="00F70221">
      <w:pPr>
        <w:ind w:firstLine="709"/>
        <w:jc w:val="center"/>
        <w:rPr>
          <w:b/>
          <w:sz w:val="28"/>
          <w:szCs w:val="28"/>
        </w:rPr>
      </w:pPr>
      <w:r>
        <w:rPr>
          <w:b/>
          <w:sz w:val="28"/>
          <w:szCs w:val="28"/>
        </w:rPr>
        <w:t>9</w:t>
      </w:r>
      <w:r w:rsidRPr="00694F0C">
        <w:rPr>
          <w:b/>
          <w:sz w:val="28"/>
          <w:szCs w:val="28"/>
        </w:rPr>
        <w:t>. Обеспечение исполнения Контракта</w:t>
      </w:r>
    </w:p>
    <w:p w14:paraId="01403037" w14:textId="77777777" w:rsidR="006B0AF2" w:rsidRPr="004D7A6C" w:rsidRDefault="00E00809" w:rsidP="00E00809">
      <w:pPr>
        <w:ind w:firstLine="709"/>
        <w:jc w:val="both"/>
        <w:rPr>
          <w:sz w:val="28"/>
          <w:szCs w:val="28"/>
        </w:rPr>
      </w:pPr>
      <w:bookmarkStart w:id="6" w:name="sub_14113"/>
      <w:r w:rsidRPr="00112B74">
        <w:rPr>
          <w:sz w:val="28"/>
          <w:szCs w:val="28"/>
        </w:rPr>
        <w:t>9.</w:t>
      </w:r>
      <w:proofErr w:type="gramStart"/>
      <w:r w:rsidRPr="00112B74">
        <w:rPr>
          <w:sz w:val="28"/>
          <w:szCs w:val="28"/>
        </w:rPr>
        <w:t>1.Обеспечение</w:t>
      </w:r>
      <w:proofErr w:type="gramEnd"/>
      <w:r w:rsidRPr="00112B74">
        <w:rPr>
          <w:sz w:val="28"/>
          <w:szCs w:val="28"/>
        </w:rPr>
        <w:t xml:space="preserve"> исполнения настоящего </w:t>
      </w:r>
      <w:r w:rsidRPr="004D7A6C">
        <w:rPr>
          <w:sz w:val="28"/>
          <w:szCs w:val="28"/>
        </w:rPr>
        <w:t xml:space="preserve">Контракта </w:t>
      </w:r>
      <w:r w:rsidR="00EF543D" w:rsidRPr="004D7A6C">
        <w:rPr>
          <w:sz w:val="28"/>
          <w:szCs w:val="28"/>
        </w:rPr>
        <w:t xml:space="preserve">установлено </w:t>
      </w:r>
      <w:r w:rsidR="00884E81" w:rsidRPr="004D7A6C">
        <w:rPr>
          <w:sz w:val="28"/>
          <w:szCs w:val="28"/>
        </w:rPr>
        <w:t>10</w:t>
      </w:r>
      <w:r w:rsidR="00EF543D" w:rsidRPr="004D7A6C">
        <w:rPr>
          <w:sz w:val="28"/>
          <w:szCs w:val="28"/>
        </w:rPr>
        <w:t>% от цены по которой заключается контракт</w:t>
      </w:r>
      <w:r w:rsidR="006B0AF2" w:rsidRPr="004D7A6C">
        <w:rPr>
          <w:sz w:val="28"/>
          <w:szCs w:val="28"/>
        </w:rPr>
        <w:t>.</w:t>
      </w:r>
    </w:p>
    <w:p w14:paraId="168651F3" w14:textId="77777777" w:rsidR="006B0AF2" w:rsidRPr="00112B74" w:rsidRDefault="00EF543D" w:rsidP="006B0AF2">
      <w:pPr>
        <w:pStyle w:val="ConsPlusNormal"/>
        <w:ind w:firstLine="540"/>
        <w:jc w:val="both"/>
        <w:rPr>
          <w:rFonts w:ascii="Times New Roman" w:hAnsi="Times New Roman" w:cs="Times New Roman"/>
          <w:sz w:val="28"/>
          <w:szCs w:val="28"/>
          <w:lang w:eastAsia="ru-RU"/>
        </w:rPr>
      </w:pPr>
      <w:r w:rsidRPr="004D7A6C">
        <w:rPr>
          <w:rFonts w:ascii="Times New Roman" w:hAnsi="Times New Roman" w:cs="Times New Roman"/>
          <w:sz w:val="28"/>
          <w:szCs w:val="28"/>
        </w:rPr>
        <w:t xml:space="preserve"> </w:t>
      </w:r>
      <w:bookmarkEnd w:id="6"/>
      <w:r w:rsidR="006B0AF2" w:rsidRPr="004D7A6C">
        <w:rPr>
          <w:rFonts w:ascii="Times New Roman" w:hAnsi="Times New Roman" w:cs="Times New Roman"/>
          <w:sz w:val="28"/>
          <w:szCs w:val="28"/>
          <w:lang w:eastAsia="ru-RU"/>
        </w:rPr>
        <w:t xml:space="preserve">В случае, если предложенная </w:t>
      </w:r>
      <w:proofErr w:type="gramStart"/>
      <w:r w:rsidR="006B0AF2" w:rsidRPr="004D7A6C">
        <w:rPr>
          <w:rFonts w:ascii="Times New Roman" w:hAnsi="Times New Roman" w:cs="Times New Roman"/>
          <w:sz w:val="28"/>
          <w:szCs w:val="28"/>
          <w:lang w:eastAsia="ru-RU"/>
        </w:rPr>
        <w:t>Исполнителем</w:t>
      </w:r>
      <w:r w:rsidR="006B0AF2" w:rsidRPr="00112B74">
        <w:rPr>
          <w:rFonts w:ascii="Times New Roman" w:hAnsi="Times New Roman" w:cs="Times New Roman"/>
          <w:sz w:val="28"/>
          <w:szCs w:val="28"/>
          <w:lang w:eastAsia="ru-RU"/>
        </w:rPr>
        <w:t xml:space="preserve">  цена</w:t>
      </w:r>
      <w:proofErr w:type="gramEnd"/>
      <w:r w:rsidR="006B0AF2" w:rsidRPr="00112B74">
        <w:rPr>
          <w:rFonts w:ascii="Times New Roman" w:hAnsi="Times New Roman" w:cs="Times New Roman"/>
          <w:sz w:val="28"/>
          <w:szCs w:val="28"/>
          <w:lang w:eastAsia="ru-RU"/>
        </w:rPr>
        <w:t xml:space="preserve"> Контракта снижена на 25% и более по отношению к начальной (максимальной) цене контракта, </w:t>
      </w:r>
      <w:r w:rsidR="006B0AF2" w:rsidRPr="00112B74">
        <w:rPr>
          <w:rFonts w:ascii="Times New Roman" w:hAnsi="Times New Roman" w:cs="Times New Roman"/>
          <w:sz w:val="28"/>
          <w:szCs w:val="28"/>
          <w:lang w:eastAsia="ru-RU"/>
        </w:rPr>
        <w:lastRenderedPageBreak/>
        <w:t xml:space="preserve">Исполнитель до заключения Контракта предоставляет Заказчику обеспечение исполнения Контракта в соответствии со </w:t>
      </w:r>
      <w:proofErr w:type="spellStart"/>
      <w:r w:rsidR="006B0AF2" w:rsidRPr="00112B74">
        <w:rPr>
          <w:rFonts w:ascii="Times New Roman" w:hAnsi="Times New Roman" w:cs="Times New Roman"/>
          <w:sz w:val="28"/>
          <w:szCs w:val="28"/>
          <w:lang w:eastAsia="ru-RU"/>
        </w:rPr>
        <w:t>ст</w:t>
      </w:r>
      <w:proofErr w:type="spellEnd"/>
      <w:r w:rsidR="006B0AF2" w:rsidRPr="00112B74">
        <w:rPr>
          <w:rFonts w:ascii="Times New Roman" w:hAnsi="Times New Roman" w:cs="Times New Roman"/>
          <w:sz w:val="28"/>
          <w:szCs w:val="28"/>
          <w:lang w:eastAsia="ru-RU"/>
        </w:rPr>
        <w:t xml:space="preserve"> . </w:t>
      </w:r>
      <w:hyperlink r:id="rId8" w:history="1">
        <w:r w:rsidR="006B0AF2" w:rsidRPr="00112B74">
          <w:rPr>
            <w:rFonts w:ascii="Times New Roman" w:hAnsi="Times New Roman" w:cs="Times New Roman"/>
            <w:color w:val="0563C1"/>
            <w:sz w:val="28"/>
            <w:szCs w:val="28"/>
            <w:u w:val="single"/>
            <w:lang w:eastAsia="ru-RU"/>
          </w:rPr>
          <w:t>37</w:t>
        </w:r>
      </w:hyperlink>
      <w:r w:rsidR="006B0AF2" w:rsidRPr="00112B74">
        <w:rPr>
          <w:rFonts w:ascii="Times New Roman" w:hAnsi="Times New Roman" w:cs="Times New Roman"/>
          <w:sz w:val="28"/>
          <w:szCs w:val="28"/>
          <w:lang w:eastAsia="ru-RU"/>
        </w:rPr>
        <w:t xml:space="preserve"> Федерального закона о контрактной системе в размере ______ руб.</w:t>
      </w:r>
    </w:p>
    <w:p w14:paraId="3A0291F3" w14:textId="77777777" w:rsidR="006B0AF2" w:rsidRPr="006B0AF2" w:rsidRDefault="006B0AF2" w:rsidP="006B0AF2">
      <w:pPr>
        <w:widowControl w:val="0"/>
        <w:suppressAutoHyphens w:val="0"/>
        <w:ind w:firstLine="540"/>
        <w:jc w:val="both"/>
        <w:rPr>
          <w:sz w:val="28"/>
          <w:szCs w:val="28"/>
          <w:lang w:eastAsia="ru-RU"/>
        </w:rPr>
      </w:pPr>
      <w:r w:rsidRPr="00112B74">
        <w:rPr>
          <w:sz w:val="28"/>
          <w:szCs w:val="28"/>
          <w:lang w:eastAsia="ru-RU"/>
        </w:rPr>
        <w:t>9</w:t>
      </w:r>
      <w:r w:rsidRPr="006B0AF2">
        <w:rPr>
          <w:sz w:val="28"/>
          <w:szCs w:val="28"/>
          <w:lang w:eastAsia="ru-RU"/>
        </w:rPr>
        <w:t>.2. Исполнение контракта может обеспечиваться предоставлением независимой гарантии, соответствующей требованиям статьи 45 Федерального закона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№44-ФЗ.</w:t>
      </w:r>
    </w:p>
    <w:p w14:paraId="0FA5DEE0" w14:textId="77777777" w:rsidR="006B0AF2" w:rsidRPr="006B0AF2" w:rsidRDefault="006B0AF2" w:rsidP="006B0AF2">
      <w:pPr>
        <w:widowControl w:val="0"/>
        <w:suppressAutoHyphens w:val="0"/>
        <w:ind w:firstLine="540"/>
        <w:jc w:val="both"/>
        <w:rPr>
          <w:sz w:val="28"/>
          <w:szCs w:val="28"/>
          <w:lang w:eastAsia="ru-RU"/>
        </w:rPr>
      </w:pPr>
      <w:r w:rsidRPr="006B0AF2">
        <w:rPr>
          <w:sz w:val="28"/>
          <w:szCs w:val="28"/>
          <w:lang w:eastAsia="ru-RU"/>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14:paraId="6963ED05" w14:textId="77777777" w:rsidR="006B0AF2" w:rsidRPr="006B0AF2" w:rsidRDefault="006B0AF2" w:rsidP="006B0AF2">
      <w:pPr>
        <w:widowControl w:val="0"/>
        <w:suppressAutoHyphens w:val="0"/>
        <w:ind w:firstLine="540"/>
        <w:jc w:val="both"/>
        <w:rPr>
          <w:sz w:val="28"/>
          <w:szCs w:val="28"/>
          <w:lang w:eastAsia="ru-RU"/>
        </w:rPr>
      </w:pPr>
      <w:r w:rsidRPr="00112B74">
        <w:rPr>
          <w:sz w:val="28"/>
          <w:szCs w:val="28"/>
          <w:lang w:eastAsia="ru-RU"/>
        </w:rPr>
        <w:t>9.</w:t>
      </w:r>
      <w:r w:rsidRPr="006B0AF2">
        <w:rPr>
          <w:sz w:val="28"/>
          <w:szCs w:val="28"/>
          <w:lang w:eastAsia="ru-RU"/>
        </w:rPr>
        <w:t>3. Денежные средства, внесенные Поставщиком в обеспечение исполнения Контракта, могут быть обращены к взысканию во внесудебном порядке.</w:t>
      </w:r>
    </w:p>
    <w:p w14:paraId="3988DB1E" w14:textId="77777777" w:rsidR="006B0AF2" w:rsidRPr="006B0AF2" w:rsidRDefault="006B0AF2" w:rsidP="006B0AF2">
      <w:pPr>
        <w:widowControl w:val="0"/>
        <w:suppressAutoHyphens w:val="0"/>
        <w:ind w:firstLine="540"/>
        <w:jc w:val="both"/>
        <w:rPr>
          <w:sz w:val="28"/>
          <w:szCs w:val="28"/>
          <w:lang w:eastAsia="ru-RU"/>
        </w:rPr>
      </w:pPr>
      <w:r w:rsidRPr="00112B74">
        <w:rPr>
          <w:sz w:val="28"/>
          <w:szCs w:val="28"/>
          <w:lang w:eastAsia="ru-RU"/>
        </w:rPr>
        <w:t>9</w:t>
      </w:r>
      <w:r w:rsidRPr="006B0AF2">
        <w:rPr>
          <w:sz w:val="28"/>
          <w:szCs w:val="28"/>
          <w:lang w:eastAsia="ru-RU"/>
        </w:rPr>
        <w:t>.4. В случае если в качестве обеспечения исполнения Контракта Заказчику перечислены денежные средства, возврат обеспечения осуществляется Заказчиком в течение 30 дней с даты исполнения поставщиком обязательств, предусмотренных контрактом, а именно – с даты подписания документа о приемке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о контрактной системе, а в</w:t>
      </w:r>
      <w:r w:rsidRPr="006B0AF2">
        <w:rPr>
          <w:sz w:val="28"/>
          <w:szCs w:val="28"/>
          <w:shd w:val="clear" w:color="auto" w:fill="FFFFFF"/>
          <w:lang w:eastAsia="ru-RU"/>
        </w:rPr>
        <w:t xml:space="preserve"> случае установления Заказчиком ограничения, предусмотренного </w:t>
      </w:r>
      <w:hyperlink r:id="rId9" w:anchor="/document/70353464/entry/3030" w:history="1">
        <w:r w:rsidRPr="006B0AF2">
          <w:rPr>
            <w:sz w:val="28"/>
            <w:szCs w:val="28"/>
            <w:shd w:val="clear" w:color="auto" w:fill="FFFFFF"/>
            <w:lang w:eastAsia="ru-RU"/>
          </w:rPr>
          <w:t>частью 3 статьи 30</w:t>
        </w:r>
      </w:hyperlink>
      <w:r w:rsidRPr="006B0AF2">
        <w:rPr>
          <w:sz w:val="28"/>
          <w:szCs w:val="28"/>
          <w:shd w:val="clear" w:color="auto" w:fill="FFFFFF"/>
          <w:lang w:eastAsia="ru-RU"/>
        </w:rPr>
        <w:t> н Федерального закона №44-ФЗ, такой срок не должен превышать пятнадцать дней с даты исполнения поставщиком обязательств, предусмотренных контрактом.</w:t>
      </w:r>
    </w:p>
    <w:p w14:paraId="524AE2DE" w14:textId="77777777" w:rsidR="006B0AF2" w:rsidRPr="006B0AF2" w:rsidRDefault="006B0AF2" w:rsidP="006B0AF2">
      <w:pPr>
        <w:suppressAutoHyphens w:val="0"/>
        <w:ind w:firstLine="567"/>
        <w:jc w:val="both"/>
        <w:rPr>
          <w:sz w:val="28"/>
          <w:szCs w:val="28"/>
          <w:lang w:val="x-none" w:eastAsia="ru-RU"/>
        </w:rPr>
      </w:pPr>
      <w:r w:rsidRPr="00112B74">
        <w:rPr>
          <w:sz w:val="28"/>
          <w:szCs w:val="28"/>
          <w:lang w:eastAsia="ru-RU"/>
        </w:rPr>
        <w:t>9</w:t>
      </w:r>
      <w:r w:rsidRPr="006B0AF2">
        <w:rPr>
          <w:sz w:val="28"/>
          <w:szCs w:val="28"/>
          <w:lang w:eastAsia="ru-RU"/>
        </w:rPr>
        <w:t xml:space="preserve">.5. Обеспечение исполнения Контракта распространяется на обязательства по возврату аванса (при наличии), уплате неустоек в виде штрафов, пени, предусмотренных Контрактом, убытков, понесенных Заказчиком в связи с неисполнением или ненадлежащим исполнением </w:t>
      </w:r>
      <w:r w:rsidRPr="00112B74">
        <w:rPr>
          <w:sz w:val="28"/>
          <w:szCs w:val="28"/>
          <w:lang w:eastAsia="ru-RU"/>
        </w:rPr>
        <w:t>Исполнителем</w:t>
      </w:r>
      <w:r w:rsidRPr="006B0AF2">
        <w:rPr>
          <w:sz w:val="28"/>
          <w:szCs w:val="28"/>
          <w:lang w:eastAsia="ru-RU"/>
        </w:rPr>
        <w:t xml:space="preserve"> своих обязательств по Контракту. </w:t>
      </w:r>
      <w:r w:rsidRPr="006B0AF2">
        <w:rPr>
          <w:sz w:val="28"/>
          <w:szCs w:val="28"/>
          <w:lang w:val="x-none" w:eastAsia="ru-RU"/>
        </w:rPr>
        <w:t>Заказчик вправе удержать начисленную неустойку (штраф, пени) из обеспечения исполнения контракта, предоставленного Поставщиком в виде внесения денежных средств.</w:t>
      </w:r>
    </w:p>
    <w:p w14:paraId="1DEE37BE" w14:textId="77777777" w:rsidR="006B0AF2" w:rsidRPr="006B0AF2" w:rsidRDefault="006B0AF2" w:rsidP="006B0AF2">
      <w:pPr>
        <w:widowControl w:val="0"/>
        <w:suppressAutoHyphens w:val="0"/>
        <w:ind w:firstLine="540"/>
        <w:jc w:val="both"/>
        <w:rPr>
          <w:rFonts w:eastAsia="Arial"/>
          <w:sz w:val="28"/>
          <w:szCs w:val="28"/>
          <w:lang w:eastAsia="ru-RU"/>
        </w:rPr>
      </w:pPr>
      <w:r w:rsidRPr="00112B74">
        <w:rPr>
          <w:rFonts w:eastAsia="Arial"/>
          <w:sz w:val="28"/>
          <w:szCs w:val="28"/>
          <w:lang w:eastAsia="ru-RU"/>
        </w:rPr>
        <w:t>9</w:t>
      </w:r>
      <w:r w:rsidRPr="006B0AF2">
        <w:rPr>
          <w:rFonts w:eastAsia="Arial"/>
          <w:sz w:val="28"/>
          <w:szCs w:val="28"/>
          <w:lang w:eastAsia="ru-RU"/>
        </w:rPr>
        <w:t xml:space="preserve">.6. В ходе исполнения контракта </w:t>
      </w:r>
      <w:r w:rsidRPr="00112B74">
        <w:rPr>
          <w:rFonts w:eastAsia="Arial"/>
          <w:sz w:val="28"/>
          <w:szCs w:val="28"/>
          <w:lang w:eastAsia="ru-RU"/>
        </w:rPr>
        <w:t>Исполнитель</w:t>
      </w:r>
      <w:r w:rsidRPr="006B0AF2">
        <w:rPr>
          <w:rFonts w:eastAsia="Arial"/>
          <w:sz w:val="28"/>
          <w:szCs w:val="28"/>
          <w:lang w:eastAsia="ru-RU"/>
        </w:rPr>
        <w:t xml:space="preserve"> вправе изменить способ обеспечения исполнения </w:t>
      </w:r>
      <w:r w:rsidRPr="00112B74">
        <w:rPr>
          <w:rFonts w:eastAsia="Arial"/>
          <w:sz w:val="28"/>
          <w:szCs w:val="28"/>
          <w:lang w:eastAsia="ru-RU"/>
        </w:rPr>
        <w:t>контракта и (или) предоставить З</w:t>
      </w:r>
      <w:r w:rsidRPr="006B0AF2">
        <w:rPr>
          <w:rFonts w:eastAsia="Arial"/>
          <w:sz w:val="28"/>
          <w:szCs w:val="28"/>
          <w:lang w:eastAsia="ru-RU"/>
        </w:rPr>
        <w:t xml:space="preserve">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0" w:history="1">
        <w:r w:rsidRPr="006B0AF2">
          <w:rPr>
            <w:rFonts w:eastAsia="Arial"/>
            <w:sz w:val="28"/>
            <w:szCs w:val="28"/>
            <w:lang w:eastAsia="ru-RU"/>
          </w:rPr>
          <w:t>частями 7.2</w:t>
        </w:r>
      </w:hyperlink>
      <w:r w:rsidRPr="006B0AF2">
        <w:rPr>
          <w:rFonts w:eastAsia="Arial"/>
          <w:sz w:val="28"/>
          <w:szCs w:val="28"/>
          <w:lang w:eastAsia="ru-RU"/>
        </w:rPr>
        <w:t xml:space="preserve"> и </w:t>
      </w:r>
      <w:hyperlink r:id="rId11" w:history="1">
        <w:r w:rsidRPr="006B0AF2">
          <w:rPr>
            <w:rFonts w:eastAsia="Arial"/>
            <w:sz w:val="28"/>
            <w:szCs w:val="28"/>
            <w:lang w:eastAsia="ru-RU"/>
          </w:rPr>
          <w:t>7.3</w:t>
        </w:r>
      </w:hyperlink>
      <w:r w:rsidRPr="006B0AF2">
        <w:rPr>
          <w:rFonts w:eastAsia="Arial"/>
          <w:sz w:val="28"/>
          <w:szCs w:val="28"/>
          <w:lang w:eastAsia="ru-RU"/>
        </w:rPr>
        <w:t xml:space="preserve"> статьи 96 Закона.</w:t>
      </w:r>
    </w:p>
    <w:p w14:paraId="56DD2660" w14:textId="77777777" w:rsidR="006B0AF2" w:rsidRPr="006B0AF2" w:rsidRDefault="00112B74" w:rsidP="006B0AF2">
      <w:pPr>
        <w:suppressAutoHyphens w:val="0"/>
        <w:autoSpaceDE w:val="0"/>
        <w:autoSpaceDN w:val="0"/>
        <w:adjustRightInd w:val="0"/>
        <w:ind w:firstLine="540"/>
        <w:jc w:val="both"/>
        <w:rPr>
          <w:sz w:val="28"/>
          <w:szCs w:val="28"/>
          <w:lang w:eastAsia="ru-RU"/>
        </w:rPr>
      </w:pPr>
      <w:r w:rsidRPr="00112B74">
        <w:rPr>
          <w:sz w:val="28"/>
          <w:szCs w:val="28"/>
          <w:lang w:eastAsia="ru-RU"/>
        </w:rPr>
        <w:t>9.</w:t>
      </w:r>
      <w:r w:rsidR="006B0AF2" w:rsidRPr="006B0AF2">
        <w:rPr>
          <w:sz w:val="28"/>
          <w:szCs w:val="28"/>
          <w:lang w:eastAsia="ru-RU"/>
        </w:rPr>
        <w:t xml:space="preserve">7. В случае отзыва в соответствии с </w:t>
      </w:r>
      <w:hyperlink r:id="rId12" w:history="1">
        <w:r w:rsidR="006B0AF2" w:rsidRPr="006B0AF2">
          <w:rPr>
            <w:sz w:val="28"/>
            <w:szCs w:val="28"/>
            <w:lang w:eastAsia="ru-RU"/>
          </w:rPr>
          <w:t>законодательством</w:t>
        </w:r>
      </w:hyperlink>
      <w:r w:rsidR="006B0AF2" w:rsidRPr="006B0AF2">
        <w:rPr>
          <w:sz w:val="28"/>
          <w:szCs w:val="28"/>
          <w:lang w:eastAsia="ru-RU"/>
        </w:rPr>
        <w:t xml:space="preserve"> Российской Федерации у банка, предоставившего независимую гарантию в качестве </w:t>
      </w:r>
      <w:r w:rsidR="006B0AF2" w:rsidRPr="006B0AF2">
        <w:rPr>
          <w:sz w:val="28"/>
          <w:szCs w:val="28"/>
          <w:lang w:eastAsia="ru-RU"/>
        </w:rPr>
        <w:lastRenderedPageBreak/>
        <w:t xml:space="preserve">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w:t>
      </w:r>
    </w:p>
    <w:p w14:paraId="7D160D1C" w14:textId="77777777" w:rsidR="006B0AF2" w:rsidRPr="006B0AF2" w:rsidRDefault="006B0AF2" w:rsidP="006B0AF2">
      <w:pPr>
        <w:widowControl w:val="0"/>
        <w:suppressAutoHyphens w:val="0"/>
        <w:ind w:firstLine="540"/>
        <w:jc w:val="both"/>
        <w:rPr>
          <w:sz w:val="28"/>
          <w:szCs w:val="28"/>
          <w:lang w:eastAsia="ru-RU"/>
        </w:rPr>
      </w:pPr>
      <w:r w:rsidRPr="006B0AF2">
        <w:rPr>
          <w:sz w:val="28"/>
          <w:szCs w:val="28"/>
          <w:lang w:eastAsia="ru-RU"/>
        </w:rPr>
        <w:t xml:space="preserve">Размер такого обеспечения может быть уменьшен в порядке и случаях, которые предусмотрены </w:t>
      </w:r>
      <w:hyperlink r:id="rId13" w:history="1">
        <w:r w:rsidRPr="006B0AF2">
          <w:rPr>
            <w:sz w:val="28"/>
            <w:szCs w:val="28"/>
            <w:lang w:eastAsia="ru-RU"/>
          </w:rPr>
          <w:t>частями 7</w:t>
        </w:r>
      </w:hyperlink>
      <w:r w:rsidRPr="006B0AF2">
        <w:rPr>
          <w:sz w:val="28"/>
          <w:szCs w:val="28"/>
          <w:lang w:eastAsia="ru-RU"/>
        </w:rPr>
        <w:t xml:space="preserve">, 7.1, 7.2 и 7.3 статьи 96 Федерального закона. За каждый день просрочки исполнения поставщиком обязательства, предусмотренного настоящим пунктом Контракта, начисляется пеня в размере, определенном в порядке, установленном в соответствии с </w:t>
      </w:r>
      <w:hyperlink r:id="rId14" w:history="1">
        <w:r w:rsidRPr="006B0AF2">
          <w:rPr>
            <w:sz w:val="28"/>
            <w:szCs w:val="28"/>
            <w:lang w:eastAsia="ru-RU"/>
          </w:rPr>
          <w:t>частью 7</w:t>
        </w:r>
      </w:hyperlink>
      <w:r w:rsidRPr="006B0AF2">
        <w:rPr>
          <w:sz w:val="28"/>
          <w:szCs w:val="28"/>
          <w:lang w:eastAsia="ru-RU"/>
        </w:rPr>
        <w:t xml:space="preserve"> статьи 34 Закона о контрактной системе.</w:t>
      </w:r>
    </w:p>
    <w:p w14:paraId="5201DC03" w14:textId="77777777" w:rsidR="006B0AF2" w:rsidRPr="006B0AF2" w:rsidRDefault="00112B74" w:rsidP="006B0AF2">
      <w:pPr>
        <w:widowControl w:val="0"/>
        <w:suppressAutoHyphens w:val="0"/>
        <w:autoSpaceDE w:val="0"/>
        <w:autoSpaceDN w:val="0"/>
        <w:ind w:firstLine="540"/>
        <w:jc w:val="both"/>
        <w:rPr>
          <w:sz w:val="24"/>
          <w:szCs w:val="24"/>
          <w:lang w:eastAsia="ru-RU"/>
        </w:rPr>
      </w:pPr>
      <w:r w:rsidRPr="00112B74">
        <w:rPr>
          <w:sz w:val="28"/>
          <w:szCs w:val="28"/>
          <w:lang w:eastAsia="ru-RU"/>
        </w:rPr>
        <w:t>9</w:t>
      </w:r>
      <w:r w:rsidR="006B0AF2" w:rsidRPr="006B0AF2">
        <w:rPr>
          <w:sz w:val="28"/>
          <w:szCs w:val="28"/>
          <w:lang w:eastAsia="ru-RU"/>
        </w:rPr>
        <w:t xml:space="preserve">.8. </w:t>
      </w:r>
      <w:r w:rsidRPr="00112B74">
        <w:rPr>
          <w:sz w:val="28"/>
          <w:szCs w:val="28"/>
          <w:lang w:eastAsia="ru-RU"/>
        </w:rPr>
        <w:t>Исполнитель</w:t>
      </w:r>
      <w:r w:rsidR="006B0AF2" w:rsidRPr="006B0AF2">
        <w:rPr>
          <w:sz w:val="28"/>
          <w:szCs w:val="28"/>
          <w:lang w:eastAsia="ru-RU"/>
        </w:rPr>
        <w:t xml:space="preserve"> освобождается от предоставления обеспечения исполнения Контракта, обязанность по предоставлению которого предусмотрена </w:t>
      </w:r>
      <w:hyperlink r:id="rId15" w:history="1">
        <w:r w:rsidR="006B0AF2" w:rsidRPr="00112B74">
          <w:rPr>
            <w:color w:val="0563C1"/>
            <w:sz w:val="28"/>
            <w:szCs w:val="28"/>
            <w:u w:val="single"/>
            <w:lang w:eastAsia="ru-RU"/>
          </w:rPr>
          <w:t>частью 6 статьи 96</w:t>
        </w:r>
      </w:hyperlink>
      <w:r w:rsidR="006B0AF2" w:rsidRPr="006B0AF2">
        <w:rPr>
          <w:sz w:val="28"/>
          <w:szCs w:val="28"/>
          <w:lang w:eastAsia="ru-RU"/>
        </w:rPr>
        <w:t xml:space="preserve"> Федерального закона о контрактной системе, в том числе с учетом положений </w:t>
      </w:r>
      <w:hyperlink r:id="rId16" w:history="1">
        <w:r w:rsidR="006B0AF2" w:rsidRPr="00112B74">
          <w:rPr>
            <w:color w:val="0563C1"/>
            <w:sz w:val="28"/>
            <w:szCs w:val="28"/>
            <w:u w:val="single"/>
            <w:lang w:eastAsia="ru-RU"/>
          </w:rPr>
          <w:t>статьи 37</w:t>
        </w:r>
      </w:hyperlink>
      <w:r w:rsidR="006B0AF2" w:rsidRPr="006B0AF2">
        <w:rPr>
          <w:sz w:val="28"/>
          <w:szCs w:val="28"/>
          <w:lang w:eastAsia="ru-RU"/>
        </w:rPr>
        <w:t xml:space="preserve"> Федерального закона о контрактной системе, в связи с предоставлением в соответствии с </w:t>
      </w:r>
      <w:hyperlink r:id="rId17" w:history="1">
        <w:r w:rsidR="006B0AF2" w:rsidRPr="00112B74">
          <w:rPr>
            <w:color w:val="0563C1"/>
            <w:sz w:val="28"/>
            <w:szCs w:val="28"/>
            <w:u w:val="single"/>
            <w:lang w:eastAsia="ru-RU"/>
          </w:rPr>
          <w:t>частью 8.1 статьи 96</w:t>
        </w:r>
      </w:hyperlink>
      <w:r w:rsidR="006B0AF2" w:rsidRPr="006B0AF2">
        <w:rPr>
          <w:sz w:val="28"/>
          <w:szCs w:val="28"/>
          <w:lang w:eastAsia="ru-RU"/>
        </w:rPr>
        <w:t xml:space="preserve"> Федерального закона о контрактной системе информации, содержащейся в реестре контрактов, предусмотренном </w:t>
      </w:r>
      <w:hyperlink r:id="rId18" w:history="1">
        <w:r w:rsidR="006B0AF2" w:rsidRPr="00112B74">
          <w:rPr>
            <w:color w:val="0563C1"/>
            <w:sz w:val="28"/>
            <w:szCs w:val="28"/>
            <w:u w:val="single"/>
            <w:lang w:eastAsia="ru-RU"/>
          </w:rPr>
          <w:t>статьей 103</w:t>
        </w:r>
      </w:hyperlink>
      <w:r w:rsidR="006B0AF2" w:rsidRPr="006B0AF2">
        <w:rPr>
          <w:sz w:val="28"/>
          <w:szCs w:val="28"/>
          <w:lang w:eastAsia="ru-RU"/>
        </w:rPr>
        <w:t xml:space="preserve"> Федерального закона о контрактной системе, заключенных заказчиками, и подтверждающей исполнение </w:t>
      </w:r>
      <w:r w:rsidRPr="00112B74">
        <w:rPr>
          <w:sz w:val="28"/>
          <w:szCs w:val="28"/>
          <w:lang w:eastAsia="ru-RU"/>
        </w:rPr>
        <w:t>Исполнителем</w:t>
      </w:r>
      <w:r w:rsidR="006B0AF2" w:rsidRPr="006B0AF2">
        <w:rPr>
          <w:sz w:val="28"/>
          <w:szCs w:val="28"/>
          <w:lang w:eastAsia="ru-RU"/>
        </w:rPr>
        <w:t xml:space="preserve"> (без учета правопреемства) в течение трех лет до даты подачи заявки на участие в закупке трех контрактов, исполненных без применения к </w:t>
      </w:r>
      <w:r w:rsidRPr="00112B74">
        <w:rPr>
          <w:sz w:val="28"/>
          <w:szCs w:val="28"/>
          <w:lang w:eastAsia="ru-RU"/>
        </w:rPr>
        <w:t>Исполнителю</w:t>
      </w:r>
      <w:r w:rsidR="006B0AF2" w:rsidRPr="006B0AF2">
        <w:rPr>
          <w:sz w:val="28"/>
          <w:szCs w:val="28"/>
          <w:lang w:eastAsia="ru-RU"/>
        </w:rPr>
        <w:t xml:space="preserve"> неустоек (штрафов, пеней). При этом сумма цен таких контрактов составляет не менее начальной (максимальной) цены</w:t>
      </w:r>
      <w:r w:rsidR="006B0AF2" w:rsidRPr="006B0AF2">
        <w:rPr>
          <w:sz w:val="24"/>
          <w:szCs w:val="24"/>
          <w:lang w:eastAsia="ru-RU"/>
        </w:rPr>
        <w:t xml:space="preserve"> контракта, указанной в извещении об осуществлении закупки и документации о закупке.</w:t>
      </w:r>
    </w:p>
    <w:p w14:paraId="2C624E36" w14:textId="77777777" w:rsidR="005F7709" w:rsidRPr="00112B74" w:rsidRDefault="005F7709" w:rsidP="006B0AF2">
      <w:pPr>
        <w:ind w:firstLine="709"/>
        <w:jc w:val="both"/>
        <w:rPr>
          <w:b/>
          <w:sz w:val="28"/>
          <w:szCs w:val="28"/>
          <w:vertAlign w:val="superscript"/>
        </w:rPr>
      </w:pPr>
      <w:r w:rsidRPr="00112B74">
        <w:rPr>
          <w:b/>
          <w:sz w:val="28"/>
          <w:szCs w:val="28"/>
        </w:rPr>
        <w:t>10. Срок действия Контракта, изменение и расторжение Контракта</w:t>
      </w:r>
    </w:p>
    <w:p w14:paraId="525F2F67" w14:textId="7EE1386F" w:rsidR="00112B74" w:rsidRPr="00112B74" w:rsidRDefault="005F7709" w:rsidP="00112B74">
      <w:pPr>
        <w:widowControl w:val="0"/>
        <w:suppressAutoHyphens w:val="0"/>
        <w:autoSpaceDE w:val="0"/>
        <w:autoSpaceDN w:val="0"/>
        <w:adjustRightInd w:val="0"/>
        <w:ind w:firstLine="540"/>
        <w:jc w:val="both"/>
        <w:rPr>
          <w:sz w:val="28"/>
          <w:szCs w:val="28"/>
          <w:lang w:eastAsia="ru-RU"/>
        </w:rPr>
      </w:pPr>
      <w:r w:rsidRPr="00112B74">
        <w:rPr>
          <w:sz w:val="28"/>
          <w:szCs w:val="28"/>
        </w:rPr>
        <w:t xml:space="preserve">10.1. </w:t>
      </w:r>
      <w:r w:rsidR="00112B74" w:rsidRPr="00112B74">
        <w:rPr>
          <w:sz w:val="28"/>
          <w:szCs w:val="28"/>
          <w:lang w:eastAsia="ru-RU"/>
        </w:rPr>
        <w:t xml:space="preserve">Настоящий Контракт вступает в силу с момента заключения </w:t>
      </w:r>
      <w:r w:rsidR="00924519">
        <w:rPr>
          <w:sz w:val="28"/>
          <w:szCs w:val="28"/>
          <w:lang w:eastAsia="ru-RU"/>
        </w:rPr>
        <w:t xml:space="preserve">и действует по «31» декабря </w:t>
      </w:r>
      <w:r w:rsidR="00DC6D3C">
        <w:rPr>
          <w:sz w:val="28"/>
          <w:szCs w:val="28"/>
          <w:lang w:eastAsia="ru-RU"/>
        </w:rPr>
        <w:t>202</w:t>
      </w:r>
      <w:r w:rsidR="008B5A2F">
        <w:rPr>
          <w:sz w:val="28"/>
          <w:szCs w:val="28"/>
          <w:lang w:eastAsia="ru-RU"/>
        </w:rPr>
        <w:t>7</w:t>
      </w:r>
      <w:r w:rsidR="00112B74" w:rsidRPr="00112B74">
        <w:rPr>
          <w:sz w:val="28"/>
          <w:szCs w:val="28"/>
          <w:lang w:eastAsia="ru-RU"/>
        </w:rPr>
        <w:t xml:space="preserve">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 Срок исполнения Контракта: с момента заключения</w:t>
      </w:r>
      <w:r w:rsidR="00924519">
        <w:rPr>
          <w:sz w:val="28"/>
          <w:szCs w:val="28"/>
          <w:lang w:eastAsia="ru-RU"/>
        </w:rPr>
        <w:t>, но не ранее с 01.01.</w:t>
      </w:r>
      <w:r w:rsidR="00DC6D3C">
        <w:rPr>
          <w:sz w:val="28"/>
          <w:szCs w:val="28"/>
          <w:lang w:eastAsia="ru-RU"/>
        </w:rPr>
        <w:t>202</w:t>
      </w:r>
      <w:r w:rsidR="008B5A2F">
        <w:rPr>
          <w:sz w:val="28"/>
          <w:szCs w:val="28"/>
          <w:lang w:eastAsia="ru-RU"/>
        </w:rPr>
        <w:t>7</w:t>
      </w:r>
      <w:r w:rsidR="00924519">
        <w:rPr>
          <w:sz w:val="28"/>
          <w:szCs w:val="28"/>
          <w:lang w:eastAsia="ru-RU"/>
        </w:rPr>
        <w:t xml:space="preserve">г.  по «31» декабря </w:t>
      </w:r>
      <w:r w:rsidR="00DC6D3C">
        <w:rPr>
          <w:sz w:val="28"/>
          <w:szCs w:val="28"/>
          <w:lang w:eastAsia="ru-RU"/>
        </w:rPr>
        <w:t>202</w:t>
      </w:r>
      <w:r w:rsidR="008B5A2F">
        <w:rPr>
          <w:sz w:val="28"/>
          <w:szCs w:val="28"/>
          <w:lang w:eastAsia="ru-RU"/>
        </w:rPr>
        <w:t>7</w:t>
      </w:r>
      <w:r w:rsidR="00112B74" w:rsidRPr="00112B74">
        <w:rPr>
          <w:sz w:val="28"/>
          <w:szCs w:val="28"/>
          <w:lang w:eastAsia="ru-RU"/>
        </w:rPr>
        <w:t xml:space="preserve"> г.</w:t>
      </w:r>
    </w:p>
    <w:p w14:paraId="28AA6EB1" w14:textId="77777777" w:rsidR="00E53942" w:rsidRPr="00112B74" w:rsidRDefault="00E53942" w:rsidP="008D3DC5">
      <w:pPr>
        <w:pStyle w:val="-0"/>
        <w:numPr>
          <w:ilvl w:val="1"/>
          <w:numId w:val="0"/>
        </w:numPr>
        <w:tabs>
          <w:tab w:val="num" w:pos="1418"/>
        </w:tabs>
        <w:ind w:firstLine="709"/>
        <w:jc w:val="center"/>
        <w:rPr>
          <w:b/>
          <w:sz w:val="28"/>
          <w:szCs w:val="28"/>
        </w:rPr>
      </w:pPr>
      <w:r w:rsidRPr="00112B74">
        <w:rPr>
          <w:b/>
          <w:sz w:val="28"/>
          <w:szCs w:val="28"/>
        </w:rPr>
        <w:t>11. Обстоятельства непреодолимой силы</w:t>
      </w:r>
    </w:p>
    <w:p w14:paraId="2D6541D6" w14:textId="77777777" w:rsidR="00E53942" w:rsidRPr="00112B74" w:rsidRDefault="00E53942" w:rsidP="008D3DC5">
      <w:pPr>
        <w:pStyle w:val="-0"/>
        <w:numPr>
          <w:ilvl w:val="1"/>
          <w:numId w:val="0"/>
        </w:numPr>
        <w:tabs>
          <w:tab w:val="num" w:pos="1418"/>
        </w:tabs>
        <w:ind w:firstLine="709"/>
        <w:rPr>
          <w:sz w:val="28"/>
          <w:szCs w:val="28"/>
        </w:rPr>
      </w:pPr>
      <w:r w:rsidRPr="00112B74">
        <w:rPr>
          <w:sz w:val="28"/>
          <w:szCs w:val="28"/>
        </w:rPr>
        <w:t>11.1.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209B77CD" w14:textId="77777777" w:rsidR="00E53942" w:rsidRPr="00112B74" w:rsidRDefault="00E53942" w:rsidP="008D3DC5">
      <w:pPr>
        <w:pStyle w:val="-0"/>
        <w:numPr>
          <w:ilvl w:val="1"/>
          <w:numId w:val="0"/>
        </w:numPr>
        <w:tabs>
          <w:tab w:val="num" w:pos="1418"/>
        </w:tabs>
        <w:ind w:firstLine="709"/>
        <w:rPr>
          <w:sz w:val="28"/>
          <w:szCs w:val="28"/>
        </w:rPr>
      </w:pPr>
      <w:r w:rsidRPr="00112B74">
        <w:rPr>
          <w:sz w:val="28"/>
          <w:szCs w:val="28"/>
        </w:rPr>
        <w:t>11.2.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074FAAC6" w14:textId="77777777" w:rsidR="00E53942" w:rsidRPr="00112B74" w:rsidRDefault="00E53942" w:rsidP="008D3DC5">
      <w:pPr>
        <w:pStyle w:val="-0"/>
        <w:numPr>
          <w:ilvl w:val="1"/>
          <w:numId w:val="0"/>
        </w:numPr>
        <w:tabs>
          <w:tab w:val="num" w:pos="1418"/>
        </w:tabs>
        <w:ind w:firstLine="709"/>
        <w:rPr>
          <w:sz w:val="28"/>
          <w:szCs w:val="28"/>
        </w:rPr>
      </w:pPr>
      <w:r w:rsidRPr="00112B74">
        <w:rPr>
          <w:sz w:val="28"/>
          <w:szCs w:val="28"/>
        </w:rPr>
        <w:t xml:space="preserve">11.3. Сторона, у которой возникли обстоятельства непреодолимой силы, обязана в течение 3 (трёх) дней письменно информировать другую Сторону о случившемся и его причинах. </w:t>
      </w:r>
    </w:p>
    <w:p w14:paraId="1657235B" w14:textId="77777777" w:rsidR="00E53942" w:rsidRPr="00112B74" w:rsidRDefault="00E53942" w:rsidP="008D3DC5">
      <w:pPr>
        <w:pStyle w:val="-0"/>
        <w:numPr>
          <w:ilvl w:val="1"/>
          <w:numId w:val="0"/>
        </w:numPr>
        <w:tabs>
          <w:tab w:val="num" w:pos="1418"/>
        </w:tabs>
        <w:ind w:firstLine="709"/>
        <w:jc w:val="center"/>
        <w:rPr>
          <w:b/>
          <w:sz w:val="28"/>
          <w:szCs w:val="28"/>
          <w:vertAlign w:val="superscript"/>
        </w:rPr>
      </w:pPr>
      <w:r w:rsidRPr="00112B74">
        <w:rPr>
          <w:b/>
          <w:sz w:val="28"/>
          <w:szCs w:val="28"/>
        </w:rPr>
        <w:t>12. Уведомления</w:t>
      </w:r>
    </w:p>
    <w:p w14:paraId="27F42118" w14:textId="77777777" w:rsidR="00E53942" w:rsidRPr="00112B74" w:rsidRDefault="00E53942" w:rsidP="008D3DC5">
      <w:pPr>
        <w:pStyle w:val="-0"/>
        <w:numPr>
          <w:ilvl w:val="0"/>
          <w:numId w:val="0"/>
        </w:numPr>
        <w:ind w:firstLine="709"/>
        <w:rPr>
          <w:sz w:val="28"/>
          <w:szCs w:val="28"/>
        </w:rPr>
      </w:pPr>
      <w:r w:rsidRPr="00112B74">
        <w:rPr>
          <w:sz w:val="28"/>
          <w:szCs w:val="28"/>
        </w:rPr>
        <w:lastRenderedPageBreak/>
        <w:t>1</w:t>
      </w:r>
      <w:r w:rsidR="00D95FDC" w:rsidRPr="00112B74">
        <w:rPr>
          <w:sz w:val="28"/>
          <w:szCs w:val="28"/>
        </w:rPr>
        <w:t>2</w:t>
      </w:r>
      <w:r w:rsidRPr="00112B74">
        <w:rPr>
          <w:sz w:val="28"/>
          <w:szCs w:val="28"/>
        </w:rPr>
        <w:t>.1. Любое уведомление, которое одна Сторона направляет другой Стороне в соответствии с Контрактом, высылается в письменном виде по адресу другой Стороны с подтверждением о получении.</w:t>
      </w:r>
    </w:p>
    <w:p w14:paraId="5BA650B0" w14:textId="77777777" w:rsidR="00E53942" w:rsidRPr="00112B74" w:rsidRDefault="00E53942" w:rsidP="008D3DC5">
      <w:pPr>
        <w:pStyle w:val="-0"/>
        <w:numPr>
          <w:ilvl w:val="0"/>
          <w:numId w:val="0"/>
        </w:numPr>
        <w:ind w:firstLine="709"/>
        <w:rPr>
          <w:sz w:val="28"/>
          <w:szCs w:val="28"/>
        </w:rPr>
      </w:pPr>
      <w:r w:rsidRPr="00112B74">
        <w:rPr>
          <w:sz w:val="28"/>
          <w:szCs w:val="28"/>
        </w:rPr>
        <w:t>1</w:t>
      </w:r>
      <w:r w:rsidR="00D95FDC" w:rsidRPr="00112B74">
        <w:rPr>
          <w:sz w:val="28"/>
          <w:szCs w:val="28"/>
        </w:rPr>
        <w:t>2</w:t>
      </w:r>
      <w:r w:rsidRPr="00112B74">
        <w:rPr>
          <w:sz w:val="28"/>
          <w:szCs w:val="28"/>
        </w:rPr>
        <w:t>.2. Уведомление считается доставленным с момента доставки получателю, либо с момента истечения срока хранения отправления.</w:t>
      </w:r>
    </w:p>
    <w:p w14:paraId="167247E8" w14:textId="77777777" w:rsidR="00E53942" w:rsidRPr="00112B74" w:rsidRDefault="00E53942" w:rsidP="008D3DC5">
      <w:pPr>
        <w:pStyle w:val="-0"/>
        <w:numPr>
          <w:ilvl w:val="0"/>
          <w:numId w:val="0"/>
        </w:numPr>
        <w:ind w:firstLine="709"/>
        <w:jc w:val="center"/>
        <w:rPr>
          <w:b/>
          <w:sz w:val="28"/>
          <w:szCs w:val="28"/>
          <w:vertAlign w:val="superscript"/>
        </w:rPr>
      </w:pPr>
      <w:r w:rsidRPr="00112B74">
        <w:rPr>
          <w:b/>
          <w:sz w:val="28"/>
          <w:szCs w:val="28"/>
        </w:rPr>
        <w:t>1</w:t>
      </w:r>
      <w:r w:rsidR="00D95FDC" w:rsidRPr="00112B74">
        <w:rPr>
          <w:b/>
          <w:sz w:val="28"/>
          <w:szCs w:val="28"/>
        </w:rPr>
        <w:t>3</w:t>
      </w:r>
      <w:r w:rsidRPr="00112B74">
        <w:rPr>
          <w:b/>
          <w:sz w:val="28"/>
          <w:szCs w:val="28"/>
        </w:rPr>
        <w:t>. Дополнительные условия и заключительные положения</w:t>
      </w:r>
    </w:p>
    <w:p w14:paraId="393D4C33" w14:textId="77777777" w:rsidR="00E53942" w:rsidRPr="00112B74" w:rsidRDefault="00E53942" w:rsidP="008D3DC5">
      <w:pPr>
        <w:pStyle w:val="-0"/>
        <w:numPr>
          <w:ilvl w:val="0"/>
          <w:numId w:val="0"/>
        </w:numPr>
        <w:ind w:firstLine="709"/>
        <w:rPr>
          <w:sz w:val="28"/>
          <w:szCs w:val="28"/>
        </w:rPr>
      </w:pPr>
      <w:r w:rsidRPr="00112B74">
        <w:rPr>
          <w:sz w:val="28"/>
          <w:szCs w:val="28"/>
        </w:rPr>
        <w:t>1</w:t>
      </w:r>
      <w:r w:rsidR="00D95FDC" w:rsidRPr="00112B74">
        <w:rPr>
          <w:sz w:val="28"/>
          <w:szCs w:val="28"/>
        </w:rPr>
        <w:t>3</w:t>
      </w:r>
      <w:r w:rsidRPr="00112B74">
        <w:rPr>
          <w:sz w:val="28"/>
          <w:szCs w:val="28"/>
        </w:rPr>
        <w:t>.1. Во всем, что не предусмотрено Контрактом, Стороны руководствуются законодательством Российской Федерации.</w:t>
      </w:r>
    </w:p>
    <w:p w14:paraId="7FA10DDA" w14:textId="77777777" w:rsidR="00E53942" w:rsidRPr="00112B74" w:rsidRDefault="00E53942" w:rsidP="008D3DC5">
      <w:pPr>
        <w:pStyle w:val="-0"/>
        <w:numPr>
          <w:ilvl w:val="0"/>
          <w:numId w:val="0"/>
        </w:numPr>
        <w:ind w:firstLine="709"/>
        <w:rPr>
          <w:sz w:val="28"/>
          <w:szCs w:val="28"/>
          <w:vertAlign w:val="superscript"/>
        </w:rPr>
      </w:pPr>
      <w:r w:rsidRPr="00112B74">
        <w:rPr>
          <w:sz w:val="28"/>
          <w:szCs w:val="28"/>
        </w:rPr>
        <w:t>1</w:t>
      </w:r>
      <w:r w:rsidR="00D95FDC" w:rsidRPr="00112B74">
        <w:rPr>
          <w:sz w:val="28"/>
          <w:szCs w:val="28"/>
        </w:rPr>
        <w:t>3</w:t>
      </w:r>
      <w:r w:rsidRPr="00112B74">
        <w:rPr>
          <w:sz w:val="28"/>
          <w:szCs w:val="28"/>
        </w:rPr>
        <w:t xml:space="preserve">.2. Обязательства по Контракту считаются </w:t>
      </w:r>
      <w:r w:rsidR="006B0F15" w:rsidRPr="00112B74">
        <w:rPr>
          <w:sz w:val="28"/>
          <w:szCs w:val="28"/>
        </w:rPr>
        <w:t>оказанными Исполнителем</w:t>
      </w:r>
      <w:r w:rsidRPr="00112B74">
        <w:rPr>
          <w:sz w:val="28"/>
          <w:szCs w:val="28"/>
        </w:rPr>
        <w:t xml:space="preserve"> после подписания Сторонами Акта приема-передачи </w:t>
      </w:r>
      <w:r w:rsidR="006B0F15" w:rsidRPr="00112B74">
        <w:rPr>
          <w:sz w:val="28"/>
          <w:szCs w:val="28"/>
        </w:rPr>
        <w:t>оказанных услуг</w:t>
      </w:r>
      <w:r w:rsidRPr="00112B74">
        <w:rPr>
          <w:sz w:val="28"/>
          <w:szCs w:val="28"/>
        </w:rPr>
        <w:t>.</w:t>
      </w:r>
    </w:p>
    <w:p w14:paraId="609D4F6B" w14:textId="77777777" w:rsidR="00E53942" w:rsidRPr="00112B74" w:rsidRDefault="00E53942" w:rsidP="008D3DC5">
      <w:pPr>
        <w:pStyle w:val="af1"/>
        <w:tabs>
          <w:tab w:val="clear" w:pos="1134"/>
        </w:tabs>
        <w:ind w:firstLine="709"/>
        <w:rPr>
          <w:sz w:val="28"/>
          <w:szCs w:val="28"/>
        </w:rPr>
      </w:pPr>
      <w:r w:rsidRPr="00112B74">
        <w:rPr>
          <w:sz w:val="28"/>
          <w:szCs w:val="28"/>
        </w:rPr>
        <w:t>1</w:t>
      </w:r>
      <w:r w:rsidR="00D95FDC" w:rsidRPr="00112B74">
        <w:rPr>
          <w:sz w:val="28"/>
          <w:szCs w:val="28"/>
        </w:rPr>
        <w:t>3</w:t>
      </w:r>
      <w:r w:rsidRPr="00112B74">
        <w:rPr>
          <w:sz w:val="28"/>
          <w:szCs w:val="28"/>
        </w:rPr>
        <w:t xml:space="preserve">.3.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w:t>
      </w:r>
      <w:r w:rsidRPr="00112B74">
        <w:rPr>
          <w:rFonts w:eastAsia="Calibri"/>
          <w:sz w:val="28"/>
          <w:szCs w:val="28"/>
          <w:lang w:eastAsia="en-US"/>
        </w:rPr>
        <w:t>Арбитражный суд Ставропольского края</w:t>
      </w:r>
      <w:r w:rsidRPr="00112B74">
        <w:rPr>
          <w:sz w:val="28"/>
          <w:szCs w:val="28"/>
        </w:rPr>
        <w:t>.</w:t>
      </w:r>
    </w:p>
    <w:p w14:paraId="0DFC9304" w14:textId="77777777" w:rsidR="00E53942" w:rsidRPr="00112B74" w:rsidRDefault="00E53942" w:rsidP="008D3DC5">
      <w:pPr>
        <w:pStyle w:val="af1"/>
        <w:tabs>
          <w:tab w:val="clear" w:pos="1134"/>
        </w:tabs>
        <w:ind w:firstLine="709"/>
        <w:rPr>
          <w:sz w:val="28"/>
          <w:szCs w:val="28"/>
        </w:rPr>
      </w:pPr>
      <w:r w:rsidRPr="00112B74">
        <w:rPr>
          <w:sz w:val="28"/>
          <w:szCs w:val="28"/>
        </w:rPr>
        <w:t>1</w:t>
      </w:r>
      <w:r w:rsidR="00D95FDC" w:rsidRPr="00112B74">
        <w:rPr>
          <w:sz w:val="28"/>
          <w:szCs w:val="28"/>
        </w:rPr>
        <w:t>3</w:t>
      </w:r>
      <w:r w:rsidRPr="00112B74">
        <w:rPr>
          <w:sz w:val="28"/>
          <w:szCs w:val="28"/>
        </w:rPr>
        <w:t xml:space="preserve">.4. </w:t>
      </w:r>
      <w:r w:rsidRPr="00112B74">
        <w:rPr>
          <w:rFonts w:eastAsia="Calibri"/>
          <w:sz w:val="28"/>
          <w:szCs w:val="28"/>
          <w:lang w:eastAsia="en-US"/>
        </w:rPr>
        <w:t xml:space="preserve">Настоящий Контракт составлен </w:t>
      </w:r>
      <w:r w:rsidRPr="00112B74">
        <w:rPr>
          <w:sz w:val="28"/>
          <w:szCs w:val="28"/>
        </w:rPr>
        <w:t>в форме электронного документа, подписанного УЭП, уполномоченных на подписание контракта лиц обеих сторон.</w:t>
      </w:r>
    </w:p>
    <w:p w14:paraId="2DA0BD72" w14:textId="77777777" w:rsidR="00E53942" w:rsidRPr="00112B74" w:rsidRDefault="00E53942" w:rsidP="008D3DC5">
      <w:pPr>
        <w:ind w:firstLine="709"/>
        <w:jc w:val="both"/>
        <w:rPr>
          <w:sz w:val="28"/>
          <w:szCs w:val="28"/>
        </w:rPr>
      </w:pPr>
      <w:r w:rsidRPr="00112B74">
        <w:rPr>
          <w:sz w:val="28"/>
          <w:szCs w:val="28"/>
        </w:rPr>
        <w:t>1</w:t>
      </w:r>
      <w:r w:rsidR="00D95FDC" w:rsidRPr="00112B74">
        <w:rPr>
          <w:sz w:val="28"/>
          <w:szCs w:val="28"/>
        </w:rPr>
        <w:t>3</w:t>
      </w:r>
      <w:r w:rsidRPr="00112B74">
        <w:rPr>
          <w:sz w:val="28"/>
          <w:szCs w:val="28"/>
        </w:rPr>
        <w:t>.5. Приложения к Контракту являются его неотъемлемой частью.</w:t>
      </w:r>
    </w:p>
    <w:p w14:paraId="0A9092B6" w14:textId="77777777" w:rsidR="00E53942" w:rsidRPr="00112B74" w:rsidRDefault="00E53942" w:rsidP="008D3DC5">
      <w:pPr>
        <w:ind w:firstLine="709"/>
        <w:jc w:val="both"/>
        <w:rPr>
          <w:sz w:val="28"/>
          <w:szCs w:val="28"/>
        </w:rPr>
      </w:pPr>
      <w:r w:rsidRPr="00112B74">
        <w:rPr>
          <w:sz w:val="28"/>
          <w:szCs w:val="28"/>
        </w:rPr>
        <w:t>Приложения к Контракту:</w:t>
      </w:r>
    </w:p>
    <w:p w14:paraId="675910DA" w14:textId="77777777" w:rsidR="00E53942" w:rsidRPr="00112B74" w:rsidRDefault="00E53942" w:rsidP="008D3DC5">
      <w:pPr>
        <w:ind w:firstLine="709"/>
        <w:jc w:val="both"/>
        <w:rPr>
          <w:sz w:val="28"/>
          <w:szCs w:val="28"/>
        </w:rPr>
      </w:pPr>
      <w:r w:rsidRPr="00112B74">
        <w:rPr>
          <w:sz w:val="28"/>
          <w:szCs w:val="28"/>
        </w:rPr>
        <w:t>Приложение № 1 – Спецификация;</w:t>
      </w:r>
    </w:p>
    <w:p w14:paraId="5EE87900" w14:textId="77777777" w:rsidR="00E53942" w:rsidRPr="00112B74" w:rsidRDefault="002037D3" w:rsidP="002037D3">
      <w:pPr>
        <w:ind w:firstLine="709"/>
        <w:jc w:val="center"/>
        <w:rPr>
          <w:b/>
          <w:sz w:val="28"/>
          <w:szCs w:val="28"/>
        </w:rPr>
      </w:pPr>
      <w:r w:rsidRPr="00112B74">
        <w:rPr>
          <w:b/>
          <w:sz w:val="28"/>
          <w:szCs w:val="28"/>
        </w:rPr>
        <w:t>14. Адреса и реквизиты сторон:</w:t>
      </w:r>
    </w:p>
    <w:tbl>
      <w:tblPr>
        <w:tblW w:w="9606" w:type="dxa"/>
        <w:tblLayout w:type="fixed"/>
        <w:tblCellMar>
          <w:left w:w="10" w:type="dxa"/>
          <w:right w:w="10" w:type="dxa"/>
        </w:tblCellMar>
        <w:tblLook w:val="0000" w:firstRow="0" w:lastRow="0" w:firstColumn="0" w:lastColumn="0" w:noHBand="0" w:noVBand="0"/>
      </w:tblPr>
      <w:tblGrid>
        <w:gridCol w:w="4608"/>
        <w:gridCol w:w="320"/>
        <w:gridCol w:w="4678"/>
      </w:tblGrid>
      <w:tr w:rsidR="00E53942" w:rsidRPr="00112B74" w14:paraId="016C2B2B" w14:textId="77777777" w:rsidTr="00D93F3C">
        <w:tc>
          <w:tcPr>
            <w:tcW w:w="4608" w:type="dxa"/>
            <w:tcMar>
              <w:top w:w="0" w:type="dxa"/>
              <w:left w:w="108" w:type="dxa"/>
              <w:bottom w:w="0" w:type="dxa"/>
              <w:right w:w="108" w:type="dxa"/>
            </w:tcMar>
          </w:tcPr>
          <w:p w14:paraId="1776CDDE" w14:textId="77777777" w:rsidR="00E53942" w:rsidRPr="00112B74" w:rsidRDefault="00E53942" w:rsidP="00D93F3C">
            <w:pPr>
              <w:pStyle w:val="ConsPlusNormal"/>
              <w:snapToGrid w:val="0"/>
              <w:ind w:firstLine="0"/>
              <w:rPr>
                <w:rFonts w:ascii="Times New Roman" w:hAnsi="Times New Roman" w:cs="Times New Roman"/>
                <w:sz w:val="28"/>
                <w:szCs w:val="28"/>
              </w:rPr>
            </w:pPr>
          </w:p>
        </w:tc>
        <w:tc>
          <w:tcPr>
            <w:tcW w:w="320" w:type="dxa"/>
            <w:tcMar>
              <w:top w:w="0" w:type="dxa"/>
              <w:left w:w="108" w:type="dxa"/>
              <w:bottom w:w="0" w:type="dxa"/>
              <w:right w:w="108" w:type="dxa"/>
            </w:tcMar>
          </w:tcPr>
          <w:p w14:paraId="43C48175" w14:textId="77777777" w:rsidR="00E53942" w:rsidRPr="00112B74" w:rsidRDefault="00E53942" w:rsidP="00EF543D">
            <w:pPr>
              <w:rPr>
                <w:sz w:val="28"/>
                <w:szCs w:val="28"/>
              </w:rPr>
            </w:pPr>
          </w:p>
        </w:tc>
        <w:tc>
          <w:tcPr>
            <w:tcW w:w="4678" w:type="dxa"/>
            <w:tcMar>
              <w:top w:w="0" w:type="dxa"/>
              <w:left w:w="108" w:type="dxa"/>
              <w:bottom w:w="0" w:type="dxa"/>
              <w:right w:w="108" w:type="dxa"/>
            </w:tcMar>
          </w:tcPr>
          <w:p w14:paraId="64A74E1A" w14:textId="77777777" w:rsidR="00E53942" w:rsidRPr="00112B74" w:rsidRDefault="00E53942" w:rsidP="00EF543D">
            <w:pPr>
              <w:rPr>
                <w:sz w:val="28"/>
                <w:szCs w:val="28"/>
              </w:rPr>
            </w:pPr>
          </w:p>
        </w:tc>
      </w:tr>
    </w:tbl>
    <w:p w14:paraId="2DC0BD6E" w14:textId="77777777" w:rsidR="00507092" w:rsidRDefault="00507092" w:rsidP="00507092">
      <w:pPr>
        <w:ind w:firstLine="284"/>
        <w:jc w:val="both"/>
        <w:rPr>
          <w:color w:val="FF0000"/>
          <w:sz w:val="24"/>
          <w:szCs w:val="24"/>
        </w:rPr>
      </w:pPr>
    </w:p>
    <w:tbl>
      <w:tblPr>
        <w:tblW w:w="10718" w:type="dxa"/>
        <w:tblLook w:val="04A0" w:firstRow="1" w:lastRow="0" w:firstColumn="1" w:lastColumn="0" w:noHBand="0" w:noVBand="1"/>
      </w:tblPr>
      <w:tblGrid>
        <w:gridCol w:w="5044"/>
        <w:gridCol w:w="314"/>
        <w:gridCol w:w="5360"/>
      </w:tblGrid>
      <w:tr w:rsidR="00112B74" w:rsidRPr="00112B74" w14:paraId="7C25BE55" w14:textId="77777777" w:rsidTr="004D7A6C">
        <w:trPr>
          <w:trHeight w:val="21"/>
        </w:trPr>
        <w:tc>
          <w:tcPr>
            <w:tcW w:w="5044" w:type="dxa"/>
          </w:tcPr>
          <w:p w14:paraId="562FF044" w14:textId="77777777" w:rsidR="00112B74" w:rsidRPr="00112B74" w:rsidRDefault="00112B74" w:rsidP="00112B74">
            <w:pPr>
              <w:widowControl w:val="0"/>
              <w:spacing w:line="100" w:lineRule="atLeast"/>
              <w:ind w:firstLine="709"/>
              <w:textAlignment w:val="baseline"/>
              <w:rPr>
                <w:sz w:val="24"/>
                <w:szCs w:val="24"/>
                <w:lang w:eastAsia="ru-RU"/>
              </w:rPr>
            </w:pPr>
            <w:r w:rsidRPr="00112B74">
              <w:rPr>
                <w:b/>
                <w:sz w:val="24"/>
                <w:szCs w:val="24"/>
                <w:lang w:eastAsia="ru-RU"/>
              </w:rPr>
              <w:t>Заказчик</w:t>
            </w:r>
            <w:r w:rsidRPr="00112B74">
              <w:rPr>
                <w:sz w:val="24"/>
                <w:szCs w:val="24"/>
                <w:lang w:eastAsia="ru-RU"/>
              </w:rPr>
              <w:t>:</w:t>
            </w:r>
          </w:p>
          <w:p w14:paraId="082134BD" w14:textId="77777777" w:rsidR="00112B74" w:rsidRPr="00112B74" w:rsidRDefault="00112B74" w:rsidP="00112B74">
            <w:pPr>
              <w:widowControl w:val="0"/>
              <w:spacing w:line="100" w:lineRule="atLeast"/>
              <w:ind w:firstLine="709"/>
              <w:textAlignment w:val="baseline"/>
              <w:rPr>
                <w:sz w:val="24"/>
                <w:szCs w:val="24"/>
                <w:lang w:eastAsia="ru-RU"/>
              </w:rPr>
            </w:pPr>
          </w:p>
          <w:p w14:paraId="7CF0F226" w14:textId="77777777" w:rsidR="00112B74" w:rsidRPr="00112B74" w:rsidRDefault="00112B74" w:rsidP="00112B74">
            <w:pPr>
              <w:widowControl w:val="0"/>
              <w:spacing w:line="100" w:lineRule="atLeast"/>
              <w:textAlignment w:val="baseline"/>
              <w:rPr>
                <w:b/>
                <w:sz w:val="24"/>
                <w:szCs w:val="24"/>
                <w:lang w:eastAsia="ru-RU"/>
              </w:rPr>
            </w:pPr>
            <w:r w:rsidRPr="00112B74">
              <w:rPr>
                <w:b/>
                <w:sz w:val="24"/>
                <w:szCs w:val="24"/>
                <w:lang w:eastAsia="ru-RU"/>
              </w:rPr>
              <w:t>ГБУЗ СК «Предгорная РБ»</w:t>
            </w:r>
          </w:p>
          <w:p w14:paraId="4286A48D" w14:textId="77777777" w:rsidR="00112B74" w:rsidRPr="00112B74" w:rsidRDefault="00112B74" w:rsidP="00112B74">
            <w:pPr>
              <w:widowControl w:val="0"/>
              <w:spacing w:line="100" w:lineRule="atLeast"/>
              <w:textAlignment w:val="baseline"/>
              <w:rPr>
                <w:sz w:val="24"/>
                <w:szCs w:val="24"/>
                <w:lang w:eastAsia="ru-RU"/>
              </w:rPr>
            </w:pPr>
            <w:r w:rsidRPr="00112B74">
              <w:rPr>
                <w:sz w:val="24"/>
                <w:szCs w:val="24"/>
                <w:lang w:eastAsia="ru-RU"/>
              </w:rPr>
              <w:t xml:space="preserve">357350, Ставропольский край, Предгорный </w:t>
            </w:r>
            <w:proofErr w:type="spellStart"/>
            <w:proofErr w:type="gramStart"/>
            <w:r w:rsidRPr="00112B74">
              <w:rPr>
                <w:sz w:val="24"/>
                <w:szCs w:val="24"/>
                <w:lang w:eastAsia="ru-RU"/>
              </w:rPr>
              <w:t>район,ст</w:t>
            </w:r>
            <w:proofErr w:type="spellEnd"/>
            <w:r w:rsidRPr="00112B74">
              <w:rPr>
                <w:sz w:val="24"/>
                <w:szCs w:val="24"/>
                <w:lang w:eastAsia="ru-RU"/>
              </w:rPr>
              <w:t>.</w:t>
            </w:r>
            <w:proofErr w:type="gramEnd"/>
            <w:r w:rsidRPr="00112B74">
              <w:rPr>
                <w:sz w:val="24"/>
                <w:szCs w:val="24"/>
                <w:lang w:eastAsia="ru-RU"/>
              </w:rPr>
              <w:t xml:space="preserve"> Ессентукская, ул. Павлова, д. 4.</w:t>
            </w:r>
          </w:p>
          <w:p w14:paraId="42637BBB" w14:textId="77777777" w:rsidR="00112B74" w:rsidRPr="00112B74" w:rsidRDefault="00112B74" w:rsidP="00112B74">
            <w:pPr>
              <w:widowControl w:val="0"/>
              <w:spacing w:line="100" w:lineRule="atLeast"/>
              <w:textAlignment w:val="baseline"/>
              <w:rPr>
                <w:sz w:val="24"/>
                <w:szCs w:val="24"/>
                <w:lang w:eastAsia="ru-RU"/>
              </w:rPr>
            </w:pPr>
            <w:r w:rsidRPr="00112B74">
              <w:rPr>
                <w:sz w:val="24"/>
                <w:szCs w:val="24"/>
                <w:lang w:eastAsia="ru-RU"/>
              </w:rPr>
              <w:t>ИНН 2618010703 КПП 261801001</w:t>
            </w:r>
          </w:p>
          <w:p w14:paraId="7D8E8BD9" w14:textId="77777777" w:rsidR="00112B74" w:rsidRPr="00112B74" w:rsidRDefault="00112B74" w:rsidP="00112B74">
            <w:pPr>
              <w:widowControl w:val="0"/>
              <w:spacing w:line="100" w:lineRule="atLeast"/>
              <w:textAlignment w:val="baseline"/>
              <w:rPr>
                <w:sz w:val="24"/>
                <w:szCs w:val="24"/>
                <w:lang w:eastAsia="ru-RU"/>
              </w:rPr>
            </w:pPr>
            <w:r w:rsidRPr="00112B74">
              <w:rPr>
                <w:sz w:val="24"/>
                <w:szCs w:val="24"/>
                <w:lang w:eastAsia="ru-RU"/>
              </w:rPr>
              <w:t>р/с 03224643070000002101</w:t>
            </w:r>
          </w:p>
          <w:p w14:paraId="6097F8A5" w14:textId="77777777" w:rsidR="00D111DB" w:rsidRDefault="00D111DB" w:rsidP="00112B74">
            <w:pPr>
              <w:widowControl w:val="0"/>
              <w:spacing w:line="100" w:lineRule="atLeast"/>
              <w:textAlignment w:val="baseline"/>
              <w:rPr>
                <w:sz w:val="24"/>
                <w:szCs w:val="24"/>
                <w:lang w:eastAsia="ru-RU"/>
              </w:rPr>
            </w:pPr>
            <w:r w:rsidRPr="00D111DB">
              <w:rPr>
                <w:sz w:val="24"/>
                <w:szCs w:val="24"/>
                <w:lang w:eastAsia="ru-RU"/>
              </w:rPr>
              <w:t xml:space="preserve">ОКЦ № 2 ЮГУ Банка России // УФК по Ставропольскому краю, г. Ставрополь </w:t>
            </w:r>
          </w:p>
          <w:p w14:paraId="412AB2AD" w14:textId="77777777" w:rsidR="00112B74" w:rsidRPr="00112B74" w:rsidRDefault="00112B74" w:rsidP="00112B74">
            <w:pPr>
              <w:widowControl w:val="0"/>
              <w:spacing w:line="100" w:lineRule="atLeast"/>
              <w:textAlignment w:val="baseline"/>
              <w:rPr>
                <w:sz w:val="24"/>
                <w:szCs w:val="24"/>
                <w:lang w:eastAsia="ru-RU"/>
              </w:rPr>
            </w:pPr>
            <w:r w:rsidRPr="00112B74">
              <w:rPr>
                <w:sz w:val="24"/>
                <w:szCs w:val="24"/>
                <w:lang w:eastAsia="ru-RU"/>
              </w:rPr>
              <w:t>БИК 010702101</w:t>
            </w:r>
          </w:p>
          <w:p w14:paraId="1E155D6F" w14:textId="77777777" w:rsidR="00112B74" w:rsidRPr="00112B74" w:rsidRDefault="00112B74" w:rsidP="00112B74">
            <w:pPr>
              <w:widowControl w:val="0"/>
              <w:spacing w:line="100" w:lineRule="atLeast"/>
              <w:textAlignment w:val="baseline"/>
              <w:rPr>
                <w:sz w:val="24"/>
                <w:szCs w:val="24"/>
                <w:lang w:eastAsia="ru-RU"/>
              </w:rPr>
            </w:pPr>
            <w:r w:rsidRPr="00112B74">
              <w:rPr>
                <w:sz w:val="24"/>
                <w:szCs w:val="24"/>
                <w:lang w:eastAsia="ru-RU"/>
              </w:rPr>
              <w:t>Кор счет: 40102810345370000013</w:t>
            </w:r>
          </w:p>
          <w:p w14:paraId="34AE22D9" w14:textId="77777777" w:rsidR="00112B74" w:rsidRPr="00112B74" w:rsidRDefault="00112B74" w:rsidP="00112B74">
            <w:pPr>
              <w:widowControl w:val="0"/>
              <w:spacing w:line="100" w:lineRule="atLeast"/>
              <w:textAlignment w:val="baseline"/>
              <w:rPr>
                <w:sz w:val="24"/>
                <w:szCs w:val="24"/>
                <w:lang w:eastAsia="ru-RU"/>
              </w:rPr>
            </w:pPr>
            <w:proofErr w:type="spellStart"/>
            <w:r w:rsidRPr="00112B74">
              <w:rPr>
                <w:sz w:val="24"/>
                <w:szCs w:val="24"/>
                <w:lang w:eastAsia="ru-RU"/>
              </w:rPr>
              <w:t>л.с</w:t>
            </w:r>
            <w:proofErr w:type="spellEnd"/>
            <w:r w:rsidRPr="00112B74">
              <w:rPr>
                <w:sz w:val="24"/>
                <w:szCs w:val="24"/>
                <w:lang w:eastAsia="ru-RU"/>
              </w:rPr>
              <w:t xml:space="preserve"> </w:t>
            </w:r>
            <w:r>
              <w:rPr>
                <w:sz w:val="24"/>
                <w:szCs w:val="24"/>
                <w:lang w:eastAsia="ru-RU"/>
              </w:rPr>
              <w:t>045701328</w:t>
            </w:r>
          </w:p>
          <w:p w14:paraId="177BA92A" w14:textId="77777777" w:rsidR="00112B74" w:rsidRPr="00112B74" w:rsidRDefault="00112B74" w:rsidP="00112B74">
            <w:pPr>
              <w:widowControl w:val="0"/>
              <w:spacing w:line="100" w:lineRule="atLeast"/>
              <w:textAlignment w:val="baseline"/>
              <w:rPr>
                <w:sz w:val="24"/>
                <w:szCs w:val="24"/>
                <w:lang w:eastAsia="ru-RU"/>
              </w:rPr>
            </w:pPr>
            <w:r w:rsidRPr="00112B74">
              <w:rPr>
                <w:sz w:val="24"/>
                <w:szCs w:val="24"/>
                <w:lang w:eastAsia="ru-RU"/>
              </w:rPr>
              <w:t>Телефон: 8(87961) 5-12-21-экономисты</w:t>
            </w:r>
          </w:p>
          <w:p w14:paraId="7E156AEC" w14:textId="77777777" w:rsidR="00112B74" w:rsidRPr="00112B74" w:rsidRDefault="00112B74" w:rsidP="00112B74">
            <w:pPr>
              <w:widowControl w:val="0"/>
              <w:spacing w:line="100" w:lineRule="atLeast"/>
              <w:textAlignment w:val="baseline"/>
              <w:rPr>
                <w:sz w:val="24"/>
                <w:szCs w:val="24"/>
                <w:lang w:eastAsia="ru-RU"/>
              </w:rPr>
            </w:pPr>
            <w:r w:rsidRPr="00112B74">
              <w:rPr>
                <w:sz w:val="24"/>
                <w:szCs w:val="24"/>
                <w:lang w:eastAsia="ru-RU"/>
              </w:rPr>
              <w:t>8(87961) 5-12-32- бухгалтерия</w:t>
            </w:r>
            <w:r w:rsidRPr="00112B74">
              <w:rPr>
                <w:sz w:val="24"/>
                <w:szCs w:val="24"/>
                <w:lang w:eastAsia="ru-RU"/>
              </w:rPr>
              <w:br/>
              <w:t>факс 8(87961)5-11-01</w:t>
            </w:r>
          </w:p>
          <w:p w14:paraId="16B3E88E" w14:textId="77777777" w:rsidR="00112B74" w:rsidRPr="00112B74" w:rsidRDefault="00112B74" w:rsidP="00112B74">
            <w:pPr>
              <w:widowControl w:val="0"/>
              <w:spacing w:line="100" w:lineRule="atLeast"/>
              <w:textAlignment w:val="baseline"/>
              <w:rPr>
                <w:sz w:val="24"/>
                <w:szCs w:val="24"/>
                <w:lang w:eastAsia="ru-RU"/>
              </w:rPr>
            </w:pPr>
            <w:hyperlink r:id="rId19" w:history="1">
              <w:r w:rsidRPr="00112B74">
                <w:rPr>
                  <w:sz w:val="24"/>
                  <w:szCs w:val="24"/>
                  <w:lang w:val="en-US" w:eastAsia="ru-RU"/>
                </w:rPr>
                <w:t>e</w:t>
              </w:r>
              <w:r w:rsidRPr="00112B74">
                <w:rPr>
                  <w:sz w:val="24"/>
                  <w:szCs w:val="24"/>
                  <w:lang w:eastAsia="ru-RU"/>
                </w:rPr>
                <w:t>-</w:t>
              </w:r>
              <w:r w:rsidRPr="00112B74">
                <w:rPr>
                  <w:sz w:val="24"/>
                  <w:szCs w:val="24"/>
                  <w:lang w:val="en-US" w:eastAsia="ru-RU"/>
                </w:rPr>
                <w:t>mail</w:t>
              </w:r>
            </w:hyperlink>
            <w:r w:rsidRPr="00112B74">
              <w:rPr>
                <w:sz w:val="24"/>
                <w:szCs w:val="24"/>
                <w:lang w:eastAsia="ru-RU"/>
              </w:rPr>
              <w:t xml:space="preserve">: </w:t>
            </w:r>
            <w:r w:rsidRPr="00112B74">
              <w:rPr>
                <w:sz w:val="24"/>
                <w:szCs w:val="24"/>
                <w:lang w:val="en-US" w:eastAsia="ru-RU"/>
              </w:rPr>
              <w:t>k</w:t>
            </w:r>
            <w:r w:rsidRPr="00112B74">
              <w:rPr>
                <w:sz w:val="24"/>
                <w:szCs w:val="24"/>
                <w:lang w:eastAsia="ru-RU"/>
              </w:rPr>
              <w:t>5-2022@</w:t>
            </w:r>
            <w:proofErr w:type="spellStart"/>
            <w:r w:rsidRPr="00112B74">
              <w:rPr>
                <w:sz w:val="24"/>
                <w:szCs w:val="24"/>
                <w:lang w:val="en-US" w:eastAsia="ru-RU"/>
              </w:rPr>
              <w:t>yandex</w:t>
            </w:r>
            <w:proofErr w:type="spellEnd"/>
            <w:r w:rsidRPr="00112B74">
              <w:rPr>
                <w:sz w:val="24"/>
                <w:szCs w:val="24"/>
                <w:lang w:eastAsia="ru-RU"/>
              </w:rPr>
              <w:t>.</w:t>
            </w:r>
            <w:proofErr w:type="spellStart"/>
            <w:r w:rsidRPr="00112B74">
              <w:rPr>
                <w:sz w:val="24"/>
                <w:szCs w:val="24"/>
                <w:lang w:val="en-US" w:eastAsia="ru-RU"/>
              </w:rPr>
              <w:t>ru</w:t>
            </w:r>
            <w:proofErr w:type="spellEnd"/>
          </w:p>
          <w:p w14:paraId="0EED5D24" w14:textId="77777777" w:rsidR="00112B74" w:rsidRPr="00112B74" w:rsidRDefault="00112B74" w:rsidP="00112B74">
            <w:pPr>
              <w:widowControl w:val="0"/>
              <w:spacing w:line="100" w:lineRule="atLeast"/>
              <w:ind w:firstLine="709"/>
              <w:textAlignment w:val="baseline"/>
              <w:rPr>
                <w:sz w:val="24"/>
                <w:szCs w:val="24"/>
                <w:lang w:eastAsia="ru-RU"/>
              </w:rPr>
            </w:pPr>
          </w:p>
        </w:tc>
        <w:tc>
          <w:tcPr>
            <w:tcW w:w="314" w:type="dxa"/>
          </w:tcPr>
          <w:p w14:paraId="431AE17B" w14:textId="77777777" w:rsidR="00112B74" w:rsidRPr="00112B74" w:rsidRDefault="00112B74" w:rsidP="00112B74">
            <w:pPr>
              <w:widowControl w:val="0"/>
              <w:spacing w:line="100" w:lineRule="atLeast"/>
              <w:ind w:firstLine="709"/>
              <w:textAlignment w:val="baseline"/>
              <w:rPr>
                <w:sz w:val="24"/>
                <w:szCs w:val="24"/>
                <w:lang w:eastAsia="ru-RU"/>
              </w:rPr>
            </w:pPr>
          </w:p>
        </w:tc>
        <w:tc>
          <w:tcPr>
            <w:tcW w:w="5360" w:type="dxa"/>
            <w:hideMark/>
          </w:tcPr>
          <w:p w14:paraId="7948F662" w14:textId="77777777" w:rsidR="00112B74" w:rsidRPr="00112B74" w:rsidRDefault="00112B74" w:rsidP="00112B74">
            <w:pPr>
              <w:widowControl w:val="0"/>
              <w:spacing w:line="100" w:lineRule="atLeast"/>
              <w:ind w:firstLine="709"/>
              <w:textAlignment w:val="baseline"/>
              <w:rPr>
                <w:b/>
                <w:sz w:val="24"/>
                <w:szCs w:val="24"/>
                <w:lang w:eastAsia="ru-RU"/>
              </w:rPr>
            </w:pPr>
            <w:r w:rsidRPr="00112B74">
              <w:rPr>
                <w:b/>
                <w:sz w:val="24"/>
                <w:szCs w:val="24"/>
                <w:lang w:eastAsia="ru-RU"/>
              </w:rPr>
              <w:t>Исполнитель:</w:t>
            </w:r>
          </w:p>
          <w:p w14:paraId="7F211179" w14:textId="77777777" w:rsidR="00112B74" w:rsidRPr="00112B74" w:rsidRDefault="00112B74" w:rsidP="00112B74">
            <w:pPr>
              <w:widowControl w:val="0"/>
              <w:spacing w:line="100" w:lineRule="atLeast"/>
              <w:ind w:firstLine="709"/>
              <w:textAlignment w:val="baseline"/>
              <w:rPr>
                <w:b/>
                <w:sz w:val="24"/>
                <w:szCs w:val="24"/>
                <w:lang w:eastAsia="ru-RU"/>
              </w:rPr>
            </w:pPr>
          </w:p>
          <w:p w14:paraId="32A8432C" w14:textId="77777777" w:rsidR="00112B74" w:rsidRPr="00112B74" w:rsidRDefault="00112B74" w:rsidP="00112B74">
            <w:pPr>
              <w:widowControl w:val="0"/>
              <w:numPr>
                <w:ilvl w:val="0"/>
                <w:numId w:val="9"/>
              </w:numPr>
              <w:spacing w:line="254" w:lineRule="auto"/>
              <w:ind w:left="360" w:firstLine="0"/>
              <w:textAlignment w:val="baseline"/>
              <w:rPr>
                <w:sz w:val="24"/>
                <w:szCs w:val="24"/>
                <w:lang w:val="en-US" w:eastAsia="ru-RU"/>
              </w:rPr>
            </w:pPr>
          </w:p>
        </w:tc>
      </w:tr>
    </w:tbl>
    <w:p w14:paraId="4F03AA6E" w14:textId="77777777" w:rsidR="00C51E70" w:rsidRDefault="00C51E70">
      <w:pPr>
        <w:ind w:firstLine="284"/>
        <w:jc w:val="both"/>
        <w:rPr>
          <w:color w:val="FF0000"/>
          <w:sz w:val="26"/>
          <w:szCs w:val="26"/>
        </w:rPr>
      </w:pPr>
    </w:p>
    <w:p w14:paraId="5AAE18FF" w14:textId="77777777" w:rsidR="00C51E70" w:rsidRDefault="00C51E70">
      <w:pPr>
        <w:ind w:firstLine="284"/>
        <w:jc w:val="both"/>
        <w:rPr>
          <w:color w:val="FF0000"/>
          <w:sz w:val="26"/>
          <w:szCs w:val="26"/>
        </w:rPr>
      </w:pPr>
    </w:p>
    <w:p w14:paraId="6401E313" w14:textId="77777777" w:rsidR="00026840" w:rsidRPr="00D111DB" w:rsidRDefault="00D111DB" w:rsidP="00D111DB">
      <w:pPr>
        <w:sectPr w:rsidR="00026840" w:rsidRPr="00D111DB">
          <w:pgSz w:w="11906" w:h="16838"/>
          <w:pgMar w:top="851" w:right="567" w:bottom="851" w:left="1418" w:header="720" w:footer="720" w:gutter="0"/>
          <w:cols w:space="720"/>
          <w:docGrid w:linePitch="360"/>
        </w:sectPr>
      </w:pPr>
      <w:r>
        <w:t>Главный врач__________</w:t>
      </w:r>
      <w:proofErr w:type="spellStart"/>
      <w:r>
        <w:t>Топузов</w:t>
      </w:r>
      <w:proofErr w:type="spellEnd"/>
      <w:r>
        <w:t xml:space="preserve"> К.Г._</w:t>
      </w:r>
    </w:p>
    <w:p w14:paraId="37713415" w14:textId="77777777" w:rsidR="00C51E70" w:rsidRDefault="00C74880" w:rsidP="008D3DC5">
      <w:pPr>
        <w:pStyle w:val="aa"/>
        <w:suppressAutoHyphens w:val="0"/>
        <w:spacing w:before="0" w:after="0"/>
        <w:jc w:val="right"/>
      </w:pPr>
      <w:r>
        <w:lastRenderedPageBreak/>
        <w:t xml:space="preserve">                                                                                                  </w:t>
      </w:r>
      <w:r w:rsidR="00C51E70">
        <w:t>Приложение 1</w:t>
      </w:r>
    </w:p>
    <w:p w14:paraId="0CE7DDDA" w14:textId="77777777" w:rsidR="00C51E70" w:rsidRDefault="00C51E70" w:rsidP="008D3DC5">
      <w:pPr>
        <w:pStyle w:val="aa"/>
        <w:spacing w:before="0" w:after="0"/>
        <w:ind w:left="5895"/>
        <w:jc w:val="right"/>
      </w:pPr>
      <w:r>
        <w:t>к контракту</w:t>
      </w:r>
    </w:p>
    <w:p w14:paraId="3636ADF7" w14:textId="77777777" w:rsidR="00507092" w:rsidRDefault="00C51E70" w:rsidP="008D3DC5">
      <w:pPr>
        <w:pStyle w:val="aa"/>
        <w:spacing w:before="0" w:after="0"/>
        <w:ind w:left="5895"/>
        <w:jc w:val="right"/>
        <w:rPr>
          <w:u w:val="single"/>
        </w:rPr>
      </w:pPr>
      <w:r>
        <w:t>№</w:t>
      </w:r>
      <w:r>
        <w:rPr>
          <w:u w:val="single"/>
        </w:rPr>
        <w:t xml:space="preserve"> </w:t>
      </w:r>
      <w:r w:rsidR="00507092">
        <w:rPr>
          <w:u w:val="single"/>
        </w:rPr>
        <w:t>___________</w:t>
      </w:r>
    </w:p>
    <w:p w14:paraId="6ABCB84A" w14:textId="77777777" w:rsidR="00C51E70" w:rsidRDefault="00C51E70" w:rsidP="008D3DC5">
      <w:pPr>
        <w:pStyle w:val="aa"/>
        <w:spacing w:before="0" w:after="0"/>
        <w:ind w:left="5895"/>
        <w:jc w:val="right"/>
      </w:pPr>
      <w:r>
        <w:t>от «</w:t>
      </w:r>
      <w:r w:rsidR="00C74880">
        <w:t>__</w:t>
      </w:r>
      <w:r>
        <w:t>»</w:t>
      </w:r>
      <w:r w:rsidR="00E53942">
        <w:t xml:space="preserve"> </w:t>
      </w:r>
      <w:r w:rsidR="00C74880">
        <w:rPr>
          <w:u w:val="single"/>
        </w:rPr>
        <w:t>______</w:t>
      </w:r>
      <w:r>
        <w:rPr>
          <w:u w:val="single"/>
        </w:rPr>
        <w:t xml:space="preserve"> 20</w:t>
      </w:r>
      <w:r w:rsidR="009B780C">
        <w:rPr>
          <w:u w:val="single"/>
        </w:rPr>
        <w:t>___</w:t>
      </w:r>
      <w:r w:rsidR="00507092">
        <w:rPr>
          <w:u w:val="single"/>
        </w:rPr>
        <w:t xml:space="preserve"> </w:t>
      </w:r>
      <w:r>
        <w:t>г.</w:t>
      </w:r>
    </w:p>
    <w:p w14:paraId="64F6EDBC" w14:textId="77777777" w:rsidR="00C51E70" w:rsidRDefault="00C51E70" w:rsidP="00507092">
      <w:pPr>
        <w:pStyle w:val="aa"/>
        <w:spacing w:before="0"/>
        <w:ind w:firstLine="539"/>
        <w:jc w:val="right"/>
      </w:pPr>
    </w:p>
    <w:p w14:paraId="700B32FD" w14:textId="77777777" w:rsidR="009B780C" w:rsidRDefault="00C51E70" w:rsidP="009B780C">
      <w:pPr>
        <w:jc w:val="center"/>
        <w:rPr>
          <w:i/>
          <w:iCs/>
          <w:sz w:val="28"/>
          <w:szCs w:val="28"/>
        </w:rPr>
      </w:pPr>
      <w:r>
        <w:rPr>
          <w:b/>
          <w:sz w:val="28"/>
          <w:szCs w:val="28"/>
        </w:rPr>
        <w:t>Спецификация</w:t>
      </w:r>
    </w:p>
    <w:tbl>
      <w:tblPr>
        <w:tblpPr w:leftFromText="180" w:rightFromText="180" w:vertAnchor="text" w:horzAnchor="margin" w:tblpX="-87" w:tblpY="256"/>
        <w:tblW w:w="9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47"/>
        <w:gridCol w:w="1168"/>
        <w:gridCol w:w="2551"/>
        <w:gridCol w:w="851"/>
        <w:gridCol w:w="1134"/>
        <w:gridCol w:w="1134"/>
        <w:gridCol w:w="2268"/>
      </w:tblGrid>
      <w:tr w:rsidR="009B780C" w14:paraId="6BB71690" w14:textId="77777777" w:rsidTr="008D3DC5">
        <w:tc>
          <w:tcPr>
            <w:tcW w:w="447" w:type="dxa"/>
            <w:shd w:val="clear" w:color="auto" w:fill="auto"/>
          </w:tcPr>
          <w:p w14:paraId="78B0111D" w14:textId="77777777" w:rsidR="009B780C" w:rsidRDefault="009B780C" w:rsidP="009B780C">
            <w:pPr>
              <w:pStyle w:val="ad"/>
              <w:jc w:val="center"/>
            </w:pPr>
            <w:r>
              <w:t>№</w:t>
            </w:r>
          </w:p>
          <w:p w14:paraId="158D7375" w14:textId="77777777" w:rsidR="009B780C" w:rsidRDefault="009B780C" w:rsidP="009B780C">
            <w:pPr>
              <w:pStyle w:val="ad"/>
              <w:jc w:val="center"/>
            </w:pPr>
            <w:r>
              <w:t>п/п</w:t>
            </w:r>
          </w:p>
        </w:tc>
        <w:tc>
          <w:tcPr>
            <w:tcW w:w="1168" w:type="dxa"/>
          </w:tcPr>
          <w:p w14:paraId="6E9314F6" w14:textId="77777777" w:rsidR="009B780C" w:rsidRDefault="009B780C" w:rsidP="009B780C">
            <w:pPr>
              <w:pStyle w:val="ad"/>
              <w:jc w:val="center"/>
            </w:pPr>
            <w:r>
              <w:t>ОКПД2</w:t>
            </w:r>
          </w:p>
        </w:tc>
        <w:tc>
          <w:tcPr>
            <w:tcW w:w="2551" w:type="dxa"/>
            <w:shd w:val="clear" w:color="auto" w:fill="auto"/>
          </w:tcPr>
          <w:p w14:paraId="1B9809D2" w14:textId="77777777" w:rsidR="009B780C" w:rsidRDefault="009B780C" w:rsidP="006B0F15">
            <w:pPr>
              <w:pStyle w:val="ad"/>
              <w:jc w:val="center"/>
            </w:pPr>
            <w:r>
              <w:t xml:space="preserve">Наименование </w:t>
            </w:r>
            <w:r w:rsidR="006B0F15">
              <w:t>услуг</w:t>
            </w:r>
          </w:p>
        </w:tc>
        <w:tc>
          <w:tcPr>
            <w:tcW w:w="851" w:type="dxa"/>
            <w:shd w:val="clear" w:color="auto" w:fill="auto"/>
          </w:tcPr>
          <w:p w14:paraId="32BD78DC" w14:textId="77777777" w:rsidR="009B780C" w:rsidRDefault="009B780C" w:rsidP="009B780C">
            <w:pPr>
              <w:pStyle w:val="ad"/>
              <w:jc w:val="center"/>
            </w:pPr>
            <w:r>
              <w:t>Ед. изм.</w:t>
            </w:r>
          </w:p>
        </w:tc>
        <w:tc>
          <w:tcPr>
            <w:tcW w:w="1134" w:type="dxa"/>
            <w:shd w:val="clear" w:color="auto" w:fill="auto"/>
          </w:tcPr>
          <w:p w14:paraId="29D252E9" w14:textId="77777777" w:rsidR="009B780C" w:rsidRDefault="009B780C" w:rsidP="009B780C">
            <w:pPr>
              <w:pStyle w:val="ad"/>
              <w:jc w:val="center"/>
            </w:pPr>
            <w:r>
              <w:t>Кол-во</w:t>
            </w:r>
          </w:p>
        </w:tc>
        <w:tc>
          <w:tcPr>
            <w:tcW w:w="1134" w:type="dxa"/>
          </w:tcPr>
          <w:p w14:paraId="04C376F6" w14:textId="77777777" w:rsidR="009B780C" w:rsidRDefault="009B780C" w:rsidP="009B780C">
            <w:pPr>
              <w:pStyle w:val="ad"/>
              <w:jc w:val="center"/>
            </w:pPr>
            <w:r>
              <w:t>Цена за ед. изм.</w:t>
            </w:r>
          </w:p>
        </w:tc>
        <w:tc>
          <w:tcPr>
            <w:tcW w:w="2268" w:type="dxa"/>
          </w:tcPr>
          <w:p w14:paraId="59B76553" w14:textId="77777777" w:rsidR="009B780C" w:rsidRDefault="009B780C" w:rsidP="009B780C">
            <w:pPr>
              <w:pStyle w:val="ad"/>
              <w:jc w:val="center"/>
            </w:pPr>
            <w:r>
              <w:t>Сумма в рублях</w:t>
            </w:r>
          </w:p>
        </w:tc>
      </w:tr>
      <w:tr w:rsidR="009B1F7A" w14:paraId="0FE6C414" w14:textId="77777777" w:rsidTr="009B1F7A">
        <w:tc>
          <w:tcPr>
            <w:tcW w:w="447" w:type="dxa"/>
            <w:shd w:val="clear" w:color="auto" w:fill="auto"/>
          </w:tcPr>
          <w:p w14:paraId="69E9845A" w14:textId="77777777" w:rsidR="009B1F7A" w:rsidRDefault="009B1F7A" w:rsidP="009B780C">
            <w:pPr>
              <w:pStyle w:val="ad"/>
            </w:pPr>
            <w:r>
              <w:t>1</w:t>
            </w:r>
          </w:p>
        </w:tc>
        <w:tc>
          <w:tcPr>
            <w:tcW w:w="1168" w:type="dxa"/>
            <w:vAlign w:val="center"/>
          </w:tcPr>
          <w:p w14:paraId="3E875C38" w14:textId="77777777" w:rsidR="009B1F7A" w:rsidRDefault="009B1F7A">
            <w:pPr>
              <w:autoSpaceDN w:val="0"/>
              <w:jc w:val="center"/>
            </w:pPr>
            <w:r>
              <w:rPr>
                <w:sz w:val="27"/>
                <w:szCs w:val="27"/>
              </w:rPr>
              <w:t>63.11.13.000</w:t>
            </w:r>
          </w:p>
        </w:tc>
        <w:tc>
          <w:tcPr>
            <w:tcW w:w="2551" w:type="dxa"/>
            <w:shd w:val="clear" w:color="auto" w:fill="auto"/>
            <w:vAlign w:val="center"/>
          </w:tcPr>
          <w:p w14:paraId="69E99CEB" w14:textId="77777777" w:rsidR="009B1F7A" w:rsidRDefault="009B1F7A">
            <w:pPr>
              <w:widowControl w:val="0"/>
              <w:autoSpaceDE w:val="0"/>
              <w:rPr>
                <w:color w:val="000000"/>
                <w:sz w:val="24"/>
                <w:szCs w:val="24"/>
              </w:rPr>
            </w:pPr>
          </w:p>
        </w:tc>
        <w:tc>
          <w:tcPr>
            <w:tcW w:w="851" w:type="dxa"/>
            <w:shd w:val="clear" w:color="auto" w:fill="auto"/>
            <w:vAlign w:val="center"/>
          </w:tcPr>
          <w:p w14:paraId="4235D5A3" w14:textId="77777777" w:rsidR="009B1F7A" w:rsidRDefault="009B1F7A">
            <w:pPr>
              <w:autoSpaceDN w:val="0"/>
              <w:jc w:val="center"/>
              <w:rPr>
                <w:color w:val="000000"/>
                <w:sz w:val="24"/>
                <w:szCs w:val="24"/>
              </w:rPr>
            </w:pPr>
          </w:p>
        </w:tc>
        <w:tc>
          <w:tcPr>
            <w:tcW w:w="1134" w:type="dxa"/>
            <w:shd w:val="clear" w:color="auto" w:fill="auto"/>
            <w:vAlign w:val="center"/>
          </w:tcPr>
          <w:p w14:paraId="2651A821" w14:textId="77777777" w:rsidR="009B1F7A" w:rsidRDefault="009B1F7A">
            <w:pPr>
              <w:autoSpaceDN w:val="0"/>
              <w:jc w:val="center"/>
            </w:pPr>
          </w:p>
        </w:tc>
        <w:tc>
          <w:tcPr>
            <w:tcW w:w="1134" w:type="dxa"/>
          </w:tcPr>
          <w:p w14:paraId="25ABD2A1" w14:textId="77777777" w:rsidR="009B1F7A" w:rsidRDefault="009B1F7A" w:rsidP="009B780C">
            <w:pPr>
              <w:pStyle w:val="ad"/>
              <w:snapToGrid w:val="0"/>
              <w:jc w:val="center"/>
            </w:pPr>
          </w:p>
        </w:tc>
        <w:tc>
          <w:tcPr>
            <w:tcW w:w="2268" w:type="dxa"/>
          </w:tcPr>
          <w:p w14:paraId="4BBC3FC2" w14:textId="77777777" w:rsidR="009B1F7A" w:rsidRDefault="009B1F7A" w:rsidP="009B780C">
            <w:pPr>
              <w:pStyle w:val="ad"/>
              <w:snapToGrid w:val="0"/>
              <w:jc w:val="center"/>
            </w:pPr>
          </w:p>
        </w:tc>
      </w:tr>
      <w:tr w:rsidR="008D3DC5" w14:paraId="418EF57A" w14:textId="77777777" w:rsidTr="00D93F3C">
        <w:tc>
          <w:tcPr>
            <w:tcW w:w="7285" w:type="dxa"/>
            <w:gridSpan w:val="6"/>
            <w:shd w:val="clear" w:color="auto" w:fill="auto"/>
          </w:tcPr>
          <w:p w14:paraId="22FCFB80" w14:textId="77777777" w:rsidR="008D3DC5" w:rsidRDefault="008D3DC5" w:rsidP="008D3DC5">
            <w:pPr>
              <w:pStyle w:val="ad"/>
              <w:snapToGrid w:val="0"/>
            </w:pPr>
            <w:r>
              <w:t>Итого:</w:t>
            </w:r>
          </w:p>
          <w:p w14:paraId="5E4914DF" w14:textId="77777777" w:rsidR="008D3DC5" w:rsidRDefault="008D3DC5" w:rsidP="008D3DC5">
            <w:pPr>
              <w:pStyle w:val="ad"/>
              <w:snapToGrid w:val="0"/>
            </w:pPr>
            <w:r>
              <w:t>В том числе НДС ______%</w:t>
            </w:r>
          </w:p>
        </w:tc>
        <w:tc>
          <w:tcPr>
            <w:tcW w:w="2268" w:type="dxa"/>
          </w:tcPr>
          <w:p w14:paraId="34B291C5" w14:textId="77777777" w:rsidR="008D3DC5" w:rsidRDefault="008D3DC5" w:rsidP="009B780C">
            <w:pPr>
              <w:pStyle w:val="ad"/>
              <w:snapToGrid w:val="0"/>
              <w:jc w:val="center"/>
            </w:pPr>
          </w:p>
        </w:tc>
      </w:tr>
    </w:tbl>
    <w:p w14:paraId="246C2B07" w14:textId="77777777" w:rsidR="009B780C" w:rsidRDefault="009B780C" w:rsidP="009B780C">
      <w:pPr>
        <w:spacing w:line="240" w:lineRule="exact"/>
        <w:jc w:val="center"/>
        <w:rPr>
          <w:b/>
          <w:bCs/>
          <w:sz w:val="24"/>
          <w:szCs w:val="24"/>
        </w:rPr>
      </w:pPr>
    </w:p>
    <w:p w14:paraId="64BB7FFC" w14:textId="77777777" w:rsidR="006B0F15" w:rsidRDefault="006B0F15">
      <w:pPr>
        <w:jc w:val="center"/>
        <w:rPr>
          <w:sz w:val="28"/>
          <w:szCs w:val="28"/>
        </w:rPr>
      </w:pPr>
    </w:p>
    <w:p w14:paraId="0829DB97" w14:textId="77777777" w:rsidR="006B0F15" w:rsidRDefault="006B0F15">
      <w:pPr>
        <w:jc w:val="center"/>
        <w:rPr>
          <w:sz w:val="28"/>
          <w:szCs w:val="28"/>
        </w:rPr>
      </w:pPr>
    </w:p>
    <w:p w14:paraId="48D9D8B1" w14:textId="77777777" w:rsidR="006B0F15" w:rsidRDefault="006B0F15">
      <w:pPr>
        <w:jc w:val="center"/>
        <w:rPr>
          <w:sz w:val="28"/>
          <w:szCs w:val="28"/>
        </w:rPr>
      </w:pPr>
    </w:p>
    <w:p w14:paraId="685AD7EA" w14:textId="77777777" w:rsidR="006B0F15" w:rsidRDefault="006B0F15">
      <w:pPr>
        <w:jc w:val="center"/>
        <w:rPr>
          <w:sz w:val="28"/>
          <w:szCs w:val="28"/>
        </w:rPr>
      </w:pPr>
    </w:p>
    <w:p w14:paraId="001A0F24" w14:textId="77777777" w:rsidR="006B0F15" w:rsidRDefault="006B0F15">
      <w:pPr>
        <w:jc w:val="center"/>
        <w:rPr>
          <w:sz w:val="28"/>
          <w:szCs w:val="28"/>
        </w:rPr>
      </w:pPr>
    </w:p>
    <w:tbl>
      <w:tblPr>
        <w:tblW w:w="9907" w:type="dxa"/>
        <w:tblLayout w:type="fixed"/>
        <w:tblLook w:val="0000" w:firstRow="0" w:lastRow="0" w:firstColumn="0" w:lastColumn="0" w:noHBand="0" w:noVBand="0"/>
      </w:tblPr>
      <w:tblGrid>
        <w:gridCol w:w="4644"/>
        <w:gridCol w:w="426"/>
        <w:gridCol w:w="4837"/>
      </w:tblGrid>
      <w:tr w:rsidR="00026840" w:rsidRPr="0024476A" w14:paraId="3C43AB4B" w14:textId="77777777" w:rsidTr="001E27AF">
        <w:tc>
          <w:tcPr>
            <w:tcW w:w="4644" w:type="dxa"/>
            <w:shd w:val="clear" w:color="auto" w:fill="auto"/>
          </w:tcPr>
          <w:p w14:paraId="02C39779" w14:textId="77777777" w:rsidR="00026840" w:rsidRPr="0024476A" w:rsidRDefault="006B0F15" w:rsidP="001E27AF">
            <w:pPr>
              <w:pStyle w:val="ConsPlusNormal"/>
              <w:ind w:left="112" w:right="112" w:firstLine="0"/>
              <w:jc w:val="both"/>
              <w:rPr>
                <w:rFonts w:ascii="Times New Roman" w:hAnsi="Times New Roman" w:cs="Times New Roman"/>
                <w:sz w:val="24"/>
                <w:szCs w:val="24"/>
              </w:rPr>
            </w:pPr>
            <w:r>
              <w:rPr>
                <w:rFonts w:ascii="Times New Roman" w:hAnsi="Times New Roman" w:cs="Times New Roman"/>
                <w:sz w:val="24"/>
                <w:szCs w:val="24"/>
              </w:rPr>
              <w:t>Исполнитель</w:t>
            </w:r>
            <w:r w:rsidR="00026840" w:rsidRPr="0024476A">
              <w:rPr>
                <w:rFonts w:ascii="Times New Roman" w:hAnsi="Times New Roman" w:cs="Times New Roman"/>
                <w:sz w:val="24"/>
                <w:szCs w:val="24"/>
              </w:rPr>
              <w:t xml:space="preserve">: </w:t>
            </w:r>
          </w:p>
          <w:p w14:paraId="2496A3B3" w14:textId="77777777" w:rsidR="00026840" w:rsidRPr="0024476A" w:rsidRDefault="00026840" w:rsidP="001E27AF">
            <w:pPr>
              <w:pStyle w:val="ConsPlusNormal"/>
              <w:ind w:right="112" w:firstLine="0"/>
              <w:jc w:val="both"/>
              <w:rPr>
                <w:rFonts w:ascii="Times New Roman" w:hAnsi="Times New Roman" w:cs="Times New Roman"/>
                <w:sz w:val="24"/>
                <w:szCs w:val="24"/>
              </w:rPr>
            </w:pPr>
          </w:p>
          <w:p w14:paraId="4212C85B" w14:textId="77777777" w:rsidR="00026840" w:rsidRDefault="00026840" w:rsidP="001E27AF">
            <w:pPr>
              <w:pStyle w:val="ConsPlusNormal"/>
              <w:ind w:left="112" w:right="112" w:firstLine="0"/>
              <w:jc w:val="both"/>
              <w:rPr>
                <w:rFonts w:ascii="Times New Roman" w:hAnsi="Times New Roman" w:cs="Times New Roman"/>
                <w:sz w:val="24"/>
                <w:szCs w:val="24"/>
              </w:rPr>
            </w:pPr>
          </w:p>
          <w:p w14:paraId="659D29CE" w14:textId="77777777" w:rsidR="00026840" w:rsidRPr="0024476A" w:rsidRDefault="00026840" w:rsidP="001E27AF">
            <w:pPr>
              <w:pStyle w:val="ConsPlusNormal"/>
              <w:ind w:left="112" w:right="112" w:firstLine="0"/>
              <w:jc w:val="both"/>
              <w:rPr>
                <w:rFonts w:ascii="Times New Roman" w:hAnsi="Times New Roman" w:cs="Times New Roman"/>
                <w:sz w:val="24"/>
                <w:szCs w:val="24"/>
              </w:rPr>
            </w:pPr>
          </w:p>
          <w:p w14:paraId="5959A4CB" w14:textId="77777777" w:rsidR="00026840" w:rsidRDefault="00026840" w:rsidP="001E27AF">
            <w:pPr>
              <w:pStyle w:val="ConsPlusNormal"/>
              <w:ind w:right="112" w:firstLine="0"/>
              <w:rPr>
                <w:rFonts w:ascii="Times New Roman" w:hAnsi="Times New Roman" w:cs="Times New Roman"/>
                <w:sz w:val="24"/>
                <w:szCs w:val="24"/>
              </w:rPr>
            </w:pPr>
            <w:r w:rsidRPr="0024476A">
              <w:rPr>
                <w:rFonts w:ascii="Times New Roman" w:hAnsi="Times New Roman" w:cs="Times New Roman"/>
                <w:sz w:val="24"/>
                <w:szCs w:val="24"/>
              </w:rPr>
              <w:t>_________________ (</w:t>
            </w:r>
            <w:r w:rsidR="003E7CEC">
              <w:rPr>
                <w:rFonts w:ascii="Times New Roman" w:hAnsi="Times New Roman" w:cs="Times New Roman"/>
                <w:sz w:val="24"/>
                <w:szCs w:val="24"/>
              </w:rPr>
              <w:t>_____________</w:t>
            </w:r>
            <w:r>
              <w:rPr>
                <w:rFonts w:ascii="Times New Roman" w:hAnsi="Times New Roman" w:cs="Times New Roman"/>
                <w:sz w:val="24"/>
                <w:szCs w:val="24"/>
              </w:rPr>
              <w:t>)</w:t>
            </w:r>
          </w:p>
          <w:p w14:paraId="5F13DB3B" w14:textId="77777777" w:rsidR="003E7CEC" w:rsidRPr="0024476A" w:rsidRDefault="003E7CEC" w:rsidP="001E27AF">
            <w:pPr>
              <w:pStyle w:val="ConsPlusNormal"/>
              <w:ind w:right="112" w:firstLine="0"/>
              <w:rPr>
                <w:rFonts w:ascii="Times New Roman" w:hAnsi="Times New Roman" w:cs="Times New Roman"/>
                <w:sz w:val="24"/>
                <w:szCs w:val="24"/>
              </w:rPr>
            </w:pPr>
          </w:p>
        </w:tc>
        <w:tc>
          <w:tcPr>
            <w:tcW w:w="426" w:type="dxa"/>
            <w:shd w:val="clear" w:color="auto" w:fill="auto"/>
          </w:tcPr>
          <w:p w14:paraId="17CE5E52" w14:textId="77777777" w:rsidR="00026840" w:rsidRPr="0024476A" w:rsidRDefault="00026840" w:rsidP="001E27AF">
            <w:pPr>
              <w:pStyle w:val="ConsPlusNormal"/>
              <w:snapToGrid w:val="0"/>
              <w:ind w:firstLine="284"/>
              <w:jc w:val="both"/>
              <w:rPr>
                <w:rFonts w:ascii="Times New Roman" w:hAnsi="Times New Roman" w:cs="Times New Roman"/>
                <w:sz w:val="24"/>
                <w:szCs w:val="24"/>
              </w:rPr>
            </w:pPr>
          </w:p>
        </w:tc>
        <w:tc>
          <w:tcPr>
            <w:tcW w:w="4837" w:type="dxa"/>
            <w:shd w:val="clear" w:color="auto" w:fill="auto"/>
          </w:tcPr>
          <w:p w14:paraId="63053B3D" w14:textId="77777777" w:rsidR="00026840" w:rsidRPr="0024476A" w:rsidRDefault="00026840" w:rsidP="001E27AF">
            <w:pPr>
              <w:pStyle w:val="ConsPlusNormal"/>
              <w:ind w:firstLine="284"/>
              <w:jc w:val="both"/>
              <w:rPr>
                <w:rFonts w:ascii="Times New Roman" w:hAnsi="Times New Roman" w:cs="Times New Roman"/>
                <w:sz w:val="24"/>
                <w:szCs w:val="24"/>
              </w:rPr>
            </w:pPr>
            <w:r w:rsidRPr="0024476A">
              <w:rPr>
                <w:rFonts w:ascii="Times New Roman" w:hAnsi="Times New Roman" w:cs="Times New Roman"/>
                <w:sz w:val="24"/>
                <w:szCs w:val="24"/>
              </w:rPr>
              <w:t xml:space="preserve">Заказчик: </w:t>
            </w:r>
          </w:p>
          <w:p w14:paraId="5ABE8FFD" w14:textId="77777777" w:rsidR="00026840" w:rsidRDefault="00026840" w:rsidP="003E7CEC">
            <w:pPr>
              <w:pStyle w:val="ConsPlusNormal"/>
              <w:ind w:firstLine="0"/>
              <w:jc w:val="both"/>
              <w:rPr>
                <w:rFonts w:ascii="Times New Roman" w:hAnsi="Times New Roman" w:cs="Times New Roman"/>
                <w:sz w:val="24"/>
                <w:szCs w:val="24"/>
              </w:rPr>
            </w:pPr>
            <w:r w:rsidRPr="0024476A">
              <w:rPr>
                <w:rFonts w:ascii="Times New Roman" w:hAnsi="Times New Roman" w:cs="Times New Roman"/>
                <w:sz w:val="24"/>
                <w:szCs w:val="24"/>
              </w:rPr>
              <w:t>Главный врач</w:t>
            </w:r>
          </w:p>
          <w:p w14:paraId="5BA6CE46" w14:textId="77777777" w:rsidR="00026840" w:rsidRPr="0024476A" w:rsidRDefault="00026840" w:rsidP="001E27AF">
            <w:pPr>
              <w:pStyle w:val="ConsPlusNormal"/>
              <w:ind w:firstLine="284"/>
              <w:jc w:val="both"/>
              <w:rPr>
                <w:rFonts w:ascii="Times New Roman" w:hAnsi="Times New Roman" w:cs="Times New Roman"/>
                <w:sz w:val="24"/>
                <w:szCs w:val="24"/>
              </w:rPr>
            </w:pPr>
          </w:p>
          <w:p w14:paraId="29444CD1" w14:textId="77777777" w:rsidR="00026840" w:rsidRPr="0024476A" w:rsidRDefault="00026840" w:rsidP="00490955">
            <w:pPr>
              <w:pStyle w:val="ab"/>
              <w:tabs>
                <w:tab w:val="left" w:pos="708"/>
              </w:tabs>
              <w:contextualSpacing/>
            </w:pPr>
            <w:r w:rsidRPr="0024476A">
              <w:rPr>
                <w:sz w:val="24"/>
                <w:szCs w:val="24"/>
              </w:rPr>
              <w:t>_______________ (</w:t>
            </w:r>
            <w:r w:rsidR="00490955">
              <w:rPr>
                <w:sz w:val="24"/>
                <w:szCs w:val="24"/>
              </w:rPr>
              <w:t xml:space="preserve">                         </w:t>
            </w:r>
            <w:r w:rsidRPr="0024476A">
              <w:rPr>
                <w:sz w:val="24"/>
                <w:szCs w:val="24"/>
              </w:rPr>
              <w:t>)</w:t>
            </w:r>
          </w:p>
        </w:tc>
      </w:tr>
    </w:tbl>
    <w:p w14:paraId="0B0F2D06" w14:textId="77777777" w:rsidR="00026840" w:rsidRDefault="00026840" w:rsidP="0061613E">
      <w:pPr>
        <w:rPr>
          <w:sz w:val="28"/>
          <w:szCs w:val="28"/>
        </w:rPr>
        <w:sectPr w:rsidR="00026840" w:rsidSect="001E27AF">
          <w:pgSz w:w="11906" w:h="16838"/>
          <w:pgMar w:top="851" w:right="567" w:bottom="851" w:left="1418" w:header="720" w:footer="720" w:gutter="0"/>
          <w:cols w:space="720"/>
          <w:docGrid w:linePitch="360"/>
        </w:sectPr>
      </w:pPr>
    </w:p>
    <w:p w14:paraId="603EEB50" w14:textId="77777777" w:rsidR="00C51E70" w:rsidRDefault="00C51E70" w:rsidP="008D3DC5">
      <w:pPr>
        <w:suppressAutoHyphens w:val="0"/>
        <w:rPr>
          <w:sz w:val="24"/>
          <w:szCs w:val="24"/>
        </w:rPr>
      </w:pPr>
    </w:p>
    <w:sectPr w:rsidR="00C51E70" w:rsidSect="00026840">
      <w:pgSz w:w="11906" w:h="16838"/>
      <w:pgMar w:top="851" w:right="567"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042029" w:usb3="00000000" w:csb0="8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2"/>
      <w:numFmt w:val="decimal"/>
      <w:lvlText w:val="%1."/>
      <w:lvlJc w:val="left"/>
      <w:pPr>
        <w:tabs>
          <w:tab w:val="num" w:pos="0"/>
        </w:tabs>
        <w:ind w:left="720" w:hanging="360"/>
      </w:pPr>
      <w:rPr>
        <w:sz w:val="27"/>
        <w:szCs w:val="27"/>
      </w:rPr>
    </w:lvl>
    <w:lvl w:ilvl="1">
      <w:start w:val="6"/>
      <w:numFmt w:val="decimal"/>
      <w:lvlText w:val="%1.%2."/>
      <w:lvlJc w:val="left"/>
      <w:pPr>
        <w:tabs>
          <w:tab w:val="num" w:pos="0"/>
        </w:tabs>
        <w:ind w:left="1215" w:hanging="855"/>
      </w:pPr>
      <w:rPr>
        <w:b w:val="0"/>
        <w:color w:val="auto"/>
      </w:rPr>
    </w:lvl>
    <w:lvl w:ilvl="2">
      <w:start w:val="1"/>
      <w:numFmt w:val="decimal"/>
      <w:lvlText w:val="%1.%2.%3."/>
      <w:lvlJc w:val="left"/>
      <w:pPr>
        <w:tabs>
          <w:tab w:val="num" w:pos="0"/>
        </w:tabs>
        <w:ind w:left="1215" w:hanging="855"/>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15:restartNumberingAfterBreak="0">
    <w:nsid w:val="2E40089A"/>
    <w:multiLevelType w:val="multilevel"/>
    <w:tmpl w:val="4A0CFF6A"/>
    <w:styleLink w:val="WW8Num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31C17667"/>
    <w:multiLevelType w:val="multilevel"/>
    <w:tmpl w:val="30F4484E"/>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15:restartNumberingAfterBreak="0">
    <w:nsid w:val="589C616E"/>
    <w:multiLevelType w:val="singleLevel"/>
    <w:tmpl w:val="589C616E"/>
    <w:lvl w:ilvl="0">
      <w:start w:val="6"/>
      <w:numFmt w:val="decimal"/>
      <w:suff w:val="nothing"/>
      <w:lvlText w:val="%1."/>
      <w:lvlJc w:val="left"/>
    </w:lvl>
  </w:abstractNum>
  <w:abstractNum w:abstractNumId="6" w15:restartNumberingAfterBreak="0">
    <w:nsid w:val="5EE07C65"/>
    <w:multiLevelType w:val="multilevel"/>
    <w:tmpl w:val="091A7A7C"/>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6"/>
  </w:num>
  <w:num w:numId="4">
    <w:abstractNumId w:val="5"/>
  </w:num>
  <w:num w:numId="5">
    <w:abstractNumId w:val="2"/>
  </w:num>
  <w:num w:numId="6">
    <w:abstractNumId w:val="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D9D"/>
    <w:rsid w:val="00026840"/>
    <w:rsid w:val="000663E3"/>
    <w:rsid w:val="000B0716"/>
    <w:rsid w:val="000B1942"/>
    <w:rsid w:val="000E1860"/>
    <w:rsid w:val="00103457"/>
    <w:rsid w:val="00112B74"/>
    <w:rsid w:val="00167301"/>
    <w:rsid w:val="001A3559"/>
    <w:rsid w:val="001B08DA"/>
    <w:rsid w:val="001D4249"/>
    <w:rsid w:val="001E27AF"/>
    <w:rsid w:val="001F4662"/>
    <w:rsid w:val="002037D3"/>
    <w:rsid w:val="002611B4"/>
    <w:rsid w:val="00282569"/>
    <w:rsid w:val="002B45B3"/>
    <w:rsid w:val="002C2178"/>
    <w:rsid w:val="003E1D72"/>
    <w:rsid w:val="003E7CEC"/>
    <w:rsid w:val="00417F75"/>
    <w:rsid w:val="00462AD7"/>
    <w:rsid w:val="00490955"/>
    <w:rsid w:val="00491F98"/>
    <w:rsid w:val="0049564D"/>
    <w:rsid w:val="004A3D84"/>
    <w:rsid w:val="004C7DD1"/>
    <w:rsid w:val="004D7A6C"/>
    <w:rsid w:val="004E1CC9"/>
    <w:rsid w:val="004E5AC2"/>
    <w:rsid w:val="00507092"/>
    <w:rsid w:val="00535AC2"/>
    <w:rsid w:val="005F7709"/>
    <w:rsid w:val="00603B96"/>
    <w:rsid w:val="0061613E"/>
    <w:rsid w:val="00633C9D"/>
    <w:rsid w:val="00643652"/>
    <w:rsid w:val="0066180C"/>
    <w:rsid w:val="006B0511"/>
    <w:rsid w:val="006B0AF2"/>
    <w:rsid w:val="006B0F15"/>
    <w:rsid w:val="006B137C"/>
    <w:rsid w:val="007126F4"/>
    <w:rsid w:val="00724EAD"/>
    <w:rsid w:val="00725662"/>
    <w:rsid w:val="00771656"/>
    <w:rsid w:val="00772005"/>
    <w:rsid w:val="00795F59"/>
    <w:rsid w:val="007A1B70"/>
    <w:rsid w:val="007D107C"/>
    <w:rsid w:val="007D1244"/>
    <w:rsid w:val="00852DAA"/>
    <w:rsid w:val="008555E9"/>
    <w:rsid w:val="00856A46"/>
    <w:rsid w:val="00861CD1"/>
    <w:rsid w:val="00884E81"/>
    <w:rsid w:val="008B5A2F"/>
    <w:rsid w:val="008B7DAC"/>
    <w:rsid w:val="008D3DC5"/>
    <w:rsid w:val="00924519"/>
    <w:rsid w:val="009B1F7A"/>
    <w:rsid w:val="009B780C"/>
    <w:rsid w:val="009D5C39"/>
    <w:rsid w:val="009D7157"/>
    <w:rsid w:val="00A129B5"/>
    <w:rsid w:val="00A3404F"/>
    <w:rsid w:val="00A62AD1"/>
    <w:rsid w:val="00A703DE"/>
    <w:rsid w:val="00AB6AD4"/>
    <w:rsid w:val="00AE2925"/>
    <w:rsid w:val="00AE2EDE"/>
    <w:rsid w:val="00B071CF"/>
    <w:rsid w:val="00B12599"/>
    <w:rsid w:val="00B670C2"/>
    <w:rsid w:val="00B81648"/>
    <w:rsid w:val="00B94DCD"/>
    <w:rsid w:val="00BA0A2E"/>
    <w:rsid w:val="00BA2DE1"/>
    <w:rsid w:val="00BC53A4"/>
    <w:rsid w:val="00C013E0"/>
    <w:rsid w:val="00C327DB"/>
    <w:rsid w:val="00C51E70"/>
    <w:rsid w:val="00C74880"/>
    <w:rsid w:val="00C952D4"/>
    <w:rsid w:val="00CA2B2E"/>
    <w:rsid w:val="00CC0704"/>
    <w:rsid w:val="00CC25E7"/>
    <w:rsid w:val="00CF72DE"/>
    <w:rsid w:val="00D111DB"/>
    <w:rsid w:val="00D1439C"/>
    <w:rsid w:val="00D454F6"/>
    <w:rsid w:val="00D70183"/>
    <w:rsid w:val="00D93F3C"/>
    <w:rsid w:val="00D95FDC"/>
    <w:rsid w:val="00DC55FD"/>
    <w:rsid w:val="00DC6D3C"/>
    <w:rsid w:val="00E00809"/>
    <w:rsid w:val="00E2025E"/>
    <w:rsid w:val="00E22EBC"/>
    <w:rsid w:val="00E41F3D"/>
    <w:rsid w:val="00E44282"/>
    <w:rsid w:val="00E528BF"/>
    <w:rsid w:val="00E53942"/>
    <w:rsid w:val="00E61CAF"/>
    <w:rsid w:val="00EC7C61"/>
    <w:rsid w:val="00EF543D"/>
    <w:rsid w:val="00F5625F"/>
    <w:rsid w:val="00F70221"/>
    <w:rsid w:val="00F96D9D"/>
    <w:rsid w:val="00FE1AAE"/>
    <w:rsid w:val="00FE6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CCA917E"/>
  <w15:chartTrackingRefBased/>
  <w15:docId w15:val="{36F50805-705F-44C6-988A-E5D566F1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lang w:eastAsia="zh-CN"/>
    </w:rPr>
  </w:style>
  <w:style w:type="paragraph" w:styleId="2">
    <w:name w:val="heading 2"/>
    <w:basedOn w:val="a"/>
    <w:next w:val="a"/>
    <w:link w:val="20"/>
    <w:semiHidden/>
    <w:unhideWhenUsed/>
    <w:qFormat/>
    <w:rsid w:val="009B1F7A"/>
    <w:pPr>
      <w:numPr>
        <w:ilvl w:val="1"/>
        <w:numId w:val="2"/>
      </w:numPr>
      <w:tabs>
        <w:tab w:val="left" w:pos="0"/>
      </w:tabs>
      <w:spacing w:before="240" w:after="80" w:line="276" w:lineRule="auto"/>
      <w:outlineLvl w:val="1"/>
    </w:pPr>
    <w:rPr>
      <w:rFonts w:ascii="Calibri" w:hAnsi="Calibri" w:cs="Calibri"/>
      <w:smallCaps/>
      <w:spacing w:val="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7"/>
      <w:szCs w:val="27"/>
    </w:rPr>
  </w:style>
  <w:style w:type="character" w:customStyle="1" w:styleId="WW8Num1z1">
    <w:name w:val="WW8Num1z1"/>
    <w:rPr>
      <w:b w:val="0"/>
      <w:color w:val="auto"/>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Absatz-Standardschriftart">
    <w:name w:val="Absatz-Standardschriftart"/>
  </w:style>
  <w:style w:type="character" w:customStyle="1" w:styleId="WW8Num4z0">
    <w:name w:val="WW8Num4z0"/>
    <w:rPr>
      <w:rFonts w:ascii="Symbol" w:hAnsi="Symbol" w:cs="Symbol"/>
    </w:rPr>
  </w:style>
  <w:style w:type="character" w:customStyle="1" w:styleId="21">
    <w:name w:val="Основной шрифт абзаца2"/>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1">
    <w:name w:val="Основной шрифт абзаца1"/>
  </w:style>
  <w:style w:type="character" w:styleId="a3">
    <w:name w:val="Hyperlink"/>
    <w:rPr>
      <w:color w:val="000080"/>
      <w:u w:val="single"/>
    </w:rPr>
  </w:style>
  <w:style w:type="character" w:styleId="a4">
    <w:name w:val="FollowedHyperlink"/>
    <w:rPr>
      <w:color w:val="800000"/>
      <w:u w:val="single"/>
    </w:rPr>
  </w:style>
  <w:style w:type="character" w:customStyle="1" w:styleId="WW-Absatz-Standardschriftart1">
    <w:name w:val="WW-Absatz-Standardschriftart1"/>
  </w:style>
  <w:style w:type="character" w:customStyle="1" w:styleId="FontStyle17">
    <w:name w:val="Font Style17"/>
    <w:rPr>
      <w:rFonts w:ascii="Times New Roman" w:hAnsi="Times New Roman" w:cs="Times New Roman"/>
      <w:sz w:val="22"/>
      <w:szCs w:val="22"/>
    </w:rPr>
  </w:style>
  <w:style w:type="character" w:customStyle="1" w:styleId="WW8Num10z2">
    <w:name w:val="WW8Num10z2"/>
  </w:style>
  <w:style w:type="character" w:customStyle="1" w:styleId="a5">
    <w:name w:val="Основной текст с отступом Знак"/>
    <w:rPr>
      <w:lang w:eastAsia="zh-CN"/>
    </w:rPr>
  </w:style>
  <w:style w:type="character" w:customStyle="1" w:styleId="watch-title">
    <w:name w:val="watch-title"/>
  </w:style>
  <w:style w:type="paragraph" w:styleId="a6">
    <w:name w:val="Title"/>
    <w:basedOn w:val="a"/>
    <w:next w:val="a7"/>
    <w:pPr>
      <w:keepNext/>
      <w:spacing w:before="240" w:after="120"/>
    </w:pPr>
    <w:rPr>
      <w:rFonts w:ascii="Arial" w:eastAsia="Microsoft YaHei" w:hAnsi="Arial" w:cs="Mangal"/>
      <w:sz w:val="28"/>
      <w:szCs w:val="28"/>
    </w:rPr>
  </w:style>
  <w:style w:type="paragraph" w:styleId="a7">
    <w:name w:val="Body Text"/>
    <w:basedOn w:val="a"/>
    <w:pPr>
      <w:spacing w:after="120"/>
    </w:pPr>
  </w:style>
  <w:style w:type="paragraph" w:styleId="a8">
    <w:name w:val="List"/>
    <w:basedOn w:val="a7"/>
    <w:rPr>
      <w:rFonts w:cs="Mangal"/>
    </w:rPr>
  </w:style>
  <w:style w:type="paragraph" w:styleId="a9">
    <w:name w:val="caption"/>
    <w:basedOn w:val="a"/>
    <w:qFormat/>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0">
    <w:name w:val="Название объекта1"/>
    <w:basedOn w:val="a"/>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a">
    <w:name w:val="Обычный (веб)"/>
    <w:basedOn w:val="a"/>
    <w:pPr>
      <w:spacing w:before="280" w:after="119"/>
    </w:pPr>
    <w:rPr>
      <w:sz w:val="24"/>
      <w:szCs w:val="24"/>
    </w:rPr>
  </w:style>
  <w:style w:type="paragraph" w:customStyle="1" w:styleId="ConsNonformat">
    <w:name w:val="ConsNonformat"/>
    <w:pPr>
      <w:widowControl w:val="0"/>
      <w:suppressAutoHyphens/>
      <w:autoSpaceDE w:val="0"/>
    </w:pPr>
    <w:rPr>
      <w:rFonts w:ascii="Courier New" w:eastAsia="Arial" w:hAnsi="Courier New" w:cs="Courier New"/>
      <w:kern w:val="1"/>
      <w:lang w:eastAsia="zh-CN"/>
    </w:rPr>
  </w:style>
  <w:style w:type="paragraph" w:customStyle="1" w:styleId="western">
    <w:name w:val="western"/>
    <w:basedOn w:val="a"/>
    <w:pPr>
      <w:spacing w:before="280"/>
      <w:jc w:val="center"/>
    </w:pPr>
    <w:rPr>
      <w:rFonts w:ascii="Calibri" w:hAnsi="Calibri" w:cs="Calibri"/>
      <w:sz w:val="24"/>
      <w:szCs w:val="24"/>
    </w:rPr>
  </w:style>
  <w:style w:type="paragraph" w:customStyle="1" w:styleId="ConsPlusNormal">
    <w:name w:val="ConsPlusNormal"/>
    <w:link w:val="ConsPlusNormal0"/>
    <w:qFormat/>
    <w:pPr>
      <w:suppressAutoHyphens/>
      <w:autoSpaceDE w:val="0"/>
      <w:ind w:firstLine="720"/>
    </w:pPr>
    <w:rPr>
      <w:rFonts w:ascii="Arial" w:eastAsia="Arial" w:hAnsi="Arial" w:cs="Arial"/>
      <w:lang w:eastAsia="zh-CN"/>
    </w:rPr>
  </w:style>
  <w:style w:type="paragraph" w:styleId="ab">
    <w:name w:val="footer"/>
    <w:aliases w:val="Знак4"/>
    <w:basedOn w:val="a"/>
    <w:link w:val="ac"/>
    <w:uiPriority w:val="99"/>
    <w:pPr>
      <w:widowControl w:val="0"/>
      <w:tabs>
        <w:tab w:val="center" w:pos="4677"/>
        <w:tab w:val="right" w:pos="9355"/>
      </w:tabs>
      <w:autoSpaceDE w:val="0"/>
    </w:pPr>
  </w:style>
  <w:style w:type="paragraph" w:customStyle="1" w:styleId="ListParagraph">
    <w:name w:val="List Paragraph"/>
    <w:basedOn w:val="a"/>
    <w:pPr>
      <w:spacing w:after="200" w:line="276" w:lineRule="auto"/>
    </w:pPr>
    <w:rPr>
      <w:rFonts w:ascii="Calibri" w:eastAsia="DejaVu Sans" w:hAnsi="Calibri" w:cs="DejaVu Sans"/>
      <w:kern w:val="1"/>
      <w:sz w:val="22"/>
      <w:szCs w:val="22"/>
    </w:rPr>
  </w:style>
  <w:style w:type="paragraph" w:customStyle="1" w:styleId="ConsPlusCell">
    <w:name w:val="ConsPlusCell"/>
    <w:pPr>
      <w:widowControl w:val="0"/>
      <w:suppressAutoHyphens/>
      <w:autoSpaceDE w:val="0"/>
    </w:pPr>
    <w:rPr>
      <w:rFonts w:ascii="Arial" w:eastAsia="Arial" w:hAnsi="Arial" w:cs="Arial"/>
      <w:lang w:eastAsia="zh-CN"/>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paragraph" w:styleId="af">
    <w:name w:val="Body Text Indent"/>
    <w:basedOn w:val="a"/>
    <w:pPr>
      <w:spacing w:after="120"/>
      <w:ind w:left="283"/>
    </w:pPr>
  </w:style>
  <w:style w:type="paragraph" w:customStyle="1" w:styleId="ConsNormal">
    <w:name w:val="ConsNormal"/>
    <w:pPr>
      <w:suppressAutoHyphens/>
      <w:autoSpaceDE w:val="0"/>
      <w:ind w:right="19772" w:firstLine="720"/>
    </w:pPr>
    <w:rPr>
      <w:rFonts w:ascii="Arial" w:eastAsia="Calibri" w:hAnsi="Arial" w:cs="Arial"/>
      <w:lang w:eastAsia="zh-CN"/>
    </w:rPr>
  </w:style>
  <w:style w:type="paragraph" w:customStyle="1" w:styleId="Standard">
    <w:name w:val="Standard"/>
    <w:rsid w:val="00507092"/>
    <w:pPr>
      <w:suppressAutoHyphens/>
      <w:autoSpaceDN w:val="0"/>
      <w:textAlignment w:val="baseline"/>
    </w:pPr>
    <w:rPr>
      <w:kern w:val="3"/>
      <w:lang w:eastAsia="zh-CN"/>
    </w:rPr>
  </w:style>
  <w:style w:type="paragraph" w:customStyle="1" w:styleId="formattext">
    <w:name w:val="formattext"/>
    <w:basedOn w:val="a"/>
    <w:rsid w:val="00507092"/>
    <w:pPr>
      <w:suppressAutoHyphens w:val="0"/>
      <w:autoSpaceDN w:val="0"/>
      <w:spacing w:before="100" w:after="100"/>
    </w:pPr>
    <w:rPr>
      <w:sz w:val="24"/>
      <w:szCs w:val="24"/>
      <w:lang w:eastAsia="ru-RU"/>
    </w:rPr>
  </w:style>
  <w:style w:type="table" w:styleId="af0">
    <w:name w:val="Table Grid"/>
    <w:basedOn w:val="a1"/>
    <w:uiPriority w:val="59"/>
    <w:rsid w:val="005070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E53942"/>
    <w:rPr>
      <w:rFonts w:ascii="Arial" w:eastAsia="Arial" w:hAnsi="Arial" w:cs="Arial"/>
      <w:lang w:eastAsia="zh-CN"/>
    </w:rPr>
  </w:style>
  <w:style w:type="paragraph" w:customStyle="1" w:styleId="af1">
    <w:name w:val="Пункт б/н"/>
    <w:basedOn w:val="a"/>
    <w:semiHidden/>
    <w:rsid w:val="00E53942"/>
    <w:pPr>
      <w:tabs>
        <w:tab w:val="left" w:pos="1134"/>
      </w:tabs>
      <w:suppressAutoHyphens w:val="0"/>
      <w:ind w:firstLine="567"/>
      <w:jc w:val="both"/>
    </w:pPr>
    <w:rPr>
      <w:sz w:val="24"/>
      <w:szCs w:val="24"/>
      <w:lang w:eastAsia="ru-RU"/>
    </w:rPr>
  </w:style>
  <w:style w:type="paragraph" w:customStyle="1" w:styleId="-">
    <w:name w:val="Контракт-раздел"/>
    <w:basedOn w:val="a"/>
    <w:next w:val="-0"/>
    <w:rsid w:val="00E53942"/>
    <w:pPr>
      <w:keepNext/>
      <w:numPr>
        <w:numId w:val="5"/>
      </w:numPr>
      <w:tabs>
        <w:tab w:val="left" w:pos="540"/>
      </w:tabs>
      <w:spacing w:before="360" w:after="120"/>
      <w:jc w:val="center"/>
      <w:outlineLvl w:val="3"/>
    </w:pPr>
    <w:rPr>
      <w:b/>
      <w:bCs/>
      <w:caps/>
      <w:smallCaps/>
      <w:sz w:val="24"/>
      <w:szCs w:val="24"/>
      <w:lang w:eastAsia="ru-RU"/>
    </w:rPr>
  </w:style>
  <w:style w:type="paragraph" w:customStyle="1" w:styleId="-0">
    <w:name w:val="Контракт-пункт"/>
    <w:basedOn w:val="a"/>
    <w:rsid w:val="00E53942"/>
    <w:pPr>
      <w:numPr>
        <w:ilvl w:val="1"/>
        <w:numId w:val="5"/>
      </w:numPr>
      <w:suppressAutoHyphens w:val="0"/>
      <w:jc w:val="both"/>
    </w:pPr>
    <w:rPr>
      <w:sz w:val="24"/>
      <w:szCs w:val="24"/>
      <w:lang w:eastAsia="ru-RU"/>
    </w:rPr>
  </w:style>
  <w:style w:type="paragraph" w:customStyle="1" w:styleId="-1">
    <w:name w:val="Контракт-подпункт"/>
    <w:basedOn w:val="a"/>
    <w:rsid w:val="00E53942"/>
    <w:pPr>
      <w:numPr>
        <w:ilvl w:val="2"/>
        <w:numId w:val="5"/>
      </w:numPr>
      <w:suppressAutoHyphens w:val="0"/>
      <w:jc w:val="both"/>
    </w:pPr>
    <w:rPr>
      <w:sz w:val="24"/>
      <w:szCs w:val="24"/>
      <w:lang w:eastAsia="ru-RU"/>
    </w:rPr>
  </w:style>
  <w:style w:type="paragraph" w:customStyle="1" w:styleId="-2">
    <w:name w:val="Контракт-подподпункт"/>
    <w:basedOn w:val="a"/>
    <w:rsid w:val="00E53942"/>
    <w:pPr>
      <w:numPr>
        <w:ilvl w:val="3"/>
        <w:numId w:val="5"/>
      </w:numPr>
      <w:suppressAutoHyphens w:val="0"/>
      <w:jc w:val="both"/>
    </w:pPr>
    <w:rPr>
      <w:sz w:val="24"/>
      <w:szCs w:val="24"/>
      <w:lang w:eastAsia="ru-RU"/>
    </w:rPr>
  </w:style>
  <w:style w:type="paragraph" w:customStyle="1" w:styleId="TextNormal">
    <w:name w:val="Text Normal"/>
    <w:basedOn w:val="a"/>
    <w:rsid w:val="00A3404F"/>
    <w:pPr>
      <w:widowControl w:val="0"/>
      <w:tabs>
        <w:tab w:val="left" w:pos="0"/>
      </w:tabs>
      <w:suppressAutoHyphens w:val="0"/>
      <w:spacing w:after="120"/>
      <w:ind w:left="850" w:right="-1" w:hanging="283"/>
      <w:jc w:val="both"/>
    </w:pPr>
    <w:rPr>
      <w:rFonts w:ascii="Arial" w:hAnsi="Arial" w:cs="Arial"/>
      <w:sz w:val="22"/>
      <w:szCs w:val="22"/>
      <w:lang w:eastAsia="ru-RU"/>
    </w:rPr>
  </w:style>
  <w:style w:type="character" w:customStyle="1" w:styleId="ac">
    <w:name w:val="Нижний колонтитул Знак"/>
    <w:aliases w:val="Знак4 Знак"/>
    <w:link w:val="ab"/>
    <w:uiPriority w:val="99"/>
    <w:locked/>
    <w:rsid w:val="00CC0704"/>
    <w:rPr>
      <w:lang w:eastAsia="zh-CN"/>
    </w:rPr>
  </w:style>
  <w:style w:type="paragraph" w:customStyle="1" w:styleId="Style12">
    <w:name w:val="Style12"/>
    <w:basedOn w:val="a"/>
    <w:uiPriority w:val="99"/>
    <w:rsid w:val="00CC0704"/>
    <w:pPr>
      <w:widowControl w:val="0"/>
      <w:suppressAutoHyphens w:val="0"/>
      <w:autoSpaceDE w:val="0"/>
      <w:autoSpaceDN w:val="0"/>
      <w:adjustRightInd w:val="0"/>
      <w:spacing w:line="229" w:lineRule="exact"/>
      <w:jc w:val="both"/>
    </w:pPr>
    <w:rPr>
      <w:sz w:val="24"/>
      <w:szCs w:val="24"/>
      <w:lang w:eastAsia="ru-RU"/>
    </w:rPr>
  </w:style>
  <w:style w:type="character" w:customStyle="1" w:styleId="FontStyle39">
    <w:name w:val="Font Style39"/>
    <w:uiPriority w:val="99"/>
    <w:rsid w:val="00CC0704"/>
    <w:rPr>
      <w:rFonts w:ascii="Times New Roman" w:hAnsi="Times New Roman" w:cs="Times New Roman" w:hint="default"/>
      <w:sz w:val="26"/>
    </w:rPr>
  </w:style>
  <w:style w:type="paragraph" w:customStyle="1" w:styleId="align-center">
    <w:name w:val="align-center"/>
    <w:basedOn w:val="a"/>
    <w:uiPriority w:val="99"/>
    <w:semiHidden/>
    <w:rsid w:val="00E22EBC"/>
    <w:pPr>
      <w:suppressAutoHyphens w:val="0"/>
      <w:spacing w:after="223"/>
      <w:jc w:val="center"/>
    </w:pPr>
    <w:rPr>
      <w:sz w:val="24"/>
      <w:szCs w:val="24"/>
      <w:lang w:eastAsia="ru-RU"/>
    </w:rPr>
  </w:style>
  <w:style w:type="numbering" w:customStyle="1" w:styleId="WW8Num5">
    <w:name w:val="WW8Num5"/>
    <w:basedOn w:val="a2"/>
    <w:rsid w:val="00E22EBC"/>
    <w:pPr>
      <w:numPr>
        <w:numId w:val="6"/>
      </w:numPr>
    </w:pPr>
  </w:style>
  <w:style w:type="paragraph" w:styleId="af2">
    <w:name w:val="No Spacing"/>
    <w:link w:val="af3"/>
    <w:qFormat/>
    <w:rsid w:val="002C2178"/>
    <w:rPr>
      <w:rFonts w:ascii="Calibri" w:eastAsia="Calibri" w:hAnsi="Calibri"/>
      <w:sz w:val="22"/>
      <w:szCs w:val="22"/>
      <w:lang w:eastAsia="en-US"/>
    </w:rPr>
  </w:style>
  <w:style w:type="character" w:customStyle="1" w:styleId="af3">
    <w:name w:val="Без интервала Знак"/>
    <w:link w:val="af2"/>
    <w:rsid w:val="002C2178"/>
    <w:rPr>
      <w:rFonts w:ascii="Calibri" w:eastAsia="Calibri" w:hAnsi="Calibri"/>
      <w:sz w:val="22"/>
      <w:szCs w:val="22"/>
      <w:lang w:eastAsia="en-US"/>
    </w:rPr>
  </w:style>
  <w:style w:type="character" w:customStyle="1" w:styleId="af4">
    <w:name w:val="Гипертекстовая ссылка"/>
    <w:uiPriority w:val="99"/>
    <w:rsid w:val="00E00809"/>
    <w:rPr>
      <w:rFonts w:cs="Times New Roman"/>
      <w:b w:val="0"/>
      <w:color w:val="106BBE"/>
    </w:rPr>
  </w:style>
  <w:style w:type="character" w:customStyle="1" w:styleId="20">
    <w:name w:val="Заголовок 2 Знак"/>
    <w:link w:val="2"/>
    <w:semiHidden/>
    <w:rsid w:val="009B1F7A"/>
    <w:rPr>
      <w:rFonts w:ascii="Calibri" w:hAnsi="Calibri" w:cs="Calibri"/>
      <w:smallCaps/>
      <w:spacing w:val="5"/>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961846">
      <w:bodyDiv w:val="1"/>
      <w:marLeft w:val="0"/>
      <w:marRight w:val="0"/>
      <w:marTop w:val="0"/>
      <w:marBottom w:val="0"/>
      <w:divBdr>
        <w:top w:val="none" w:sz="0" w:space="0" w:color="auto"/>
        <w:left w:val="none" w:sz="0" w:space="0" w:color="auto"/>
        <w:bottom w:val="none" w:sz="0" w:space="0" w:color="auto"/>
        <w:right w:val="none" w:sz="0" w:space="0" w:color="auto"/>
      </w:divBdr>
    </w:div>
    <w:div w:id="947155400">
      <w:bodyDiv w:val="1"/>
      <w:marLeft w:val="0"/>
      <w:marRight w:val="0"/>
      <w:marTop w:val="0"/>
      <w:marBottom w:val="0"/>
      <w:divBdr>
        <w:top w:val="none" w:sz="0" w:space="0" w:color="auto"/>
        <w:left w:val="none" w:sz="0" w:space="0" w:color="auto"/>
        <w:bottom w:val="none" w:sz="0" w:space="0" w:color="auto"/>
        <w:right w:val="none" w:sz="0" w:space="0" w:color="auto"/>
      </w:divBdr>
    </w:div>
    <w:div w:id="1131754738">
      <w:bodyDiv w:val="1"/>
      <w:marLeft w:val="0"/>
      <w:marRight w:val="0"/>
      <w:marTop w:val="0"/>
      <w:marBottom w:val="0"/>
      <w:divBdr>
        <w:top w:val="none" w:sz="0" w:space="0" w:color="auto"/>
        <w:left w:val="none" w:sz="0" w:space="0" w:color="auto"/>
        <w:bottom w:val="none" w:sz="0" w:space="0" w:color="auto"/>
        <w:right w:val="none" w:sz="0" w:space="0" w:color="auto"/>
      </w:divBdr>
    </w:div>
    <w:div w:id="1382745942">
      <w:bodyDiv w:val="1"/>
      <w:marLeft w:val="0"/>
      <w:marRight w:val="0"/>
      <w:marTop w:val="0"/>
      <w:marBottom w:val="0"/>
      <w:divBdr>
        <w:top w:val="none" w:sz="0" w:space="0" w:color="auto"/>
        <w:left w:val="none" w:sz="0" w:space="0" w:color="auto"/>
        <w:bottom w:val="none" w:sz="0" w:space="0" w:color="auto"/>
        <w:right w:val="none" w:sz="0" w:space="0" w:color="auto"/>
      </w:divBdr>
    </w:div>
    <w:div w:id="1656032148">
      <w:bodyDiv w:val="1"/>
      <w:marLeft w:val="0"/>
      <w:marRight w:val="0"/>
      <w:marTop w:val="0"/>
      <w:marBottom w:val="0"/>
      <w:divBdr>
        <w:top w:val="none" w:sz="0" w:space="0" w:color="auto"/>
        <w:left w:val="none" w:sz="0" w:space="0" w:color="auto"/>
        <w:bottom w:val="none" w:sz="0" w:space="0" w:color="auto"/>
        <w:right w:val="none" w:sz="0" w:space="0" w:color="auto"/>
      </w:divBdr>
    </w:div>
    <w:div w:id="1675108844">
      <w:bodyDiv w:val="1"/>
      <w:marLeft w:val="0"/>
      <w:marRight w:val="0"/>
      <w:marTop w:val="0"/>
      <w:marBottom w:val="0"/>
      <w:divBdr>
        <w:top w:val="none" w:sz="0" w:space="0" w:color="auto"/>
        <w:left w:val="none" w:sz="0" w:space="0" w:color="auto"/>
        <w:bottom w:val="none" w:sz="0" w:space="0" w:color="auto"/>
        <w:right w:val="none" w:sz="0" w:space="0" w:color="auto"/>
      </w:divBdr>
    </w:div>
    <w:div w:id="1731534809">
      <w:bodyDiv w:val="1"/>
      <w:marLeft w:val="0"/>
      <w:marRight w:val="0"/>
      <w:marTop w:val="0"/>
      <w:marBottom w:val="0"/>
      <w:divBdr>
        <w:top w:val="none" w:sz="0" w:space="0" w:color="auto"/>
        <w:left w:val="none" w:sz="0" w:space="0" w:color="auto"/>
        <w:bottom w:val="none" w:sz="0" w:space="0" w:color="auto"/>
        <w:right w:val="none" w:sz="0" w:space="0" w:color="auto"/>
      </w:divBdr>
    </w:div>
    <w:div w:id="1861164927">
      <w:bodyDiv w:val="1"/>
      <w:marLeft w:val="0"/>
      <w:marRight w:val="0"/>
      <w:marTop w:val="0"/>
      <w:marBottom w:val="0"/>
      <w:divBdr>
        <w:top w:val="none" w:sz="0" w:space="0" w:color="auto"/>
        <w:left w:val="none" w:sz="0" w:space="0" w:color="auto"/>
        <w:bottom w:val="none" w:sz="0" w:space="0" w:color="auto"/>
        <w:right w:val="none" w:sz="0" w:space="0" w:color="auto"/>
      </w:divBdr>
    </w:div>
    <w:div w:id="200103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DCEFBECB0D2E64032F2AB98D86D2001BDBF86BAE0E806BB5LAMBI" TargetMode="External"/><Relationship Id="rId13" Type="http://schemas.openxmlformats.org/officeDocument/2006/relationships/hyperlink" Target="consultantplus://offline/ref=B9DEE1340C2A7DA53EAAE25BFBF2C9B49899E4A622009E28BA9D2FF7C75567347167A5D0E59EABB0BFE6030A4362122BC5F705F5BD79WDk1C" TargetMode="External"/><Relationship Id="rId18" Type="http://schemas.openxmlformats.org/officeDocument/2006/relationships/hyperlink" Target="consultantplus://offline/ref=A0BE50831B2FB84570D9EC0C7D225F100E408E014CABA3CF09A8D9FDD6FE1A35DCEFBECB0D2F64072C2AB98D86D2001BDBF86BAE0E806BB5LAMB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garantF1://10080094.100" TargetMode="External"/><Relationship Id="rId12" Type="http://schemas.openxmlformats.org/officeDocument/2006/relationships/hyperlink" Target="consultantplus://offline/ref=B9DEE1340C2A7DA53EAAE25BFBF2C9B49899EAA5260F9E28BA9D2FF7C75567347167A5D0E49EA3B3EBBC130E0A371635CCEE1BF0A37AD800WCkAC" TargetMode="External"/><Relationship Id="rId17" Type="http://schemas.openxmlformats.org/officeDocument/2006/relationships/hyperlink" Target="consultantplus://offline/ref=A0BE50831B2FB84570D9EC0C7D225F100E408E014CABA3CF09A8D9FDD6FE1A35DCEFBECB0B2A690B7C70A989CF850407D2E575AF1080L6MAI" TargetMode="External"/><Relationship Id="rId2" Type="http://schemas.openxmlformats.org/officeDocument/2006/relationships/numbering" Target="numbering.xml"/><Relationship Id="rId16" Type="http://schemas.openxmlformats.org/officeDocument/2006/relationships/hyperlink" Target="consultantplus://offline/ref=A0BE50831B2FB84570D9EC0C7D225F100E408E014CABA3CF09A8D9FDD6FE1A35DCEFBECB0D2E64032F2AB98D86D2001BDBF86BAE0E806BB5LAMB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garantF1://70253464.30101" TargetMode="External"/><Relationship Id="rId11" Type="http://schemas.openxmlformats.org/officeDocument/2006/relationships/hyperlink" Target="consultantplus://offline/ref=7D6AD53110F12F77AF292B223EDFF6F630ADA77E56B7310A4F56BDA1F633C61C043D591148E9462CB36ACDDD01314577453421E3E4B8y321E" TargetMode="External"/><Relationship Id="rId5" Type="http://schemas.openxmlformats.org/officeDocument/2006/relationships/webSettings" Target="webSettings.xml"/><Relationship Id="rId15" Type="http://schemas.openxmlformats.org/officeDocument/2006/relationships/hyperlink" Target="consultantplus://offline/ref=A0BE50831B2FB84570D9EC0C7D225F100E408E014CABA3CF09A8D9FDD6FE1A35DCEFBECB0A2E690B7C70A989CF850407D2E575AF1080L6MAI" TargetMode="External"/><Relationship Id="rId10" Type="http://schemas.openxmlformats.org/officeDocument/2006/relationships/hyperlink" Target="consultantplus://offline/ref=7D6AD53110F12F77AF292B223EDFF6F630ADA77E56B7310A4F56BDA1F633C61C043D591148E9452CB36ACDDD01314577453421E3E4B8y321E" TargetMode="External"/><Relationship Id="rId19" Type="http://schemas.openxmlformats.org/officeDocument/2006/relationships/hyperlink" Target="mailto:polimed@rostel.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consultantplus://offline/ref=B9DEE1340C2A7DA53EAAE25BFBF2C9B49899E4A622009E28BA9D2FF7C75567347167A5D5E69AA9EFBAF312524E6B0535C2EE19F7BCW7k1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BA2BF-2A8F-465B-8212-3BDA9CDD8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4878</Words>
  <Characters>27811</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Гражданско-правовой договор бюджетного учреждения № 0321300018312000205-0063677-02</vt:lpstr>
    </vt:vector>
  </TitlesOfParts>
  <Company>Функциональность ограничена</Company>
  <LinksUpToDate>false</LinksUpToDate>
  <CharactersWithSpaces>32624</CharactersWithSpaces>
  <SharedDoc>false</SharedDoc>
  <HLinks>
    <vt:vector size="90" baseType="variant">
      <vt:variant>
        <vt:i4>4718700</vt:i4>
      </vt:variant>
      <vt:variant>
        <vt:i4>42</vt:i4>
      </vt:variant>
      <vt:variant>
        <vt:i4>0</vt:i4>
      </vt:variant>
      <vt:variant>
        <vt:i4>5</vt:i4>
      </vt:variant>
      <vt:variant>
        <vt:lpwstr>mailto:polimed@rostel.ru</vt:lpwstr>
      </vt:variant>
      <vt:variant>
        <vt:lpwstr/>
      </vt:variant>
      <vt:variant>
        <vt:i4>7471215</vt:i4>
      </vt:variant>
      <vt:variant>
        <vt:i4>39</vt:i4>
      </vt:variant>
      <vt:variant>
        <vt:i4>0</vt:i4>
      </vt:variant>
      <vt:variant>
        <vt:i4>5</vt:i4>
      </vt:variant>
      <vt:variant>
        <vt:lpwstr>consultantplus://offline/ref=A0BE50831B2FB84570D9EC0C7D225F100E408E014CABA3CF09A8D9FDD6FE1A35DCEFBECB0D2F64072C2AB98D86D2001BDBF86BAE0E806BB5LAMBI</vt:lpwstr>
      </vt:variant>
      <vt:variant>
        <vt:lpwstr/>
      </vt:variant>
      <vt:variant>
        <vt:i4>2097251</vt:i4>
      </vt:variant>
      <vt:variant>
        <vt:i4>36</vt:i4>
      </vt:variant>
      <vt:variant>
        <vt:i4>0</vt:i4>
      </vt:variant>
      <vt:variant>
        <vt:i4>5</vt:i4>
      </vt:variant>
      <vt:variant>
        <vt:lpwstr>consultantplus://offline/ref=A0BE50831B2FB84570D9EC0C7D225F100E408E014CABA3CF09A8D9FDD6FE1A35DCEFBECB0B2A690B7C70A989CF850407D2E575AF1080L6MAI</vt:lpwstr>
      </vt:variant>
      <vt:variant>
        <vt:lpwstr/>
      </vt:variant>
      <vt:variant>
        <vt:i4>7471213</vt:i4>
      </vt:variant>
      <vt:variant>
        <vt:i4>33</vt:i4>
      </vt:variant>
      <vt:variant>
        <vt:i4>0</vt:i4>
      </vt:variant>
      <vt:variant>
        <vt:i4>5</vt:i4>
      </vt:variant>
      <vt:variant>
        <vt:lpwstr>consultantplus://offline/ref=A0BE50831B2FB84570D9EC0C7D225F100E408E014CABA3CF09A8D9FDD6FE1A35DCEFBECB0D2E64032F2AB98D86D2001BDBF86BAE0E806BB5LAMBI</vt:lpwstr>
      </vt:variant>
      <vt:variant>
        <vt:lpwstr/>
      </vt:variant>
      <vt:variant>
        <vt:i4>2097252</vt:i4>
      </vt:variant>
      <vt:variant>
        <vt:i4>30</vt:i4>
      </vt:variant>
      <vt:variant>
        <vt:i4>0</vt:i4>
      </vt:variant>
      <vt:variant>
        <vt:i4>5</vt:i4>
      </vt:variant>
      <vt:variant>
        <vt:lpwstr>consultantplus://offline/ref=A0BE50831B2FB84570D9EC0C7D225F100E408E014CABA3CF09A8D9FDD6FE1A35DCEFBECB0A2E690B7C70A989CF850407D2E575AF1080L6MAI</vt:lpwstr>
      </vt:variant>
      <vt:variant>
        <vt:lpwstr/>
      </vt:variant>
      <vt:variant>
        <vt:i4>196620</vt:i4>
      </vt:variant>
      <vt:variant>
        <vt:i4>27</vt:i4>
      </vt:variant>
      <vt:variant>
        <vt:i4>0</vt:i4>
      </vt:variant>
      <vt:variant>
        <vt:i4>5</vt:i4>
      </vt:variant>
      <vt:variant>
        <vt:lpwstr>consultantplus://offline/ref=B9DEE1340C2A7DA53EAAE25BFBF2C9B49899E4A622009E28BA9D2FF7C75567347167A5D5E69AA9EFBAF312524E6B0535C2EE19F7BCW7k1C</vt:lpwstr>
      </vt:variant>
      <vt:variant>
        <vt:lpwstr/>
      </vt:variant>
      <vt:variant>
        <vt:i4>3538995</vt:i4>
      </vt:variant>
      <vt:variant>
        <vt:i4>24</vt:i4>
      </vt:variant>
      <vt:variant>
        <vt:i4>0</vt:i4>
      </vt:variant>
      <vt:variant>
        <vt:i4>5</vt:i4>
      </vt:variant>
      <vt:variant>
        <vt:lpwstr>consultantplus://offline/ref=B9DEE1340C2A7DA53EAAE25BFBF2C9B49899E4A622009E28BA9D2FF7C75567347167A5D0E59EABB0BFE6030A4362122BC5F705F5BD79WDk1C</vt:lpwstr>
      </vt:variant>
      <vt:variant>
        <vt:lpwstr/>
      </vt:variant>
      <vt:variant>
        <vt:i4>6422579</vt:i4>
      </vt:variant>
      <vt:variant>
        <vt:i4>21</vt:i4>
      </vt:variant>
      <vt:variant>
        <vt:i4>0</vt:i4>
      </vt:variant>
      <vt:variant>
        <vt:i4>5</vt:i4>
      </vt:variant>
      <vt:variant>
        <vt:lpwstr>consultantplus://offline/ref=B9DEE1340C2A7DA53EAAE25BFBF2C9B49899EAA5260F9E28BA9D2FF7C75567347167A5D0E49EA3B3EBBC130E0A371635CCEE1BF0A37AD800WCkAC</vt:lpwstr>
      </vt:variant>
      <vt:variant>
        <vt:lpwstr/>
      </vt:variant>
      <vt:variant>
        <vt:i4>7012463</vt:i4>
      </vt:variant>
      <vt:variant>
        <vt:i4>18</vt:i4>
      </vt:variant>
      <vt:variant>
        <vt:i4>0</vt:i4>
      </vt:variant>
      <vt:variant>
        <vt:i4>5</vt:i4>
      </vt:variant>
      <vt:variant>
        <vt:lpwstr>consultantplus://offline/ref=7D6AD53110F12F77AF292B223EDFF6F630ADA77E56B7310A4F56BDA1F633C61C043D591148E9462CB36ACDDD01314577453421E3E4B8y321E</vt:lpwstr>
      </vt:variant>
      <vt:variant>
        <vt:lpwstr/>
      </vt:variant>
      <vt:variant>
        <vt:i4>7012460</vt:i4>
      </vt:variant>
      <vt:variant>
        <vt:i4>15</vt:i4>
      </vt:variant>
      <vt:variant>
        <vt:i4>0</vt:i4>
      </vt:variant>
      <vt:variant>
        <vt:i4>5</vt:i4>
      </vt:variant>
      <vt:variant>
        <vt:lpwstr>consultantplus://offline/ref=7D6AD53110F12F77AF292B223EDFF6F630ADA77E56B7310A4F56BDA1F633C61C043D591148E9452CB36ACDDD01314577453421E3E4B8y321E</vt:lpwstr>
      </vt:variant>
      <vt:variant>
        <vt:lpwstr/>
      </vt:variant>
      <vt:variant>
        <vt:i4>6684779</vt:i4>
      </vt:variant>
      <vt:variant>
        <vt:i4>12</vt:i4>
      </vt:variant>
      <vt:variant>
        <vt:i4>0</vt:i4>
      </vt:variant>
      <vt:variant>
        <vt:i4>5</vt:i4>
      </vt:variant>
      <vt:variant>
        <vt:lpwstr>https://internet.garant.ru/</vt:lpwstr>
      </vt:variant>
      <vt:variant>
        <vt:lpwstr>/document/70353464/entry/3030</vt:lpwstr>
      </vt:variant>
      <vt:variant>
        <vt:i4>7471213</vt:i4>
      </vt:variant>
      <vt:variant>
        <vt:i4>9</vt:i4>
      </vt:variant>
      <vt:variant>
        <vt:i4>0</vt:i4>
      </vt:variant>
      <vt:variant>
        <vt:i4>5</vt:i4>
      </vt:variant>
      <vt:variant>
        <vt:lpwstr>consultantplus://offline/ref=A0BE50831B2FB84570D9EC0C7D225F100E408E014CABA3CF09A8D9FDD6FE1A35DCEFBECB0D2E64032F2AB98D86D2001BDBF86BAE0E806BB5LAMBI</vt:lpwstr>
      </vt:variant>
      <vt:variant>
        <vt:lpwstr/>
      </vt:variant>
      <vt:variant>
        <vt:i4>5439493</vt:i4>
      </vt:variant>
      <vt:variant>
        <vt:i4>6</vt:i4>
      </vt:variant>
      <vt:variant>
        <vt:i4>0</vt:i4>
      </vt:variant>
      <vt:variant>
        <vt:i4>5</vt:i4>
      </vt:variant>
      <vt:variant>
        <vt:lpwstr>garantf1://10080094.100/</vt:lpwstr>
      </vt:variant>
      <vt:variant>
        <vt:lpwstr/>
      </vt:variant>
      <vt:variant>
        <vt:i4>3014672</vt:i4>
      </vt:variant>
      <vt:variant>
        <vt:i4>3</vt:i4>
      </vt:variant>
      <vt:variant>
        <vt:i4>0</vt:i4>
      </vt:variant>
      <vt:variant>
        <vt:i4>5</vt:i4>
      </vt:variant>
      <vt:variant>
        <vt:lpwstr/>
      </vt:variant>
      <vt:variant>
        <vt:lpwstr>sub_1004</vt:lpwstr>
      </vt:variant>
      <vt:variant>
        <vt:i4>7012414</vt:i4>
      </vt:variant>
      <vt:variant>
        <vt:i4>0</vt:i4>
      </vt:variant>
      <vt:variant>
        <vt:i4>0</vt:i4>
      </vt:variant>
      <vt:variant>
        <vt:i4>5</vt:i4>
      </vt:variant>
      <vt:variant>
        <vt:lpwstr>garantf1://70253464.30101/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Гражданско-правовой договор бюджетного учреждения № 0321300018312000205-0063677-02</dc:title>
  <dc:subject/>
  <dc:creator>GEG</dc:creator>
  <cp:keywords/>
  <cp:lastModifiedBy>Пользователь</cp:lastModifiedBy>
  <cp:revision>2</cp:revision>
  <cp:lastPrinted>2014-12-01T05:23:00Z</cp:lastPrinted>
  <dcterms:created xsi:type="dcterms:W3CDTF">2026-10-16T11:12:00Z</dcterms:created>
  <dcterms:modified xsi:type="dcterms:W3CDTF">2026-10-16T11:12:00Z</dcterms:modified>
</cp:coreProperties>
</file>