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559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500AEA" w:rsidRPr="00500AEA" w:rsidTr="0088720A">
        <w:trPr>
          <w:trHeight w:val="520"/>
        </w:trPr>
        <w:tc>
          <w:tcPr>
            <w:tcW w:w="15559" w:type="dxa"/>
          </w:tcPr>
          <w:p w:rsidR="000B26DB" w:rsidRPr="00500AEA" w:rsidRDefault="00314156" w:rsidP="003C2A04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MON_1456068123"/>
            <w:bookmarkStart w:id="1" w:name="_MON_1456068258"/>
            <w:bookmarkStart w:id="2" w:name="_MON_1456068335"/>
            <w:bookmarkStart w:id="3" w:name="_MON_1456068398"/>
            <w:bookmarkStart w:id="4" w:name="_MON_1456058015"/>
            <w:bookmarkStart w:id="5" w:name="_MON_1456058043"/>
            <w:bookmarkStart w:id="6" w:name="_MON_1455376633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r w:rsidRPr="00500AEA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6D613D" w:rsidRPr="00500AEA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="006D613D" w:rsidRPr="00500AEA">
              <w:rPr>
                <w:rFonts w:ascii="Times New Roman" w:hAnsi="Times New Roman" w:cs="Times New Roman"/>
                <w:b/>
              </w:rPr>
              <w:t>.</w:t>
            </w:r>
            <w:r w:rsidR="000B26DB" w:rsidRPr="00500AEA">
              <w:rPr>
                <w:rFonts w:ascii="Times New Roman" w:hAnsi="Times New Roman" w:cs="Times New Roman"/>
                <w:b/>
              </w:rPr>
              <w:t>ОБОСНОВАНИЕ НАЧАЛЬНОЙ (МАКСИМАЛЬНОЙ) ЦЕНЫ КОНТРАКТА</w:t>
            </w:r>
          </w:p>
          <w:p w:rsidR="000B26DB" w:rsidRPr="00500AEA" w:rsidRDefault="000B26DB" w:rsidP="003C2A04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500AEA">
              <w:rPr>
                <w:rFonts w:ascii="Times New Roman" w:hAnsi="Times New Roman" w:cs="Times New Roman"/>
                <w:b/>
              </w:rPr>
              <w:t>Расчет НМЦК методом сопоставимых рыночных цен (анализа рынка), являющимся приоритетным для определения и обоснования НМЦК</w:t>
            </w:r>
          </w:p>
          <w:p w:rsidR="00BA25FE" w:rsidRPr="00500AEA" w:rsidRDefault="00BA25FE" w:rsidP="003C2A04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</w:p>
          <w:p w:rsidR="000B26DB" w:rsidRPr="00500AEA" w:rsidRDefault="00C570C6" w:rsidP="00C570C6">
            <w:pPr>
              <w:autoSpaceDE w:val="0"/>
              <w:autoSpaceDN w:val="0"/>
              <w:adjustRightInd w:val="0"/>
              <w:ind w:firstLine="851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0A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Максимальное значение цены контракта определено заказчиком исходя из выделенных на закупку средств – </w:t>
            </w:r>
            <w:r w:rsidR="007639AC" w:rsidRPr="00500A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500 000,00</w:t>
            </w:r>
            <w:r w:rsidRPr="00500A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руб.</w:t>
            </w:r>
          </w:p>
          <w:p w:rsidR="000B26DB" w:rsidRPr="00500AEA" w:rsidRDefault="007462EB" w:rsidP="003C2A04">
            <w:pPr>
              <w:autoSpaceDE w:val="0"/>
              <w:autoSpaceDN w:val="0"/>
              <w:adjustRightInd w:val="0"/>
              <w:spacing w:after="0" w:line="240" w:lineRule="exact"/>
              <w:ind w:firstLine="77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AEA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 w:rsidR="000B26DB" w:rsidRPr="00500AEA">
              <w:rPr>
                <w:rFonts w:ascii="Times New Roman" w:eastAsia="Times New Roman" w:hAnsi="Times New Roman" w:cs="Times New Roman"/>
                <w:sz w:val="24"/>
                <w:szCs w:val="24"/>
              </w:rPr>
              <w:t>ена сформирована в соответствии с Методическими рекомендациями по применению методов определения начальной (максимальной) ц</w:t>
            </w:r>
            <w:r w:rsidR="000B26DB" w:rsidRPr="00500AEA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0B26DB" w:rsidRPr="00500AEA">
              <w:rPr>
                <w:rFonts w:ascii="Times New Roman" w:eastAsia="Times New Roman" w:hAnsi="Times New Roman" w:cs="Times New Roman"/>
                <w:sz w:val="24"/>
                <w:szCs w:val="24"/>
              </w:rPr>
              <w:t>ны контракта, цены контракта, заключаемого с единственными поставщиком (подрядчиком, исполнителем), утвержденными приказом Минэкон</w:t>
            </w:r>
            <w:r w:rsidR="000B26DB" w:rsidRPr="00500AE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0B26DB" w:rsidRPr="00500AEA">
              <w:rPr>
                <w:rFonts w:ascii="Times New Roman" w:eastAsia="Times New Roman" w:hAnsi="Times New Roman" w:cs="Times New Roman"/>
                <w:sz w:val="24"/>
                <w:szCs w:val="24"/>
              </w:rPr>
              <w:t>мразвития России от 02.10.2013 № 567.</w:t>
            </w:r>
          </w:p>
          <w:p w:rsidR="000B26DB" w:rsidRPr="00500AEA" w:rsidRDefault="000B26DB" w:rsidP="003C2A04">
            <w:pPr>
              <w:autoSpaceDE w:val="0"/>
              <w:autoSpaceDN w:val="0"/>
              <w:adjustRightInd w:val="0"/>
              <w:spacing w:after="0" w:line="240" w:lineRule="exact"/>
              <w:ind w:firstLine="70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00AE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целях получения ценовой информации в отношении услуг для определения начальной </w:t>
            </w:r>
            <w:r w:rsidR="007462EB" w:rsidRPr="00500AE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суммы цен единиц услуги З</w:t>
            </w:r>
            <w:r w:rsidRPr="00500AEA">
              <w:rPr>
                <w:rFonts w:ascii="Times New Roman" w:eastAsia="Times New Roman" w:hAnsi="Times New Roman" w:cs="Times New Roman"/>
                <w:sz w:val="24"/>
                <w:szCs w:val="24"/>
              </w:rPr>
              <w:t>аказчиком</w:t>
            </w:r>
            <w:r w:rsidRPr="00500AE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: </w:t>
            </w:r>
          </w:p>
          <w:p w:rsidR="000B26DB" w:rsidRPr="00500AEA" w:rsidRDefault="000B26DB" w:rsidP="003C2A04">
            <w:pPr>
              <w:autoSpaceDE w:val="0"/>
              <w:autoSpaceDN w:val="0"/>
              <w:adjustRightInd w:val="0"/>
              <w:spacing w:after="0" w:line="240" w:lineRule="exact"/>
              <w:ind w:firstLine="7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AEA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 поиск ценовой информации в реестре контрактов, заключенных заказчиками, размещенном на официальном сайте единой и</w:t>
            </w:r>
            <w:r w:rsidRPr="00500AEA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500AE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формационной системы в сфере закупок (далее - реестр контрактов), информации об исполненных контрактах на оказание услуг с условиями, сх</w:t>
            </w:r>
            <w:r w:rsidRPr="00500AE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500A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жими с потребностями заказчика. </w:t>
            </w:r>
          </w:p>
          <w:p w:rsidR="000B26DB" w:rsidRPr="00500AEA" w:rsidRDefault="000B26DB" w:rsidP="003C2A04">
            <w:pPr>
              <w:autoSpaceDE w:val="0"/>
              <w:autoSpaceDN w:val="0"/>
              <w:adjustRightInd w:val="0"/>
              <w:spacing w:after="0" w:line="240" w:lineRule="exact"/>
              <w:ind w:firstLine="7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AE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Рассмотрены следующие реестровые записи</w:t>
            </w:r>
            <w:r w:rsidR="008350F9" w:rsidRPr="00500A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00AEA">
              <w:rPr>
                <w:rFonts w:ascii="Times New Roman" w:eastAsia="Times New Roman" w:hAnsi="Times New Roman" w:cs="Times New Roman"/>
                <w:sz w:val="24"/>
                <w:szCs w:val="24"/>
              </w:rPr>
              <w:t>по контрактам, которые исполнены и по которым не взыскивались неустойки (штрафы, пени) в связи с неисполнением или ненадлежащим исполнением предусмотренных такими контрактами обязательств:</w:t>
            </w:r>
          </w:p>
          <w:tbl>
            <w:tblPr>
              <w:tblW w:w="155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127"/>
              <w:gridCol w:w="547"/>
              <w:gridCol w:w="738"/>
              <w:gridCol w:w="3402"/>
              <w:gridCol w:w="1276"/>
              <w:gridCol w:w="993"/>
              <w:gridCol w:w="1134"/>
              <w:gridCol w:w="1134"/>
              <w:gridCol w:w="1162"/>
              <w:gridCol w:w="964"/>
              <w:gridCol w:w="1558"/>
            </w:tblGrid>
            <w:tr w:rsidR="00500AEA" w:rsidRPr="0044142D" w:rsidTr="0044142D">
              <w:trPr>
                <w:trHeight w:val="297"/>
              </w:trPr>
              <w:tc>
                <w:tcPr>
                  <w:tcW w:w="562" w:type="dxa"/>
                  <w:vMerge w:val="restart"/>
                  <w:shd w:val="clear" w:color="auto" w:fill="auto"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№ </w:t>
                  </w:r>
                  <w:proofErr w:type="gramStart"/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п</w:t>
                  </w:r>
                  <w:proofErr w:type="gramEnd"/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/п</w:t>
                  </w:r>
                </w:p>
              </w:tc>
              <w:tc>
                <w:tcPr>
                  <w:tcW w:w="2127" w:type="dxa"/>
                  <w:vMerge w:val="restart"/>
                  <w:shd w:val="clear" w:color="auto" w:fill="auto"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Реестровая запись</w:t>
                  </w:r>
                </w:p>
              </w:tc>
              <w:tc>
                <w:tcPr>
                  <w:tcW w:w="1285" w:type="dxa"/>
                  <w:gridSpan w:val="2"/>
                  <w:shd w:val="clear" w:color="auto" w:fill="auto"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Объем ок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а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зания услуг</w:t>
                  </w:r>
                </w:p>
              </w:tc>
              <w:tc>
                <w:tcPr>
                  <w:tcW w:w="3402" w:type="dxa"/>
                  <w:vMerge w:val="restart"/>
                  <w:shd w:val="clear" w:color="auto" w:fill="auto"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Условия оплаты</w:t>
                  </w:r>
                </w:p>
              </w:tc>
              <w:tc>
                <w:tcPr>
                  <w:tcW w:w="1276" w:type="dxa"/>
                  <w:vMerge w:val="restart"/>
                  <w:vAlign w:val="center"/>
                </w:tcPr>
                <w:p w:rsidR="002B1C55" w:rsidRPr="0044142D" w:rsidRDefault="002B1C55" w:rsidP="00E40F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Условия оказания</w:t>
                  </w:r>
                </w:p>
              </w:tc>
              <w:tc>
                <w:tcPr>
                  <w:tcW w:w="993" w:type="dxa"/>
                  <w:vMerge w:val="restart"/>
                  <w:shd w:val="clear" w:color="auto" w:fill="auto"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Обесп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е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чение исполн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е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ния ко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н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тракта (догов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о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ра)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Дата з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а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ключения контракта (договора)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Дата и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с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полнения контракта (договора)</w:t>
                  </w:r>
                </w:p>
              </w:tc>
              <w:tc>
                <w:tcPr>
                  <w:tcW w:w="1162" w:type="dxa"/>
                  <w:vMerge w:val="restart"/>
                </w:tcPr>
                <w:p w:rsidR="002B1C55" w:rsidRPr="0044142D" w:rsidRDefault="002B1C55" w:rsidP="00E40F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Цена за единицу, руб.</w:t>
                  </w:r>
                </w:p>
              </w:tc>
              <w:tc>
                <w:tcPr>
                  <w:tcW w:w="964" w:type="dxa"/>
                  <w:vMerge w:val="restart"/>
                  <w:shd w:val="clear" w:color="auto" w:fill="auto"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Корре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к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тиру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ю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щие к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о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эффиц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и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енты (инде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к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сы)</w:t>
                  </w:r>
                </w:p>
                <w:p w:rsidR="002B1C55" w:rsidRPr="0044142D" w:rsidRDefault="002B1C55" w:rsidP="00E40F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(при нал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и</w:t>
                  </w: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чии)*</w:t>
                  </w:r>
                </w:p>
              </w:tc>
              <w:tc>
                <w:tcPr>
                  <w:tcW w:w="1558" w:type="dxa"/>
                  <w:vMerge w:val="restart"/>
                  <w:shd w:val="clear" w:color="auto" w:fill="auto"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44142D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Примечание</w:t>
                  </w:r>
                </w:p>
                <w:p w:rsidR="009F4DC2" w:rsidRPr="0044142D" w:rsidRDefault="009F4DC2" w:rsidP="00E40FBB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2B1C55" w:rsidRPr="0044142D" w:rsidRDefault="002B1C55" w:rsidP="00E40F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4142D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(в случае н</w:t>
                  </w:r>
                  <w:r w:rsidRPr="0044142D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е</w:t>
                  </w:r>
                  <w:r w:rsidRPr="0044142D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возможности использовать реестровую запись)</w:t>
                  </w:r>
                </w:p>
              </w:tc>
            </w:tr>
            <w:tr w:rsidR="00500AEA" w:rsidRPr="0044142D" w:rsidTr="0044142D">
              <w:trPr>
                <w:trHeight w:val="415"/>
              </w:trPr>
              <w:tc>
                <w:tcPr>
                  <w:tcW w:w="562" w:type="dxa"/>
                  <w:vMerge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7" w:type="dxa"/>
                  <w:vMerge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547" w:type="dxa"/>
                  <w:shd w:val="clear" w:color="auto" w:fill="auto"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ед. изм.</w:t>
                  </w:r>
                </w:p>
              </w:tc>
              <w:tc>
                <w:tcPr>
                  <w:tcW w:w="738" w:type="dxa"/>
                  <w:shd w:val="clear" w:color="auto" w:fill="auto"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кол-во</w:t>
                  </w:r>
                </w:p>
              </w:tc>
              <w:tc>
                <w:tcPr>
                  <w:tcW w:w="3402" w:type="dxa"/>
                  <w:vMerge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vMerge/>
                </w:tcPr>
                <w:p w:rsidR="002B1C55" w:rsidRPr="0044142D" w:rsidRDefault="002B1C55" w:rsidP="00E40F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vMerge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vMerge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vMerge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62" w:type="dxa"/>
                  <w:vMerge/>
                </w:tcPr>
                <w:p w:rsidR="002B1C55" w:rsidRPr="0044142D" w:rsidRDefault="002B1C55" w:rsidP="00E40F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64" w:type="dxa"/>
                  <w:vMerge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58" w:type="dxa"/>
                  <w:vMerge/>
                  <w:vAlign w:val="center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500AEA" w:rsidRPr="0044142D" w:rsidTr="0044142D">
              <w:trPr>
                <w:trHeight w:val="273"/>
              </w:trPr>
              <w:tc>
                <w:tcPr>
                  <w:tcW w:w="562" w:type="dxa"/>
                  <w:shd w:val="clear" w:color="auto" w:fill="auto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</w:rPr>
                  </w:pPr>
                  <w:r w:rsidRPr="0044142D"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15035" w:type="dxa"/>
                  <w:gridSpan w:val="11"/>
                  <w:shd w:val="clear" w:color="auto" w:fill="auto"/>
                  <w:hideMark/>
                </w:tcPr>
                <w:p w:rsidR="002B1C55" w:rsidRPr="0044142D" w:rsidRDefault="002B1C55" w:rsidP="00E40F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4142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Оказание услуг по сопровождению программного обеспечения ''1С''</w:t>
                  </w:r>
                </w:p>
              </w:tc>
            </w:tr>
            <w:tr w:rsidR="00500AEA" w:rsidRPr="0044142D" w:rsidTr="0044142D">
              <w:trPr>
                <w:trHeight w:val="228"/>
              </w:trPr>
              <w:tc>
                <w:tcPr>
                  <w:tcW w:w="562" w:type="dxa"/>
                  <w:shd w:val="clear" w:color="auto" w:fill="auto"/>
                  <w:hideMark/>
                </w:tcPr>
                <w:p w:rsidR="002B1C55" w:rsidRPr="0044142D" w:rsidRDefault="002B1C55" w:rsidP="00E40FBB">
                  <w:pPr>
                    <w:spacing w:after="0" w:line="24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</w:rPr>
                  </w:pPr>
                  <w:r w:rsidRPr="0044142D"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</w:rPr>
                    <w:t>1.1</w:t>
                  </w:r>
                </w:p>
              </w:tc>
              <w:tc>
                <w:tcPr>
                  <w:tcW w:w="2127" w:type="dxa"/>
                  <w:shd w:val="clear" w:color="auto" w:fill="auto"/>
                </w:tcPr>
                <w:p w:rsidR="002B1C55" w:rsidRPr="0044142D" w:rsidRDefault="0044142D" w:rsidP="00E40F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hyperlink r:id="rId9" w:tgtFrame="_blank" w:history="1">
                    <w:r w:rsidRPr="0044142D">
                      <w:rPr>
                        <w:rFonts w:ascii="Times New Roman" w:hAnsi="Times New Roman" w:cs="Times New Roman"/>
                        <w:sz w:val="18"/>
                        <w:szCs w:val="18"/>
                        <w:bdr w:val="none" w:sz="0" w:space="0" w:color="auto" w:frame="1"/>
                      </w:rPr>
                      <w:t>2272400261626000836</w:t>
                    </w:r>
                  </w:hyperlink>
                </w:p>
              </w:tc>
              <w:tc>
                <w:tcPr>
                  <w:tcW w:w="547" w:type="dxa"/>
                  <w:shd w:val="clear" w:color="auto" w:fill="auto"/>
                </w:tcPr>
                <w:p w:rsidR="002B1C55" w:rsidRPr="0044142D" w:rsidRDefault="002B1C55" w:rsidP="00E40F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Час</w:t>
                  </w:r>
                </w:p>
              </w:tc>
              <w:tc>
                <w:tcPr>
                  <w:tcW w:w="738" w:type="dxa"/>
                  <w:shd w:val="clear" w:color="auto" w:fill="auto"/>
                </w:tcPr>
                <w:p w:rsidR="002B1C55" w:rsidRPr="0044142D" w:rsidRDefault="002B1C55" w:rsidP="00E40FB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B1C55" w:rsidRPr="0044142D" w:rsidRDefault="002B1C55" w:rsidP="00E40FBB">
                  <w:pPr>
                    <w:pStyle w:val="ac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Оплата Услуг осуществляется по безн</w:t>
                  </w: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</w:t>
                  </w: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личному расчету путем перечисления Заказчиком денежных средств на ра</w:t>
                  </w: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четный счет Исполнителя, указанный в контракте, по цене единицы Услуги и</w:t>
                  </w: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ходя из объема фактически оказанных Услуг, но в размере, не превышающем максимального значения цены контра</w:t>
                  </w: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</w:t>
                  </w: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та, на основании выставленного Испо</w:t>
                  </w: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л</w:t>
                  </w: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нителем счета или счета-фактуры в т</w:t>
                  </w: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е</w:t>
                  </w: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чение 7 рабочих дней с даты подписания Заказчиком документа о приемке</w:t>
                  </w:r>
                </w:p>
              </w:tc>
              <w:tc>
                <w:tcPr>
                  <w:tcW w:w="1276" w:type="dxa"/>
                </w:tcPr>
                <w:p w:rsidR="002B1C55" w:rsidRPr="0044142D" w:rsidRDefault="002B1C55" w:rsidP="00E40F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 соотве</w:t>
                  </w: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</w:t>
                  </w: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ствии с Те</w:t>
                  </w: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х</w:t>
                  </w: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нической частью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B1C55" w:rsidRPr="0044142D" w:rsidRDefault="00585637" w:rsidP="00E40FBB">
                  <w:pPr>
                    <w:widowControl w:val="0"/>
                    <w:spacing w:line="24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5%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B1C55" w:rsidRPr="0044142D" w:rsidRDefault="0044142D" w:rsidP="00E40FBB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18.05.2026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B1C55" w:rsidRPr="0044142D" w:rsidRDefault="0044142D" w:rsidP="00E40FBB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15.02.2027</w:t>
                  </w:r>
                </w:p>
              </w:tc>
              <w:tc>
                <w:tcPr>
                  <w:tcW w:w="1162" w:type="dxa"/>
                </w:tcPr>
                <w:p w:rsidR="002B1C55" w:rsidRPr="0044142D" w:rsidRDefault="0044142D" w:rsidP="00E40FBB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3537,50</w:t>
                  </w:r>
                </w:p>
              </w:tc>
              <w:tc>
                <w:tcPr>
                  <w:tcW w:w="964" w:type="dxa"/>
                  <w:shd w:val="clear" w:color="auto" w:fill="auto"/>
                </w:tcPr>
                <w:p w:rsidR="002B1C55" w:rsidRPr="0044142D" w:rsidRDefault="002B1C55" w:rsidP="00E40FBB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58" w:type="dxa"/>
                  <w:shd w:val="clear" w:color="auto" w:fill="auto"/>
                </w:tcPr>
                <w:p w:rsidR="002B1C55" w:rsidRPr="0044142D" w:rsidRDefault="00585637" w:rsidP="00E40F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gramStart"/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Принята</w:t>
                  </w:r>
                  <w:proofErr w:type="gramEnd"/>
                  <w:r w:rsidRPr="0044142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для расчета НМЦК</w:t>
                  </w:r>
                </w:p>
              </w:tc>
            </w:tr>
          </w:tbl>
          <w:p w:rsidR="000B26DB" w:rsidRPr="00500AEA" w:rsidRDefault="000B26DB" w:rsidP="00CB1A39">
            <w:pPr>
              <w:spacing w:after="0" w:line="240" w:lineRule="exact"/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26DB" w:rsidRPr="00500AEA" w:rsidRDefault="00D62DB9" w:rsidP="007639AC">
      <w:pPr>
        <w:autoSpaceDE w:val="0"/>
        <w:autoSpaceDN w:val="0"/>
        <w:adjustRightInd w:val="0"/>
        <w:spacing w:before="20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0AE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B26DB" w:rsidRPr="00500AEA">
        <w:rPr>
          <w:rFonts w:ascii="Times New Roman" w:eastAsia="Times New Roman" w:hAnsi="Times New Roman" w:cs="Times New Roman"/>
          <w:sz w:val="24"/>
          <w:szCs w:val="24"/>
        </w:rPr>
        <w:t>В целях получения ценовой информации в отношении оказания услуг для определения начальной (максимальной) цены контракта заказчиком ос</w:t>
      </w:r>
      <w:r w:rsidR="000B26DB" w:rsidRPr="00500AE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0B26DB" w:rsidRPr="00500AEA">
        <w:rPr>
          <w:rFonts w:ascii="Times New Roman" w:eastAsia="Times New Roman" w:hAnsi="Times New Roman" w:cs="Times New Roman"/>
          <w:sz w:val="24"/>
          <w:szCs w:val="24"/>
        </w:rPr>
        <w:t>ществлен анализ общедоступной ценовой информации (реклама, каталоги, описания услуг и другие предложения, обращенные к неопределенному кругу лиц, данные государственной статистической отчетности о ценах на услуги):</w:t>
      </w:r>
    </w:p>
    <w:tbl>
      <w:tblPr>
        <w:tblStyle w:val="a3"/>
        <w:tblW w:w="15134" w:type="dxa"/>
        <w:tblInd w:w="392" w:type="dxa"/>
        <w:tblLook w:val="04A0" w:firstRow="1" w:lastRow="0" w:firstColumn="1" w:lastColumn="0" w:noHBand="0" w:noVBand="1"/>
      </w:tblPr>
      <w:tblGrid>
        <w:gridCol w:w="881"/>
        <w:gridCol w:w="7874"/>
        <w:gridCol w:w="6379"/>
      </w:tblGrid>
      <w:tr w:rsidR="00500AEA" w:rsidRPr="00500AEA" w:rsidTr="002B1C55">
        <w:trPr>
          <w:trHeight w:val="70"/>
        </w:trPr>
        <w:tc>
          <w:tcPr>
            <w:tcW w:w="881" w:type="dxa"/>
          </w:tcPr>
          <w:p w:rsidR="002B1C55" w:rsidRPr="00500AEA" w:rsidRDefault="002B1C55" w:rsidP="002B1C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500AEA">
              <w:rPr>
                <w:rFonts w:ascii="Times New Roman" w:eastAsia="Times New Roman" w:hAnsi="Times New Roman"/>
                <w:bCs/>
              </w:rPr>
              <w:t xml:space="preserve">№ </w:t>
            </w:r>
            <w:proofErr w:type="gramStart"/>
            <w:r w:rsidRPr="00500AEA">
              <w:rPr>
                <w:rFonts w:ascii="Times New Roman" w:eastAsia="Times New Roman" w:hAnsi="Times New Roman"/>
                <w:bCs/>
              </w:rPr>
              <w:t>п</w:t>
            </w:r>
            <w:proofErr w:type="gramEnd"/>
            <w:r w:rsidRPr="00500AEA">
              <w:rPr>
                <w:rFonts w:ascii="Times New Roman" w:eastAsia="Times New Roman" w:hAnsi="Times New Roman"/>
                <w:bCs/>
              </w:rPr>
              <w:t>/п</w:t>
            </w:r>
          </w:p>
        </w:tc>
        <w:tc>
          <w:tcPr>
            <w:tcW w:w="7874" w:type="dxa"/>
          </w:tcPr>
          <w:p w:rsidR="002B1C55" w:rsidRPr="00500AEA" w:rsidRDefault="002B1C55" w:rsidP="002B1C55">
            <w:pPr>
              <w:spacing w:after="0" w:line="240" w:lineRule="auto"/>
              <w:ind w:right="748"/>
              <w:jc w:val="center"/>
              <w:rPr>
                <w:rFonts w:ascii="Times New Roman" w:eastAsia="Times New Roman" w:hAnsi="Times New Roman"/>
                <w:bCs/>
              </w:rPr>
            </w:pPr>
            <w:r w:rsidRPr="00500AEA">
              <w:rPr>
                <w:rFonts w:ascii="Times New Roman" w:eastAsia="Times New Roman" w:hAnsi="Times New Roman"/>
                <w:bCs/>
              </w:rPr>
              <w:t>Источник информации</w:t>
            </w:r>
          </w:p>
        </w:tc>
        <w:tc>
          <w:tcPr>
            <w:tcW w:w="6379" w:type="dxa"/>
          </w:tcPr>
          <w:p w:rsidR="002B1C55" w:rsidRPr="00500AEA" w:rsidRDefault="002B1C55" w:rsidP="002B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00AEA">
              <w:rPr>
                <w:rFonts w:ascii="Times New Roman" w:eastAsia="Times New Roman" w:hAnsi="Times New Roman"/>
                <w:bCs/>
              </w:rPr>
              <w:t>Пояснение</w:t>
            </w:r>
          </w:p>
        </w:tc>
      </w:tr>
      <w:tr w:rsidR="00500AEA" w:rsidRPr="00500AEA" w:rsidTr="002B1C55">
        <w:trPr>
          <w:trHeight w:val="70"/>
        </w:trPr>
        <w:tc>
          <w:tcPr>
            <w:tcW w:w="881" w:type="dxa"/>
            <w:vAlign w:val="center"/>
          </w:tcPr>
          <w:p w:rsidR="002B1C55" w:rsidRPr="00500AEA" w:rsidRDefault="002B1C55" w:rsidP="002B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00AEA">
              <w:rPr>
                <w:rFonts w:ascii="Times New Roman" w:eastAsia="Times New Roman" w:hAnsi="Times New Roman"/>
                <w:bCs/>
              </w:rPr>
              <w:t>1.</w:t>
            </w:r>
          </w:p>
        </w:tc>
        <w:tc>
          <w:tcPr>
            <w:tcW w:w="7874" w:type="dxa"/>
          </w:tcPr>
          <w:p w:rsidR="002B1C55" w:rsidRPr="00500AEA" w:rsidRDefault="00942B3F" w:rsidP="002B1C55">
            <w:pPr>
              <w:spacing w:after="0" w:line="240" w:lineRule="auto"/>
              <w:rPr>
                <w:rFonts w:ascii="Times New Roman" w:hAnsi="Times New Roman"/>
              </w:rPr>
            </w:pPr>
            <w:hyperlink r:id="rId10" w:history="1">
              <w:r w:rsidR="002B1C55" w:rsidRPr="00500AEA">
                <w:rPr>
                  <w:rStyle w:val="ab"/>
                  <w:rFonts w:ascii="Times New Roman" w:hAnsi="Times New Roman"/>
                  <w:color w:val="auto"/>
                </w:rPr>
                <w:t>https://dvsoft.ru/prices/uphold_1c/</w:t>
              </w:r>
            </w:hyperlink>
            <w:r w:rsidR="002B1C55" w:rsidRPr="00500AE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379" w:type="dxa"/>
          </w:tcPr>
          <w:p w:rsidR="002B1C55" w:rsidRPr="00500AEA" w:rsidRDefault="002B1C55" w:rsidP="002B1C55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500AEA">
              <w:rPr>
                <w:rFonts w:ascii="Times New Roman" w:eastAsia="Times New Roman" w:hAnsi="Times New Roman"/>
                <w:bCs/>
              </w:rPr>
              <w:t>Информация о стоимости за единицу измерения отсутствует</w:t>
            </w:r>
          </w:p>
        </w:tc>
      </w:tr>
      <w:tr w:rsidR="00500AEA" w:rsidRPr="00500AEA" w:rsidTr="002B1C55">
        <w:tc>
          <w:tcPr>
            <w:tcW w:w="881" w:type="dxa"/>
            <w:vAlign w:val="center"/>
          </w:tcPr>
          <w:p w:rsidR="002B1C55" w:rsidRPr="00500AEA" w:rsidRDefault="002B1C55" w:rsidP="002B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00AEA">
              <w:rPr>
                <w:rFonts w:ascii="Times New Roman" w:eastAsia="Times New Roman" w:hAnsi="Times New Roman"/>
                <w:bCs/>
              </w:rPr>
              <w:t>2.</w:t>
            </w:r>
          </w:p>
        </w:tc>
        <w:tc>
          <w:tcPr>
            <w:tcW w:w="7874" w:type="dxa"/>
          </w:tcPr>
          <w:p w:rsidR="002B1C55" w:rsidRPr="00500AEA" w:rsidRDefault="00942B3F" w:rsidP="002B1C55">
            <w:pPr>
              <w:spacing w:after="0" w:line="240" w:lineRule="auto"/>
              <w:rPr>
                <w:rFonts w:ascii="Times New Roman" w:hAnsi="Times New Roman"/>
              </w:rPr>
            </w:pPr>
            <w:hyperlink r:id="rId11" w:history="1">
              <w:r w:rsidR="002B1C55" w:rsidRPr="00500AEA">
                <w:rPr>
                  <w:rStyle w:val="ab"/>
                  <w:rFonts w:ascii="Times New Roman" w:hAnsi="Times New Roman"/>
                  <w:color w:val="auto"/>
                </w:rPr>
                <w:t>http://www.dvlog.ru/support/support1c/</w:t>
              </w:r>
            </w:hyperlink>
            <w:r w:rsidR="002B1C55" w:rsidRPr="00500AE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379" w:type="dxa"/>
          </w:tcPr>
          <w:p w:rsidR="002B1C55" w:rsidRPr="00500AEA" w:rsidRDefault="002B1C55" w:rsidP="002B1C55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500AEA">
              <w:rPr>
                <w:rFonts w:ascii="Times New Roman" w:eastAsia="Times New Roman" w:hAnsi="Times New Roman"/>
                <w:bCs/>
              </w:rPr>
              <w:t>Информация о стоимости за единицу измерения отсутствует</w:t>
            </w:r>
          </w:p>
        </w:tc>
      </w:tr>
      <w:tr w:rsidR="00500AEA" w:rsidRPr="00500AEA" w:rsidTr="002B1C55">
        <w:trPr>
          <w:trHeight w:val="167"/>
        </w:trPr>
        <w:tc>
          <w:tcPr>
            <w:tcW w:w="881" w:type="dxa"/>
            <w:vAlign w:val="center"/>
          </w:tcPr>
          <w:p w:rsidR="002B1C55" w:rsidRPr="00500AEA" w:rsidRDefault="002B1C55" w:rsidP="002B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00AEA">
              <w:rPr>
                <w:rFonts w:ascii="Times New Roman" w:eastAsia="Times New Roman" w:hAnsi="Times New Roman"/>
                <w:bCs/>
              </w:rPr>
              <w:t>3.</w:t>
            </w:r>
          </w:p>
        </w:tc>
        <w:tc>
          <w:tcPr>
            <w:tcW w:w="7874" w:type="dxa"/>
          </w:tcPr>
          <w:p w:rsidR="002B1C55" w:rsidRPr="00500AEA" w:rsidRDefault="00942B3F" w:rsidP="002B1C55">
            <w:pPr>
              <w:spacing w:after="0" w:line="240" w:lineRule="auto"/>
              <w:rPr>
                <w:rFonts w:ascii="Times New Roman" w:hAnsi="Times New Roman"/>
              </w:rPr>
            </w:pPr>
            <w:hyperlink r:id="rId12" w:history="1">
              <w:r w:rsidR="002B1C55" w:rsidRPr="00500AEA">
                <w:rPr>
                  <w:rStyle w:val="ab"/>
                  <w:rFonts w:ascii="Times New Roman" w:hAnsi="Times New Roman"/>
                  <w:color w:val="auto"/>
                </w:rPr>
                <w:t>https://www.info-line.ru/uslugi/bukhgalterskoe-obsluzhivanie/</w:t>
              </w:r>
            </w:hyperlink>
            <w:r w:rsidR="002B1C55" w:rsidRPr="00500AE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379" w:type="dxa"/>
          </w:tcPr>
          <w:p w:rsidR="002B1C55" w:rsidRPr="00500AEA" w:rsidRDefault="002B1C55" w:rsidP="002B1C55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500AEA">
              <w:rPr>
                <w:rFonts w:ascii="Times New Roman" w:eastAsia="Times New Roman" w:hAnsi="Times New Roman"/>
                <w:bCs/>
              </w:rPr>
              <w:t>Информация о стоимости за единицу измерения отсутствует</w:t>
            </w:r>
          </w:p>
        </w:tc>
      </w:tr>
      <w:tr w:rsidR="00500AEA" w:rsidRPr="00500AEA" w:rsidTr="002B1C55">
        <w:trPr>
          <w:trHeight w:val="167"/>
        </w:trPr>
        <w:tc>
          <w:tcPr>
            <w:tcW w:w="881" w:type="dxa"/>
            <w:vAlign w:val="center"/>
          </w:tcPr>
          <w:p w:rsidR="002B1C55" w:rsidRPr="00500AEA" w:rsidRDefault="002B1C55" w:rsidP="002B1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00AEA">
              <w:rPr>
                <w:rFonts w:ascii="Times New Roman" w:eastAsia="Times New Roman" w:hAnsi="Times New Roman"/>
                <w:bCs/>
                <w:lang w:val="en-US"/>
              </w:rPr>
              <w:t>4</w:t>
            </w:r>
            <w:r w:rsidRPr="00500AEA">
              <w:rPr>
                <w:rFonts w:ascii="Times New Roman" w:eastAsia="Times New Roman" w:hAnsi="Times New Roman"/>
                <w:bCs/>
              </w:rPr>
              <w:t>.</w:t>
            </w:r>
          </w:p>
        </w:tc>
        <w:tc>
          <w:tcPr>
            <w:tcW w:w="7874" w:type="dxa"/>
          </w:tcPr>
          <w:p w:rsidR="002B1C55" w:rsidRPr="00500AEA" w:rsidRDefault="00942B3F" w:rsidP="002B1C55">
            <w:pPr>
              <w:spacing w:after="0" w:line="240" w:lineRule="auto"/>
            </w:pPr>
            <w:hyperlink r:id="rId13" w:history="1">
              <w:r w:rsidR="002B1C55" w:rsidRPr="00500AEA">
                <w:rPr>
                  <w:rStyle w:val="ab"/>
                  <w:color w:val="auto"/>
                </w:rPr>
                <w:t>https://expert27.ru/obsluzhivanie-1s/</w:t>
              </w:r>
            </w:hyperlink>
            <w:r w:rsidR="002B1C55" w:rsidRPr="00500AEA">
              <w:t xml:space="preserve"> </w:t>
            </w:r>
          </w:p>
        </w:tc>
        <w:tc>
          <w:tcPr>
            <w:tcW w:w="6379" w:type="dxa"/>
          </w:tcPr>
          <w:p w:rsidR="002B1C55" w:rsidRPr="00500AEA" w:rsidRDefault="002B1C55" w:rsidP="002B1C55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500AEA">
              <w:rPr>
                <w:rFonts w:ascii="Times New Roman" w:eastAsia="Times New Roman" w:hAnsi="Times New Roman"/>
                <w:bCs/>
              </w:rPr>
              <w:t>Информация о стоимости за единицу измерения отсутствует</w:t>
            </w:r>
          </w:p>
        </w:tc>
      </w:tr>
    </w:tbl>
    <w:p w:rsidR="00300B5A" w:rsidRPr="00500AEA" w:rsidRDefault="00D62DB9" w:rsidP="002B1C55">
      <w:pPr>
        <w:pStyle w:val="ac"/>
        <w:spacing w:line="240" w:lineRule="exact"/>
        <w:jc w:val="both"/>
        <w:rPr>
          <w:rFonts w:ascii="Times New Roman" w:hAnsi="Times New Roman"/>
          <w:sz w:val="24"/>
          <w:szCs w:val="24"/>
        </w:rPr>
      </w:pPr>
      <w:r w:rsidRPr="00500AEA">
        <w:rPr>
          <w:rFonts w:ascii="Times New Roman" w:hAnsi="Times New Roman"/>
          <w:sz w:val="24"/>
          <w:szCs w:val="24"/>
        </w:rPr>
        <w:t xml:space="preserve">- </w:t>
      </w:r>
      <w:r w:rsidR="00EA4C21" w:rsidRPr="00500AEA">
        <w:rPr>
          <w:rFonts w:ascii="Times New Roman" w:hAnsi="Times New Roman"/>
          <w:sz w:val="24"/>
          <w:szCs w:val="24"/>
        </w:rPr>
        <w:t>Н</w:t>
      </w:r>
      <w:r w:rsidR="00300B5A" w:rsidRPr="00500AEA">
        <w:rPr>
          <w:rFonts w:ascii="Times New Roman" w:hAnsi="Times New Roman"/>
          <w:sz w:val="24"/>
          <w:szCs w:val="24"/>
        </w:rPr>
        <w:t>аправлены запросы о предоставлении ценовой информации 5 исполнителям, обладающим опытом оказания соответствующих услуг, информация о которых имеется в свободном доступе.</w:t>
      </w:r>
      <w:r w:rsidR="00C604AF" w:rsidRPr="00500AEA">
        <w:rPr>
          <w:rFonts w:ascii="Times New Roman" w:hAnsi="Times New Roman"/>
          <w:sz w:val="24"/>
          <w:szCs w:val="24"/>
        </w:rPr>
        <w:t xml:space="preserve"> </w:t>
      </w:r>
      <w:r w:rsidR="00300B5A" w:rsidRPr="00500AEA">
        <w:rPr>
          <w:rFonts w:ascii="Times New Roman" w:hAnsi="Times New Roman"/>
          <w:sz w:val="24"/>
          <w:szCs w:val="24"/>
        </w:rPr>
        <w:t xml:space="preserve">Заказчиком получены ответы от </w:t>
      </w:r>
      <w:r w:rsidR="0044142D">
        <w:rPr>
          <w:rFonts w:ascii="Times New Roman" w:hAnsi="Times New Roman"/>
          <w:sz w:val="24"/>
          <w:szCs w:val="24"/>
        </w:rPr>
        <w:t xml:space="preserve">двух </w:t>
      </w:r>
      <w:r w:rsidR="00300B5A" w:rsidRPr="00500AEA">
        <w:rPr>
          <w:rFonts w:ascii="Times New Roman" w:hAnsi="Times New Roman"/>
          <w:sz w:val="24"/>
          <w:szCs w:val="24"/>
        </w:rPr>
        <w:t>исполнителей с ценовой информацией, на основании которых произведен расчет начально</w:t>
      </w:r>
      <w:r w:rsidR="00E0153C" w:rsidRPr="00500AEA">
        <w:rPr>
          <w:rFonts w:ascii="Times New Roman" w:hAnsi="Times New Roman"/>
          <w:sz w:val="24"/>
          <w:szCs w:val="24"/>
        </w:rPr>
        <w:t>й</w:t>
      </w:r>
      <w:r w:rsidR="00300B5A" w:rsidRPr="00500AEA">
        <w:rPr>
          <w:rFonts w:ascii="Times New Roman" w:hAnsi="Times New Roman"/>
          <w:sz w:val="24"/>
          <w:szCs w:val="24"/>
        </w:rPr>
        <w:t xml:space="preserve"> </w:t>
      </w:r>
      <w:r w:rsidR="000464FA" w:rsidRPr="00500AEA">
        <w:rPr>
          <w:rFonts w:ascii="Times New Roman" w:hAnsi="Times New Roman"/>
          <w:sz w:val="24"/>
          <w:szCs w:val="24"/>
        </w:rPr>
        <w:t>суммы цен единиц услуги</w:t>
      </w:r>
      <w:r w:rsidR="00300B5A" w:rsidRPr="00500AEA">
        <w:rPr>
          <w:rFonts w:ascii="Times New Roman" w:hAnsi="Times New Roman"/>
          <w:sz w:val="24"/>
          <w:szCs w:val="24"/>
        </w:rPr>
        <w:t>.</w:t>
      </w:r>
    </w:p>
    <w:p w:rsidR="002B1C55" w:rsidRPr="00500AEA" w:rsidRDefault="00106CEB" w:rsidP="002B1C55">
      <w:pPr>
        <w:pStyle w:val="ac"/>
        <w:spacing w:line="240" w:lineRule="exact"/>
        <w:ind w:left="567" w:firstLine="709"/>
        <w:jc w:val="both"/>
        <w:rPr>
          <w:rFonts w:ascii="Times New Roman" w:hAnsi="Times New Roman"/>
          <w:sz w:val="24"/>
          <w:szCs w:val="24"/>
        </w:rPr>
      </w:pPr>
      <w:r w:rsidRPr="00500AEA">
        <w:rPr>
          <w:rFonts w:ascii="Times New Roman" w:hAnsi="Times New Roman"/>
          <w:sz w:val="24"/>
          <w:szCs w:val="24"/>
        </w:rPr>
        <w:lastRenderedPageBreak/>
        <w:t>Размещен запрос о представлении ценовой информации на официальном сайте единой информационной системы в сфе</w:t>
      </w:r>
      <w:r w:rsidR="00A323A0" w:rsidRPr="00500AEA">
        <w:rPr>
          <w:rFonts w:ascii="Times New Roman" w:hAnsi="Times New Roman"/>
          <w:sz w:val="24"/>
          <w:szCs w:val="24"/>
        </w:rPr>
        <w:t xml:space="preserve">ре закупок </w:t>
      </w:r>
      <w:r w:rsidR="00A323A0" w:rsidRPr="00263217">
        <w:rPr>
          <w:rFonts w:ascii="Times New Roman" w:hAnsi="Times New Roman" w:cs="Times New Roman"/>
          <w:sz w:val="24"/>
          <w:szCs w:val="24"/>
        </w:rPr>
        <w:t>(№</w:t>
      </w:r>
      <w:r w:rsidR="0044142D">
        <w:rPr>
          <w:rFonts w:ascii="Times New Roman" w:hAnsi="Times New Roman" w:cs="Times New Roman"/>
          <w:color w:val="000000"/>
          <w:sz w:val="24"/>
          <w:szCs w:val="24"/>
        </w:rPr>
        <w:t>0322200001226001002</w:t>
      </w:r>
      <w:r w:rsidR="00263217" w:rsidRPr="00263217">
        <w:rPr>
          <w:rFonts w:ascii="Times New Roman" w:hAnsi="Times New Roman" w:cs="Times New Roman"/>
          <w:sz w:val="24"/>
          <w:szCs w:val="24"/>
        </w:rPr>
        <w:t>)</w:t>
      </w:r>
      <w:r w:rsidRPr="00263217">
        <w:rPr>
          <w:rFonts w:ascii="Times New Roman" w:hAnsi="Times New Roman" w:cs="Times New Roman"/>
          <w:sz w:val="24"/>
          <w:szCs w:val="24"/>
        </w:rPr>
        <w:t>.</w:t>
      </w:r>
      <w:r w:rsidRPr="00500AEA">
        <w:rPr>
          <w:rFonts w:ascii="Times New Roman" w:hAnsi="Times New Roman"/>
          <w:sz w:val="24"/>
          <w:szCs w:val="24"/>
        </w:rPr>
        <w:t xml:space="preserve"> Ценовые предложения не получены.</w:t>
      </w:r>
    </w:p>
    <w:p w:rsidR="009A443D" w:rsidRPr="00500AEA" w:rsidRDefault="00D62DB9" w:rsidP="002B1C55">
      <w:pPr>
        <w:pStyle w:val="ac"/>
        <w:spacing w:line="240" w:lineRule="exact"/>
        <w:ind w:left="567" w:firstLine="709"/>
        <w:jc w:val="both"/>
        <w:rPr>
          <w:rFonts w:ascii="Times New Roman" w:hAnsi="Times New Roman"/>
          <w:sz w:val="24"/>
          <w:szCs w:val="24"/>
        </w:rPr>
      </w:pPr>
      <w:r w:rsidRPr="00500AEA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поиска ценовой информации сформирована начальная </w:t>
      </w:r>
      <w:r w:rsidR="000464FA" w:rsidRPr="00500AEA">
        <w:rPr>
          <w:rFonts w:ascii="Times New Roman" w:eastAsia="Times New Roman" w:hAnsi="Times New Roman" w:cs="Times New Roman"/>
          <w:sz w:val="24"/>
          <w:szCs w:val="24"/>
        </w:rPr>
        <w:t>сумма цен единиц услуг</w:t>
      </w:r>
      <w:r w:rsidRPr="00500AEA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Start w:id="7" w:name="_MON_1539096244"/>
    <w:bookmarkEnd w:id="7"/>
    <w:p w:rsidR="00D472A5" w:rsidRPr="00500AEA" w:rsidRDefault="006B6EEF" w:rsidP="002B1C55">
      <w:pPr>
        <w:tabs>
          <w:tab w:val="left" w:pos="2410"/>
          <w:tab w:val="left" w:pos="13750"/>
        </w:tabs>
        <w:spacing w:after="0" w:line="240" w:lineRule="auto"/>
        <w:ind w:left="142"/>
        <w:rPr>
          <w:rFonts w:ascii="Times New Roman" w:hAnsi="Times New Roman"/>
          <w:b/>
          <w:sz w:val="24"/>
          <w:szCs w:val="24"/>
        </w:rPr>
      </w:pPr>
      <w:r w:rsidRPr="00500AEA">
        <w:rPr>
          <w:rFonts w:ascii="Calibri" w:eastAsia="Calibri" w:hAnsi="Calibri" w:cs="Times New Roman"/>
          <w:lang w:eastAsia="en-US"/>
        </w:rPr>
        <w:object w:dxaOrig="18166" w:dyaOrig="30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3.6pt;height:135.95pt" o:ole="">
            <v:imagedata r:id="rId14" o:title=""/>
          </v:shape>
          <o:OLEObject Type="Embed" ProgID="Excel.Sheet.12" ShapeID="_x0000_i1025" DrawAspect="Content" ObjectID="_1853059531" r:id="rId15"/>
        </w:object>
      </w:r>
      <w:r w:rsidR="003D1C31" w:rsidRPr="00500AEA">
        <w:rPr>
          <w:rFonts w:ascii="Times New Roman" w:hAnsi="Times New Roman"/>
          <w:b/>
          <w:sz w:val="24"/>
          <w:szCs w:val="24"/>
        </w:rPr>
        <w:t xml:space="preserve">По результатам расчетов начальная </w:t>
      </w:r>
      <w:r w:rsidR="00AA0293" w:rsidRPr="00500AEA">
        <w:rPr>
          <w:rFonts w:ascii="Times New Roman" w:hAnsi="Times New Roman"/>
          <w:b/>
          <w:sz w:val="24"/>
          <w:szCs w:val="24"/>
        </w:rPr>
        <w:t>сумма цен единиц услуги</w:t>
      </w:r>
      <w:r w:rsidR="00120355" w:rsidRPr="00500AEA">
        <w:rPr>
          <w:rFonts w:ascii="Times New Roman" w:hAnsi="Times New Roman"/>
          <w:b/>
          <w:sz w:val="24"/>
          <w:szCs w:val="24"/>
        </w:rPr>
        <w:t xml:space="preserve"> составила:</w:t>
      </w:r>
      <w:r w:rsidR="00B03E3F" w:rsidRPr="00500AEA">
        <w:rPr>
          <w:rFonts w:ascii="Times New Roman" w:hAnsi="Times New Roman"/>
          <w:b/>
          <w:sz w:val="24"/>
          <w:szCs w:val="24"/>
        </w:rPr>
        <w:t xml:space="preserve"> </w:t>
      </w:r>
      <w:r w:rsidR="00263217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 712,50</w:t>
      </w:r>
    </w:p>
    <w:p w:rsidR="002B0D4C" w:rsidRPr="00500AEA" w:rsidRDefault="002B0D4C" w:rsidP="002B0D4C">
      <w:pPr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00AEA">
        <w:rPr>
          <w:rFonts w:ascii="Times New Roman" w:hAnsi="Times New Roman"/>
          <w:b/>
          <w:sz w:val="24"/>
          <w:szCs w:val="24"/>
        </w:rPr>
        <w:t xml:space="preserve">Реквизиты документов, на основании которых произведен расчет начальной </w:t>
      </w:r>
      <w:r w:rsidR="00AA0293" w:rsidRPr="00500AEA">
        <w:rPr>
          <w:rFonts w:ascii="Times New Roman" w:hAnsi="Times New Roman"/>
          <w:b/>
          <w:sz w:val="24"/>
          <w:szCs w:val="24"/>
        </w:rPr>
        <w:t>суммы цен единиц услуги</w:t>
      </w:r>
      <w:r w:rsidRPr="00500AEA">
        <w:rPr>
          <w:rFonts w:ascii="Times New Roman" w:hAnsi="Times New Roman"/>
          <w:b/>
          <w:sz w:val="24"/>
          <w:szCs w:val="24"/>
        </w:rPr>
        <w:t>:</w:t>
      </w:r>
    </w:p>
    <w:p w:rsidR="002B0D4C" w:rsidRDefault="002B0D4C" w:rsidP="002B0D4C">
      <w:pPr>
        <w:pStyle w:val="a4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63217">
        <w:rPr>
          <w:rFonts w:ascii="Times New Roman" w:hAnsi="Times New Roman" w:cs="Times New Roman"/>
          <w:sz w:val="24"/>
          <w:szCs w:val="24"/>
        </w:rPr>
        <w:t xml:space="preserve">Предложение 1: Исх.№ </w:t>
      </w:r>
      <w:r w:rsidR="00263217" w:rsidRPr="00263217">
        <w:rPr>
          <w:rFonts w:ascii="Times New Roman" w:hAnsi="Times New Roman" w:cs="Times New Roman"/>
          <w:sz w:val="24"/>
          <w:szCs w:val="24"/>
        </w:rPr>
        <w:t>17</w:t>
      </w:r>
      <w:r w:rsidRPr="00263217">
        <w:rPr>
          <w:rFonts w:ascii="Times New Roman" w:hAnsi="Times New Roman" w:cs="Times New Roman"/>
          <w:sz w:val="24"/>
          <w:szCs w:val="24"/>
        </w:rPr>
        <w:t xml:space="preserve"> от </w:t>
      </w:r>
      <w:r w:rsidR="0044142D"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GoBack"/>
      <w:bookmarkEnd w:id="8"/>
      <w:r w:rsidR="00263217" w:rsidRPr="00263217">
        <w:rPr>
          <w:rFonts w:ascii="Times New Roman" w:hAnsi="Times New Roman" w:cs="Times New Roman"/>
          <w:sz w:val="24"/>
          <w:szCs w:val="24"/>
        </w:rPr>
        <w:t>01</w:t>
      </w:r>
      <w:r w:rsidRPr="00263217">
        <w:rPr>
          <w:rFonts w:ascii="Times New Roman" w:hAnsi="Times New Roman" w:cs="Times New Roman"/>
          <w:sz w:val="24"/>
          <w:szCs w:val="24"/>
        </w:rPr>
        <w:t>.</w:t>
      </w:r>
      <w:r w:rsidR="00263217" w:rsidRPr="00263217">
        <w:rPr>
          <w:rFonts w:ascii="Times New Roman" w:hAnsi="Times New Roman" w:cs="Times New Roman"/>
          <w:sz w:val="24"/>
          <w:szCs w:val="24"/>
        </w:rPr>
        <w:t>10</w:t>
      </w:r>
      <w:r w:rsidR="002B1C55" w:rsidRPr="00263217">
        <w:rPr>
          <w:rFonts w:ascii="Times New Roman" w:hAnsi="Times New Roman" w:cs="Times New Roman"/>
          <w:sz w:val="24"/>
          <w:szCs w:val="24"/>
        </w:rPr>
        <w:t>.202</w:t>
      </w:r>
      <w:r w:rsidR="00314156" w:rsidRPr="00263217">
        <w:rPr>
          <w:rFonts w:ascii="Times New Roman" w:hAnsi="Times New Roman" w:cs="Times New Roman"/>
          <w:sz w:val="24"/>
          <w:szCs w:val="24"/>
        </w:rPr>
        <w:t>6</w:t>
      </w:r>
      <w:r w:rsidRPr="00263217">
        <w:rPr>
          <w:rFonts w:ascii="Times New Roman" w:hAnsi="Times New Roman" w:cs="Times New Roman"/>
          <w:sz w:val="24"/>
          <w:szCs w:val="24"/>
        </w:rPr>
        <w:t>г.</w:t>
      </w:r>
    </w:p>
    <w:p w:rsidR="006B6EEF" w:rsidRPr="006B6EEF" w:rsidRDefault="006B6EEF" w:rsidP="006B6EEF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Предложение 2</w:t>
      </w:r>
      <w:r w:rsidRPr="006B6EEF">
        <w:rPr>
          <w:rFonts w:ascii="Times New Roman" w:hAnsi="Times New Roman" w:cs="Times New Roman"/>
          <w:sz w:val="24"/>
          <w:szCs w:val="24"/>
        </w:rPr>
        <w:t xml:space="preserve">: Исх.№ </w:t>
      </w:r>
      <w:r>
        <w:rPr>
          <w:rFonts w:ascii="Times New Roman" w:hAnsi="Times New Roman" w:cs="Times New Roman"/>
          <w:sz w:val="24"/>
          <w:szCs w:val="24"/>
        </w:rPr>
        <w:t xml:space="preserve">508 </w:t>
      </w:r>
      <w:r w:rsidRPr="006B6EEF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6B6EE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6B6EEF">
        <w:rPr>
          <w:rFonts w:ascii="Times New Roman" w:hAnsi="Times New Roman" w:cs="Times New Roman"/>
          <w:sz w:val="24"/>
          <w:szCs w:val="24"/>
        </w:rPr>
        <w:t>.2026г.</w:t>
      </w:r>
    </w:p>
    <w:p w:rsidR="002B0D4C" w:rsidRPr="006B6EEF" w:rsidRDefault="006B6EEF" w:rsidP="006B6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B6EEF">
        <w:rPr>
          <w:rFonts w:ascii="Times New Roman" w:hAnsi="Times New Roman" w:cs="Times New Roman"/>
          <w:sz w:val="24"/>
          <w:szCs w:val="24"/>
        </w:rPr>
        <w:t>3.Предложение 3</w:t>
      </w:r>
      <w:r w:rsidR="002B0D4C" w:rsidRPr="006B6EEF">
        <w:rPr>
          <w:rFonts w:ascii="Times New Roman" w:hAnsi="Times New Roman" w:cs="Times New Roman"/>
          <w:sz w:val="24"/>
          <w:szCs w:val="24"/>
        </w:rPr>
        <w:t xml:space="preserve">: </w:t>
      </w:r>
      <w:r w:rsidR="00263217" w:rsidRPr="006B6EEF">
        <w:rPr>
          <w:rFonts w:ascii="Times New Roman" w:hAnsi="Times New Roman" w:cs="Times New Roman"/>
          <w:sz w:val="24"/>
          <w:szCs w:val="24"/>
        </w:rPr>
        <w:t xml:space="preserve">Реестровая запись </w:t>
      </w:r>
      <w:hyperlink r:id="rId16" w:tgtFrame="_blank" w:history="1">
        <w:r w:rsidR="00263217" w:rsidRPr="006B6EEF">
          <w:rPr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2272400261626000836</w:t>
        </w:r>
      </w:hyperlink>
    </w:p>
    <w:p w:rsidR="0078599A" w:rsidRPr="00500AEA" w:rsidRDefault="0078599A" w:rsidP="00300B5A">
      <w:pPr>
        <w:spacing w:after="0" w:line="240" w:lineRule="auto"/>
        <w:ind w:left="142"/>
        <w:rPr>
          <w:rFonts w:ascii="Times New Roman" w:hAnsi="Times New Roman"/>
          <w:b/>
          <w:sz w:val="24"/>
          <w:szCs w:val="24"/>
        </w:rPr>
      </w:pPr>
      <w:r w:rsidRPr="00500AEA">
        <w:rPr>
          <w:rFonts w:ascii="Times New Roman" w:hAnsi="Times New Roman"/>
          <w:b/>
          <w:sz w:val="24"/>
          <w:szCs w:val="24"/>
        </w:rPr>
        <w:t xml:space="preserve">Дата </w:t>
      </w:r>
      <w:proofErr w:type="gramStart"/>
      <w:r w:rsidRPr="00500AEA">
        <w:rPr>
          <w:rFonts w:ascii="Times New Roman" w:hAnsi="Times New Roman"/>
          <w:b/>
          <w:sz w:val="24"/>
          <w:szCs w:val="24"/>
        </w:rPr>
        <w:t xml:space="preserve">подготовки обоснования начальной </w:t>
      </w:r>
      <w:r w:rsidR="00AA0293" w:rsidRPr="00500AEA">
        <w:rPr>
          <w:rFonts w:ascii="Times New Roman" w:hAnsi="Times New Roman"/>
          <w:b/>
          <w:sz w:val="24"/>
          <w:szCs w:val="24"/>
        </w:rPr>
        <w:t>суммы цен единиц</w:t>
      </w:r>
      <w:proofErr w:type="gramEnd"/>
      <w:r w:rsidR="00AA0293" w:rsidRPr="00500AEA">
        <w:rPr>
          <w:rFonts w:ascii="Times New Roman" w:hAnsi="Times New Roman"/>
          <w:b/>
          <w:sz w:val="24"/>
          <w:szCs w:val="24"/>
        </w:rPr>
        <w:t xml:space="preserve"> услуги</w:t>
      </w:r>
      <w:r w:rsidRPr="00500AEA">
        <w:rPr>
          <w:rFonts w:ascii="Times New Roman" w:hAnsi="Times New Roman"/>
          <w:b/>
          <w:sz w:val="24"/>
          <w:szCs w:val="24"/>
        </w:rPr>
        <w:t xml:space="preserve">: </w:t>
      </w:r>
      <w:r w:rsidR="00263217">
        <w:rPr>
          <w:rFonts w:ascii="Times New Roman" w:hAnsi="Times New Roman"/>
          <w:b/>
          <w:sz w:val="24"/>
          <w:szCs w:val="24"/>
        </w:rPr>
        <w:t>05.10</w:t>
      </w:r>
      <w:r w:rsidR="005F7577" w:rsidRPr="00500AEA">
        <w:rPr>
          <w:rFonts w:ascii="Times New Roman" w:hAnsi="Times New Roman"/>
          <w:b/>
          <w:sz w:val="24"/>
          <w:szCs w:val="24"/>
        </w:rPr>
        <w:t>.202</w:t>
      </w:r>
      <w:r w:rsidR="00016C25" w:rsidRPr="00500AEA">
        <w:rPr>
          <w:rFonts w:ascii="Times New Roman" w:hAnsi="Times New Roman"/>
          <w:b/>
          <w:sz w:val="24"/>
          <w:szCs w:val="24"/>
        </w:rPr>
        <w:t>6</w:t>
      </w:r>
      <w:r w:rsidR="005F7577" w:rsidRPr="00500AEA">
        <w:rPr>
          <w:rFonts w:ascii="Times New Roman" w:hAnsi="Times New Roman"/>
          <w:b/>
          <w:sz w:val="24"/>
          <w:szCs w:val="24"/>
        </w:rPr>
        <w:t>г</w:t>
      </w:r>
      <w:r w:rsidR="003A3F7D" w:rsidRPr="00500AEA">
        <w:rPr>
          <w:rFonts w:ascii="Times New Roman" w:hAnsi="Times New Roman"/>
          <w:b/>
          <w:sz w:val="24"/>
          <w:szCs w:val="24"/>
        </w:rPr>
        <w:t>.</w:t>
      </w:r>
    </w:p>
    <w:p w:rsidR="0078599A" w:rsidRPr="00500AEA" w:rsidRDefault="0078599A" w:rsidP="00300B5A">
      <w:pPr>
        <w:spacing w:after="0" w:line="240" w:lineRule="auto"/>
        <w:ind w:left="142"/>
        <w:rPr>
          <w:rFonts w:ascii="Times New Roman" w:hAnsi="Times New Roman"/>
          <w:b/>
          <w:sz w:val="24"/>
          <w:szCs w:val="24"/>
        </w:rPr>
      </w:pPr>
      <w:r w:rsidRPr="00500AEA">
        <w:rPr>
          <w:rFonts w:ascii="Times New Roman" w:hAnsi="Times New Roman"/>
          <w:b/>
          <w:sz w:val="24"/>
          <w:szCs w:val="24"/>
        </w:rPr>
        <w:t xml:space="preserve">Ф.И.О. контрактного управляющего (сотрудника контрактной службы): </w:t>
      </w:r>
      <w:proofErr w:type="spellStart"/>
      <w:r w:rsidR="00263217">
        <w:rPr>
          <w:rFonts w:ascii="Times New Roman" w:hAnsi="Times New Roman"/>
          <w:b/>
          <w:sz w:val="24"/>
          <w:szCs w:val="24"/>
        </w:rPr>
        <w:t>Карпович</w:t>
      </w:r>
      <w:proofErr w:type="spellEnd"/>
      <w:r w:rsidR="00263217">
        <w:rPr>
          <w:rFonts w:ascii="Times New Roman" w:hAnsi="Times New Roman"/>
          <w:b/>
          <w:sz w:val="24"/>
          <w:szCs w:val="24"/>
        </w:rPr>
        <w:t xml:space="preserve"> Виктория Сергеевна</w:t>
      </w:r>
    </w:p>
    <w:p w:rsidR="003D1C31" w:rsidRPr="00500AEA" w:rsidRDefault="003D1C31" w:rsidP="003D1C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D1C31" w:rsidRPr="00500AEA" w:rsidSect="004276F9">
      <w:pgSz w:w="16838" w:h="11906" w:orient="landscape"/>
      <w:pgMar w:top="567" w:right="678" w:bottom="0" w:left="28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B3F" w:rsidRDefault="00942B3F" w:rsidP="003D1C31">
      <w:pPr>
        <w:spacing w:after="0" w:line="240" w:lineRule="auto"/>
      </w:pPr>
      <w:r>
        <w:separator/>
      </w:r>
    </w:p>
  </w:endnote>
  <w:endnote w:type="continuationSeparator" w:id="0">
    <w:p w:rsidR="00942B3F" w:rsidRDefault="00942B3F" w:rsidP="003D1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B3F" w:rsidRDefault="00942B3F" w:rsidP="003D1C31">
      <w:pPr>
        <w:spacing w:after="0" w:line="240" w:lineRule="auto"/>
      </w:pPr>
      <w:r>
        <w:separator/>
      </w:r>
    </w:p>
  </w:footnote>
  <w:footnote w:type="continuationSeparator" w:id="0">
    <w:p w:rsidR="00942B3F" w:rsidRDefault="00942B3F" w:rsidP="003D1C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3950"/>
    <w:multiLevelType w:val="hybridMultilevel"/>
    <w:tmpl w:val="46280256"/>
    <w:lvl w:ilvl="0" w:tplc="246CC26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4D92E4E"/>
    <w:multiLevelType w:val="hybridMultilevel"/>
    <w:tmpl w:val="2ADC9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6A524F"/>
    <w:multiLevelType w:val="hybridMultilevel"/>
    <w:tmpl w:val="A0D48AF2"/>
    <w:lvl w:ilvl="0" w:tplc="076AA820">
      <w:start w:val="1"/>
      <w:numFmt w:val="decimal"/>
      <w:lvlText w:val="%1."/>
      <w:lvlJc w:val="left"/>
      <w:pPr>
        <w:ind w:left="5322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6260" w:hanging="360"/>
      </w:pPr>
    </w:lvl>
    <w:lvl w:ilvl="2" w:tplc="0419001B" w:tentative="1">
      <w:start w:val="1"/>
      <w:numFmt w:val="lowerRoman"/>
      <w:lvlText w:val="%3."/>
      <w:lvlJc w:val="right"/>
      <w:pPr>
        <w:ind w:left="6980" w:hanging="180"/>
      </w:pPr>
    </w:lvl>
    <w:lvl w:ilvl="3" w:tplc="0419000F" w:tentative="1">
      <w:start w:val="1"/>
      <w:numFmt w:val="decimal"/>
      <w:lvlText w:val="%4."/>
      <w:lvlJc w:val="left"/>
      <w:pPr>
        <w:ind w:left="7700" w:hanging="360"/>
      </w:pPr>
    </w:lvl>
    <w:lvl w:ilvl="4" w:tplc="04190019" w:tentative="1">
      <w:start w:val="1"/>
      <w:numFmt w:val="lowerLetter"/>
      <w:lvlText w:val="%5."/>
      <w:lvlJc w:val="left"/>
      <w:pPr>
        <w:ind w:left="8420" w:hanging="360"/>
      </w:pPr>
    </w:lvl>
    <w:lvl w:ilvl="5" w:tplc="0419001B" w:tentative="1">
      <w:start w:val="1"/>
      <w:numFmt w:val="lowerRoman"/>
      <w:lvlText w:val="%6."/>
      <w:lvlJc w:val="right"/>
      <w:pPr>
        <w:ind w:left="9140" w:hanging="180"/>
      </w:pPr>
    </w:lvl>
    <w:lvl w:ilvl="6" w:tplc="0419000F" w:tentative="1">
      <w:start w:val="1"/>
      <w:numFmt w:val="decimal"/>
      <w:lvlText w:val="%7."/>
      <w:lvlJc w:val="left"/>
      <w:pPr>
        <w:ind w:left="9860" w:hanging="360"/>
      </w:pPr>
    </w:lvl>
    <w:lvl w:ilvl="7" w:tplc="04190019" w:tentative="1">
      <w:start w:val="1"/>
      <w:numFmt w:val="lowerLetter"/>
      <w:lvlText w:val="%8."/>
      <w:lvlJc w:val="left"/>
      <w:pPr>
        <w:ind w:left="10580" w:hanging="360"/>
      </w:pPr>
    </w:lvl>
    <w:lvl w:ilvl="8" w:tplc="0419001B" w:tentative="1">
      <w:start w:val="1"/>
      <w:numFmt w:val="lowerRoman"/>
      <w:lvlText w:val="%9."/>
      <w:lvlJc w:val="right"/>
      <w:pPr>
        <w:ind w:left="113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C24"/>
    <w:rsid w:val="00006554"/>
    <w:rsid w:val="00014982"/>
    <w:rsid w:val="00016C25"/>
    <w:rsid w:val="00023F6D"/>
    <w:rsid w:val="00034957"/>
    <w:rsid w:val="00035CB9"/>
    <w:rsid w:val="000443E5"/>
    <w:rsid w:val="000464FA"/>
    <w:rsid w:val="000537FB"/>
    <w:rsid w:val="00053DA5"/>
    <w:rsid w:val="00061EC6"/>
    <w:rsid w:val="000678B9"/>
    <w:rsid w:val="00070E41"/>
    <w:rsid w:val="00086CCC"/>
    <w:rsid w:val="00096269"/>
    <w:rsid w:val="000B26DB"/>
    <w:rsid w:val="000C553C"/>
    <w:rsid w:val="000D552B"/>
    <w:rsid w:val="000D5692"/>
    <w:rsid w:val="000D56BC"/>
    <w:rsid w:val="000E08C7"/>
    <w:rsid w:val="000E4AE3"/>
    <w:rsid w:val="00106CEB"/>
    <w:rsid w:val="00107628"/>
    <w:rsid w:val="00111A72"/>
    <w:rsid w:val="00120355"/>
    <w:rsid w:val="00123393"/>
    <w:rsid w:val="00127918"/>
    <w:rsid w:val="00142EB9"/>
    <w:rsid w:val="00146969"/>
    <w:rsid w:val="00151161"/>
    <w:rsid w:val="00154619"/>
    <w:rsid w:val="00162BAC"/>
    <w:rsid w:val="00165908"/>
    <w:rsid w:val="00166E77"/>
    <w:rsid w:val="001731C6"/>
    <w:rsid w:val="001851DE"/>
    <w:rsid w:val="00187B44"/>
    <w:rsid w:val="001930FC"/>
    <w:rsid w:val="001A6F6D"/>
    <w:rsid w:val="001B41A2"/>
    <w:rsid w:val="001B5B2C"/>
    <w:rsid w:val="001D04B0"/>
    <w:rsid w:val="001D29DC"/>
    <w:rsid w:val="001D5289"/>
    <w:rsid w:val="001D5931"/>
    <w:rsid w:val="001D6E11"/>
    <w:rsid w:val="001F0993"/>
    <w:rsid w:val="001F20E1"/>
    <w:rsid w:val="001F3F50"/>
    <w:rsid w:val="001F43DA"/>
    <w:rsid w:val="001F4CC2"/>
    <w:rsid w:val="001F6A3A"/>
    <w:rsid w:val="001F6A69"/>
    <w:rsid w:val="001F7C2C"/>
    <w:rsid w:val="00201C7D"/>
    <w:rsid w:val="00205C68"/>
    <w:rsid w:val="00207642"/>
    <w:rsid w:val="00225A1F"/>
    <w:rsid w:val="00234C24"/>
    <w:rsid w:val="00251A22"/>
    <w:rsid w:val="00251FD3"/>
    <w:rsid w:val="00263217"/>
    <w:rsid w:val="002672AF"/>
    <w:rsid w:val="002702D8"/>
    <w:rsid w:val="002815CA"/>
    <w:rsid w:val="00286FAC"/>
    <w:rsid w:val="002A064E"/>
    <w:rsid w:val="002A5DA6"/>
    <w:rsid w:val="002B0D4C"/>
    <w:rsid w:val="002B1C55"/>
    <w:rsid w:val="002B5F6B"/>
    <w:rsid w:val="002C3FB8"/>
    <w:rsid w:val="002D2450"/>
    <w:rsid w:val="002D34F2"/>
    <w:rsid w:val="002D70A3"/>
    <w:rsid w:val="002F36DF"/>
    <w:rsid w:val="00300B5A"/>
    <w:rsid w:val="003016F0"/>
    <w:rsid w:val="00301942"/>
    <w:rsid w:val="00301D3E"/>
    <w:rsid w:val="00304F04"/>
    <w:rsid w:val="00306890"/>
    <w:rsid w:val="00307B7B"/>
    <w:rsid w:val="003130DC"/>
    <w:rsid w:val="00314156"/>
    <w:rsid w:val="00316AF3"/>
    <w:rsid w:val="003171D4"/>
    <w:rsid w:val="00337210"/>
    <w:rsid w:val="00355B41"/>
    <w:rsid w:val="003645B5"/>
    <w:rsid w:val="003666E8"/>
    <w:rsid w:val="0037164A"/>
    <w:rsid w:val="003832BC"/>
    <w:rsid w:val="00383BF0"/>
    <w:rsid w:val="00386806"/>
    <w:rsid w:val="003927D0"/>
    <w:rsid w:val="00394D59"/>
    <w:rsid w:val="00395C49"/>
    <w:rsid w:val="00396B99"/>
    <w:rsid w:val="003A3578"/>
    <w:rsid w:val="003A3F7D"/>
    <w:rsid w:val="003B2900"/>
    <w:rsid w:val="003B6CE2"/>
    <w:rsid w:val="003C2A04"/>
    <w:rsid w:val="003C2CD8"/>
    <w:rsid w:val="003D1C31"/>
    <w:rsid w:val="003D26C7"/>
    <w:rsid w:val="003D3884"/>
    <w:rsid w:val="003D7BF6"/>
    <w:rsid w:val="003E1C7B"/>
    <w:rsid w:val="003E35AB"/>
    <w:rsid w:val="003F0223"/>
    <w:rsid w:val="003F28D8"/>
    <w:rsid w:val="003F57BC"/>
    <w:rsid w:val="00405034"/>
    <w:rsid w:val="00405EF7"/>
    <w:rsid w:val="004137A6"/>
    <w:rsid w:val="004276F9"/>
    <w:rsid w:val="004314E1"/>
    <w:rsid w:val="00434F20"/>
    <w:rsid w:val="0044142D"/>
    <w:rsid w:val="0045039A"/>
    <w:rsid w:val="0045357F"/>
    <w:rsid w:val="0046512B"/>
    <w:rsid w:val="00465F12"/>
    <w:rsid w:val="00472052"/>
    <w:rsid w:val="00481A88"/>
    <w:rsid w:val="00483B7C"/>
    <w:rsid w:val="0048691B"/>
    <w:rsid w:val="004903D6"/>
    <w:rsid w:val="00491939"/>
    <w:rsid w:val="00495AB1"/>
    <w:rsid w:val="004962D9"/>
    <w:rsid w:val="004A0A74"/>
    <w:rsid w:val="004B3C22"/>
    <w:rsid w:val="004B5DA2"/>
    <w:rsid w:val="004B6E28"/>
    <w:rsid w:val="004C045B"/>
    <w:rsid w:val="004E3ADA"/>
    <w:rsid w:val="004F51CF"/>
    <w:rsid w:val="005002DC"/>
    <w:rsid w:val="00500AEA"/>
    <w:rsid w:val="00513AAE"/>
    <w:rsid w:val="00513F63"/>
    <w:rsid w:val="005168D3"/>
    <w:rsid w:val="0051735B"/>
    <w:rsid w:val="00532614"/>
    <w:rsid w:val="00535105"/>
    <w:rsid w:val="005369EE"/>
    <w:rsid w:val="005416DC"/>
    <w:rsid w:val="00543429"/>
    <w:rsid w:val="00551CB2"/>
    <w:rsid w:val="005526CE"/>
    <w:rsid w:val="00556F3D"/>
    <w:rsid w:val="00557049"/>
    <w:rsid w:val="00572A99"/>
    <w:rsid w:val="005741F2"/>
    <w:rsid w:val="00577B5F"/>
    <w:rsid w:val="00585637"/>
    <w:rsid w:val="00585F25"/>
    <w:rsid w:val="0059234E"/>
    <w:rsid w:val="005A03E3"/>
    <w:rsid w:val="005A1221"/>
    <w:rsid w:val="005A1341"/>
    <w:rsid w:val="005D75BB"/>
    <w:rsid w:val="005E25E4"/>
    <w:rsid w:val="005E48BE"/>
    <w:rsid w:val="005F431D"/>
    <w:rsid w:val="005F7577"/>
    <w:rsid w:val="006012F7"/>
    <w:rsid w:val="00602AD9"/>
    <w:rsid w:val="00607CE2"/>
    <w:rsid w:val="006177F2"/>
    <w:rsid w:val="00633D67"/>
    <w:rsid w:val="00642D36"/>
    <w:rsid w:val="00644C8F"/>
    <w:rsid w:val="00651613"/>
    <w:rsid w:val="00655135"/>
    <w:rsid w:val="00660E59"/>
    <w:rsid w:val="00665E9B"/>
    <w:rsid w:val="006668D4"/>
    <w:rsid w:val="00673615"/>
    <w:rsid w:val="00675A05"/>
    <w:rsid w:val="006A33A3"/>
    <w:rsid w:val="006A3AD0"/>
    <w:rsid w:val="006A758B"/>
    <w:rsid w:val="006B297F"/>
    <w:rsid w:val="006B6EEF"/>
    <w:rsid w:val="006C027B"/>
    <w:rsid w:val="006C0FBE"/>
    <w:rsid w:val="006C2973"/>
    <w:rsid w:val="006C416D"/>
    <w:rsid w:val="006C6F3A"/>
    <w:rsid w:val="006D25CD"/>
    <w:rsid w:val="006D38D3"/>
    <w:rsid w:val="006D613D"/>
    <w:rsid w:val="006E54D0"/>
    <w:rsid w:val="0070363A"/>
    <w:rsid w:val="00704AEC"/>
    <w:rsid w:val="00721287"/>
    <w:rsid w:val="00737795"/>
    <w:rsid w:val="007462EB"/>
    <w:rsid w:val="007470C8"/>
    <w:rsid w:val="00757ADD"/>
    <w:rsid w:val="007620CB"/>
    <w:rsid w:val="007639AC"/>
    <w:rsid w:val="0078599A"/>
    <w:rsid w:val="00787E9E"/>
    <w:rsid w:val="0079123F"/>
    <w:rsid w:val="00797F99"/>
    <w:rsid w:val="007A56AA"/>
    <w:rsid w:val="007C3389"/>
    <w:rsid w:val="007D1AE5"/>
    <w:rsid w:val="007D295D"/>
    <w:rsid w:val="007D4C23"/>
    <w:rsid w:val="007E27CF"/>
    <w:rsid w:val="007E4CAB"/>
    <w:rsid w:val="007E50D5"/>
    <w:rsid w:val="007E6428"/>
    <w:rsid w:val="008011FB"/>
    <w:rsid w:val="00812E08"/>
    <w:rsid w:val="00827F68"/>
    <w:rsid w:val="0083298A"/>
    <w:rsid w:val="00833C84"/>
    <w:rsid w:val="008350F9"/>
    <w:rsid w:val="0085434A"/>
    <w:rsid w:val="0085488B"/>
    <w:rsid w:val="00854B75"/>
    <w:rsid w:val="008559A1"/>
    <w:rsid w:val="008567EC"/>
    <w:rsid w:val="00862F56"/>
    <w:rsid w:val="008647D0"/>
    <w:rsid w:val="00881579"/>
    <w:rsid w:val="0088720A"/>
    <w:rsid w:val="00892146"/>
    <w:rsid w:val="00892AD1"/>
    <w:rsid w:val="0089631B"/>
    <w:rsid w:val="008963E1"/>
    <w:rsid w:val="008A287B"/>
    <w:rsid w:val="008A2F06"/>
    <w:rsid w:val="008A4590"/>
    <w:rsid w:val="008A65F9"/>
    <w:rsid w:val="008A780F"/>
    <w:rsid w:val="008A7AA2"/>
    <w:rsid w:val="008A7D84"/>
    <w:rsid w:val="008B181C"/>
    <w:rsid w:val="008B7E35"/>
    <w:rsid w:val="008D297F"/>
    <w:rsid w:val="008E0CAE"/>
    <w:rsid w:val="008E7191"/>
    <w:rsid w:val="008F60F3"/>
    <w:rsid w:val="009008EA"/>
    <w:rsid w:val="00905D26"/>
    <w:rsid w:val="00906263"/>
    <w:rsid w:val="00912B56"/>
    <w:rsid w:val="009159EC"/>
    <w:rsid w:val="00923398"/>
    <w:rsid w:val="00924381"/>
    <w:rsid w:val="00934A66"/>
    <w:rsid w:val="009374A8"/>
    <w:rsid w:val="00937BAC"/>
    <w:rsid w:val="00942B3F"/>
    <w:rsid w:val="009433EE"/>
    <w:rsid w:val="0094582E"/>
    <w:rsid w:val="009500A6"/>
    <w:rsid w:val="00955E4A"/>
    <w:rsid w:val="00964010"/>
    <w:rsid w:val="00964537"/>
    <w:rsid w:val="00965CB4"/>
    <w:rsid w:val="009679CC"/>
    <w:rsid w:val="0097549F"/>
    <w:rsid w:val="00984A9C"/>
    <w:rsid w:val="009A2691"/>
    <w:rsid w:val="009A3512"/>
    <w:rsid w:val="009A37E9"/>
    <w:rsid w:val="009A443D"/>
    <w:rsid w:val="009A7048"/>
    <w:rsid w:val="009A7BEF"/>
    <w:rsid w:val="009B207D"/>
    <w:rsid w:val="009C6F5A"/>
    <w:rsid w:val="009D22D3"/>
    <w:rsid w:val="009D3123"/>
    <w:rsid w:val="009D38B3"/>
    <w:rsid w:val="009D64DC"/>
    <w:rsid w:val="009D72F2"/>
    <w:rsid w:val="009D731D"/>
    <w:rsid w:val="009E1A1F"/>
    <w:rsid w:val="009F27F6"/>
    <w:rsid w:val="009F4DC2"/>
    <w:rsid w:val="009F5714"/>
    <w:rsid w:val="00A1326B"/>
    <w:rsid w:val="00A27291"/>
    <w:rsid w:val="00A27B7D"/>
    <w:rsid w:val="00A323A0"/>
    <w:rsid w:val="00A35164"/>
    <w:rsid w:val="00A35437"/>
    <w:rsid w:val="00A46221"/>
    <w:rsid w:val="00A5004D"/>
    <w:rsid w:val="00A6043C"/>
    <w:rsid w:val="00A62AEE"/>
    <w:rsid w:val="00A65974"/>
    <w:rsid w:val="00A67EC8"/>
    <w:rsid w:val="00A702CB"/>
    <w:rsid w:val="00A832E4"/>
    <w:rsid w:val="00A83E48"/>
    <w:rsid w:val="00A842B8"/>
    <w:rsid w:val="00A91425"/>
    <w:rsid w:val="00AA011F"/>
    <w:rsid w:val="00AA0293"/>
    <w:rsid w:val="00AA4B5D"/>
    <w:rsid w:val="00AA790D"/>
    <w:rsid w:val="00AB4215"/>
    <w:rsid w:val="00AB7702"/>
    <w:rsid w:val="00AD0874"/>
    <w:rsid w:val="00B00E9D"/>
    <w:rsid w:val="00B03419"/>
    <w:rsid w:val="00B03E3F"/>
    <w:rsid w:val="00B10A79"/>
    <w:rsid w:val="00B15A3B"/>
    <w:rsid w:val="00B20BE7"/>
    <w:rsid w:val="00B25E51"/>
    <w:rsid w:val="00B3110C"/>
    <w:rsid w:val="00B44E54"/>
    <w:rsid w:val="00B61ABC"/>
    <w:rsid w:val="00B745D4"/>
    <w:rsid w:val="00B76ACB"/>
    <w:rsid w:val="00BA25FE"/>
    <w:rsid w:val="00BA2A9C"/>
    <w:rsid w:val="00BA3C1C"/>
    <w:rsid w:val="00BB1044"/>
    <w:rsid w:val="00BB1EE0"/>
    <w:rsid w:val="00BB5A2C"/>
    <w:rsid w:val="00BB5E0B"/>
    <w:rsid w:val="00BC1021"/>
    <w:rsid w:val="00BC3C63"/>
    <w:rsid w:val="00BC6DFD"/>
    <w:rsid w:val="00BD2FD4"/>
    <w:rsid w:val="00BD7C25"/>
    <w:rsid w:val="00BE3808"/>
    <w:rsid w:val="00BE3F77"/>
    <w:rsid w:val="00C02FA2"/>
    <w:rsid w:val="00C052E8"/>
    <w:rsid w:val="00C114CA"/>
    <w:rsid w:val="00C142D0"/>
    <w:rsid w:val="00C2304D"/>
    <w:rsid w:val="00C24B0C"/>
    <w:rsid w:val="00C25DF2"/>
    <w:rsid w:val="00C27611"/>
    <w:rsid w:val="00C27A5D"/>
    <w:rsid w:val="00C34888"/>
    <w:rsid w:val="00C377F6"/>
    <w:rsid w:val="00C4166C"/>
    <w:rsid w:val="00C42572"/>
    <w:rsid w:val="00C54A0F"/>
    <w:rsid w:val="00C550A6"/>
    <w:rsid w:val="00C570C6"/>
    <w:rsid w:val="00C604AF"/>
    <w:rsid w:val="00C61635"/>
    <w:rsid w:val="00C64F7D"/>
    <w:rsid w:val="00C66EBE"/>
    <w:rsid w:val="00C7319E"/>
    <w:rsid w:val="00C76826"/>
    <w:rsid w:val="00C83182"/>
    <w:rsid w:val="00C83AD5"/>
    <w:rsid w:val="00C91E79"/>
    <w:rsid w:val="00C943C0"/>
    <w:rsid w:val="00C96309"/>
    <w:rsid w:val="00C96964"/>
    <w:rsid w:val="00C96E58"/>
    <w:rsid w:val="00CA153D"/>
    <w:rsid w:val="00CA1F0B"/>
    <w:rsid w:val="00CA4EAE"/>
    <w:rsid w:val="00CB0CA3"/>
    <w:rsid w:val="00CB1A39"/>
    <w:rsid w:val="00CB2ED4"/>
    <w:rsid w:val="00CB4F89"/>
    <w:rsid w:val="00CC03FB"/>
    <w:rsid w:val="00CD7957"/>
    <w:rsid w:val="00CE2236"/>
    <w:rsid w:val="00CE37FE"/>
    <w:rsid w:val="00CE3E23"/>
    <w:rsid w:val="00CE5EB9"/>
    <w:rsid w:val="00CE7140"/>
    <w:rsid w:val="00D047A5"/>
    <w:rsid w:val="00D10138"/>
    <w:rsid w:val="00D10617"/>
    <w:rsid w:val="00D12AFF"/>
    <w:rsid w:val="00D13FB1"/>
    <w:rsid w:val="00D17139"/>
    <w:rsid w:val="00D17D2A"/>
    <w:rsid w:val="00D2083D"/>
    <w:rsid w:val="00D22AB6"/>
    <w:rsid w:val="00D45207"/>
    <w:rsid w:val="00D45E78"/>
    <w:rsid w:val="00D472A5"/>
    <w:rsid w:val="00D55C53"/>
    <w:rsid w:val="00D62DB9"/>
    <w:rsid w:val="00D65CBA"/>
    <w:rsid w:val="00D73856"/>
    <w:rsid w:val="00D85B38"/>
    <w:rsid w:val="00D8798E"/>
    <w:rsid w:val="00D92D3C"/>
    <w:rsid w:val="00D9384D"/>
    <w:rsid w:val="00DA54DE"/>
    <w:rsid w:val="00DA6D19"/>
    <w:rsid w:val="00DB128F"/>
    <w:rsid w:val="00DB1917"/>
    <w:rsid w:val="00DE62A1"/>
    <w:rsid w:val="00DF066F"/>
    <w:rsid w:val="00DF35E5"/>
    <w:rsid w:val="00DF469E"/>
    <w:rsid w:val="00DF5D66"/>
    <w:rsid w:val="00E0153C"/>
    <w:rsid w:val="00E05325"/>
    <w:rsid w:val="00E13B2B"/>
    <w:rsid w:val="00E20980"/>
    <w:rsid w:val="00E24501"/>
    <w:rsid w:val="00E24CB3"/>
    <w:rsid w:val="00E26573"/>
    <w:rsid w:val="00E27D1D"/>
    <w:rsid w:val="00E374DD"/>
    <w:rsid w:val="00E40F6F"/>
    <w:rsid w:val="00E430DE"/>
    <w:rsid w:val="00E553CC"/>
    <w:rsid w:val="00E611D3"/>
    <w:rsid w:val="00E65D8A"/>
    <w:rsid w:val="00E668E1"/>
    <w:rsid w:val="00E71173"/>
    <w:rsid w:val="00E8096C"/>
    <w:rsid w:val="00E82E1A"/>
    <w:rsid w:val="00E8607D"/>
    <w:rsid w:val="00E91FA5"/>
    <w:rsid w:val="00E954EE"/>
    <w:rsid w:val="00EA22A8"/>
    <w:rsid w:val="00EA4C21"/>
    <w:rsid w:val="00ED3936"/>
    <w:rsid w:val="00EE251B"/>
    <w:rsid w:val="00EE366D"/>
    <w:rsid w:val="00EE36BE"/>
    <w:rsid w:val="00EE676A"/>
    <w:rsid w:val="00EE7B63"/>
    <w:rsid w:val="00EF216F"/>
    <w:rsid w:val="00EF4001"/>
    <w:rsid w:val="00EF5535"/>
    <w:rsid w:val="00EF7436"/>
    <w:rsid w:val="00F079F9"/>
    <w:rsid w:val="00F1412D"/>
    <w:rsid w:val="00F178A2"/>
    <w:rsid w:val="00F20564"/>
    <w:rsid w:val="00F220F0"/>
    <w:rsid w:val="00F31EDF"/>
    <w:rsid w:val="00F419EF"/>
    <w:rsid w:val="00F44F72"/>
    <w:rsid w:val="00F505D5"/>
    <w:rsid w:val="00F76FDA"/>
    <w:rsid w:val="00F83BB5"/>
    <w:rsid w:val="00F84298"/>
    <w:rsid w:val="00F94C01"/>
    <w:rsid w:val="00FA29A6"/>
    <w:rsid w:val="00FA441C"/>
    <w:rsid w:val="00FB24A3"/>
    <w:rsid w:val="00FB401A"/>
    <w:rsid w:val="00FB62A2"/>
    <w:rsid w:val="00FB7AD2"/>
    <w:rsid w:val="00FC1F7F"/>
    <w:rsid w:val="00FC201C"/>
    <w:rsid w:val="00FC77BD"/>
    <w:rsid w:val="00FD7087"/>
    <w:rsid w:val="00FE17BE"/>
    <w:rsid w:val="00FE7FFA"/>
    <w:rsid w:val="00FF3684"/>
    <w:rsid w:val="00FF6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D84"/>
  </w:style>
  <w:style w:type="paragraph" w:styleId="1">
    <w:name w:val="heading 1"/>
    <w:basedOn w:val="a"/>
    <w:next w:val="a"/>
    <w:link w:val="10"/>
    <w:uiPriority w:val="9"/>
    <w:qFormat/>
    <w:rsid w:val="008A7D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7D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7D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7D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D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7D8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7D8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7D8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7D8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0A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22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BD7C2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D1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D1C31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D1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D1C31"/>
    <w:rPr>
      <w:sz w:val="22"/>
      <w:szCs w:val="22"/>
    </w:rPr>
  </w:style>
  <w:style w:type="character" w:styleId="ab">
    <w:name w:val="Hyperlink"/>
    <w:basedOn w:val="a0"/>
    <w:uiPriority w:val="99"/>
    <w:unhideWhenUsed/>
    <w:rsid w:val="0070363A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704AE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8A7D84"/>
    <w:pPr>
      <w:spacing w:after="0" w:line="240" w:lineRule="auto"/>
    </w:pPr>
  </w:style>
  <w:style w:type="character" w:customStyle="1" w:styleId="sectioninfo2">
    <w:name w:val="section__info2"/>
    <w:basedOn w:val="a0"/>
    <w:rsid w:val="008A7AA2"/>
    <w:rPr>
      <w:vanish w:val="0"/>
      <w:webHidden w:val="0"/>
      <w:sz w:val="24"/>
      <w:szCs w:val="24"/>
      <w:specVanish w:val="0"/>
    </w:rPr>
  </w:style>
  <w:style w:type="character" w:customStyle="1" w:styleId="10">
    <w:name w:val="Заголовок 1 Знак"/>
    <w:basedOn w:val="a0"/>
    <w:link w:val="1"/>
    <w:uiPriority w:val="9"/>
    <w:rsid w:val="008A7D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A7D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A7D8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A7D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A7D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8A7D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8A7D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8A7D8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A7D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caption"/>
    <w:basedOn w:val="a"/>
    <w:next w:val="a"/>
    <w:uiPriority w:val="35"/>
    <w:semiHidden/>
    <w:unhideWhenUsed/>
    <w:qFormat/>
    <w:rsid w:val="008A7D8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Title"/>
    <w:basedOn w:val="a"/>
    <w:next w:val="a"/>
    <w:link w:val="af"/>
    <w:uiPriority w:val="10"/>
    <w:qFormat/>
    <w:rsid w:val="008A7D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">
    <w:name w:val="Название Знак"/>
    <w:basedOn w:val="a0"/>
    <w:link w:val="ae"/>
    <w:uiPriority w:val="10"/>
    <w:rsid w:val="008A7D84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0">
    <w:name w:val="Subtitle"/>
    <w:basedOn w:val="a"/>
    <w:next w:val="a"/>
    <w:link w:val="af1"/>
    <w:uiPriority w:val="11"/>
    <w:qFormat/>
    <w:rsid w:val="008A7D8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A7D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Strong"/>
    <w:basedOn w:val="a0"/>
    <w:uiPriority w:val="22"/>
    <w:qFormat/>
    <w:rsid w:val="008A7D84"/>
    <w:rPr>
      <w:b/>
      <w:bCs/>
    </w:rPr>
  </w:style>
  <w:style w:type="character" w:styleId="af3">
    <w:name w:val="Emphasis"/>
    <w:basedOn w:val="a0"/>
    <w:uiPriority w:val="20"/>
    <w:qFormat/>
    <w:rsid w:val="008A7D84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8A7D8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A7D84"/>
    <w:rPr>
      <w:i/>
      <w:iCs/>
      <w:color w:val="000000" w:themeColor="text1"/>
    </w:rPr>
  </w:style>
  <w:style w:type="paragraph" w:styleId="af4">
    <w:name w:val="Intense Quote"/>
    <w:basedOn w:val="a"/>
    <w:next w:val="a"/>
    <w:link w:val="af5"/>
    <w:uiPriority w:val="30"/>
    <w:qFormat/>
    <w:rsid w:val="008A7D8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8A7D84"/>
    <w:rPr>
      <w:b/>
      <w:bCs/>
      <w:i/>
      <w:iCs/>
      <w:color w:val="4F81BD" w:themeColor="accent1"/>
    </w:rPr>
  </w:style>
  <w:style w:type="character" w:styleId="af6">
    <w:name w:val="Subtle Emphasis"/>
    <w:basedOn w:val="a0"/>
    <w:uiPriority w:val="19"/>
    <w:qFormat/>
    <w:rsid w:val="008A7D84"/>
    <w:rPr>
      <w:i/>
      <w:iCs/>
      <w:color w:val="808080" w:themeColor="text1" w:themeTint="7F"/>
    </w:rPr>
  </w:style>
  <w:style w:type="character" w:styleId="af7">
    <w:name w:val="Intense Emphasis"/>
    <w:basedOn w:val="a0"/>
    <w:uiPriority w:val="21"/>
    <w:qFormat/>
    <w:rsid w:val="008A7D84"/>
    <w:rPr>
      <w:b/>
      <w:bCs/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8A7D84"/>
    <w:rPr>
      <w:smallCaps/>
      <w:color w:val="C0504D" w:themeColor="accent2"/>
      <w:u w:val="single"/>
    </w:rPr>
  </w:style>
  <w:style w:type="character" w:styleId="af9">
    <w:name w:val="Intense Reference"/>
    <w:basedOn w:val="a0"/>
    <w:uiPriority w:val="32"/>
    <w:qFormat/>
    <w:rsid w:val="008A7D84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0"/>
    <w:uiPriority w:val="33"/>
    <w:qFormat/>
    <w:rsid w:val="008A7D84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8A7D84"/>
    <w:pPr>
      <w:outlineLvl w:val="9"/>
    </w:pPr>
  </w:style>
  <w:style w:type="character" w:styleId="afc">
    <w:name w:val="FollowedHyperlink"/>
    <w:basedOn w:val="a0"/>
    <w:uiPriority w:val="99"/>
    <w:semiHidden/>
    <w:unhideWhenUsed/>
    <w:rsid w:val="00797F99"/>
    <w:rPr>
      <w:color w:val="800080" w:themeColor="followedHyperlink"/>
      <w:u w:val="single"/>
    </w:rPr>
  </w:style>
  <w:style w:type="character" w:customStyle="1" w:styleId="cardmaininfocontent2">
    <w:name w:val="cardmaininfo__content2"/>
    <w:basedOn w:val="a0"/>
    <w:rsid w:val="002B1C55"/>
    <w:rPr>
      <w:vanish w:val="0"/>
      <w:webHidden w:val="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D84"/>
  </w:style>
  <w:style w:type="paragraph" w:styleId="1">
    <w:name w:val="heading 1"/>
    <w:basedOn w:val="a"/>
    <w:next w:val="a"/>
    <w:link w:val="10"/>
    <w:uiPriority w:val="9"/>
    <w:qFormat/>
    <w:rsid w:val="008A7D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7D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7D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7D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D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7D8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7D8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7D8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7D8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0A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22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BD7C2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D1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D1C31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D1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D1C31"/>
    <w:rPr>
      <w:sz w:val="22"/>
      <w:szCs w:val="22"/>
    </w:rPr>
  </w:style>
  <w:style w:type="character" w:styleId="ab">
    <w:name w:val="Hyperlink"/>
    <w:basedOn w:val="a0"/>
    <w:uiPriority w:val="99"/>
    <w:unhideWhenUsed/>
    <w:rsid w:val="0070363A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704AE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8A7D84"/>
    <w:pPr>
      <w:spacing w:after="0" w:line="240" w:lineRule="auto"/>
    </w:pPr>
  </w:style>
  <w:style w:type="character" w:customStyle="1" w:styleId="sectioninfo2">
    <w:name w:val="section__info2"/>
    <w:basedOn w:val="a0"/>
    <w:rsid w:val="008A7AA2"/>
    <w:rPr>
      <w:vanish w:val="0"/>
      <w:webHidden w:val="0"/>
      <w:sz w:val="24"/>
      <w:szCs w:val="24"/>
      <w:specVanish w:val="0"/>
    </w:rPr>
  </w:style>
  <w:style w:type="character" w:customStyle="1" w:styleId="10">
    <w:name w:val="Заголовок 1 Знак"/>
    <w:basedOn w:val="a0"/>
    <w:link w:val="1"/>
    <w:uiPriority w:val="9"/>
    <w:rsid w:val="008A7D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A7D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A7D8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A7D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A7D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8A7D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8A7D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8A7D8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A7D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caption"/>
    <w:basedOn w:val="a"/>
    <w:next w:val="a"/>
    <w:uiPriority w:val="35"/>
    <w:semiHidden/>
    <w:unhideWhenUsed/>
    <w:qFormat/>
    <w:rsid w:val="008A7D8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Title"/>
    <w:basedOn w:val="a"/>
    <w:next w:val="a"/>
    <w:link w:val="af"/>
    <w:uiPriority w:val="10"/>
    <w:qFormat/>
    <w:rsid w:val="008A7D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">
    <w:name w:val="Название Знак"/>
    <w:basedOn w:val="a0"/>
    <w:link w:val="ae"/>
    <w:uiPriority w:val="10"/>
    <w:rsid w:val="008A7D84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0">
    <w:name w:val="Subtitle"/>
    <w:basedOn w:val="a"/>
    <w:next w:val="a"/>
    <w:link w:val="af1"/>
    <w:uiPriority w:val="11"/>
    <w:qFormat/>
    <w:rsid w:val="008A7D8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A7D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Strong"/>
    <w:basedOn w:val="a0"/>
    <w:uiPriority w:val="22"/>
    <w:qFormat/>
    <w:rsid w:val="008A7D84"/>
    <w:rPr>
      <w:b/>
      <w:bCs/>
    </w:rPr>
  </w:style>
  <w:style w:type="character" w:styleId="af3">
    <w:name w:val="Emphasis"/>
    <w:basedOn w:val="a0"/>
    <w:uiPriority w:val="20"/>
    <w:qFormat/>
    <w:rsid w:val="008A7D84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8A7D8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A7D84"/>
    <w:rPr>
      <w:i/>
      <w:iCs/>
      <w:color w:val="000000" w:themeColor="text1"/>
    </w:rPr>
  </w:style>
  <w:style w:type="paragraph" w:styleId="af4">
    <w:name w:val="Intense Quote"/>
    <w:basedOn w:val="a"/>
    <w:next w:val="a"/>
    <w:link w:val="af5"/>
    <w:uiPriority w:val="30"/>
    <w:qFormat/>
    <w:rsid w:val="008A7D8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8A7D84"/>
    <w:rPr>
      <w:b/>
      <w:bCs/>
      <w:i/>
      <w:iCs/>
      <w:color w:val="4F81BD" w:themeColor="accent1"/>
    </w:rPr>
  </w:style>
  <w:style w:type="character" w:styleId="af6">
    <w:name w:val="Subtle Emphasis"/>
    <w:basedOn w:val="a0"/>
    <w:uiPriority w:val="19"/>
    <w:qFormat/>
    <w:rsid w:val="008A7D84"/>
    <w:rPr>
      <w:i/>
      <w:iCs/>
      <w:color w:val="808080" w:themeColor="text1" w:themeTint="7F"/>
    </w:rPr>
  </w:style>
  <w:style w:type="character" w:styleId="af7">
    <w:name w:val="Intense Emphasis"/>
    <w:basedOn w:val="a0"/>
    <w:uiPriority w:val="21"/>
    <w:qFormat/>
    <w:rsid w:val="008A7D84"/>
    <w:rPr>
      <w:b/>
      <w:bCs/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8A7D84"/>
    <w:rPr>
      <w:smallCaps/>
      <w:color w:val="C0504D" w:themeColor="accent2"/>
      <w:u w:val="single"/>
    </w:rPr>
  </w:style>
  <w:style w:type="character" w:styleId="af9">
    <w:name w:val="Intense Reference"/>
    <w:basedOn w:val="a0"/>
    <w:uiPriority w:val="32"/>
    <w:qFormat/>
    <w:rsid w:val="008A7D84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0"/>
    <w:uiPriority w:val="33"/>
    <w:qFormat/>
    <w:rsid w:val="008A7D84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8A7D84"/>
    <w:pPr>
      <w:outlineLvl w:val="9"/>
    </w:pPr>
  </w:style>
  <w:style w:type="character" w:styleId="afc">
    <w:name w:val="FollowedHyperlink"/>
    <w:basedOn w:val="a0"/>
    <w:uiPriority w:val="99"/>
    <w:semiHidden/>
    <w:unhideWhenUsed/>
    <w:rsid w:val="00797F99"/>
    <w:rPr>
      <w:color w:val="800080" w:themeColor="followedHyperlink"/>
      <w:u w:val="single"/>
    </w:rPr>
  </w:style>
  <w:style w:type="character" w:customStyle="1" w:styleId="cardmaininfocontent2">
    <w:name w:val="cardmaininfo__content2"/>
    <w:basedOn w:val="a0"/>
    <w:rsid w:val="002B1C55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0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xpert27.ru/obsluzhivanie-1s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info-line.ru/uslugi/bukhgalterskoe-obsluzhivani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zakupki.gov.ru/epz/contract/contractCard/common-info.html?reestrNumber=227240026162600083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vlog.ru/support/support1c/" TargetMode="External"/><Relationship Id="rId5" Type="http://schemas.openxmlformats.org/officeDocument/2006/relationships/settings" Target="settings.xml"/><Relationship Id="rId15" Type="http://schemas.openxmlformats.org/officeDocument/2006/relationships/package" Target="embeddings/_____Microsoft_Excel1.xlsx"/><Relationship Id="rId10" Type="http://schemas.openxmlformats.org/officeDocument/2006/relationships/hyperlink" Target="https://dvsoft.ru/prices/uphold_1c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upki.gov.ru/epz/contract/contractCard/common-info.html?reestrNumber=2272400261626000836" TargetMode="Externa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9E52E-12F7-4A0E-860B-F353FE8AF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 Юрий Владимирович</dc:creator>
  <cp:lastModifiedBy>Виктория Сергеевна Карпович</cp:lastModifiedBy>
  <cp:revision>54</cp:revision>
  <cp:lastPrinted>2026-10-05T06:26:00Z</cp:lastPrinted>
  <dcterms:created xsi:type="dcterms:W3CDTF">2021-08-06T03:29:00Z</dcterms:created>
  <dcterms:modified xsi:type="dcterms:W3CDTF">2026-10-09T03:59:00Z</dcterms:modified>
</cp:coreProperties>
</file>