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9"/>
      </w:tblGrid>
      <w:tr w:rsidR="00892AD1" w:rsidRPr="004077FF" w:rsidTr="00955F4A">
        <w:trPr>
          <w:trHeight w:val="520"/>
        </w:trPr>
        <w:tc>
          <w:tcPr>
            <w:tcW w:w="15309" w:type="dxa"/>
          </w:tcPr>
          <w:p w:rsidR="000B26DB" w:rsidRPr="007D295D" w:rsidRDefault="006D613D" w:rsidP="003C2A0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MON_1456068123"/>
            <w:bookmarkStart w:id="1" w:name="_MON_1456068258"/>
            <w:bookmarkStart w:id="2" w:name="_MON_1456068335"/>
            <w:bookmarkStart w:id="3" w:name="_MON_1456068398"/>
            <w:bookmarkStart w:id="4" w:name="_MON_1456058015"/>
            <w:bookmarkStart w:id="5" w:name="_MON_1456058043"/>
            <w:bookmarkStart w:id="6" w:name="_MON_1455376633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FB62A2">
              <w:rPr>
                <w:rFonts w:ascii="Times New Roman" w:hAnsi="Times New Roman" w:cs="Times New Roman"/>
                <w:b/>
              </w:rPr>
              <w:t>.</w:t>
            </w:r>
            <w:r w:rsidR="000B26DB" w:rsidRPr="007D295D">
              <w:rPr>
                <w:rFonts w:ascii="Times New Roman" w:hAnsi="Times New Roman" w:cs="Times New Roman"/>
                <w:b/>
              </w:rPr>
              <w:t>ОБОСНОВАНИЕ НАЧАЛЬНОЙ (МАКСИМАЛЬНОЙ) ЦЕНЫ КОНТРАКТА</w:t>
            </w:r>
          </w:p>
          <w:p w:rsidR="000B26DB" w:rsidRDefault="000B26DB" w:rsidP="003C2A0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7D295D">
              <w:rPr>
                <w:rFonts w:ascii="Times New Roman" w:hAnsi="Times New Roman" w:cs="Times New Roman"/>
                <w:b/>
              </w:rPr>
              <w:t>Расчет НМЦК методом сопоставимых рыночных цен (анализа рынка), являющимся приоритетным для определения и обоснования НМЦК</w:t>
            </w:r>
          </w:p>
          <w:p w:rsidR="00955F4A" w:rsidRDefault="00F45FB2" w:rsidP="00F45FB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55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</w:t>
            </w:r>
          </w:p>
          <w:p w:rsidR="000B26DB" w:rsidRPr="00955F4A" w:rsidRDefault="00955F4A" w:rsidP="00F45FB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</w:t>
            </w:r>
            <w:r w:rsidR="00C570C6" w:rsidRPr="00955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Максимальное значение цены контракта определено </w:t>
            </w:r>
            <w:r w:rsidR="00F45FB2" w:rsidRPr="00955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="00C570C6" w:rsidRPr="00955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аказчиком исходя из выделенных на закупку средств – </w:t>
            </w:r>
            <w:r w:rsidR="00A878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6A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A878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955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000,00 (</w:t>
            </w:r>
            <w:r w:rsidR="00F02B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Триста</w:t>
            </w:r>
            <w:r w:rsidR="00F02B0E" w:rsidRPr="00955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02B0E" w:rsidRPr="00955F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тысяч</w:t>
            </w:r>
            <w:r w:rsidRPr="00955F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C570C6" w:rsidRPr="00955F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</w:t>
            </w:r>
            <w:r w:rsidRPr="00955F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лей 00 копеек</w:t>
            </w:r>
            <w:r w:rsidR="00C570C6" w:rsidRPr="00955F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B26DB" w:rsidRPr="007D2C38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7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Начальная 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цен единиц услуг</w:t>
            </w:r>
            <w:r w:rsidRPr="007D2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      </w:r>
          </w:p>
          <w:p w:rsidR="000B26DB" w:rsidRPr="000F21AB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eastAsia="en-US"/>
              </w:rPr>
            </w:pPr>
            <w:r w:rsidRPr="000F2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целях получения ценовой информации в отношении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услуг</w:t>
            </w:r>
            <w:r w:rsidRPr="000F2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для определения начальной </w:t>
            </w:r>
            <w:r w:rsidR="00F45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суммы цен единиц услуг З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>аказчиком</w:t>
            </w:r>
            <w:r w:rsidRPr="000F2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:rsidR="000B26DB" w:rsidRPr="004077FF" w:rsidRDefault="000B26DB" w:rsidP="00F02B0E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существлен поиск ценовой информации в реестре контрактов, заключенных 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условиями, схожими с потребностями 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аказчика. 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Рассмотрена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реестров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ая запись</w:t>
            </w:r>
            <w:r w:rsidR="0083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контракт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 и по котор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взыскивались неустойки (штрафы, пени) в связи с неисполнением или ненадлежащим исполнением предусмотренных таким контракт</w:t>
            </w:r>
            <w:r w:rsidR="00F45FB2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обязательств</w:t>
            </w:r>
            <w:r w:rsidRPr="000F21A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tbl>
      <w:tblPr>
        <w:tblStyle w:val="11"/>
        <w:tblpPr w:leftFromText="180" w:rightFromText="180" w:vertAnchor="text" w:horzAnchor="margin" w:tblpX="574" w:tblpY="195"/>
        <w:tblW w:w="15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20"/>
        <w:gridCol w:w="2868"/>
        <w:gridCol w:w="551"/>
        <w:gridCol w:w="828"/>
        <w:gridCol w:w="1378"/>
        <w:gridCol w:w="1103"/>
        <w:gridCol w:w="1379"/>
        <w:gridCol w:w="1240"/>
        <w:gridCol w:w="1241"/>
        <w:gridCol w:w="1103"/>
        <w:gridCol w:w="1108"/>
      </w:tblGrid>
      <w:tr w:rsidR="00086CCC" w:rsidRPr="00F02B0E" w:rsidTr="00F02B0E">
        <w:trPr>
          <w:trHeight w:val="696"/>
        </w:trPr>
        <w:tc>
          <w:tcPr>
            <w:tcW w:w="534" w:type="dxa"/>
            <w:vMerge w:val="restart"/>
            <w:hideMark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20" w:type="dxa"/>
            <w:vMerge w:val="restart"/>
            <w:shd w:val="clear" w:color="auto" w:fill="auto"/>
            <w:hideMark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Реестровая запись</w:t>
            </w:r>
          </w:p>
        </w:tc>
        <w:tc>
          <w:tcPr>
            <w:tcW w:w="2868" w:type="dxa"/>
            <w:vMerge w:val="restart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79" w:type="dxa"/>
            <w:gridSpan w:val="2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Единица. измерения</w:t>
            </w:r>
          </w:p>
        </w:tc>
        <w:tc>
          <w:tcPr>
            <w:tcW w:w="1378" w:type="dxa"/>
            <w:vMerge w:val="restart"/>
            <w:hideMark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1103" w:type="dxa"/>
            <w:vMerge w:val="restart"/>
            <w:hideMark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Условия поставки/ оказания услуг</w:t>
            </w:r>
          </w:p>
        </w:tc>
        <w:tc>
          <w:tcPr>
            <w:tcW w:w="1379" w:type="dxa"/>
            <w:vMerge w:val="restart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заключения контракта</w:t>
            </w:r>
          </w:p>
        </w:tc>
        <w:tc>
          <w:tcPr>
            <w:tcW w:w="1240" w:type="dxa"/>
            <w:vMerge w:val="restart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окончания исполнения контракта</w:t>
            </w:r>
          </w:p>
        </w:tc>
        <w:tc>
          <w:tcPr>
            <w:tcW w:w="1241" w:type="dxa"/>
            <w:vMerge w:val="restart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контракта, руб.</w:t>
            </w:r>
          </w:p>
        </w:tc>
        <w:tc>
          <w:tcPr>
            <w:tcW w:w="1103" w:type="dxa"/>
            <w:vMerge w:val="restart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 за единицу, руб.</w:t>
            </w:r>
          </w:p>
        </w:tc>
        <w:tc>
          <w:tcPr>
            <w:tcW w:w="1108" w:type="dxa"/>
            <w:vMerge w:val="restart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Примечание (в случае невозможности использовать реестровую запись)</w:t>
            </w:r>
          </w:p>
        </w:tc>
      </w:tr>
      <w:tr w:rsidR="00086CCC" w:rsidRPr="00F02B0E" w:rsidTr="00F02B0E">
        <w:trPr>
          <w:trHeight w:val="586"/>
        </w:trPr>
        <w:tc>
          <w:tcPr>
            <w:tcW w:w="534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68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1" w:type="dxa"/>
          </w:tcPr>
          <w:p w:rsidR="00086CCC" w:rsidRPr="00F02B0E" w:rsidRDefault="00086CCC" w:rsidP="00E553CC">
            <w:pPr>
              <w:spacing w:after="0" w:line="240" w:lineRule="exact"/>
              <w:ind w:right="-12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02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ед.имз</w:t>
            </w:r>
            <w:proofErr w:type="spellEnd"/>
            <w:r w:rsidRPr="00F02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28" w:type="dxa"/>
          </w:tcPr>
          <w:p w:rsidR="00086CCC" w:rsidRPr="00F02B0E" w:rsidRDefault="00086CCC" w:rsidP="00E553CC">
            <w:pPr>
              <w:spacing w:after="0" w:line="240" w:lineRule="exact"/>
              <w:ind w:right="-3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378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vMerge/>
          </w:tcPr>
          <w:p w:rsidR="00086CCC" w:rsidRPr="00F02B0E" w:rsidRDefault="00086CCC" w:rsidP="00E553C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175C" w:rsidRPr="00F02B0E" w:rsidTr="00F02B0E">
        <w:trPr>
          <w:trHeight w:val="278"/>
        </w:trPr>
        <w:tc>
          <w:tcPr>
            <w:tcW w:w="534" w:type="dxa"/>
            <w:vMerge w:val="restart"/>
            <w:vAlign w:val="center"/>
          </w:tcPr>
          <w:p w:rsidR="00A8175C" w:rsidRPr="00F02B0E" w:rsidRDefault="00A8175C" w:rsidP="00A8175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619" w:type="dxa"/>
            <w:gridSpan w:val="11"/>
            <w:shd w:val="clear" w:color="auto" w:fill="auto"/>
          </w:tcPr>
          <w:p w:rsidR="00A8175C" w:rsidRPr="00F02B0E" w:rsidRDefault="00A8175C" w:rsidP="00502B8F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Оказание услуг по сопровождению программного обеспечения ''1С'':</w:t>
            </w:r>
          </w:p>
        </w:tc>
      </w:tr>
      <w:tr w:rsidR="006A6FAD" w:rsidRPr="00F02B0E" w:rsidTr="00F02B0E">
        <w:trPr>
          <w:trHeight w:val="701"/>
        </w:trPr>
        <w:tc>
          <w:tcPr>
            <w:tcW w:w="534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vMerge w:val="restart"/>
            <w:shd w:val="clear" w:color="auto" w:fill="auto"/>
            <w:vAlign w:val="center"/>
          </w:tcPr>
          <w:p w:rsidR="006A6FAD" w:rsidRPr="00F02B0E" w:rsidRDefault="006A6FAD" w:rsidP="006A6FAD">
            <w:pPr>
              <w:spacing w:after="0" w:line="240" w:lineRule="exact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Cs/>
                <w:sz w:val="20"/>
                <w:szCs w:val="20"/>
              </w:rPr>
              <w:t>2272102025424000190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A6FAD" w:rsidRPr="00F02B0E" w:rsidRDefault="006A6FAD" w:rsidP="006A6F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1С: Бухгалтерия государственного учреждения 8 </w:t>
            </w:r>
          </w:p>
        </w:tc>
        <w:tc>
          <w:tcPr>
            <w:tcW w:w="551" w:type="dxa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8" w:type="dxa"/>
            <w:vMerge w:val="restart"/>
            <w:vAlign w:val="center"/>
          </w:tcPr>
          <w:p w:rsidR="006A6FAD" w:rsidRPr="00F02B0E" w:rsidRDefault="006A6FAD" w:rsidP="006A6FAD">
            <w:pPr>
              <w:tabs>
                <w:tab w:val="left" w:pos="709"/>
                <w:tab w:val="left" w:pos="1560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7 рабочих дней с даты подписания Заказчиком документа о приемке.</w:t>
            </w:r>
          </w:p>
        </w:tc>
        <w:tc>
          <w:tcPr>
            <w:tcW w:w="1103" w:type="dxa"/>
            <w:vMerge w:val="restart"/>
            <w:vAlign w:val="center"/>
          </w:tcPr>
          <w:p w:rsidR="006A6FAD" w:rsidRPr="00F02B0E" w:rsidRDefault="006A6FAD" w:rsidP="006A6FAD">
            <w:pPr>
              <w:spacing w:after="0" w:line="240" w:lineRule="exact"/>
              <w:ind w:left="-112" w:right="-30" w:firstLine="11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sz w:val="20"/>
                <w:szCs w:val="20"/>
              </w:rPr>
              <w:t>В соответствии с Технической частью</w:t>
            </w:r>
          </w:p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vMerge w:val="restart"/>
            <w:vAlign w:val="center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23.12.2024</w:t>
            </w:r>
          </w:p>
        </w:tc>
        <w:tc>
          <w:tcPr>
            <w:tcW w:w="1240" w:type="dxa"/>
            <w:vMerge w:val="restart"/>
            <w:vAlign w:val="center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03.12.2025</w:t>
            </w:r>
          </w:p>
        </w:tc>
        <w:tc>
          <w:tcPr>
            <w:tcW w:w="1241" w:type="dxa"/>
            <w:vMerge w:val="restart"/>
            <w:vAlign w:val="center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2 775,00  </w:t>
            </w:r>
          </w:p>
        </w:tc>
        <w:tc>
          <w:tcPr>
            <w:tcW w:w="1108" w:type="dxa"/>
            <w:vMerge w:val="restart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Ценовая </w:t>
            </w:r>
            <w:proofErr w:type="gramStart"/>
            <w:r w:rsidRPr="00F02B0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информация  принята</w:t>
            </w:r>
            <w:proofErr w:type="gramEnd"/>
            <w:r w:rsidRPr="00F02B0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для расчета начальной (</w:t>
            </w:r>
            <w:proofErr w:type="spellStart"/>
            <w:r w:rsidRPr="00F02B0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максималь</w:t>
            </w:r>
            <w:proofErr w:type="spellEnd"/>
            <w:r w:rsidRPr="00F02B0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-ной) цены единицы контракта</w:t>
            </w:r>
          </w:p>
        </w:tc>
      </w:tr>
      <w:tr w:rsidR="006A6FAD" w:rsidRPr="00F02B0E" w:rsidTr="00F02B0E">
        <w:trPr>
          <w:trHeight w:val="691"/>
        </w:trPr>
        <w:tc>
          <w:tcPr>
            <w:tcW w:w="534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:rsidR="006A6FAD" w:rsidRPr="00F02B0E" w:rsidRDefault="006A6FAD" w:rsidP="006A6FAD">
            <w:pPr>
              <w:spacing w:after="0" w:line="240" w:lineRule="exact"/>
              <w:ind w:right="-133"/>
              <w:jc w:val="center"/>
              <w:rPr>
                <w:rStyle w:val="sectioninfo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A6FAD" w:rsidRPr="00F02B0E" w:rsidRDefault="006A6FAD" w:rsidP="006A6F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1С: Зарплата и кадры государственного учреждения 8 </w:t>
            </w:r>
          </w:p>
        </w:tc>
        <w:tc>
          <w:tcPr>
            <w:tcW w:w="551" w:type="dxa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8" w:type="dxa"/>
            <w:vMerge/>
          </w:tcPr>
          <w:p w:rsidR="006A6FAD" w:rsidRPr="00F02B0E" w:rsidRDefault="006A6FAD" w:rsidP="006A6FAD">
            <w:pPr>
              <w:tabs>
                <w:tab w:val="left" w:pos="709"/>
                <w:tab w:val="left" w:pos="1560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03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2 775,00  </w:t>
            </w:r>
          </w:p>
        </w:tc>
        <w:tc>
          <w:tcPr>
            <w:tcW w:w="1108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</w:tr>
      <w:tr w:rsidR="006A6FAD" w:rsidRPr="00F02B0E" w:rsidTr="00F02B0E">
        <w:trPr>
          <w:trHeight w:val="691"/>
        </w:trPr>
        <w:tc>
          <w:tcPr>
            <w:tcW w:w="534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:rsidR="006A6FAD" w:rsidRPr="00F02B0E" w:rsidRDefault="006A6FAD" w:rsidP="006A6FAD">
            <w:pPr>
              <w:spacing w:after="0" w:line="240" w:lineRule="exact"/>
              <w:ind w:right="-133"/>
              <w:jc w:val="center"/>
              <w:rPr>
                <w:rStyle w:val="sectioninfo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A6FAD" w:rsidRPr="00F02B0E" w:rsidRDefault="006A6FAD" w:rsidP="006A6F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1С: Медицина. Больничная аптека </w:t>
            </w:r>
          </w:p>
        </w:tc>
        <w:tc>
          <w:tcPr>
            <w:tcW w:w="551" w:type="dxa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8" w:type="dxa"/>
            <w:vMerge/>
          </w:tcPr>
          <w:p w:rsidR="006A6FAD" w:rsidRPr="00F02B0E" w:rsidRDefault="006A6FAD" w:rsidP="006A6FAD">
            <w:pPr>
              <w:tabs>
                <w:tab w:val="left" w:pos="709"/>
                <w:tab w:val="left" w:pos="1560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03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2 775,00  </w:t>
            </w:r>
          </w:p>
        </w:tc>
        <w:tc>
          <w:tcPr>
            <w:tcW w:w="1108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</w:tr>
      <w:tr w:rsidR="006A6FAD" w:rsidRPr="00F02B0E" w:rsidTr="00F02B0E">
        <w:trPr>
          <w:trHeight w:val="691"/>
        </w:trPr>
        <w:tc>
          <w:tcPr>
            <w:tcW w:w="534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:rsidR="006A6FAD" w:rsidRPr="00F02B0E" w:rsidRDefault="006A6FAD" w:rsidP="006A6FAD">
            <w:pPr>
              <w:spacing w:after="0" w:line="240" w:lineRule="exact"/>
              <w:ind w:right="-133"/>
              <w:jc w:val="center"/>
              <w:rPr>
                <w:rStyle w:val="sectioninfo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A6FAD" w:rsidRPr="00F02B0E" w:rsidRDefault="006A6FAD" w:rsidP="006A6F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Start"/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С:ИТС</w:t>
            </w:r>
            <w:proofErr w:type="gramEnd"/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Медицина</w:t>
            </w:r>
          </w:p>
        </w:tc>
        <w:tc>
          <w:tcPr>
            <w:tcW w:w="551" w:type="dxa"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2B0E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8" w:type="dxa"/>
            <w:vMerge/>
          </w:tcPr>
          <w:p w:rsidR="006A6FAD" w:rsidRPr="00F02B0E" w:rsidRDefault="006A6FAD" w:rsidP="006A6FAD">
            <w:pPr>
              <w:tabs>
                <w:tab w:val="left" w:pos="709"/>
                <w:tab w:val="left" w:pos="1560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103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6FAD" w:rsidRPr="00F02B0E" w:rsidRDefault="006A6FAD" w:rsidP="006A6F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B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4 909,50  </w:t>
            </w:r>
          </w:p>
        </w:tc>
        <w:tc>
          <w:tcPr>
            <w:tcW w:w="1108" w:type="dxa"/>
            <w:vMerge/>
          </w:tcPr>
          <w:p w:rsidR="006A6FAD" w:rsidRPr="00F02B0E" w:rsidRDefault="006A6FAD" w:rsidP="006A6FAD">
            <w:pPr>
              <w:spacing w:after="0" w:line="240" w:lineRule="exact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</w:tr>
    </w:tbl>
    <w:p w:rsidR="000B26DB" w:rsidRPr="00D62DB9" w:rsidRDefault="000B26DB" w:rsidP="00585F25">
      <w:pPr>
        <w:autoSpaceDE w:val="0"/>
        <w:autoSpaceDN w:val="0"/>
        <w:adjustRightInd w:val="0"/>
        <w:spacing w:before="200" w:line="240" w:lineRule="exact"/>
        <w:ind w:left="709" w:firstLine="70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63F5A" w:rsidRDefault="00563F5A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</w:p>
    <w:p w:rsidR="00A4773C" w:rsidRDefault="00F02B0E" w:rsidP="00F02B0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</w:t>
      </w:r>
    </w:p>
    <w:p w:rsidR="00A4773C" w:rsidRDefault="00A4773C" w:rsidP="00F02B0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4773C" w:rsidRDefault="00A4773C" w:rsidP="00F02B0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02B0E" w:rsidRDefault="00A4773C" w:rsidP="00F02B0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            </w:t>
      </w:r>
      <w:r w:rsidR="00F02B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F02B0E" w:rsidRPr="00F075C0">
        <w:rPr>
          <w:rFonts w:ascii="Times New Roman" w:eastAsia="Calibri" w:hAnsi="Times New Roman" w:cs="Times New Roman"/>
          <w:sz w:val="24"/>
          <w:szCs w:val="24"/>
          <w:lang w:eastAsia="en-US"/>
        </w:rPr>
        <w:t>- Осуществлен анализ общедоступной ценовой информации (информация о заключенных контрактах, исполнение которых на дату формирования НМЦК прекращено, но по котор</w:t>
      </w:r>
      <w:r w:rsidR="00F02B0E">
        <w:rPr>
          <w:rFonts w:ascii="Times New Roman" w:eastAsia="Calibri" w:hAnsi="Times New Roman" w:cs="Times New Roman"/>
          <w:sz w:val="24"/>
          <w:szCs w:val="24"/>
          <w:lang w:eastAsia="en-US"/>
        </w:rPr>
        <w:t>ым</w:t>
      </w:r>
      <w:r w:rsidR="00F02B0E" w:rsidRPr="00F075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 взыскивались неустойки (штрафы, пени) в связи с неисполнением или ненадлежащим исполнением предусмотренных таким контрактом обязательств:</w:t>
      </w:r>
    </w:p>
    <w:p w:rsidR="00F02B0E" w:rsidRDefault="00F02B0E" w:rsidP="00F02B0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4797" w:type="pct"/>
        <w:tblInd w:w="62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6"/>
        <w:gridCol w:w="5540"/>
        <w:gridCol w:w="2365"/>
        <w:gridCol w:w="1184"/>
        <w:gridCol w:w="1181"/>
        <w:gridCol w:w="1566"/>
        <w:gridCol w:w="2415"/>
      </w:tblGrid>
      <w:tr w:rsidR="00F02B0E" w:rsidRPr="00A4773C" w:rsidTr="00F02B0E">
        <w:trPr>
          <w:trHeight w:val="297"/>
        </w:trPr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</w:rPr>
              <w:t>Наименование услуги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Номер реестровой записи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</w:rPr>
              <w:t>Объем оказания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Цена за ед., руб.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</w:rPr>
              <w:t>Примечания (Причины неиспользования ценовой информации)</w:t>
            </w:r>
          </w:p>
        </w:tc>
      </w:tr>
      <w:tr w:rsidR="00F02B0E" w:rsidRPr="00A4773C" w:rsidTr="00F02B0E">
        <w:trPr>
          <w:trHeight w:val="181"/>
        </w:trPr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B0E" w:rsidRPr="00A4773C" w:rsidRDefault="00F02B0E" w:rsidP="00A661F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02B0E" w:rsidRPr="00A4773C" w:rsidTr="00F02B0E">
        <w:trPr>
          <w:trHeight w:val="97"/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</w:tr>
      <w:tr w:rsidR="00F02B0E" w:rsidRPr="00A4773C" w:rsidTr="00F02B0E">
        <w:trPr>
          <w:trHeight w:val="97"/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F02B0E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Оказание услуг по сопровождению программного обеспечения ''1С''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A661F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02B0E" w:rsidRPr="00A4773C" w:rsidTr="00F02B0E">
        <w:trPr>
          <w:trHeight w:val="97"/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1.1</w:t>
            </w:r>
          </w:p>
        </w:tc>
        <w:tc>
          <w:tcPr>
            <w:tcW w:w="1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02B0E" w:rsidRPr="00A4773C" w:rsidRDefault="00F02B0E" w:rsidP="00F02B0E">
            <w:pPr>
              <w:rPr>
                <w:rFonts w:ascii="Times New Roman" w:hAnsi="Times New Roman" w:cs="Times New Roman"/>
                <w:color w:val="000000"/>
              </w:rPr>
            </w:pPr>
            <w:r w:rsidRPr="00A4773C">
              <w:rPr>
                <w:rFonts w:ascii="Times New Roman" w:hAnsi="Times New Roman" w:cs="Times New Roman"/>
                <w:color w:val="000000"/>
              </w:rPr>
              <w:t xml:space="preserve">1С: Бухгалтерия государственного учреждения 8 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bookmarkStart w:id="7" w:name="_Hlk242259202"/>
            <w:r w:rsidRPr="00A4773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2272102025425000111</w:t>
            </w:r>
            <w:bookmarkEnd w:id="7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час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773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F02B0E">
            <w:pPr>
              <w:jc w:val="center"/>
              <w:rPr>
                <w:color w:val="000000"/>
              </w:rPr>
            </w:pPr>
            <w:r w:rsidRPr="00A4773C">
              <w:rPr>
                <w:color w:val="000000"/>
              </w:rPr>
              <w:t xml:space="preserve">2 950,00 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A4773C">
              <w:rPr>
                <w:rFonts w:ascii="Times New Roman" w:eastAsia="Calibri" w:hAnsi="Times New Roman" w:cs="Times New Roman"/>
                <w:lang w:eastAsia="en-US"/>
              </w:rPr>
              <w:t>Цена  принята</w:t>
            </w:r>
            <w:proofErr w:type="gramEnd"/>
            <w:r w:rsidRPr="00A4773C">
              <w:rPr>
                <w:rFonts w:ascii="Times New Roman" w:eastAsia="Calibri" w:hAnsi="Times New Roman" w:cs="Times New Roman"/>
                <w:lang w:eastAsia="en-US"/>
              </w:rPr>
              <w:t xml:space="preserve"> для расчета НМЦК</w:t>
            </w:r>
          </w:p>
        </w:tc>
      </w:tr>
      <w:tr w:rsidR="00F02B0E" w:rsidRPr="00A4773C" w:rsidTr="00F02B0E">
        <w:trPr>
          <w:trHeight w:val="97"/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1.2</w:t>
            </w:r>
          </w:p>
        </w:tc>
        <w:tc>
          <w:tcPr>
            <w:tcW w:w="1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02B0E" w:rsidRPr="00A4773C" w:rsidRDefault="00F02B0E" w:rsidP="00F02B0E">
            <w:pPr>
              <w:rPr>
                <w:rFonts w:ascii="Times New Roman" w:hAnsi="Times New Roman" w:cs="Times New Roman"/>
                <w:color w:val="000000"/>
              </w:rPr>
            </w:pPr>
            <w:r w:rsidRPr="00A4773C">
              <w:rPr>
                <w:rFonts w:ascii="Times New Roman" w:hAnsi="Times New Roman" w:cs="Times New Roman"/>
                <w:color w:val="000000"/>
              </w:rPr>
              <w:t xml:space="preserve">1С: Зарплата и кадры государственного учреждения 8 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час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773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F02B0E">
            <w:pPr>
              <w:jc w:val="center"/>
              <w:rPr>
                <w:color w:val="000000"/>
              </w:rPr>
            </w:pPr>
            <w:r w:rsidRPr="00A4773C">
              <w:rPr>
                <w:color w:val="000000"/>
              </w:rPr>
              <w:t xml:space="preserve">2 950,00 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A4773C">
              <w:rPr>
                <w:rFonts w:ascii="Times New Roman" w:eastAsia="Calibri" w:hAnsi="Times New Roman" w:cs="Times New Roman"/>
                <w:lang w:eastAsia="en-US"/>
              </w:rPr>
              <w:t>Цена  принята</w:t>
            </w:r>
            <w:proofErr w:type="gramEnd"/>
            <w:r w:rsidRPr="00A4773C">
              <w:rPr>
                <w:rFonts w:ascii="Times New Roman" w:eastAsia="Calibri" w:hAnsi="Times New Roman" w:cs="Times New Roman"/>
                <w:lang w:eastAsia="en-US"/>
              </w:rPr>
              <w:t xml:space="preserve"> для расчета НМЦК</w:t>
            </w:r>
          </w:p>
        </w:tc>
      </w:tr>
      <w:tr w:rsidR="00F02B0E" w:rsidRPr="00A4773C" w:rsidTr="00F02B0E">
        <w:trPr>
          <w:trHeight w:val="97"/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1.3</w:t>
            </w:r>
          </w:p>
        </w:tc>
        <w:tc>
          <w:tcPr>
            <w:tcW w:w="1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02B0E" w:rsidRPr="00A4773C" w:rsidRDefault="00F02B0E" w:rsidP="00F02B0E">
            <w:pPr>
              <w:rPr>
                <w:rFonts w:ascii="Times New Roman" w:hAnsi="Times New Roman" w:cs="Times New Roman"/>
                <w:color w:val="000000"/>
              </w:rPr>
            </w:pPr>
            <w:r w:rsidRPr="00A4773C">
              <w:rPr>
                <w:rFonts w:ascii="Times New Roman" w:hAnsi="Times New Roman" w:cs="Times New Roman"/>
                <w:color w:val="000000"/>
              </w:rPr>
              <w:t xml:space="preserve">1С: Медицина. Больничная аптека </w:t>
            </w:r>
          </w:p>
        </w:tc>
        <w:tc>
          <w:tcPr>
            <w:tcW w:w="7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час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773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F02B0E">
            <w:pPr>
              <w:jc w:val="center"/>
              <w:rPr>
                <w:color w:val="000000"/>
              </w:rPr>
            </w:pPr>
            <w:r w:rsidRPr="00A4773C">
              <w:rPr>
                <w:color w:val="000000"/>
              </w:rPr>
              <w:t xml:space="preserve">2 950,00 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A4773C">
              <w:rPr>
                <w:rFonts w:ascii="Times New Roman" w:eastAsia="Calibri" w:hAnsi="Times New Roman" w:cs="Times New Roman"/>
                <w:lang w:eastAsia="en-US"/>
              </w:rPr>
              <w:t>Цена  принята</w:t>
            </w:r>
            <w:proofErr w:type="gramEnd"/>
            <w:r w:rsidRPr="00A4773C">
              <w:rPr>
                <w:rFonts w:ascii="Times New Roman" w:eastAsia="Calibri" w:hAnsi="Times New Roman" w:cs="Times New Roman"/>
                <w:lang w:eastAsia="en-US"/>
              </w:rPr>
              <w:t xml:space="preserve"> для расчета НМЦК</w:t>
            </w:r>
          </w:p>
        </w:tc>
      </w:tr>
      <w:tr w:rsidR="00F02B0E" w:rsidRPr="00A4773C" w:rsidTr="00F02B0E">
        <w:trPr>
          <w:trHeight w:val="97"/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1.4</w:t>
            </w:r>
          </w:p>
        </w:tc>
        <w:tc>
          <w:tcPr>
            <w:tcW w:w="1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02B0E" w:rsidRPr="00A4773C" w:rsidRDefault="00F02B0E" w:rsidP="00F02B0E">
            <w:pPr>
              <w:rPr>
                <w:rFonts w:ascii="Times New Roman" w:hAnsi="Times New Roman" w:cs="Times New Roman"/>
                <w:color w:val="000000"/>
              </w:rPr>
            </w:pPr>
            <w:r w:rsidRPr="00A4773C">
              <w:rPr>
                <w:rFonts w:ascii="Times New Roman" w:hAnsi="Times New Roman" w:cs="Times New Roman"/>
                <w:color w:val="000000"/>
              </w:rPr>
              <w:t>1</w:t>
            </w:r>
            <w:proofErr w:type="gramStart"/>
            <w:r w:rsidRPr="00A4773C">
              <w:rPr>
                <w:rFonts w:ascii="Times New Roman" w:hAnsi="Times New Roman" w:cs="Times New Roman"/>
                <w:color w:val="000000"/>
              </w:rPr>
              <w:t>С:ИТС</w:t>
            </w:r>
            <w:proofErr w:type="gramEnd"/>
            <w:r w:rsidRPr="00A4773C">
              <w:rPr>
                <w:rFonts w:ascii="Times New Roman" w:hAnsi="Times New Roman" w:cs="Times New Roman"/>
                <w:color w:val="000000"/>
              </w:rPr>
              <w:t xml:space="preserve"> Медицина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A4773C">
              <w:rPr>
                <w:rFonts w:ascii="Times New Roman" w:eastAsia="Times New Roman" w:hAnsi="Times New Roman" w:cs="Times New Roman"/>
                <w:bCs/>
                <w:color w:val="000000"/>
              </w:rPr>
              <w:t>мес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773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B0E" w:rsidRPr="00A4773C" w:rsidRDefault="00F02B0E" w:rsidP="00F02B0E">
            <w:pPr>
              <w:jc w:val="center"/>
              <w:rPr>
                <w:color w:val="000000"/>
              </w:rPr>
            </w:pPr>
            <w:r w:rsidRPr="00A4773C">
              <w:rPr>
                <w:color w:val="000000"/>
              </w:rPr>
              <w:t xml:space="preserve">4 545,08 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B0E" w:rsidRPr="00A4773C" w:rsidRDefault="00F02B0E" w:rsidP="00F02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A4773C">
              <w:rPr>
                <w:rFonts w:ascii="Times New Roman" w:eastAsia="Calibri" w:hAnsi="Times New Roman" w:cs="Times New Roman"/>
                <w:lang w:eastAsia="en-US"/>
              </w:rPr>
              <w:t>Цена  принята</w:t>
            </w:r>
            <w:proofErr w:type="gramEnd"/>
            <w:r w:rsidRPr="00A4773C">
              <w:rPr>
                <w:rFonts w:ascii="Times New Roman" w:eastAsia="Calibri" w:hAnsi="Times New Roman" w:cs="Times New Roman"/>
                <w:lang w:eastAsia="en-US"/>
              </w:rPr>
              <w:t xml:space="preserve"> для расчета НМЦК</w:t>
            </w:r>
          </w:p>
        </w:tc>
      </w:tr>
    </w:tbl>
    <w:p w:rsidR="008A736E" w:rsidRDefault="008A736E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</w:p>
    <w:p w:rsidR="00F02B0E" w:rsidRDefault="00F02B0E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</w:t>
      </w:r>
      <w:r w:rsidRPr="00D62D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существлен анализ общедоступной ценовой информации (реклама, каталоги, описания услуг и другие предложения, обращенные к неопределенному кругу лиц, данные государственной статистической отчетности о ценах на услуги):</w:t>
      </w:r>
    </w:p>
    <w:p w:rsidR="00F02B0E" w:rsidRDefault="00F02B0E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4778" w:type="pct"/>
        <w:tblInd w:w="675" w:type="dxa"/>
        <w:tblLook w:val="04A0" w:firstRow="1" w:lastRow="0" w:firstColumn="1" w:lastColumn="0" w:noHBand="0" w:noVBand="1"/>
      </w:tblPr>
      <w:tblGrid>
        <w:gridCol w:w="665"/>
        <w:gridCol w:w="4486"/>
        <w:gridCol w:w="4513"/>
        <w:gridCol w:w="5172"/>
      </w:tblGrid>
      <w:tr w:rsidR="00F02B0E" w:rsidRPr="00A4773C" w:rsidTr="00A661F9">
        <w:tc>
          <w:tcPr>
            <w:tcW w:w="224" w:type="pct"/>
            <w:vAlign w:val="center"/>
          </w:tcPr>
          <w:p w:rsidR="00F02B0E" w:rsidRPr="00A4773C" w:rsidRDefault="00F02B0E" w:rsidP="00A661F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1512" w:type="pct"/>
            <w:vAlign w:val="center"/>
          </w:tcPr>
          <w:p w:rsidR="00F02B0E" w:rsidRPr="00A4773C" w:rsidRDefault="00F02B0E" w:rsidP="00A661F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Ссылка на источник</w:t>
            </w:r>
          </w:p>
        </w:tc>
        <w:tc>
          <w:tcPr>
            <w:tcW w:w="1521" w:type="pct"/>
            <w:vAlign w:val="center"/>
          </w:tcPr>
          <w:p w:rsidR="00F02B0E" w:rsidRPr="00A4773C" w:rsidRDefault="00F02B0E" w:rsidP="00A661F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Краткая информация</w:t>
            </w:r>
          </w:p>
        </w:tc>
        <w:tc>
          <w:tcPr>
            <w:tcW w:w="1744" w:type="pct"/>
          </w:tcPr>
          <w:p w:rsidR="00F02B0E" w:rsidRPr="00A4773C" w:rsidRDefault="00F02B0E" w:rsidP="00A661F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Причина невозможности использования ценовой информации</w:t>
            </w:r>
          </w:p>
        </w:tc>
      </w:tr>
      <w:tr w:rsidR="00F02B0E" w:rsidRPr="00A4773C" w:rsidTr="00A661F9">
        <w:tc>
          <w:tcPr>
            <w:tcW w:w="224" w:type="pct"/>
          </w:tcPr>
          <w:p w:rsidR="00F02B0E" w:rsidRPr="00A4773C" w:rsidRDefault="00F02B0E" w:rsidP="00A661F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12" w:type="pct"/>
          </w:tcPr>
          <w:p w:rsidR="00F02B0E" w:rsidRPr="00A4773C" w:rsidRDefault="00C771D3" w:rsidP="00A661F9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hyperlink r:id="rId9" w:history="1">
                <w:r w:rsidR="00F02B0E" w:rsidRPr="00A4773C">
                  <w:rPr>
                    <w:rStyle w:val="ab"/>
                    <w:rFonts w:ascii="Times New Roman" w:hAnsi="Times New Roman" w:cs="Times New Roman"/>
                  </w:rPr>
                  <w:t>https://its.1c.ru/</w:t>
                </w:r>
              </w:hyperlink>
            </w:hyperlink>
          </w:p>
        </w:tc>
        <w:tc>
          <w:tcPr>
            <w:tcW w:w="1521" w:type="pct"/>
          </w:tcPr>
          <w:p w:rsidR="00F02B0E" w:rsidRPr="00A4773C" w:rsidRDefault="00F02B0E" w:rsidP="00A661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Ценовая информация по обслуживанию “1С”</w:t>
            </w:r>
          </w:p>
        </w:tc>
        <w:tc>
          <w:tcPr>
            <w:tcW w:w="1744" w:type="pct"/>
          </w:tcPr>
          <w:p w:rsidR="00F02B0E" w:rsidRPr="00A4773C" w:rsidRDefault="00F02B0E" w:rsidP="00A661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eastAsia="Times New Roman" w:hAnsi="Times New Roman" w:cs="Times New Roman"/>
                <w:color w:val="000000" w:themeColor="text1"/>
              </w:rPr>
              <w:t>Ценовая информация отсутствует</w:t>
            </w:r>
          </w:p>
        </w:tc>
      </w:tr>
      <w:tr w:rsidR="00F02B0E" w:rsidRPr="00A4773C" w:rsidTr="00A661F9">
        <w:tc>
          <w:tcPr>
            <w:tcW w:w="224" w:type="pct"/>
          </w:tcPr>
          <w:p w:rsidR="00F02B0E" w:rsidRPr="00A4773C" w:rsidRDefault="00F02B0E" w:rsidP="00A661F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12" w:type="pct"/>
          </w:tcPr>
          <w:p w:rsidR="00F02B0E" w:rsidRPr="00A4773C" w:rsidRDefault="00F02B0E" w:rsidP="00A661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https://k-service44.ru/its/</w:t>
            </w:r>
          </w:p>
        </w:tc>
        <w:tc>
          <w:tcPr>
            <w:tcW w:w="1521" w:type="pct"/>
          </w:tcPr>
          <w:p w:rsidR="00F02B0E" w:rsidRPr="00A4773C" w:rsidRDefault="00F02B0E" w:rsidP="00A661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Ценовая информация по обслуживанию “1С”</w:t>
            </w:r>
          </w:p>
        </w:tc>
        <w:tc>
          <w:tcPr>
            <w:tcW w:w="1744" w:type="pct"/>
          </w:tcPr>
          <w:p w:rsidR="00F02B0E" w:rsidRPr="00A4773C" w:rsidRDefault="00F02B0E" w:rsidP="00A661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4773C">
              <w:rPr>
                <w:rFonts w:ascii="Times New Roman" w:hAnsi="Times New Roman" w:cs="Times New Roman"/>
                <w:color w:val="000000" w:themeColor="text1"/>
              </w:rPr>
              <w:t>Ценовая информация отсутствует</w:t>
            </w:r>
          </w:p>
        </w:tc>
      </w:tr>
    </w:tbl>
    <w:p w:rsidR="00F02B0E" w:rsidRDefault="00F02B0E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</w:p>
    <w:p w:rsidR="00F02B0E" w:rsidRDefault="00F02B0E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</w:p>
    <w:p w:rsidR="00F02B0E" w:rsidRDefault="00F02B0E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</w:p>
    <w:p w:rsidR="00246F57" w:rsidRPr="004D03BF" w:rsidRDefault="00F45FB2" w:rsidP="00F45FB2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  <w:r w:rsidRPr="004D03BF">
        <w:rPr>
          <w:rFonts w:ascii="Times New Roman" w:hAnsi="Times New Roman"/>
          <w:sz w:val="24"/>
          <w:szCs w:val="24"/>
        </w:rPr>
        <w:t>- Размещен запрос о представлении ценовой информации на официальном сайте единой информационной системы в сфере закупок (№</w:t>
      </w:r>
      <w:r w:rsidR="004D03BF" w:rsidRPr="004D03BF">
        <w:rPr>
          <w:rFonts w:ascii="Times New Roman" w:hAnsi="Times New Roman"/>
          <w:sz w:val="24"/>
          <w:szCs w:val="24"/>
        </w:rPr>
        <w:t>032230000212</w:t>
      </w:r>
      <w:r w:rsidR="00AE19D8">
        <w:rPr>
          <w:rFonts w:ascii="Times New Roman" w:hAnsi="Times New Roman"/>
          <w:sz w:val="24"/>
          <w:szCs w:val="24"/>
        </w:rPr>
        <w:t>6</w:t>
      </w:r>
      <w:r w:rsidR="004D03BF" w:rsidRPr="004D03BF">
        <w:rPr>
          <w:rFonts w:ascii="Times New Roman" w:hAnsi="Times New Roman"/>
          <w:sz w:val="24"/>
          <w:szCs w:val="24"/>
        </w:rPr>
        <w:t>000</w:t>
      </w:r>
      <w:r w:rsidR="00F02B0E">
        <w:rPr>
          <w:rFonts w:ascii="Times New Roman" w:hAnsi="Times New Roman"/>
          <w:sz w:val="24"/>
          <w:szCs w:val="24"/>
        </w:rPr>
        <w:t>101</w:t>
      </w:r>
      <w:r w:rsidRPr="004D03BF">
        <w:rPr>
          <w:rFonts w:ascii="Times New Roman" w:hAnsi="Times New Roman"/>
          <w:sz w:val="24"/>
          <w:szCs w:val="24"/>
        </w:rPr>
        <w:t xml:space="preserve">). </w:t>
      </w:r>
      <w:r w:rsidR="005539CF">
        <w:rPr>
          <w:rFonts w:ascii="Times New Roman" w:hAnsi="Times New Roman"/>
          <w:sz w:val="24"/>
          <w:szCs w:val="24"/>
        </w:rPr>
        <w:t xml:space="preserve">Получено </w:t>
      </w:r>
      <w:r w:rsidR="00F02B0E">
        <w:rPr>
          <w:rFonts w:ascii="Times New Roman" w:hAnsi="Times New Roman"/>
          <w:sz w:val="24"/>
          <w:szCs w:val="24"/>
        </w:rPr>
        <w:t>2</w:t>
      </w:r>
      <w:r w:rsidR="005539CF">
        <w:rPr>
          <w:rFonts w:ascii="Times New Roman" w:hAnsi="Times New Roman"/>
          <w:sz w:val="24"/>
          <w:szCs w:val="24"/>
        </w:rPr>
        <w:t xml:space="preserve"> ответа. </w:t>
      </w:r>
    </w:p>
    <w:p w:rsidR="00A4773C" w:rsidRDefault="00A4773C" w:rsidP="00300B5A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A443D" w:rsidRPr="00A4773C" w:rsidRDefault="00A4773C" w:rsidP="00300B5A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4773C">
        <w:rPr>
          <w:rFonts w:ascii="Times New Roman" w:hAnsi="Times New Roman" w:cs="Times New Roman"/>
          <w:sz w:val="24"/>
          <w:szCs w:val="24"/>
        </w:rPr>
        <w:t>Н</w:t>
      </w:r>
      <w:bookmarkStart w:id="8" w:name="_GoBack"/>
      <w:bookmarkEnd w:id="8"/>
      <w:r w:rsidRPr="00A4773C">
        <w:rPr>
          <w:rFonts w:ascii="Times New Roman" w:hAnsi="Times New Roman" w:cs="Times New Roman"/>
          <w:sz w:val="24"/>
          <w:szCs w:val="24"/>
        </w:rPr>
        <w:t>а основании полученной информации выполнен расчет начальной цены единицы услуги:</w:t>
      </w:r>
    </w:p>
    <w:bookmarkStart w:id="9" w:name="_MON_1539096244"/>
    <w:bookmarkEnd w:id="9"/>
    <w:p w:rsidR="00D2083D" w:rsidRDefault="00BE7079" w:rsidP="00300B5A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>
        <w:rPr>
          <w:rFonts w:ascii="Calibri" w:eastAsia="Calibri" w:hAnsi="Calibri" w:cs="Times New Roman"/>
          <w:lang w:eastAsia="en-US"/>
        </w:rPr>
        <w:object w:dxaOrig="15975" w:dyaOrig="68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698.25pt;height:364.5pt" o:ole="">
            <v:imagedata r:id="rId10" o:title=""/>
          </v:shape>
          <o:OLEObject Type="Embed" ProgID="Excel.Sheet.12" ShapeID="_x0000_i1029" DrawAspect="Content" ObjectID="_1852975747" r:id="rId11"/>
        </w:object>
      </w:r>
    </w:p>
    <w:p w:rsidR="00D2083D" w:rsidRDefault="00D2083D" w:rsidP="00300B5A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</w:p>
    <w:p w:rsidR="007705F1" w:rsidRDefault="003D1C31" w:rsidP="007705F1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CB1A39">
        <w:rPr>
          <w:rFonts w:ascii="Times New Roman" w:hAnsi="Times New Roman"/>
          <w:b/>
          <w:sz w:val="24"/>
          <w:szCs w:val="24"/>
        </w:rPr>
        <w:t xml:space="preserve">По результатам расчетов начальная </w:t>
      </w:r>
      <w:r w:rsidR="00F45FB2">
        <w:rPr>
          <w:rFonts w:ascii="Times New Roman" w:hAnsi="Times New Roman"/>
          <w:b/>
          <w:sz w:val="24"/>
          <w:szCs w:val="24"/>
        </w:rPr>
        <w:t>сумма цен единиц услуг</w:t>
      </w:r>
      <w:r w:rsidR="00120355" w:rsidRPr="00CB1A39">
        <w:rPr>
          <w:rFonts w:ascii="Times New Roman" w:hAnsi="Times New Roman"/>
          <w:b/>
          <w:sz w:val="24"/>
          <w:szCs w:val="24"/>
        </w:rPr>
        <w:t xml:space="preserve"> составила:</w:t>
      </w:r>
      <w:r w:rsidR="00B03E3F">
        <w:rPr>
          <w:rFonts w:ascii="Times New Roman" w:hAnsi="Times New Roman"/>
          <w:b/>
          <w:sz w:val="24"/>
          <w:szCs w:val="24"/>
        </w:rPr>
        <w:t xml:space="preserve"> </w:t>
      </w:r>
      <w:r w:rsidR="007705F1">
        <w:rPr>
          <w:rFonts w:ascii="Times New Roman" w:hAnsi="Times New Roman"/>
          <w:b/>
          <w:sz w:val="24"/>
          <w:szCs w:val="24"/>
        </w:rPr>
        <w:t>1</w:t>
      </w:r>
      <w:r w:rsidR="007C78A3">
        <w:rPr>
          <w:rFonts w:ascii="Times New Roman" w:hAnsi="Times New Roman"/>
          <w:b/>
          <w:sz w:val="24"/>
          <w:szCs w:val="24"/>
        </w:rPr>
        <w:t>4 </w:t>
      </w:r>
      <w:r w:rsidR="00A4773C">
        <w:rPr>
          <w:rFonts w:ascii="Times New Roman" w:hAnsi="Times New Roman"/>
          <w:b/>
          <w:sz w:val="24"/>
          <w:szCs w:val="24"/>
        </w:rPr>
        <w:t>6</w:t>
      </w:r>
      <w:r w:rsidR="007C78A3">
        <w:rPr>
          <w:rFonts w:ascii="Times New Roman" w:hAnsi="Times New Roman"/>
          <w:b/>
          <w:sz w:val="24"/>
          <w:szCs w:val="24"/>
        </w:rPr>
        <w:t>4</w:t>
      </w:r>
      <w:r w:rsidR="00A4773C">
        <w:rPr>
          <w:rFonts w:ascii="Times New Roman" w:hAnsi="Times New Roman"/>
          <w:b/>
          <w:sz w:val="24"/>
          <w:szCs w:val="24"/>
        </w:rPr>
        <w:t>2</w:t>
      </w:r>
      <w:r w:rsidR="007C78A3">
        <w:rPr>
          <w:rFonts w:ascii="Times New Roman" w:hAnsi="Times New Roman"/>
          <w:b/>
          <w:sz w:val="24"/>
          <w:szCs w:val="24"/>
        </w:rPr>
        <w:t>,</w:t>
      </w:r>
      <w:r w:rsidR="00A4773C">
        <w:rPr>
          <w:rFonts w:ascii="Times New Roman" w:hAnsi="Times New Roman"/>
          <w:b/>
          <w:sz w:val="24"/>
          <w:szCs w:val="24"/>
        </w:rPr>
        <w:t>90</w:t>
      </w:r>
      <w:r w:rsidR="007705F1">
        <w:rPr>
          <w:rFonts w:ascii="Times New Roman" w:hAnsi="Times New Roman"/>
          <w:b/>
          <w:sz w:val="24"/>
          <w:szCs w:val="24"/>
        </w:rPr>
        <w:t xml:space="preserve"> руб.</w:t>
      </w:r>
    </w:p>
    <w:p w:rsidR="003D1C31" w:rsidRPr="00CB1A39" w:rsidRDefault="003D1C31" w:rsidP="007705F1">
      <w:pPr>
        <w:tabs>
          <w:tab w:val="left" w:pos="2410"/>
          <w:tab w:val="left" w:pos="13750"/>
        </w:tabs>
        <w:spacing w:after="0" w:line="240" w:lineRule="auto"/>
        <w:ind w:left="142"/>
        <w:rPr>
          <w:sz w:val="24"/>
          <w:szCs w:val="24"/>
        </w:rPr>
      </w:pPr>
    </w:p>
    <w:p w:rsidR="003D1C31" w:rsidRPr="00CB1A39" w:rsidRDefault="003D1C31" w:rsidP="003A3F7D">
      <w:p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B1A39">
        <w:rPr>
          <w:rFonts w:ascii="Times New Roman" w:hAnsi="Times New Roman"/>
          <w:b/>
          <w:sz w:val="24"/>
          <w:szCs w:val="24"/>
        </w:rPr>
        <w:t xml:space="preserve">Реквизиты документов, на основании которых произведен расчет начальной </w:t>
      </w:r>
      <w:r w:rsidR="00F45FB2">
        <w:rPr>
          <w:rFonts w:ascii="Times New Roman" w:hAnsi="Times New Roman"/>
          <w:b/>
          <w:sz w:val="24"/>
          <w:szCs w:val="24"/>
        </w:rPr>
        <w:t>суммы цен единиц услуг</w:t>
      </w:r>
      <w:r w:rsidRPr="00CB1A39">
        <w:rPr>
          <w:rFonts w:ascii="Times New Roman" w:hAnsi="Times New Roman"/>
          <w:b/>
          <w:sz w:val="24"/>
          <w:szCs w:val="24"/>
        </w:rPr>
        <w:t>:</w:t>
      </w:r>
    </w:p>
    <w:p w:rsidR="000D552B" w:rsidRPr="00F45FB2" w:rsidRDefault="00F45FB2" w:rsidP="00F4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D552B" w:rsidRPr="00F45FB2">
        <w:rPr>
          <w:rFonts w:ascii="Times New Roman" w:hAnsi="Times New Roman"/>
          <w:sz w:val="24"/>
          <w:szCs w:val="24"/>
        </w:rPr>
        <w:t xml:space="preserve">Предложение 1: </w:t>
      </w:r>
      <w:r w:rsidR="001136B2" w:rsidRPr="001136B2">
        <w:rPr>
          <w:rFonts w:ascii="Times New Roman" w:hAnsi="Times New Roman"/>
          <w:sz w:val="24"/>
          <w:szCs w:val="24"/>
        </w:rPr>
        <w:t>реестровая запись контракта</w:t>
      </w:r>
      <w:r w:rsidR="00A878C3">
        <w:rPr>
          <w:rFonts w:ascii="Times New Roman" w:hAnsi="Times New Roman"/>
          <w:sz w:val="24"/>
          <w:szCs w:val="24"/>
        </w:rPr>
        <w:t xml:space="preserve"> </w:t>
      </w:r>
      <w:r w:rsidR="007C78A3" w:rsidRPr="007C78A3">
        <w:rPr>
          <w:rFonts w:ascii="Times New Roman" w:hAnsi="Times New Roman"/>
          <w:sz w:val="24"/>
          <w:szCs w:val="24"/>
        </w:rPr>
        <w:t>2272102025424000190</w:t>
      </w:r>
      <w:r w:rsidR="00D17596">
        <w:rPr>
          <w:rFonts w:ascii="Times New Roman" w:hAnsi="Times New Roman"/>
          <w:sz w:val="24"/>
          <w:szCs w:val="24"/>
        </w:rPr>
        <w:t>;</w:t>
      </w:r>
    </w:p>
    <w:p w:rsidR="00D17596" w:rsidRDefault="00F45FB2" w:rsidP="00F4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D552B" w:rsidRPr="00F45FB2">
        <w:rPr>
          <w:rFonts w:ascii="Times New Roman" w:hAnsi="Times New Roman"/>
          <w:sz w:val="24"/>
          <w:szCs w:val="24"/>
        </w:rPr>
        <w:t>Предложение 2:</w:t>
      </w:r>
      <w:r w:rsidR="00D17596">
        <w:rPr>
          <w:rFonts w:ascii="Times New Roman" w:hAnsi="Times New Roman"/>
          <w:sz w:val="24"/>
          <w:szCs w:val="24"/>
        </w:rPr>
        <w:t xml:space="preserve"> </w:t>
      </w:r>
      <w:r w:rsidR="00A4773C" w:rsidRPr="00A4773C">
        <w:rPr>
          <w:rFonts w:ascii="Times New Roman" w:hAnsi="Times New Roman"/>
          <w:sz w:val="24"/>
          <w:szCs w:val="24"/>
        </w:rPr>
        <w:t>реестровая запись контракта</w:t>
      </w:r>
      <w:r w:rsidR="00A4773C">
        <w:rPr>
          <w:rFonts w:ascii="Times New Roman" w:hAnsi="Times New Roman"/>
          <w:sz w:val="24"/>
          <w:szCs w:val="24"/>
        </w:rPr>
        <w:t xml:space="preserve"> </w:t>
      </w:r>
      <w:r w:rsidR="00A4773C" w:rsidRPr="00A4773C">
        <w:rPr>
          <w:rFonts w:ascii="Times New Roman" w:hAnsi="Times New Roman"/>
          <w:sz w:val="24"/>
          <w:szCs w:val="24"/>
        </w:rPr>
        <w:t>2272102025425000111</w:t>
      </w:r>
      <w:r w:rsidR="00D17596" w:rsidRPr="00D17596">
        <w:rPr>
          <w:rFonts w:ascii="Times New Roman" w:hAnsi="Times New Roman"/>
          <w:sz w:val="24"/>
          <w:szCs w:val="24"/>
        </w:rPr>
        <w:t>;</w:t>
      </w:r>
    </w:p>
    <w:p w:rsidR="007705F1" w:rsidRDefault="00F45FB2" w:rsidP="00F4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383BF0" w:rsidRPr="00F45FB2">
        <w:rPr>
          <w:rFonts w:ascii="Times New Roman" w:hAnsi="Times New Roman"/>
          <w:sz w:val="24"/>
          <w:szCs w:val="24"/>
        </w:rPr>
        <w:t xml:space="preserve">Предложение 3: </w:t>
      </w:r>
      <w:r w:rsidR="001136B2" w:rsidRPr="001136B2">
        <w:rPr>
          <w:rFonts w:ascii="Times New Roman" w:hAnsi="Times New Roman"/>
          <w:sz w:val="24"/>
          <w:szCs w:val="24"/>
        </w:rPr>
        <w:t xml:space="preserve">от </w:t>
      </w:r>
      <w:r w:rsidR="007C78A3" w:rsidRPr="007C78A3">
        <w:rPr>
          <w:rFonts w:ascii="Times New Roman" w:hAnsi="Times New Roman"/>
          <w:sz w:val="24"/>
          <w:szCs w:val="24"/>
        </w:rPr>
        <w:t>0</w:t>
      </w:r>
      <w:r w:rsidR="00A4773C">
        <w:rPr>
          <w:rFonts w:ascii="Times New Roman" w:hAnsi="Times New Roman"/>
          <w:sz w:val="24"/>
          <w:szCs w:val="24"/>
        </w:rPr>
        <w:t>6</w:t>
      </w:r>
      <w:r w:rsidR="007C78A3" w:rsidRPr="007C78A3">
        <w:rPr>
          <w:rFonts w:ascii="Times New Roman" w:hAnsi="Times New Roman"/>
          <w:sz w:val="24"/>
          <w:szCs w:val="24"/>
        </w:rPr>
        <w:t>.</w:t>
      </w:r>
      <w:r w:rsidR="00A4773C">
        <w:rPr>
          <w:rFonts w:ascii="Times New Roman" w:hAnsi="Times New Roman"/>
          <w:sz w:val="24"/>
          <w:szCs w:val="24"/>
        </w:rPr>
        <w:t>1</w:t>
      </w:r>
      <w:r w:rsidR="007C78A3" w:rsidRPr="007C78A3">
        <w:rPr>
          <w:rFonts w:ascii="Times New Roman" w:hAnsi="Times New Roman"/>
          <w:sz w:val="24"/>
          <w:szCs w:val="24"/>
        </w:rPr>
        <w:t xml:space="preserve">0.2026 </w:t>
      </w:r>
      <w:r w:rsidR="001136B2" w:rsidRPr="001136B2">
        <w:rPr>
          <w:rFonts w:ascii="Times New Roman" w:hAnsi="Times New Roman"/>
          <w:sz w:val="24"/>
          <w:szCs w:val="24"/>
        </w:rPr>
        <w:t>исх.№</w:t>
      </w:r>
      <w:r w:rsidR="00E50B21">
        <w:rPr>
          <w:rFonts w:ascii="Times New Roman" w:hAnsi="Times New Roman"/>
          <w:sz w:val="24"/>
          <w:szCs w:val="24"/>
        </w:rPr>
        <w:t xml:space="preserve"> </w:t>
      </w:r>
      <w:r w:rsidR="00A4773C">
        <w:rPr>
          <w:rFonts w:ascii="Times New Roman" w:hAnsi="Times New Roman"/>
          <w:sz w:val="24"/>
          <w:szCs w:val="24"/>
        </w:rPr>
        <w:t>172</w:t>
      </w:r>
      <w:r w:rsidR="007C78A3">
        <w:rPr>
          <w:rFonts w:ascii="Times New Roman" w:hAnsi="Times New Roman"/>
          <w:sz w:val="24"/>
          <w:szCs w:val="24"/>
        </w:rPr>
        <w:t>;</w:t>
      </w:r>
    </w:p>
    <w:p w:rsidR="00D17596" w:rsidRPr="00F45FB2" w:rsidRDefault="00586E97" w:rsidP="00F45F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Предложение 4: </w:t>
      </w:r>
      <w:r w:rsidR="001136B2" w:rsidRPr="001136B2">
        <w:rPr>
          <w:rFonts w:ascii="Times New Roman" w:hAnsi="Times New Roman"/>
          <w:sz w:val="24"/>
          <w:szCs w:val="24"/>
        </w:rPr>
        <w:t xml:space="preserve">от </w:t>
      </w:r>
      <w:r w:rsidR="007C78A3" w:rsidRPr="007C78A3">
        <w:rPr>
          <w:rFonts w:ascii="Times New Roman" w:hAnsi="Times New Roman"/>
          <w:sz w:val="24"/>
          <w:szCs w:val="24"/>
        </w:rPr>
        <w:t>0</w:t>
      </w:r>
      <w:r w:rsidR="00A4773C">
        <w:rPr>
          <w:rFonts w:ascii="Times New Roman" w:hAnsi="Times New Roman"/>
          <w:sz w:val="24"/>
          <w:szCs w:val="24"/>
        </w:rPr>
        <w:t>6</w:t>
      </w:r>
      <w:r w:rsidR="007C78A3" w:rsidRPr="007C78A3">
        <w:rPr>
          <w:rFonts w:ascii="Times New Roman" w:hAnsi="Times New Roman"/>
          <w:sz w:val="24"/>
          <w:szCs w:val="24"/>
        </w:rPr>
        <w:t>.</w:t>
      </w:r>
      <w:r w:rsidR="00A4773C">
        <w:rPr>
          <w:rFonts w:ascii="Times New Roman" w:hAnsi="Times New Roman"/>
          <w:sz w:val="24"/>
          <w:szCs w:val="24"/>
        </w:rPr>
        <w:t>1</w:t>
      </w:r>
      <w:r w:rsidR="007C78A3" w:rsidRPr="007C78A3">
        <w:rPr>
          <w:rFonts w:ascii="Times New Roman" w:hAnsi="Times New Roman"/>
          <w:sz w:val="24"/>
          <w:szCs w:val="24"/>
        </w:rPr>
        <w:t xml:space="preserve">0.2026 </w:t>
      </w:r>
      <w:r w:rsidR="001136B2" w:rsidRPr="001136B2">
        <w:rPr>
          <w:rFonts w:ascii="Times New Roman" w:hAnsi="Times New Roman"/>
          <w:sz w:val="24"/>
          <w:szCs w:val="24"/>
        </w:rPr>
        <w:t>исх.№</w:t>
      </w:r>
      <w:r w:rsidR="001136B2">
        <w:rPr>
          <w:rFonts w:ascii="Times New Roman" w:hAnsi="Times New Roman"/>
          <w:sz w:val="24"/>
          <w:szCs w:val="24"/>
        </w:rPr>
        <w:t xml:space="preserve"> </w:t>
      </w:r>
      <w:r w:rsidR="00A4773C">
        <w:rPr>
          <w:rFonts w:ascii="Times New Roman" w:hAnsi="Times New Roman"/>
          <w:sz w:val="24"/>
          <w:szCs w:val="24"/>
        </w:rPr>
        <w:t>б/н.</w:t>
      </w:r>
    </w:p>
    <w:p w:rsidR="00A878C3" w:rsidRDefault="00A878C3" w:rsidP="00300B5A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</w:p>
    <w:p w:rsidR="0078599A" w:rsidRPr="00CB1A39" w:rsidRDefault="0078599A" w:rsidP="00300B5A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CB1A39">
        <w:rPr>
          <w:rFonts w:ascii="Times New Roman" w:hAnsi="Times New Roman"/>
          <w:b/>
          <w:sz w:val="24"/>
          <w:szCs w:val="24"/>
        </w:rPr>
        <w:t>Дата подготовки обоснования начальной (максимальной) цены контракта</w:t>
      </w:r>
      <w:r w:rsidRPr="00251A22">
        <w:rPr>
          <w:rFonts w:ascii="Times New Roman" w:hAnsi="Times New Roman"/>
          <w:b/>
          <w:sz w:val="24"/>
          <w:szCs w:val="24"/>
        </w:rPr>
        <w:t xml:space="preserve">: </w:t>
      </w:r>
      <w:r w:rsidR="00A4773C">
        <w:rPr>
          <w:rFonts w:ascii="Times New Roman" w:hAnsi="Times New Roman"/>
          <w:b/>
          <w:sz w:val="24"/>
          <w:szCs w:val="24"/>
        </w:rPr>
        <w:t>09</w:t>
      </w:r>
      <w:r w:rsidR="00D8798E" w:rsidRPr="007705F1">
        <w:rPr>
          <w:rFonts w:ascii="Times New Roman" w:hAnsi="Times New Roman"/>
          <w:b/>
          <w:sz w:val="24"/>
          <w:szCs w:val="24"/>
        </w:rPr>
        <w:t>.</w:t>
      </w:r>
      <w:r w:rsidR="00A4773C">
        <w:rPr>
          <w:rFonts w:ascii="Times New Roman" w:hAnsi="Times New Roman"/>
          <w:b/>
          <w:sz w:val="24"/>
          <w:szCs w:val="24"/>
        </w:rPr>
        <w:t>1</w:t>
      </w:r>
      <w:r w:rsidR="00A878C3">
        <w:rPr>
          <w:rFonts w:ascii="Times New Roman" w:hAnsi="Times New Roman"/>
          <w:b/>
          <w:sz w:val="24"/>
          <w:szCs w:val="24"/>
        </w:rPr>
        <w:t>0</w:t>
      </w:r>
      <w:r w:rsidR="005F7577" w:rsidRPr="007705F1">
        <w:rPr>
          <w:rFonts w:ascii="Times New Roman" w:hAnsi="Times New Roman"/>
          <w:b/>
          <w:sz w:val="24"/>
          <w:szCs w:val="24"/>
        </w:rPr>
        <w:t>.202</w:t>
      </w:r>
      <w:r w:rsidR="007C78A3">
        <w:rPr>
          <w:rFonts w:ascii="Times New Roman" w:hAnsi="Times New Roman"/>
          <w:b/>
          <w:sz w:val="24"/>
          <w:szCs w:val="24"/>
        </w:rPr>
        <w:t>6</w:t>
      </w:r>
      <w:r w:rsidR="005F7577" w:rsidRPr="007705F1">
        <w:rPr>
          <w:rFonts w:ascii="Times New Roman" w:hAnsi="Times New Roman"/>
          <w:b/>
          <w:sz w:val="24"/>
          <w:szCs w:val="24"/>
        </w:rPr>
        <w:t>г</w:t>
      </w:r>
      <w:r w:rsidR="003A3F7D" w:rsidRPr="007705F1">
        <w:rPr>
          <w:rFonts w:ascii="Times New Roman" w:hAnsi="Times New Roman"/>
          <w:b/>
          <w:sz w:val="24"/>
          <w:szCs w:val="24"/>
        </w:rPr>
        <w:t>.</w:t>
      </w:r>
    </w:p>
    <w:p w:rsidR="0078599A" w:rsidRPr="00CB1A39" w:rsidRDefault="0078599A" w:rsidP="00300B5A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CB1A39">
        <w:rPr>
          <w:rFonts w:ascii="Times New Roman" w:hAnsi="Times New Roman"/>
          <w:b/>
          <w:sz w:val="24"/>
          <w:szCs w:val="24"/>
        </w:rPr>
        <w:t xml:space="preserve">Ф.И.О. контрактного управляющего (сотрудника контрактной службы): </w:t>
      </w:r>
      <w:r w:rsidR="007705F1">
        <w:rPr>
          <w:rFonts w:ascii="Times New Roman" w:hAnsi="Times New Roman"/>
          <w:b/>
          <w:sz w:val="24"/>
          <w:szCs w:val="24"/>
        </w:rPr>
        <w:t>Вахонина С.А.</w:t>
      </w:r>
    </w:p>
    <w:p w:rsidR="003D1C31" w:rsidRPr="00CB1A39" w:rsidRDefault="003D1C31" w:rsidP="003D1C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D1C31" w:rsidRPr="00CB1A39" w:rsidSect="00F02B0E">
      <w:pgSz w:w="16838" w:h="11906" w:orient="landscape"/>
      <w:pgMar w:top="567" w:right="678" w:bottom="0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1D3" w:rsidRDefault="00C771D3" w:rsidP="003D1C31">
      <w:pPr>
        <w:spacing w:after="0" w:line="240" w:lineRule="auto"/>
      </w:pPr>
      <w:r>
        <w:separator/>
      </w:r>
    </w:p>
  </w:endnote>
  <w:endnote w:type="continuationSeparator" w:id="0">
    <w:p w:rsidR="00C771D3" w:rsidRDefault="00C771D3" w:rsidP="003D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1D3" w:rsidRDefault="00C771D3" w:rsidP="003D1C31">
      <w:pPr>
        <w:spacing w:after="0" w:line="240" w:lineRule="auto"/>
      </w:pPr>
      <w:r>
        <w:separator/>
      </w:r>
    </w:p>
  </w:footnote>
  <w:footnote w:type="continuationSeparator" w:id="0">
    <w:p w:rsidR="00C771D3" w:rsidRDefault="00C771D3" w:rsidP="003D1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73950"/>
    <w:multiLevelType w:val="hybridMultilevel"/>
    <w:tmpl w:val="46280256"/>
    <w:lvl w:ilvl="0" w:tplc="246CC2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4D92E4E"/>
    <w:multiLevelType w:val="hybridMultilevel"/>
    <w:tmpl w:val="2ADC9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A524F"/>
    <w:multiLevelType w:val="hybridMultilevel"/>
    <w:tmpl w:val="21646A5E"/>
    <w:lvl w:ilvl="0" w:tplc="076AA82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C24"/>
    <w:rsid w:val="00006554"/>
    <w:rsid w:val="000146D2"/>
    <w:rsid w:val="00014982"/>
    <w:rsid w:val="00017435"/>
    <w:rsid w:val="00023F6D"/>
    <w:rsid w:val="00034957"/>
    <w:rsid w:val="00035CB9"/>
    <w:rsid w:val="000443E5"/>
    <w:rsid w:val="000537FB"/>
    <w:rsid w:val="00053DA5"/>
    <w:rsid w:val="00061EC6"/>
    <w:rsid w:val="000678B9"/>
    <w:rsid w:val="00070E41"/>
    <w:rsid w:val="00086CCC"/>
    <w:rsid w:val="00096269"/>
    <w:rsid w:val="000B26DB"/>
    <w:rsid w:val="000C45C9"/>
    <w:rsid w:val="000C553C"/>
    <w:rsid w:val="000D552B"/>
    <w:rsid w:val="000D5692"/>
    <w:rsid w:val="000D56BC"/>
    <w:rsid w:val="000E08C7"/>
    <w:rsid w:val="000E4AE3"/>
    <w:rsid w:val="00106CEB"/>
    <w:rsid w:val="00107628"/>
    <w:rsid w:val="001136B2"/>
    <w:rsid w:val="00120355"/>
    <w:rsid w:val="00123393"/>
    <w:rsid w:val="00127918"/>
    <w:rsid w:val="00142EB9"/>
    <w:rsid w:val="00146969"/>
    <w:rsid w:val="00151161"/>
    <w:rsid w:val="00154619"/>
    <w:rsid w:val="00165908"/>
    <w:rsid w:val="00166E77"/>
    <w:rsid w:val="001731C6"/>
    <w:rsid w:val="001851DE"/>
    <w:rsid w:val="00187B44"/>
    <w:rsid w:val="001930FC"/>
    <w:rsid w:val="001A6F6D"/>
    <w:rsid w:val="001B41A2"/>
    <w:rsid w:val="001B5B2C"/>
    <w:rsid w:val="001D04B0"/>
    <w:rsid w:val="001D29DC"/>
    <w:rsid w:val="001D5289"/>
    <w:rsid w:val="001D5931"/>
    <w:rsid w:val="001D619B"/>
    <w:rsid w:val="001D6E11"/>
    <w:rsid w:val="001F0993"/>
    <w:rsid w:val="001F20E1"/>
    <w:rsid w:val="001F3F50"/>
    <w:rsid w:val="001F43DA"/>
    <w:rsid w:val="001F4CC2"/>
    <w:rsid w:val="001F6A3A"/>
    <w:rsid w:val="001F6A69"/>
    <w:rsid w:val="001F7C2C"/>
    <w:rsid w:val="00201C7D"/>
    <w:rsid w:val="00205C68"/>
    <w:rsid w:val="00207642"/>
    <w:rsid w:val="00225A1F"/>
    <w:rsid w:val="00234C24"/>
    <w:rsid w:val="00246F57"/>
    <w:rsid w:val="00251A22"/>
    <w:rsid w:val="00251FD3"/>
    <w:rsid w:val="002672AF"/>
    <w:rsid w:val="002702D8"/>
    <w:rsid w:val="002815CA"/>
    <w:rsid w:val="00286FAC"/>
    <w:rsid w:val="002933A9"/>
    <w:rsid w:val="002A064E"/>
    <w:rsid w:val="002A33C8"/>
    <w:rsid w:val="002A5DA6"/>
    <w:rsid w:val="002B5F6B"/>
    <w:rsid w:val="002C3FB8"/>
    <w:rsid w:val="002D2450"/>
    <w:rsid w:val="002D34F2"/>
    <w:rsid w:val="002D4C8D"/>
    <w:rsid w:val="002D70A3"/>
    <w:rsid w:val="002E29B8"/>
    <w:rsid w:val="002F36DF"/>
    <w:rsid w:val="00300B5A"/>
    <w:rsid w:val="003016F0"/>
    <w:rsid w:val="00301942"/>
    <w:rsid w:val="00301D3E"/>
    <w:rsid w:val="00304F04"/>
    <w:rsid w:val="00306890"/>
    <w:rsid w:val="00307B7B"/>
    <w:rsid w:val="003130DC"/>
    <w:rsid w:val="00316AF3"/>
    <w:rsid w:val="003171D4"/>
    <w:rsid w:val="00337210"/>
    <w:rsid w:val="00355B41"/>
    <w:rsid w:val="003645B5"/>
    <w:rsid w:val="003666E8"/>
    <w:rsid w:val="0037164A"/>
    <w:rsid w:val="003832BC"/>
    <w:rsid w:val="00383BF0"/>
    <w:rsid w:val="00386806"/>
    <w:rsid w:val="003927D0"/>
    <w:rsid w:val="00394D59"/>
    <w:rsid w:val="00396B99"/>
    <w:rsid w:val="003A3578"/>
    <w:rsid w:val="003A3F7D"/>
    <w:rsid w:val="003B2900"/>
    <w:rsid w:val="003B3C5B"/>
    <w:rsid w:val="003B6CE2"/>
    <w:rsid w:val="003C2A04"/>
    <w:rsid w:val="003C2CD8"/>
    <w:rsid w:val="003D1C31"/>
    <w:rsid w:val="003D26C7"/>
    <w:rsid w:val="003D3884"/>
    <w:rsid w:val="003D7BF6"/>
    <w:rsid w:val="003E1C7B"/>
    <w:rsid w:val="003F0223"/>
    <w:rsid w:val="003F57BC"/>
    <w:rsid w:val="00405034"/>
    <w:rsid w:val="00405EF7"/>
    <w:rsid w:val="004137A6"/>
    <w:rsid w:val="004276F9"/>
    <w:rsid w:val="004314E1"/>
    <w:rsid w:val="00434F20"/>
    <w:rsid w:val="0045039A"/>
    <w:rsid w:val="0045357F"/>
    <w:rsid w:val="0046512B"/>
    <w:rsid w:val="00465F12"/>
    <w:rsid w:val="00472052"/>
    <w:rsid w:val="00475143"/>
    <w:rsid w:val="00481A88"/>
    <w:rsid w:val="00483B7C"/>
    <w:rsid w:val="0048691B"/>
    <w:rsid w:val="004903D6"/>
    <w:rsid w:val="00491939"/>
    <w:rsid w:val="00495AB1"/>
    <w:rsid w:val="004962D9"/>
    <w:rsid w:val="004A0A74"/>
    <w:rsid w:val="004B3C22"/>
    <w:rsid w:val="004B5DA2"/>
    <w:rsid w:val="004B6E28"/>
    <w:rsid w:val="004C045B"/>
    <w:rsid w:val="004D03BF"/>
    <w:rsid w:val="004E3ADA"/>
    <w:rsid w:val="004F51CF"/>
    <w:rsid w:val="005002DC"/>
    <w:rsid w:val="00502B8F"/>
    <w:rsid w:val="00513AAE"/>
    <w:rsid w:val="005168D3"/>
    <w:rsid w:val="0051735B"/>
    <w:rsid w:val="00532614"/>
    <w:rsid w:val="00535105"/>
    <w:rsid w:val="005369EE"/>
    <w:rsid w:val="005416DC"/>
    <w:rsid w:val="00543429"/>
    <w:rsid w:val="00551CB2"/>
    <w:rsid w:val="005526CE"/>
    <w:rsid w:val="005539CF"/>
    <w:rsid w:val="00556F3D"/>
    <w:rsid w:val="00557049"/>
    <w:rsid w:val="00563F5A"/>
    <w:rsid w:val="00572A99"/>
    <w:rsid w:val="005741F2"/>
    <w:rsid w:val="00577B5F"/>
    <w:rsid w:val="00585F25"/>
    <w:rsid w:val="00586E97"/>
    <w:rsid w:val="0059234E"/>
    <w:rsid w:val="005A03E3"/>
    <w:rsid w:val="005A1221"/>
    <w:rsid w:val="005A1341"/>
    <w:rsid w:val="005D75BB"/>
    <w:rsid w:val="005E25E4"/>
    <w:rsid w:val="005E48BE"/>
    <w:rsid w:val="005F431D"/>
    <w:rsid w:val="005F7577"/>
    <w:rsid w:val="00602AD9"/>
    <w:rsid w:val="00607CE2"/>
    <w:rsid w:val="006177F2"/>
    <w:rsid w:val="00633D67"/>
    <w:rsid w:val="00642D36"/>
    <w:rsid w:val="00644C8F"/>
    <w:rsid w:val="00651613"/>
    <w:rsid w:val="00655135"/>
    <w:rsid w:val="00660E59"/>
    <w:rsid w:val="00665E9B"/>
    <w:rsid w:val="006668D4"/>
    <w:rsid w:val="00673615"/>
    <w:rsid w:val="00675A05"/>
    <w:rsid w:val="006A2660"/>
    <w:rsid w:val="006A33A3"/>
    <w:rsid w:val="006A3AD0"/>
    <w:rsid w:val="006A6FAD"/>
    <w:rsid w:val="006A758B"/>
    <w:rsid w:val="006B297F"/>
    <w:rsid w:val="006B36C9"/>
    <w:rsid w:val="006C0FBE"/>
    <w:rsid w:val="006C2973"/>
    <w:rsid w:val="006C416D"/>
    <w:rsid w:val="006C6F3A"/>
    <w:rsid w:val="006D25CD"/>
    <w:rsid w:val="006D613D"/>
    <w:rsid w:val="006E54D0"/>
    <w:rsid w:val="0070363A"/>
    <w:rsid w:val="00704AEC"/>
    <w:rsid w:val="00721287"/>
    <w:rsid w:val="007470C8"/>
    <w:rsid w:val="0074733D"/>
    <w:rsid w:val="00757ADD"/>
    <w:rsid w:val="007620CB"/>
    <w:rsid w:val="007705F1"/>
    <w:rsid w:val="0078599A"/>
    <w:rsid w:val="00787E9E"/>
    <w:rsid w:val="0079123F"/>
    <w:rsid w:val="00797F99"/>
    <w:rsid w:val="007A56AA"/>
    <w:rsid w:val="007C3389"/>
    <w:rsid w:val="007C78A3"/>
    <w:rsid w:val="007D1AE5"/>
    <w:rsid w:val="007D295D"/>
    <w:rsid w:val="007D4C23"/>
    <w:rsid w:val="007E4CAB"/>
    <w:rsid w:val="007E50D5"/>
    <w:rsid w:val="007E6428"/>
    <w:rsid w:val="008011FB"/>
    <w:rsid w:val="00812E08"/>
    <w:rsid w:val="00827F68"/>
    <w:rsid w:val="0083298A"/>
    <w:rsid w:val="00833C84"/>
    <w:rsid w:val="008350F9"/>
    <w:rsid w:val="0085434A"/>
    <w:rsid w:val="0085488B"/>
    <w:rsid w:val="00854B75"/>
    <w:rsid w:val="008559A1"/>
    <w:rsid w:val="008567EC"/>
    <w:rsid w:val="00862F56"/>
    <w:rsid w:val="008647D0"/>
    <w:rsid w:val="00881579"/>
    <w:rsid w:val="00892146"/>
    <w:rsid w:val="00892AD1"/>
    <w:rsid w:val="0089631B"/>
    <w:rsid w:val="008963E1"/>
    <w:rsid w:val="008A287B"/>
    <w:rsid w:val="008A2F06"/>
    <w:rsid w:val="008A4590"/>
    <w:rsid w:val="008A65F9"/>
    <w:rsid w:val="008A736E"/>
    <w:rsid w:val="008A7AA2"/>
    <w:rsid w:val="008A7D84"/>
    <w:rsid w:val="008B181C"/>
    <w:rsid w:val="008B7E35"/>
    <w:rsid w:val="008D297F"/>
    <w:rsid w:val="008E0CAE"/>
    <w:rsid w:val="008E7191"/>
    <w:rsid w:val="008F60F3"/>
    <w:rsid w:val="009008EA"/>
    <w:rsid w:val="00905D26"/>
    <w:rsid w:val="00906263"/>
    <w:rsid w:val="00923398"/>
    <w:rsid w:val="00924381"/>
    <w:rsid w:val="00934A66"/>
    <w:rsid w:val="009374A8"/>
    <w:rsid w:val="00937BAC"/>
    <w:rsid w:val="009433EE"/>
    <w:rsid w:val="0094582E"/>
    <w:rsid w:val="009500A6"/>
    <w:rsid w:val="00955E4A"/>
    <w:rsid w:val="00955F4A"/>
    <w:rsid w:val="00964010"/>
    <w:rsid w:val="00964537"/>
    <w:rsid w:val="00965CB4"/>
    <w:rsid w:val="009679CC"/>
    <w:rsid w:val="0097549F"/>
    <w:rsid w:val="00984A9C"/>
    <w:rsid w:val="009A2691"/>
    <w:rsid w:val="009A3512"/>
    <w:rsid w:val="009A443D"/>
    <w:rsid w:val="009A7BEF"/>
    <w:rsid w:val="009B207D"/>
    <w:rsid w:val="009C6F5A"/>
    <w:rsid w:val="009D22D3"/>
    <w:rsid w:val="009D3123"/>
    <w:rsid w:val="009D64DC"/>
    <w:rsid w:val="009D72F2"/>
    <w:rsid w:val="009D731D"/>
    <w:rsid w:val="009E1A1F"/>
    <w:rsid w:val="009F27F6"/>
    <w:rsid w:val="009F5714"/>
    <w:rsid w:val="00A1326B"/>
    <w:rsid w:val="00A27291"/>
    <w:rsid w:val="00A27B7D"/>
    <w:rsid w:val="00A323A0"/>
    <w:rsid w:val="00A35164"/>
    <w:rsid w:val="00A35437"/>
    <w:rsid w:val="00A46221"/>
    <w:rsid w:val="00A4773C"/>
    <w:rsid w:val="00A5004D"/>
    <w:rsid w:val="00A6043C"/>
    <w:rsid w:val="00A62AEE"/>
    <w:rsid w:val="00A65974"/>
    <w:rsid w:val="00A67EC8"/>
    <w:rsid w:val="00A702CB"/>
    <w:rsid w:val="00A8175C"/>
    <w:rsid w:val="00A832E4"/>
    <w:rsid w:val="00A83E48"/>
    <w:rsid w:val="00A842B8"/>
    <w:rsid w:val="00A878C3"/>
    <w:rsid w:val="00A91425"/>
    <w:rsid w:val="00AA011F"/>
    <w:rsid w:val="00AA4B5D"/>
    <w:rsid w:val="00AA790D"/>
    <w:rsid w:val="00AB7702"/>
    <w:rsid w:val="00AC5246"/>
    <w:rsid w:val="00AD0874"/>
    <w:rsid w:val="00AE19D8"/>
    <w:rsid w:val="00AE582C"/>
    <w:rsid w:val="00B00E9D"/>
    <w:rsid w:val="00B03419"/>
    <w:rsid w:val="00B03E3F"/>
    <w:rsid w:val="00B10A79"/>
    <w:rsid w:val="00B20BE7"/>
    <w:rsid w:val="00B25E51"/>
    <w:rsid w:val="00B3110C"/>
    <w:rsid w:val="00B44E54"/>
    <w:rsid w:val="00B46780"/>
    <w:rsid w:val="00B61ABC"/>
    <w:rsid w:val="00B745D4"/>
    <w:rsid w:val="00B76ACB"/>
    <w:rsid w:val="00BA2A9C"/>
    <w:rsid w:val="00BA3C1C"/>
    <w:rsid w:val="00BB1044"/>
    <w:rsid w:val="00BB1EE0"/>
    <w:rsid w:val="00BB5A2C"/>
    <w:rsid w:val="00BB5E0B"/>
    <w:rsid w:val="00BC1021"/>
    <w:rsid w:val="00BC3C63"/>
    <w:rsid w:val="00BC6DFD"/>
    <w:rsid w:val="00BD2FD4"/>
    <w:rsid w:val="00BD7C25"/>
    <w:rsid w:val="00BE3808"/>
    <w:rsid w:val="00BE3F77"/>
    <w:rsid w:val="00BE7079"/>
    <w:rsid w:val="00C02FA2"/>
    <w:rsid w:val="00C052E8"/>
    <w:rsid w:val="00C114CA"/>
    <w:rsid w:val="00C142D0"/>
    <w:rsid w:val="00C2304D"/>
    <w:rsid w:val="00C24B0C"/>
    <w:rsid w:val="00C25DF2"/>
    <w:rsid w:val="00C27611"/>
    <w:rsid w:val="00C27A5D"/>
    <w:rsid w:val="00C34888"/>
    <w:rsid w:val="00C377F6"/>
    <w:rsid w:val="00C4166C"/>
    <w:rsid w:val="00C42572"/>
    <w:rsid w:val="00C54A0F"/>
    <w:rsid w:val="00C550A6"/>
    <w:rsid w:val="00C570C6"/>
    <w:rsid w:val="00C604AF"/>
    <w:rsid w:val="00C61635"/>
    <w:rsid w:val="00C64F7D"/>
    <w:rsid w:val="00C66EBE"/>
    <w:rsid w:val="00C7319E"/>
    <w:rsid w:val="00C76826"/>
    <w:rsid w:val="00C771D3"/>
    <w:rsid w:val="00C83182"/>
    <w:rsid w:val="00C83AD5"/>
    <w:rsid w:val="00C91E79"/>
    <w:rsid w:val="00C943C0"/>
    <w:rsid w:val="00C96309"/>
    <w:rsid w:val="00C96964"/>
    <w:rsid w:val="00CA153D"/>
    <w:rsid w:val="00CA1F0B"/>
    <w:rsid w:val="00CA4EAE"/>
    <w:rsid w:val="00CB0CA3"/>
    <w:rsid w:val="00CB1A39"/>
    <w:rsid w:val="00CB4F89"/>
    <w:rsid w:val="00CC03FB"/>
    <w:rsid w:val="00CD7957"/>
    <w:rsid w:val="00CE2236"/>
    <w:rsid w:val="00CE37FE"/>
    <w:rsid w:val="00CE3E23"/>
    <w:rsid w:val="00CE5EB9"/>
    <w:rsid w:val="00CE7140"/>
    <w:rsid w:val="00D047A5"/>
    <w:rsid w:val="00D10138"/>
    <w:rsid w:val="00D10617"/>
    <w:rsid w:val="00D12AFF"/>
    <w:rsid w:val="00D13FB1"/>
    <w:rsid w:val="00D17139"/>
    <w:rsid w:val="00D17596"/>
    <w:rsid w:val="00D17D2A"/>
    <w:rsid w:val="00D2083D"/>
    <w:rsid w:val="00D22AB6"/>
    <w:rsid w:val="00D45207"/>
    <w:rsid w:val="00D45E78"/>
    <w:rsid w:val="00D472A5"/>
    <w:rsid w:val="00D55C53"/>
    <w:rsid w:val="00D62DB9"/>
    <w:rsid w:val="00D65CBA"/>
    <w:rsid w:val="00D73856"/>
    <w:rsid w:val="00D85B38"/>
    <w:rsid w:val="00D8798E"/>
    <w:rsid w:val="00D92318"/>
    <w:rsid w:val="00D92D3C"/>
    <w:rsid w:val="00D9384D"/>
    <w:rsid w:val="00DA54DE"/>
    <w:rsid w:val="00DA6D19"/>
    <w:rsid w:val="00DB128F"/>
    <w:rsid w:val="00DB1917"/>
    <w:rsid w:val="00DD146F"/>
    <w:rsid w:val="00DE62A1"/>
    <w:rsid w:val="00DF066F"/>
    <w:rsid w:val="00DF35E5"/>
    <w:rsid w:val="00DF469E"/>
    <w:rsid w:val="00DF5D66"/>
    <w:rsid w:val="00E0153C"/>
    <w:rsid w:val="00E05325"/>
    <w:rsid w:val="00E13B2B"/>
    <w:rsid w:val="00E24501"/>
    <w:rsid w:val="00E24CB3"/>
    <w:rsid w:val="00E26573"/>
    <w:rsid w:val="00E27D1D"/>
    <w:rsid w:val="00E374DD"/>
    <w:rsid w:val="00E40F6F"/>
    <w:rsid w:val="00E430DE"/>
    <w:rsid w:val="00E437FA"/>
    <w:rsid w:val="00E50B21"/>
    <w:rsid w:val="00E553CC"/>
    <w:rsid w:val="00E611D3"/>
    <w:rsid w:val="00E668E1"/>
    <w:rsid w:val="00E71173"/>
    <w:rsid w:val="00E8096C"/>
    <w:rsid w:val="00E82E1A"/>
    <w:rsid w:val="00E8607D"/>
    <w:rsid w:val="00E91FA5"/>
    <w:rsid w:val="00EA22A8"/>
    <w:rsid w:val="00ED3936"/>
    <w:rsid w:val="00EE251B"/>
    <w:rsid w:val="00EE366D"/>
    <w:rsid w:val="00EE36BE"/>
    <w:rsid w:val="00EE676A"/>
    <w:rsid w:val="00EE7B63"/>
    <w:rsid w:val="00EF216F"/>
    <w:rsid w:val="00EF4001"/>
    <w:rsid w:val="00EF5535"/>
    <w:rsid w:val="00EF7436"/>
    <w:rsid w:val="00F02B0E"/>
    <w:rsid w:val="00F079F9"/>
    <w:rsid w:val="00F1412D"/>
    <w:rsid w:val="00F178A2"/>
    <w:rsid w:val="00F20564"/>
    <w:rsid w:val="00F220F0"/>
    <w:rsid w:val="00F419EF"/>
    <w:rsid w:val="00F45FB2"/>
    <w:rsid w:val="00F505D5"/>
    <w:rsid w:val="00F76FDA"/>
    <w:rsid w:val="00F83BB5"/>
    <w:rsid w:val="00F84298"/>
    <w:rsid w:val="00F94C01"/>
    <w:rsid w:val="00FA29A6"/>
    <w:rsid w:val="00FA441C"/>
    <w:rsid w:val="00FB24A3"/>
    <w:rsid w:val="00FB401A"/>
    <w:rsid w:val="00FB62A2"/>
    <w:rsid w:val="00FB7AD2"/>
    <w:rsid w:val="00FC1F7F"/>
    <w:rsid w:val="00FC201C"/>
    <w:rsid w:val="00FC77BD"/>
    <w:rsid w:val="00FD7087"/>
    <w:rsid w:val="00FE17BE"/>
    <w:rsid w:val="00FE7FFA"/>
    <w:rsid w:val="00FF3684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E8262C-C31E-46FB-87EE-9E7E0DC5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7D84"/>
  </w:style>
  <w:style w:type="paragraph" w:styleId="1">
    <w:name w:val="heading 1"/>
    <w:basedOn w:val="a"/>
    <w:next w:val="a"/>
    <w:link w:val="10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50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C31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C31"/>
    <w:rPr>
      <w:sz w:val="22"/>
      <w:szCs w:val="22"/>
    </w:rPr>
  </w:style>
  <w:style w:type="character" w:styleId="ab">
    <w:name w:val="Hyperlink"/>
    <w:basedOn w:val="a0"/>
    <w:uiPriority w:val="99"/>
    <w:unhideWhenUsed/>
    <w:rsid w:val="0070363A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704AE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8A7D84"/>
    <w:pPr>
      <w:spacing w:after="0" w:line="240" w:lineRule="auto"/>
    </w:pPr>
  </w:style>
  <w:style w:type="character" w:customStyle="1" w:styleId="sectioninfo2">
    <w:name w:val="section__info2"/>
    <w:basedOn w:val="a0"/>
    <w:rsid w:val="008A7AA2"/>
    <w:rPr>
      <w:vanish w:val="0"/>
      <w:webHidden w:val="0"/>
      <w:sz w:val="24"/>
      <w:szCs w:val="24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0"/>
    <w:link w:val="ae"/>
    <w:uiPriority w:val="10"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8A7D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A7D84"/>
    <w:rPr>
      <w:b/>
      <w:bCs/>
    </w:rPr>
  </w:style>
  <w:style w:type="character" w:styleId="af3">
    <w:name w:val="Emphasis"/>
    <w:basedOn w:val="a0"/>
    <w:uiPriority w:val="20"/>
    <w:qFormat/>
    <w:rsid w:val="008A7D84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8A7D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A7D84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A7D84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A7D84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A7D84"/>
    <w:pPr>
      <w:outlineLvl w:val="9"/>
    </w:pPr>
  </w:style>
  <w:style w:type="character" w:styleId="afc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table" w:customStyle="1" w:styleId="23">
    <w:name w:val="Сетка таблицы2"/>
    <w:basedOn w:val="a1"/>
    <w:next w:val="a3"/>
    <w:uiPriority w:val="59"/>
    <w:rsid w:val="00502B8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0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-khv.ru/obsluzhivanie/soprovozhdenie-1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its.1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0011A-2EF2-422E-8442-E6704410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Экономист 3</cp:lastModifiedBy>
  <cp:revision>22</cp:revision>
  <cp:lastPrinted>2022-04-04T02:23:00Z</cp:lastPrinted>
  <dcterms:created xsi:type="dcterms:W3CDTF">2023-10-18T02:23:00Z</dcterms:created>
  <dcterms:modified xsi:type="dcterms:W3CDTF">2026-10-08T04:43:00Z</dcterms:modified>
</cp:coreProperties>
</file>