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D4CF43" w14:textId="77777777" w:rsidR="00C42291" w:rsidRPr="00CA575B" w:rsidRDefault="00C42291" w:rsidP="00C42291">
      <w:pPr>
        <w:jc w:val="right"/>
        <w:rPr>
          <w:rFonts w:eastAsia="Times New Roman"/>
          <w:i/>
          <w:sz w:val="20"/>
          <w:szCs w:val="20"/>
        </w:rPr>
      </w:pPr>
      <w:r w:rsidRPr="00CA575B">
        <w:rPr>
          <w:rFonts w:eastAsia="Times New Roman"/>
          <w:i/>
          <w:sz w:val="20"/>
          <w:szCs w:val="20"/>
        </w:rPr>
        <w:t>ПРОЕКТ</w:t>
      </w:r>
    </w:p>
    <w:p w14:paraId="12200234" w14:textId="77777777" w:rsidR="00C42291" w:rsidRDefault="00C42291" w:rsidP="00C42291">
      <w:pPr>
        <w:ind w:firstLine="709"/>
        <w:jc w:val="center"/>
        <w:rPr>
          <w:rFonts w:eastAsia="Times New Roman"/>
          <w:b/>
        </w:rPr>
      </w:pPr>
    </w:p>
    <w:p w14:paraId="5671E49B" w14:textId="77777777" w:rsidR="00C42291" w:rsidRDefault="00C42291" w:rsidP="00C42291">
      <w:pPr>
        <w:contextualSpacing/>
        <w:jc w:val="center"/>
        <w:rPr>
          <w:b/>
          <w:bCs/>
        </w:rPr>
      </w:pPr>
      <w:r>
        <w:rPr>
          <w:rFonts w:eastAsia="Times New Roman"/>
          <w:b/>
        </w:rPr>
        <w:t xml:space="preserve">КОНТРАКТ </w:t>
      </w:r>
      <w:r w:rsidRPr="005555AB">
        <w:rPr>
          <w:b/>
          <w:bCs/>
        </w:rPr>
        <w:t>№ _________</w:t>
      </w:r>
    </w:p>
    <w:p w14:paraId="7C80142C" w14:textId="6A5BE6CC" w:rsidR="004A573A" w:rsidRPr="007F06F3" w:rsidRDefault="004A573A" w:rsidP="00C42291">
      <w:pPr>
        <w:contextualSpacing/>
        <w:jc w:val="center"/>
        <w:rPr>
          <w:b/>
          <w:color w:val="000000" w:themeColor="text1"/>
        </w:rPr>
      </w:pPr>
      <w:r w:rsidRPr="007F06F3">
        <w:rPr>
          <w:b/>
          <w:color w:val="000000" w:themeColor="text1"/>
        </w:rPr>
        <w:t xml:space="preserve">на оказание услуг </w:t>
      </w:r>
      <w:r w:rsidR="00AD34F1" w:rsidRPr="007F06F3">
        <w:rPr>
          <w:b/>
          <w:color w:val="000000" w:themeColor="text1"/>
        </w:rPr>
        <w:t>по предоставлению простого (неисключительного) права на получение обновлений эксплуатируемого программного продукта медицинской информационной системы «Ариадна» (МИС «Ариадна»), а также на оказание услуг по сопровождению и технической поддержке МИС «Ариадна»</w:t>
      </w:r>
    </w:p>
    <w:p w14:paraId="1D360D17" w14:textId="51D8B9F5" w:rsidR="0059639D" w:rsidRPr="007F06F3" w:rsidRDefault="0059639D" w:rsidP="00714CD3">
      <w:pPr>
        <w:contextualSpacing/>
        <w:jc w:val="center"/>
        <w:rPr>
          <w:b/>
          <w:color w:val="000000" w:themeColor="text1"/>
        </w:rPr>
      </w:pPr>
    </w:p>
    <w:tbl>
      <w:tblPr>
        <w:tblW w:w="9495" w:type="dxa"/>
        <w:tblInd w:w="-34" w:type="dxa"/>
        <w:tblLayout w:type="fixed"/>
        <w:tblLook w:val="01E0" w:firstRow="1" w:lastRow="1" w:firstColumn="1" w:lastColumn="1" w:noHBand="0" w:noVBand="0"/>
      </w:tblPr>
      <w:tblGrid>
        <w:gridCol w:w="9495"/>
      </w:tblGrid>
      <w:tr w:rsidR="0059639D" w:rsidRPr="007F06F3" w14:paraId="592980B4" w14:textId="77777777" w:rsidTr="00714CD3">
        <w:tc>
          <w:tcPr>
            <w:tcW w:w="9495" w:type="dxa"/>
            <w:hideMark/>
          </w:tcPr>
          <w:p w14:paraId="634E97FC" w14:textId="77777777" w:rsidR="006273B4" w:rsidRPr="007F06F3" w:rsidRDefault="006273B4" w:rsidP="00714CD3">
            <w:pPr>
              <w:contextualSpacing/>
              <w:jc w:val="center"/>
              <w:rPr>
                <w:rFonts w:eastAsia="Times New Roman"/>
                <w:b/>
                <w:color w:val="000000" w:themeColor="text1"/>
              </w:rPr>
            </w:pPr>
          </w:p>
        </w:tc>
      </w:tr>
    </w:tbl>
    <w:p w14:paraId="283B5149" w14:textId="1AE3DCA7" w:rsidR="0059639D" w:rsidRPr="007F06F3" w:rsidRDefault="00714CD3" w:rsidP="00714CD3">
      <w:pPr>
        <w:contextualSpacing/>
        <w:jc w:val="center"/>
        <w:rPr>
          <w:rFonts w:eastAsia="Times New Roman"/>
          <w:b/>
          <w:snapToGrid w:val="0"/>
          <w:color w:val="000000" w:themeColor="text1"/>
        </w:rPr>
      </w:pPr>
      <w:r w:rsidRPr="007F06F3">
        <w:rPr>
          <w:rFonts w:eastAsia="Times New Roman"/>
          <w:b/>
          <w:snapToGrid w:val="0"/>
          <w:color w:val="000000" w:themeColor="text1"/>
        </w:rPr>
        <w:t>Идентификационный код закупки</w:t>
      </w:r>
      <w:r w:rsidR="00F21C80" w:rsidRPr="007F06F3">
        <w:rPr>
          <w:rFonts w:eastAsia="Times New Roman"/>
          <w:b/>
          <w:snapToGrid w:val="0"/>
          <w:color w:val="000000" w:themeColor="text1"/>
        </w:rPr>
        <w:t xml:space="preserve"> </w:t>
      </w:r>
      <w:r w:rsidR="00C42291" w:rsidRPr="00C42291">
        <w:rPr>
          <w:rFonts w:eastAsia="Times New Roman"/>
          <w:b/>
          <w:snapToGrid w:val="0"/>
          <w:color w:val="000000" w:themeColor="text1"/>
        </w:rPr>
        <w:t>26</w:t>
      </w:r>
      <w:r w:rsidR="00FB0432">
        <w:rPr>
          <w:rFonts w:eastAsia="Times New Roman"/>
          <w:b/>
          <w:snapToGrid w:val="0"/>
          <w:color w:val="000000" w:themeColor="text1"/>
        </w:rPr>
        <w:t xml:space="preserve"> 1 2902015753 290201001 0009 007</w:t>
      </w:r>
      <w:bookmarkStart w:id="0" w:name="_GoBack"/>
      <w:bookmarkEnd w:id="0"/>
      <w:r w:rsidR="00C42291" w:rsidRPr="00C42291">
        <w:rPr>
          <w:rFonts w:eastAsia="Times New Roman"/>
          <w:b/>
          <w:snapToGrid w:val="0"/>
          <w:color w:val="000000" w:themeColor="text1"/>
        </w:rPr>
        <w:t xml:space="preserve"> 0000 244</w:t>
      </w:r>
    </w:p>
    <w:p w14:paraId="0ED3350B" w14:textId="77777777" w:rsidR="00714CD3" w:rsidRDefault="00714CD3" w:rsidP="0032382F">
      <w:pPr>
        <w:contextualSpacing/>
        <w:rPr>
          <w:rFonts w:eastAsia="Times New Roman"/>
          <w:snapToGrid w:val="0"/>
          <w:color w:val="000000" w:themeColor="text1"/>
        </w:rPr>
      </w:pPr>
    </w:p>
    <w:p w14:paraId="07C6411E" w14:textId="7026B16E" w:rsidR="00AA31D3" w:rsidRDefault="00AA31D3" w:rsidP="0032382F">
      <w:pPr>
        <w:contextualSpacing/>
        <w:rPr>
          <w:rFonts w:eastAsia="Times New Roman"/>
        </w:rPr>
      </w:pPr>
      <w:r w:rsidRPr="005555AB">
        <w:rPr>
          <w:rFonts w:eastAsia="Times New Roman"/>
        </w:rPr>
        <w:t xml:space="preserve">г. Северодвинск </w:t>
      </w:r>
      <w:r w:rsidRPr="005555AB">
        <w:rPr>
          <w:rFonts w:eastAsia="Times New Roman"/>
        </w:rPr>
        <w:tab/>
      </w:r>
      <w:r w:rsidRPr="005555AB">
        <w:rPr>
          <w:rFonts w:eastAsia="Times New Roman"/>
        </w:rPr>
        <w:tab/>
      </w:r>
      <w:r w:rsidRPr="005555AB">
        <w:rPr>
          <w:rFonts w:eastAsia="Times New Roman"/>
        </w:rPr>
        <w:tab/>
      </w:r>
      <w:r w:rsidRPr="005555AB">
        <w:rPr>
          <w:rFonts w:eastAsia="Times New Roman"/>
        </w:rPr>
        <w:tab/>
        <w:t xml:space="preserve">              </w:t>
      </w:r>
      <w:r>
        <w:rPr>
          <w:rFonts w:eastAsia="Times New Roman"/>
        </w:rPr>
        <w:t xml:space="preserve">      </w:t>
      </w:r>
      <w:r w:rsidRPr="005555AB">
        <w:rPr>
          <w:rFonts w:eastAsia="Times New Roman"/>
        </w:rPr>
        <w:t xml:space="preserve">           </w:t>
      </w:r>
      <w:r>
        <w:rPr>
          <w:rFonts w:eastAsia="Times New Roman"/>
        </w:rPr>
        <w:t xml:space="preserve">      </w:t>
      </w:r>
      <w:proofErr w:type="gramStart"/>
      <w:r>
        <w:rPr>
          <w:rFonts w:eastAsia="Times New Roman"/>
        </w:rPr>
        <w:t xml:space="preserve">   </w:t>
      </w:r>
      <w:r w:rsidRPr="005555AB">
        <w:rPr>
          <w:rFonts w:eastAsia="Times New Roman"/>
        </w:rPr>
        <w:t>«</w:t>
      </w:r>
      <w:proofErr w:type="gramEnd"/>
      <w:r w:rsidRPr="005555AB">
        <w:rPr>
          <w:rFonts w:eastAsia="Times New Roman"/>
        </w:rPr>
        <w:t>___» _________ 20</w:t>
      </w:r>
      <w:r>
        <w:rPr>
          <w:rFonts w:eastAsia="Times New Roman"/>
        </w:rPr>
        <w:t>26</w:t>
      </w:r>
      <w:r w:rsidRPr="005555AB">
        <w:rPr>
          <w:rFonts w:eastAsia="Times New Roman"/>
        </w:rPr>
        <w:t xml:space="preserve"> год</w:t>
      </w:r>
    </w:p>
    <w:p w14:paraId="1771C81E" w14:textId="77777777" w:rsidR="00AA31D3" w:rsidRPr="007F06F3" w:rsidRDefault="00AA31D3" w:rsidP="0032382F">
      <w:pPr>
        <w:contextualSpacing/>
        <w:rPr>
          <w:rFonts w:eastAsia="Times New Roman"/>
          <w:snapToGrid w:val="0"/>
          <w:color w:val="000000" w:themeColor="text1"/>
        </w:rPr>
      </w:pPr>
    </w:p>
    <w:p w14:paraId="003CCE7C" w14:textId="5B1A7983" w:rsidR="0059639D" w:rsidRPr="007F06F3" w:rsidRDefault="00AA31D3" w:rsidP="0032382F">
      <w:pPr>
        <w:ind w:firstLine="709"/>
        <w:contextualSpacing/>
        <w:jc w:val="both"/>
        <w:rPr>
          <w:color w:val="000000" w:themeColor="text1"/>
        </w:rPr>
      </w:pPr>
      <w:r w:rsidRPr="005555AB">
        <w:rPr>
          <w:rFonts w:eastAsia="Times New Roman"/>
          <w:b/>
          <w:snapToGrid w:val="0"/>
          <w:lang w:eastAsia="ar-SA"/>
        </w:rPr>
        <w:t>Федеральное государственное бюджетное учреждение здравоохранения «Центральная медико-санитарная часть №58 Федерального медико-биологического агентства»</w:t>
      </w:r>
      <w:r w:rsidRPr="005555AB">
        <w:rPr>
          <w:rFonts w:eastAsia="Times New Roman"/>
          <w:snapToGrid w:val="0"/>
          <w:lang w:eastAsia="ar-SA"/>
        </w:rPr>
        <w:t>, именуемое в дальнейшем «Заказчик», в лице начальника Пономарева Олега Анатольевича, действующего на основании Устава</w:t>
      </w:r>
      <w:r w:rsidR="00C1109C" w:rsidRPr="007F06F3">
        <w:rPr>
          <w:color w:val="000000" w:themeColor="text1"/>
        </w:rPr>
        <w:t>,</w:t>
      </w:r>
      <w:r w:rsidR="0059639D" w:rsidRPr="007F06F3">
        <w:rPr>
          <w:color w:val="000000" w:themeColor="text1"/>
        </w:rPr>
        <w:t xml:space="preserve"> с одной стороны, и ___________________________________, именуемое в дальнейшем «Исполнитель», в лице _____________________________, действующей (его) на основании _______________, с другой стороны, именуемые совместно в дальнейшем «Стороны», на основании протокола ______________________________ от «___» _____________ 20__г. № _______ заключили настоящий Контракт о нижеследующем.</w:t>
      </w:r>
    </w:p>
    <w:p w14:paraId="37CA1F46" w14:textId="77777777" w:rsidR="0059639D" w:rsidRPr="007F06F3" w:rsidRDefault="0059639D" w:rsidP="0032382F">
      <w:pPr>
        <w:tabs>
          <w:tab w:val="left" w:pos="851"/>
        </w:tabs>
        <w:suppressAutoHyphens/>
        <w:ind w:firstLine="709"/>
        <w:contextualSpacing/>
        <w:jc w:val="both"/>
        <w:rPr>
          <w:b/>
          <w:color w:val="000000" w:themeColor="text1"/>
        </w:rPr>
      </w:pPr>
    </w:p>
    <w:p w14:paraId="601E8B0F" w14:textId="77777777" w:rsidR="0059639D" w:rsidRPr="007F06F3" w:rsidRDefault="0059639D" w:rsidP="0032382F">
      <w:pPr>
        <w:tabs>
          <w:tab w:val="left" w:pos="851"/>
        </w:tabs>
        <w:suppressAutoHyphens/>
        <w:contextualSpacing/>
        <w:jc w:val="center"/>
        <w:rPr>
          <w:bCs/>
          <w:i/>
          <w:color w:val="000000" w:themeColor="text1"/>
          <w:u w:val="single"/>
          <w:lang w:eastAsia="ar-SA"/>
        </w:rPr>
      </w:pPr>
      <w:r w:rsidRPr="007F06F3">
        <w:rPr>
          <w:b/>
          <w:bCs/>
          <w:color w:val="000000" w:themeColor="text1"/>
          <w:lang w:eastAsia="ar-SA"/>
        </w:rPr>
        <w:t xml:space="preserve">1. Предмет Контракта, </w:t>
      </w:r>
      <w:r w:rsidRPr="007F06F3">
        <w:rPr>
          <w:b/>
          <w:color w:val="000000" w:themeColor="text1"/>
        </w:rPr>
        <w:t>срок, место и условия оказания услуг</w:t>
      </w:r>
    </w:p>
    <w:p w14:paraId="0EC9A362" w14:textId="1AF8BA0B" w:rsidR="00FD5F12" w:rsidRPr="007F06F3" w:rsidRDefault="0059639D" w:rsidP="00C1109C">
      <w:pPr>
        <w:ind w:firstLine="709"/>
        <w:contextualSpacing/>
        <w:jc w:val="both"/>
        <w:rPr>
          <w:b/>
        </w:rPr>
      </w:pPr>
      <w:r w:rsidRPr="007F06F3">
        <w:rPr>
          <w:rFonts w:eastAsia="Arial"/>
          <w:color w:val="000000" w:themeColor="text1"/>
          <w:lang w:eastAsia="ar-SA"/>
        </w:rPr>
        <w:t xml:space="preserve">1.1. </w:t>
      </w:r>
      <w:r w:rsidRPr="007F06F3">
        <w:rPr>
          <w:bCs/>
          <w:color w:val="000000" w:themeColor="text1"/>
        </w:rPr>
        <w:t xml:space="preserve">Исполнитель принимает на себя обязательства </w:t>
      </w:r>
      <w:r w:rsidR="008F2EB7" w:rsidRPr="007F06F3">
        <w:rPr>
          <w:bCs/>
          <w:color w:val="000000" w:themeColor="text1"/>
        </w:rPr>
        <w:t xml:space="preserve">по </w:t>
      </w:r>
      <w:r w:rsidR="008F2EB7" w:rsidRPr="007F06F3">
        <w:rPr>
          <w:b/>
          <w:bCs/>
          <w:color w:val="000000" w:themeColor="text1"/>
        </w:rPr>
        <w:t>оказанию</w:t>
      </w:r>
      <w:r w:rsidRPr="007F06F3">
        <w:rPr>
          <w:b/>
          <w:bCs/>
          <w:color w:val="000000" w:themeColor="text1"/>
        </w:rPr>
        <w:t xml:space="preserve"> </w:t>
      </w:r>
      <w:r w:rsidR="00B13377" w:rsidRPr="007F06F3">
        <w:rPr>
          <w:b/>
        </w:rPr>
        <w:t xml:space="preserve">услуг </w:t>
      </w:r>
      <w:r w:rsidR="00AD34F1" w:rsidRPr="007F06F3">
        <w:rPr>
          <w:b/>
        </w:rPr>
        <w:t>по предоставлению простого (неисключительного) права на получение обновлений</w:t>
      </w:r>
      <w:r w:rsidR="000B7E86" w:rsidRPr="007F06F3">
        <w:rPr>
          <w:b/>
        </w:rPr>
        <w:t xml:space="preserve"> </w:t>
      </w:r>
      <w:r w:rsidR="00AD34F1" w:rsidRPr="007F06F3">
        <w:rPr>
          <w:b/>
        </w:rPr>
        <w:t xml:space="preserve">эксплуатируемого программного продукта медицинской информационной системы «Ариадна» (МИС «Ариадна»), а также на оказание услуг по сопровождению и технической поддержке МИС «Ариадна» </w:t>
      </w:r>
      <w:r w:rsidRPr="007F06F3">
        <w:rPr>
          <w:bCs/>
          <w:color w:val="000000" w:themeColor="text1"/>
        </w:rPr>
        <w:t xml:space="preserve">(далее – услуги) </w:t>
      </w:r>
      <w:r w:rsidR="00AA31D3" w:rsidRPr="004766B0">
        <w:rPr>
          <w:color w:val="000000"/>
        </w:rPr>
        <w:t>в соответствии с пунктом 3.1. «Объект закупки» электронного контракта, сформированного с использованием ЕИС</w:t>
      </w:r>
      <w:r w:rsidR="00AA31D3">
        <w:rPr>
          <w:color w:val="000000"/>
        </w:rPr>
        <w:t xml:space="preserve">, </w:t>
      </w:r>
      <w:r w:rsidR="00AA31D3" w:rsidRPr="00EE2734">
        <w:rPr>
          <w:snapToGrid w:val="0"/>
        </w:rPr>
        <w:t>условиями Контракта</w:t>
      </w:r>
      <w:r w:rsidR="00AA31D3">
        <w:rPr>
          <w:color w:val="000000"/>
        </w:rPr>
        <w:t xml:space="preserve">, </w:t>
      </w:r>
      <w:r w:rsidR="00AA31D3" w:rsidRPr="004766B0">
        <w:rPr>
          <w:color w:val="000000"/>
        </w:rPr>
        <w:t>Техническими требованиями (приложение № 1 к Контракту), которое является неотъемлемой частью настоящего Контракта</w:t>
      </w:r>
      <w:r w:rsidR="006B1B86" w:rsidRPr="007F06F3">
        <w:rPr>
          <w:bCs/>
          <w:color w:val="000000" w:themeColor="text1"/>
        </w:rPr>
        <w:t>, а Заказчик обязуется принять результаты оказанных услуг и оплатить их в порядке и на условиях, предусмотренных настоящим Контрактом</w:t>
      </w:r>
      <w:r w:rsidR="002F49A7" w:rsidRPr="007F06F3">
        <w:rPr>
          <w:bCs/>
          <w:color w:val="000000" w:themeColor="text1"/>
        </w:rPr>
        <w:t>.</w:t>
      </w:r>
    </w:p>
    <w:p w14:paraId="688D8D6A" w14:textId="2FE88A87" w:rsidR="00BB3A6E" w:rsidRPr="007F06F3" w:rsidRDefault="00BB3A6E" w:rsidP="00BB3A6E">
      <w:pPr>
        <w:ind w:firstLine="709"/>
        <w:contextualSpacing/>
        <w:jc w:val="both"/>
        <w:rPr>
          <w:color w:val="000000" w:themeColor="text1"/>
        </w:rPr>
      </w:pPr>
      <w:r w:rsidRPr="007F06F3">
        <w:rPr>
          <w:color w:val="000000" w:themeColor="text1"/>
        </w:rPr>
        <w:t xml:space="preserve">1.2. </w:t>
      </w:r>
      <w:r w:rsidRPr="007F06F3">
        <w:rPr>
          <w:color w:val="000000" w:themeColor="text1"/>
          <w:lang w:eastAsia="en-US"/>
        </w:rPr>
        <w:t xml:space="preserve">Срок оказания услуг: </w:t>
      </w:r>
      <w:r w:rsidR="00ED36EB" w:rsidRPr="007F06F3">
        <w:rPr>
          <w:color w:val="000000" w:themeColor="text1"/>
        </w:rPr>
        <w:t xml:space="preserve">с </w:t>
      </w:r>
      <w:r w:rsidR="000133DD" w:rsidRPr="007F06F3">
        <w:rPr>
          <w:color w:val="000000" w:themeColor="text1"/>
        </w:rPr>
        <w:t>0</w:t>
      </w:r>
      <w:r w:rsidR="00ED36EB" w:rsidRPr="007F06F3">
        <w:rPr>
          <w:color w:val="000000" w:themeColor="text1"/>
        </w:rPr>
        <w:t>1.</w:t>
      </w:r>
      <w:r w:rsidR="00AA31D3">
        <w:rPr>
          <w:color w:val="000000" w:themeColor="text1"/>
        </w:rPr>
        <w:t>01</w:t>
      </w:r>
      <w:r w:rsidR="00ED36EB" w:rsidRPr="007F06F3">
        <w:rPr>
          <w:color w:val="000000" w:themeColor="text1"/>
        </w:rPr>
        <w:t>.202</w:t>
      </w:r>
      <w:r w:rsidR="00AA31D3">
        <w:rPr>
          <w:color w:val="000000" w:themeColor="text1"/>
        </w:rPr>
        <w:t>7</w:t>
      </w:r>
      <w:r w:rsidR="00E42B24" w:rsidRPr="007F06F3">
        <w:rPr>
          <w:color w:val="000000" w:themeColor="text1"/>
        </w:rPr>
        <w:t xml:space="preserve"> года</w:t>
      </w:r>
      <w:r w:rsidR="000133DD" w:rsidRPr="007F06F3">
        <w:rPr>
          <w:color w:val="000000" w:themeColor="text1"/>
        </w:rPr>
        <w:t xml:space="preserve"> по 31.12.202</w:t>
      </w:r>
      <w:r w:rsidR="00AA31D3">
        <w:rPr>
          <w:color w:val="000000" w:themeColor="text1"/>
        </w:rPr>
        <w:t>8</w:t>
      </w:r>
      <w:r w:rsidR="000133DD" w:rsidRPr="007F06F3">
        <w:rPr>
          <w:color w:val="000000" w:themeColor="text1"/>
        </w:rPr>
        <w:t xml:space="preserve"> года</w:t>
      </w:r>
      <w:r w:rsidR="00E42B24" w:rsidRPr="007F06F3">
        <w:rPr>
          <w:color w:val="000000" w:themeColor="text1"/>
        </w:rPr>
        <w:t>.</w:t>
      </w:r>
    </w:p>
    <w:p w14:paraId="3A5E45B0" w14:textId="77777777" w:rsidR="00AA31D3" w:rsidRDefault="0059639D" w:rsidP="00AA31D3">
      <w:pPr>
        <w:tabs>
          <w:tab w:val="left" w:pos="993"/>
        </w:tabs>
        <w:ind w:right="-1" w:firstLine="709"/>
        <w:jc w:val="both"/>
        <w:rPr>
          <w:color w:val="000000"/>
        </w:rPr>
      </w:pPr>
      <w:r w:rsidRPr="007F06F3">
        <w:rPr>
          <w:color w:val="000000" w:themeColor="text1"/>
        </w:rPr>
        <w:t xml:space="preserve">1.3. </w:t>
      </w:r>
      <w:r w:rsidR="00AA31D3" w:rsidRPr="001448D0">
        <w:rPr>
          <w:color w:val="000000"/>
        </w:rPr>
        <w:t>Мест</w:t>
      </w:r>
      <w:r w:rsidR="00AA31D3">
        <w:rPr>
          <w:color w:val="000000"/>
        </w:rPr>
        <w:t>о</w:t>
      </w:r>
      <w:r w:rsidR="00AA31D3" w:rsidRPr="001448D0">
        <w:rPr>
          <w:color w:val="000000"/>
        </w:rPr>
        <w:t xml:space="preserve"> оказания услуг: </w:t>
      </w:r>
      <w:r w:rsidR="00AA31D3" w:rsidRPr="001102E0">
        <w:rPr>
          <w:color w:val="000000"/>
        </w:rPr>
        <w:t>Оказание услуги осущес</w:t>
      </w:r>
      <w:r w:rsidR="00AA31D3">
        <w:rPr>
          <w:color w:val="000000"/>
        </w:rPr>
        <w:t xml:space="preserve">твляется Исполнителем по адресу </w:t>
      </w:r>
      <w:r w:rsidR="00AA31D3" w:rsidRPr="001448D0">
        <w:rPr>
          <w:color w:val="000000"/>
        </w:rPr>
        <w:t>Архангельская область, г.</w:t>
      </w:r>
      <w:r w:rsidR="00AA31D3">
        <w:rPr>
          <w:color w:val="000000"/>
        </w:rPr>
        <w:t xml:space="preserve"> </w:t>
      </w:r>
      <w:r w:rsidR="00AA31D3" w:rsidRPr="001448D0">
        <w:rPr>
          <w:color w:val="000000"/>
        </w:rPr>
        <w:t>Северодвинск, ул.</w:t>
      </w:r>
      <w:r w:rsidR="00AA31D3">
        <w:rPr>
          <w:color w:val="000000"/>
        </w:rPr>
        <w:t xml:space="preserve"> </w:t>
      </w:r>
      <w:proofErr w:type="spellStart"/>
      <w:r w:rsidR="00AA31D3">
        <w:rPr>
          <w:color w:val="000000"/>
        </w:rPr>
        <w:t>Кирилкина</w:t>
      </w:r>
      <w:proofErr w:type="spellEnd"/>
      <w:r w:rsidR="00AA31D3">
        <w:rPr>
          <w:color w:val="000000"/>
        </w:rPr>
        <w:t>, д. 4</w:t>
      </w:r>
      <w:r w:rsidR="00AA31D3" w:rsidRPr="001102E0">
        <w:rPr>
          <w:color w:val="000000"/>
        </w:rPr>
        <w:t xml:space="preserve">. </w:t>
      </w:r>
    </w:p>
    <w:p w14:paraId="0433630F" w14:textId="4DA45351" w:rsidR="0059639D" w:rsidRPr="00AA31D3" w:rsidRDefault="00AA31D3" w:rsidP="00AA31D3">
      <w:pPr>
        <w:ind w:firstLine="709"/>
        <w:contextualSpacing/>
        <w:jc w:val="both"/>
        <w:rPr>
          <w:color w:val="000000" w:themeColor="text1"/>
          <w:lang w:eastAsia="en-US"/>
        </w:rPr>
      </w:pPr>
      <w:r w:rsidRPr="00AA31D3">
        <w:rPr>
          <w:color w:val="000000" w:themeColor="text1"/>
          <w:lang w:eastAsia="en-US"/>
        </w:rPr>
        <w:t>При наличии технической возможности услуги или их часть оказываются Исполнителем по месту его нахождения (удалённо) с использованием телекоммуникационных сетей</w:t>
      </w:r>
    </w:p>
    <w:p w14:paraId="7362E7B5" w14:textId="345FF959" w:rsidR="00E5710D" w:rsidRDefault="00E5710D" w:rsidP="0032382F">
      <w:pPr>
        <w:ind w:right="-1" w:firstLine="709"/>
        <w:contextualSpacing/>
        <w:jc w:val="both"/>
      </w:pPr>
    </w:p>
    <w:p w14:paraId="426BEBB9" w14:textId="77777777" w:rsidR="0059639D" w:rsidRPr="007F06F3" w:rsidRDefault="0059639D" w:rsidP="0032382F">
      <w:pPr>
        <w:contextualSpacing/>
        <w:jc w:val="center"/>
        <w:rPr>
          <w:i/>
          <w:snapToGrid w:val="0"/>
          <w:color w:val="000000" w:themeColor="text1"/>
          <w:u w:val="single"/>
        </w:rPr>
      </w:pPr>
      <w:r w:rsidRPr="007F06F3">
        <w:rPr>
          <w:rFonts w:eastAsia="Arial"/>
          <w:b/>
          <w:color w:val="000000" w:themeColor="text1"/>
          <w:lang w:eastAsia="ar-SA"/>
        </w:rPr>
        <w:t xml:space="preserve">2. </w:t>
      </w:r>
      <w:r w:rsidRPr="007F06F3">
        <w:rPr>
          <w:b/>
          <w:snapToGrid w:val="0"/>
          <w:color w:val="000000" w:themeColor="text1"/>
        </w:rPr>
        <w:t xml:space="preserve">Качество оказываемых услуг </w:t>
      </w:r>
    </w:p>
    <w:p w14:paraId="413EF7AA" w14:textId="6D53BD74" w:rsidR="003926E7" w:rsidRPr="007F06F3" w:rsidRDefault="0059639D" w:rsidP="0032382F">
      <w:pPr>
        <w:suppressAutoHyphens/>
        <w:autoSpaceDE w:val="0"/>
        <w:ind w:firstLine="709"/>
        <w:contextualSpacing/>
        <w:jc w:val="both"/>
        <w:rPr>
          <w:rFonts w:eastAsia="Times New Roman"/>
          <w:lang w:eastAsia="ar-SA"/>
        </w:rPr>
      </w:pPr>
      <w:r w:rsidRPr="007F06F3">
        <w:rPr>
          <w:color w:val="000000" w:themeColor="text1"/>
        </w:rPr>
        <w:t xml:space="preserve">2.1. </w:t>
      </w:r>
      <w:r w:rsidR="003926E7" w:rsidRPr="007F06F3">
        <w:rPr>
          <w:rFonts w:eastAsia="Times New Roman"/>
          <w:lang w:eastAsia="ar-SA"/>
        </w:rPr>
        <w:t>Качество оказываемых услуг должно соответствовать действующим государственным стандартам, нормам и правилам, установленным в Российской Федерации для данного вида услуг</w:t>
      </w:r>
      <w:r w:rsidR="00AB3039" w:rsidRPr="007F06F3">
        <w:rPr>
          <w:rFonts w:eastAsia="Times New Roman"/>
          <w:lang w:eastAsia="ar-SA"/>
        </w:rPr>
        <w:t>, в том числе:</w:t>
      </w:r>
    </w:p>
    <w:p w14:paraId="2A887A19" w14:textId="7DB97A2D" w:rsidR="008F2EB7" w:rsidRPr="007F06F3" w:rsidRDefault="003704C2" w:rsidP="008F2EB7">
      <w:pPr>
        <w:suppressAutoHyphens/>
        <w:autoSpaceDE w:val="0"/>
        <w:ind w:firstLine="709"/>
        <w:contextualSpacing/>
        <w:jc w:val="both"/>
      </w:pPr>
      <w:r w:rsidRPr="007F06F3">
        <w:t>Федеральн</w:t>
      </w:r>
      <w:r w:rsidR="008F2EB7" w:rsidRPr="007F06F3">
        <w:t>о</w:t>
      </w:r>
      <w:r w:rsidR="00AB3039" w:rsidRPr="007F06F3">
        <w:t>му</w:t>
      </w:r>
      <w:r w:rsidR="008F2EB7" w:rsidRPr="007F06F3">
        <w:t xml:space="preserve"> </w:t>
      </w:r>
      <w:r w:rsidRPr="007F06F3">
        <w:t>закон</w:t>
      </w:r>
      <w:r w:rsidR="00AB3039" w:rsidRPr="007F06F3">
        <w:t>у</w:t>
      </w:r>
      <w:r w:rsidRPr="007F06F3">
        <w:t xml:space="preserve"> от 21.11.2011 № 323-ФЗ «Об основах охраны здоровья»</w:t>
      </w:r>
      <w:r w:rsidR="008F2EB7" w:rsidRPr="007F06F3">
        <w:t>;</w:t>
      </w:r>
    </w:p>
    <w:p w14:paraId="50C0D50B" w14:textId="56251EA9" w:rsidR="008F2EB7" w:rsidRPr="007F06F3" w:rsidRDefault="00AB3039" w:rsidP="008F2EB7">
      <w:pPr>
        <w:suppressAutoHyphens/>
        <w:autoSpaceDE w:val="0"/>
        <w:ind w:firstLine="709"/>
        <w:contextualSpacing/>
        <w:jc w:val="both"/>
      </w:pPr>
      <w:r w:rsidRPr="007F06F3">
        <w:t xml:space="preserve">Федеральному закону </w:t>
      </w:r>
      <w:r w:rsidR="003704C2" w:rsidRPr="007F06F3">
        <w:t>от 27.07.2006 № 149-ФЗ «Об информации, информационных технологиях и о защите информации»</w:t>
      </w:r>
      <w:r w:rsidR="008F2EB7" w:rsidRPr="007F06F3">
        <w:t>;</w:t>
      </w:r>
    </w:p>
    <w:p w14:paraId="10B9D72C" w14:textId="0E31DEE1" w:rsidR="008F2EB7" w:rsidRPr="007F06F3" w:rsidRDefault="00AB3039" w:rsidP="008F2EB7">
      <w:pPr>
        <w:suppressAutoHyphens/>
        <w:autoSpaceDE w:val="0"/>
        <w:ind w:firstLine="709"/>
        <w:contextualSpacing/>
        <w:jc w:val="both"/>
      </w:pPr>
      <w:r w:rsidRPr="007F06F3">
        <w:t xml:space="preserve">Федеральному закону </w:t>
      </w:r>
      <w:r w:rsidR="003704C2" w:rsidRPr="007F06F3">
        <w:t>от 27.07.2006 № 152-ФЗ «О персональных данных»</w:t>
      </w:r>
      <w:r w:rsidR="008F2EB7" w:rsidRPr="007F06F3">
        <w:t>;</w:t>
      </w:r>
    </w:p>
    <w:p w14:paraId="44807419" w14:textId="76B61E97" w:rsidR="008F2EB7" w:rsidRPr="007F06F3" w:rsidRDefault="00AB3039" w:rsidP="008F2EB7">
      <w:pPr>
        <w:suppressAutoHyphens/>
        <w:autoSpaceDE w:val="0"/>
        <w:ind w:firstLine="709"/>
        <w:contextualSpacing/>
        <w:jc w:val="both"/>
      </w:pPr>
      <w:r w:rsidRPr="007F06F3">
        <w:t xml:space="preserve">Федеральному закону </w:t>
      </w:r>
      <w:r w:rsidR="003704C2" w:rsidRPr="007F06F3">
        <w:t>от 06.04.2011 № 63-ФЗ «Об электронной подписи»</w:t>
      </w:r>
      <w:r w:rsidR="008F2EB7" w:rsidRPr="007F06F3">
        <w:t>;</w:t>
      </w:r>
    </w:p>
    <w:p w14:paraId="0EF2B701" w14:textId="2F63FFD6" w:rsidR="008F2EB7" w:rsidRPr="007F06F3" w:rsidRDefault="003704C2" w:rsidP="008F2EB7">
      <w:pPr>
        <w:suppressAutoHyphens/>
        <w:autoSpaceDE w:val="0"/>
        <w:ind w:firstLine="709"/>
        <w:contextualSpacing/>
        <w:jc w:val="both"/>
      </w:pPr>
      <w:r w:rsidRPr="007F06F3">
        <w:lastRenderedPageBreak/>
        <w:t>Методически</w:t>
      </w:r>
      <w:r w:rsidR="00AB3039" w:rsidRPr="007F06F3">
        <w:t>м</w:t>
      </w:r>
      <w:r w:rsidRPr="007F06F3">
        <w:t xml:space="preserve"> рекомендаци</w:t>
      </w:r>
      <w:r w:rsidR="00AB3039" w:rsidRPr="007F06F3">
        <w:t>ям</w:t>
      </w:r>
      <w:r w:rsidRPr="007F06F3">
        <w:t xml:space="preserve"> по обеспечению функциональных возможностей медицинских информационных систем медицинских организаций, утвержденны</w:t>
      </w:r>
      <w:r w:rsidR="00AB3039" w:rsidRPr="007F06F3">
        <w:t>м</w:t>
      </w:r>
      <w:r w:rsidRPr="007F06F3">
        <w:t xml:space="preserve"> </w:t>
      </w:r>
      <w:r w:rsidR="00AD7884" w:rsidRPr="007F06F3">
        <w:t xml:space="preserve">Минздравом России </w:t>
      </w:r>
      <w:r w:rsidRPr="007F06F3">
        <w:t>01.02.2016</w:t>
      </w:r>
      <w:r w:rsidR="008F2EB7" w:rsidRPr="007F06F3">
        <w:t>;</w:t>
      </w:r>
    </w:p>
    <w:p w14:paraId="106365A0" w14:textId="5BA78984" w:rsidR="008F2EB7" w:rsidRPr="007F06F3" w:rsidRDefault="003704C2" w:rsidP="008F2EB7">
      <w:pPr>
        <w:suppressAutoHyphens/>
        <w:autoSpaceDE w:val="0"/>
        <w:ind w:firstLine="709"/>
        <w:contextualSpacing/>
        <w:jc w:val="both"/>
      </w:pPr>
      <w:r w:rsidRPr="007F06F3">
        <w:t>Приказ</w:t>
      </w:r>
      <w:r w:rsidR="00AB3039" w:rsidRPr="007F06F3">
        <w:t>у</w:t>
      </w:r>
      <w:r w:rsidRPr="007F06F3">
        <w:t xml:space="preserve"> </w:t>
      </w:r>
      <w:r w:rsidR="00CD5F44" w:rsidRPr="007F06F3">
        <w:t>Минздрава России</w:t>
      </w:r>
      <w:r w:rsidRPr="007F06F3">
        <w:t xml:space="preserve"> от 24</w:t>
      </w:r>
      <w:r w:rsidR="00CD5F44" w:rsidRPr="007F06F3">
        <w:t>.12.2018</w:t>
      </w:r>
      <w:r w:rsidRPr="007F06F3">
        <w:t xml:space="preserve"> № 911н «Об утверждении требований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w:t>
      </w:r>
      <w:r w:rsidR="005939EA" w:rsidRPr="007F06F3">
        <w:t>.</w:t>
      </w:r>
    </w:p>
    <w:p w14:paraId="067A8C32" w14:textId="77777777" w:rsidR="003926E7" w:rsidRPr="007F06F3" w:rsidRDefault="003926E7" w:rsidP="008F2EB7">
      <w:pPr>
        <w:ind w:firstLine="709"/>
        <w:contextualSpacing/>
        <w:jc w:val="both"/>
      </w:pPr>
      <w:r w:rsidRPr="007F06F3">
        <w:t xml:space="preserve">Исполнитель гарантирует обеспечение конфиденциальности информации о Заказчике и обрабатываемых Заказчиком персональных данных пациентов, которая будет или может быть известна специалистам Исполнителя в процессе настройки </w:t>
      </w:r>
      <w:r w:rsidR="006C77CF" w:rsidRPr="007F06F3">
        <w:t>медицинской информационной системы «Ариадна»</w:t>
      </w:r>
      <w:r w:rsidRPr="007F06F3">
        <w:t xml:space="preserve"> в соответствии с действующим законодательством Российской Федерации.</w:t>
      </w:r>
    </w:p>
    <w:p w14:paraId="26610939" w14:textId="77777777" w:rsidR="0059639D" w:rsidRPr="007F06F3" w:rsidRDefault="0059639D" w:rsidP="0032382F">
      <w:pPr>
        <w:suppressAutoHyphens/>
        <w:autoSpaceDE w:val="0"/>
        <w:ind w:firstLine="709"/>
        <w:contextualSpacing/>
        <w:jc w:val="both"/>
        <w:rPr>
          <w:rFonts w:eastAsia="Arial"/>
          <w:b/>
          <w:color w:val="000000" w:themeColor="text1"/>
          <w:lang w:eastAsia="ar-SA"/>
        </w:rPr>
      </w:pPr>
    </w:p>
    <w:p w14:paraId="73AB85E1" w14:textId="77777777" w:rsidR="0059639D" w:rsidRPr="007F06F3" w:rsidRDefault="0059639D" w:rsidP="0032382F">
      <w:pPr>
        <w:tabs>
          <w:tab w:val="left" w:pos="851"/>
        </w:tabs>
        <w:suppressAutoHyphens/>
        <w:contextualSpacing/>
        <w:jc w:val="center"/>
        <w:rPr>
          <w:rFonts w:eastAsia="Times New Roman"/>
          <w:bCs/>
          <w:i/>
          <w:color w:val="000000" w:themeColor="text1"/>
          <w:u w:val="single"/>
          <w:lang w:eastAsia="ar-SA"/>
        </w:rPr>
      </w:pPr>
      <w:r w:rsidRPr="007F06F3">
        <w:rPr>
          <w:rFonts w:eastAsia="Arial"/>
          <w:b/>
          <w:color w:val="000000" w:themeColor="text1"/>
          <w:lang w:eastAsia="ar-SA"/>
        </w:rPr>
        <w:t>3. Цена Контракта</w:t>
      </w:r>
    </w:p>
    <w:p w14:paraId="163BEF18" w14:textId="77777777" w:rsidR="006B1B86" w:rsidRPr="007F06F3" w:rsidRDefault="006B1B86" w:rsidP="0032382F">
      <w:pPr>
        <w:autoSpaceDE w:val="0"/>
        <w:autoSpaceDN w:val="0"/>
        <w:adjustRightInd w:val="0"/>
        <w:ind w:firstLine="709"/>
        <w:contextualSpacing/>
        <w:jc w:val="both"/>
      </w:pPr>
      <w:r w:rsidRPr="007F06F3">
        <w:rPr>
          <w:snapToGrid w:val="0"/>
        </w:rPr>
        <w:t xml:space="preserve">3.1. Цена настоящего Контракта составляет </w:t>
      </w:r>
      <w:r w:rsidRPr="007F06F3">
        <w:t xml:space="preserve">____ (___сумма прописью___) </w:t>
      </w:r>
      <w:r w:rsidRPr="007F06F3">
        <w:rPr>
          <w:snapToGrid w:val="0"/>
        </w:rPr>
        <w:t xml:space="preserve">руб. ____ </w:t>
      </w:r>
      <w:proofErr w:type="gramStart"/>
      <w:r w:rsidRPr="007F06F3">
        <w:rPr>
          <w:snapToGrid w:val="0"/>
        </w:rPr>
        <w:t>коп.,</w:t>
      </w:r>
      <w:proofErr w:type="gramEnd"/>
      <w:r w:rsidRPr="007F06F3">
        <w:rPr>
          <w:snapToGrid w:val="0"/>
        </w:rPr>
        <w:t xml:space="preserve"> в том числе НДС: </w:t>
      </w:r>
      <w:r w:rsidRPr="007F06F3">
        <w:t xml:space="preserve">____ (___сумма прописью___) </w:t>
      </w:r>
      <w:r w:rsidRPr="007F06F3">
        <w:rPr>
          <w:snapToGrid w:val="0"/>
        </w:rPr>
        <w:t>руб. ____ коп.</w:t>
      </w:r>
      <w:r w:rsidRPr="007F06F3">
        <w:t>/</w:t>
      </w:r>
      <w:r w:rsidRPr="007F06F3">
        <w:rPr>
          <w:i/>
        </w:rPr>
        <w:t xml:space="preserve"> НДС не облагается</w:t>
      </w:r>
      <w:r w:rsidRPr="007F06F3">
        <w:t>.</w:t>
      </w:r>
    </w:p>
    <w:p w14:paraId="145023FE" w14:textId="77777777" w:rsidR="006B1B86" w:rsidRPr="007F06F3" w:rsidRDefault="006B1B86" w:rsidP="0032382F">
      <w:pPr>
        <w:ind w:firstLine="709"/>
        <w:contextualSpacing/>
        <w:jc w:val="both"/>
        <w:rPr>
          <w:color w:val="000000"/>
        </w:rPr>
      </w:pPr>
      <w:r w:rsidRPr="007F06F3">
        <w:rPr>
          <w:lang w:eastAsia="en-US"/>
        </w:rPr>
        <w:t>3.2. 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1818A8F" w14:textId="162160FF" w:rsidR="00BB3A6E" w:rsidRPr="007F06F3" w:rsidRDefault="00BB3A6E" w:rsidP="00BB3A6E">
      <w:pPr>
        <w:tabs>
          <w:tab w:val="left" w:pos="993"/>
        </w:tabs>
        <w:ind w:firstLine="709"/>
        <w:contextualSpacing/>
        <w:jc w:val="both"/>
      </w:pPr>
      <w:r w:rsidRPr="007F06F3">
        <w:rPr>
          <w:snapToGrid w:val="0"/>
        </w:rPr>
        <w:t xml:space="preserve">3.3. </w:t>
      </w:r>
      <w:r w:rsidRPr="007F06F3">
        <w:t>Цена Контракта включает в се</w:t>
      </w:r>
      <w:r w:rsidR="00B06604" w:rsidRPr="007F06F3">
        <w:t xml:space="preserve">бя стоимость оказываемых услуг, </w:t>
      </w:r>
      <w:r w:rsidRPr="007F06F3">
        <w:t>и</w:t>
      </w:r>
      <w:r w:rsidR="00B06604" w:rsidRPr="007F06F3">
        <w:t>ные</w:t>
      </w:r>
      <w:r w:rsidRPr="007F06F3">
        <w:t xml:space="preserve"> расходы, связанные с исполнением настоящего Контракта, а также налоги, сборы и другие обязательные платежи.</w:t>
      </w:r>
    </w:p>
    <w:p w14:paraId="41AD6E22" w14:textId="77777777" w:rsidR="006B1B86" w:rsidRPr="007F06F3" w:rsidRDefault="006B1B86" w:rsidP="0032382F">
      <w:pPr>
        <w:ind w:firstLine="709"/>
        <w:contextualSpacing/>
        <w:jc w:val="both"/>
        <w:rPr>
          <w:snapToGrid w:val="0"/>
        </w:rPr>
      </w:pPr>
      <w:r w:rsidRPr="007F06F3">
        <w:t xml:space="preserve">3.4. </w:t>
      </w:r>
      <w:r w:rsidRPr="007F06F3">
        <w:rPr>
          <w:snapToGrid w:val="0"/>
        </w:rPr>
        <w:t xml:space="preserve">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w:t>
      </w:r>
      <w:r w:rsidRPr="007F06F3">
        <w:t xml:space="preserve">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 44-ФЗ) и </w:t>
      </w:r>
      <w:r w:rsidRPr="007F06F3">
        <w:rPr>
          <w:snapToGrid w:val="0"/>
        </w:rPr>
        <w:t>настоящим Контрактом.</w:t>
      </w:r>
    </w:p>
    <w:p w14:paraId="3566F48E" w14:textId="77777777" w:rsidR="003704C2" w:rsidRPr="007F06F3" w:rsidRDefault="003704C2" w:rsidP="0032382F">
      <w:pPr>
        <w:ind w:firstLine="709"/>
        <w:contextualSpacing/>
        <w:jc w:val="both"/>
        <w:rPr>
          <w:snapToGrid w:val="0"/>
        </w:rPr>
      </w:pPr>
    </w:p>
    <w:p w14:paraId="49C0BC22" w14:textId="77777777" w:rsidR="006B1B86" w:rsidRPr="007F06F3" w:rsidRDefault="006B1B86" w:rsidP="0032382F">
      <w:pPr>
        <w:tabs>
          <w:tab w:val="left" w:pos="851"/>
        </w:tabs>
        <w:contextualSpacing/>
        <w:jc w:val="center"/>
        <w:rPr>
          <w:bCs/>
          <w:i/>
          <w:u w:val="single"/>
          <w:lang w:eastAsia="ar-SA"/>
        </w:rPr>
      </w:pPr>
      <w:r w:rsidRPr="007F06F3">
        <w:rPr>
          <w:rFonts w:eastAsia="Arial"/>
          <w:b/>
          <w:lang w:eastAsia="ar-SA"/>
        </w:rPr>
        <w:t xml:space="preserve">4. </w:t>
      </w:r>
      <w:r w:rsidRPr="007F06F3">
        <w:rPr>
          <w:b/>
          <w:bCs/>
        </w:rPr>
        <w:t>Порядок и сроки оплаты услуг</w:t>
      </w:r>
    </w:p>
    <w:p w14:paraId="01FE484F" w14:textId="0651C49C" w:rsidR="006B1B86" w:rsidRPr="007F06F3" w:rsidRDefault="006B1B86" w:rsidP="0032382F">
      <w:pPr>
        <w:autoSpaceDE w:val="0"/>
        <w:autoSpaceDN w:val="0"/>
        <w:adjustRightInd w:val="0"/>
        <w:ind w:firstLine="709"/>
        <w:contextualSpacing/>
        <w:jc w:val="both"/>
      </w:pPr>
      <w:r w:rsidRPr="007F06F3">
        <w:t>4.1. Оплата производится за фактически оказанные услуги на основании счета и/или счета-фактуры</w:t>
      </w:r>
      <w:r w:rsidR="003704C2" w:rsidRPr="007F06F3">
        <w:t xml:space="preserve"> (при наличии)</w:t>
      </w:r>
      <w:r w:rsidRPr="007F06F3">
        <w:t xml:space="preserve"> путем перечисления денежных средств на расчетный счет Исполнителя в срок не более </w:t>
      </w:r>
      <w:r w:rsidR="00F761F9" w:rsidRPr="007F06F3">
        <w:rPr>
          <w:b/>
        </w:rPr>
        <w:t>7 (с</w:t>
      </w:r>
      <w:r w:rsidRPr="007F06F3">
        <w:rPr>
          <w:b/>
        </w:rPr>
        <w:t>еми) рабочих дней</w:t>
      </w:r>
      <w:r w:rsidRPr="007F06F3">
        <w:t xml:space="preserve"> с даты подписания Заказчиком </w:t>
      </w:r>
      <w:r w:rsidRPr="007F06F3">
        <w:rPr>
          <w:snapToGrid w:val="0"/>
        </w:rPr>
        <w:t>документа о приемке, предусмотренного частью 7 статьи 94 Закона № 44-ФЗ, и содержащего информацию, предусмотренную пунктом 1 части 13 статьи 94 Закона № 44-ФЗ (далее – документ о приемке)</w:t>
      </w:r>
      <w:r w:rsidRPr="007F06F3">
        <w:t xml:space="preserve">. </w:t>
      </w:r>
    </w:p>
    <w:p w14:paraId="1328BE04" w14:textId="77777777" w:rsidR="006B1B86" w:rsidRPr="007F06F3" w:rsidRDefault="006B1B86" w:rsidP="0032382F">
      <w:pPr>
        <w:tabs>
          <w:tab w:val="num" w:pos="426"/>
          <w:tab w:val="left" w:pos="709"/>
          <w:tab w:val="num" w:pos="928"/>
          <w:tab w:val="left" w:pos="1276"/>
        </w:tabs>
        <w:ind w:firstLine="709"/>
        <w:contextualSpacing/>
        <w:jc w:val="both"/>
        <w:rPr>
          <w:snapToGrid w:val="0"/>
        </w:rPr>
      </w:pPr>
      <w:r w:rsidRPr="007F06F3">
        <w:t>4.2. Оплата по настоящему Контракту производится в безналичной форме в рублях Российской Федерации.</w:t>
      </w:r>
    </w:p>
    <w:p w14:paraId="1D0E6597" w14:textId="77777777" w:rsidR="00884250" w:rsidRPr="007F06F3" w:rsidRDefault="006B1B86" w:rsidP="00884250">
      <w:pPr>
        <w:tabs>
          <w:tab w:val="num" w:pos="426"/>
          <w:tab w:val="num" w:pos="928"/>
          <w:tab w:val="left" w:pos="1134"/>
          <w:tab w:val="left" w:pos="1276"/>
        </w:tabs>
        <w:ind w:firstLine="709"/>
        <w:contextualSpacing/>
        <w:jc w:val="both"/>
        <w:rPr>
          <w:snapToGrid w:val="0"/>
        </w:rPr>
      </w:pPr>
      <w:r w:rsidRPr="007F06F3">
        <w:rPr>
          <w:snapToGrid w:val="0"/>
        </w:rPr>
        <w:t>4.3. Обязательства Заказчика по оплате оказанных услуг считаются исполненными с момента списания денежных средств с расчетного счета За</w:t>
      </w:r>
      <w:r w:rsidR="00C2112F" w:rsidRPr="007F06F3">
        <w:rPr>
          <w:snapToGrid w:val="0"/>
        </w:rPr>
        <w:t xml:space="preserve">казчика, указанного в разделе </w:t>
      </w:r>
      <w:r w:rsidR="0058057A" w:rsidRPr="007F06F3">
        <w:rPr>
          <w:snapToGrid w:val="0"/>
        </w:rPr>
        <w:t>13</w:t>
      </w:r>
      <w:r w:rsidRPr="007F06F3">
        <w:rPr>
          <w:snapToGrid w:val="0"/>
        </w:rPr>
        <w:t xml:space="preserve"> настоящего Контракта.</w:t>
      </w:r>
    </w:p>
    <w:p w14:paraId="4C5C1CEF" w14:textId="1BF3F52B" w:rsidR="003704C2" w:rsidRPr="007F06F3" w:rsidRDefault="006B1B86" w:rsidP="00884250">
      <w:pPr>
        <w:tabs>
          <w:tab w:val="num" w:pos="426"/>
          <w:tab w:val="num" w:pos="928"/>
          <w:tab w:val="left" w:pos="1134"/>
          <w:tab w:val="left" w:pos="1276"/>
        </w:tabs>
        <w:ind w:firstLine="709"/>
        <w:contextualSpacing/>
        <w:jc w:val="both"/>
      </w:pPr>
      <w:r w:rsidRPr="007F06F3">
        <w:rPr>
          <w:snapToGrid w:val="0"/>
        </w:rPr>
        <w:t xml:space="preserve">4.4. Оплата осуществляется </w:t>
      </w:r>
      <w:r w:rsidR="003704C2" w:rsidRPr="007F06F3">
        <w:t>за счет</w:t>
      </w:r>
      <w:r w:rsidR="003704C2" w:rsidRPr="007F06F3">
        <w:rPr>
          <w:color w:val="000000"/>
          <w:shd w:val="clear" w:color="auto" w:fill="FFFFFF"/>
        </w:rPr>
        <w:t xml:space="preserve"> </w:t>
      </w:r>
      <w:r w:rsidR="004A573A" w:rsidRPr="007F06F3">
        <w:rPr>
          <w:color w:val="000000"/>
          <w:shd w:val="clear" w:color="auto" w:fill="FFFFFF"/>
        </w:rPr>
        <w:t>средств</w:t>
      </w:r>
      <w:r w:rsidR="00037589" w:rsidRPr="007F06F3">
        <w:rPr>
          <w:color w:val="000000"/>
          <w:shd w:val="clear" w:color="auto" w:fill="FFFFFF"/>
        </w:rPr>
        <w:t xml:space="preserve"> </w:t>
      </w:r>
      <w:r w:rsidR="004A573A" w:rsidRPr="007F06F3">
        <w:rPr>
          <w:color w:val="000000"/>
          <w:shd w:val="clear" w:color="auto" w:fill="FFFFFF"/>
        </w:rPr>
        <w:t>бюджетных учреждений</w:t>
      </w:r>
      <w:r w:rsidR="00037589" w:rsidRPr="007F06F3">
        <w:rPr>
          <w:color w:val="000000"/>
          <w:shd w:val="clear" w:color="auto" w:fill="FFFFFF"/>
        </w:rPr>
        <w:t>.</w:t>
      </w:r>
      <w:r w:rsidR="00797A1E" w:rsidRPr="007F06F3">
        <w:rPr>
          <w:color w:val="000000"/>
          <w:shd w:val="clear" w:color="auto" w:fill="FFFFFF"/>
        </w:rPr>
        <w:t xml:space="preserve"> </w:t>
      </w:r>
    </w:p>
    <w:p w14:paraId="04CED6D1" w14:textId="77777777" w:rsidR="006B1B86" w:rsidRPr="007F06F3" w:rsidRDefault="006B1B86" w:rsidP="0032382F">
      <w:pPr>
        <w:ind w:right="-287" w:firstLine="567"/>
        <w:contextualSpacing/>
        <w:jc w:val="both"/>
        <w:rPr>
          <w:color w:val="000000" w:themeColor="text1"/>
        </w:rPr>
      </w:pPr>
    </w:p>
    <w:p w14:paraId="0E13C92D" w14:textId="77777777" w:rsidR="0059639D" w:rsidRPr="007F06F3" w:rsidRDefault="0059639D" w:rsidP="0032382F">
      <w:pPr>
        <w:tabs>
          <w:tab w:val="left" w:pos="851"/>
        </w:tabs>
        <w:suppressAutoHyphens/>
        <w:contextualSpacing/>
        <w:jc w:val="center"/>
        <w:rPr>
          <w:bCs/>
          <w:i/>
          <w:color w:val="000000" w:themeColor="text1"/>
          <w:u w:val="single"/>
          <w:lang w:eastAsia="ar-SA"/>
        </w:rPr>
      </w:pPr>
      <w:r w:rsidRPr="007F06F3">
        <w:rPr>
          <w:b/>
          <w:color w:val="000000" w:themeColor="text1"/>
          <w:lang w:eastAsia="ar-SA"/>
        </w:rPr>
        <w:t>5. Права и обязанности Сторон</w:t>
      </w:r>
    </w:p>
    <w:p w14:paraId="28196E22" w14:textId="77777777" w:rsidR="0059639D" w:rsidRPr="007F06F3" w:rsidRDefault="0059639D" w:rsidP="0032382F">
      <w:pPr>
        <w:pStyle w:val="Style17"/>
        <w:widowControl/>
        <w:tabs>
          <w:tab w:val="left" w:pos="984"/>
        </w:tabs>
        <w:spacing w:line="240" w:lineRule="auto"/>
        <w:ind w:firstLine="708"/>
        <w:contextualSpacing/>
        <w:jc w:val="left"/>
        <w:rPr>
          <w:rStyle w:val="FontStyle54"/>
          <w:rFonts w:eastAsia="Calibri"/>
          <w:color w:val="000000" w:themeColor="text1"/>
          <w:sz w:val="24"/>
          <w:szCs w:val="24"/>
        </w:rPr>
      </w:pPr>
      <w:r w:rsidRPr="007F06F3">
        <w:rPr>
          <w:rStyle w:val="FontStyle54"/>
          <w:rFonts w:eastAsia="Calibri"/>
          <w:b/>
          <w:color w:val="000000" w:themeColor="text1"/>
          <w:sz w:val="24"/>
          <w:szCs w:val="24"/>
        </w:rPr>
        <w:t>5.1. Заказчик обязан:</w:t>
      </w:r>
    </w:p>
    <w:p w14:paraId="72A2DD53" w14:textId="77777777" w:rsidR="0059639D" w:rsidRPr="007F06F3" w:rsidRDefault="0059639D" w:rsidP="0032382F">
      <w:pPr>
        <w:pStyle w:val="ConsPlusNormal"/>
        <w:widowControl/>
        <w:ind w:firstLine="708"/>
        <w:contextualSpacing/>
        <w:jc w:val="both"/>
        <w:rPr>
          <w:rFonts w:ascii="Times New Roman" w:hAnsi="Times New Roman" w:cs="Times New Roman"/>
          <w:color w:val="000000" w:themeColor="text1"/>
          <w:sz w:val="24"/>
          <w:szCs w:val="24"/>
        </w:rPr>
      </w:pPr>
      <w:r w:rsidRPr="007F06F3">
        <w:rPr>
          <w:rStyle w:val="FontStyle54"/>
          <w:color w:val="000000" w:themeColor="text1"/>
          <w:sz w:val="24"/>
          <w:szCs w:val="24"/>
        </w:rPr>
        <w:t>5.1.</w:t>
      </w:r>
      <w:r w:rsidRPr="007F06F3">
        <w:rPr>
          <w:rFonts w:ascii="Times New Roman" w:hAnsi="Times New Roman" w:cs="Times New Roman"/>
          <w:color w:val="000000" w:themeColor="text1"/>
          <w:sz w:val="24"/>
          <w:szCs w:val="24"/>
        </w:rPr>
        <w:t>1) принять оказанные услуги, провести их экспертизу, а также оплатить оказанные услуги в соответствии с настоящим Контрактом;</w:t>
      </w:r>
    </w:p>
    <w:p w14:paraId="6D11A439" w14:textId="77777777" w:rsidR="0059639D" w:rsidRPr="007F06F3" w:rsidRDefault="0059639D" w:rsidP="0032382F">
      <w:pPr>
        <w:pStyle w:val="ConsPlusNormal"/>
        <w:widowControl/>
        <w:ind w:firstLine="708"/>
        <w:contextualSpacing/>
        <w:jc w:val="both"/>
        <w:rPr>
          <w:rFonts w:ascii="Times New Roman" w:hAnsi="Times New Roman" w:cs="Times New Roman"/>
          <w:snapToGrid w:val="0"/>
          <w:color w:val="000000" w:themeColor="text1"/>
          <w:sz w:val="24"/>
          <w:szCs w:val="24"/>
        </w:rPr>
      </w:pPr>
      <w:r w:rsidRPr="007F06F3">
        <w:rPr>
          <w:rStyle w:val="FontStyle54"/>
          <w:color w:val="000000" w:themeColor="text1"/>
          <w:sz w:val="24"/>
          <w:szCs w:val="24"/>
        </w:rPr>
        <w:t>5.1.</w:t>
      </w:r>
      <w:r w:rsidRPr="007F06F3">
        <w:rPr>
          <w:rFonts w:ascii="Times New Roman" w:hAnsi="Times New Roman" w:cs="Times New Roman"/>
          <w:color w:val="000000" w:themeColor="text1"/>
          <w:sz w:val="24"/>
          <w:szCs w:val="24"/>
        </w:rPr>
        <w:t xml:space="preserve">2) </w:t>
      </w:r>
      <w:r w:rsidRPr="007F06F3">
        <w:rPr>
          <w:rFonts w:ascii="Times New Roman" w:hAnsi="Times New Roman" w:cs="Times New Roman"/>
          <w:snapToGrid w:val="0"/>
          <w:color w:val="000000" w:themeColor="text1"/>
          <w:sz w:val="24"/>
          <w:szCs w:val="24"/>
        </w:rPr>
        <w:t>передать Исполнителю информацию, необходимую для выполнения обязательств по настоящему Контракту;</w:t>
      </w:r>
    </w:p>
    <w:p w14:paraId="58D60E46" w14:textId="77777777" w:rsidR="0059639D" w:rsidRPr="007F06F3" w:rsidRDefault="0059639D" w:rsidP="0032382F">
      <w:pPr>
        <w:pStyle w:val="ConsPlusNormal"/>
        <w:widowControl/>
        <w:ind w:firstLine="708"/>
        <w:contextualSpacing/>
        <w:jc w:val="both"/>
        <w:rPr>
          <w:rStyle w:val="FontStyle54"/>
          <w:color w:val="000000" w:themeColor="text1"/>
          <w:sz w:val="24"/>
          <w:szCs w:val="24"/>
        </w:rPr>
      </w:pPr>
      <w:r w:rsidRPr="007F06F3">
        <w:rPr>
          <w:rStyle w:val="FontStyle54"/>
          <w:color w:val="000000" w:themeColor="text1"/>
          <w:sz w:val="24"/>
          <w:szCs w:val="24"/>
        </w:rPr>
        <w:t>5.1.</w:t>
      </w:r>
      <w:r w:rsidRPr="007F06F3">
        <w:rPr>
          <w:rFonts w:ascii="Times New Roman" w:hAnsi="Times New Roman" w:cs="Times New Roman"/>
          <w:color w:val="000000" w:themeColor="text1"/>
          <w:sz w:val="24"/>
          <w:szCs w:val="24"/>
        </w:rPr>
        <w:t xml:space="preserve">3) </w:t>
      </w:r>
      <w:r w:rsidRPr="007F06F3">
        <w:rPr>
          <w:rFonts w:ascii="Times New Roman" w:hAnsi="Times New Roman" w:cs="Times New Roman"/>
          <w:snapToGrid w:val="0"/>
          <w:color w:val="000000" w:themeColor="text1"/>
          <w:sz w:val="24"/>
          <w:szCs w:val="24"/>
        </w:rPr>
        <w:t>надлежаще исполнять иные принятые на себя обязательства.</w:t>
      </w:r>
    </w:p>
    <w:p w14:paraId="26EE7F1A" w14:textId="77777777" w:rsidR="0059639D" w:rsidRPr="007F06F3" w:rsidRDefault="0059639D" w:rsidP="0032382F">
      <w:pPr>
        <w:pStyle w:val="Style17"/>
        <w:widowControl/>
        <w:tabs>
          <w:tab w:val="left" w:pos="984"/>
        </w:tabs>
        <w:spacing w:line="240" w:lineRule="auto"/>
        <w:ind w:firstLine="708"/>
        <w:contextualSpacing/>
        <w:jc w:val="left"/>
        <w:rPr>
          <w:rStyle w:val="FontStyle54"/>
          <w:rFonts w:eastAsia="Calibri"/>
          <w:b/>
          <w:color w:val="000000" w:themeColor="text1"/>
          <w:sz w:val="24"/>
          <w:szCs w:val="24"/>
        </w:rPr>
      </w:pPr>
      <w:r w:rsidRPr="007F06F3">
        <w:rPr>
          <w:rStyle w:val="FontStyle54"/>
          <w:rFonts w:eastAsia="Calibri"/>
          <w:b/>
          <w:color w:val="000000" w:themeColor="text1"/>
          <w:sz w:val="24"/>
          <w:szCs w:val="24"/>
        </w:rPr>
        <w:lastRenderedPageBreak/>
        <w:t>5.2. Заказчик имеет право:</w:t>
      </w:r>
    </w:p>
    <w:p w14:paraId="268EE2F6" w14:textId="77777777" w:rsidR="0059639D" w:rsidRPr="007F06F3" w:rsidRDefault="0059639D" w:rsidP="0032382F">
      <w:pPr>
        <w:pStyle w:val="Style18"/>
        <w:widowControl/>
        <w:spacing w:line="240" w:lineRule="auto"/>
        <w:ind w:firstLine="708"/>
        <w:contextualSpacing/>
        <w:rPr>
          <w:rStyle w:val="FontStyle54"/>
          <w:rFonts w:eastAsia="Calibri"/>
          <w:color w:val="000000" w:themeColor="text1"/>
          <w:sz w:val="24"/>
          <w:szCs w:val="24"/>
        </w:rPr>
      </w:pPr>
      <w:r w:rsidRPr="007F06F3">
        <w:rPr>
          <w:rStyle w:val="FontStyle54"/>
          <w:rFonts w:eastAsia="Calibri"/>
          <w:color w:val="000000" w:themeColor="text1"/>
          <w:sz w:val="24"/>
          <w:szCs w:val="24"/>
        </w:rPr>
        <w:t>5.2.1) осуществлять контроль за оказанием услуг Исполнителем в рамках принятых им обязательств, установленных настоящим Контрактом;</w:t>
      </w:r>
    </w:p>
    <w:p w14:paraId="52A5BB07" w14:textId="77777777" w:rsidR="0059639D" w:rsidRPr="007F06F3" w:rsidRDefault="0059639D" w:rsidP="0032382F">
      <w:pPr>
        <w:pStyle w:val="Style18"/>
        <w:widowControl/>
        <w:spacing w:line="240" w:lineRule="auto"/>
        <w:ind w:firstLine="708"/>
        <w:contextualSpacing/>
        <w:rPr>
          <w:rFonts w:ascii="Times New Roman" w:hAnsi="Times New Roman"/>
          <w:color w:val="000000" w:themeColor="text1"/>
        </w:rPr>
      </w:pPr>
      <w:r w:rsidRPr="007F06F3">
        <w:rPr>
          <w:rStyle w:val="FontStyle54"/>
          <w:rFonts w:eastAsia="Calibri"/>
          <w:color w:val="000000" w:themeColor="text1"/>
          <w:sz w:val="24"/>
          <w:szCs w:val="24"/>
        </w:rPr>
        <w:t xml:space="preserve">5.2.2) </w:t>
      </w:r>
      <w:r w:rsidRPr="007F06F3">
        <w:rPr>
          <w:rFonts w:ascii="Times New Roman" w:hAnsi="Times New Roman"/>
          <w:color w:val="000000" w:themeColor="text1"/>
        </w:rPr>
        <w:t>требовать от Исполнителя надлежащего исполнения обязательств в соответствии с условиями настоящего Контракта, а также требовать своевременного устранения выявленных недостатков;</w:t>
      </w:r>
    </w:p>
    <w:p w14:paraId="3B04D635" w14:textId="77777777" w:rsidR="0059639D" w:rsidRPr="007F06F3" w:rsidRDefault="0059639D" w:rsidP="0032382F">
      <w:pPr>
        <w:pStyle w:val="Style18"/>
        <w:widowControl/>
        <w:spacing w:line="240" w:lineRule="auto"/>
        <w:ind w:firstLine="708"/>
        <w:contextualSpacing/>
        <w:rPr>
          <w:rFonts w:ascii="Times New Roman" w:hAnsi="Times New Roman"/>
          <w:color w:val="000000" w:themeColor="text1"/>
        </w:rPr>
      </w:pPr>
      <w:r w:rsidRPr="007F06F3">
        <w:rPr>
          <w:rStyle w:val="FontStyle54"/>
          <w:rFonts w:eastAsia="Calibri"/>
          <w:color w:val="000000" w:themeColor="text1"/>
          <w:sz w:val="24"/>
          <w:szCs w:val="24"/>
        </w:rPr>
        <w:t>5.2.</w:t>
      </w:r>
      <w:r w:rsidRPr="007F06F3">
        <w:rPr>
          <w:rFonts w:ascii="Times New Roman" w:hAnsi="Times New Roman"/>
          <w:color w:val="000000" w:themeColor="text1"/>
        </w:rPr>
        <w:t>3) запрашивать у Исполнителя информацию о ходе и состоянии исполнения обязательств по настоящему Контракту;</w:t>
      </w:r>
    </w:p>
    <w:p w14:paraId="439A80DA" w14:textId="77777777" w:rsidR="0059639D" w:rsidRPr="007F06F3" w:rsidRDefault="0059639D" w:rsidP="0032382F">
      <w:pPr>
        <w:pStyle w:val="Style18"/>
        <w:widowControl/>
        <w:spacing w:line="240" w:lineRule="auto"/>
        <w:ind w:firstLine="708"/>
        <w:contextualSpacing/>
        <w:rPr>
          <w:rFonts w:ascii="Times New Roman" w:hAnsi="Times New Roman"/>
          <w:color w:val="000000" w:themeColor="text1"/>
        </w:rPr>
      </w:pPr>
      <w:r w:rsidRPr="007F06F3">
        <w:rPr>
          <w:rStyle w:val="FontStyle54"/>
          <w:rFonts w:eastAsia="Calibri"/>
          <w:color w:val="000000" w:themeColor="text1"/>
          <w:sz w:val="24"/>
          <w:szCs w:val="24"/>
        </w:rPr>
        <w:t>5.2.</w:t>
      </w:r>
      <w:r w:rsidRPr="007F06F3">
        <w:rPr>
          <w:rFonts w:ascii="Times New Roman" w:hAnsi="Times New Roman"/>
          <w:color w:val="000000" w:themeColor="text1"/>
        </w:rPr>
        <w:t>4) привлекать независимых экспертов для проверки соответствия качества оказываемых услуг требованиям, установленным настоящим Контрактом;</w:t>
      </w:r>
    </w:p>
    <w:p w14:paraId="194DFD9E" w14:textId="77777777" w:rsidR="0059639D" w:rsidRPr="007F06F3" w:rsidRDefault="0059639D" w:rsidP="0032382F">
      <w:pPr>
        <w:pStyle w:val="Style18"/>
        <w:widowControl/>
        <w:spacing w:line="240" w:lineRule="auto"/>
        <w:ind w:firstLine="708"/>
        <w:contextualSpacing/>
        <w:rPr>
          <w:rFonts w:ascii="Times New Roman" w:hAnsi="Times New Roman"/>
          <w:color w:val="000000" w:themeColor="text1"/>
        </w:rPr>
      </w:pPr>
      <w:r w:rsidRPr="007F06F3">
        <w:rPr>
          <w:rStyle w:val="FontStyle54"/>
          <w:rFonts w:eastAsia="Calibri"/>
          <w:color w:val="000000" w:themeColor="text1"/>
          <w:sz w:val="24"/>
          <w:szCs w:val="24"/>
        </w:rPr>
        <w:t>5.2.</w:t>
      </w:r>
      <w:r w:rsidRPr="007F06F3">
        <w:rPr>
          <w:rFonts w:ascii="Times New Roman" w:hAnsi="Times New Roman"/>
          <w:snapToGrid w:val="0"/>
          <w:color w:val="000000" w:themeColor="text1"/>
        </w:rPr>
        <w:t xml:space="preserve">5) </w:t>
      </w:r>
      <w:r w:rsidRPr="007F06F3">
        <w:rPr>
          <w:rFonts w:ascii="Times New Roman" w:hAnsi="Times New Roman"/>
          <w:color w:val="000000" w:themeColor="text1"/>
        </w:rPr>
        <w:t xml:space="preserve">не отказывать в приемке результатов отдельного этапа исполнения </w:t>
      </w:r>
      <w:r w:rsidRPr="007F06F3">
        <w:rPr>
          <w:rFonts w:ascii="Times New Roman" w:hAnsi="Times New Roman"/>
          <w:snapToGrid w:val="0"/>
          <w:color w:val="000000" w:themeColor="text1"/>
        </w:rPr>
        <w:t xml:space="preserve">настоящего </w:t>
      </w:r>
      <w:r w:rsidRPr="007F06F3">
        <w:rPr>
          <w:rFonts w:ascii="Times New Roman" w:hAnsi="Times New Roman"/>
          <w:color w:val="000000" w:themeColor="text1"/>
        </w:rPr>
        <w:t xml:space="preserve">Контракта (в случае, если Контрактом предусмотрены отдельные этапы его исполнения) либо оказанной услуги в случае выявления несоответствия этих </w:t>
      </w:r>
      <w:proofErr w:type="gramStart"/>
      <w:r w:rsidRPr="007F06F3">
        <w:rPr>
          <w:rFonts w:ascii="Times New Roman" w:hAnsi="Times New Roman"/>
          <w:color w:val="000000" w:themeColor="text1"/>
        </w:rPr>
        <w:t>результатов</w:t>
      </w:r>
      <w:proofErr w:type="gramEnd"/>
      <w:r w:rsidRPr="007F06F3">
        <w:rPr>
          <w:rFonts w:ascii="Times New Roman" w:hAnsi="Times New Roman"/>
          <w:color w:val="000000" w:themeColor="text1"/>
        </w:rPr>
        <w:t xml:space="preserve"> либо этой услуги условиям </w:t>
      </w:r>
      <w:r w:rsidRPr="007F06F3">
        <w:rPr>
          <w:rFonts w:ascii="Times New Roman" w:hAnsi="Times New Roman"/>
          <w:snapToGrid w:val="0"/>
          <w:color w:val="000000" w:themeColor="text1"/>
        </w:rPr>
        <w:t xml:space="preserve">настоящего </w:t>
      </w:r>
      <w:r w:rsidRPr="007F06F3">
        <w:rPr>
          <w:rFonts w:ascii="Times New Roman" w:hAnsi="Times New Roman"/>
          <w:color w:val="000000" w:themeColor="text1"/>
        </w:rPr>
        <w:t>Контракта, если выявленное несоответствие не препятствует приемке этих результатов либо этой услуги и устранено Исполнителем;</w:t>
      </w:r>
    </w:p>
    <w:p w14:paraId="600768BE" w14:textId="77777777" w:rsidR="0059639D" w:rsidRPr="007F06F3" w:rsidRDefault="0059639D" w:rsidP="0032382F">
      <w:pPr>
        <w:shd w:val="clear" w:color="auto" w:fill="FFFFFF"/>
        <w:ind w:firstLine="708"/>
        <w:contextualSpacing/>
        <w:jc w:val="both"/>
        <w:rPr>
          <w:color w:val="000000" w:themeColor="text1"/>
        </w:rPr>
      </w:pPr>
      <w:r w:rsidRPr="007F06F3">
        <w:rPr>
          <w:rStyle w:val="FontStyle54"/>
          <w:color w:val="000000" w:themeColor="text1"/>
          <w:sz w:val="24"/>
          <w:szCs w:val="24"/>
        </w:rPr>
        <w:t>5.2.</w:t>
      </w:r>
      <w:r w:rsidRPr="007F06F3">
        <w:rPr>
          <w:snapToGrid w:val="0"/>
          <w:color w:val="000000" w:themeColor="text1"/>
        </w:rPr>
        <w:t xml:space="preserve">6) </w:t>
      </w:r>
      <w:r w:rsidRPr="007F06F3">
        <w:rPr>
          <w:color w:val="000000" w:themeColor="text1"/>
        </w:rPr>
        <w:t xml:space="preserve">принять решение об одностороннем отказе от исполнения </w:t>
      </w:r>
      <w:r w:rsidRPr="007F06F3">
        <w:rPr>
          <w:snapToGrid w:val="0"/>
          <w:color w:val="000000" w:themeColor="text1"/>
        </w:rPr>
        <w:t xml:space="preserve">настоящего </w:t>
      </w:r>
      <w:r w:rsidRPr="007F06F3">
        <w:rPr>
          <w:color w:val="000000" w:themeColor="text1"/>
        </w:rPr>
        <w:t>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bookmarkStart w:id="1" w:name="Par2220"/>
      <w:bookmarkEnd w:id="1"/>
      <w:r w:rsidRPr="007F06F3">
        <w:rPr>
          <w:color w:val="000000" w:themeColor="text1"/>
        </w:rPr>
        <w:t>;</w:t>
      </w:r>
    </w:p>
    <w:p w14:paraId="174A32C4" w14:textId="77777777" w:rsidR="0059639D" w:rsidRPr="007F06F3" w:rsidRDefault="0059639D" w:rsidP="0032382F">
      <w:pPr>
        <w:shd w:val="clear" w:color="auto" w:fill="FFFFFF"/>
        <w:ind w:firstLine="708"/>
        <w:contextualSpacing/>
        <w:jc w:val="both"/>
        <w:rPr>
          <w:color w:val="000000" w:themeColor="text1"/>
        </w:rPr>
      </w:pPr>
      <w:r w:rsidRPr="007F06F3">
        <w:rPr>
          <w:rStyle w:val="FontStyle54"/>
          <w:color w:val="000000" w:themeColor="text1"/>
          <w:sz w:val="24"/>
          <w:szCs w:val="24"/>
        </w:rPr>
        <w:t>5.2.</w:t>
      </w:r>
      <w:r w:rsidRPr="007F06F3">
        <w:rPr>
          <w:snapToGrid w:val="0"/>
          <w:color w:val="000000" w:themeColor="text1"/>
        </w:rPr>
        <w:t xml:space="preserve">7) </w:t>
      </w:r>
      <w:r w:rsidRPr="007F06F3">
        <w:rPr>
          <w:color w:val="000000" w:themeColor="text1"/>
        </w:rPr>
        <w:t xml:space="preserve">провести экспертизу оказанных услуг с привлечением экспертов, экспертных организаций до принятия решения об одностороннем отказе от исполнения </w:t>
      </w:r>
      <w:r w:rsidRPr="007F06F3">
        <w:rPr>
          <w:snapToGrid w:val="0"/>
          <w:color w:val="000000" w:themeColor="text1"/>
        </w:rPr>
        <w:t xml:space="preserve">настоящего </w:t>
      </w:r>
      <w:r w:rsidRPr="007F06F3">
        <w:rPr>
          <w:color w:val="000000" w:themeColor="text1"/>
        </w:rPr>
        <w:t xml:space="preserve">Контракта; </w:t>
      </w:r>
    </w:p>
    <w:p w14:paraId="148A58B4" w14:textId="77777777" w:rsidR="0059639D" w:rsidRPr="007F06F3" w:rsidRDefault="0059639D" w:rsidP="0032382F">
      <w:pPr>
        <w:shd w:val="clear" w:color="auto" w:fill="FFFFFF"/>
        <w:ind w:firstLine="708"/>
        <w:contextualSpacing/>
        <w:jc w:val="both"/>
        <w:rPr>
          <w:snapToGrid w:val="0"/>
          <w:color w:val="000000" w:themeColor="text1"/>
        </w:rPr>
      </w:pPr>
      <w:r w:rsidRPr="007F06F3">
        <w:rPr>
          <w:rStyle w:val="FontStyle54"/>
          <w:color w:val="000000" w:themeColor="text1"/>
          <w:sz w:val="24"/>
          <w:szCs w:val="24"/>
        </w:rPr>
        <w:t>5.2.</w:t>
      </w:r>
      <w:r w:rsidRPr="007F06F3">
        <w:rPr>
          <w:snapToGrid w:val="0"/>
          <w:color w:val="000000" w:themeColor="text1"/>
        </w:rPr>
        <w:t>8) о</w:t>
      </w:r>
      <w:r w:rsidRPr="007F06F3">
        <w:rPr>
          <w:color w:val="000000" w:themeColor="text1"/>
        </w:rPr>
        <w:t>существлять иные права в соответствии с действующим законодательством Российской Федерации.</w:t>
      </w:r>
    </w:p>
    <w:p w14:paraId="1A79C084" w14:textId="77777777" w:rsidR="0059639D" w:rsidRPr="007F06F3" w:rsidRDefault="0059639D" w:rsidP="0032382F">
      <w:pPr>
        <w:pStyle w:val="Style32"/>
        <w:widowControl/>
        <w:spacing w:line="240" w:lineRule="auto"/>
        <w:ind w:firstLine="708"/>
        <w:contextualSpacing/>
        <w:rPr>
          <w:rStyle w:val="FontStyle54"/>
          <w:rFonts w:eastAsia="Calibri"/>
          <w:b/>
          <w:color w:val="000000" w:themeColor="text1"/>
          <w:sz w:val="24"/>
          <w:szCs w:val="24"/>
        </w:rPr>
      </w:pPr>
      <w:r w:rsidRPr="007F06F3">
        <w:rPr>
          <w:rStyle w:val="FontStyle54"/>
          <w:rFonts w:eastAsia="Calibri"/>
          <w:b/>
          <w:color w:val="000000" w:themeColor="text1"/>
          <w:sz w:val="24"/>
          <w:szCs w:val="24"/>
        </w:rPr>
        <w:t>5.3. Исполнитель обязан:</w:t>
      </w:r>
    </w:p>
    <w:p w14:paraId="4BDB5A99" w14:textId="77777777" w:rsidR="0059639D" w:rsidRPr="007F06F3" w:rsidRDefault="0059639D" w:rsidP="0032382F">
      <w:pPr>
        <w:pStyle w:val="Style17"/>
        <w:widowControl/>
        <w:tabs>
          <w:tab w:val="left" w:pos="1171"/>
        </w:tabs>
        <w:spacing w:line="240" w:lineRule="auto"/>
        <w:ind w:firstLine="708"/>
        <w:contextualSpacing/>
        <w:rPr>
          <w:rStyle w:val="FontStyle54"/>
          <w:rFonts w:eastAsia="Calibri"/>
          <w:color w:val="000000" w:themeColor="text1"/>
          <w:sz w:val="24"/>
          <w:szCs w:val="24"/>
        </w:rPr>
      </w:pPr>
      <w:r w:rsidRPr="007F06F3">
        <w:rPr>
          <w:rStyle w:val="FontStyle54"/>
          <w:rFonts w:eastAsia="Calibri"/>
          <w:color w:val="000000" w:themeColor="text1"/>
          <w:sz w:val="24"/>
          <w:szCs w:val="24"/>
        </w:rPr>
        <w:t>5.3.1) оказать услуги в соответствии с техническими регламентами, стандартами, обязательными нормами и правилами, установленными или обычно применяемыми для оказания данных услуг;</w:t>
      </w:r>
    </w:p>
    <w:p w14:paraId="392F86D5" w14:textId="77777777" w:rsidR="0059639D" w:rsidRPr="007F06F3" w:rsidRDefault="0059639D" w:rsidP="0032382F">
      <w:pPr>
        <w:pStyle w:val="Style17"/>
        <w:widowControl/>
        <w:tabs>
          <w:tab w:val="left" w:pos="1171"/>
        </w:tabs>
        <w:spacing w:line="240" w:lineRule="auto"/>
        <w:ind w:firstLine="708"/>
        <w:contextualSpacing/>
        <w:rPr>
          <w:rFonts w:ascii="Times New Roman" w:hAnsi="Times New Roman"/>
          <w:color w:val="000000" w:themeColor="text1"/>
        </w:rPr>
      </w:pPr>
      <w:r w:rsidRPr="007F06F3">
        <w:rPr>
          <w:rStyle w:val="FontStyle54"/>
          <w:rFonts w:eastAsia="Calibri"/>
          <w:color w:val="000000" w:themeColor="text1"/>
          <w:sz w:val="24"/>
          <w:szCs w:val="24"/>
        </w:rPr>
        <w:t xml:space="preserve">5.3.2) </w:t>
      </w:r>
      <w:r w:rsidRPr="007F06F3">
        <w:rPr>
          <w:rFonts w:ascii="Times New Roman" w:hAnsi="Times New Roman"/>
          <w:color w:val="000000" w:themeColor="text1"/>
        </w:rPr>
        <w:t>своевременно предоставлять достоверную информацию о ходе исполнения своих обязательств, в том числе о сложностях, возникающих при исполнении настоящего Контракта, а также к установленному настоящим Контрактом сроку предоставить Заказчику результаты оказания услуги, предусмотренные настоящим Контрактом, результаты отдельного этапа исполнения настоящего Контракта (в случае, если Контрактом предусмотрены отдельные этапы его исполнения);</w:t>
      </w:r>
    </w:p>
    <w:p w14:paraId="6F547EC1" w14:textId="77777777" w:rsidR="0059639D" w:rsidRPr="007F06F3" w:rsidRDefault="0059639D" w:rsidP="0032382F">
      <w:pPr>
        <w:pStyle w:val="Style17"/>
        <w:widowControl/>
        <w:tabs>
          <w:tab w:val="left" w:pos="1171"/>
        </w:tabs>
        <w:spacing w:line="240" w:lineRule="auto"/>
        <w:ind w:firstLine="708"/>
        <w:contextualSpacing/>
        <w:rPr>
          <w:rFonts w:ascii="Times New Roman" w:hAnsi="Times New Roman"/>
          <w:color w:val="000000" w:themeColor="text1"/>
        </w:rPr>
      </w:pPr>
      <w:r w:rsidRPr="007F06F3">
        <w:rPr>
          <w:rStyle w:val="FontStyle54"/>
          <w:rFonts w:eastAsia="Calibri"/>
          <w:color w:val="000000" w:themeColor="text1"/>
          <w:sz w:val="24"/>
          <w:szCs w:val="24"/>
        </w:rPr>
        <w:t>5.3.</w:t>
      </w:r>
      <w:r w:rsidRPr="007F06F3">
        <w:rPr>
          <w:rFonts w:ascii="Times New Roman" w:hAnsi="Times New Roman"/>
          <w:color w:val="000000" w:themeColor="text1"/>
        </w:rPr>
        <w:t>3) незамедлительно в письменной форме информировать Заказчика в случае невозможности исполнения обязательств по настоящему Контракту;</w:t>
      </w:r>
    </w:p>
    <w:p w14:paraId="178FA91A" w14:textId="77777777" w:rsidR="0059639D" w:rsidRPr="007F06F3" w:rsidRDefault="0059639D" w:rsidP="0032382F">
      <w:pPr>
        <w:widowControl w:val="0"/>
        <w:ind w:firstLine="708"/>
        <w:contextualSpacing/>
        <w:jc w:val="both"/>
        <w:rPr>
          <w:color w:val="000000" w:themeColor="text1"/>
        </w:rPr>
      </w:pPr>
      <w:r w:rsidRPr="007F06F3">
        <w:rPr>
          <w:color w:val="000000" w:themeColor="text1"/>
        </w:rPr>
        <w:t>5.3.4) н</w:t>
      </w:r>
      <w:r w:rsidRPr="007F06F3">
        <w:rPr>
          <w:snapToGrid w:val="0"/>
          <w:color w:val="000000" w:themeColor="text1"/>
        </w:rPr>
        <w:t>адлежаще исполнять иные принятые на себя обязательства.</w:t>
      </w:r>
    </w:p>
    <w:p w14:paraId="7D570F00" w14:textId="77777777" w:rsidR="0059639D" w:rsidRPr="007F06F3" w:rsidRDefault="0059639D" w:rsidP="0032382F">
      <w:pPr>
        <w:pStyle w:val="Style23"/>
        <w:widowControl/>
        <w:tabs>
          <w:tab w:val="left" w:pos="1272"/>
        </w:tabs>
        <w:ind w:right="2765" w:firstLine="708"/>
        <w:contextualSpacing/>
        <w:rPr>
          <w:rStyle w:val="FontStyle54"/>
          <w:rFonts w:eastAsia="Calibri"/>
          <w:b/>
          <w:color w:val="000000" w:themeColor="text1"/>
          <w:sz w:val="24"/>
          <w:szCs w:val="24"/>
        </w:rPr>
      </w:pPr>
      <w:r w:rsidRPr="007F06F3">
        <w:rPr>
          <w:rStyle w:val="FontStyle54"/>
          <w:rFonts w:eastAsia="Calibri"/>
          <w:b/>
          <w:color w:val="000000" w:themeColor="text1"/>
          <w:sz w:val="24"/>
          <w:szCs w:val="24"/>
        </w:rPr>
        <w:t>5.4. Исполнитель имеет право:</w:t>
      </w:r>
    </w:p>
    <w:p w14:paraId="0FE77AEC" w14:textId="77777777" w:rsidR="0059639D" w:rsidRPr="007F06F3" w:rsidRDefault="0059639D" w:rsidP="0032382F">
      <w:pPr>
        <w:pStyle w:val="Style24"/>
        <w:widowControl/>
        <w:spacing w:line="240" w:lineRule="auto"/>
        <w:ind w:firstLine="708"/>
        <w:contextualSpacing/>
        <w:jc w:val="both"/>
        <w:rPr>
          <w:rFonts w:ascii="Times New Roman" w:hAnsi="Times New Roman"/>
          <w:color w:val="000000" w:themeColor="text1"/>
        </w:rPr>
      </w:pPr>
      <w:r w:rsidRPr="007F06F3">
        <w:rPr>
          <w:rStyle w:val="FontStyle54"/>
          <w:rFonts w:eastAsia="Calibri"/>
          <w:color w:val="000000" w:themeColor="text1"/>
          <w:sz w:val="24"/>
          <w:szCs w:val="24"/>
        </w:rPr>
        <w:t>5.4.1) т</w:t>
      </w:r>
      <w:r w:rsidRPr="007F06F3">
        <w:rPr>
          <w:rFonts w:ascii="Times New Roman" w:hAnsi="Times New Roman"/>
          <w:color w:val="000000" w:themeColor="text1"/>
        </w:rPr>
        <w:t>ребовать подписания Заказчиком документа о приемке;</w:t>
      </w:r>
    </w:p>
    <w:p w14:paraId="3E637664" w14:textId="77777777" w:rsidR="0059639D" w:rsidRPr="007F06F3" w:rsidRDefault="0059639D" w:rsidP="0032382F">
      <w:pPr>
        <w:pStyle w:val="Style24"/>
        <w:widowControl/>
        <w:spacing w:line="240" w:lineRule="auto"/>
        <w:ind w:firstLine="708"/>
        <w:contextualSpacing/>
        <w:jc w:val="both"/>
        <w:rPr>
          <w:rFonts w:ascii="Times New Roman" w:hAnsi="Times New Roman"/>
          <w:snapToGrid w:val="0"/>
          <w:color w:val="000000" w:themeColor="text1"/>
        </w:rPr>
      </w:pPr>
      <w:r w:rsidRPr="007F06F3">
        <w:rPr>
          <w:rStyle w:val="FontStyle54"/>
          <w:rFonts w:eastAsia="Calibri"/>
          <w:color w:val="000000" w:themeColor="text1"/>
          <w:sz w:val="24"/>
          <w:szCs w:val="24"/>
        </w:rPr>
        <w:t>5.4.</w:t>
      </w:r>
      <w:r w:rsidRPr="007F06F3">
        <w:rPr>
          <w:rFonts w:ascii="Times New Roman" w:hAnsi="Times New Roman"/>
          <w:color w:val="000000" w:themeColor="text1"/>
        </w:rPr>
        <w:t>2) требовать своевременной оплаты за оказанные услуги в соответствии с настоящим Контракт</w:t>
      </w:r>
      <w:r w:rsidR="0058057A" w:rsidRPr="007F06F3">
        <w:rPr>
          <w:rFonts w:ascii="Times New Roman" w:hAnsi="Times New Roman"/>
          <w:color w:val="000000" w:themeColor="text1"/>
        </w:rPr>
        <w:t>ом</w:t>
      </w:r>
      <w:r w:rsidRPr="007F06F3">
        <w:rPr>
          <w:rFonts w:ascii="Times New Roman" w:hAnsi="Times New Roman"/>
          <w:color w:val="000000" w:themeColor="text1"/>
        </w:rPr>
        <w:t>;</w:t>
      </w:r>
    </w:p>
    <w:p w14:paraId="08C1BF2F" w14:textId="77777777" w:rsidR="0059639D" w:rsidRPr="007F06F3" w:rsidRDefault="0059639D" w:rsidP="0032382F">
      <w:pPr>
        <w:pStyle w:val="Style24"/>
        <w:widowControl/>
        <w:spacing w:line="240" w:lineRule="auto"/>
        <w:ind w:firstLine="708"/>
        <w:contextualSpacing/>
        <w:jc w:val="both"/>
        <w:rPr>
          <w:rFonts w:ascii="Times New Roman" w:hAnsi="Times New Roman"/>
          <w:color w:val="000000" w:themeColor="text1"/>
        </w:rPr>
      </w:pPr>
      <w:r w:rsidRPr="007F06F3">
        <w:rPr>
          <w:rStyle w:val="FontStyle54"/>
          <w:rFonts w:eastAsia="Calibri"/>
          <w:color w:val="000000" w:themeColor="text1"/>
          <w:sz w:val="24"/>
          <w:szCs w:val="24"/>
        </w:rPr>
        <w:t>5.4.</w:t>
      </w:r>
      <w:r w:rsidRPr="007F06F3">
        <w:rPr>
          <w:rFonts w:ascii="Times New Roman" w:hAnsi="Times New Roman"/>
          <w:snapToGrid w:val="0"/>
          <w:color w:val="000000" w:themeColor="text1"/>
        </w:rPr>
        <w:t xml:space="preserve">3) </w:t>
      </w:r>
      <w:r w:rsidRPr="007F06F3">
        <w:rPr>
          <w:rFonts w:ascii="Times New Roman" w:hAnsi="Times New Roman"/>
          <w:color w:val="000000" w:themeColor="text1"/>
        </w:rPr>
        <w:t>запрашивать в письменной форме у Заказчика сведения и документы, необходимые для надлежащего исполнения принятых на себя обязательств по настоящему Контракту;</w:t>
      </w:r>
    </w:p>
    <w:p w14:paraId="0BD03449" w14:textId="77777777" w:rsidR="0059639D" w:rsidRPr="007F06F3" w:rsidRDefault="0059639D" w:rsidP="0032382F">
      <w:pPr>
        <w:pStyle w:val="ConsPlusNormal"/>
        <w:widowControl/>
        <w:ind w:firstLine="708"/>
        <w:contextualSpacing/>
        <w:jc w:val="both"/>
        <w:rPr>
          <w:rFonts w:ascii="Times New Roman" w:hAnsi="Times New Roman" w:cs="Times New Roman"/>
          <w:color w:val="000000" w:themeColor="text1"/>
          <w:sz w:val="24"/>
          <w:szCs w:val="24"/>
        </w:rPr>
      </w:pPr>
      <w:r w:rsidRPr="007F06F3">
        <w:rPr>
          <w:rFonts w:ascii="Times New Roman" w:hAnsi="Times New Roman" w:cs="Times New Roman"/>
          <w:color w:val="000000" w:themeColor="text1"/>
          <w:sz w:val="24"/>
          <w:szCs w:val="24"/>
        </w:rPr>
        <w:t>5.4.4) принять решение об одностороннем отказе от исполнения настоящего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4D728F90" w14:textId="77777777" w:rsidR="0059639D" w:rsidRPr="007F06F3" w:rsidRDefault="0059639D" w:rsidP="0032382F">
      <w:pPr>
        <w:pStyle w:val="ConsPlusNormal"/>
        <w:widowControl/>
        <w:ind w:firstLine="708"/>
        <w:contextualSpacing/>
        <w:jc w:val="both"/>
        <w:rPr>
          <w:rFonts w:ascii="Times New Roman" w:hAnsi="Times New Roman" w:cs="Times New Roman"/>
          <w:color w:val="000000" w:themeColor="text1"/>
          <w:sz w:val="24"/>
          <w:szCs w:val="24"/>
        </w:rPr>
      </w:pPr>
      <w:r w:rsidRPr="007F06F3">
        <w:rPr>
          <w:rFonts w:ascii="Times New Roman" w:hAnsi="Times New Roman" w:cs="Times New Roman"/>
          <w:color w:val="000000" w:themeColor="text1"/>
          <w:sz w:val="24"/>
          <w:szCs w:val="24"/>
        </w:rPr>
        <w:t>5.4.5) осуществлять иные права в соответствии с действующим законодательством Российской Федерации.</w:t>
      </w:r>
    </w:p>
    <w:p w14:paraId="283947FE" w14:textId="77777777" w:rsidR="005939EA" w:rsidRPr="007F06F3" w:rsidRDefault="005939EA" w:rsidP="00F43EED">
      <w:pPr>
        <w:tabs>
          <w:tab w:val="left" w:pos="851"/>
        </w:tabs>
        <w:suppressAutoHyphens/>
        <w:contextualSpacing/>
        <w:rPr>
          <w:b/>
          <w:color w:val="000000" w:themeColor="text1"/>
        </w:rPr>
      </w:pPr>
    </w:p>
    <w:p w14:paraId="27315E0C" w14:textId="77777777" w:rsidR="0059639D" w:rsidRPr="007F06F3" w:rsidRDefault="0059639D" w:rsidP="0032382F">
      <w:pPr>
        <w:tabs>
          <w:tab w:val="left" w:pos="851"/>
        </w:tabs>
        <w:suppressAutoHyphens/>
        <w:contextualSpacing/>
        <w:jc w:val="center"/>
        <w:rPr>
          <w:b/>
          <w:color w:val="000000" w:themeColor="text1"/>
        </w:rPr>
      </w:pPr>
      <w:r w:rsidRPr="007F06F3">
        <w:rPr>
          <w:b/>
          <w:color w:val="000000" w:themeColor="text1"/>
        </w:rPr>
        <w:t xml:space="preserve">6. </w:t>
      </w:r>
      <w:r w:rsidRPr="007F06F3">
        <w:rPr>
          <w:b/>
          <w:bCs/>
          <w:snapToGrid w:val="0"/>
          <w:color w:val="000000" w:themeColor="text1"/>
        </w:rPr>
        <w:t>Порядок и сроки приемки оказанных услуг</w:t>
      </w:r>
    </w:p>
    <w:p w14:paraId="2BF1C010" w14:textId="77777777" w:rsidR="0059639D" w:rsidRPr="007F06F3" w:rsidRDefault="0059639D" w:rsidP="0032382F">
      <w:pPr>
        <w:ind w:firstLine="709"/>
        <w:contextualSpacing/>
        <w:jc w:val="both"/>
        <w:rPr>
          <w:snapToGrid w:val="0"/>
          <w:color w:val="000000" w:themeColor="text1"/>
        </w:rPr>
      </w:pPr>
      <w:r w:rsidRPr="007F06F3">
        <w:rPr>
          <w:snapToGrid w:val="0"/>
          <w:color w:val="000000" w:themeColor="text1"/>
        </w:rPr>
        <w:t xml:space="preserve">6.1. Приемка оказанных услуг осуществляется Заказчиком в соответствии с требованиями, указанными в Законе № 44-ФЗ и настоящем Контракте. </w:t>
      </w:r>
    </w:p>
    <w:p w14:paraId="7461E726" w14:textId="77777777" w:rsidR="0059639D" w:rsidRPr="007F06F3" w:rsidRDefault="0059639D" w:rsidP="0032382F">
      <w:pPr>
        <w:ind w:firstLine="709"/>
        <w:contextualSpacing/>
        <w:jc w:val="both"/>
        <w:rPr>
          <w:snapToGrid w:val="0"/>
          <w:color w:val="000000" w:themeColor="text1"/>
        </w:rPr>
      </w:pPr>
      <w:r w:rsidRPr="007F06F3">
        <w:rPr>
          <w:snapToGrid w:val="0"/>
          <w:color w:val="000000" w:themeColor="text1"/>
        </w:rPr>
        <w:lastRenderedPageBreak/>
        <w:t>6.2. Для проверки предоставленных Исполнителем результатов, предусмотренных Контрактом, в части их соответствия условиям настоящего Контракта Заказчик обязан провести экспертизу. Экспертиза результатов, предусмотренных настоящим Контрактом, может проводиться Заказчиком своими силами или к ее проведению могут привлекаться эксперты, экспертные организации на основании соответствующих контрактов, заключенных в соответствии с Законом № 44-ФЗ.</w:t>
      </w:r>
    </w:p>
    <w:p w14:paraId="6AED85A1" w14:textId="77777777" w:rsidR="0059639D" w:rsidRPr="007F06F3" w:rsidRDefault="0059639D" w:rsidP="0032382F">
      <w:pPr>
        <w:ind w:firstLine="709"/>
        <w:contextualSpacing/>
        <w:jc w:val="both"/>
        <w:rPr>
          <w:snapToGrid w:val="0"/>
          <w:color w:val="000000" w:themeColor="text1"/>
        </w:rPr>
      </w:pPr>
      <w:r w:rsidRPr="007F06F3">
        <w:rPr>
          <w:snapToGrid w:val="0"/>
          <w:color w:val="000000" w:themeColor="text1"/>
        </w:rPr>
        <w:t>6.3. Для проведения экспертизы оказанной услуги эксперты, экспертные организации имеют право запрашивать у Заказчика и Исполнителя дополнительные материалы, относящиеся к условиям исполнения настоящего Контракта и отдельным этапам исполнения настоящего Контракта (в случае, если настоящим Контрактом предусмотрены отдельные этапы его исполнения). В случае, если по результатам такой экспертизы установлены нарушения требований настоящего Контракта, не препятствующие приемке оказанной услуги, в заключении могут содержаться предложения об устранении данных нарушений, в том числе с указанием срока их устранения.</w:t>
      </w:r>
    </w:p>
    <w:p w14:paraId="352C4FD3" w14:textId="77777777" w:rsidR="0059639D" w:rsidRPr="007F06F3" w:rsidRDefault="0059639D" w:rsidP="0032382F">
      <w:pPr>
        <w:ind w:firstLine="709"/>
        <w:contextualSpacing/>
        <w:jc w:val="both"/>
        <w:rPr>
          <w:snapToGrid w:val="0"/>
          <w:color w:val="000000" w:themeColor="text1"/>
        </w:rPr>
      </w:pPr>
      <w:r w:rsidRPr="007F06F3">
        <w:rPr>
          <w:snapToGrid w:val="0"/>
          <w:color w:val="000000" w:themeColor="text1"/>
        </w:rPr>
        <w:t>6.4. По решению Заказчика для приемки оказанной услуги, результатов отдельного этапа исполнения настоящего Контракта (в случае, если Контрактом предусмотрены отдельные этапы его исполнения) может создаваться приемочная комиссия, которая состоит не менее чем из пяти человек.</w:t>
      </w:r>
    </w:p>
    <w:p w14:paraId="7FFF1F80" w14:textId="77777777" w:rsidR="0059639D" w:rsidRPr="007F06F3" w:rsidRDefault="0059639D" w:rsidP="0032382F">
      <w:pPr>
        <w:ind w:firstLine="709"/>
        <w:contextualSpacing/>
        <w:jc w:val="both"/>
        <w:rPr>
          <w:snapToGrid w:val="0"/>
          <w:color w:val="000000" w:themeColor="text1"/>
        </w:rPr>
      </w:pPr>
      <w:r w:rsidRPr="007F06F3">
        <w:rPr>
          <w:snapToGrid w:val="0"/>
          <w:color w:val="000000" w:themeColor="text1"/>
        </w:rPr>
        <w:t>6.5. Приемка оказанных услуг осуществляется Заказчиком и подтверждается подписанием документа о приемке.</w:t>
      </w:r>
    </w:p>
    <w:p w14:paraId="79686722" w14:textId="77777777" w:rsidR="0059639D" w:rsidRPr="007F06F3" w:rsidRDefault="0059639D" w:rsidP="0032382F">
      <w:pPr>
        <w:widowControl w:val="0"/>
        <w:ind w:firstLine="709"/>
        <w:contextualSpacing/>
        <w:jc w:val="both"/>
        <w:rPr>
          <w:color w:val="000000" w:themeColor="text1"/>
        </w:rPr>
      </w:pPr>
      <w:r w:rsidRPr="007F06F3">
        <w:rPr>
          <w:color w:val="000000" w:themeColor="text1"/>
        </w:rPr>
        <w:t xml:space="preserve">Расчетный период по Контракту признается 1 (один) </w:t>
      </w:r>
      <w:r w:rsidR="005944B6" w:rsidRPr="007F06F3">
        <w:rPr>
          <w:color w:val="000000" w:themeColor="text1"/>
        </w:rPr>
        <w:t xml:space="preserve">календарный </w:t>
      </w:r>
      <w:r w:rsidRPr="007F06F3">
        <w:rPr>
          <w:color w:val="000000" w:themeColor="text1"/>
        </w:rPr>
        <w:t xml:space="preserve">месяц. Расчет с Исполнителем за оказанные услуги производится ежемесячно за фактически оказанный объем услуг. </w:t>
      </w:r>
    </w:p>
    <w:p w14:paraId="35498A73" w14:textId="520FD4DA" w:rsidR="0059639D" w:rsidRPr="007F06F3" w:rsidRDefault="0059639D" w:rsidP="0032382F">
      <w:pPr>
        <w:ind w:firstLine="709"/>
        <w:contextualSpacing/>
        <w:jc w:val="both"/>
        <w:rPr>
          <w:snapToGrid w:val="0"/>
          <w:color w:val="000000" w:themeColor="text1"/>
        </w:rPr>
      </w:pPr>
      <w:r w:rsidRPr="007F06F3">
        <w:rPr>
          <w:snapToGrid w:val="0"/>
          <w:color w:val="000000" w:themeColor="text1"/>
        </w:rPr>
        <w:t xml:space="preserve">6.6. Исполнитель, </w:t>
      </w:r>
      <w:r w:rsidRPr="007F06F3">
        <w:rPr>
          <w:color w:val="000000" w:themeColor="text1"/>
        </w:rPr>
        <w:t>по окончании расчетного периода,</w:t>
      </w:r>
      <w:r w:rsidRPr="007F06F3">
        <w:rPr>
          <w:snapToGrid w:val="0"/>
          <w:color w:val="000000" w:themeColor="text1"/>
        </w:rPr>
        <w:t xml:space="preserve"> 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w:t>
      </w:r>
      <w:r w:rsidR="00F43EED" w:rsidRPr="007F06F3">
        <w:rPr>
          <w:snapToGrid w:val="0"/>
          <w:color w:val="000000" w:themeColor="text1"/>
        </w:rPr>
        <w:t xml:space="preserve">умент о приемке в течение </w:t>
      </w:r>
      <w:r w:rsidR="00AA31D3">
        <w:rPr>
          <w:snapToGrid w:val="0"/>
          <w:color w:val="000000" w:themeColor="text1"/>
        </w:rPr>
        <w:t>5</w:t>
      </w:r>
      <w:r w:rsidR="00F43EED" w:rsidRPr="007F06F3">
        <w:rPr>
          <w:b/>
          <w:snapToGrid w:val="0"/>
          <w:color w:val="000000" w:themeColor="text1"/>
        </w:rPr>
        <w:t xml:space="preserve"> (</w:t>
      </w:r>
      <w:r w:rsidR="00AA31D3">
        <w:rPr>
          <w:b/>
          <w:snapToGrid w:val="0"/>
          <w:color w:val="000000" w:themeColor="text1"/>
        </w:rPr>
        <w:t>пяти</w:t>
      </w:r>
      <w:r w:rsidRPr="007F06F3">
        <w:rPr>
          <w:b/>
          <w:snapToGrid w:val="0"/>
          <w:color w:val="000000" w:themeColor="text1"/>
        </w:rPr>
        <w:t>)</w:t>
      </w:r>
      <w:r w:rsidRPr="007F06F3">
        <w:rPr>
          <w:snapToGrid w:val="0"/>
          <w:color w:val="000000" w:themeColor="text1"/>
        </w:rPr>
        <w:t xml:space="preserve"> </w:t>
      </w:r>
      <w:r w:rsidRPr="007F06F3">
        <w:rPr>
          <w:b/>
          <w:snapToGrid w:val="0"/>
          <w:color w:val="000000" w:themeColor="text1"/>
        </w:rPr>
        <w:t>рабочих дней</w:t>
      </w:r>
      <w:r w:rsidRPr="007F06F3">
        <w:rPr>
          <w:snapToGrid w:val="0"/>
          <w:color w:val="000000" w:themeColor="text1"/>
        </w:rPr>
        <w:t xml:space="preserve"> с даты окончания оказания услуг Заказчику.</w:t>
      </w:r>
    </w:p>
    <w:p w14:paraId="6151246F" w14:textId="77777777" w:rsidR="0059639D" w:rsidRPr="007F06F3" w:rsidRDefault="0059639D" w:rsidP="0032382F">
      <w:pPr>
        <w:ind w:firstLine="709"/>
        <w:contextualSpacing/>
        <w:jc w:val="both"/>
        <w:rPr>
          <w:snapToGrid w:val="0"/>
          <w:color w:val="000000" w:themeColor="text1"/>
        </w:rPr>
      </w:pPr>
      <w:r w:rsidRPr="007F06F3">
        <w:rPr>
          <w:snapToGrid w:val="0"/>
          <w:color w:val="000000" w:themeColor="text1"/>
        </w:rPr>
        <w:t>6.7. 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14:paraId="00EF9B2F" w14:textId="1F40BF96" w:rsidR="0059639D" w:rsidRPr="007F06F3" w:rsidRDefault="00F43EED" w:rsidP="0032382F">
      <w:pPr>
        <w:ind w:firstLine="709"/>
        <w:contextualSpacing/>
        <w:jc w:val="both"/>
        <w:rPr>
          <w:snapToGrid w:val="0"/>
          <w:color w:val="000000" w:themeColor="text1"/>
        </w:rPr>
      </w:pPr>
      <w:r w:rsidRPr="007F06F3">
        <w:rPr>
          <w:snapToGrid w:val="0"/>
          <w:color w:val="000000" w:themeColor="text1"/>
        </w:rPr>
        <w:t xml:space="preserve">6.8. В течение </w:t>
      </w:r>
      <w:r w:rsidR="00820D05" w:rsidRPr="007F06F3">
        <w:rPr>
          <w:snapToGrid w:val="0"/>
          <w:color w:val="000000" w:themeColor="text1"/>
        </w:rPr>
        <w:t>2</w:t>
      </w:r>
      <w:r w:rsidRPr="007F06F3">
        <w:rPr>
          <w:snapToGrid w:val="0"/>
          <w:color w:val="000000" w:themeColor="text1"/>
        </w:rPr>
        <w:t>0 (д</w:t>
      </w:r>
      <w:r w:rsidR="00820D05" w:rsidRPr="007F06F3">
        <w:rPr>
          <w:snapToGrid w:val="0"/>
          <w:color w:val="000000" w:themeColor="text1"/>
        </w:rPr>
        <w:t>вадцати</w:t>
      </w:r>
      <w:r w:rsidR="0059639D" w:rsidRPr="007F06F3">
        <w:rPr>
          <w:snapToGrid w:val="0"/>
          <w:color w:val="000000" w:themeColor="text1"/>
        </w:rPr>
        <w:t>) рабочих дней, следующих за днем поступления документа о приемке в соответствии с пунктом 3 части 13 статьи 94 Закона № 44-ФЗ, Заказчик (за исключением случая создания приемочной комиссии в соответствии с пунктом 6.4 настоящего Контракта) осуществляет одно из следующих действий:</w:t>
      </w:r>
    </w:p>
    <w:p w14:paraId="0320F9EC" w14:textId="77777777" w:rsidR="0059639D" w:rsidRPr="007F06F3" w:rsidRDefault="0059639D" w:rsidP="0032382F">
      <w:pPr>
        <w:ind w:firstLine="709"/>
        <w:contextualSpacing/>
        <w:jc w:val="both"/>
        <w:rPr>
          <w:snapToGrid w:val="0"/>
          <w:color w:val="000000" w:themeColor="text1"/>
        </w:rPr>
      </w:pPr>
      <w:r w:rsidRPr="007F06F3">
        <w:rPr>
          <w:snapToGrid w:val="0"/>
          <w:color w:val="000000" w:themeColor="text1"/>
        </w:rP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14:paraId="23208DC8" w14:textId="77777777" w:rsidR="0059639D" w:rsidRPr="007F06F3" w:rsidRDefault="0059639D" w:rsidP="0032382F">
      <w:pPr>
        <w:ind w:firstLine="709"/>
        <w:contextualSpacing/>
        <w:jc w:val="both"/>
        <w:rPr>
          <w:snapToGrid w:val="0"/>
          <w:color w:val="000000" w:themeColor="text1"/>
        </w:rPr>
      </w:pPr>
      <w:r w:rsidRPr="007F06F3">
        <w:rPr>
          <w:snapToGrid w:val="0"/>
          <w:color w:val="000000" w:themeColor="text1"/>
        </w:rP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14:paraId="32EBF5BA" w14:textId="72EC603B" w:rsidR="0059639D" w:rsidRPr="007F06F3" w:rsidRDefault="0059639D" w:rsidP="0032382F">
      <w:pPr>
        <w:ind w:firstLine="709"/>
        <w:contextualSpacing/>
        <w:jc w:val="both"/>
        <w:rPr>
          <w:snapToGrid w:val="0"/>
          <w:color w:val="000000" w:themeColor="text1"/>
        </w:rPr>
      </w:pPr>
      <w:r w:rsidRPr="007F06F3">
        <w:rPr>
          <w:snapToGrid w:val="0"/>
          <w:color w:val="000000" w:themeColor="text1"/>
        </w:rPr>
        <w:t xml:space="preserve">6.9. В случае создания в соответствии с пунктом 6.4 настоящего Контракта </w:t>
      </w:r>
      <w:r w:rsidR="00F43EED" w:rsidRPr="007F06F3">
        <w:rPr>
          <w:snapToGrid w:val="0"/>
          <w:color w:val="000000" w:themeColor="text1"/>
        </w:rPr>
        <w:t xml:space="preserve">приемочной комиссии не позднее </w:t>
      </w:r>
      <w:r w:rsidR="00820D05" w:rsidRPr="007F06F3">
        <w:rPr>
          <w:snapToGrid w:val="0"/>
          <w:color w:val="000000" w:themeColor="text1"/>
        </w:rPr>
        <w:t>20 (двадцати) рабочих дней</w:t>
      </w:r>
      <w:r w:rsidRPr="007F06F3">
        <w:rPr>
          <w:snapToGrid w:val="0"/>
          <w:color w:val="000000" w:themeColor="text1"/>
        </w:rPr>
        <w:t>, следующих за днем поступления Заказчику документа о приемке в соответствии с пунктом 3 части 13 статьи 94 Закона № 44-ФЗ:</w:t>
      </w:r>
    </w:p>
    <w:p w14:paraId="213EB760" w14:textId="77777777" w:rsidR="0059639D" w:rsidRPr="007F06F3" w:rsidRDefault="0059639D" w:rsidP="0032382F">
      <w:pPr>
        <w:ind w:firstLine="709"/>
        <w:contextualSpacing/>
        <w:jc w:val="both"/>
        <w:rPr>
          <w:snapToGrid w:val="0"/>
          <w:color w:val="000000" w:themeColor="text1"/>
        </w:rPr>
      </w:pPr>
      <w:r w:rsidRPr="007F06F3">
        <w:rPr>
          <w:snapToGrid w:val="0"/>
          <w:color w:val="000000" w:themeColor="text1"/>
        </w:rPr>
        <w:t xml:space="preserve">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w:t>
      </w:r>
      <w:r w:rsidRPr="007F06F3">
        <w:rPr>
          <w:snapToGrid w:val="0"/>
          <w:color w:val="000000" w:themeColor="text1"/>
        </w:rPr>
        <w:lastRenderedPageBreak/>
        <w:t>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14:paraId="7E0DB50D" w14:textId="77777777" w:rsidR="0059639D" w:rsidRPr="007F06F3" w:rsidRDefault="0059639D" w:rsidP="0032382F">
      <w:pPr>
        <w:ind w:firstLine="709"/>
        <w:contextualSpacing/>
        <w:jc w:val="both"/>
        <w:rPr>
          <w:snapToGrid w:val="0"/>
          <w:color w:val="000000" w:themeColor="text1"/>
        </w:rPr>
      </w:pPr>
      <w:r w:rsidRPr="007F06F3">
        <w:rPr>
          <w:snapToGrid w:val="0"/>
          <w:color w:val="000000" w:themeColor="text1"/>
        </w:rPr>
        <w:t>б) после подписания членами приемочной комиссии в соответствии с подпунктом «а» настоящего пункта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подпунктом «а»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14:paraId="6EE7ADBE" w14:textId="77777777" w:rsidR="0059639D" w:rsidRPr="007F06F3" w:rsidRDefault="0059639D" w:rsidP="0032382F">
      <w:pPr>
        <w:ind w:firstLine="709"/>
        <w:contextualSpacing/>
        <w:jc w:val="both"/>
        <w:rPr>
          <w:snapToGrid w:val="0"/>
          <w:color w:val="000000" w:themeColor="text1"/>
        </w:rPr>
      </w:pPr>
      <w:r w:rsidRPr="007F06F3">
        <w:rPr>
          <w:snapToGrid w:val="0"/>
          <w:color w:val="000000" w:themeColor="text1"/>
        </w:rPr>
        <w:t>6.10. 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частью13 статьи 94 Закона № 44-ФЗ.</w:t>
      </w:r>
    </w:p>
    <w:p w14:paraId="4901378D" w14:textId="77777777" w:rsidR="0059639D" w:rsidRPr="007F06F3" w:rsidRDefault="0059639D" w:rsidP="0032382F">
      <w:pPr>
        <w:ind w:firstLine="709"/>
        <w:contextualSpacing/>
        <w:jc w:val="both"/>
        <w:rPr>
          <w:snapToGrid w:val="0"/>
          <w:color w:val="000000" w:themeColor="text1"/>
        </w:rPr>
      </w:pPr>
      <w:r w:rsidRPr="007F06F3">
        <w:rPr>
          <w:snapToGrid w:val="0"/>
          <w:color w:val="000000" w:themeColor="text1"/>
        </w:rPr>
        <w:t xml:space="preserve">6.11. Датой приемки оказанной услуги </w:t>
      </w:r>
      <w:r w:rsidR="0058057A" w:rsidRPr="007F06F3">
        <w:rPr>
          <w:snapToGrid w:val="0"/>
          <w:color w:val="000000" w:themeColor="text1"/>
        </w:rPr>
        <w:t>за</w:t>
      </w:r>
      <w:r w:rsidR="0058057A" w:rsidRPr="007F06F3">
        <w:rPr>
          <w:color w:val="000000" w:themeColor="text1"/>
        </w:rPr>
        <w:t xml:space="preserve"> календарный</w:t>
      </w:r>
      <w:r w:rsidR="0058057A" w:rsidRPr="007F06F3">
        <w:rPr>
          <w:snapToGrid w:val="0"/>
          <w:color w:val="000000" w:themeColor="text1"/>
        </w:rPr>
        <w:t xml:space="preserve"> месяц </w:t>
      </w:r>
      <w:r w:rsidRPr="007F06F3">
        <w:rPr>
          <w:snapToGrid w:val="0"/>
          <w:color w:val="000000" w:themeColor="text1"/>
        </w:rPr>
        <w:t>считается дата размещения в единой информационной системе документа о приемке, подписанного Заказчиком.</w:t>
      </w:r>
    </w:p>
    <w:p w14:paraId="4EBCFADB" w14:textId="77777777" w:rsidR="0059639D" w:rsidRPr="007F06F3" w:rsidRDefault="0059639D" w:rsidP="0032382F">
      <w:pPr>
        <w:ind w:firstLine="709"/>
        <w:contextualSpacing/>
        <w:jc w:val="both"/>
        <w:rPr>
          <w:snapToGrid w:val="0"/>
          <w:color w:val="000000" w:themeColor="text1"/>
        </w:rPr>
      </w:pPr>
      <w:r w:rsidRPr="007F06F3">
        <w:rPr>
          <w:snapToGrid w:val="0"/>
          <w:color w:val="000000" w:themeColor="text1"/>
        </w:rPr>
        <w:t>6.12. Внесение исправлений в документ о приемке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14:paraId="42F08D35" w14:textId="77777777" w:rsidR="0059639D" w:rsidRPr="007F06F3" w:rsidRDefault="0059639D" w:rsidP="0032382F">
      <w:pPr>
        <w:ind w:firstLine="709"/>
        <w:contextualSpacing/>
        <w:jc w:val="both"/>
        <w:rPr>
          <w:b/>
          <w:color w:val="000000" w:themeColor="text1"/>
        </w:rPr>
      </w:pPr>
    </w:p>
    <w:p w14:paraId="21660871" w14:textId="77777777" w:rsidR="0059639D" w:rsidRPr="007F06F3" w:rsidRDefault="0059639D" w:rsidP="0032382F">
      <w:pPr>
        <w:tabs>
          <w:tab w:val="num" w:pos="0"/>
        </w:tabs>
        <w:contextualSpacing/>
        <w:jc w:val="center"/>
        <w:rPr>
          <w:b/>
          <w:color w:val="000000" w:themeColor="text1"/>
        </w:rPr>
      </w:pPr>
      <w:r w:rsidRPr="007F06F3">
        <w:rPr>
          <w:b/>
          <w:color w:val="000000" w:themeColor="text1"/>
        </w:rPr>
        <w:t>7. Ответственность Сторон</w:t>
      </w:r>
    </w:p>
    <w:p w14:paraId="625E96E3" w14:textId="77777777" w:rsidR="00662618" w:rsidRPr="007F06F3" w:rsidRDefault="00662618" w:rsidP="0032382F">
      <w:pPr>
        <w:ind w:firstLine="709"/>
        <w:contextualSpacing/>
        <w:jc w:val="both"/>
        <w:rPr>
          <w:snapToGrid w:val="0"/>
        </w:rPr>
      </w:pPr>
      <w:r w:rsidRPr="007F06F3">
        <w:rPr>
          <w:snapToGrid w:val="0"/>
        </w:rPr>
        <w:t xml:space="preserve">7.1. В случае неисполнения или ненадлежащего исполнения своих обязательств по Контракту Стороны несут ответственность в соответствии с действующим законодательством Российской Федерации и условиями Контракта. </w:t>
      </w:r>
    </w:p>
    <w:p w14:paraId="61CF7960" w14:textId="77777777" w:rsidR="00662618" w:rsidRPr="007F06F3" w:rsidRDefault="00662618" w:rsidP="0032382F">
      <w:pPr>
        <w:ind w:firstLine="709"/>
        <w:contextualSpacing/>
        <w:jc w:val="both"/>
        <w:rPr>
          <w:lang w:eastAsia="en-US"/>
        </w:rPr>
      </w:pPr>
      <w:r w:rsidRPr="007F06F3">
        <w:rPr>
          <w:snapToGrid w:val="0"/>
        </w:rPr>
        <w:t>7.2</w:t>
      </w:r>
      <w:r w:rsidRPr="007F06F3">
        <w:rPr>
          <w:lang w:eastAsia="en-US"/>
        </w:rPr>
        <w:t xml:space="preserve">.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w:t>
      </w:r>
    </w:p>
    <w:p w14:paraId="6F703BD4" w14:textId="77777777" w:rsidR="00662618" w:rsidRPr="007F06F3" w:rsidRDefault="00662618" w:rsidP="0032382F">
      <w:pPr>
        <w:ind w:firstLine="709"/>
        <w:contextualSpacing/>
        <w:jc w:val="both"/>
        <w:rPr>
          <w:lang w:eastAsia="en-US"/>
        </w:rPr>
      </w:pPr>
      <w:r w:rsidRPr="007F06F3">
        <w:rPr>
          <w:lang w:eastAsia="en-US"/>
        </w:rPr>
        <w:t xml:space="preserve">7.3. Пеня начисляется за каждый день просрочки исполнения обязательства Заказчиком,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3FB419B2" w14:textId="77777777" w:rsidR="00662618" w:rsidRPr="007F06F3" w:rsidRDefault="00662618" w:rsidP="0032382F">
      <w:pPr>
        <w:ind w:firstLine="709"/>
        <w:contextualSpacing/>
        <w:jc w:val="both"/>
        <w:rPr>
          <w:lang w:eastAsia="en-US"/>
        </w:rPr>
      </w:pPr>
      <w:r w:rsidRPr="007F06F3">
        <w:rPr>
          <w:lang w:eastAsia="en-US"/>
        </w:rPr>
        <w:t>7.4.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года № 1042 (далее – Правила), в размере _________.</w:t>
      </w:r>
    </w:p>
    <w:p w14:paraId="7B4A87DE" w14:textId="77777777" w:rsidR="00662618" w:rsidRPr="007F06F3" w:rsidRDefault="00662618" w:rsidP="0032382F">
      <w:pPr>
        <w:ind w:firstLine="709"/>
        <w:contextualSpacing/>
        <w:jc w:val="both"/>
        <w:rPr>
          <w:lang w:eastAsia="en-US"/>
        </w:rPr>
      </w:pPr>
      <w:r w:rsidRPr="007F06F3">
        <w:rPr>
          <w:lang w:eastAsia="en-US"/>
        </w:rPr>
        <w:t>7.5.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754B576A" w14:textId="77777777" w:rsidR="00662618" w:rsidRPr="007F06F3" w:rsidRDefault="00662618" w:rsidP="0032382F">
      <w:pPr>
        <w:pStyle w:val="11"/>
        <w:ind w:firstLine="709"/>
        <w:contextualSpacing/>
        <w:jc w:val="both"/>
        <w:rPr>
          <w:rFonts w:ascii="Times New Roman" w:hAnsi="Times New Roman" w:cs="Times New Roman"/>
          <w:sz w:val="24"/>
          <w:szCs w:val="24"/>
        </w:rPr>
      </w:pPr>
      <w:r w:rsidRPr="007F06F3">
        <w:rPr>
          <w:rFonts w:ascii="Times New Roman" w:hAnsi="Times New Roman" w:cs="Times New Roman"/>
          <w:sz w:val="24"/>
          <w:szCs w:val="24"/>
        </w:rPr>
        <w:lastRenderedPageBreak/>
        <w:t>7.6.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w:t>
      </w:r>
    </w:p>
    <w:p w14:paraId="6B87754E" w14:textId="77777777" w:rsidR="007240D2" w:rsidRPr="007F06F3" w:rsidRDefault="00662618" w:rsidP="0032382F">
      <w:pPr>
        <w:ind w:firstLine="709"/>
        <w:contextualSpacing/>
        <w:jc w:val="both"/>
        <w:rPr>
          <w:snapToGrid w:val="0"/>
        </w:rPr>
      </w:pPr>
      <w:r w:rsidRPr="007F06F3">
        <w:rPr>
          <w:lang w:eastAsia="en-US"/>
        </w:rPr>
        <w:t xml:space="preserve">7.7. </w:t>
      </w:r>
      <w:r w:rsidR="007240D2" w:rsidRPr="007F06F3">
        <w:rPr>
          <w:snapToGrid w:val="0"/>
        </w:rPr>
        <w:t>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Размер штрафа устанавливается в соответствии с Правилами в размере ______.</w:t>
      </w:r>
    </w:p>
    <w:p w14:paraId="5F57F811" w14:textId="51F97EEF" w:rsidR="00662618" w:rsidRPr="007F06F3" w:rsidRDefault="00662618" w:rsidP="0032382F">
      <w:pPr>
        <w:ind w:firstLine="709"/>
        <w:contextualSpacing/>
        <w:jc w:val="both"/>
        <w:rPr>
          <w:lang w:eastAsia="en-US"/>
        </w:rPr>
      </w:pPr>
      <w:r w:rsidRPr="007F06F3">
        <w:rPr>
          <w:lang w:eastAsia="en-US"/>
        </w:rPr>
        <w:t>7.8.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соответствии с Правилами в размере ___________.</w:t>
      </w:r>
    </w:p>
    <w:p w14:paraId="4CD49F35" w14:textId="77777777" w:rsidR="00662618" w:rsidRPr="007F06F3" w:rsidRDefault="00662618" w:rsidP="0032382F">
      <w:pPr>
        <w:autoSpaceDE w:val="0"/>
        <w:autoSpaceDN w:val="0"/>
        <w:adjustRightInd w:val="0"/>
        <w:ind w:firstLine="709"/>
        <w:contextualSpacing/>
        <w:jc w:val="both"/>
        <w:rPr>
          <w:lang w:eastAsia="en-US"/>
        </w:rPr>
      </w:pPr>
      <w:r w:rsidRPr="007F06F3">
        <w:rPr>
          <w:lang w:eastAsia="en-US"/>
        </w:rPr>
        <w:t>7.9.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13EC97D6" w14:textId="77777777" w:rsidR="00662618" w:rsidRPr="007F06F3" w:rsidRDefault="00662618" w:rsidP="0032382F">
      <w:pPr>
        <w:autoSpaceDE w:val="0"/>
        <w:autoSpaceDN w:val="0"/>
        <w:adjustRightInd w:val="0"/>
        <w:ind w:firstLine="709"/>
        <w:contextualSpacing/>
        <w:jc w:val="both"/>
      </w:pPr>
      <w:r w:rsidRPr="007F06F3">
        <w:rPr>
          <w:lang w:eastAsia="en-US"/>
        </w:rPr>
        <w:t>7.10.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7689AF93" w14:textId="77777777" w:rsidR="00662618" w:rsidRPr="007F06F3" w:rsidRDefault="00662618" w:rsidP="0032382F">
      <w:pPr>
        <w:ind w:firstLine="709"/>
        <w:contextualSpacing/>
        <w:jc w:val="both"/>
        <w:rPr>
          <w:snapToGrid w:val="0"/>
        </w:rPr>
      </w:pPr>
      <w:r w:rsidRPr="007F06F3">
        <w:rPr>
          <w:lang w:eastAsia="en-US"/>
        </w:rPr>
        <w:t>7.11.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1B219B82" w14:textId="77777777" w:rsidR="00662618" w:rsidRPr="007F06F3" w:rsidRDefault="00662618" w:rsidP="0032382F">
      <w:pPr>
        <w:ind w:firstLine="709"/>
        <w:contextualSpacing/>
        <w:jc w:val="both"/>
        <w:rPr>
          <w:snapToGrid w:val="0"/>
        </w:rPr>
      </w:pPr>
      <w:r w:rsidRPr="007F06F3">
        <w:rPr>
          <w:snapToGrid w:val="0"/>
        </w:rPr>
        <w:t>Сторона, для которой в связи с названными обстоятельствами создалась невозможность выполнения своих обязательств по Контракту, в течение 5 рабочих дней письменно извещает другую Сторону о невозможности выполнения обязательств по Контракту с указанием причин.</w:t>
      </w:r>
    </w:p>
    <w:p w14:paraId="73577C80" w14:textId="77777777" w:rsidR="00662618" w:rsidRPr="007F06F3" w:rsidRDefault="00662618" w:rsidP="0032382F">
      <w:pPr>
        <w:pStyle w:val="11"/>
        <w:ind w:firstLine="709"/>
        <w:contextualSpacing/>
        <w:jc w:val="both"/>
        <w:rPr>
          <w:rFonts w:ascii="Times New Roman" w:hAnsi="Times New Roman" w:cs="Times New Roman"/>
          <w:snapToGrid w:val="0"/>
          <w:sz w:val="24"/>
          <w:szCs w:val="24"/>
          <w:lang w:eastAsia="ru-RU"/>
        </w:rPr>
      </w:pPr>
      <w:r w:rsidRPr="007F06F3">
        <w:rPr>
          <w:rFonts w:ascii="Times New Roman" w:hAnsi="Times New Roman" w:cs="Times New Roman"/>
          <w:bCs/>
          <w:snapToGrid w:val="0"/>
          <w:sz w:val="24"/>
          <w:szCs w:val="24"/>
        </w:rPr>
        <w:t xml:space="preserve">7.12. </w:t>
      </w:r>
      <w:r w:rsidRPr="007F06F3">
        <w:rPr>
          <w:rFonts w:ascii="Times New Roman" w:hAnsi="Times New Roman" w:cs="Times New Roman"/>
          <w:sz w:val="24"/>
          <w:szCs w:val="24"/>
        </w:rPr>
        <w:t>Заказчик удерживает сумму неисполненных Исполнителем требований об уплате неустоек (штрафов, пеней), предъявленных Заказчиком в соответствии с настоящим Контрактом, из суммы, подлежащей оплате Исполнителю.</w:t>
      </w:r>
    </w:p>
    <w:p w14:paraId="7E503621" w14:textId="77777777" w:rsidR="00662618" w:rsidRPr="007F06F3" w:rsidRDefault="00662618" w:rsidP="0032382F">
      <w:pPr>
        <w:pStyle w:val="11"/>
        <w:ind w:firstLine="709"/>
        <w:contextualSpacing/>
        <w:jc w:val="both"/>
        <w:rPr>
          <w:rFonts w:ascii="Times New Roman" w:hAnsi="Times New Roman" w:cs="Times New Roman"/>
          <w:snapToGrid w:val="0"/>
          <w:color w:val="000000" w:themeColor="text1"/>
          <w:sz w:val="24"/>
          <w:szCs w:val="24"/>
          <w:lang w:eastAsia="ru-RU"/>
        </w:rPr>
      </w:pPr>
    </w:p>
    <w:p w14:paraId="66398519" w14:textId="77777777" w:rsidR="0059639D" w:rsidRPr="007F06F3" w:rsidRDefault="0059639D" w:rsidP="0032382F">
      <w:pPr>
        <w:contextualSpacing/>
        <w:jc w:val="center"/>
        <w:rPr>
          <w:b/>
          <w:color w:val="000000" w:themeColor="text1"/>
        </w:rPr>
      </w:pPr>
      <w:r w:rsidRPr="007F06F3">
        <w:rPr>
          <w:b/>
          <w:color w:val="000000" w:themeColor="text1"/>
        </w:rPr>
        <w:t>8. Порядок разрешения споров</w:t>
      </w:r>
    </w:p>
    <w:p w14:paraId="47B40CB0" w14:textId="77777777" w:rsidR="00662618" w:rsidRPr="007F06F3" w:rsidRDefault="00662618" w:rsidP="0032382F">
      <w:pPr>
        <w:autoSpaceDE w:val="0"/>
        <w:autoSpaceDN w:val="0"/>
        <w:adjustRightInd w:val="0"/>
        <w:ind w:firstLine="709"/>
        <w:contextualSpacing/>
        <w:jc w:val="both"/>
        <w:rPr>
          <w:color w:val="000000" w:themeColor="text1"/>
        </w:rPr>
      </w:pPr>
      <w:r w:rsidRPr="007F06F3">
        <w:rPr>
          <w:snapToGrid w:val="0"/>
          <w:color w:val="000000" w:themeColor="text1"/>
        </w:rPr>
        <w:t xml:space="preserve">8.1. </w:t>
      </w:r>
      <w:r w:rsidRPr="007F06F3">
        <w:rPr>
          <w:color w:val="000000" w:themeColor="text1"/>
        </w:rPr>
        <w:t>Все споры и разногласия, возникшие в связи с исполнением настоящего Контракта, Стороны будут стремиться решить путем переговоров, а достигнутые договоренности оформлять в виде дополнительных соглашений, подписанных</w:t>
      </w:r>
      <w:r w:rsidRPr="007F06F3">
        <w:rPr>
          <w:snapToGrid w:val="0"/>
          <w:color w:val="000000" w:themeColor="text1"/>
        </w:rPr>
        <w:t xml:space="preserve"> уполномоченными представителями </w:t>
      </w:r>
      <w:r w:rsidRPr="007F06F3">
        <w:rPr>
          <w:bCs/>
          <w:snapToGrid w:val="0"/>
          <w:color w:val="000000" w:themeColor="text1"/>
        </w:rPr>
        <w:t>Сторон</w:t>
      </w:r>
      <w:r w:rsidRPr="007F06F3">
        <w:rPr>
          <w:color w:val="000000" w:themeColor="text1"/>
        </w:rPr>
        <w:t>.</w:t>
      </w:r>
    </w:p>
    <w:p w14:paraId="61579866" w14:textId="77777777" w:rsidR="00662618" w:rsidRPr="007F06F3" w:rsidRDefault="00662618" w:rsidP="0032382F">
      <w:pPr>
        <w:ind w:firstLine="709"/>
        <w:contextualSpacing/>
        <w:jc w:val="both"/>
        <w:rPr>
          <w:snapToGrid w:val="0"/>
          <w:color w:val="000000" w:themeColor="text1"/>
        </w:rPr>
      </w:pPr>
      <w:r w:rsidRPr="007F06F3">
        <w:rPr>
          <w:color w:val="000000" w:themeColor="text1"/>
        </w:rPr>
        <w:t xml:space="preserve">8.2. В случае недостижения взаимного согласия споры по настоящему Контракту разрешаются в Арбитражном суде </w:t>
      </w:r>
      <w:r w:rsidRPr="007F06F3">
        <w:rPr>
          <w:snapToGrid w:val="0"/>
          <w:color w:val="000000" w:themeColor="text1"/>
        </w:rPr>
        <w:t>Архангельской области.</w:t>
      </w:r>
    </w:p>
    <w:p w14:paraId="787E606F" w14:textId="77777777" w:rsidR="00662618" w:rsidRPr="007F06F3" w:rsidRDefault="00662618" w:rsidP="0032382F">
      <w:pPr>
        <w:pStyle w:val="ConsPlusNormal"/>
        <w:widowControl/>
        <w:ind w:firstLine="709"/>
        <w:contextualSpacing/>
        <w:jc w:val="both"/>
        <w:rPr>
          <w:rFonts w:ascii="Times New Roman" w:hAnsi="Times New Roman" w:cs="Times New Roman"/>
          <w:color w:val="000000" w:themeColor="text1"/>
          <w:sz w:val="24"/>
          <w:szCs w:val="24"/>
        </w:rPr>
      </w:pPr>
      <w:r w:rsidRPr="007F06F3">
        <w:rPr>
          <w:rFonts w:ascii="Times New Roman" w:hAnsi="Times New Roman" w:cs="Times New Roman"/>
          <w:color w:val="000000" w:themeColor="text1"/>
          <w:sz w:val="24"/>
          <w:szCs w:val="24"/>
        </w:rPr>
        <w:t xml:space="preserve">8.3. До передачи спора на разрешение Арбитражного суда Архангельской области Стороны примут меры к его урегулированию в претензионном порядке. </w:t>
      </w:r>
    </w:p>
    <w:p w14:paraId="23468B4C" w14:textId="77777777" w:rsidR="00662618" w:rsidRPr="007F06F3" w:rsidRDefault="00662618" w:rsidP="0032382F">
      <w:pPr>
        <w:pStyle w:val="ConsPlusNormal"/>
        <w:widowControl/>
        <w:ind w:firstLine="709"/>
        <w:contextualSpacing/>
        <w:jc w:val="both"/>
        <w:rPr>
          <w:rFonts w:ascii="Times New Roman" w:hAnsi="Times New Roman" w:cs="Times New Roman"/>
          <w:color w:val="000000" w:themeColor="text1"/>
          <w:sz w:val="24"/>
          <w:szCs w:val="24"/>
        </w:rPr>
      </w:pPr>
      <w:r w:rsidRPr="007F06F3">
        <w:rPr>
          <w:rFonts w:ascii="Times New Roman" w:hAnsi="Times New Roman" w:cs="Times New Roman"/>
          <w:color w:val="000000" w:themeColor="text1"/>
          <w:sz w:val="24"/>
          <w:szCs w:val="24"/>
        </w:rPr>
        <w:t xml:space="preserve">Обмен документами при применении мер ответственности и совершении иных действий в связи с нарушением Исполнителем или Заказчиком условий Контракта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Исполнителя, и размещаются в единой информационной системе без размещения на официальном сайте </w:t>
      </w:r>
      <w:r w:rsidRPr="007F06F3">
        <w:rPr>
          <w:rFonts w:ascii="Times New Roman" w:eastAsiaTheme="minorHAnsi" w:hAnsi="Times New Roman" w:cs="Times New Roman"/>
          <w:color w:val="000000" w:themeColor="text1"/>
          <w:sz w:val="24"/>
          <w:szCs w:val="24"/>
          <w:lang w:eastAsia="en-US"/>
        </w:rPr>
        <w:t>единой информационной системы в информационно-телекоммуникационной сети «Интернет».</w:t>
      </w:r>
    </w:p>
    <w:p w14:paraId="645A9795" w14:textId="77777777" w:rsidR="00662618" w:rsidRPr="007F06F3" w:rsidRDefault="00662618" w:rsidP="0032382F">
      <w:pPr>
        <w:pStyle w:val="ConsPlusNormal"/>
        <w:ind w:firstLine="709"/>
        <w:contextualSpacing/>
        <w:jc w:val="both"/>
        <w:rPr>
          <w:rFonts w:ascii="Times New Roman" w:hAnsi="Times New Roman" w:cs="Times New Roman"/>
          <w:color w:val="000000" w:themeColor="text1"/>
          <w:sz w:val="24"/>
          <w:szCs w:val="24"/>
        </w:rPr>
      </w:pPr>
      <w:r w:rsidRPr="007F06F3">
        <w:rPr>
          <w:rFonts w:ascii="Times New Roman" w:hAnsi="Times New Roman" w:cs="Times New Roman"/>
          <w:color w:val="000000" w:themeColor="text1"/>
          <w:sz w:val="24"/>
          <w:szCs w:val="24"/>
        </w:rPr>
        <w:t>По полученному электронному уведомлению Сторона должна дать ответ по существу в срок не позднее 5 (Пяти) рабочих дней с даты его получения.</w:t>
      </w:r>
    </w:p>
    <w:p w14:paraId="02761915" w14:textId="77777777" w:rsidR="0059639D" w:rsidRPr="007F06F3" w:rsidRDefault="0059639D" w:rsidP="0032382F">
      <w:pPr>
        <w:autoSpaceDE w:val="0"/>
        <w:autoSpaceDN w:val="0"/>
        <w:adjustRightInd w:val="0"/>
        <w:ind w:firstLine="567"/>
        <w:contextualSpacing/>
        <w:jc w:val="both"/>
        <w:rPr>
          <w:color w:val="000000" w:themeColor="text1"/>
        </w:rPr>
      </w:pPr>
    </w:p>
    <w:p w14:paraId="07ACE7F7" w14:textId="77777777" w:rsidR="0059639D" w:rsidRPr="007F06F3" w:rsidRDefault="0059639D" w:rsidP="0032382F">
      <w:pPr>
        <w:contextualSpacing/>
        <w:jc w:val="center"/>
        <w:rPr>
          <w:b/>
          <w:bCs/>
          <w:snapToGrid w:val="0"/>
          <w:color w:val="000000" w:themeColor="text1"/>
        </w:rPr>
      </w:pPr>
      <w:r w:rsidRPr="007F06F3">
        <w:rPr>
          <w:b/>
          <w:bCs/>
          <w:snapToGrid w:val="0"/>
          <w:color w:val="000000" w:themeColor="text1"/>
        </w:rPr>
        <w:t>9. Срок действия Контракта</w:t>
      </w:r>
    </w:p>
    <w:p w14:paraId="0F4B9E17" w14:textId="6023D068" w:rsidR="00BB3A6E" w:rsidRPr="007F06F3" w:rsidRDefault="00BB3A6E" w:rsidP="00BB3A6E">
      <w:pPr>
        <w:autoSpaceDE w:val="0"/>
        <w:autoSpaceDN w:val="0"/>
        <w:adjustRightInd w:val="0"/>
        <w:ind w:firstLine="709"/>
        <w:contextualSpacing/>
        <w:jc w:val="both"/>
        <w:rPr>
          <w:color w:val="000000" w:themeColor="text1"/>
        </w:rPr>
      </w:pPr>
      <w:r w:rsidRPr="007F06F3">
        <w:rPr>
          <w:bCs/>
          <w:snapToGrid w:val="0"/>
          <w:color w:val="000000" w:themeColor="text1"/>
        </w:rPr>
        <w:t>9</w:t>
      </w:r>
      <w:r w:rsidRPr="007F06F3">
        <w:rPr>
          <w:snapToGrid w:val="0"/>
          <w:color w:val="000000" w:themeColor="text1"/>
        </w:rPr>
        <w:t xml:space="preserve">.1. </w:t>
      </w:r>
      <w:r w:rsidR="00AA31D3" w:rsidRPr="001448D0">
        <w:rPr>
          <w:snapToGrid w:val="0"/>
        </w:rPr>
        <w:t xml:space="preserve">Контракт вступает в силу с </w:t>
      </w:r>
      <w:r w:rsidR="00AA31D3" w:rsidRPr="001448D0">
        <w:t xml:space="preserve">момента его заключения </w:t>
      </w:r>
      <w:r w:rsidR="00AA31D3" w:rsidRPr="001448D0">
        <w:rPr>
          <w:snapToGrid w:val="0"/>
        </w:rPr>
        <w:t>и действует до полного исполнения Сторонами принятых на себя обязательств по настоящему Контракту либо до его расторжения</w:t>
      </w:r>
      <w:r w:rsidRPr="007F06F3">
        <w:rPr>
          <w:color w:val="000000" w:themeColor="text1"/>
        </w:rPr>
        <w:t>.</w:t>
      </w:r>
    </w:p>
    <w:p w14:paraId="62FC9B08" w14:textId="77777777" w:rsidR="0059639D" w:rsidRPr="007F06F3" w:rsidRDefault="0059639D" w:rsidP="0032382F">
      <w:pPr>
        <w:ind w:firstLine="709"/>
        <w:contextualSpacing/>
        <w:jc w:val="both"/>
        <w:rPr>
          <w:snapToGrid w:val="0"/>
          <w:color w:val="000000" w:themeColor="text1"/>
        </w:rPr>
      </w:pPr>
      <w:r w:rsidRPr="007F06F3">
        <w:rPr>
          <w:snapToGrid w:val="0"/>
          <w:color w:val="000000" w:themeColor="text1"/>
        </w:rPr>
        <w:t>9.2. Окончание срока действия настоящего Контракта влечет за собой прекращение обязательств Сторон по нему, но не освобождает Стороны от ответственности за неисполнение или ненадлежащее исполнение Сторонами обязательств по настоящему Контракту, если таковые имели место при исполнении настоящего Контракта.</w:t>
      </w:r>
    </w:p>
    <w:p w14:paraId="0FD465D4" w14:textId="77777777" w:rsidR="0059639D" w:rsidRPr="007F06F3" w:rsidRDefault="0059639D" w:rsidP="0032382F">
      <w:pPr>
        <w:pStyle w:val="ConsPlusNormal"/>
        <w:widowControl/>
        <w:ind w:firstLine="709"/>
        <w:contextualSpacing/>
        <w:jc w:val="both"/>
        <w:rPr>
          <w:rFonts w:ascii="Times New Roman" w:hAnsi="Times New Roman" w:cs="Times New Roman"/>
          <w:snapToGrid w:val="0"/>
          <w:color w:val="000000" w:themeColor="text1"/>
          <w:sz w:val="24"/>
          <w:szCs w:val="24"/>
        </w:rPr>
      </w:pPr>
    </w:p>
    <w:p w14:paraId="62531EA0" w14:textId="77777777" w:rsidR="00662618" w:rsidRPr="007F06F3" w:rsidRDefault="00662618" w:rsidP="0032382F">
      <w:pPr>
        <w:contextualSpacing/>
        <w:jc w:val="center"/>
        <w:rPr>
          <w:b/>
          <w:color w:val="000000" w:themeColor="text1"/>
        </w:rPr>
      </w:pPr>
      <w:r w:rsidRPr="007F06F3">
        <w:rPr>
          <w:b/>
          <w:color w:val="000000" w:themeColor="text1"/>
        </w:rPr>
        <w:t>10. Порядок изменения, расторжения Контракта и прочие условия</w:t>
      </w:r>
    </w:p>
    <w:p w14:paraId="29CACB33" w14:textId="77777777" w:rsidR="00662618" w:rsidRPr="007F06F3" w:rsidRDefault="00662618" w:rsidP="0032382F">
      <w:pPr>
        <w:pStyle w:val="ConsPlusNormal"/>
        <w:tabs>
          <w:tab w:val="left" w:pos="1276"/>
        </w:tabs>
        <w:contextualSpacing/>
        <w:jc w:val="both"/>
        <w:rPr>
          <w:rFonts w:ascii="Times New Roman" w:hAnsi="Times New Roman" w:cs="Times New Roman"/>
          <w:snapToGrid w:val="0"/>
          <w:color w:val="000000" w:themeColor="text1"/>
          <w:sz w:val="24"/>
          <w:szCs w:val="24"/>
        </w:rPr>
      </w:pPr>
      <w:r w:rsidRPr="007F06F3">
        <w:rPr>
          <w:rFonts w:ascii="Times New Roman" w:hAnsi="Times New Roman" w:cs="Times New Roman"/>
          <w:snapToGrid w:val="0"/>
          <w:color w:val="000000" w:themeColor="text1"/>
          <w:sz w:val="24"/>
          <w:szCs w:val="24"/>
        </w:rPr>
        <w:t>10.1. При заключении и исполнении Контракта изменение его существенных условий не допускается, за исключением случаев, предусмотренных Законом № 44-ФЗ и настоящим Контрактом.</w:t>
      </w:r>
    </w:p>
    <w:p w14:paraId="63E22CA8" w14:textId="77777777" w:rsidR="00662618" w:rsidRPr="007F06F3" w:rsidRDefault="00662618" w:rsidP="0032382F">
      <w:pPr>
        <w:tabs>
          <w:tab w:val="left" w:pos="1276"/>
        </w:tabs>
        <w:autoSpaceDE w:val="0"/>
        <w:autoSpaceDN w:val="0"/>
        <w:adjustRightInd w:val="0"/>
        <w:ind w:firstLine="720"/>
        <w:contextualSpacing/>
        <w:jc w:val="both"/>
        <w:rPr>
          <w:snapToGrid w:val="0"/>
          <w:color w:val="000000" w:themeColor="text1"/>
        </w:rPr>
      </w:pPr>
      <w:r w:rsidRPr="007F06F3">
        <w:rPr>
          <w:snapToGrid w:val="0"/>
          <w:color w:val="000000" w:themeColor="text1"/>
        </w:rPr>
        <w:t>10.2. Все изменения и дополнения к настоящему Контракту действительны, если они оформлены в виде дополнительного соглашения к Контракту и подписаны уполномоченными на то представителями Сторон. Дополнительные соглашения к Контракту являются его неотъемлемой частью и вступают в силу с момента их подписания Сторонами.</w:t>
      </w:r>
    </w:p>
    <w:p w14:paraId="76D80DA8" w14:textId="77777777" w:rsidR="00662618" w:rsidRPr="007F06F3" w:rsidRDefault="00662618" w:rsidP="0032382F">
      <w:pPr>
        <w:autoSpaceDE w:val="0"/>
        <w:autoSpaceDN w:val="0"/>
        <w:adjustRightInd w:val="0"/>
        <w:ind w:firstLine="720"/>
        <w:contextualSpacing/>
        <w:jc w:val="both"/>
        <w:rPr>
          <w:snapToGrid w:val="0"/>
          <w:color w:val="000000" w:themeColor="text1"/>
        </w:rPr>
      </w:pPr>
      <w:r w:rsidRPr="007F06F3">
        <w:rPr>
          <w:color w:val="000000" w:themeColor="text1"/>
        </w:rPr>
        <w:t>10.3. При исполнении настоящего Контракта не допускается перемена Исполнителя, за исключением случаев, если новый Исполнитель является правопреемником Исполнителя по настоящему Контракту вследствие реорганизации юридического лица в форме преобразования, слияния или присоединения.</w:t>
      </w:r>
    </w:p>
    <w:p w14:paraId="5990E40F" w14:textId="77777777" w:rsidR="00662618" w:rsidRPr="007F06F3" w:rsidRDefault="00662618" w:rsidP="0032382F">
      <w:pPr>
        <w:ind w:firstLine="720"/>
        <w:contextualSpacing/>
        <w:jc w:val="both"/>
        <w:rPr>
          <w:color w:val="000000" w:themeColor="text1"/>
          <w:lang w:eastAsia="en-US"/>
        </w:rPr>
      </w:pPr>
      <w:r w:rsidRPr="007F06F3">
        <w:rPr>
          <w:snapToGrid w:val="0"/>
          <w:color w:val="000000" w:themeColor="text1"/>
        </w:rPr>
        <w:t xml:space="preserve">10.4. </w:t>
      </w:r>
      <w:r w:rsidRPr="007F06F3">
        <w:rPr>
          <w:color w:val="000000" w:themeColor="text1"/>
          <w:lang w:eastAsia="en-US"/>
        </w:rPr>
        <w:t>В случае перемены Заказчика по настоящему Контракту права и обязанности Заказчика, предусмотренные настоящим Контрактом, переходят к новому Заказчику в том же объеме и на тех же условиях.</w:t>
      </w:r>
    </w:p>
    <w:p w14:paraId="268A015F" w14:textId="77777777" w:rsidR="00662618" w:rsidRPr="007F06F3" w:rsidRDefault="00662618" w:rsidP="0032382F">
      <w:pPr>
        <w:pStyle w:val="11"/>
        <w:ind w:firstLine="720"/>
        <w:contextualSpacing/>
        <w:jc w:val="both"/>
        <w:rPr>
          <w:rFonts w:ascii="Times New Roman" w:hAnsi="Times New Roman" w:cs="Times New Roman"/>
          <w:color w:val="000000" w:themeColor="text1"/>
          <w:sz w:val="24"/>
          <w:szCs w:val="24"/>
        </w:rPr>
      </w:pPr>
      <w:r w:rsidRPr="007F06F3">
        <w:rPr>
          <w:rFonts w:ascii="Times New Roman" w:hAnsi="Times New Roman" w:cs="Times New Roman"/>
          <w:color w:val="000000" w:themeColor="text1"/>
          <w:sz w:val="24"/>
          <w:szCs w:val="24"/>
        </w:rPr>
        <w:t xml:space="preserve">10.5. При </w:t>
      </w:r>
      <w:r w:rsidR="0058057A" w:rsidRPr="007F06F3">
        <w:rPr>
          <w:rFonts w:ascii="Times New Roman" w:hAnsi="Times New Roman" w:cs="Times New Roman"/>
          <w:sz w:val="24"/>
          <w:szCs w:val="24"/>
        </w:rPr>
        <w:t xml:space="preserve">исполнении Контракта </w:t>
      </w:r>
      <w:r w:rsidR="0058057A" w:rsidRPr="007F06F3">
        <w:rPr>
          <w:rFonts w:ascii="Times New Roman" w:eastAsiaTheme="minorHAnsi" w:hAnsi="Times New Roman" w:cs="Times New Roman"/>
          <w:sz w:val="24"/>
          <w:szCs w:val="24"/>
        </w:rPr>
        <w:t>(</w:t>
      </w:r>
      <w:r w:rsidR="0058057A" w:rsidRPr="007F06F3">
        <w:rPr>
          <w:rFonts w:ascii="Times New Roman" w:hAnsi="Times New Roman" w:cs="Times New Roman"/>
          <w:sz w:val="24"/>
          <w:szCs w:val="24"/>
        </w:rPr>
        <w:t xml:space="preserve">за исключением случаев, </w:t>
      </w:r>
      <w:r w:rsidR="0058057A" w:rsidRPr="007F06F3">
        <w:rPr>
          <w:rFonts w:ascii="Times New Roman" w:eastAsiaTheme="minorHAnsi" w:hAnsi="Times New Roman" w:cs="Times New Roman"/>
          <w:sz w:val="24"/>
          <w:szCs w:val="24"/>
        </w:rPr>
        <w:t xml:space="preserve">предусмотренных подпунктом </w:t>
      </w:r>
      <w:r w:rsidR="0058057A" w:rsidRPr="007F06F3">
        <w:rPr>
          <w:rFonts w:ascii="Times New Roman" w:hAnsi="Times New Roman" w:cs="Times New Roman"/>
          <w:sz w:val="24"/>
          <w:szCs w:val="24"/>
        </w:rPr>
        <w:t>«</w:t>
      </w:r>
      <w:r w:rsidR="0058057A" w:rsidRPr="007F06F3">
        <w:rPr>
          <w:rFonts w:ascii="Times New Roman" w:eastAsiaTheme="minorHAnsi" w:hAnsi="Times New Roman" w:cs="Times New Roman"/>
          <w:sz w:val="24"/>
          <w:szCs w:val="24"/>
        </w:rPr>
        <w:t>в</w:t>
      </w:r>
      <w:r w:rsidR="0058057A" w:rsidRPr="007F06F3">
        <w:rPr>
          <w:rFonts w:ascii="Times New Roman" w:hAnsi="Times New Roman" w:cs="Times New Roman"/>
          <w:sz w:val="24"/>
          <w:szCs w:val="24"/>
        </w:rPr>
        <w:t>»</w:t>
      </w:r>
      <w:r w:rsidR="0058057A" w:rsidRPr="007F06F3">
        <w:rPr>
          <w:rFonts w:ascii="Times New Roman" w:eastAsiaTheme="minorHAnsi" w:hAnsi="Times New Roman" w:cs="Times New Roman"/>
          <w:sz w:val="24"/>
          <w:szCs w:val="24"/>
        </w:rPr>
        <w:t xml:space="preserve"> пункта 1, подпунктом </w:t>
      </w:r>
      <w:r w:rsidR="0058057A" w:rsidRPr="007F06F3">
        <w:rPr>
          <w:rFonts w:ascii="Times New Roman" w:hAnsi="Times New Roman" w:cs="Times New Roman"/>
          <w:sz w:val="24"/>
          <w:szCs w:val="24"/>
        </w:rPr>
        <w:t>«</w:t>
      </w:r>
      <w:r w:rsidR="0058057A" w:rsidRPr="007F06F3">
        <w:rPr>
          <w:rFonts w:ascii="Times New Roman" w:eastAsiaTheme="minorHAnsi" w:hAnsi="Times New Roman" w:cs="Times New Roman"/>
          <w:sz w:val="24"/>
          <w:szCs w:val="24"/>
        </w:rPr>
        <w:t>б</w:t>
      </w:r>
      <w:r w:rsidR="0058057A" w:rsidRPr="007F06F3">
        <w:rPr>
          <w:rFonts w:ascii="Times New Roman" w:hAnsi="Times New Roman" w:cs="Times New Roman"/>
          <w:sz w:val="24"/>
          <w:szCs w:val="24"/>
        </w:rPr>
        <w:t>»</w:t>
      </w:r>
      <w:r w:rsidR="0058057A" w:rsidRPr="007F06F3">
        <w:rPr>
          <w:rFonts w:ascii="Times New Roman" w:eastAsiaTheme="minorHAnsi" w:hAnsi="Times New Roman" w:cs="Times New Roman"/>
          <w:sz w:val="24"/>
          <w:szCs w:val="24"/>
        </w:rPr>
        <w:t xml:space="preserve"> пункта 2, подпунктом </w:t>
      </w:r>
      <w:r w:rsidR="0058057A" w:rsidRPr="007F06F3">
        <w:rPr>
          <w:rFonts w:ascii="Times New Roman" w:hAnsi="Times New Roman" w:cs="Times New Roman"/>
          <w:sz w:val="24"/>
          <w:szCs w:val="24"/>
        </w:rPr>
        <w:t>«</w:t>
      </w:r>
      <w:r w:rsidR="0058057A" w:rsidRPr="007F06F3">
        <w:rPr>
          <w:rFonts w:ascii="Times New Roman" w:eastAsiaTheme="minorHAnsi" w:hAnsi="Times New Roman" w:cs="Times New Roman"/>
          <w:sz w:val="24"/>
          <w:szCs w:val="24"/>
        </w:rPr>
        <w:t>в</w:t>
      </w:r>
      <w:r w:rsidR="0058057A" w:rsidRPr="007F06F3">
        <w:rPr>
          <w:rFonts w:ascii="Times New Roman" w:hAnsi="Times New Roman" w:cs="Times New Roman"/>
          <w:sz w:val="24"/>
          <w:szCs w:val="24"/>
        </w:rPr>
        <w:t xml:space="preserve">» </w:t>
      </w:r>
      <w:r w:rsidR="0058057A" w:rsidRPr="007F06F3">
        <w:rPr>
          <w:rFonts w:ascii="Times New Roman" w:eastAsiaTheme="minorHAnsi" w:hAnsi="Times New Roman" w:cs="Times New Roman"/>
          <w:sz w:val="24"/>
          <w:szCs w:val="24"/>
        </w:rPr>
        <w:t xml:space="preserve">пункта 3 части 4 статьи 14 </w:t>
      </w:r>
      <w:r w:rsidR="0058057A" w:rsidRPr="007F06F3">
        <w:rPr>
          <w:rFonts w:ascii="Times New Roman" w:hAnsi="Times New Roman" w:cs="Times New Roman"/>
          <w:sz w:val="24"/>
          <w:szCs w:val="24"/>
        </w:rPr>
        <w:t>Закона № 44-ФЗ</w:t>
      </w:r>
      <w:r w:rsidR="0058057A" w:rsidRPr="007F06F3">
        <w:rPr>
          <w:rFonts w:ascii="Times New Roman" w:eastAsiaTheme="minorHAnsi" w:hAnsi="Times New Roman" w:cs="Times New Roman"/>
          <w:sz w:val="24"/>
          <w:szCs w:val="24"/>
        </w:rPr>
        <w:t xml:space="preserve">) </w:t>
      </w:r>
      <w:r w:rsidR="0058057A" w:rsidRPr="007F06F3">
        <w:rPr>
          <w:rFonts w:ascii="Times New Roman" w:hAnsi="Times New Roman" w:cs="Times New Roman"/>
          <w:sz w:val="24"/>
          <w:szCs w:val="24"/>
        </w:rPr>
        <w:t>по согласованию Заказчика с Исполнителем допускается оказание услуг,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r w:rsidRPr="007F06F3">
        <w:rPr>
          <w:rFonts w:ascii="Times New Roman" w:hAnsi="Times New Roman" w:cs="Times New Roman"/>
          <w:color w:val="000000" w:themeColor="text1"/>
          <w:sz w:val="24"/>
          <w:szCs w:val="24"/>
        </w:rPr>
        <w:t>.</w:t>
      </w:r>
    </w:p>
    <w:p w14:paraId="17635EE6" w14:textId="77777777" w:rsidR="00662618" w:rsidRPr="007F06F3" w:rsidRDefault="00662618" w:rsidP="0032382F">
      <w:pPr>
        <w:ind w:firstLine="720"/>
        <w:contextualSpacing/>
        <w:jc w:val="both"/>
        <w:rPr>
          <w:color w:val="000000" w:themeColor="text1"/>
          <w:lang w:eastAsia="en-US"/>
        </w:rPr>
      </w:pPr>
      <w:r w:rsidRPr="007F06F3">
        <w:rPr>
          <w:color w:val="000000" w:themeColor="text1"/>
          <w:lang w:eastAsia="en-US"/>
        </w:rPr>
        <w:t xml:space="preserve">10.6. При изменении юридического адреса, банковских реквизитов и организационно-правовой формы Исполнитель в течение 2 (двух) рабочих дней обязан письменно известить об этом Заказчика. </w:t>
      </w:r>
    </w:p>
    <w:p w14:paraId="5A3C58AC" w14:textId="77777777" w:rsidR="00662618" w:rsidRPr="007F06F3" w:rsidRDefault="00662618" w:rsidP="0032382F">
      <w:pPr>
        <w:ind w:firstLine="720"/>
        <w:contextualSpacing/>
        <w:jc w:val="both"/>
        <w:rPr>
          <w:snapToGrid w:val="0"/>
          <w:color w:val="000000" w:themeColor="text1"/>
        </w:rPr>
      </w:pPr>
      <w:r w:rsidRPr="007F06F3">
        <w:rPr>
          <w:color w:val="000000" w:themeColor="text1"/>
          <w:lang w:eastAsia="en-US"/>
        </w:rPr>
        <w:t xml:space="preserve">10.7. </w:t>
      </w:r>
      <w:r w:rsidRPr="007F06F3">
        <w:rPr>
          <w:snapToGrid w:val="0"/>
          <w:color w:val="000000" w:themeColor="text1"/>
        </w:rPr>
        <w:t>Расторжение настоящего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5822A463" w14:textId="77777777" w:rsidR="00662618" w:rsidRPr="007F06F3" w:rsidRDefault="00662618" w:rsidP="0032382F">
      <w:pPr>
        <w:pStyle w:val="ConsPlusNormal"/>
        <w:tabs>
          <w:tab w:val="left" w:pos="1276"/>
        </w:tabs>
        <w:contextualSpacing/>
        <w:jc w:val="both"/>
        <w:rPr>
          <w:rFonts w:ascii="Times New Roman" w:hAnsi="Times New Roman" w:cs="Times New Roman"/>
          <w:snapToGrid w:val="0"/>
          <w:color w:val="000000" w:themeColor="text1"/>
          <w:sz w:val="24"/>
          <w:szCs w:val="24"/>
        </w:rPr>
      </w:pPr>
      <w:r w:rsidRPr="007F06F3">
        <w:rPr>
          <w:rFonts w:ascii="Times New Roman" w:hAnsi="Times New Roman" w:cs="Times New Roman"/>
          <w:color w:val="000000" w:themeColor="text1"/>
          <w:sz w:val="24"/>
          <w:szCs w:val="24"/>
        </w:rPr>
        <w:t>10.8. При расторжении Контракта в связи с односторонним отказом Стороны Контракта от исполнения настоящего Контракта другая Сторона настоящего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44094501" w14:textId="77777777" w:rsidR="0058057A" w:rsidRPr="007F06F3" w:rsidRDefault="0058057A" w:rsidP="0058057A">
      <w:pPr>
        <w:pStyle w:val="11"/>
        <w:ind w:firstLine="709"/>
        <w:jc w:val="both"/>
        <w:rPr>
          <w:rFonts w:ascii="Times New Roman" w:hAnsi="Times New Roman" w:cs="Times New Roman"/>
          <w:snapToGrid w:val="0"/>
          <w:sz w:val="24"/>
          <w:szCs w:val="24"/>
        </w:rPr>
      </w:pPr>
      <w:r w:rsidRPr="007F06F3">
        <w:rPr>
          <w:rFonts w:ascii="Times New Roman" w:hAnsi="Times New Roman" w:cs="Times New Roman"/>
          <w:snapToGrid w:val="0"/>
          <w:sz w:val="24"/>
          <w:szCs w:val="24"/>
          <w:lang w:eastAsia="ru-RU"/>
        </w:rPr>
        <w:t xml:space="preserve">10.9. В соответствии с пунктом 16 постановления Правительства Архангельской области от 26.12.2018 № 613-пп «О мерах по обеспечению исполнения областного бюджета» в случае уменьшения получателю средств областного бюджета ранее доведенных в установленном порядке лимитов бюджетных обязательств условия настоящего Контракта, подлежащего оплате за счет средств областного бюджета, могут быть изменены, в том числе по цене и (или) срокам его исполнения и (или) объему услуги. </w:t>
      </w:r>
    </w:p>
    <w:p w14:paraId="32A90571" w14:textId="77777777" w:rsidR="00662618" w:rsidRPr="007F06F3" w:rsidRDefault="00662618" w:rsidP="0032382F">
      <w:pPr>
        <w:ind w:firstLine="709"/>
        <w:contextualSpacing/>
        <w:jc w:val="both"/>
        <w:rPr>
          <w:snapToGrid w:val="0"/>
          <w:color w:val="000000" w:themeColor="text1"/>
        </w:rPr>
      </w:pPr>
    </w:p>
    <w:p w14:paraId="19427DDF" w14:textId="77777777" w:rsidR="00662618" w:rsidRPr="007F06F3" w:rsidRDefault="00662618" w:rsidP="0032382F">
      <w:pPr>
        <w:tabs>
          <w:tab w:val="left" w:pos="851"/>
        </w:tabs>
        <w:suppressAutoHyphens/>
        <w:contextualSpacing/>
        <w:jc w:val="center"/>
        <w:rPr>
          <w:b/>
          <w:snapToGrid w:val="0"/>
          <w:color w:val="000000" w:themeColor="text1"/>
        </w:rPr>
      </w:pPr>
      <w:r w:rsidRPr="007F06F3">
        <w:rPr>
          <w:b/>
          <w:color w:val="000000" w:themeColor="text1"/>
        </w:rPr>
        <w:t xml:space="preserve">11. </w:t>
      </w:r>
      <w:r w:rsidRPr="007F06F3">
        <w:rPr>
          <w:b/>
          <w:snapToGrid w:val="0"/>
          <w:color w:val="000000" w:themeColor="text1"/>
        </w:rPr>
        <w:t>Обеспечение исполнения Контракта</w:t>
      </w:r>
    </w:p>
    <w:p w14:paraId="26E381DF" w14:textId="1084489D" w:rsidR="00662618" w:rsidRPr="007F06F3" w:rsidRDefault="00662618" w:rsidP="0032382F">
      <w:pPr>
        <w:ind w:firstLine="709"/>
        <w:contextualSpacing/>
        <w:jc w:val="both"/>
      </w:pPr>
      <w:r w:rsidRPr="007F06F3">
        <w:lastRenderedPageBreak/>
        <w:t xml:space="preserve">11.1. Обеспечение исполнения Контракта установлено в размере </w:t>
      </w:r>
      <w:r w:rsidR="00AA31D3">
        <w:t>5</w:t>
      </w:r>
      <w:r w:rsidRPr="007F06F3">
        <w:t xml:space="preserve">% </w:t>
      </w:r>
      <w:r w:rsidR="00820D05" w:rsidRPr="007F06F3">
        <w:t xml:space="preserve">начальной </w:t>
      </w:r>
      <w:r w:rsidR="00AB3039" w:rsidRPr="007F06F3">
        <w:t>(</w:t>
      </w:r>
      <w:r w:rsidR="00820D05" w:rsidRPr="007F06F3">
        <w:t>максимальной</w:t>
      </w:r>
      <w:r w:rsidR="00AB3039" w:rsidRPr="007F06F3">
        <w:t>)</w:t>
      </w:r>
      <w:r w:rsidR="00820D05" w:rsidRPr="007F06F3">
        <w:t xml:space="preserve"> цены контракта</w:t>
      </w:r>
      <w:r w:rsidRPr="007F06F3">
        <w:t xml:space="preserve">, что составляет __________ </w:t>
      </w:r>
      <w:r w:rsidRPr="007F06F3">
        <w:rPr>
          <w:lang w:eastAsia="en-US"/>
        </w:rPr>
        <w:t>рублей _____ копеек</w:t>
      </w:r>
      <w:r w:rsidRPr="007F06F3">
        <w:t>.</w:t>
      </w:r>
    </w:p>
    <w:p w14:paraId="00FA01C9" w14:textId="388B9B6A" w:rsidR="00662618" w:rsidRPr="007F06F3" w:rsidRDefault="00662618" w:rsidP="0032382F">
      <w:pPr>
        <w:ind w:firstLine="709"/>
        <w:contextualSpacing/>
        <w:jc w:val="both"/>
      </w:pPr>
      <w:r w:rsidRPr="007F06F3">
        <w:t xml:space="preserve">11.2. Исполнение Контракта может обеспечиваться предоставлением независимой гарантии, соответствующей </w:t>
      </w:r>
      <w:hyperlink r:id="rId6" w:history="1">
        <w:r w:rsidRPr="007F06F3">
          <w:t>требованиям статьи 45</w:t>
        </w:r>
      </w:hyperlink>
      <w:r w:rsidR="005939EA" w:rsidRPr="007F06F3">
        <w:t xml:space="preserve"> </w:t>
      </w:r>
      <w:r w:rsidRPr="007F06F3">
        <w:t xml:space="preserve">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Закона № 44-ФЗ Исполнителем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hyperlink r:id="rId7" w:history="1">
        <w:r w:rsidRPr="007F06F3">
          <w:t>статьей 95</w:t>
        </w:r>
      </w:hyperlink>
      <w:r w:rsidRPr="007F06F3">
        <w:t xml:space="preserve"> Закона № 44-ФЗ.</w:t>
      </w:r>
    </w:p>
    <w:p w14:paraId="12233139" w14:textId="77777777" w:rsidR="00662618" w:rsidRPr="007F06F3" w:rsidRDefault="00662618" w:rsidP="0032382F">
      <w:pPr>
        <w:ind w:firstLine="709"/>
        <w:contextualSpacing/>
        <w:jc w:val="both"/>
      </w:pPr>
      <w:r w:rsidRPr="007F06F3">
        <w:t>11.3. Контракт заключается после предоставления Исполнителем обеспечения исполнения Контракта в соответствии с Законом № 44-ФЗ.</w:t>
      </w:r>
    </w:p>
    <w:p w14:paraId="6B2409D5" w14:textId="77777777" w:rsidR="00662618" w:rsidRPr="007F06F3" w:rsidRDefault="00662618" w:rsidP="0032382F">
      <w:pPr>
        <w:ind w:firstLine="709"/>
        <w:contextualSpacing/>
        <w:jc w:val="both"/>
      </w:pPr>
      <w:r w:rsidRPr="007F06F3">
        <w:t xml:space="preserve">11.4.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hyperlink r:id="rId8" w:history="1">
        <w:r w:rsidRPr="007F06F3">
          <w:t>частями 7.2</w:t>
        </w:r>
      </w:hyperlink>
      <w:r w:rsidRPr="007F06F3">
        <w:t xml:space="preserve"> и </w:t>
      </w:r>
      <w:hyperlink r:id="rId9" w:history="1">
        <w:r w:rsidRPr="007F06F3">
          <w:t>7.3</w:t>
        </w:r>
      </w:hyperlink>
      <w:r w:rsidRPr="007F06F3">
        <w:t xml:space="preserve"> статьи 96 Закона № 44-ФЗ. </w:t>
      </w:r>
    </w:p>
    <w:p w14:paraId="609A2993" w14:textId="77777777" w:rsidR="00662618" w:rsidRPr="007F06F3" w:rsidRDefault="00662618" w:rsidP="0032382F">
      <w:pPr>
        <w:ind w:firstLine="709"/>
        <w:contextualSpacing/>
        <w:jc w:val="both"/>
      </w:pPr>
      <w:r w:rsidRPr="007F06F3">
        <w:t xml:space="preserve">11.5. 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w:t>
      </w:r>
      <w:hyperlink r:id="rId10" w:history="1">
        <w:r w:rsidRPr="007F06F3">
          <w:t>частями 7.2</w:t>
        </w:r>
      </w:hyperlink>
      <w:r w:rsidRPr="007F06F3">
        <w:t xml:space="preserve"> и </w:t>
      </w:r>
      <w:hyperlink r:id="rId11" w:history="1">
        <w:r w:rsidRPr="007F06F3">
          <w:t>7.3</w:t>
        </w:r>
      </w:hyperlink>
      <w:r w:rsidRPr="007F06F3">
        <w:t xml:space="preserve"> статьи 96 Закона № 44-ФЗ.</w:t>
      </w:r>
    </w:p>
    <w:p w14:paraId="1539D1EF" w14:textId="77777777" w:rsidR="00662618" w:rsidRPr="007F06F3" w:rsidRDefault="00662618" w:rsidP="0032382F">
      <w:pPr>
        <w:ind w:firstLine="709"/>
        <w:contextualSpacing/>
        <w:jc w:val="both"/>
      </w:pPr>
      <w:r w:rsidRPr="007F06F3">
        <w:t xml:space="preserve">11.6.Денежные средства, внесенные в качестве обеспечения исполнения Контракта, в том числе часть этих денежных средств в случае уменьшения размера обеспечения исполнения Контракта в соответствии с частями 7, 7.1, и 7.2 статьи 96 Закона № 44-ФЗ, возвращаются Исполнителю в течение 15 дней с даты исполнения Исполнителем обязательств, предусмотренных Контрактом. </w:t>
      </w:r>
    </w:p>
    <w:p w14:paraId="66377605" w14:textId="77777777" w:rsidR="00662618" w:rsidRPr="007F06F3" w:rsidRDefault="00662618" w:rsidP="0032382F">
      <w:pPr>
        <w:ind w:firstLine="709"/>
        <w:contextualSpacing/>
        <w:jc w:val="both"/>
        <w:rPr>
          <w:snapToGrid w:val="0"/>
        </w:rPr>
      </w:pPr>
      <w:r w:rsidRPr="007F06F3">
        <w:t>11.7. Исполнитель обязан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Закона № 44-ФЗ. За каждый день просрочки исполнения Исполнителем обязательства, предусмотренного настоящим пунктом, начисляется пеня в размере, определенном в порядке, установленном в соответствии с пунктом 7.6 настоящего Контракта.</w:t>
      </w:r>
    </w:p>
    <w:p w14:paraId="78B7807E" w14:textId="77777777" w:rsidR="00662618" w:rsidRPr="007F06F3" w:rsidRDefault="00662618" w:rsidP="0032382F">
      <w:pPr>
        <w:pStyle w:val="a9"/>
        <w:ind w:firstLine="709"/>
        <w:contextualSpacing/>
        <w:jc w:val="both"/>
        <w:rPr>
          <w:rFonts w:ascii="Times New Roman" w:hAnsi="Times New Roman"/>
          <w:sz w:val="24"/>
          <w:szCs w:val="24"/>
        </w:rPr>
      </w:pPr>
      <w:r w:rsidRPr="007F06F3">
        <w:rPr>
          <w:rFonts w:ascii="Times New Roman" w:hAnsi="Times New Roman"/>
          <w:sz w:val="24"/>
          <w:szCs w:val="24"/>
        </w:rPr>
        <w:t xml:space="preserve">11.8. Положения настоящего раздела об обеспечении исполнения Контракта, включая положения о предоставлении такого обеспечения с учетом </w:t>
      </w:r>
      <w:r w:rsidRPr="007F06F3">
        <w:rPr>
          <w:rFonts w:ascii="Times New Roman" w:hAnsi="Times New Roman"/>
          <w:sz w:val="24"/>
          <w:szCs w:val="24"/>
          <w:lang w:eastAsia="ru-RU"/>
        </w:rPr>
        <w:t xml:space="preserve">положений </w:t>
      </w:r>
      <w:hyperlink r:id="rId12" w:history="1">
        <w:r w:rsidRPr="007F06F3">
          <w:rPr>
            <w:rFonts w:ascii="Times New Roman" w:hAnsi="Times New Roman"/>
            <w:sz w:val="24"/>
            <w:szCs w:val="24"/>
            <w:lang w:eastAsia="ru-RU"/>
          </w:rPr>
          <w:t>статьи 37</w:t>
        </w:r>
      </w:hyperlink>
      <w:r w:rsidRPr="007F06F3">
        <w:rPr>
          <w:rFonts w:ascii="Times New Roman" w:hAnsi="Times New Roman"/>
          <w:sz w:val="24"/>
          <w:szCs w:val="24"/>
        </w:rPr>
        <w:t xml:space="preserve"> Закона № 44-ФЗ, не применяются в случае заключения Контракта с Исполнителем, который является казенным учреждением.</w:t>
      </w:r>
    </w:p>
    <w:p w14:paraId="1724783C" w14:textId="77777777" w:rsidR="0059639D" w:rsidRPr="007F06F3" w:rsidRDefault="0059639D" w:rsidP="0032382F">
      <w:pPr>
        <w:ind w:firstLine="709"/>
        <w:contextualSpacing/>
        <w:jc w:val="both"/>
        <w:rPr>
          <w:snapToGrid w:val="0"/>
          <w:color w:val="000000" w:themeColor="text1"/>
        </w:rPr>
      </w:pPr>
    </w:p>
    <w:p w14:paraId="6D254C91" w14:textId="77777777" w:rsidR="00662618" w:rsidRPr="007F06F3" w:rsidRDefault="00662618" w:rsidP="0032382F">
      <w:pPr>
        <w:contextualSpacing/>
        <w:jc w:val="center"/>
        <w:rPr>
          <w:b/>
          <w:color w:val="000000" w:themeColor="text1"/>
        </w:rPr>
      </w:pPr>
      <w:r w:rsidRPr="007F06F3">
        <w:rPr>
          <w:b/>
          <w:color w:val="000000" w:themeColor="text1"/>
        </w:rPr>
        <w:t>12. Заключительные положения</w:t>
      </w:r>
    </w:p>
    <w:p w14:paraId="4AF74E69" w14:textId="77777777" w:rsidR="00662618" w:rsidRPr="007F06F3" w:rsidRDefault="00662618" w:rsidP="0032382F">
      <w:pPr>
        <w:ind w:firstLine="709"/>
        <w:contextualSpacing/>
        <w:jc w:val="both"/>
        <w:rPr>
          <w:color w:val="000000" w:themeColor="text1"/>
          <w:lang w:eastAsia="en-US"/>
        </w:rPr>
      </w:pPr>
      <w:r w:rsidRPr="007F06F3">
        <w:rPr>
          <w:color w:val="000000" w:themeColor="text1"/>
          <w:lang w:eastAsia="en-US"/>
        </w:rPr>
        <w:t xml:space="preserve">12.1. Настоящий Контракт составлен в </w:t>
      </w:r>
      <w:r w:rsidR="0058057A" w:rsidRPr="007F06F3">
        <w:rPr>
          <w:snapToGrid w:val="0"/>
        </w:rPr>
        <w:t>форме электронного документа</w:t>
      </w:r>
      <w:r w:rsidRPr="007F06F3">
        <w:rPr>
          <w:color w:val="000000" w:themeColor="text1"/>
          <w:lang w:eastAsia="en-US"/>
        </w:rPr>
        <w:t>, подписан усиленными электронными подписями Сторон и имеет одинаковую юридическую силу для них. После заключения Контракта каждая из Сторон вправе перенести Контракт на бумажный носитель.</w:t>
      </w:r>
    </w:p>
    <w:p w14:paraId="0C87F62D" w14:textId="77777777" w:rsidR="00662618" w:rsidRPr="007F06F3" w:rsidRDefault="00662618" w:rsidP="0032382F">
      <w:pPr>
        <w:ind w:firstLine="709"/>
        <w:contextualSpacing/>
        <w:jc w:val="both"/>
        <w:rPr>
          <w:color w:val="000000" w:themeColor="text1"/>
          <w:lang w:eastAsia="en-US"/>
        </w:rPr>
      </w:pPr>
      <w:r w:rsidRPr="007F06F3">
        <w:rPr>
          <w:color w:val="000000" w:themeColor="text1"/>
          <w:lang w:eastAsia="en-US"/>
        </w:rPr>
        <w:t xml:space="preserve">12.2. Все уведомления Сторон, связанные с исполнением настоящего Контракта, </w:t>
      </w:r>
      <w:r w:rsidRPr="007F06F3">
        <w:rPr>
          <w:color w:val="000000" w:themeColor="text1"/>
        </w:rPr>
        <w:t xml:space="preserve">за исключением случаев, предусмотренных пунктом 8.3. настоящего Контракта, </w:t>
      </w:r>
      <w:r w:rsidRPr="007F06F3">
        <w:rPr>
          <w:color w:val="000000" w:themeColor="text1"/>
          <w:lang w:eastAsia="en-US"/>
        </w:rPr>
        <w:t xml:space="preserve">направляются в письменной форме заказным письмом по адресу Стороны, указанному в разделе 13 настоящего Контракта, или с использованием факсимильной связи, электронной </w:t>
      </w:r>
      <w:r w:rsidRPr="007F06F3">
        <w:rPr>
          <w:color w:val="000000" w:themeColor="text1"/>
          <w:lang w:eastAsia="en-US"/>
        </w:rPr>
        <w:lastRenderedPageBreak/>
        <w:t>почты с последующим предоставлением оригинала. В случае направления уведомлений заказным письмом уведомления считаются полученными Стороной в день фактического получения, подтвержденного отметкой почтового отделения связи.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56FBE2A1" w14:textId="77777777" w:rsidR="00662618" w:rsidRPr="007F06F3" w:rsidRDefault="00662618" w:rsidP="0032382F">
      <w:pPr>
        <w:ind w:firstLine="709"/>
        <w:contextualSpacing/>
        <w:jc w:val="both"/>
        <w:rPr>
          <w:color w:val="000000" w:themeColor="text1"/>
          <w:lang w:eastAsia="en-US"/>
        </w:rPr>
      </w:pPr>
      <w:r w:rsidRPr="007F06F3">
        <w:rPr>
          <w:color w:val="000000" w:themeColor="text1"/>
          <w:lang w:eastAsia="en-US"/>
        </w:rPr>
        <w:t>12.3. Взаимоотношения Сторон, не урегулированные Контрактом, регламентируются действующим законодательством Российской Федерации.</w:t>
      </w:r>
    </w:p>
    <w:p w14:paraId="183222DE" w14:textId="77777777" w:rsidR="00662618" w:rsidRPr="007F06F3" w:rsidRDefault="00662618" w:rsidP="0032382F">
      <w:pPr>
        <w:tabs>
          <w:tab w:val="left" w:pos="936"/>
        </w:tabs>
        <w:ind w:firstLine="709"/>
        <w:contextualSpacing/>
        <w:jc w:val="both"/>
        <w:rPr>
          <w:snapToGrid w:val="0"/>
          <w:color w:val="000000" w:themeColor="text1"/>
        </w:rPr>
      </w:pPr>
      <w:r w:rsidRPr="007F06F3">
        <w:rPr>
          <w:snapToGrid w:val="0"/>
          <w:color w:val="000000" w:themeColor="text1"/>
        </w:rPr>
        <w:t xml:space="preserve">12.4. Неотъемлемой частью Контракта являются следующие приложения:  </w:t>
      </w:r>
    </w:p>
    <w:p w14:paraId="7DCB297D" w14:textId="587A1682" w:rsidR="00FB3A7A" w:rsidRDefault="003D537F" w:rsidP="00FB3A7A">
      <w:pPr>
        <w:autoSpaceDE w:val="0"/>
        <w:autoSpaceDN w:val="0"/>
        <w:adjustRightInd w:val="0"/>
        <w:ind w:firstLine="708"/>
        <w:contextualSpacing/>
        <w:rPr>
          <w:color w:val="000000" w:themeColor="text1"/>
        </w:rPr>
      </w:pPr>
      <w:r>
        <w:rPr>
          <w:color w:val="000000"/>
        </w:rPr>
        <w:t>Технические требования</w:t>
      </w:r>
      <w:r w:rsidRPr="004766B0">
        <w:rPr>
          <w:color w:val="000000"/>
        </w:rPr>
        <w:t xml:space="preserve"> </w:t>
      </w:r>
      <w:r w:rsidR="00FB3A7A" w:rsidRPr="007F06F3">
        <w:rPr>
          <w:color w:val="000000" w:themeColor="text1"/>
        </w:rPr>
        <w:t>(приложение № 1);</w:t>
      </w:r>
    </w:p>
    <w:p w14:paraId="23A6F647" w14:textId="0F365E00" w:rsidR="008A1C7F" w:rsidRPr="008A1C7F" w:rsidRDefault="008A1C7F" w:rsidP="008A1C7F">
      <w:pPr>
        <w:tabs>
          <w:tab w:val="left" w:pos="936"/>
        </w:tabs>
        <w:ind w:firstLine="709"/>
        <w:contextualSpacing/>
        <w:jc w:val="both"/>
        <w:rPr>
          <w:snapToGrid w:val="0"/>
          <w:color w:val="000000" w:themeColor="text1"/>
        </w:rPr>
      </w:pPr>
      <w:r>
        <w:rPr>
          <w:snapToGrid w:val="0"/>
          <w:color w:val="000000" w:themeColor="text1"/>
        </w:rPr>
        <w:t>Соглашени</w:t>
      </w:r>
      <w:r w:rsidRPr="008A1C7F">
        <w:rPr>
          <w:snapToGrid w:val="0"/>
          <w:color w:val="000000" w:themeColor="text1"/>
        </w:rPr>
        <w:t>е о защите и неразглашении информации</w:t>
      </w:r>
      <w:r w:rsidRPr="008A1C7F">
        <w:rPr>
          <w:snapToGrid w:val="0"/>
          <w:color w:val="000000" w:themeColor="text1"/>
        </w:rPr>
        <w:t xml:space="preserve"> </w:t>
      </w:r>
      <w:r w:rsidRPr="008A1C7F">
        <w:rPr>
          <w:snapToGrid w:val="0"/>
          <w:color w:val="000000" w:themeColor="text1"/>
        </w:rPr>
        <w:t xml:space="preserve">(приложение № </w:t>
      </w:r>
      <w:r w:rsidRPr="008A1C7F">
        <w:rPr>
          <w:snapToGrid w:val="0"/>
          <w:color w:val="000000" w:themeColor="text1"/>
        </w:rPr>
        <w:t>2</w:t>
      </w:r>
      <w:r w:rsidRPr="008A1C7F">
        <w:rPr>
          <w:snapToGrid w:val="0"/>
          <w:color w:val="000000" w:themeColor="text1"/>
        </w:rPr>
        <w:t>);</w:t>
      </w:r>
    </w:p>
    <w:p w14:paraId="5EBE5204" w14:textId="77777777" w:rsidR="003D537F" w:rsidRDefault="003D537F" w:rsidP="0032382F">
      <w:pPr>
        <w:autoSpaceDE w:val="0"/>
        <w:autoSpaceDN w:val="0"/>
        <w:adjustRightInd w:val="0"/>
        <w:contextualSpacing/>
        <w:jc w:val="center"/>
        <w:rPr>
          <w:b/>
          <w:color w:val="000000" w:themeColor="text1"/>
        </w:rPr>
      </w:pPr>
    </w:p>
    <w:p w14:paraId="21C7E8DD" w14:textId="77777777" w:rsidR="0059639D" w:rsidRPr="007F06F3" w:rsidRDefault="0059639D" w:rsidP="0032382F">
      <w:pPr>
        <w:autoSpaceDE w:val="0"/>
        <w:autoSpaceDN w:val="0"/>
        <w:adjustRightInd w:val="0"/>
        <w:contextualSpacing/>
        <w:jc w:val="center"/>
        <w:rPr>
          <w:b/>
          <w:color w:val="000000" w:themeColor="text1"/>
        </w:rPr>
      </w:pPr>
      <w:r w:rsidRPr="007F06F3">
        <w:rPr>
          <w:b/>
          <w:color w:val="000000" w:themeColor="text1"/>
        </w:rPr>
        <w:t>1</w:t>
      </w:r>
      <w:r w:rsidR="0058057A" w:rsidRPr="007F06F3">
        <w:rPr>
          <w:b/>
          <w:color w:val="000000" w:themeColor="text1"/>
        </w:rPr>
        <w:t>3</w:t>
      </w:r>
      <w:r w:rsidRPr="007F06F3">
        <w:rPr>
          <w:b/>
          <w:color w:val="000000" w:themeColor="text1"/>
        </w:rPr>
        <w:t>. Адреса, реквизиты и подписи Сторон</w:t>
      </w:r>
    </w:p>
    <w:p w14:paraId="5BDF9343" w14:textId="77777777" w:rsidR="005419D5" w:rsidRPr="007F06F3" w:rsidRDefault="005419D5" w:rsidP="0032382F">
      <w:pPr>
        <w:autoSpaceDE w:val="0"/>
        <w:autoSpaceDN w:val="0"/>
        <w:adjustRightInd w:val="0"/>
        <w:contextualSpacing/>
        <w:jc w:val="center"/>
        <w:rPr>
          <w:b/>
          <w:color w:val="000000" w:themeColor="text1"/>
        </w:rPr>
      </w:pPr>
    </w:p>
    <w:p w14:paraId="399238DD" w14:textId="79F2C760" w:rsidR="00946266" w:rsidRPr="007F06F3" w:rsidRDefault="00946266" w:rsidP="00946266">
      <w:pPr>
        <w:widowControl w:val="0"/>
        <w:tabs>
          <w:tab w:val="left" w:pos="2130"/>
          <w:tab w:val="left" w:pos="6390"/>
        </w:tabs>
        <w:contextualSpacing/>
        <w:rPr>
          <w:b/>
          <w:color w:val="000000" w:themeColor="text1"/>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323"/>
        <w:gridCol w:w="4032"/>
      </w:tblGrid>
      <w:tr w:rsidR="008D7D72" w:rsidRPr="007F06F3" w14:paraId="78B06EAD" w14:textId="77777777" w:rsidTr="008D7D72">
        <w:tc>
          <w:tcPr>
            <w:tcW w:w="2845" w:type="pct"/>
            <w:tcBorders>
              <w:top w:val="nil"/>
              <w:left w:val="nil"/>
              <w:bottom w:val="nil"/>
              <w:right w:val="nil"/>
            </w:tcBorders>
            <w:hideMark/>
          </w:tcPr>
          <w:p w14:paraId="0EE6F23E" w14:textId="77777777" w:rsidR="008D7D72" w:rsidRPr="007F06F3" w:rsidRDefault="008D7D72">
            <w:pPr>
              <w:pStyle w:val="aff7"/>
              <w:spacing w:line="276" w:lineRule="auto"/>
              <w:jc w:val="center"/>
              <w:rPr>
                <w:rFonts w:ascii="Times New Roman" w:hAnsi="Times New Roman" w:cs="Times New Roman"/>
                <w:b/>
                <w:color w:val="000000" w:themeColor="text1"/>
                <w:lang w:eastAsia="en-US"/>
              </w:rPr>
            </w:pPr>
            <w:r w:rsidRPr="007F06F3">
              <w:rPr>
                <w:rFonts w:ascii="Times New Roman" w:hAnsi="Times New Roman" w:cs="Times New Roman"/>
                <w:b/>
                <w:color w:val="000000" w:themeColor="text1"/>
                <w:lang w:eastAsia="en-US"/>
              </w:rPr>
              <w:t>ЗАКАЗЧИК:</w:t>
            </w:r>
          </w:p>
        </w:tc>
        <w:tc>
          <w:tcPr>
            <w:tcW w:w="2155" w:type="pct"/>
            <w:tcBorders>
              <w:top w:val="nil"/>
              <w:left w:val="nil"/>
              <w:bottom w:val="nil"/>
              <w:right w:val="nil"/>
            </w:tcBorders>
            <w:hideMark/>
          </w:tcPr>
          <w:p w14:paraId="4CE7EE5E" w14:textId="4F7B73A1" w:rsidR="008D7D72" w:rsidRPr="007F06F3" w:rsidRDefault="008D7D72">
            <w:pPr>
              <w:pStyle w:val="aff7"/>
              <w:spacing w:line="276" w:lineRule="auto"/>
              <w:jc w:val="center"/>
              <w:rPr>
                <w:rFonts w:ascii="Times New Roman" w:hAnsi="Times New Roman" w:cs="Times New Roman"/>
                <w:b/>
                <w:color w:val="000000" w:themeColor="text1"/>
                <w:lang w:eastAsia="en-US"/>
              </w:rPr>
            </w:pPr>
            <w:r w:rsidRPr="007F06F3">
              <w:rPr>
                <w:rFonts w:ascii="Times New Roman" w:hAnsi="Times New Roman" w:cs="Times New Roman"/>
                <w:b/>
                <w:color w:val="000000" w:themeColor="text1"/>
                <w:lang w:eastAsia="en-US"/>
              </w:rPr>
              <w:t>ИСПОЛНИТЕЛЬ:</w:t>
            </w:r>
          </w:p>
        </w:tc>
      </w:tr>
    </w:tbl>
    <w:tbl>
      <w:tblPr>
        <w:tblpPr w:leftFromText="180" w:rightFromText="180" w:vertAnchor="text" w:horzAnchor="margin" w:tblpXSpec="center" w:tblpY="196"/>
        <w:tblOverlap w:val="never"/>
        <w:tblW w:w="53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5"/>
        <w:gridCol w:w="5106"/>
      </w:tblGrid>
      <w:tr w:rsidR="003D537F" w:rsidRPr="003D537F" w14:paraId="77BC8A6E" w14:textId="77777777" w:rsidTr="003D537F">
        <w:tc>
          <w:tcPr>
            <w:tcW w:w="2424" w:type="pct"/>
          </w:tcPr>
          <w:p w14:paraId="28ED7A95" w14:textId="77777777" w:rsidR="003D537F" w:rsidRPr="003D537F" w:rsidRDefault="003D537F" w:rsidP="00F5457D">
            <w:pPr>
              <w:jc w:val="both"/>
              <w:rPr>
                <w:rFonts w:eastAsia="Times New Roman"/>
              </w:rPr>
            </w:pPr>
            <w:r w:rsidRPr="003D537F">
              <w:rPr>
                <w:rFonts w:eastAsia="Times New Roman"/>
                <w:b/>
              </w:rPr>
              <w:t>Федеральное государственное бюджетное учреждение здравоохранения «Центральная медико-санитарная часть №58 Федерального медико-биологического агентства»</w:t>
            </w:r>
            <w:r w:rsidRPr="003D537F">
              <w:rPr>
                <w:rFonts w:eastAsia="Times New Roman"/>
              </w:rPr>
              <w:t xml:space="preserve"> (ФГБУЗ ЦМСЧ №58 ФМБА России)</w:t>
            </w:r>
          </w:p>
          <w:p w14:paraId="39846C56" w14:textId="77777777" w:rsidR="003D537F" w:rsidRPr="003D537F" w:rsidRDefault="003D537F" w:rsidP="00F5457D">
            <w:pPr>
              <w:jc w:val="both"/>
              <w:rPr>
                <w:rFonts w:eastAsia="Times New Roman"/>
              </w:rPr>
            </w:pPr>
            <w:r w:rsidRPr="003D537F">
              <w:rPr>
                <w:rFonts w:eastAsia="Times New Roman"/>
              </w:rPr>
              <w:t xml:space="preserve">Юридический и почтовый адрес: </w:t>
            </w:r>
          </w:p>
          <w:p w14:paraId="283D00A7" w14:textId="77777777" w:rsidR="003D537F" w:rsidRPr="003D537F" w:rsidRDefault="003D537F" w:rsidP="00F5457D">
            <w:pPr>
              <w:jc w:val="both"/>
              <w:rPr>
                <w:rFonts w:eastAsia="Times New Roman"/>
              </w:rPr>
            </w:pPr>
            <w:r w:rsidRPr="003D537F">
              <w:rPr>
                <w:rFonts w:eastAsia="Times New Roman"/>
              </w:rPr>
              <w:t>164502, Архангельская обл., г. Северодвинск,</w:t>
            </w:r>
          </w:p>
          <w:p w14:paraId="474EBF3D" w14:textId="77777777" w:rsidR="003D537F" w:rsidRPr="003D537F" w:rsidRDefault="003D537F" w:rsidP="00F5457D">
            <w:pPr>
              <w:jc w:val="both"/>
              <w:rPr>
                <w:rFonts w:eastAsia="Times New Roman"/>
              </w:rPr>
            </w:pPr>
            <w:r w:rsidRPr="003D537F">
              <w:rPr>
                <w:rFonts w:eastAsia="Times New Roman"/>
              </w:rPr>
              <w:t xml:space="preserve"> ул. </w:t>
            </w:r>
            <w:proofErr w:type="spellStart"/>
            <w:r w:rsidRPr="003D537F">
              <w:rPr>
                <w:rFonts w:eastAsia="Times New Roman"/>
              </w:rPr>
              <w:t>Кирилкина</w:t>
            </w:r>
            <w:proofErr w:type="spellEnd"/>
            <w:r w:rsidRPr="003D537F">
              <w:rPr>
                <w:rFonts w:eastAsia="Times New Roman"/>
              </w:rPr>
              <w:t>, д. 4</w:t>
            </w:r>
          </w:p>
          <w:p w14:paraId="330B6652" w14:textId="77777777" w:rsidR="003D537F" w:rsidRPr="003D537F" w:rsidRDefault="003D537F" w:rsidP="00F5457D">
            <w:pPr>
              <w:jc w:val="both"/>
              <w:rPr>
                <w:rFonts w:eastAsia="Times New Roman"/>
              </w:rPr>
            </w:pPr>
            <w:r w:rsidRPr="003D537F">
              <w:rPr>
                <w:rFonts w:eastAsia="Times New Roman"/>
              </w:rPr>
              <w:t>Тел./факс (8184) 52-23-36, 52-23-44</w:t>
            </w:r>
          </w:p>
          <w:p w14:paraId="5761257D" w14:textId="77777777" w:rsidR="003D537F" w:rsidRPr="003D537F" w:rsidRDefault="003D537F" w:rsidP="00F5457D">
            <w:pPr>
              <w:jc w:val="both"/>
              <w:rPr>
                <w:rFonts w:eastAsia="Times New Roman"/>
                <w:lang w:val="en-US"/>
              </w:rPr>
            </w:pPr>
            <w:r w:rsidRPr="003D537F">
              <w:rPr>
                <w:rFonts w:eastAsia="Times New Roman"/>
                <w:lang w:val="en-US"/>
              </w:rPr>
              <w:t>E-mail: cmsch58@fmbamail.ru</w:t>
            </w:r>
          </w:p>
          <w:p w14:paraId="44E8141C" w14:textId="77777777" w:rsidR="003D537F" w:rsidRPr="003D537F" w:rsidRDefault="003D537F" w:rsidP="00F5457D">
            <w:pPr>
              <w:jc w:val="both"/>
              <w:rPr>
                <w:rFonts w:eastAsia="Times New Roman"/>
                <w:lang w:val="en-US"/>
              </w:rPr>
            </w:pPr>
            <w:r w:rsidRPr="003D537F">
              <w:rPr>
                <w:rFonts w:eastAsia="Times New Roman"/>
              </w:rPr>
              <w:t>ИНН</w:t>
            </w:r>
            <w:r w:rsidRPr="003D537F">
              <w:rPr>
                <w:rFonts w:eastAsia="Times New Roman"/>
                <w:lang w:val="en-US"/>
              </w:rPr>
              <w:t xml:space="preserve"> 2902015753 </w:t>
            </w:r>
            <w:r w:rsidRPr="003D537F">
              <w:rPr>
                <w:rFonts w:eastAsia="Times New Roman"/>
              </w:rPr>
              <w:t>КПП</w:t>
            </w:r>
            <w:r w:rsidRPr="003D537F">
              <w:rPr>
                <w:rFonts w:eastAsia="Times New Roman"/>
                <w:lang w:val="en-US"/>
              </w:rPr>
              <w:t xml:space="preserve"> 290201001</w:t>
            </w:r>
          </w:p>
          <w:p w14:paraId="16585F00" w14:textId="77777777" w:rsidR="003D537F" w:rsidRPr="003D537F" w:rsidRDefault="003D537F" w:rsidP="00F5457D">
            <w:pPr>
              <w:jc w:val="both"/>
              <w:rPr>
                <w:rFonts w:eastAsia="Times New Roman"/>
              </w:rPr>
            </w:pPr>
            <w:r w:rsidRPr="003D537F">
              <w:rPr>
                <w:rFonts w:eastAsia="Times New Roman"/>
              </w:rPr>
              <w:t>ОКПО 08624533, ОКОПФ 72</w:t>
            </w:r>
          </w:p>
          <w:p w14:paraId="57413AE5" w14:textId="77777777" w:rsidR="003D537F" w:rsidRPr="003D537F" w:rsidRDefault="003D537F" w:rsidP="00F5457D">
            <w:pPr>
              <w:jc w:val="both"/>
              <w:rPr>
                <w:rFonts w:eastAsia="Times New Roman"/>
              </w:rPr>
            </w:pPr>
            <w:r w:rsidRPr="003D537F">
              <w:rPr>
                <w:rFonts w:eastAsia="Times New Roman"/>
              </w:rPr>
              <w:t>ОГРН 1022900839235, ОКТМО 11503000001</w:t>
            </w:r>
          </w:p>
          <w:p w14:paraId="7C7D505C" w14:textId="77777777" w:rsidR="003D537F" w:rsidRPr="003D537F" w:rsidRDefault="003D537F" w:rsidP="00F5457D">
            <w:pPr>
              <w:jc w:val="both"/>
              <w:rPr>
                <w:rFonts w:eastAsia="Times New Roman"/>
              </w:rPr>
            </w:pPr>
            <w:r w:rsidRPr="003D537F">
              <w:rPr>
                <w:rFonts w:eastAsia="Times New Roman"/>
              </w:rPr>
              <w:t>Дата постановки на учет в налоговом органе 02.06.1991 г.</w:t>
            </w:r>
          </w:p>
          <w:p w14:paraId="6E80CC36" w14:textId="77777777" w:rsidR="003D537F" w:rsidRPr="003D537F" w:rsidRDefault="003D537F" w:rsidP="00F5457D">
            <w:pPr>
              <w:jc w:val="both"/>
              <w:rPr>
                <w:rFonts w:eastAsia="Times New Roman"/>
              </w:rPr>
            </w:pPr>
            <w:r w:rsidRPr="003D537F">
              <w:rPr>
                <w:rFonts w:eastAsia="Times New Roman"/>
              </w:rPr>
              <w:t xml:space="preserve">Банковские реквизиты </w:t>
            </w:r>
          </w:p>
          <w:p w14:paraId="5E2717F2" w14:textId="77777777" w:rsidR="003D537F" w:rsidRPr="003D537F" w:rsidRDefault="003D537F" w:rsidP="00F5457D">
            <w:pPr>
              <w:jc w:val="both"/>
              <w:rPr>
                <w:rFonts w:eastAsia="Times New Roman"/>
              </w:rPr>
            </w:pPr>
            <w:r w:rsidRPr="003D537F">
              <w:rPr>
                <w:rFonts w:eastAsia="Times New Roman"/>
              </w:rPr>
              <w:t xml:space="preserve">Получатель: УФК по Нижегородской области (ФГБУЗ ЦМСЧ № 58 ФМБА России </w:t>
            </w:r>
          </w:p>
          <w:p w14:paraId="1CCE8126" w14:textId="77777777" w:rsidR="003D537F" w:rsidRPr="003D537F" w:rsidRDefault="003D537F" w:rsidP="00F5457D">
            <w:pPr>
              <w:jc w:val="both"/>
              <w:rPr>
                <w:rFonts w:eastAsia="Times New Roman"/>
              </w:rPr>
            </w:pPr>
            <w:r w:rsidRPr="003D537F">
              <w:rPr>
                <w:rFonts w:eastAsia="Times New Roman"/>
              </w:rPr>
              <w:t>л/с 20246Х91140, 21246Х91140,22246Х91140)</w:t>
            </w:r>
          </w:p>
          <w:p w14:paraId="393D474D" w14:textId="77777777" w:rsidR="003D537F" w:rsidRPr="003D537F" w:rsidRDefault="003D537F" w:rsidP="00F5457D">
            <w:pPr>
              <w:jc w:val="both"/>
              <w:rPr>
                <w:rFonts w:eastAsia="Times New Roman"/>
              </w:rPr>
            </w:pPr>
            <w:r w:rsidRPr="003D537F">
              <w:rPr>
                <w:rFonts w:eastAsia="Times New Roman"/>
              </w:rPr>
              <w:t>Наименование банка: ОКЦ № 1 ВВГУ Банка России//УФК по Нижегородской области, г Нижний Новгород</w:t>
            </w:r>
          </w:p>
          <w:p w14:paraId="7EE52D29" w14:textId="77777777" w:rsidR="003D537F" w:rsidRPr="003D537F" w:rsidRDefault="003D537F" w:rsidP="00F5457D">
            <w:pPr>
              <w:jc w:val="both"/>
              <w:rPr>
                <w:rFonts w:eastAsia="Times New Roman"/>
              </w:rPr>
            </w:pPr>
            <w:r w:rsidRPr="003D537F">
              <w:rPr>
                <w:rFonts w:eastAsia="Times New Roman"/>
              </w:rPr>
              <w:t>Номер казначейского счета: 03214643000000013244</w:t>
            </w:r>
          </w:p>
          <w:p w14:paraId="39027615" w14:textId="77777777" w:rsidR="003D537F" w:rsidRPr="003D537F" w:rsidRDefault="003D537F" w:rsidP="00F5457D">
            <w:pPr>
              <w:jc w:val="both"/>
              <w:rPr>
                <w:rFonts w:eastAsia="Times New Roman"/>
              </w:rPr>
            </w:pPr>
            <w:r w:rsidRPr="003D537F">
              <w:rPr>
                <w:rFonts w:eastAsia="Times New Roman"/>
              </w:rPr>
              <w:t>БИК ТОФК: 012202102</w:t>
            </w:r>
          </w:p>
          <w:p w14:paraId="2E78C498" w14:textId="77777777" w:rsidR="003D537F" w:rsidRPr="003D537F" w:rsidRDefault="003D537F" w:rsidP="00F5457D">
            <w:pPr>
              <w:rPr>
                <w:rFonts w:eastAsia="Times New Roman"/>
              </w:rPr>
            </w:pPr>
            <w:r w:rsidRPr="003D537F">
              <w:rPr>
                <w:rFonts w:eastAsia="Times New Roman"/>
              </w:rPr>
              <w:t>Номер единого казначейского счета: 40102810745370000024</w:t>
            </w:r>
          </w:p>
          <w:p w14:paraId="6A1AC133" w14:textId="77777777" w:rsidR="003D537F" w:rsidRPr="003D537F" w:rsidRDefault="003D537F" w:rsidP="00F5457D">
            <w:pPr>
              <w:rPr>
                <w:rFonts w:eastAsia="Times New Roman"/>
                <w:b/>
                <w:bCs/>
              </w:rPr>
            </w:pPr>
          </w:p>
          <w:p w14:paraId="1F72B465" w14:textId="77777777" w:rsidR="003D537F" w:rsidRPr="003D537F" w:rsidRDefault="003D537F" w:rsidP="00F5457D">
            <w:pPr>
              <w:rPr>
                <w:rFonts w:eastAsia="Times New Roman"/>
              </w:rPr>
            </w:pPr>
            <w:r w:rsidRPr="003D537F">
              <w:rPr>
                <w:rFonts w:eastAsia="Times New Roman"/>
              </w:rPr>
              <w:t>Начальник</w:t>
            </w:r>
          </w:p>
          <w:p w14:paraId="0E7F4BA1" w14:textId="77777777" w:rsidR="003D537F" w:rsidRPr="003D537F" w:rsidRDefault="003D537F" w:rsidP="00F5457D">
            <w:pPr>
              <w:rPr>
                <w:rFonts w:eastAsia="Times New Roman"/>
              </w:rPr>
            </w:pPr>
          </w:p>
          <w:p w14:paraId="44851729" w14:textId="77777777" w:rsidR="003D537F" w:rsidRPr="003D537F" w:rsidRDefault="003D537F" w:rsidP="00F5457D">
            <w:pPr>
              <w:rPr>
                <w:rFonts w:eastAsia="Times New Roman"/>
              </w:rPr>
            </w:pPr>
            <w:r w:rsidRPr="003D537F">
              <w:rPr>
                <w:rFonts w:eastAsia="Times New Roman"/>
              </w:rPr>
              <w:t>_______ЭП_________/Пономарев О.А./</w:t>
            </w:r>
          </w:p>
          <w:p w14:paraId="40D65829" w14:textId="77777777" w:rsidR="003D537F" w:rsidRPr="003D537F" w:rsidRDefault="003D537F" w:rsidP="00F5457D">
            <w:pPr>
              <w:rPr>
                <w:rFonts w:eastAsia="Times New Roman"/>
                <w:b/>
                <w:bCs/>
              </w:rPr>
            </w:pPr>
          </w:p>
        </w:tc>
        <w:tc>
          <w:tcPr>
            <w:tcW w:w="2576" w:type="pct"/>
          </w:tcPr>
          <w:p w14:paraId="11DE1DC8" w14:textId="77777777" w:rsidR="003D537F" w:rsidRPr="003D537F" w:rsidRDefault="003D537F" w:rsidP="00F5457D">
            <w:pPr>
              <w:rPr>
                <w:rFonts w:eastAsia="Times New Roman"/>
                <w:b/>
                <w:bCs/>
              </w:rPr>
            </w:pPr>
          </w:p>
          <w:p w14:paraId="11294804" w14:textId="77777777" w:rsidR="003D537F" w:rsidRPr="003D537F" w:rsidRDefault="003D537F" w:rsidP="00F5457D">
            <w:pPr>
              <w:rPr>
                <w:rFonts w:eastAsia="Times New Roman"/>
                <w:b/>
                <w:bCs/>
              </w:rPr>
            </w:pPr>
          </w:p>
        </w:tc>
      </w:tr>
    </w:tbl>
    <w:p w14:paraId="399C4C14" w14:textId="77777777" w:rsidR="00946266" w:rsidRPr="007F06F3" w:rsidRDefault="00946266" w:rsidP="0032382F">
      <w:pPr>
        <w:widowControl w:val="0"/>
        <w:contextualSpacing/>
        <w:jc w:val="center"/>
        <w:rPr>
          <w:b/>
          <w:color w:val="000000" w:themeColor="text1"/>
        </w:rPr>
      </w:pPr>
    </w:p>
    <w:p w14:paraId="3C1F7448" w14:textId="77777777" w:rsidR="00946266" w:rsidRPr="007F06F3" w:rsidRDefault="00946266" w:rsidP="0032382F">
      <w:pPr>
        <w:widowControl w:val="0"/>
        <w:contextualSpacing/>
        <w:jc w:val="center"/>
        <w:rPr>
          <w:b/>
          <w:color w:val="000000" w:themeColor="text1"/>
        </w:rPr>
      </w:pPr>
    </w:p>
    <w:p w14:paraId="6CB02969" w14:textId="77777777" w:rsidR="005E16AC" w:rsidRPr="007F06F3" w:rsidRDefault="005E16AC" w:rsidP="009771E6">
      <w:pPr>
        <w:tabs>
          <w:tab w:val="left" w:pos="6314"/>
        </w:tabs>
        <w:jc w:val="right"/>
        <w:rPr>
          <w:rFonts w:eastAsia="Times New Roman"/>
          <w:b/>
          <w:bCs/>
          <w:color w:val="000000"/>
        </w:rPr>
      </w:pPr>
    </w:p>
    <w:p w14:paraId="79DB65F5" w14:textId="065E5A05" w:rsidR="009771E6" w:rsidRPr="007F06F3" w:rsidRDefault="009771E6" w:rsidP="009771E6">
      <w:pPr>
        <w:tabs>
          <w:tab w:val="left" w:pos="6314"/>
        </w:tabs>
        <w:jc w:val="right"/>
        <w:rPr>
          <w:rFonts w:eastAsia="Times New Roman"/>
        </w:rPr>
      </w:pPr>
      <w:r w:rsidRPr="007F06F3">
        <w:rPr>
          <w:rFonts w:eastAsia="Times New Roman"/>
          <w:b/>
          <w:bCs/>
          <w:color w:val="000000"/>
        </w:rPr>
        <w:t>Приложение № 1</w:t>
      </w:r>
    </w:p>
    <w:p w14:paraId="70E35B9E" w14:textId="77777777" w:rsidR="009771E6" w:rsidRPr="007F06F3" w:rsidRDefault="009771E6" w:rsidP="009771E6">
      <w:pPr>
        <w:tabs>
          <w:tab w:val="left" w:pos="6314"/>
        </w:tabs>
        <w:jc w:val="right"/>
        <w:rPr>
          <w:rFonts w:eastAsia="Times New Roman"/>
        </w:rPr>
      </w:pPr>
      <w:r w:rsidRPr="007F06F3">
        <w:rPr>
          <w:rFonts w:eastAsia="Times New Roman"/>
          <w:b/>
          <w:bCs/>
          <w:color w:val="000000"/>
        </w:rPr>
        <w:t>к Контракту №_________</w:t>
      </w:r>
    </w:p>
    <w:p w14:paraId="5D3EA0BA" w14:textId="77777777" w:rsidR="009771E6" w:rsidRDefault="009771E6" w:rsidP="009771E6">
      <w:pPr>
        <w:tabs>
          <w:tab w:val="left" w:pos="6314"/>
        </w:tabs>
        <w:jc w:val="right"/>
        <w:rPr>
          <w:rFonts w:eastAsia="Times New Roman"/>
          <w:b/>
          <w:bCs/>
          <w:color w:val="000000"/>
        </w:rPr>
      </w:pPr>
      <w:r w:rsidRPr="007F06F3">
        <w:rPr>
          <w:rFonts w:eastAsia="Times New Roman"/>
          <w:b/>
          <w:bCs/>
          <w:color w:val="000000"/>
        </w:rPr>
        <w:t>от «___» ____________ 20__ года</w:t>
      </w:r>
    </w:p>
    <w:p w14:paraId="73EE542E" w14:textId="77777777" w:rsidR="003D537F" w:rsidRPr="003D537F" w:rsidRDefault="003D537F" w:rsidP="009771E6">
      <w:pPr>
        <w:tabs>
          <w:tab w:val="left" w:pos="6314"/>
        </w:tabs>
        <w:jc w:val="right"/>
        <w:rPr>
          <w:rFonts w:eastAsia="Times New Roman"/>
          <w:b/>
          <w:bCs/>
          <w:color w:val="000000"/>
        </w:rPr>
      </w:pPr>
    </w:p>
    <w:p w14:paraId="0B03EF28" w14:textId="089C529E" w:rsidR="003D537F" w:rsidRDefault="003D537F" w:rsidP="003D537F">
      <w:pPr>
        <w:ind w:firstLine="709"/>
        <w:contextualSpacing/>
        <w:jc w:val="center"/>
        <w:rPr>
          <w:b/>
          <w:color w:val="000000"/>
        </w:rPr>
      </w:pPr>
      <w:r>
        <w:rPr>
          <w:b/>
          <w:color w:val="000000"/>
        </w:rPr>
        <w:t>Технические требования</w:t>
      </w:r>
    </w:p>
    <w:p w14:paraId="2985AF21" w14:textId="77777777" w:rsidR="003D537F" w:rsidRPr="003D537F" w:rsidRDefault="003D537F" w:rsidP="003D537F">
      <w:pPr>
        <w:ind w:firstLine="709"/>
        <w:contextualSpacing/>
        <w:jc w:val="center"/>
        <w:rPr>
          <w:b/>
          <w:bCs/>
        </w:rPr>
      </w:pPr>
    </w:p>
    <w:p w14:paraId="30FA7E31" w14:textId="77777777" w:rsidR="003D537F" w:rsidRPr="00C10512" w:rsidRDefault="003D537F" w:rsidP="003D537F">
      <w:pPr>
        <w:autoSpaceDE w:val="0"/>
        <w:autoSpaceDN w:val="0"/>
        <w:contextualSpacing/>
        <w:jc w:val="both"/>
        <w:rPr>
          <w:snapToGrid w:val="0"/>
        </w:rPr>
      </w:pPr>
      <w:r w:rsidRPr="00C10512">
        <w:rPr>
          <w:b/>
          <w:bCs/>
        </w:rPr>
        <w:t xml:space="preserve">1.1. </w:t>
      </w:r>
      <w:r w:rsidRPr="008E3700">
        <w:rPr>
          <w:b/>
          <w:bCs/>
        </w:rPr>
        <w:t>Наименование объекта закупки:</w:t>
      </w:r>
      <w:r w:rsidRPr="00C10512">
        <w:rPr>
          <w:b/>
          <w:bCs/>
        </w:rPr>
        <w:t xml:space="preserve"> </w:t>
      </w:r>
      <w:r w:rsidRPr="00CC3616">
        <w:t>оказание услуг по предоставлению простого (неисключительного) права на получение обновлений эксплуатируемого программного продукта медицинской информационной системы «Ариадна» (МИС «Ариадна»), а также на оказание услуг по сопровождению и технической поддержке МИС «Ариадна»</w:t>
      </w:r>
      <w:r w:rsidRPr="00C10512">
        <w:rPr>
          <w:snapToGrid w:val="0"/>
        </w:rPr>
        <w:t>.</w:t>
      </w:r>
    </w:p>
    <w:p w14:paraId="14C7DB2C" w14:textId="77777777" w:rsidR="003D537F" w:rsidRPr="00C10512" w:rsidRDefault="003D537F" w:rsidP="003D537F">
      <w:pPr>
        <w:ind w:firstLine="709"/>
        <w:contextualSpacing/>
        <w:jc w:val="both"/>
        <w:rPr>
          <w:snapToGrid w:val="0"/>
        </w:rPr>
      </w:pPr>
    </w:p>
    <w:p w14:paraId="522FD165" w14:textId="77777777" w:rsidR="003D537F" w:rsidRPr="00C10512" w:rsidRDefault="003D537F" w:rsidP="003D537F">
      <w:pPr>
        <w:contextualSpacing/>
        <w:jc w:val="both"/>
        <w:rPr>
          <w:b/>
          <w:bCs/>
        </w:rPr>
      </w:pPr>
      <w:r w:rsidRPr="008E3700">
        <w:rPr>
          <w:b/>
          <w:bCs/>
        </w:rPr>
        <w:t>1.2. Описание объекта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0"/>
        <w:gridCol w:w="4968"/>
        <w:gridCol w:w="1368"/>
        <w:gridCol w:w="1499"/>
      </w:tblGrid>
      <w:tr w:rsidR="003D537F" w:rsidRPr="00C10512" w14:paraId="51F63C91" w14:textId="77777777" w:rsidTr="00F5457D">
        <w:trPr>
          <w:trHeight w:val="267"/>
        </w:trPr>
        <w:tc>
          <w:tcPr>
            <w:tcW w:w="797" w:type="pct"/>
            <w:tcBorders>
              <w:top w:val="single" w:sz="4" w:space="0" w:color="auto"/>
              <w:left w:val="single" w:sz="4" w:space="0" w:color="auto"/>
              <w:bottom w:val="single" w:sz="4" w:space="0" w:color="auto"/>
              <w:right w:val="single" w:sz="4" w:space="0" w:color="auto"/>
            </w:tcBorders>
          </w:tcPr>
          <w:p w14:paraId="0F80E231" w14:textId="77777777" w:rsidR="003D537F" w:rsidRPr="0022311B" w:rsidRDefault="003D537F" w:rsidP="00F5457D">
            <w:pPr>
              <w:contextualSpacing/>
              <w:jc w:val="center"/>
              <w:rPr>
                <w:b/>
                <w:bCs/>
              </w:rPr>
            </w:pPr>
            <w:r>
              <w:rPr>
                <w:b/>
                <w:bCs/>
              </w:rPr>
              <w:t>ОКПД2</w:t>
            </w:r>
          </w:p>
        </w:tc>
        <w:tc>
          <w:tcPr>
            <w:tcW w:w="2705" w:type="pct"/>
            <w:tcBorders>
              <w:top w:val="single" w:sz="4" w:space="0" w:color="auto"/>
              <w:left w:val="single" w:sz="4" w:space="0" w:color="auto"/>
              <w:bottom w:val="single" w:sz="4" w:space="0" w:color="auto"/>
              <w:right w:val="single" w:sz="4" w:space="0" w:color="auto"/>
            </w:tcBorders>
            <w:vAlign w:val="center"/>
            <w:hideMark/>
          </w:tcPr>
          <w:p w14:paraId="5E7224C0" w14:textId="77777777" w:rsidR="003D537F" w:rsidRPr="00C10512" w:rsidRDefault="003D537F" w:rsidP="00F5457D">
            <w:pPr>
              <w:contextualSpacing/>
              <w:jc w:val="center"/>
              <w:rPr>
                <w:b/>
                <w:bCs/>
              </w:rPr>
            </w:pPr>
            <w:r w:rsidRPr="00C10512">
              <w:rPr>
                <w:b/>
                <w:bCs/>
              </w:rPr>
              <w:t>Наименование услуг</w:t>
            </w:r>
          </w:p>
        </w:tc>
        <w:tc>
          <w:tcPr>
            <w:tcW w:w="715" w:type="pct"/>
            <w:tcBorders>
              <w:top w:val="single" w:sz="4" w:space="0" w:color="auto"/>
              <w:left w:val="single" w:sz="4" w:space="0" w:color="auto"/>
              <w:bottom w:val="single" w:sz="4" w:space="0" w:color="auto"/>
              <w:right w:val="single" w:sz="4" w:space="0" w:color="auto"/>
            </w:tcBorders>
            <w:vAlign w:val="center"/>
          </w:tcPr>
          <w:p w14:paraId="5BF8C75E" w14:textId="77777777" w:rsidR="003D537F" w:rsidRPr="00C10512" w:rsidRDefault="003D537F" w:rsidP="00F5457D">
            <w:pPr>
              <w:contextualSpacing/>
              <w:jc w:val="center"/>
              <w:rPr>
                <w:b/>
                <w:bCs/>
              </w:rPr>
            </w:pPr>
            <w:r w:rsidRPr="00C10512">
              <w:rPr>
                <w:b/>
                <w:bCs/>
              </w:rPr>
              <w:t>Единица измерения</w:t>
            </w:r>
          </w:p>
        </w:tc>
        <w:tc>
          <w:tcPr>
            <w:tcW w:w="783" w:type="pct"/>
            <w:tcBorders>
              <w:top w:val="single" w:sz="4" w:space="0" w:color="auto"/>
              <w:left w:val="single" w:sz="4" w:space="0" w:color="auto"/>
              <w:bottom w:val="single" w:sz="4" w:space="0" w:color="auto"/>
              <w:right w:val="single" w:sz="4" w:space="0" w:color="auto"/>
            </w:tcBorders>
            <w:vAlign w:val="center"/>
            <w:hideMark/>
          </w:tcPr>
          <w:p w14:paraId="72055762" w14:textId="77777777" w:rsidR="003D537F" w:rsidRPr="00C10512" w:rsidRDefault="003D537F" w:rsidP="00F5457D">
            <w:pPr>
              <w:contextualSpacing/>
              <w:jc w:val="center"/>
              <w:rPr>
                <w:b/>
                <w:bCs/>
              </w:rPr>
            </w:pPr>
            <w:r w:rsidRPr="00C10512">
              <w:rPr>
                <w:b/>
                <w:bCs/>
              </w:rPr>
              <w:t>Количество</w:t>
            </w:r>
          </w:p>
        </w:tc>
      </w:tr>
      <w:tr w:rsidR="003D537F" w:rsidRPr="00C10512" w14:paraId="0E0DC3DE" w14:textId="77777777" w:rsidTr="00F5457D">
        <w:trPr>
          <w:trHeight w:val="267"/>
        </w:trPr>
        <w:tc>
          <w:tcPr>
            <w:tcW w:w="797" w:type="pct"/>
            <w:tcBorders>
              <w:top w:val="single" w:sz="4" w:space="0" w:color="auto"/>
              <w:left w:val="single" w:sz="4" w:space="0" w:color="auto"/>
              <w:bottom w:val="single" w:sz="4" w:space="0" w:color="auto"/>
              <w:right w:val="single" w:sz="4" w:space="0" w:color="auto"/>
            </w:tcBorders>
          </w:tcPr>
          <w:p w14:paraId="6E7E6B27" w14:textId="77777777" w:rsidR="003D537F" w:rsidRPr="00C10512" w:rsidRDefault="003D537F" w:rsidP="00F5457D">
            <w:pPr>
              <w:ind w:left="34"/>
              <w:contextualSpacing/>
              <w:jc w:val="both"/>
              <w:rPr>
                <w:bCs/>
              </w:rPr>
            </w:pPr>
            <w:r w:rsidRPr="00C35156">
              <w:t>62.09.20.190</w:t>
            </w:r>
          </w:p>
        </w:tc>
        <w:tc>
          <w:tcPr>
            <w:tcW w:w="2705" w:type="pct"/>
            <w:tcBorders>
              <w:top w:val="single" w:sz="4" w:space="0" w:color="auto"/>
              <w:left w:val="single" w:sz="4" w:space="0" w:color="auto"/>
              <w:bottom w:val="single" w:sz="4" w:space="0" w:color="auto"/>
              <w:right w:val="single" w:sz="4" w:space="0" w:color="auto"/>
            </w:tcBorders>
            <w:vAlign w:val="center"/>
            <w:hideMark/>
          </w:tcPr>
          <w:p w14:paraId="02E1A744" w14:textId="77777777" w:rsidR="003D537F" w:rsidRPr="00C10512" w:rsidRDefault="003D537F" w:rsidP="00F5457D">
            <w:pPr>
              <w:ind w:left="34"/>
              <w:contextualSpacing/>
              <w:jc w:val="both"/>
              <w:rPr>
                <w:bCs/>
              </w:rPr>
            </w:pPr>
            <w:r w:rsidRPr="00C10512">
              <w:rPr>
                <w:bCs/>
              </w:rPr>
              <w:t>Оказание услуг по сопровождению программного обеспечения МИС «</w:t>
            </w:r>
            <w:r w:rsidRPr="00C10512">
              <w:rPr>
                <w:snapToGrid w:val="0"/>
              </w:rPr>
              <w:t>Ариадна</w:t>
            </w:r>
            <w:r w:rsidRPr="00C10512">
              <w:rPr>
                <w:bCs/>
              </w:rPr>
              <w:t>»</w:t>
            </w:r>
          </w:p>
        </w:tc>
        <w:tc>
          <w:tcPr>
            <w:tcW w:w="715" w:type="pct"/>
            <w:tcBorders>
              <w:top w:val="single" w:sz="4" w:space="0" w:color="auto"/>
              <w:left w:val="single" w:sz="4" w:space="0" w:color="auto"/>
              <w:bottom w:val="single" w:sz="4" w:space="0" w:color="auto"/>
              <w:right w:val="single" w:sz="4" w:space="0" w:color="auto"/>
            </w:tcBorders>
            <w:vAlign w:val="center"/>
          </w:tcPr>
          <w:p w14:paraId="25DA84FE" w14:textId="77777777" w:rsidR="003D537F" w:rsidRPr="00C10512" w:rsidRDefault="003D537F" w:rsidP="00F5457D">
            <w:pPr>
              <w:contextualSpacing/>
              <w:jc w:val="center"/>
              <w:rPr>
                <w:bCs/>
              </w:rPr>
            </w:pPr>
            <w:r w:rsidRPr="00C10512">
              <w:rPr>
                <w:bCs/>
              </w:rPr>
              <w:t>месяц</w:t>
            </w:r>
          </w:p>
        </w:tc>
        <w:tc>
          <w:tcPr>
            <w:tcW w:w="783" w:type="pct"/>
            <w:tcBorders>
              <w:top w:val="single" w:sz="4" w:space="0" w:color="auto"/>
              <w:left w:val="single" w:sz="4" w:space="0" w:color="auto"/>
              <w:bottom w:val="single" w:sz="4" w:space="0" w:color="auto"/>
              <w:right w:val="single" w:sz="4" w:space="0" w:color="auto"/>
            </w:tcBorders>
            <w:vAlign w:val="center"/>
            <w:hideMark/>
          </w:tcPr>
          <w:p w14:paraId="4B2CBAF9" w14:textId="77777777" w:rsidR="003D537F" w:rsidRPr="00C10512" w:rsidRDefault="003D537F" w:rsidP="00F5457D">
            <w:pPr>
              <w:contextualSpacing/>
              <w:jc w:val="center"/>
              <w:rPr>
                <w:bCs/>
              </w:rPr>
            </w:pPr>
            <w:r w:rsidRPr="00C10512">
              <w:rPr>
                <w:bCs/>
              </w:rPr>
              <w:t xml:space="preserve">24 </w:t>
            </w:r>
          </w:p>
        </w:tc>
      </w:tr>
      <w:tr w:rsidR="003D537F" w:rsidRPr="00C10512" w14:paraId="4E5E5CC9" w14:textId="77777777" w:rsidTr="00F5457D">
        <w:trPr>
          <w:trHeight w:val="267"/>
        </w:trPr>
        <w:tc>
          <w:tcPr>
            <w:tcW w:w="797" w:type="pct"/>
            <w:tcBorders>
              <w:top w:val="single" w:sz="4" w:space="0" w:color="auto"/>
              <w:left w:val="single" w:sz="4" w:space="0" w:color="auto"/>
              <w:bottom w:val="single" w:sz="4" w:space="0" w:color="auto"/>
              <w:right w:val="single" w:sz="4" w:space="0" w:color="auto"/>
            </w:tcBorders>
          </w:tcPr>
          <w:p w14:paraId="411FD438" w14:textId="77777777" w:rsidR="003D537F" w:rsidRPr="00C10512" w:rsidRDefault="003D537F" w:rsidP="00F5457D">
            <w:pPr>
              <w:ind w:left="34"/>
              <w:contextualSpacing/>
              <w:jc w:val="both"/>
            </w:pPr>
            <w:r w:rsidRPr="00C35156">
              <w:t>58.29.50.000</w:t>
            </w:r>
          </w:p>
        </w:tc>
        <w:tc>
          <w:tcPr>
            <w:tcW w:w="2705" w:type="pct"/>
            <w:tcBorders>
              <w:top w:val="single" w:sz="4" w:space="0" w:color="auto"/>
              <w:left w:val="single" w:sz="4" w:space="0" w:color="auto"/>
              <w:bottom w:val="single" w:sz="4" w:space="0" w:color="auto"/>
              <w:right w:val="single" w:sz="4" w:space="0" w:color="auto"/>
            </w:tcBorders>
            <w:vAlign w:val="center"/>
            <w:hideMark/>
          </w:tcPr>
          <w:p w14:paraId="7D1D4780" w14:textId="77777777" w:rsidR="003D537F" w:rsidRPr="00C10512" w:rsidRDefault="003D537F" w:rsidP="00F5457D">
            <w:pPr>
              <w:ind w:left="34"/>
              <w:contextualSpacing/>
              <w:jc w:val="both"/>
              <w:rPr>
                <w:bCs/>
              </w:rPr>
            </w:pPr>
            <w:r w:rsidRPr="00C10512">
              <w:t>Оказание услуг по передаче неисключительных прав на о</w:t>
            </w:r>
            <w:r>
              <w:t>бновленные модули МИС «Ариадна»</w:t>
            </w:r>
          </w:p>
        </w:tc>
        <w:tc>
          <w:tcPr>
            <w:tcW w:w="715" w:type="pct"/>
            <w:tcBorders>
              <w:top w:val="single" w:sz="4" w:space="0" w:color="auto"/>
              <w:left w:val="single" w:sz="4" w:space="0" w:color="auto"/>
              <w:bottom w:val="single" w:sz="4" w:space="0" w:color="auto"/>
              <w:right w:val="single" w:sz="4" w:space="0" w:color="auto"/>
            </w:tcBorders>
            <w:vAlign w:val="center"/>
          </w:tcPr>
          <w:p w14:paraId="674CED90" w14:textId="77777777" w:rsidR="003D537F" w:rsidRPr="00C10512" w:rsidRDefault="003D537F" w:rsidP="00F5457D">
            <w:pPr>
              <w:contextualSpacing/>
              <w:jc w:val="center"/>
              <w:rPr>
                <w:bCs/>
              </w:rPr>
            </w:pPr>
            <w:r w:rsidRPr="00C10512">
              <w:rPr>
                <w:bCs/>
              </w:rPr>
              <w:t>месяц</w:t>
            </w:r>
          </w:p>
        </w:tc>
        <w:tc>
          <w:tcPr>
            <w:tcW w:w="783" w:type="pct"/>
            <w:tcBorders>
              <w:top w:val="single" w:sz="4" w:space="0" w:color="auto"/>
              <w:left w:val="single" w:sz="4" w:space="0" w:color="auto"/>
              <w:bottom w:val="single" w:sz="4" w:space="0" w:color="auto"/>
              <w:right w:val="single" w:sz="4" w:space="0" w:color="auto"/>
            </w:tcBorders>
            <w:vAlign w:val="center"/>
            <w:hideMark/>
          </w:tcPr>
          <w:p w14:paraId="0D429517" w14:textId="77777777" w:rsidR="003D537F" w:rsidRPr="00C10512" w:rsidRDefault="003D537F" w:rsidP="00F5457D">
            <w:pPr>
              <w:contextualSpacing/>
              <w:jc w:val="center"/>
              <w:rPr>
                <w:bCs/>
              </w:rPr>
            </w:pPr>
            <w:r w:rsidRPr="00C10512">
              <w:rPr>
                <w:bCs/>
              </w:rPr>
              <w:t>24</w:t>
            </w:r>
          </w:p>
        </w:tc>
      </w:tr>
    </w:tbl>
    <w:p w14:paraId="151A6529" w14:textId="77777777" w:rsidR="003D537F" w:rsidRDefault="003D537F" w:rsidP="003D537F">
      <w:pPr>
        <w:contextualSpacing/>
        <w:jc w:val="both"/>
        <w:rPr>
          <w:bCs/>
        </w:rPr>
      </w:pPr>
    </w:p>
    <w:p w14:paraId="30A79D14" w14:textId="77777777" w:rsidR="003D537F" w:rsidRPr="009C3288" w:rsidRDefault="003D537F" w:rsidP="003D537F">
      <w:pPr>
        <w:spacing w:after="200"/>
        <w:jc w:val="center"/>
        <w:rPr>
          <w:b/>
        </w:rPr>
      </w:pPr>
      <w:r>
        <w:rPr>
          <w:b/>
        </w:rPr>
        <w:t>Т</w:t>
      </w:r>
      <w:r w:rsidRPr="009C3288">
        <w:rPr>
          <w:b/>
        </w:rPr>
        <w:t xml:space="preserve">ребования к функциональным, техническим, качественным, эксплуатационным характеристикам услуг, </w:t>
      </w:r>
      <w:r>
        <w:rPr>
          <w:b/>
        </w:rPr>
        <w:t>требования к безопасности услуг</w:t>
      </w:r>
    </w:p>
    <w:p w14:paraId="2941D12C" w14:textId="77777777" w:rsidR="003D537F" w:rsidRPr="005B6F86" w:rsidRDefault="003D537F" w:rsidP="003D537F">
      <w:pPr>
        <w:shd w:val="clear" w:color="auto" w:fill="FFFFFF"/>
        <w:contextualSpacing/>
        <w:jc w:val="both"/>
        <w:rPr>
          <w:u w:val="single"/>
        </w:rPr>
      </w:pPr>
      <w:r w:rsidRPr="005B6F86">
        <w:rPr>
          <w:u w:val="single"/>
        </w:rPr>
        <w:t>Обозначения и сокращения:</w:t>
      </w:r>
    </w:p>
    <w:p w14:paraId="5D0254B5" w14:textId="77777777" w:rsidR="003D537F" w:rsidRPr="00A413E5" w:rsidRDefault="003D537F" w:rsidP="003D537F">
      <w:pPr>
        <w:shd w:val="clear" w:color="auto" w:fill="FFFFFF"/>
        <w:tabs>
          <w:tab w:val="left" w:pos="8931"/>
        </w:tabs>
        <w:ind w:left="6" w:right="1"/>
        <w:contextualSpacing/>
        <w:jc w:val="both"/>
      </w:pPr>
      <w:r w:rsidRPr="00A413E5">
        <w:t>В настоящем документе применены следующие сокращения:</w:t>
      </w:r>
    </w:p>
    <w:p w14:paraId="3D7887C9" w14:textId="77777777" w:rsidR="003D537F" w:rsidRPr="00A413E5" w:rsidRDefault="003D537F" w:rsidP="003D537F">
      <w:pPr>
        <w:shd w:val="clear" w:color="auto" w:fill="FFFFFF"/>
        <w:tabs>
          <w:tab w:val="left" w:pos="8931"/>
        </w:tabs>
        <w:ind w:left="6" w:right="1"/>
        <w:contextualSpacing/>
        <w:jc w:val="both"/>
      </w:pPr>
      <w:r w:rsidRPr="00A413E5">
        <w:t>В настоящем документе применены следующие сокращения:</w:t>
      </w:r>
    </w:p>
    <w:p w14:paraId="53FDF04D" w14:textId="77777777" w:rsidR="003D537F" w:rsidRDefault="003D537F" w:rsidP="003D537F">
      <w:pPr>
        <w:shd w:val="clear" w:color="auto" w:fill="FFFFFF"/>
        <w:tabs>
          <w:tab w:val="left" w:pos="0"/>
        </w:tabs>
        <w:ind w:left="6" w:right="1"/>
        <w:contextualSpacing/>
      </w:pPr>
      <w:r w:rsidRPr="00A413E5">
        <w:t xml:space="preserve">МИС </w:t>
      </w:r>
      <w:r w:rsidRPr="00A413E5">
        <w:tab/>
      </w:r>
      <w:r w:rsidRPr="00A413E5">
        <w:tab/>
        <w:t>– медицинская информационная система</w:t>
      </w:r>
    </w:p>
    <w:p w14:paraId="4FF8A259" w14:textId="77777777" w:rsidR="003D537F" w:rsidRPr="00A413E5" w:rsidRDefault="003D537F" w:rsidP="003D537F">
      <w:pPr>
        <w:shd w:val="clear" w:color="auto" w:fill="FFFFFF"/>
        <w:ind w:left="6" w:right="1"/>
        <w:contextualSpacing/>
      </w:pPr>
      <w:r w:rsidRPr="00A413E5">
        <w:t>ИС</w:t>
      </w:r>
      <w:r w:rsidRPr="00A413E5">
        <w:tab/>
      </w:r>
      <w:r w:rsidRPr="00A413E5">
        <w:tab/>
        <w:t>– информационная система</w:t>
      </w:r>
    </w:p>
    <w:p w14:paraId="10790B26" w14:textId="77777777" w:rsidR="003D537F" w:rsidRPr="00A413E5" w:rsidRDefault="003D537F" w:rsidP="003D537F">
      <w:pPr>
        <w:shd w:val="clear" w:color="auto" w:fill="FFFFFF"/>
        <w:ind w:left="6" w:right="1"/>
        <w:contextualSpacing/>
      </w:pPr>
      <w:r w:rsidRPr="00A413E5">
        <w:t>БД</w:t>
      </w:r>
      <w:r w:rsidRPr="00A413E5">
        <w:tab/>
      </w:r>
      <w:r w:rsidRPr="00A413E5">
        <w:tab/>
        <w:t>– база данных</w:t>
      </w:r>
    </w:p>
    <w:p w14:paraId="0EAD69FA" w14:textId="77777777" w:rsidR="003D537F" w:rsidRPr="00A413E5" w:rsidRDefault="003D537F" w:rsidP="003D537F">
      <w:pPr>
        <w:shd w:val="clear" w:color="auto" w:fill="FFFFFF"/>
        <w:ind w:left="6" w:right="1"/>
        <w:contextualSpacing/>
      </w:pPr>
      <w:r w:rsidRPr="00A413E5">
        <w:t>АРМ</w:t>
      </w:r>
      <w:r w:rsidRPr="00A413E5">
        <w:tab/>
      </w:r>
      <w:r w:rsidRPr="00A413E5">
        <w:tab/>
        <w:t>– автоматизированное рабочее место</w:t>
      </w:r>
    </w:p>
    <w:p w14:paraId="2DC76600" w14:textId="77777777" w:rsidR="003D537F" w:rsidRPr="00A413E5" w:rsidRDefault="003D537F" w:rsidP="003D537F">
      <w:pPr>
        <w:shd w:val="clear" w:color="auto" w:fill="FFFFFF"/>
        <w:ind w:left="6" w:right="1"/>
        <w:contextualSpacing/>
      </w:pPr>
      <w:r w:rsidRPr="00A413E5">
        <w:t>ТФОМС</w:t>
      </w:r>
      <w:r w:rsidRPr="00A413E5">
        <w:tab/>
        <w:t>– территориальный фонд обязательного медицинского страхования</w:t>
      </w:r>
    </w:p>
    <w:p w14:paraId="55A0E118" w14:textId="77777777" w:rsidR="003D537F" w:rsidRDefault="003D537F" w:rsidP="003D537F">
      <w:pPr>
        <w:shd w:val="clear" w:color="auto" w:fill="FFFFFF"/>
        <w:ind w:left="6" w:right="1"/>
        <w:contextualSpacing/>
      </w:pPr>
      <w:r w:rsidRPr="00A413E5">
        <w:t>РС ЕГИСЗ</w:t>
      </w:r>
      <w:r w:rsidRPr="00A413E5">
        <w:tab/>
        <w:t>– региональный сегмент единой государственной информационной системы в сфере здравоохранения</w:t>
      </w:r>
    </w:p>
    <w:p w14:paraId="17E8406B" w14:textId="77777777" w:rsidR="003D537F" w:rsidRPr="00803C71" w:rsidRDefault="003D537F" w:rsidP="003D537F">
      <w:pPr>
        <w:pStyle w:val="11"/>
        <w:rPr>
          <w:rFonts w:ascii="Times New Roman" w:hAnsi="Times New Roman"/>
          <w:color w:val="000000"/>
        </w:rPr>
      </w:pPr>
      <w:r w:rsidRPr="00803C71">
        <w:rPr>
          <w:rFonts w:ascii="Times New Roman" w:hAnsi="Times New Roman"/>
          <w:color w:val="000000"/>
        </w:rPr>
        <w:t xml:space="preserve">ИАП ЕВМИАС ФМБА – </w:t>
      </w:r>
      <w:proofErr w:type="spellStart"/>
      <w:r w:rsidRPr="00803C71">
        <w:rPr>
          <w:rFonts w:ascii="Times New Roman" w:hAnsi="Times New Roman"/>
          <w:color w:val="000000"/>
        </w:rPr>
        <w:t>интеграционно</w:t>
      </w:r>
      <w:proofErr w:type="spellEnd"/>
      <w:r w:rsidRPr="00803C71">
        <w:rPr>
          <w:rFonts w:ascii="Times New Roman" w:hAnsi="Times New Roman"/>
          <w:color w:val="000000"/>
        </w:rPr>
        <w:t>-аналитическая платформа единой ведомственной медицинской информационной аналитической системы ФМБА России на базе интеграционной платформы «N3.Здравоохранение»</w:t>
      </w:r>
    </w:p>
    <w:p w14:paraId="43FC1586" w14:textId="77777777" w:rsidR="003D537F" w:rsidRDefault="003D537F" w:rsidP="003D537F">
      <w:pPr>
        <w:shd w:val="clear" w:color="auto" w:fill="FFFFFF"/>
        <w:ind w:left="6" w:right="1"/>
        <w:contextualSpacing/>
      </w:pPr>
      <w:r w:rsidRPr="00A413E5">
        <w:t>СРО</w:t>
      </w:r>
      <w:r w:rsidRPr="00A413E5">
        <w:tab/>
      </w:r>
      <w:r w:rsidRPr="00A413E5">
        <w:tab/>
        <w:t>– Электронная система регистрации обращений</w:t>
      </w:r>
    </w:p>
    <w:p w14:paraId="38D2888D" w14:textId="77777777" w:rsidR="003D537F" w:rsidRDefault="003D537F" w:rsidP="003D537F">
      <w:pPr>
        <w:shd w:val="clear" w:color="auto" w:fill="FFFFFF"/>
        <w:ind w:left="6" w:right="1"/>
        <w:contextualSpacing/>
      </w:pPr>
      <w:r>
        <w:t>МО                   – медицинская организация</w:t>
      </w:r>
    </w:p>
    <w:p w14:paraId="7FCD5F03" w14:textId="77777777" w:rsidR="003D537F" w:rsidRPr="00A413E5" w:rsidRDefault="003D537F" w:rsidP="003D537F">
      <w:pPr>
        <w:shd w:val="clear" w:color="auto" w:fill="FFFFFF"/>
        <w:ind w:left="6" w:right="1"/>
        <w:contextualSpacing/>
      </w:pPr>
      <w:r>
        <w:t>ФМБА</w:t>
      </w:r>
      <w:r>
        <w:tab/>
      </w:r>
      <w:r>
        <w:tab/>
        <w:t>– Федеральное медико-биологическое агентство.</w:t>
      </w:r>
    </w:p>
    <w:p w14:paraId="04C2F579" w14:textId="77777777" w:rsidR="003D537F" w:rsidRPr="00A413E5" w:rsidRDefault="003D537F" w:rsidP="003D537F">
      <w:pPr>
        <w:jc w:val="both"/>
      </w:pPr>
    </w:p>
    <w:p w14:paraId="464FCE57" w14:textId="77777777" w:rsidR="003D537F" w:rsidRPr="005E56E7" w:rsidRDefault="003D537F" w:rsidP="003D537F">
      <w:pPr>
        <w:jc w:val="both"/>
      </w:pPr>
      <w:r w:rsidRPr="005E56E7">
        <w:t>1.2.1</w:t>
      </w:r>
      <w:r w:rsidRPr="005E56E7">
        <w:tab/>
        <w:t>Общее описание медицинской информационной системы</w:t>
      </w:r>
    </w:p>
    <w:p w14:paraId="7EABBFF6" w14:textId="77777777" w:rsidR="003D537F" w:rsidRPr="00CE428E" w:rsidRDefault="003D537F" w:rsidP="003D537F">
      <w:pPr>
        <w:pStyle w:val="a6"/>
        <w:spacing w:after="0"/>
        <w:ind w:left="0" w:firstLine="709"/>
        <w:jc w:val="both"/>
        <w:rPr>
          <w:rFonts w:eastAsiaTheme="minorHAnsi"/>
          <w:lang w:eastAsia="en-US"/>
        </w:rPr>
      </w:pPr>
      <w:r w:rsidRPr="00CE428E">
        <w:rPr>
          <w:rFonts w:eastAsiaTheme="minorHAnsi"/>
          <w:lang w:eastAsia="en-US"/>
        </w:rPr>
        <w:t>МИС «Ариадна» представляет собой медицинскую информационную систему полного цикла, обеспечивающую возможность ввода первичной медицинской информации, формирования отчетных форм, выписных эпикризов, выставления счетов на оплату и т.п.</w:t>
      </w:r>
    </w:p>
    <w:p w14:paraId="1DF030D6" w14:textId="77777777" w:rsidR="003D537F" w:rsidRDefault="003D537F" w:rsidP="003D537F">
      <w:pPr>
        <w:ind w:firstLine="708"/>
        <w:contextualSpacing/>
        <w:jc w:val="both"/>
      </w:pPr>
      <w:r w:rsidRPr="00A413E5">
        <w:t xml:space="preserve">Рабочие места пользователей медицинской информационной системы «Ариадна» располагаются в </w:t>
      </w:r>
      <w:r>
        <w:t>Федеральном государственном бюджетном учреждении</w:t>
      </w:r>
      <w:r w:rsidRPr="00743ABF">
        <w:t xml:space="preserve"> здравоохранения «Центральная медико-санитарная часть №58 Федерального медико-биологического агентства»</w:t>
      </w:r>
      <w:r>
        <w:t xml:space="preserve"> </w:t>
      </w:r>
      <w:r w:rsidRPr="00BB1F40">
        <w:t xml:space="preserve">по адресу: </w:t>
      </w:r>
      <w:r w:rsidRPr="00651565">
        <w:t xml:space="preserve">164502, Архангельская обл., г. Северодвинск, ул. </w:t>
      </w:r>
      <w:proofErr w:type="spellStart"/>
      <w:r w:rsidRPr="00651565">
        <w:t>Кирилкина</w:t>
      </w:r>
      <w:proofErr w:type="spellEnd"/>
      <w:r w:rsidRPr="00651565">
        <w:t>, д. 4</w:t>
      </w:r>
      <w:r>
        <w:t>.</w:t>
      </w:r>
    </w:p>
    <w:p w14:paraId="228E4DF2" w14:textId="77777777" w:rsidR="003D537F" w:rsidRDefault="003D537F" w:rsidP="003D537F">
      <w:pPr>
        <w:jc w:val="both"/>
      </w:pPr>
    </w:p>
    <w:p w14:paraId="48510C56" w14:textId="77777777" w:rsidR="003D537F" w:rsidRDefault="003D537F" w:rsidP="003D537F">
      <w:pPr>
        <w:jc w:val="both"/>
      </w:pPr>
    </w:p>
    <w:p w14:paraId="68532DC2" w14:textId="77777777" w:rsidR="003D537F" w:rsidRDefault="003D537F" w:rsidP="003D537F">
      <w:pPr>
        <w:jc w:val="both"/>
      </w:pPr>
    </w:p>
    <w:p w14:paraId="5A0F689B" w14:textId="77777777" w:rsidR="003D537F" w:rsidRPr="00A413E5" w:rsidRDefault="003D537F" w:rsidP="003D537F">
      <w:pPr>
        <w:jc w:val="both"/>
      </w:pPr>
    </w:p>
    <w:p w14:paraId="1C2CE930" w14:textId="77777777" w:rsidR="003D537F" w:rsidRPr="005E56E7" w:rsidRDefault="003D537F" w:rsidP="003D537F">
      <w:pPr>
        <w:jc w:val="both"/>
      </w:pPr>
      <w:r w:rsidRPr="005E56E7">
        <w:t>1.2.2</w:t>
      </w:r>
      <w:r w:rsidRPr="005E56E7">
        <w:tab/>
        <w:t>Перечень обслуживаемых программных модулей МИС</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5"/>
        <w:gridCol w:w="8442"/>
      </w:tblGrid>
      <w:tr w:rsidR="003D537F" w:rsidRPr="00646B9A" w14:paraId="683BBBA0" w14:textId="77777777" w:rsidTr="00F5457D">
        <w:tc>
          <w:tcPr>
            <w:tcW w:w="803" w:type="dxa"/>
            <w:tcBorders>
              <w:top w:val="single" w:sz="4" w:space="0" w:color="auto"/>
              <w:left w:val="single" w:sz="4" w:space="0" w:color="auto"/>
              <w:bottom w:val="single" w:sz="4" w:space="0" w:color="auto"/>
              <w:right w:val="single" w:sz="4" w:space="0" w:color="auto"/>
            </w:tcBorders>
            <w:hideMark/>
          </w:tcPr>
          <w:p w14:paraId="01FA98FA" w14:textId="77777777" w:rsidR="003D537F" w:rsidRPr="00646B9A" w:rsidRDefault="003D537F" w:rsidP="00F5457D">
            <w:pPr>
              <w:tabs>
                <w:tab w:val="left" w:pos="284"/>
              </w:tabs>
              <w:ind w:right="1"/>
              <w:jc w:val="center"/>
              <w:rPr>
                <w:b/>
                <w:color w:val="000000"/>
              </w:rPr>
            </w:pPr>
            <w:r w:rsidRPr="00646B9A">
              <w:rPr>
                <w:b/>
                <w:color w:val="000000"/>
              </w:rPr>
              <w:t>№ п/п</w:t>
            </w:r>
          </w:p>
        </w:tc>
        <w:tc>
          <w:tcPr>
            <w:tcW w:w="8660" w:type="dxa"/>
            <w:tcBorders>
              <w:top w:val="single" w:sz="4" w:space="0" w:color="auto"/>
              <w:left w:val="single" w:sz="4" w:space="0" w:color="auto"/>
              <w:bottom w:val="single" w:sz="4" w:space="0" w:color="auto"/>
              <w:right w:val="single" w:sz="4" w:space="0" w:color="auto"/>
            </w:tcBorders>
            <w:hideMark/>
          </w:tcPr>
          <w:p w14:paraId="05CB6DB0" w14:textId="77777777" w:rsidR="003D537F" w:rsidRPr="00646B9A" w:rsidRDefault="003D537F" w:rsidP="00F5457D">
            <w:pPr>
              <w:tabs>
                <w:tab w:val="left" w:pos="284"/>
              </w:tabs>
              <w:ind w:right="1"/>
              <w:jc w:val="center"/>
              <w:rPr>
                <w:b/>
                <w:color w:val="000000"/>
              </w:rPr>
            </w:pPr>
            <w:r w:rsidRPr="00646B9A">
              <w:rPr>
                <w:b/>
                <w:color w:val="000000"/>
              </w:rPr>
              <w:t>Название</w:t>
            </w:r>
          </w:p>
        </w:tc>
      </w:tr>
      <w:tr w:rsidR="003D537F" w:rsidRPr="00646B9A" w14:paraId="65574230" w14:textId="77777777" w:rsidTr="00F5457D">
        <w:tc>
          <w:tcPr>
            <w:tcW w:w="9463" w:type="dxa"/>
            <w:gridSpan w:val="2"/>
            <w:tcBorders>
              <w:top w:val="single" w:sz="4" w:space="0" w:color="auto"/>
              <w:left w:val="single" w:sz="4" w:space="0" w:color="auto"/>
              <w:bottom w:val="single" w:sz="4" w:space="0" w:color="auto"/>
              <w:right w:val="single" w:sz="4" w:space="0" w:color="auto"/>
            </w:tcBorders>
          </w:tcPr>
          <w:p w14:paraId="5699CCEB" w14:textId="77777777" w:rsidR="003D537F" w:rsidRPr="00646B9A" w:rsidRDefault="003D537F" w:rsidP="00F5457D">
            <w:pPr>
              <w:tabs>
                <w:tab w:val="left" w:pos="284"/>
              </w:tabs>
              <w:ind w:right="1"/>
              <w:jc w:val="both"/>
              <w:rPr>
                <w:b/>
                <w:color w:val="000000"/>
              </w:rPr>
            </w:pPr>
            <w:r w:rsidRPr="00646B9A">
              <w:rPr>
                <w:b/>
                <w:color w:val="000000"/>
              </w:rPr>
              <w:t>Состав медицинской информационной системы</w:t>
            </w:r>
          </w:p>
        </w:tc>
      </w:tr>
      <w:tr w:rsidR="003D537F" w:rsidRPr="00646B9A" w14:paraId="532D066E" w14:textId="77777777" w:rsidTr="00F5457D">
        <w:tc>
          <w:tcPr>
            <w:tcW w:w="803" w:type="dxa"/>
            <w:tcBorders>
              <w:top w:val="single" w:sz="4" w:space="0" w:color="auto"/>
              <w:left w:val="single" w:sz="4" w:space="0" w:color="auto"/>
              <w:bottom w:val="single" w:sz="4" w:space="0" w:color="auto"/>
              <w:right w:val="single" w:sz="4" w:space="0" w:color="auto"/>
            </w:tcBorders>
            <w:hideMark/>
          </w:tcPr>
          <w:p w14:paraId="5F931E14" w14:textId="77777777" w:rsidR="003D537F" w:rsidRPr="00646B9A" w:rsidRDefault="003D537F" w:rsidP="00F5457D">
            <w:pPr>
              <w:tabs>
                <w:tab w:val="left" w:pos="284"/>
              </w:tabs>
              <w:ind w:right="1"/>
              <w:jc w:val="center"/>
              <w:rPr>
                <w:color w:val="000000"/>
              </w:rPr>
            </w:pPr>
            <w:r w:rsidRPr="00646B9A">
              <w:rPr>
                <w:color w:val="000000"/>
              </w:rPr>
              <w:t>1</w:t>
            </w:r>
          </w:p>
        </w:tc>
        <w:tc>
          <w:tcPr>
            <w:tcW w:w="8660" w:type="dxa"/>
            <w:tcBorders>
              <w:top w:val="single" w:sz="4" w:space="0" w:color="auto"/>
              <w:left w:val="single" w:sz="4" w:space="0" w:color="auto"/>
              <w:bottom w:val="single" w:sz="4" w:space="0" w:color="auto"/>
              <w:right w:val="single" w:sz="4" w:space="0" w:color="auto"/>
            </w:tcBorders>
          </w:tcPr>
          <w:p w14:paraId="29F5BBA9" w14:textId="77777777" w:rsidR="003D537F" w:rsidRPr="00651565" w:rsidRDefault="003D537F" w:rsidP="00F5457D">
            <w:pPr>
              <w:tabs>
                <w:tab w:val="left" w:pos="284"/>
              </w:tabs>
              <w:ind w:right="1"/>
              <w:jc w:val="both"/>
              <w:rPr>
                <w:color w:val="000000"/>
              </w:rPr>
            </w:pPr>
            <w:r w:rsidRPr="00651565">
              <w:rPr>
                <w:color w:val="000000"/>
              </w:rPr>
              <w:t>«Администратор»</w:t>
            </w:r>
          </w:p>
        </w:tc>
      </w:tr>
      <w:tr w:rsidR="003D537F" w:rsidRPr="00646B9A" w14:paraId="09D27DC6" w14:textId="77777777" w:rsidTr="00F5457D">
        <w:tc>
          <w:tcPr>
            <w:tcW w:w="803" w:type="dxa"/>
            <w:tcBorders>
              <w:top w:val="single" w:sz="4" w:space="0" w:color="auto"/>
              <w:left w:val="single" w:sz="4" w:space="0" w:color="auto"/>
              <w:bottom w:val="single" w:sz="4" w:space="0" w:color="auto"/>
              <w:right w:val="single" w:sz="4" w:space="0" w:color="auto"/>
            </w:tcBorders>
            <w:hideMark/>
          </w:tcPr>
          <w:p w14:paraId="015C811B" w14:textId="77777777" w:rsidR="003D537F" w:rsidRPr="00646B9A" w:rsidRDefault="003D537F" w:rsidP="00F5457D">
            <w:pPr>
              <w:tabs>
                <w:tab w:val="left" w:pos="284"/>
              </w:tabs>
              <w:ind w:right="1"/>
              <w:jc w:val="center"/>
              <w:rPr>
                <w:color w:val="000000"/>
              </w:rPr>
            </w:pPr>
            <w:r w:rsidRPr="00646B9A">
              <w:rPr>
                <w:color w:val="000000"/>
              </w:rPr>
              <w:t>2</w:t>
            </w:r>
          </w:p>
        </w:tc>
        <w:tc>
          <w:tcPr>
            <w:tcW w:w="8660" w:type="dxa"/>
            <w:tcBorders>
              <w:top w:val="single" w:sz="4" w:space="0" w:color="auto"/>
              <w:left w:val="single" w:sz="4" w:space="0" w:color="auto"/>
              <w:bottom w:val="single" w:sz="4" w:space="0" w:color="auto"/>
              <w:right w:val="single" w:sz="4" w:space="0" w:color="auto"/>
            </w:tcBorders>
          </w:tcPr>
          <w:p w14:paraId="54D1A5CD" w14:textId="77777777" w:rsidR="003D537F" w:rsidRPr="00651565" w:rsidRDefault="003D537F" w:rsidP="00F5457D">
            <w:pPr>
              <w:tabs>
                <w:tab w:val="left" w:pos="284"/>
              </w:tabs>
              <w:ind w:right="1"/>
              <w:jc w:val="both"/>
              <w:rPr>
                <w:color w:val="000000"/>
              </w:rPr>
            </w:pPr>
            <w:r w:rsidRPr="00651565">
              <w:rPr>
                <w:color w:val="000000"/>
              </w:rPr>
              <w:t>«Контент»</w:t>
            </w:r>
          </w:p>
        </w:tc>
      </w:tr>
      <w:tr w:rsidR="003D537F" w:rsidRPr="00646B9A" w14:paraId="6CD6666D" w14:textId="77777777" w:rsidTr="00F5457D">
        <w:tc>
          <w:tcPr>
            <w:tcW w:w="803" w:type="dxa"/>
            <w:tcBorders>
              <w:top w:val="single" w:sz="4" w:space="0" w:color="auto"/>
              <w:left w:val="single" w:sz="4" w:space="0" w:color="auto"/>
              <w:bottom w:val="single" w:sz="4" w:space="0" w:color="auto"/>
              <w:right w:val="single" w:sz="4" w:space="0" w:color="auto"/>
            </w:tcBorders>
            <w:hideMark/>
          </w:tcPr>
          <w:p w14:paraId="6B2FBAC4" w14:textId="77777777" w:rsidR="003D537F" w:rsidRPr="00646B9A" w:rsidRDefault="003D537F" w:rsidP="00F5457D">
            <w:pPr>
              <w:tabs>
                <w:tab w:val="left" w:pos="284"/>
              </w:tabs>
              <w:ind w:right="1"/>
              <w:jc w:val="center"/>
              <w:rPr>
                <w:color w:val="000000"/>
              </w:rPr>
            </w:pPr>
            <w:r w:rsidRPr="00646B9A">
              <w:rPr>
                <w:color w:val="000000"/>
              </w:rPr>
              <w:t>3</w:t>
            </w:r>
          </w:p>
        </w:tc>
        <w:tc>
          <w:tcPr>
            <w:tcW w:w="8660" w:type="dxa"/>
            <w:tcBorders>
              <w:top w:val="single" w:sz="4" w:space="0" w:color="auto"/>
              <w:left w:val="single" w:sz="4" w:space="0" w:color="auto"/>
              <w:bottom w:val="single" w:sz="4" w:space="0" w:color="auto"/>
              <w:right w:val="single" w:sz="4" w:space="0" w:color="auto"/>
            </w:tcBorders>
          </w:tcPr>
          <w:p w14:paraId="211CE6FE" w14:textId="77777777" w:rsidR="003D537F" w:rsidRPr="00651565" w:rsidRDefault="003D537F" w:rsidP="00F5457D">
            <w:pPr>
              <w:tabs>
                <w:tab w:val="left" w:pos="284"/>
              </w:tabs>
              <w:ind w:right="1"/>
              <w:jc w:val="both"/>
              <w:rPr>
                <w:color w:val="000000"/>
              </w:rPr>
            </w:pPr>
            <w:r w:rsidRPr="00651565">
              <w:rPr>
                <w:color w:val="000000"/>
              </w:rPr>
              <w:t>«Экономист»</w:t>
            </w:r>
          </w:p>
        </w:tc>
      </w:tr>
      <w:tr w:rsidR="003D537F" w:rsidRPr="00646B9A" w14:paraId="55C70C21" w14:textId="77777777" w:rsidTr="00F5457D">
        <w:tc>
          <w:tcPr>
            <w:tcW w:w="803" w:type="dxa"/>
            <w:tcBorders>
              <w:top w:val="single" w:sz="4" w:space="0" w:color="auto"/>
              <w:left w:val="single" w:sz="4" w:space="0" w:color="auto"/>
              <w:bottom w:val="single" w:sz="4" w:space="0" w:color="auto"/>
              <w:right w:val="single" w:sz="4" w:space="0" w:color="auto"/>
            </w:tcBorders>
            <w:hideMark/>
          </w:tcPr>
          <w:p w14:paraId="782460BA" w14:textId="77777777" w:rsidR="003D537F" w:rsidRPr="00646B9A" w:rsidRDefault="003D537F" w:rsidP="00F5457D">
            <w:pPr>
              <w:tabs>
                <w:tab w:val="left" w:pos="284"/>
              </w:tabs>
              <w:ind w:right="1"/>
              <w:jc w:val="center"/>
              <w:rPr>
                <w:color w:val="000000"/>
              </w:rPr>
            </w:pPr>
            <w:r w:rsidRPr="00646B9A">
              <w:rPr>
                <w:color w:val="000000"/>
              </w:rPr>
              <w:t>4</w:t>
            </w:r>
          </w:p>
        </w:tc>
        <w:tc>
          <w:tcPr>
            <w:tcW w:w="8660" w:type="dxa"/>
            <w:tcBorders>
              <w:top w:val="single" w:sz="4" w:space="0" w:color="auto"/>
              <w:left w:val="single" w:sz="4" w:space="0" w:color="auto"/>
              <w:bottom w:val="single" w:sz="4" w:space="0" w:color="auto"/>
              <w:right w:val="single" w:sz="4" w:space="0" w:color="auto"/>
            </w:tcBorders>
          </w:tcPr>
          <w:p w14:paraId="269FA699" w14:textId="77777777" w:rsidR="003D537F" w:rsidRPr="00651565" w:rsidRDefault="003D537F" w:rsidP="00F5457D">
            <w:pPr>
              <w:tabs>
                <w:tab w:val="left" w:pos="284"/>
              </w:tabs>
              <w:ind w:right="1"/>
              <w:jc w:val="both"/>
              <w:rPr>
                <w:color w:val="000000"/>
              </w:rPr>
            </w:pPr>
            <w:r w:rsidRPr="00651565">
              <w:rPr>
                <w:color w:val="000000"/>
              </w:rPr>
              <w:t>«Расписание»</w:t>
            </w:r>
          </w:p>
        </w:tc>
      </w:tr>
      <w:tr w:rsidR="003D537F" w:rsidRPr="00646B9A" w14:paraId="2ADA2D91" w14:textId="77777777" w:rsidTr="00F5457D">
        <w:tc>
          <w:tcPr>
            <w:tcW w:w="803" w:type="dxa"/>
            <w:tcBorders>
              <w:top w:val="single" w:sz="4" w:space="0" w:color="auto"/>
              <w:left w:val="single" w:sz="4" w:space="0" w:color="auto"/>
              <w:bottom w:val="single" w:sz="4" w:space="0" w:color="auto"/>
              <w:right w:val="single" w:sz="4" w:space="0" w:color="auto"/>
            </w:tcBorders>
          </w:tcPr>
          <w:p w14:paraId="502931F1" w14:textId="77777777" w:rsidR="003D537F" w:rsidRPr="00646B9A" w:rsidRDefault="003D537F" w:rsidP="00F5457D">
            <w:pPr>
              <w:tabs>
                <w:tab w:val="left" w:pos="284"/>
              </w:tabs>
              <w:ind w:right="1"/>
              <w:jc w:val="center"/>
              <w:rPr>
                <w:color w:val="000000"/>
              </w:rPr>
            </w:pPr>
            <w:r w:rsidRPr="00646B9A">
              <w:rPr>
                <w:color w:val="000000"/>
              </w:rPr>
              <w:t>5</w:t>
            </w:r>
          </w:p>
        </w:tc>
        <w:tc>
          <w:tcPr>
            <w:tcW w:w="8660" w:type="dxa"/>
            <w:tcBorders>
              <w:top w:val="single" w:sz="4" w:space="0" w:color="auto"/>
              <w:left w:val="single" w:sz="4" w:space="0" w:color="auto"/>
              <w:bottom w:val="single" w:sz="4" w:space="0" w:color="auto"/>
              <w:right w:val="single" w:sz="4" w:space="0" w:color="auto"/>
            </w:tcBorders>
          </w:tcPr>
          <w:p w14:paraId="576DD03A" w14:textId="77777777" w:rsidR="003D537F" w:rsidRPr="00651565" w:rsidRDefault="003D537F" w:rsidP="00F5457D">
            <w:pPr>
              <w:tabs>
                <w:tab w:val="left" w:pos="284"/>
              </w:tabs>
              <w:ind w:right="1"/>
              <w:jc w:val="both"/>
              <w:rPr>
                <w:color w:val="000000"/>
              </w:rPr>
            </w:pPr>
            <w:r w:rsidRPr="00651565">
              <w:rPr>
                <w:color w:val="000000"/>
              </w:rPr>
              <w:t>«Регистратура»</w:t>
            </w:r>
          </w:p>
        </w:tc>
      </w:tr>
      <w:tr w:rsidR="003D537F" w:rsidRPr="00646B9A" w14:paraId="60BACCA3" w14:textId="77777777" w:rsidTr="00F5457D">
        <w:tc>
          <w:tcPr>
            <w:tcW w:w="803" w:type="dxa"/>
            <w:tcBorders>
              <w:top w:val="single" w:sz="4" w:space="0" w:color="auto"/>
              <w:left w:val="single" w:sz="4" w:space="0" w:color="auto"/>
              <w:bottom w:val="single" w:sz="4" w:space="0" w:color="auto"/>
              <w:right w:val="single" w:sz="4" w:space="0" w:color="auto"/>
            </w:tcBorders>
          </w:tcPr>
          <w:p w14:paraId="0F12EE1E" w14:textId="77777777" w:rsidR="003D537F" w:rsidRPr="00646B9A" w:rsidRDefault="003D537F" w:rsidP="00F5457D">
            <w:pPr>
              <w:tabs>
                <w:tab w:val="left" w:pos="284"/>
              </w:tabs>
              <w:ind w:right="1"/>
              <w:jc w:val="center"/>
              <w:rPr>
                <w:color w:val="000000"/>
              </w:rPr>
            </w:pPr>
            <w:r w:rsidRPr="00646B9A">
              <w:rPr>
                <w:color w:val="000000"/>
              </w:rPr>
              <w:t>6</w:t>
            </w:r>
          </w:p>
        </w:tc>
        <w:tc>
          <w:tcPr>
            <w:tcW w:w="8660" w:type="dxa"/>
            <w:tcBorders>
              <w:top w:val="single" w:sz="4" w:space="0" w:color="auto"/>
              <w:left w:val="single" w:sz="4" w:space="0" w:color="auto"/>
              <w:bottom w:val="single" w:sz="4" w:space="0" w:color="auto"/>
              <w:right w:val="single" w:sz="4" w:space="0" w:color="auto"/>
            </w:tcBorders>
          </w:tcPr>
          <w:p w14:paraId="6445B197" w14:textId="77777777" w:rsidR="003D537F" w:rsidRPr="00651565" w:rsidRDefault="003D537F" w:rsidP="00F5457D">
            <w:pPr>
              <w:tabs>
                <w:tab w:val="left" w:pos="284"/>
              </w:tabs>
              <w:ind w:right="1"/>
              <w:jc w:val="both"/>
              <w:rPr>
                <w:color w:val="000000"/>
              </w:rPr>
            </w:pPr>
            <w:r w:rsidRPr="00651565">
              <w:rPr>
                <w:color w:val="000000"/>
              </w:rPr>
              <w:t>«Приемное отделение»</w:t>
            </w:r>
          </w:p>
        </w:tc>
      </w:tr>
      <w:tr w:rsidR="003D537F" w:rsidRPr="00646B9A" w14:paraId="6F38DF88" w14:textId="77777777" w:rsidTr="00F5457D">
        <w:tc>
          <w:tcPr>
            <w:tcW w:w="803" w:type="dxa"/>
            <w:tcBorders>
              <w:top w:val="single" w:sz="4" w:space="0" w:color="auto"/>
              <w:left w:val="single" w:sz="4" w:space="0" w:color="auto"/>
              <w:bottom w:val="single" w:sz="4" w:space="0" w:color="auto"/>
              <w:right w:val="single" w:sz="4" w:space="0" w:color="auto"/>
            </w:tcBorders>
          </w:tcPr>
          <w:p w14:paraId="794980CC" w14:textId="77777777" w:rsidR="003D537F" w:rsidRPr="00646B9A" w:rsidRDefault="003D537F" w:rsidP="00F5457D">
            <w:pPr>
              <w:tabs>
                <w:tab w:val="left" w:pos="284"/>
              </w:tabs>
              <w:ind w:right="1"/>
              <w:jc w:val="center"/>
              <w:rPr>
                <w:color w:val="000000"/>
              </w:rPr>
            </w:pPr>
            <w:r w:rsidRPr="00646B9A">
              <w:rPr>
                <w:color w:val="000000"/>
              </w:rPr>
              <w:t>7</w:t>
            </w:r>
          </w:p>
        </w:tc>
        <w:tc>
          <w:tcPr>
            <w:tcW w:w="8660" w:type="dxa"/>
            <w:tcBorders>
              <w:top w:val="single" w:sz="4" w:space="0" w:color="auto"/>
              <w:left w:val="single" w:sz="4" w:space="0" w:color="auto"/>
              <w:bottom w:val="single" w:sz="4" w:space="0" w:color="auto"/>
              <w:right w:val="single" w:sz="4" w:space="0" w:color="auto"/>
            </w:tcBorders>
          </w:tcPr>
          <w:p w14:paraId="13DF0E6B" w14:textId="77777777" w:rsidR="003D537F" w:rsidRPr="00651565" w:rsidRDefault="003D537F" w:rsidP="00F5457D">
            <w:pPr>
              <w:jc w:val="both"/>
              <w:rPr>
                <w:color w:val="000000"/>
              </w:rPr>
            </w:pPr>
            <w:r w:rsidRPr="00651565">
              <w:rPr>
                <w:color w:val="000000"/>
              </w:rPr>
              <w:t>«Амбулаторная история»</w:t>
            </w:r>
          </w:p>
        </w:tc>
      </w:tr>
      <w:tr w:rsidR="003D537F" w:rsidRPr="00646B9A" w14:paraId="3676C2D8" w14:textId="77777777" w:rsidTr="00F5457D">
        <w:tc>
          <w:tcPr>
            <w:tcW w:w="803" w:type="dxa"/>
            <w:tcBorders>
              <w:top w:val="single" w:sz="4" w:space="0" w:color="auto"/>
              <w:left w:val="single" w:sz="4" w:space="0" w:color="auto"/>
              <w:bottom w:val="single" w:sz="4" w:space="0" w:color="auto"/>
              <w:right w:val="single" w:sz="4" w:space="0" w:color="auto"/>
            </w:tcBorders>
          </w:tcPr>
          <w:p w14:paraId="73E45B3D" w14:textId="77777777" w:rsidR="003D537F" w:rsidRPr="00646B9A" w:rsidRDefault="003D537F" w:rsidP="00F5457D">
            <w:pPr>
              <w:tabs>
                <w:tab w:val="left" w:pos="284"/>
              </w:tabs>
              <w:ind w:right="1"/>
              <w:jc w:val="center"/>
              <w:rPr>
                <w:color w:val="000000"/>
              </w:rPr>
            </w:pPr>
            <w:r w:rsidRPr="00646B9A">
              <w:rPr>
                <w:color w:val="000000"/>
              </w:rPr>
              <w:t>8</w:t>
            </w:r>
          </w:p>
        </w:tc>
        <w:tc>
          <w:tcPr>
            <w:tcW w:w="8660" w:type="dxa"/>
            <w:tcBorders>
              <w:top w:val="single" w:sz="4" w:space="0" w:color="auto"/>
              <w:left w:val="single" w:sz="4" w:space="0" w:color="auto"/>
              <w:bottom w:val="single" w:sz="4" w:space="0" w:color="auto"/>
              <w:right w:val="single" w:sz="4" w:space="0" w:color="auto"/>
            </w:tcBorders>
          </w:tcPr>
          <w:p w14:paraId="1A8D36A9" w14:textId="77777777" w:rsidR="003D537F" w:rsidRPr="00651565" w:rsidRDefault="003D537F" w:rsidP="00F5457D">
            <w:pPr>
              <w:tabs>
                <w:tab w:val="left" w:pos="284"/>
              </w:tabs>
              <w:ind w:right="1"/>
              <w:jc w:val="both"/>
              <w:rPr>
                <w:color w:val="000000"/>
              </w:rPr>
            </w:pPr>
            <w:r w:rsidRPr="00651565">
              <w:rPr>
                <w:color w:val="000000"/>
              </w:rPr>
              <w:t>«Выписной эпикриз»</w:t>
            </w:r>
          </w:p>
        </w:tc>
      </w:tr>
      <w:tr w:rsidR="003D537F" w:rsidRPr="00646B9A" w14:paraId="1656FD11" w14:textId="77777777" w:rsidTr="00F5457D">
        <w:tc>
          <w:tcPr>
            <w:tcW w:w="803" w:type="dxa"/>
            <w:tcBorders>
              <w:top w:val="single" w:sz="4" w:space="0" w:color="auto"/>
              <w:left w:val="single" w:sz="4" w:space="0" w:color="auto"/>
              <w:bottom w:val="single" w:sz="4" w:space="0" w:color="auto"/>
              <w:right w:val="single" w:sz="4" w:space="0" w:color="auto"/>
            </w:tcBorders>
          </w:tcPr>
          <w:p w14:paraId="051D9CF5" w14:textId="77777777" w:rsidR="003D537F" w:rsidRPr="00646B9A" w:rsidRDefault="003D537F" w:rsidP="00F5457D">
            <w:pPr>
              <w:tabs>
                <w:tab w:val="left" w:pos="284"/>
              </w:tabs>
              <w:ind w:right="1"/>
              <w:jc w:val="center"/>
              <w:rPr>
                <w:color w:val="000000"/>
              </w:rPr>
            </w:pPr>
            <w:r w:rsidRPr="00646B9A">
              <w:rPr>
                <w:color w:val="000000"/>
              </w:rPr>
              <w:t>9</w:t>
            </w:r>
          </w:p>
        </w:tc>
        <w:tc>
          <w:tcPr>
            <w:tcW w:w="8660" w:type="dxa"/>
            <w:tcBorders>
              <w:top w:val="single" w:sz="4" w:space="0" w:color="auto"/>
              <w:left w:val="single" w:sz="4" w:space="0" w:color="auto"/>
              <w:bottom w:val="single" w:sz="4" w:space="0" w:color="auto"/>
              <w:right w:val="single" w:sz="4" w:space="0" w:color="auto"/>
            </w:tcBorders>
          </w:tcPr>
          <w:p w14:paraId="5C1B173A" w14:textId="77777777" w:rsidR="003D537F" w:rsidRPr="00651565" w:rsidRDefault="003D537F" w:rsidP="00F5457D">
            <w:pPr>
              <w:tabs>
                <w:tab w:val="left" w:pos="284"/>
              </w:tabs>
              <w:ind w:right="1"/>
              <w:jc w:val="both"/>
              <w:rPr>
                <w:color w:val="000000"/>
              </w:rPr>
            </w:pPr>
            <w:r w:rsidRPr="00651565">
              <w:rPr>
                <w:color w:val="000000"/>
              </w:rPr>
              <w:t>«Движение пациентов»</w:t>
            </w:r>
          </w:p>
        </w:tc>
      </w:tr>
      <w:tr w:rsidR="003D537F" w:rsidRPr="00646B9A" w14:paraId="0FA58FCF" w14:textId="77777777" w:rsidTr="00F5457D">
        <w:tc>
          <w:tcPr>
            <w:tcW w:w="803" w:type="dxa"/>
            <w:tcBorders>
              <w:top w:val="single" w:sz="4" w:space="0" w:color="auto"/>
              <w:left w:val="single" w:sz="4" w:space="0" w:color="auto"/>
              <w:bottom w:val="single" w:sz="4" w:space="0" w:color="auto"/>
              <w:right w:val="single" w:sz="4" w:space="0" w:color="auto"/>
            </w:tcBorders>
          </w:tcPr>
          <w:p w14:paraId="2237255B" w14:textId="77777777" w:rsidR="003D537F" w:rsidRPr="00646B9A" w:rsidRDefault="003D537F" w:rsidP="00F5457D">
            <w:pPr>
              <w:tabs>
                <w:tab w:val="left" w:pos="284"/>
              </w:tabs>
              <w:ind w:right="1"/>
              <w:jc w:val="center"/>
              <w:rPr>
                <w:color w:val="000000"/>
              </w:rPr>
            </w:pPr>
            <w:r w:rsidRPr="00646B9A">
              <w:rPr>
                <w:color w:val="000000"/>
              </w:rPr>
              <w:t>10</w:t>
            </w:r>
          </w:p>
        </w:tc>
        <w:tc>
          <w:tcPr>
            <w:tcW w:w="8660" w:type="dxa"/>
            <w:tcBorders>
              <w:top w:val="single" w:sz="4" w:space="0" w:color="auto"/>
              <w:left w:val="single" w:sz="4" w:space="0" w:color="auto"/>
              <w:bottom w:val="single" w:sz="4" w:space="0" w:color="auto"/>
              <w:right w:val="single" w:sz="4" w:space="0" w:color="auto"/>
            </w:tcBorders>
          </w:tcPr>
          <w:p w14:paraId="38A0E608" w14:textId="77777777" w:rsidR="003D537F" w:rsidRPr="00651565" w:rsidRDefault="003D537F" w:rsidP="00F5457D">
            <w:pPr>
              <w:tabs>
                <w:tab w:val="left" w:pos="284"/>
              </w:tabs>
              <w:ind w:right="1"/>
              <w:jc w:val="both"/>
              <w:rPr>
                <w:color w:val="000000"/>
              </w:rPr>
            </w:pPr>
            <w:r w:rsidRPr="00651565">
              <w:rPr>
                <w:color w:val="000000"/>
              </w:rPr>
              <w:t>«Финансы»</w:t>
            </w:r>
          </w:p>
        </w:tc>
      </w:tr>
      <w:tr w:rsidR="003D537F" w:rsidRPr="00646B9A" w14:paraId="2335BBBB" w14:textId="77777777" w:rsidTr="00F5457D">
        <w:tc>
          <w:tcPr>
            <w:tcW w:w="803" w:type="dxa"/>
            <w:tcBorders>
              <w:top w:val="single" w:sz="4" w:space="0" w:color="auto"/>
              <w:left w:val="single" w:sz="4" w:space="0" w:color="auto"/>
              <w:bottom w:val="single" w:sz="4" w:space="0" w:color="auto"/>
              <w:right w:val="single" w:sz="4" w:space="0" w:color="auto"/>
            </w:tcBorders>
          </w:tcPr>
          <w:p w14:paraId="5D8AB5F0" w14:textId="77777777" w:rsidR="003D537F" w:rsidRPr="00646B9A" w:rsidRDefault="003D537F" w:rsidP="00F5457D">
            <w:pPr>
              <w:tabs>
                <w:tab w:val="left" w:pos="284"/>
              </w:tabs>
              <w:ind w:right="1"/>
              <w:jc w:val="center"/>
              <w:rPr>
                <w:color w:val="000000"/>
              </w:rPr>
            </w:pPr>
            <w:r w:rsidRPr="00646B9A">
              <w:rPr>
                <w:color w:val="000000"/>
              </w:rPr>
              <w:t>11</w:t>
            </w:r>
          </w:p>
        </w:tc>
        <w:tc>
          <w:tcPr>
            <w:tcW w:w="8660" w:type="dxa"/>
            <w:tcBorders>
              <w:top w:val="single" w:sz="4" w:space="0" w:color="auto"/>
              <w:left w:val="single" w:sz="4" w:space="0" w:color="auto"/>
              <w:bottom w:val="single" w:sz="4" w:space="0" w:color="auto"/>
              <w:right w:val="single" w:sz="4" w:space="0" w:color="auto"/>
            </w:tcBorders>
          </w:tcPr>
          <w:p w14:paraId="2D72ABCE" w14:textId="77777777" w:rsidR="003D537F" w:rsidRPr="00F66E23" w:rsidRDefault="003D537F" w:rsidP="00F5457D">
            <w:pPr>
              <w:tabs>
                <w:tab w:val="left" w:pos="284"/>
              </w:tabs>
              <w:ind w:right="1"/>
              <w:jc w:val="both"/>
              <w:rPr>
                <w:color w:val="000000"/>
              </w:rPr>
            </w:pPr>
            <w:r w:rsidRPr="00F66E23">
              <w:rPr>
                <w:color w:val="000000"/>
              </w:rPr>
              <w:t>«УЗИ»</w:t>
            </w:r>
          </w:p>
        </w:tc>
      </w:tr>
      <w:tr w:rsidR="003D537F" w:rsidRPr="00646B9A" w14:paraId="281FBE59" w14:textId="77777777" w:rsidTr="00F5457D">
        <w:tc>
          <w:tcPr>
            <w:tcW w:w="803" w:type="dxa"/>
            <w:tcBorders>
              <w:top w:val="single" w:sz="4" w:space="0" w:color="auto"/>
              <w:left w:val="single" w:sz="4" w:space="0" w:color="auto"/>
              <w:bottom w:val="single" w:sz="4" w:space="0" w:color="auto"/>
              <w:right w:val="single" w:sz="4" w:space="0" w:color="auto"/>
            </w:tcBorders>
          </w:tcPr>
          <w:p w14:paraId="5F6FA9C2" w14:textId="77777777" w:rsidR="003D537F" w:rsidRPr="00646B9A" w:rsidRDefault="003D537F" w:rsidP="00F5457D">
            <w:pPr>
              <w:tabs>
                <w:tab w:val="left" w:pos="284"/>
              </w:tabs>
              <w:ind w:right="1"/>
              <w:jc w:val="center"/>
              <w:rPr>
                <w:color w:val="000000"/>
              </w:rPr>
            </w:pPr>
            <w:r w:rsidRPr="00646B9A">
              <w:rPr>
                <w:color w:val="000000"/>
              </w:rPr>
              <w:t>12</w:t>
            </w:r>
          </w:p>
        </w:tc>
        <w:tc>
          <w:tcPr>
            <w:tcW w:w="8660" w:type="dxa"/>
            <w:tcBorders>
              <w:top w:val="single" w:sz="4" w:space="0" w:color="auto"/>
              <w:left w:val="single" w:sz="4" w:space="0" w:color="auto"/>
              <w:bottom w:val="single" w:sz="4" w:space="0" w:color="auto"/>
              <w:right w:val="single" w:sz="4" w:space="0" w:color="auto"/>
            </w:tcBorders>
          </w:tcPr>
          <w:p w14:paraId="59D0537D" w14:textId="77777777" w:rsidR="003D537F" w:rsidRPr="00F66E23" w:rsidRDefault="003D537F" w:rsidP="00F5457D">
            <w:pPr>
              <w:tabs>
                <w:tab w:val="left" w:pos="284"/>
              </w:tabs>
              <w:ind w:right="1"/>
              <w:jc w:val="both"/>
              <w:rPr>
                <w:color w:val="000000"/>
              </w:rPr>
            </w:pPr>
            <w:r w:rsidRPr="00F66E23">
              <w:rPr>
                <w:color w:val="000000"/>
              </w:rPr>
              <w:t>«Эндоскопия»</w:t>
            </w:r>
          </w:p>
        </w:tc>
      </w:tr>
      <w:tr w:rsidR="003D537F" w:rsidRPr="00646B9A" w14:paraId="6EF6AE86" w14:textId="77777777" w:rsidTr="00F5457D">
        <w:tc>
          <w:tcPr>
            <w:tcW w:w="803" w:type="dxa"/>
            <w:tcBorders>
              <w:top w:val="single" w:sz="4" w:space="0" w:color="auto"/>
              <w:left w:val="single" w:sz="4" w:space="0" w:color="auto"/>
              <w:bottom w:val="single" w:sz="4" w:space="0" w:color="auto"/>
              <w:right w:val="single" w:sz="4" w:space="0" w:color="auto"/>
            </w:tcBorders>
          </w:tcPr>
          <w:p w14:paraId="64D6314C" w14:textId="77777777" w:rsidR="003D537F" w:rsidRPr="00646B9A" w:rsidRDefault="003D537F" w:rsidP="00F5457D">
            <w:pPr>
              <w:tabs>
                <w:tab w:val="left" w:pos="284"/>
              </w:tabs>
              <w:ind w:right="1"/>
              <w:jc w:val="center"/>
              <w:rPr>
                <w:color w:val="000000"/>
              </w:rPr>
            </w:pPr>
            <w:r w:rsidRPr="00646B9A">
              <w:rPr>
                <w:color w:val="000000"/>
              </w:rPr>
              <w:t>13</w:t>
            </w:r>
          </w:p>
        </w:tc>
        <w:tc>
          <w:tcPr>
            <w:tcW w:w="8660" w:type="dxa"/>
            <w:tcBorders>
              <w:top w:val="single" w:sz="4" w:space="0" w:color="auto"/>
              <w:left w:val="single" w:sz="4" w:space="0" w:color="auto"/>
              <w:bottom w:val="single" w:sz="4" w:space="0" w:color="auto"/>
              <w:right w:val="single" w:sz="4" w:space="0" w:color="auto"/>
            </w:tcBorders>
          </w:tcPr>
          <w:p w14:paraId="082E3011" w14:textId="77777777" w:rsidR="003D537F" w:rsidRPr="00F66E23" w:rsidRDefault="003D537F" w:rsidP="00F5457D">
            <w:pPr>
              <w:tabs>
                <w:tab w:val="left" w:pos="284"/>
              </w:tabs>
              <w:ind w:right="1"/>
              <w:jc w:val="both"/>
              <w:rPr>
                <w:color w:val="000000"/>
              </w:rPr>
            </w:pPr>
            <w:r w:rsidRPr="00F66E23">
              <w:rPr>
                <w:color w:val="000000"/>
              </w:rPr>
              <w:t>«КТ»</w:t>
            </w:r>
          </w:p>
        </w:tc>
      </w:tr>
      <w:tr w:rsidR="003D537F" w:rsidRPr="00646B9A" w14:paraId="23684EB1" w14:textId="77777777" w:rsidTr="00F5457D">
        <w:tc>
          <w:tcPr>
            <w:tcW w:w="803" w:type="dxa"/>
            <w:tcBorders>
              <w:top w:val="single" w:sz="4" w:space="0" w:color="auto"/>
              <w:left w:val="single" w:sz="4" w:space="0" w:color="auto"/>
              <w:bottom w:val="single" w:sz="4" w:space="0" w:color="auto"/>
              <w:right w:val="single" w:sz="4" w:space="0" w:color="auto"/>
            </w:tcBorders>
          </w:tcPr>
          <w:p w14:paraId="08924D49" w14:textId="77777777" w:rsidR="003D537F" w:rsidRPr="00646B9A" w:rsidRDefault="003D537F" w:rsidP="00F5457D">
            <w:pPr>
              <w:tabs>
                <w:tab w:val="left" w:pos="284"/>
              </w:tabs>
              <w:ind w:right="1"/>
              <w:jc w:val="center"/>
              <w:rPr>
                <w:color w:val="000000"/>
              </w:rPr>
            </w:pPr>
            <w:r w:rsidRPr="00646B9A">
              <w:rPr>
                <w:color w:val="000000"/>
              </w:rPr>
              <w:t>14</w:t>
            </w:r>
          </w:p>
        </w:tc>
        <w:tc>
          <w:tcPr>
            <w:tcW w:w="8660" w:type="dxa"/>
            <w:tcBorders>
              <w:top w:val="single" w:sz="4" w:space="0" w:color="auto"/>
              <w:left w:val="single" w:sz="4" w:space="0" w:color="auto"/>
              <w:bottom w:val="single" w:sz="4" w:space="0" w:color="auto"/>
              <w:right w:val="single" w:sz="4" w:space="0" w:color="auto"/>
            </w:tcBorders>
          </w:tcPr>
          <w:p w14:paraId="6FAB8DB5" w14:textId="77777777" w:rsidR="003D537F" w:rsidRPr="00F66E23" w:rsidRDefault="003D537F" w:rsidP="00F5457D">
            <w:pPr>
              <w:tabs>
                <w:tab w:val="left" w:pos="284"/>
              </w:tabs>
              <w:ind w:right="1"/>
              <w:jc w:val="both"/>
              <w:rPr>
                <w:color w:val="000000"/>
              </w:rPr>
            </w:pPr>
            <w:r w:rsidRPr="00F66E23">
              <w:rPr>
                <w:color w:val="000000"/>
              </w:rPr>
              <w:t>«Рентген»</w:t>
            </w:r>
          </w:p>
        </w:tc>
      </w:tr>
      <w:tr w:rsidR="003D537F" w:rsidRPr="00646B9A" w14:paraId="735B4889" w14:textId="77777777" w:rsidTr="00F5457D">
        <w:tc>
          <w:tcPr>
            <w:tcW w:w="803" w:type="dxa"/>
            <w:tcBorders>
              <w:top w:val="single" w:sz="4" w:space="0" w:color="auto"/>
              <w:left w:val="single" w:sz="4" w:space="0" w:color="auto"/>
              <w:bottom w:val="single" w:sz="4" w:space="0" w:color="auto"/>
              <w:right w:val="single" w:sz="4" w:space="0" w:color="auto"/>
            </w:tcBorders>
          </w:tcPr>
          <w:p w14:paraId="739FB28A" w14:textId="77777777" w:rsidR="003D537F" w:rsidRPr="00646B9A" w:rsidRDefault="003D537F" w:rsidP="00F5457D">
            <w:pPr>
              <w:tabs>
                <w:tab w:val="left" w:pos="284"/>
              </w:tabs>
              <w:ind w:right="1"/>
              <w:jc w:val="center"/>
              <w:rPr>
                <w:color w:val="000000"/>
              </w:rPr>
            </w:pPr>
            <w:r w:rsidRPr="00646B9A">
              <w:rPr>
                <w:color w:val="000000"/>
              </w:rPr>
              <w:t>15</w:t>
            </w:r>
          </w:p>
        </w:tc>
        <w:tc>
          <w:tcPr>
            <w:tcW w:w="8660" w:type="dxa"/>
            <w:tcBorders>
              <w:top w:val="single" w:sz="4" w:space="0" w:color="auto"/>
              <w:left w:val="single" w:sz="4" w:space="0" w:color="auto"/>
              <w:bottom w:val="single" w:sz="4" w:space="0" w:color="auto"/>
              <w:right w:val="single" w:sz="4" w:space="0" w:color="auto"/>
            </w:tcBorders>
          </w:tcPr>
          <w:p w14:paraId="50915AF5" w14:textId="77777777" w:rsidR="003D537F" w:rsidRPr="00F66E23" w:rsidRDefault="003D537F" w:rsidP="00F5457D">
            <w:pPr>
              <w:tabs>
                <w:tab w:val="left" w:pos="284"/>
              </w:tabs>
              <w:ind w:right="1"/>
              <w:jc w:val="both"/>
              <w:rPr>
                <w:bCs/>
                <w:color w:val="000000"/>
              </w:rPr>
            </w:pPr>
            <w:r w:rsidRPr="00F66E23">
              <w:rPr>
                <w:color w:val="000000"/>
              </w:rPr>
              <w:t>«Функциональная диагностика»</w:t>
            </w:r>
          </w:p>
        </w:tc>
      </w:tr>
      <w:tr w:rsidR="003D537F" w:rsidRPr="00646B9A" w14:paraId="15E3D8F9" w14:textId="77777777" w:rsidTr="00F5457D">
        <w:tc>
          <w:tcPr>
            <w:tcW w:w="803" w:type="dxa"/>
            <w:tcBorders>
              <w:top w:val="single" w:sz="4" w:space="0" w:color="auto"/>
              <w:left w:val="single" w:sz="4" w:space="0" w:color="auto"/>
              <w:bottom w:val="single" w:sz="4" w:space="0" w:color="auto"/>
              <w:right w:val="single" w:sz="4" w:space="0" w:color="auto"/>
            </w:tcBorders>
          </w:tcPr>
          <w:p w14:paraId="0FFAA051" w14:textId="77777777" w:rsidR="003D537F" w:rsidRPr="00646B9A" w:rsidRDefault="003D537F" w:rsidP="00F5457D">
            <w:pPr>
              <w:tabs>
                <w:tab w:val="left" w:pos="284"/>
              </w:tabs>
              <w:ind w:right="1"/>
              <w:jc w:val="center"/>
              <w:rPr>
                <w:color w:val="000000"/>
              </w:rPr>
            </w:pPr>
            <w:r w:rsidRPr="00646B9A">
              <w:rPr>
                <w:color w:val="000000"/>
              </w:rPr>
              <w:t>16</w:t>
            </w:r>
          </w:p>
        </w:tc>
        <w:tc>
          <w:tcPr>
            <w:tcW w:w="8660" w:type="dxa"/>
            <w:tcBorders>
              <w:top w:val="single" w:sz="4" w:space="0" w:color="auto"/>
              <w:left w:val="single" w:sz="4" w:space="0" w:color="auto"/>
              <w:bottom w:val="single" w:sz="4" w:space="0" w:color="auto"/>
              <w:right w:val="single" w:sz="4" w:space="0" w:color="auto"/>
            </w:tcBorders>
          </w:tcPr>
          <w:p w14:paraId="1CE4F04F" w14:textId="77777777" w:rsidR="003D537F" w:rsidRPr="00F66E23" w:rsidRDefault="003D537F" w:rsidP="00F5457D">
            <w:pPr>
              <w:tabs>
                <w:tab w:val="left" w:pos="284"/>
              </w:tabs>
              <w:ind w:right="1"/>
              <w:jc w:val="both"/>
              <w:rPr>
                <w:color w:val="000000"/>
              </w:rPr>
            </w:pPr>
            <w:r w:rsidRPr="00F66E23">
              <w:rPr>
                <w:color w:val="000000"/>
              </w:rPr>
              <w:t>«МРТ»</w:t>
            </w:r>
          </w:p>
        </w:tc>
      </w:tr>
      <w:tr w:rsidR="003D537F" w:rsidRPr="00646B9A" w14:paraId="07AEC9D2" w14:textId="77777777" w:rsidTr="00F5457D">
        <w:tc>
          <w:tcPr>
            <w:tcW w:w="803" w:type="dxa"/>
            <w:tcBorders>
              <w:top w:val="single" w:sz="4" w:space="0" w:color="auto"/>
              <w:left w:val="single" w:sz="4" w:space="0" w:color="auto"/>
              <w:bottom w:val="single" w:sz="4" w:space="0" w:color="auto"/>
              <w:right w:val="single" w:sz="4" w:space="0" w:color="auto"/>
            </w:tcBorders>
          </w:tcPr>
          <w:p w14:paraId="61078CDD" w14:textId="77777777" w:rsidR="003D537F" w:rsidRPr="00646B9A" w:rsidRDefault="003D537F" w:rsidP="00F5457D">
            <w:pPr>
              <w:tabs>
                <w:tab w:val="left" w:pos="284"/>
              </w:tabs>
              <w:ind w:right="1"/>
              <w:jc w:val="center"/>
              <w:rPr>
                <w:color w:val="000000"/>
              </w:rPr>
            </w:pPr>
            <w:r w:rsidRPr="00646B9A">
              <w:rPr>
                <w:color w:val="000000"/>
              </w:rPr>
              <w:t>17</w:t>
            </w:r>
          </w:p>
        </w:tc>
        <w:tc>
          <w:tcPr>
            <w:tcW w:w="8660" w:type="dxa"/>
            <w:tcBorders>
              <w:top w:val="single" w:sz="4" w:space="0" w:color="auto"/>
              <w:left w:val="single" w:sz="4" w:space="0" w:color="auto"/>
              <w:bottom w:val="single" w:sz="4" w:space="0" w:color="auto"/>
              <w:right w:val="single" w:sz="4" w:space="0" w:color="auto"/>
            </w:tcBorders>
          </w:tcPr>
          <w:p w14:paraId="79B3F444" w14:textId="77777777" w:rsidR="003D537F" w:rsidRPr="00F66E23" w:rsidRDefault="003D537F" w:rsidP="00F5457D">
            <w:pPr>
              <w:tabs>
                <w:tab w:val="left" w:pos="284"/>
              </w:tabs>
              <w:ind w:right="1"/>
              <w:jc w:val="both"/>
              <w:rPr>
                <w:color w:val="000000"/>
              </w:rPr>
            </w:pPr>
            <w:r w:rsidRPr="00F66E23">
              <w:rPr>
                <w:color w:val="000000"/>
              </w:rPr>
              <w:t>«Врач ПАО»</w:t>
            </w:r>
          </w:p>
        </w:tc>
      </w:tr>
      <w:tr w:rsidR="003D537F" w:rsidRPr="00646B9A" w14:paraId="744CB002" w14:textId="77777777" w:rsidTr="00F5457D">
        <w:tc>
          <w:tcPr>
            <w:tcW w:w="803" w:type="dxa"/>
            <w:tcBorders>
              <w:top w:val="single" w:sz="4" w:space="0" w:color="auto"/>
              <w:left w:val="single" w:sz="4" w:space="0" w:color="auto"/>
              <w:bottom w:val="single" w:sz="4" w:space="0" w:color="auto"/>
              <w:right w:val="single" w:sz="4" w:space="0" w:color="auto"/>
            </w:tcBorders>
          </w:tcPr>
          <w:p w14:paraId="57812D2B" w14:textId="77777777" w:rsidR="003D537F" w:rsidRPr="00646B9A" w:rsidRDefault="003D537F" w:rsidP="00F5457D">
            <w:pPr>
              <w:tabs>
                <w:tab w:val="left" w:pos="284"/>
              </w:tabs>
              <w:ind w:right="1"/>
              <w:jc w:val="center"/>
              <w:rPr>
                <w:color w:val="000000"/>
              </w:rPr>
            </w:pPr>
            <w:r w:rsidRPr="00646B9A">
              <w:rPr>
                <w:color w:val="000000"/>
              </w:rPr>
              <w:t>18</w:t>
            </w:r>
          </w:p>
        </w:tc>
        <w:tc>
          <w:tcPr>
            <w:tcW w:w="8660" w:type="dxa"/>
            <w:tcBorders>
              <w:top w:val="single" w:sz="4" w:space="0" w:color="auto"/>
              <w:left w:val="single" w:sz="4" w:space="0" w:color="auto"/>
              <w:bottom w:val="single" w:sz="4" w:space="0" w:color="auto"/>
              <w:right w:val="single" w:sz="4" w:space="0" w:color="auto"/>
            </w:tcBorders>
          </w:tcPr>
          <w:p w14:paraId="11AEA716" w14:textId="77777777" w:rsidR="003D537F" w:rsidRPr="00651565" w:rsidRDefault="003D537F" w:rsidP="00F5457D">
            <w:pPr>
              <w:tabs>
                <w:tab w:val="left" w:pos="284"/>
              </w:tabs>
              <w:ind w:right="1"/>
              <w:jc w:val="both"/>
              <w:rPr>
                <w:color w:val="000000"/>
              </w:rPr>
            </w:pPr>
            <w:r w:rsidRPr="00651565">
              <w:rPr>
                <w:color w:val="000000"/>
              </w:rPr>
              <w:t>«Врач амбулатории»</w:t>
            </w:r>
          </w:p>
        </w:tc>
      </w:tr>
      <w:tr w:rsidR="003D537F" w:rsidRPr="00646B9A" w14:paraId="15D17EF4" w14:textId="77777777" w:rsidTr="00F5457D">
        <w:tc>
          <w:tcPr>
            <w:tcW w:w="803" w:type="dxa"/>
            <w:tcBorders>
              <w:top w:val="single" w:sz="4" w:space="0" w:color="auto"/>
              <w:left w:val="single" w:sz="4" w:space="0" w:color="auto"/>
              <w:bottom w:val="single" w:sz="4" w:space="0" w:color="auto"/>
              <w:right w:val="single" w:sz="4" w:space="0" w:color="auto"/>
            </w:tcBorders>
          </w:tcPr>
          <w:p w14:paraId="3D0945B2" w14:textId="77777777" w:rsidR="003D537F" w:rsidRPr="00646B9A" w:rsidRDefault="003D537F" w:rsidP="00F5457D">
            <w:pPr>
              <w:tabs>
                <w:tab w:val="left" w:pos="284"/>
              </w:tabs>
              <w:ind w:right="1"/>
              <w:jc w:val="center"/>
              <w:rPr>
                <w:color w:val="000000"/>
              </w:rPr>
            </w:pPr>
            <w:r w:rsidRPr="00646B9A">
              <w:rPr>
                <w:color w:val="000000"/>
              </w:rPr>
              <w:t>19</w:t>
            </w:r>
          </w:p>
        </w:tc>
        <w:tc>
          <w:tcPr>
            <w:tcW w:w="8660" w:type="dxa"/>
            <w:tcBorders>
              <w:top w:val="single" w:sz="4" w:space="0" w:color="auto"/>
              <w:left w:val="single" w:sz="4" w:space="0" w:color="auto"/>
              <w:bottom w:val="single" w:sz="4" w:space="0" w:color="auto"/>
              <w:right w:val="single" w:sz="4" w:space="0" w:color="auto"/>
            </w:tcBorders>
          </w:tcPr>
          <w:p w14:paraId="27C39901" w14:textId="77777777" w:rsidR="003D537F" w:rsidRPr="00651565" w:rsidRDefault="003D537F" w:rsidP="00F5457D">
            <w:pPr>
              <w:tabs>
                <w:tab w:val="left" w:pos="284"/>
              </w:tabs>
              <w:ind w:right="1"/>
              <w:jc w:val="both"/>
              <w:rPr>
                <w:color w:val="000000"/>
              </w:rPr>
            </w:pPr>
            <w:r w:rsidRPr="00651565">
              <w:rPr>
                <w:color w:val="000000"/>
              </w:rPr>
              <w:t>«Врач стационара»</w:t>
            </w:r>
          </w:p>
        </w:tc>
      </w:tr>
      <w:tr w:rsidR="003D537F" w:rsidRPr="00646B9A" w14:paraId="1628B966" w14:textId="77777777" w:rsidTr="00F5457D">
        <w:tc>
          <w:tcPr>
            <w:tcW w:w="803" w:type="dxa"/>
            <w:tcBorders>
              <w:top w:val="single" w:sz="4" w:space="0" w:color="auto"/>
              <w:left w:val="single" w:sz="4" w:space="0" w:color="auto"/>
              <w:bottom w:val="single" w:sz="4" w:space="0" w:color="auto"/>
              <w:right w:val="single" w:sz="4" w:space="0" w:color="auto"/>
            </w:tcBorders>
          </w:tcPr>
          <w:p w14:paraId="210003F9" w14:textId="77777777" w:rsidR="003D537F" w:rsidRPr="00646B9A" w:rsidRDefault="003D537F" w:rsidP="00F5457D">
            <w:pPr>
              <w:tabs>
                <w:tab w:val="left" w:pos="284"/>
              </w:tabs>
              <w:ind w:right="1"/>
              <w:jc w:val="center"/>
              <w:rPr>
                <w:color w:val="000000"/>
              </w:rPr>
            </w:pPr>
            <w:r w:rsidRPr="00646B9A">
              <w:rPr>
                <w:color w:val="000000"/>
              </w:rPr>
              <w:t>20</w:t>
            </w:r>
          </w:p>
        </w:tc>
        <w:tc>
          <w:tcPr>
            <w:tcW w:w="8660" w:type="dxa"/>
            <w:tcBorders>
              <w:top w:val="single" w:sz="4" w:space="0" w:color="auto"/>
              <w:left w:val="single" w:sz="4" w:space="0" w:color="auto"/>
              <w:bottom w:val="single" w:sz="4" w:space="0" w:color="auto"/>
              <w:right w:val="single" w:sz="4" w:space="0" w:color="auto"/>
            </w:tcBorders>
          </w:tcPr>
          <w:p w14:paraId="18A53D2D" w14:textId="77777777" w:rsidR="003D537F" w:rsidRPr="00651565" w:rsidRDefault="003D537F" w:rsidP="00F5457D">
            <w:pPr>
              <w:tabs>
                <w:tab w:val="left" w:pos="284"/>
              </w:tabs>
              <w:ind w:right="1"/>
              <w:jc w:val="both"/>
              <w:rPr>
                <w:color w:val="000000"/>
              </w:rPr>
            </w:pPr>
            <w:r w:rsidRPr="00651565">
              <w:rPr>
                <w:color w:val="000000"/>
              </w:rPr>
              <w:t>«</w:t>
            </w:r>
            <w:proofErr w:type="spellStart"/>
            <w:r w:rsidRPr="00651565">
              <w:rPr>
                <w:color w:val="000000"/>
              </w:rPr>
              <w:t>Самозапись</w:t>
            </w:r>
            <w:proofErr w:type="spellEnd"/>
            <w:r w:rsidRPr="00651565">
              <w:rPr>
                <w:color w:val="000000"/>
              </w:rPr>
              <w:t xml:space="preserve"> через Интернет»</w:t>
            </w:r>
          </w:p>
        </w:tc>
      </w:tr>
      <w:tr w:rsidR="003D537F" w:rsidRPr="00646B9A" w14:paraId="3F75EC73" w14:textId="77777777" w:rsidTr="00F5457D">
        <w:tc>
          <w:tcPr>
            <w:tcW w:w="803" w:type="dxa"/>
            <w:tcBorders>
              <w:top w:val="single" w:sz="4" w:space="0" w:color="auto"/>
              <w:left w:val="single" w:sz="4" w:space="0" w:color="auto"/>
              <w:bottom w:val="single" w:sz="4" w:space="0" w:color="auto"/>
              <w:right w:val="single" w:sz="4" w:space="0" w:color="auto"/>
            </w:tcBorders>
          </w:tcPr>
          <w:p w14:paraId="335D2D8F" w14:textId="77777777" w:rsidR="003D537F" w:rsidRPr="00646B9A" w:rsidRDefault="003D537F" w:rsidP="00F5457D">
            <w:pPr>
              <w:tabs>
                <w:tab w:val="left" w:pos="284"/>
              </w:tabs>
              <w:ind w:right="1"/>
              <w:jc w:val="center"/>
              <w:rPr>
                <w:color w:val="000000"/>
              </w:rPr>
            </w:pPr>
            <w:r w:rsidRPr="00646B9A">
              <w:rPr>
                <w:color w:val="000000"/>
              </w:rPr>
              <w:t>21</w:t>
            </w:r>
          </w:p>
        </w:tc>
        <w:tc>
          <w:tcPr>
            <w:tcW w:w="8660" w:type="dxa"/>
            <w:tcBorders>
              <w:top w:val="single" w:sz="4" w:space="0" w:color="auto"/>
              <w:left w:val="single" w:sz="4" w:space="0" w:color="auto"/>
              <w:bottom w:val="single" w:sz="4" w:space="0" w:color="auto"/>
              <w:right w:val="single" w:sz="4" w:space="0" w:color="auto"/>
            </w:tcBorders>
          </w:tcPr>
          <w:p w14:paraId="18A9A6EF" w14:textId="77777777" w:rsidR="003D537F" w:rsidRPr="00651565" w:rsidRDefault="003D537F" w:rsidP="00F5457D">
            <w:pPr>
              <w:tabs>
                <w:tab w:val="left" w:pos="284"/>
              </w:tabs>
              <w:ind w:right="1"/>
              <w:jc w:val="both"/>
              <w:rPr>
                <w:color w:val="000000"/>
              </w:rPr>
            </w:pPr>
            <w:r w:rsidRPr="00651565">
              <w:rPr>
                <w:color w:val="000000"/>
              </w:rPr>
              <w:t>«Аптека»</w:t>
            </w:r>
          </w:p>
        </w:tc>
      </w:tr>
      <w:tr w:rsidR="003D537F" w:rsidRPr="00646B9A" w14:paraId="1046D5DF" w14:textId="77777777" w:rsidTr="00F5457D">
        <w:tc>
          <w:tcPr>
            <w:tcW w:w="803" w:type="dxa"/>
            <w:tcBorders>
              <w:top w:val="single" w:sz="4" w:space="0" w:color="auto"/>
              <w:left w:val="single" w:sz="4" w:space="0" w:color="auto"/>
              <w:bottom w:val="single" w:sz="4" w:space="0" w:color="auto"/>
              <w:right w:val="single" w:sz="4" w:space="0" w:color="auto"/>
            </w:tcBorders>
          </w:tcPr>
          <w:p w14:paraId="29FCD883" w14:textId="77777777" w:rsidR="003D537F" w:rsidRPr="00646B9A" w:rsidRDefault="003D537F" w:rsidP="00F5457D">
            <w:pPr>
              <w:tabs>
                <w:tab w:val="left" w:pos="284"/>
              </w:tabs>
              <w:ind w:right="1"/>
              <w:jc w:val="center"/>
              <w:rPr>
                <w:color w:val="000000"/>
              </w:rPr>
            </w:pPr>
            <w:r w:rsidRPr="00646B9A">
              <w:rPr>
                <w:color w:val="000000"/>
              </w:rPr>
              <w:t>22</w:t>
            </w:r>
          </w:p>
        </w:tc>
        <w:tc>
          <w:tcPr>
            <w:tcW w:w="8660" w:type="dxa"/>
            <w:tcBorders>
              <w:top w:val="single" w:sz="4" w:space="0" w:color="auto"/>
              <w:left w:val="single" w:sz="4" w:space="0" w:color="auto"/>
              <w:bottom w:val="single" w:sz="4" w:space="0" w:color="auto"/>
              <w:right w:val="single" w:sz="4" w:space="0" w:color="auto"/>
            </w:tcBorders>
          </w:tcPr>
          <w:p w14:paraId="640AE02C" w14:textId="77777777" w:rsidR="003D537F" w:rsidRPr="00651565" w:rsidRDefault="003D537F" w:rsidP="00F5457D">
            <w:pPr>
              <w:tabs>
                <w:tab w:val="left" w:pos="284"/>
              </w:tabs>
              <w:ind w:right="1"/>
              <w:jc w:val="both"/>
              <w:rPr>
                <w:color w:val="000000"/>
              </w:rPr>
            </w:pPr>
            <w:r w:rsidRPr="00651565">
              <w:rPr>
                <w:color w:val="000000"/>
              </w:rPr>
              <w:t>«Вакцинация»</w:t>
            </w:r>
          </w:p>
        </w:tc>
      </w:tr>
      <w:tr w:rsidR="003D537F" w:rsidRPr="00646B9A" w14:paraId="027E17AD" w14:textId="77777777" w:rsidTr="00F5457D">
        <w:tc>
          <w:tcPr>
            <w:tcW w:w="803" w:type="dxa"/>
            <w:tcBorders>
              <w:top w:val="single" w:sz="4" w:space="0" w:color="auto"/>
              <w:left w:val="single" w:sz="4" w:space="0" w:color="auto"/>
              <w:bottom w:val="single" w:sz="4" w:space="0" w:color="auto"/>
              <w:right w:val="single" w:sz="4" w:space="0" w:color="auto"/>
            </w:tcBorders>
          </w:tcPr>
          <w:p w14:paraId="08879658" w14:textId="77777777" w:rsidR="003D537F" w:rsidRPr="00646B9A" w:rsidRDefault="003D537F" w:rsidP="00F5457D">
            <w:pPr>
              <w:tabs>
                <w:tab w:val="left" w:pos="284"/>
              </w:tabs>
              <w:ind w:right="1"/>
              <w:jc w:val="center"/>
              <w:rPr>
                <w:color w:val="000000"/>
              </w:rPr>
            </w:pPr>
            <w:r w:rsidRPr="00646B9A">
              <w:rPr>
                <w:color w:val="000000"/>
              </w:rPr>
              <w:t>23</w:t>
            </w:r>
          </w:p>
        </w:tc>
        <w:tc>
          <w:tcPr>
            <w:tcW w:w="8660" w:type="dxa"/>
            <w:tcBorders>
              <w:top w:val="single" w:sz="4" w:space="0" w:color="auto"/>
              <w:left w:val="single" w:sz="4" w:space="0" w:color="auto"/>
              <w:bottom w:val="single" w:sz="4" w:space="0" w:color="auto"/>
              <w:right w:val="single" w:sz="4" w:space="0" w:color="auto"/>
            </w:tcBorders>
          </w:tcPr>
          <w:p w14:paraId="549F68A3" w14:textId="77777777" w:rsidR="003D537F" w:rsidRPr="00651565" w:rsidRDefault="003D537F" w:rsidP="00F5457D">
            <w:pPr>
              <w:shd w:val="clear" w:color="auto" w:fill="FFFFFF"/>
              <w:tabs>
                <w:tab w:val="left" w:pos="426"/>
              </w:tabs>
              <w:autoSpaceDE w:val="0"/>
              <w:autoSpaceDN w:val="0"/>
              <w:jc w:val="both"/>
              <w:rPr>
                <w:bCs/>
                <w:color w:val="000000"/>
              </w:rPr>
            </w:pPr>
            <w:r w:rsidRPr="00651565">
              <w:rPr>
                <w:color w:val="000000"/>
              </w:rPr>
              <w:t>«Справки»</w:t>
            </w:r>
          </w:p>
        </w:tc>
      </w:tr>
      <w:tr w:rsidR="003D537F" w:rsidRPr="00646B9A" w14:paraId="6A389531" w14:textId="77777777" w:rsidTr="00F5457D">
        <w:tc>
          <w:tcPr>
            <w:tcW w:w="803" w:type="dxa"/>
            <w:tcBorders>
              <w:top w:val="single" w:sz="4" w:space="0" w:color="auto"/>
              <w:left w:val="single" w:sz="4" w:space="0" w:color="auto"/>
              <w:bottom w:val="single" w:sz="4" w:space="0" w:color="auto"/>
              <w:right w:val="single" w:sz="4" w:space="0" w:color="auto"/>
            </w:tcBorders>
          </w:tcPr>
          <w:p w14:paraId="3A5EEEE3" w14:textId="77777777" w:rsidR="003D537F" w:rsidRPr="00646B9A" w:rsidRDefault="003D537F" w:rsidP="00F5457D">
            <w:pPr>
              <w:tabs>
                <w:tab w:val="left" w:pos="284"/>
              </w:tabs>
              <w:ind w:right="1"/>
              <w:jc w:val="center"/>
              <w:rPr>
                <w:color w:val="000000"/>
              </w:rPr>
            </w:pPr>
            <w:r w:rsidRPr="00646B9A">
              <w:rPr>
                <w:color w:val="000000"/>
              </w:rPr>
              <w:t>24</w:t>
            </w:r>
          </w:p>
        </w:tc>
        <w:tc>
          <w:tcPr>
            <w:tcW w:w="8660" w:type="dxa"/>
            <w:tcBorders>
              <w:top w:val="single" w:sz="4" w:space="0" w:color="auto"/>
              <w:left w:val="single" w:sz="4" w:space="0" w:color="auto"/>
              <w:bottom w:val="single" w:sz="4" w:space="0" w:color="auto"/>
              <w:right w:val="single" w:sz="4" w:space="0" w:color="auto"/>
            </w:tcBorders>
          </w:tcPr>
          <w:p w14:paraId="66FF464B" w14:textId="77777777" w:rsidR="003D537F" w:rsidRPr="00651565" w:rsidRDefault="003D537F" w:rsidP="00F5457D">
            <w:pPr>
              <w:tabs>
                <w:tab w:val="left" w:pos="284"/>
              </w:tabs>
              <w:ind w:right="1"/>
              <w:jc w:val="both"/>
              <w:rPr>
                <w:color w:val="000000"/>
              </w:rPr>
            </w:pPr>
            <w:r w:rsidRPr="00651565">
              <w:rPr>
                <w:color w:val="000000"/>
              </w:rPr>
              <w:t>«</w:t>
            </w:r>
            <w:proofErr w:type="spellStart"/>
            <w:r w:rsidRPr="00651565">
              <w:rPr>
                <w:color w:val="000000"/>
              </w:rPr>
              <w:t>Информер</w:t>
            </w:r>
            <w:proofErr w:type="spellEnd"/>
            <w:r w:rsidRPr="00651565">
              <w:rPr>
                <w:color w:val="000000"/>
              </w:rPr>
              <w:t>»</w:t>
            </w:r>
          </w:p>
        </w:tc>
      </w:tr>
      <w:tr w:rsidR="003D537F" w:rsidRPr="00646B9A" w14:paraId="0F7A60A1" w14:textId="77777777" w:rsidTr="00F5457D">
        <w:tc>
          <w:tcPr>
            <w:tcW w:w="803" w:type="dxa"/>
            <w:tcBorders>
              <w:top w:val="single" w:sz="4" w:space="0" w:color="auto"/>
              <w:left w:val="single" w:sz="4" w:space="0" w:color="auto"/>
              <w:bottom w:val="single" w:sz="4" w:space="0" w:color="auto"/>
              <w:right w:val="single" w:sz="4" w:space="0" w:color="auto"/>
            </w:tcBorders>
          </w:tcPr>
          <w:p w14:paraId="17C072DD" w14:textId="77777777" w:rsidR="003D537F" w:rsidRPr="00646B9A" w:rsidRDefault="003D537F" w:rsidP="00F5457D">
            <w:pPr>
              <w:tabs>
                <w:tab w:val="left" w:pos="284"/>
              </w:tabs>
              <w:ind w:right="1"/>
              <w:jc w:val="center"/>
              <w:rPr>
                <w:color w:val="000000"/>
              </w:rPr>
            </w:pPr>
            <w:r w:rsidRPr="00646B9A">
              <w:rPr>
                <w:color w:val="000000"/>
              </w:rPr>
              <w:t>25</w:t>
            </w:r>
          </w:p>
        </w:tc>
        <w:tc>
          <w:tcPr>
            <w:tcW w:w="8660" w:type="dxa"/>
            <w:tcBorders>
              <w:top w:val="single" w:sz="4" w:space="0" w:color="auto"/>
              <w:left w:val="single" w:sz="4" w:space="0" w:color="auto"/>
              <w:bottom w:val="single" w:sz="4" w:space="0" w:color="auto"/>
              <w:right w:val="single" w:sz="4" w:space="0" w:color="auto"/>
            </w:tcBorders>
          </w:tcPr>
          <w:p w14:paraId="4D0337A4" w14:textId="77777777" w:rsidR="003D537F" w:rsidRPr="00651565" w:rsidRDefault="003D537F" w:rsidP="00F5457D">
            <w:pPr>
              <w:tabs>
                <w:tab w:val="left" w:pos="284"/>
              </w:tabs>
              <w:ind w:right="1"/>
              <w:jc w:val="both"/>
              <w:rPr>
                <w:color w:val="000000"/>
              </w:rPr>
            </w:pPr>
            <w:r w:rsidRPr="00651565">
              <w:rPr>
                <w:color w:val="000000"/>
              </w:rPr>
              <w:t>«Архив»</w:t>
            </w:r>
          </w:p>
        </w:tc>
      </w:tr>
      <w:tr w:rsidR="003D537F" w:rsidRPr="00646B9A" w14:paraId="0255489B" w14:textId="77777777" w:rsidTr="00F5457D">
        <w:tc>
          <w:tcPr>
            <w:tcW w:w="803" w:type="dxa"/>
            <w:tcBorders>
              <w:top w:val="single" w:sz="4" w:space="0" w:color="auto"/>
              <w:left w:val="single" w:sz="4" w:space="0" w:color="auto"/>
              <w:bottom w:val="single" w:sz="4" w:space="0" w:color="auto"/>
              <w:right w:val="single" w:sz="4" w:space="0" w:color="auto"/>
            </w:tcBorders>
          </w:tcPr>
          <w:p w14:paraId="64D9AFFE" w14:textId="77777777" w:rsidR="003D537F" w:rsidRPr="00646B9A" w:rsidRDefault="003D537F" w:rsidP="00F5457D">
            <w:pPr>
              <w:tabs>
                <w:tab w:val="left" w:pos="284"/>
              </w:tabs>
              <w:ind w:right="1"/>
              <w:jc w:val="center"/>
              <w:rPr>
                <w:color w:val="000000"/>
              </w:rPr>
            </w:pPr>
            <w:r w:rsidRPr="00646B9A">
              <w:rPr>
                <w:color w:val="000000"/>
              </w:rPr>
              <w:t>26</w:t>
            </w:r>
          </w:p>
        </w:tc>
        <w:tc>
          <w:tcPr>
            <w:tcW w:w="8660" w:type="dxa"/>
            <w:tcBorders>
              <w:top w:val="single" w:sz="4" w:space="0" w:color="auto"/>
              <w:left w:val="single" w:sz="4" w:space="0" w:color="auto"/>
              <w:bottom w:val="single" w:sz="4" w:space="0" w:color="auto"/>
              <w:right w:val="single" w:sz="4" w:space="0" w:color="auto"/>
            </w:tcBorders>
          </w:tcPr>
          <w:p w14:paraId="0E418343" w14:textId="77777777" w:rsidR="003D537F" w:rsidRPr="00651565" w:rsidRDefault="003D537F" w:rsidP="00F5457D">
            <w:pPr>
              <w:tabs>
                <w:tab w:val="left" w:pos="284"/>
              </w:tabs>
              <w:ind w:right="1"/>
              <w:jc w:val="both"/>
              <w:rPr>
                <w:color w:val="000000"/>
              </w:rPr>
            </w:pPr>
            <w:r w:rsidRPr="00651565">
              <w:rPr>
                <w:color w:val="000000"/>
              </w:rPr>
              <w:t>«Системный администратор»</w:t>
            </w:r>
          </w:p>
        </w:tc>
      </w:tr>
      <w:tr w:rsidR="003D537F" w:rsidRPr="00646B9A" w14:paraId="26C731A3" w14:textId="77777777" w:rsidTr="00F5457D">
        <w:tc>
          <w:tcPr>
            <w:tcW w:w="803" w:type="dxa"/>
            <w:tcBorders>
              <w:top w:val="single" w:sz="4" w:space="0" w:color="auto"/>
              <w:left w:val="single" w:sz="4" w:space="0" w:color="auto"/>
              <w:bottom w:val="single" w:sz="4" w:space="0" w:color="auto"/>
              <w:right w:val="single" w:sz="4" w:space="0" w:color="auto"/>
            </w:tcBorders>
          </w:tcPr>
          <w:p w14:paraId="1CCF1CAE" w14:textId="77777777" w:rsidR="003D537F" w:rsidRPr="00646B9A" w:rsidRDefault="003D537F" w:rsidP="00F5457D">
            <w:pPr>
              <w:tabs>
                <w:tab w:val="left" w:pos="284"/>
              </w:tabs>
              <w:ind w:right="1"/>
              <w:jc w:val="center"/>
              <w:rPr>
                <w:color w:val="000000"/>
              </w:rPr>
            </w:pPr>
            <w:r w:rsidRPr="00646B9A">
              <w:rPr>
                <w:color w:val="000000"/>
              </w:rPr>
              <w:t>27</w:t>
            </w:r>
          </w:p>
        </w:tc>
        <w:tc>
          <w:tcPr>
            <w:tcW w:w="8660" w:type="dxa"/>
            <w:tcBorders>
              <w:top w:val="single" w:sz="4" w:space="0" w:color="auto"/>
              <w:left w:val="single" w:sz="4" w:space="0" w:color="auto"/>
              <w:bottom w:val="single" w:sz="4" w:space="0" w:color="auto"/>
              <w:right w:val="single" w:sz="4" w:space="0" w:color="auto"/>
            </w:tcBorders>
          </w:tcPr>
          <w:p w14:paraId="508C05CC" w14:textId="77777777" w:rsidR="003D537F" w:rsidRPr="00651565" w:rsidRDefault="003D537F" w:rsidP="00F5457D">
            <w:pPr>
              <w:tabs>
                <w:tab w:val="left" w:pos="284"/>
              </w:tabs>
              <w:ind w:right="1"/>
              <w:jc w:val="both"/>
              <w:rPr>
                <w:color w:val="000000"/>
              </w:rPr>
            </w:pPr>
            <w:r w:rsidRPr="00651565">
              <w:rPr>
                <w:color w:val="000000"/>
              </w:rPr>
              <w:t>«Монитор Стационара»</w:t>
            </w:r>
          </w:p>
        </w:tc>
      </w:tr>
      <w:tr w:rsidR="003D537F" w:rsidRPr="00646B9A" w14:paraId="6DF4F5BA" w14:textId="77777777" w:rsidTr="00F5457D">
        <w:tc>
          <w:tcPr>
            <w:tcW w:w="803" w:type="dxa"/>
            <w:tcBorders>
              <w:top w:val="single" w:sz="4" w:space="0" w:color="auto"/>
              <w:left w:val="single" w:sz="4" w:space="0" w:color="auto"/>
              <w:bottom w:val="single" w:sz="4" w:space="0" w:color="auto"/>
              <w:right w:val="single" w:sz="4" w:space="0" w:color="auto"/>
            </w:tcBorders>
          </w:tcPr>
          <w:p w14:paraId="42C7FB7A" w14:textId="77777777" w:rsidR="003D537F" w:rsidRPr="00646B9A" w:rsidRDefault="003D537F" w:rsidP="00F5457D">
            <w:pPr>
              <w:tabs>
                <w:tab w:val="left" w:pos="284"/>
              </w:tabs>
              <w:ind w:right="1"/>
              <w:jc w:val="center"/>
              <w:rPr>
                <w:color w:val="000000"/>
              </w:rPr>
            </w:pPr>
            <w:r>
              <w:rPr>
                <w:color w:val="000000"/>
              </w:rPr>
              <w:t>28</w:t>
            </w:r>
          </w:p>
        </w:tc>
        <w:tc>
          <w:tcPr>
            <w:tcW w:w="8660" w:type="dxa"/>
            <w:tcBorders>
              <w:top w:val="single" w:sz="4" w:space="0" w:color="auto"/>
              <w:left w:val="single" w:sz="4" w:space="0" w:color="auto"/>
              <w:bottom w:val="single" w:sz="4" w:space="0" w:color="auto"/>
              <w:right w:val="single" w:sz="4" w:space="0" w:color="auto"/>
            </w:tcBorders>
          </w:tcPr>
          <w:p w14:paraId="0D07592E" w14:textId="77777777" w:rsidR="003D537F" w:rsidRPr="00651565" w:rsidRDefault="003D537F" w:rsidP="00F5457D">
            <w:pPr>
              <w:tabs>
                <w:tab w:val="left" w:pos="284"/>
              </w:tabs>
              <w:ind w:right="1"/>
              <w:jc w:val="both"/>
              <w:rPr>
                <w:color w:val="000000"/>
              </w:rPr>
            </w:pPr>
            <w:r w:rsidRPr="008F6407">
              <w:rPr>
                <w:color w:val="000000"/>
              </w:rPr>
              <w:t>«Реаниматолог-анестезиолог»</w:t>
            </w:r>
          </w:p>
        </w:tc>
      </w:tr>
      <w:tr w:rsidR="003D537F" w:rsidRPr="00646B9A" w14:paraId="0BCF14A8" w14:textId="77777777" w:rsidTr="00F5457D">
        <w:tc>
          <w:tcPr>
            <w:tcW w:w="803" w:type="dxa"/>
            <w:tcBorders>
              <w:top w:val="single" w:sz="4" w:space="0" w:color="auto"/>
              <w:left w:val="single" w:sz="4" w:space="0" w:color="auto"/>
              <w:bottom w:val="single" w:sz="4" w:space="0" w:color="auto"/>
              <w:right w:val="single" w:sz="4" w:space="0" w:color="auto"/>
            </w:tcBorders>
          </w:tcPr>
          <w:p w14:paraId="6983CD5D" w14:textId="77777777" w:rsidR="003D537F" w:rsidRPr="00646B9A" w:rsidRDefault="003D537F" w:rsidP="00F5457D">
            <w:pPr>
              <w:tabs>
                <w:tab w:val="left" w:pos="284"/>
              </w:tabs>
              <w:ind w:right="1"/>
              <w:jc w:val="center"/>
              <w:rPr>
                <w:color w:val="000000"/>
              </w:rPr>
            </w:pPr>
            <w:r>
              <w:rPr>
                <w:color w:val="000000"/>
              </w:rPr>
              <w:t>29</w:t>
            </w:r>
          </w:p>
        </w:tc>
        <w:tc>
          <w:tcPr>
            <w:tcW w:w="8660" w:type="dxa"/>
            <w:tcBorders>
              <w:top w:val="single" w:sz="4" w:space="0" w:color="auto"/>
              <w:left w:val="single" w:sz="4" w:space="0" w:color="auto"/>
              <w:bottom w:val="single" w:sz="4" w:space="0" w:color="auto"/>
              <w:right w:val="single" w:sz="4" w:space="0" w:color="auto"/>
            </w:tcBorders>
          </w:tcPr>
          <w:p w14:paraId="006A5F1A" w14:textId="77777777" w:rsidR="003D537F" w:rsidRPr="00651565" w:rsidRDefault="003D537F" w:rsidP="00F5457D">
            <w:pPr>
              <w:tabs>
                <w:tab w:val="left" w:pos="284"/>
              </w:tabs>
              <w:ind w:right="1"/>
              <w:jc w:val="both"/>
              <w:rPr>
                <w:color w:val="000000"/>
              </w:rPr>
            </w:pPr>
            <w:r w:rsidRPr="008F6407">
              <w:rPr>
                <w:color w:val="000000"/>
              </w:rPr>
              <w:t>«ФТО»</w:t>
            </w:r>
          </w:p>
        </w:tc>
      </w:tr>
      <w:tr w:rsidR="003D537F" w:rsidRPr="00646B9A" w14:paraId="345BFFB1" w14:textId="77777777" w:rsidTr="00F5457D">
        <w:tc>
          <w:tcPr>
            <w:tcW w:w="803" w:type="dxa"/>
            <w:tcBorders>
              <w:top w:val="single" w:sz="4" w:space="0" w:color="auto"/>
              <w:left w:val="single" w:sz="4" w:space="0" w:color="auto"/>
              <w:bottom w:val="single" w:sz="4" w:space="0" w:color="auto"/>
              <w:right w:val="single" w:sz="4" w:space="0" w:color="auto"/>
            </w:tcBorders>
          </w:tcPr>
          <w:p w14:paraId="22582AF4" w14:textId="77777777" w:rsidR="003D537F" w:rsidRPr="00646B9A" w:rsidRDefault="003D537F" w:rsidP="00F5457D">
            <w:pPr>
              <w:tabs>
                <w:tab w:val="left" w:pos="284"/>
              </w:tabs>
              <w:ind w:right="1"/>
              <w:jc w:val="center"/>
              <w:rPr>
                <w:color w:val="000000"/>
              </w:rPr>
            </w:pPr>
            <w:r>
              <w:rPr>
                <w:color w:val="000000"/>
              </w:rPr>
              <w:t>30</w:t>
            </w:r>
          </w:p>
        </w:tc>
        <w:tc>
          <w:tcPr>
            <w:tcW w:w="8660" w:type="dxa"/>
            <w:tcBorders>
              <w:top w:val="single" w:sz="4" w:space="0" w:color="auto"/>
              <w:left w:val="single" w:sz="4" w:space="0" w:color="auto"/>
              <w:bottom w:val="single" w:sz="4" w:space="0" w:color="auto"/>
              <w:right w:val="single" w:sz="4" w:space="0" w:color="auto"/>
            </w:tcBorders>
          </w:tcPr>
          <w:p w14:paraId="2B74A148" w14:textId="77777777" w:rsidR="003D537F" w:rsidRPr="000B0D2C" w:rsidRDefault="003D537F" w:rsidP="00F5457D">
            <w:pPr>
              <w:tabs>
                <w:tab w:val="left" w:pos="284"/>
              </w:tabs>
              <w:ind w:right="1"/>
              <w:jc w:val="both"/>
              <w:rPr>
                <w:color w:val="000000"/>
              </w:rPr>
            </w:pPr>
            <w:r w:rsidRPr="000B0D2C">
              <w:rPr>
                <w:color w:val="000000"/>
              </w:rPr>
              <w:t xml:space="preserve">«Процедурный кабинет (заказы в </w:t>
            </w:r>
            <w:proofErr w:type="spellStart"/>
            <w:r w:rsidRPr="000B0D2C">
              <w:rPr>
                <w:color w:val="000000"/>
              </w:rPr>
              <w:t>лаборторию</w:t>
            </w:r>
            <w:proofErr w:type="spellEnd"/>
            <w:r w:rsidRPr="000B0D2C">
              <w:rPr>
                <w:color w:val="000000"/>
              </w:rPr>
              <w:t>)»</w:t>
            </w:r>
          </w:p>
        </w:tc>
      </w:tr>
      <w:tr w:rsidR="003D537F" w:rsidRPr="00646B9A" w14:paraId="01ECD67E" w14:textId="77777777" w:rsidTr="00F5457D">
        <w:tc>
          <w:tcPr>
            <w:tcW w:w="803" w:type="dxa"/>
            <w:tcBorders>
              <w:top w:val="single" w:sz="4" w:space="0" w:color="auto"/>
              <w:left w:val="single" w:sz="4" w:space="0" w:color="auto"/>
              <w:bottom w:val="single" w:sz="4" w:space="0" w:color="auto"/>
              <w:right w:val="single" w:sz="4" w:space="0" w:color="auto"/>
            </w:tcBorders>
          </w:tcPr>
          <w:p w14:paraId="486CF1CB" w14:textId="77777777" w:rsidR="003D537F" w:rsidRDefault="003D537F" w:rsidP="00F5457D">
            <w:pPr>
              <w:tabs>
                <w:tab w:val="left" w:pos="284"/>
              </w:tabs>
              <w:ind w:right="1"/>
              <w:jc w:val="center"/>
              <w:rPr>
                <w:color w:val="000000"/>
              </w:rPr>
            </w:pPr>
            <w:r>
              <w:rPr>
                <w:color w:val="000000"/>
              </w:rPr>
              <w:t>31</w:t>
            </w:r>
          </w:p>
        </w:tc>
        <w:tc>
          <w:tcPr>
            <w:tcW w:w="8660" w:type="dxa"/>
            <w:tcBorders>
              <w:top w:val="single" w:sz="4" w:space="0" w:color="auto"/>
              <w:left w:val="single" w:sz="4" w:space="0" w:color="auto"/>
              <w:bottom w:val="single" w:sz="4" w:space="0" w:color="auto"/>
              <w:right w:val="single" w:sz="4" w:space="0" w:color="auto"/>
            </w:tcBorders>
            <w:shd w:val="clear" w:color="auto" w:fill="auto"/>
          </w:tcPr>
          <w:p w14:paraId="1684DBB1" w14:textId="77777777" w:rsidR="003D537F" w:rsidRPr="000B0D2C" w:rsidRDefault="003D537F" w:rsidP="00F5457D">
            <w:pPr>
              <w:tabs>
                <w:tab w:val="left" w:pos="284"/>
              </w:tabs>
              <w:ind w:right="1"/>
              <w:jc w:val="both"/>
              <w:rPr>
                <w:color w:val="000000"/>
              </w:rPr>
            </w:pPr>
            <w:r w:rsidRPr="000B0D2C">
              <w:rPr>
                <w:color w:val="000000"/>
              </w:rPr>
              <w:t>«Модуль интеграции АРМ «Аптека» с 1С Бухгалтерия»</w:t>
            </w:r>
          </w:p>
        </w:tc>
      </w:tr>
      <w:tr w:rsidR="003D537F" w:rsidRPr="00646B9A" w14:paraId="2CC7CE1D" w14:textId="77777777" w:rsidTr="00F5457D">
        <w:tc>
          <w:tcPr>
            <w:tcW w:w="9463" w:type="dxa"/>
            <w:gridSpan w:val="2"/>
            <w:tcBorders>
              <w:top w:val="single" w:sz="4" w:space="0" w:color="auto"/>
              <w:left w:val="single" w:sz="4" w:space="0" w:color="auto"/>
              <w:bottom w:val="single" w:sz="4" w:space="0" w:color="auto"/>
              <w:right w:val="single" w:sz="4" w:space="0" w:color="auto"/>
            </w:tcBorders>
          </w:tcPr>
          <w:p w14:paraId="75ED544C" w14:textId="77777777" w:rsidR="003D537F" w:rsidRPr="00646B9A" w:rsidRDefault="003D537F" w:rsidP="00F5457D">
            <w:pPr>
              <w:tabs>
                <w:tab w:val="left" w:pos="284"/>
              </w:tabs>
              <w:ind w:right="1"/>
              <w:jc w:val="both"/>
              <w:rPr>
                <w:b/>
                <w:color w:val="000000"/>
              </w:rPr>
            </w:pPr>
            <w:r w:rsidRPr="00646B9A">
              <w:rPr>
                <w:b/>
                <w:color w:val="000000"/>
              </w:rPr>
              <w:t>Состав интеграционных сервисов</w:t>
            </w:r>
          </w:p>
        </w:tc>
      </w:tr>
      <w:tr w:rsidR="003D537F" w:rsidRPr="00646B9A" w14:paraId="7517336F" w14:textId="77777777" w:rsidTr="00F5457D">
        <w:tc>
          <w:tcPr>
            <w:tcW w:w="803" w:type="dxa"/>
            <w:tcBorders>
              <w:top w:val="single" w:sz="4" w:space="0" w:color="auto"/>
              <w:left w:val="single" w:sz="4" w:space="0" w:color="auto"/>
              <w:bottom w:val="single" w:sz="4" w:space="0" w:color="auto"/>
              <w:right w:val="single" w:sz="4" w:space="0" w:color="auto"/>
            </w:tcBorders>
          </w:tcPr>
          <w:p w14:paraId="083B0BAD" w14:textId="77777777" w:rsidR="003D537F" w:rsidRPr="00646B9A" w:rsidRDefault="003D537F" w:rsidP="00F5457D">
            <w:pPr>
              <w:tabs>
                <w:tab w:val="left" w:pos="284"/>
              </w:tabs>
              <w:ind w:right="1"/>
              <w:jc w:val="center"/>
              <w:rPr>
                <w:color w:val="000000"/>
              </w:rPr>
            </w:pPr>
            <w:r>
              <w:rPr>
                <w:color w:val="000000"/>
              </w:rPr>
              <w:t>31</w:t>
            </w:r>
          </w:p>
        </w:tc>
        <w:tc>
          <w:tcPr>
            <w:tcW w:w="8660" w:type="dxa"/>
            <w:tcBorders>
              <w:top w:val="single" w:sz="4" w:space="0" w:color="auto"/>
              <w:left w:val="single" w:sz="4" w:space="0" w:color="auto"/>
              <w:bottom w:val="single" w:sz="4" w:space="0" w:color="auto"/>
              <w:right w:val="single" w:sz="4" w:space="0" w:color="auto"/>
            </w:tcBorders>
          </w:tcPr>
          <w:p w14:paraId="5C3B96DB" w14:textId="77777777" w:rsidR="003D537F" w:rsidRPr="00646B9A" w:rsidRDefault="003D537F" w:rsidP="00F5457D">
            <w:pPr>
              <w:ind w:left="-60"/>
              <w:jc w:val="both"/>
              <w:rPr>
                <w:color w:val="000000"/>
              </w:rPr>
            </w:pPr>
            <w:r w:rsidRPr="00646B9A">
              <w:rPr>
                <w:color w:val="000000"/>
                <w:shd w:val="clear" w:color="auto" w:fill="FFFFFF"/>
              </w:rPr>
              <w:t>Сервис Единого информационного ресурса территориального фонда обязательного медицинского страхования Архангельской области (ЕИР ТФОМС АО);</w:t>
            </w:r>
          </w:p>
        </w:tc>
      </w:tr>
      <w:tr w:rsidR="003D537F" w:rsidRPr="00646B9A" w14:paraId="58FCB5C3" w14:textId="77777777" w:rsidTr="00F5457D">
        <w:tc>
          <w:tcPr>
            <w:tcW w:w="803" w:type="dxa"/>
            <w:tcBorders>
              <w:top w:val="single" w:sz="4" w:space="0" w:color="auto"/>
              <w:left w:val="single" w:sz="4" w:space="0" w:color="auto"/>
              <w:bottom w:val="single" w:sz="4" w:space="0" w:color="auto"/>
              <w:right w:val="single" w:sz="4" w:space="0" w:color="auto"/>
            </w:tcBorders>
          </w:tcPr>
          <w:p w14:paraId="161D2E66" w14:textId="77777777" w:rsidR="003D537F" w:rsidRPr="00646B9A" w:rsidRDefault="003D537F" w:rsidP="00F5457D">
            <w:pPr>
              <w:tabs>
                <w:tab w:val="left" w:pos="284"/>
              </w:tabs>
              <w:ind w:right="1"/>
              <w:jc w:val="center"/>
              <w:rPr>
                <w:color w:val="000000"/>
              </w:rPr>
            </w:pPr>
            <w:r>
              <w:rPr>
                <w:color w:val="000000"/>
              </w:rPr>
              <w:t>32</w:t>
            </w:r>
          </w:p>
        </w:tc>
        <w:tc>
          <w:tcPr>
            <w:tcW w:w="8660" w:type="dxa"/>
            <w:tcBorders>
              <w:top w:val="single" w:sz="4" w:space="0" w:color="auto"/>
              <w:left w:val="single" w:sz="4" w:space="0" w:color="auto"/>
              <w:bottom w:val="single" w:sz="4" w:space="0" w:color="auto"/>
              <w:right w:val="single" w:sz="4" w:space="0" w:color="auto"/>
            </w:tcBorders>
          </w:tcPr>
          <w:p w14:paraId="7889C94E" w14:textId="77777777" w:rsidR="003D537F" w:rsidRPr="00646B9A" w:rsidRDefault="003D537F" w:rsidP="00F5457D">
            <w:pPr>
              <w:ind w:left="-60"/>
              <w:jc w:val="both"/>
              <w:rPr>
                <w:color w:val="000000"/>
              </w:rPr>
            </w:pPr>
            <w:r w:rsidRPr="00646B9A">
              <w:rPr>
                <w:color w:val="000000"/>
                <w:shd w:val="clear" w:color="auto" w:fill="FFFFFF"/>
              </w:rPr>
              <w:t>Сервис Интегрированной электронной медицинской карты (ИЭМК)</w:t>
            </w:r>
          </w:p>
        </w:tc>
      </w:tr>
      <w:tr w:rsidR="003D537F" w:rsidRPr="00646B9A" w14:paraId="00205BD7" w14:textId="77777777" w:rsidTr="00F5457D">
        <w:tc>
          <w:tcPr>
            <w:tcW w:w="803" w:type="dxa"/>
            <w:tcBorders>
              <w:top w:val="single" w:sz="4" w:space="0" w:color="auto"/>
              <w:left w:val="single" w:sz="4" w:space="0" w:color="auto"/>
              <w:bottom w:val="single" w:sz="4" w:space="0" w:color="auto"/>
              <w:right w:val="single" w:sz="4" w:space="0" w:color="auto"/>
            </w:tcBorders>
          </w:tcPr>
          <w:p w14:paraId="71D5E090" w14:textId="77777777" w:rsidR="003D537F" w:rsidRPr="00646B9A" w:rsidRDefault="003D537F" w:rsidP="00F5457D">
            <w:pPr>
              <w:tabs>
                <w:tab w:val="left" w:pos="284"/>
              </w:tabs>
              <w:ind w:right="1"/>
              <w:jc w:val="center"/>
              <w:rPr>
                <w:color w:val="000000"/>
              </w:rPr>
            </w:pPr>
            <w:r>
              <w:rPr>
                <w:color w:val="000000"/>
              </w:rPr>
              <w:t>33</w:t>
            </w:r>
          </w:p>
        </w:tc>
        <w:tc>
          <w:tcPr>
            <w:tcW w:w="8660" w:type="dxa"/>
            <w:tcBorders>
              <w:top w:val="single" w:sz="4" w:space="0" w:color="auto"/>
              <w:left w:val="single" w:sz="4" w:space="0" w:color="auto"/>
              <w:bottom w:val="single" w:sz="4" w:space="0" w:color="auto"/>
              <w:right w:val="single" w:sz="4" w:space="0" w:color="auto"/>
            </w:tcBorders>
          </w:tcPr>
          <w:p w14:paraId="3514F5A4" w14:textId="77777777" w:rsidR="003D537F" w:rsidRPr="00646B9A" w:rsidRDefault="003D537F" w:rsidP="00F5457D">
            <w:pPr>
              <w:ind w:left="-60"/>
              <w:jc w:val="both"/>
              <w:rPr>
                <w:color w:val="000000"/>
              </w:rPr>
            </w:pPr>
            <w:r w:rsidRPr="00646B9A">
              <w:rPr>
                <w:color w:val="000000"/>
                <w:shd w:val="clear" w:color="auto" w:fill="FFFFFF"/>
              </w:rPr>
              <w:t>Сервис Управления Очередями (УО)</w:t>
            </w:r>
          </w:p>
        </w:tc>
      </w:tr>
      <w:tr w:rsidR="003D537F" w:rsidRPr="00646B9A" w14:paraId="015657DF" w14:textId="77777777" w:rsidTr="00F5457D">
        <w:tc>
          <w:tcPr>
            <w:tcW w:w="803" w:type="dxa"/>
            <w:tcBorders>
              <w:top w:val="single" w:sz="4" w:space="0" w:color="auto"/>
              <w:left w:val="single" w:sz="4" w:space="0" w:color="auto"/>
              <w:bottom w:val="single" w:sz="4" w:space="0" w:color="auto"/>
              <w:right w:val="single" w:sz="4" w:space="0" w:color="auto"/>
            </w:tcBorders>
          </w:tcPr>
          <w:p w14:paraId="746FF09D" w14:textId="77777777" w:rsidR="003D537F" w:rsidRPr="00646B9A" w:rsidRDefault="003D537F" w:rsidP="00F5457D">
            <w:pPr>
              <w:tabs>
                <w:tab w:val="left" w:pos="284"/>
              </w:tabs>
              <w:ind w:right="1"/>
              <w:jc w:val="center"/>
              <w:rPr>
                <w:color w:val="000000"/>
              </w:rPr>
            </w:pPr>
            <w:r>
              <w:rPr>
                <w:color w:val="000000"/>
              </w:rPr>
              <w:t>34</w:t>
            </w:r>
          </w:p>
        </w:tc>
        <w:tc>
          <w:tcPr>
            <w:tcW w:w="8660" w:type="dxa"/>
            <w:tcBorders>
              <w:top w:val="single" w:sz="4" w:space="0" w:color="auto"/>
              <w:left w:val="single" w:sz="4" w:space="0" w:color="auto"/>
              <w:bottom w:val="single" w:sz="4" w:space="0" w:color="auto"/>
              <w:right w:val="single" w:sz="4" w:space="0" w:color="auto"/>
            </w:tcBorders>
          </w:tcPr>
          <w:p w14:paraId="056EA902" w14:textId="77777777" w:rsidR="003D537F" w:rsidRPr="00646B9A" w:rsidRDefault="003D537F" w:rsidP="00F5457D">
            <w:pPr>
              <w:ind w:left="-60"/>
              <w:jc w:val="both"/>
              <w:rPr>
                <w:color w:val="000000"/>
              </w:rPr>
            </w:pPr>
            <w:r w:rsidRPr="00646B9A">
              <w:rPr>
                <w:color w:val="000000"/>
                <w:shd w:val="clear" w:color="auto" w:fill="FFFFFF"/>
              </w:rPr>
              <w:t>Сервис Записи на Прием к Врачу (ФЭР)</w:t>
            </w:r>
          </w:p>
        </w:tc>
      </w:tr>
      <w:tr w:rsidR="003D537F" w:rsidRPr="00646B9A" w14:paraId="6ABA1CFC" w14:textId="77777777" w:rsidTr="00F5457D">
        <w:tc>
          <w:tcPr>
            <w:tcW w:w="803" w:type="dxa"/>
            <w:tcBorders>
              <w:top w:val="single" w:sz="4" w:space="0" w:color="auto"/>
              <w:left w:val="single" w:sz="4" w:space="0" w:color="auto"/>
              <w:bottom w:val="single" w:sz="4" w:space="0" w:color="auto"/>
              <w:right w:val="single" w:sz="4" w:space="0" w:color="auto"/>
            </w:tcBorders>
          </w:tcPr>
          <w:p w14:paraId="6875A495" w14:textId="77777777" w:rsidR="003D537F" w:rsidRPr="00646B9A" w:rsidRDefault="003D537F" w:rsidP="00F5457D">
            <w:pPr>
              <w:tabs>
                <w:tab w:val="left" w:pos="284"/>
              </w:tabs>
              <w:ind w:right="1"/>
              <w:jc w:val="center"/>
              <w:rPr>
                <w:color w:val="000000"/>
              </w:rPr>
            </w:pPr>
            <w:r>
              <w:rPr>
                <w:color w:val="000000"/>
              </w:rPr>
              <w:t>35</w:t>
            </w:r>
          </w:p>
        </w:tc>
        <w:tc>
          <w:tcPr>
            <w:tcW w:w="8660" w:type="dxa"/>
            <w:tcBorders>
              <w:top w:val="single" w:sz="4" w:space="0" w:color="auto"/>
              <w:left w:val="single" w:sz="4" w:space="0" w:color="auto"/>
              <w:bottom w:val="single" w:sz="4" w:space="0" w:color="auto"/>
              <w:right w:val="single" w:sz="4" w:space="0" w:color="auto"/>
            </w:tcBorders>
          </w:tcPr>
          <w:p w14:paraId="0437C62B" w14:textId="77777777" w:rsidR="003D537F" w:rsidRPr="00646B9A" w:rsidRDefault="003D537F" w:rsidP="00F5457D">
            <w:pPr>
              <w:ind w:left="-60"/>
              <w:jc w:val="both"/>
              <w:rPr>
                <w:color w:val="000000"/>
              </w:rPr>
            </w:pPr>
            <w:r w:rsidRPr="00646B9A">
              <w:rPr>
                <w:color w:val="000000"/>
                <w:shd w:val="clear" w:color="auto" w:fill="FFFFFF"/>
              </w:rPr>
              <w:t>Сервис Записи на Прием к Врачу (Здрав29)</w:t>
            </w:r>
          </w:p>
        </w:tc>
      </w:tr>
      <w:tr w:rsidR="003D537F" w:rsidRPr="00646B9A" w14:paraId="67AF7DDA" w14:textId="77777777" w:rsidTr="00F5457D">
        <w:tc>
          <w:tcPr>
            <w:tcW w:w="803" w:type="dxa"/>
            <w:tcBorders>
              <w:top w:val="single" w:sz="4" w:space="0" w:color="auto"/>
              <w:left w:val="single" w:sz="4" w:space="0" w:color="auto"/>
              <w:bottom w:val="single" w:sz="4" w:space="0" w:color="auto"/>
              <w:right w:val="single" w:sz="4" w:space="0" w:color="auto"/>
            </w:tcBorders>
          </w:tcPr>
          <w:p w14:paraId="00F6E6B0" w14:textId="77777777" w:rsidR="003D537F" w:rsidRPr="00646B9A" w:rsidRDefault="003D537F" w:rsidP="00F5457D">
            <w:pPr>
              <w:tabs>
                <w:tab w:val="left" w:pos="284"/>
              </w:tabs>
              <w:ind w:right="1"/>
              <w:jc w:val="center"/>
              <w:rPr>
                <w:color w:val="000000"/>
              </w:rPr>
            </w:pPr>
            <w:r w:rsidRPr="00646B9A">
              <w:rPr>
                <w:color w:val="000000"/>
              </w:rPr>
              <w:t>3</w:t>
            </w:r>
            <w:r>
              <w:rPr>
                <w:color w:val="000000"/>
              </w:rPr>
              <w:t>6</w:t>
            </w:r>
          </w:p>
        </w:tc>
        <w:tc>
          <w:tcPr>
            <w:tcW w:w="8660" w:type="dxa"/>
            <w:tcBorders>
              <w:top w:val="single" w:sz="4" w:space="0" w:color="auto"/>
              <w:left w:val="single" w:sz="4" w:space="0" w:color="auto"/>
              <w:bottom w:val="single" w:sz="4" w:space="0" w:color="auto"/>
              <w:right w:val="single" w:sz="4" w:space="0" w:color="auto"/>
            </w:tcBorders>
          </w:tcPr>
          <w:p w14:paraId="1AFC9A13" w14:textId="77777777" w:rsidR="003D537F" w:rsidRPr="00646B9A" w:rsidRDefault="003D537F" w:rsidP="00F5457D">
            <w:pPr>
              <w:shd w:val="clear" w:color="auto" w:fill="FFFFFF"/>
              <w:autoSpaceDE w:val="0"/>
              <w:autoSpaceDN w:val="0"/>
              <w:ind w:left="-60"/>
              <w:contextualSpacing/>
              <w:jc w:val="both"/>
              <w:rPr>
                <w:color w:val="000000"/>
              </w:rPr>
            </w:pPr>
            <w:r w:rsidRPr="00646B9A">
              <w:rPr>
                <w:color w:val="000000"/>
                <w:shd w:val="clear" w:color="auto" w:fill="FFFFFF"/>
              </w:rPr>
              <w:t>Сервис «Перинатальный регистр»</w:t>
            </w:r>
          </w:p>
        </w:tc>
      </w:tr>
      <w:tr w:rsidR="003D537F" w:rsidRPr="00646B9A" w14:paraId="356D383A" w14:textId="77777777" w:rsidTr="00F5457D">
        <w:tc>
          <w:tcPr>
            <w:tcW w:w="803" w:type="dxa"/>
            <w:tcBorders>
              <w:top w:val="single" w:sz="4" w:space="0" w:color="auto"/>
              <w:left w:val="single" w:sz="4" w:space="0" w:color="auto"/>
              <w:bottom w:val="single" w:sz="4" w:space="0" w:color="auto"/>
              <w:right w:val="single" w:sz="4" w:space="0" w:color="auto"/>
            </w:tcBorders>
          </w:tcPr>
          <w:p w14:paraId="527C0D51" w14:textId="77777777" w:rsidR="003D537F" w:rsidRPr="00646B9A" w:rsidRDefault="003D537F" w:rsidP="00F5457D">
            <w:pPr>
              <w:tabs>
                <w:tab w:val="left" w:pos="284"/>
              </w:tabs>
              <w:ind w:right="1"/>
              <w:jc w:val="center"/>
              <w:rPr>
                <w:color w:val="000000"/>
              </w:rPr>
            </w:pPr>
            <w:r w:rsidRPr="00646B9A">
              <w:rPr>
                <w:color w:val="000000"/>
              </w:rPr>
              <w:t>3</w:t>
            </w:r>
            <w:r>
              <w:rPr>
                <w:color w:val="000000"/>
              </w:rPr>
              <w:t>7</w:t>
            </w:r>
          </w:p>
        </w:tc>
        <w:tc>
          <w:tcPr>
            <w:tcW w:w="8660" w:type="dxa"/>
            <w:tcBorders>
              <w:top w:val="single" w:sz="4" w:space="0" w:color="auto"/>
              <w:left w:val="single" w:sz="4" w:space="0" w:color="auto"/>
              <w:bottom w:val="single" w:sz="4" w:space="0" w:color="auto"/>
              <w:right w:val="single" w:sz="4" w:space="0" w:color="auto"/>
            </w:tcBorders>
          </w:tcPr>
          <w:p w14:paraId="7C17BAFB" w14:textId="77777777" w:rsidR="003D537F" w:rsidRPr="00646B9A" w:rsidRDefault="003D537F" w:rsidP="00F5457D">
            <w:pPr>
              <w:ind w:left="-60"/>
              <w:jc w:val="both"/>
              <w:rPr>
                <w:color w:val="000000"/>
              </w:rPr>
            </w:pPr>
            <w:r w:rsidRPr="00646B9A">
              <w:rPr>
                <w:color w:val="000000"/>
                <w:shd w:val="clear" w:color="auto" w:fill="FFFFFF"/>
              </w:rPr>
              <w:t>Сервис Обмена данными лабораторных исследований (ОДЛИ)</w:t>
            </w:r>
          </w:p>
        </w:tc>
      </w:tr>
      <w:tr w:rsidR="003D537F" w:rsidRPr="00646B9A" w14:paraId="5460E25A" w14:textId="77777777" w:rsidTr="00F5457D">
        <w:tc>
          <w:tcPr>
            <w:tcW w:w="803" w:type="dxa"/>
            <w:tcBorders>
              <w:top w:val="single" w:sz="4" w:space="0" w:color="auto"/>
              <w:left w:val="single" w:sz="4" w:space="0" w:color="auto"/>
              <w:bottom w:val="single" w:sz="4" w:space="0" w:color="auto"/>
              <w:right w:val="single" w:sz="4" w:space="0" w:color="auto"/>
            </w:tcBorders>
          </w:tcPr>
          <w:p w14:paraId="3A12EB74" w14:textId="77777777" w:rsidR="003D537F" w:rsidRPr="00646B9A" w:rsidRDefault="003D537F" w:rsidP="00F5457D">
            <w:pPr>
              <w:tabs>
                <w:tab w:val="left" w:pos="284"/>
              </w:tabs>
              <w:ind w:right="1"/>
              <w:jc w:val="center"/>
              <w:rPr>
                <w:color w:val="000000"/>
              </w:rPr>
            </w:pPr>
            <w:r w:rsidRPr="00646B9A">
              <w:rPr>
                <w:color w:val="000000"/>
              </w:rPr>
              <w:t>3</w:t>
            </w:r>
            <w:r>
              <w:rPr>
                <w:color w:val="000000"/>
              </w:rPr>
              <w:t>8</w:t>
            </w:r>
          </w:p>
        </w:tc>
        <w:tc>
          <w:tcPr>
            <w:tcW w:w="8660" w:type="dxa"/>
            <w:tcBorders>
              <w:top w:val="single" w:sz="4" w:space="0" w:color="auto"/>
              <w:left w:val="single" w:sz="4" w:space="0" w:color="auto"/>
              <w:bottom w:val="single" w:sz="4" w:space="0" w:color="auto"/>
              <w:right w:val="single" w:sz="4" w:space="0" w:color="auto"/>
            </w:tcBorders>
          </w:tcPr>
          <w:p w14:paraId="02DF8794" w14:textId="77777777" w:rsidR="003D537F" w:rsidRPr="00646B9A" w:rsidRDefault="003D537F" w:rsidP="00F5457D">
            <w:pPr>
              <w:ind w:left="-60"/>
              <w:jc w:val="both"/>
              <w:rPr>
                <w:color w:val="000000"/>
              </w:rPr>
            </w:pPr>
            <w:r w:rsidRPr="00646B9A">
              <w:rPr>
                <w:color w:val="000000"/>
                <w:shd w:val="clear" w:color="auto" w:fill="FFFFFF"/>
              </w:rPr>
              <w:t>Сервис Мониторинга движения лекарственных препаратов (МДЛП)</w:t>
            </w:r>
          </w:p>
        </w:tc>
      </w:tr>
      <w:tr w:rsidR="003D537F" w:rsidRPr="00646B9A" w14:paraId="23D56658" w14:textId="77777777" w:rsidTr="00F5457D">
        <w:tc>
          <w:tcPr>
            <w:tcW w:w="803" w:type="dxa"/>
            <w:tcBorders>
              <w:top w:val="single" w:sz="4" w:space="0" w:color="auto"/>
              <w:left w:val="single" w:sz="4" w:space="0" w:color="auto"/>
              <w:bottom w:val="single" w:sz="4" w:space="0" w:color="auto"/>
              <w:right w:val="single" w:sz="4" w:space="0" w:color="auto"/>
            </w:tcBorders>
          </w:tcPr>
          <w:p w14:paraId="23D86945" w14:textId="77777777" w:rsidR="003D537F" w:rsidRPr="00646B9A" w:rsidRDefault="003D537F" w:rsidP="00F5457D">
            <w:pPr>
              <w:tabs>
                <w:tab w:val="left" w:pos="284"/>
              </w:tabs>
              <w:ind w:right="1"/>
              <w:jc w:val="center"/>
              <w:rPr>
                <w:color w:val="000000"/>
              </w:rPr>
            </w:pPr>
            <w:r w:rsidRPr="00646B9A">
              <w:rPr>
                <w:color w:val="000000"/>
              </w:rPr>
              <w:t>3</w:t>
            </w:r>
            <w:r>
              <w:rPr>
                <w:color w:val="000000"/>
              </w:rPr>
              <w:t>9</w:t>
            </w:r>
          </w:p>
        </w:tc>
        <w:tc>
          <w:tcPr>
            <w:tcW w:w="8660" w:type="dxa"/>
            <w:tcBorders>
              <w:top w:val="single" w:sz="4" w:space="0" w:color="auto"/>
              <w:left w:val="single" w:sz="4" w:space="0" w:color="auto"/>
              <w:bottom w:val="single" w:sz="4" w:space="0" w:color="auto"/>
              <w:right w:val="single" w:sz="4" w:space="0" w:color="auto"/>
            </w:tcBorders>
          </w:tcPr>
          <w:p w14:paraId="404B4CFD" w14:textId="77777777" w:rsidR="003D537F" w:rsidRPr="00646B9A" w:rsidRDefault="003D537F" w:rsidP="00F5457D">
            <w:pPr>
              <w:ind w:left="-60"/>
              <w:jc w:val="both"/>
              <w:rPr>
                <w:color w:val="000000"/>
              </w:rPr>
            </w:pPr>
            <w:r w:rsidRPr="00646B9A">
              <w:rPr>
                <w:color w:val="000000"/>
                <w:shd w:val="clear" w:color="auto" w:fill="FFFFFF"/>
              </w:rPr>
              <w:t>Сервис Фонда социального страхования «Электронный лист нетрудоспособности»; «Направление на медико-социальную экспертизу»</w:t>
            </w:r>
            <w:r>
              <w:rPr>
                <w:color w:val="000000"/>
                <w:shd w:val="clear" w:color="auto" w:fill="FFFFFF"/>
              </w:rPr>
              <w:t xml:space="preserve">; </w:t>
            </w:r>
            <w:r w:rsidRPr="00803C71">
              <w:t>«Электронные родовые сертификаты»</w:t>
            </w:r>
            <w:r>
              <w:t>.</w:t>
            </w:r>
          </w:p>
        </w:tc>
      </w:tr>
      <w:tr w:rsidR="003D537F" w:rsidRPr="00646B9A" w14:paraId="49A1AC31" w14:textId="77777777" w:rsidTr="00F5457D">
        <w:tc>
          <w:tcPr>
            <w:tcW w:w="803" w:type="dxa"/>
            <w:tcBorders>
              <w:top w:val="single" w:sz="4" w:space="0" w:color="auto"/>
              <w:left w:val="single" w:sz="4" w:space="0" w:color="auto"/>
              <w:bottom w:val="single" w:sz="4" w:space="0" w:color="auto"/>
              <w:right w:val="single" w:sz="4" w:space="0" w:color="auto"/>
            </w:tcBorders>
          </w:tcPr>
          <w:p w14:paraId="4CC40F0A" w14:textId="77777777" w:rsidR="003D537F" w:rsidRPr="00646B9A" w:rsidRDefault="003D537F" w:rsidP="00F5457D">
            <w:pPr>
              <w:tabs>
                <w:tab w:val="left" w:pos="284"/>
              </w:tabs>
              <w:ind w:right="1"/>
              <w:jc w:val="center"/>
              <w:rPr>
                <w:color w:val="000000"/>
              </w:rPr>
            </w:pPr>
            <w:r>
              <w:rPr>
                <w:color w:val="000000"/>
              </w:rPr>
              <w:lastRenderedPageBreak/>
              <w:t>40</w:t>
            </w:r>
          </w:p>
        </w:tc>
        <w:tc>
          <w:tcPr>
            <w:tcW w:w="8660" w:type="dxa"/>
            <w:tcBorders>
              <w:top w:val="single" w:sz="4" w:space="0" w:color="auto"/>
              <w:left w:val="single" w:sz="4" w:space="0" w:color="auto"/>
              <w:bottom w:val="single" w:sz="4" w:space="0" w:color="auto"/>
              <w:right w:val="single" w:sz="4" w:space="0" w:color="auto"/>
            </w:tcBorders>
          </w:tcPr>
          <w:p w14:paraId="1881E101" w14:textId="77777777" w:rsidR="003D537F" w:rsidRPr="00646B9A" w:rsidRDefault="003D537F" w:rsidP="00F5457D">
            <w:pPr>
              <w:ind w:left="-60"/>
              <w:jc w:val="both"/>
              <w:rPr>
                <w:color w:val="000000"/>
                <w:shd w:val="clear" w:color="auto" w:fill="FFFFFF"/>
              </w:rPr>
            </w:pPr>
            <w:r w:rsidRPr="000B0D2C">
              <w:rPr>
                <w:color w:val="000000"/>
                <w:shd w:val="clear" w:color="auto" w:fill="FFFFFF"/>
              </w:rPr>
              <w:t>Сервис ГИС МТ</w:t>
            </w:r>
          </w:p>
        </w:tc>
      </w:tr>
      <w:tr w:rsidR="003D537F" w:rsidRPr="00646B9A" w14:paraId="73DD9985" w14:textId="77777777" w:rsidTr="00F5457D">
        <w:tc>
          <w:tcPr>
            <w:tcW w:w="9463" w:type="dxa"/>
            <w:gridSpan w:val="2"/>
            <w:tcBorders>
              <w:top w:val="single" w:sz="4" w:space="0" w:color="auto"/>
              <w:left w:val="single" w:sz="4" w:space="0" w:color="auto"/>
              <w:bottom w:val="single" w:sz="4" w:space="0" w:color="auto"/>
              <w:right w:val="single" w:sz="4" w:space="0" w:color="auto"/>
            </w:tcBorders>
          </w:tcPr>
          <w:p w14:paraId="5A57C2EB" w14:textId="77777777" w:rsidR="003D537F" w:rsidRDefault="003D537F" w:rsidP="00F5457D">
            <w:pPr>
              <w:ind w:left="-60"/>
              <w:jc w:val="both"/>
              <w:rPr>
                <w:color w:val="000000"/>
                <w:shd w:val="clear" w:color="auto" w:fill="FFFFFF"/>
              </w:rPr>
            </w:pPr>
            <w:r>
              <w:rPr>
                <w:color w:val="000000"/>
                <w:shd w:val="clear" w:color="auto" w:fill="FFFFFF"/>
              </w:rPr>
              <w:t>Сопровождение интеграции со сторонней ЛИС</w:t>
            </w:r>
          </w:p>
        </w:tc>
      </w:tr>
      <w:tr w:rsidR="003D537F" w:rsidRPr="00646B9A" w14:paraId="69B7DA40" w14:textId="77777777" w:rsidTr="00F5457D">
        <w:tc>
          <w:tcPr>
            <w:tcW w:w="803" w:type="dxa"/>
            <w:tcBorders>
              <w:top w:val="single" w:sz="4" w:space="0" w:color="auto"/>
              <w:left w:val="single" w:sz="4" w:space="0" w:color="auto"/>
              <w:bottom w:val="single" w:sz="4" w:space="0" w:color="auto"/>
              <w:right w:val="single" w:sz="4" w:space="0" w:color="auto"/>
            </w:tcBorders>
          </w:tcPr>
          <w:p w14:paraId="17576F97" w14:textId="77777777" w:rsidR="003D537F" w:rsidRDefault="003D537F" w:rsidP="00F5457D">
            <w:pPr>
              <w:tabs>
                <w:tab w:val="left" w:pos="284"/>
              </w:tabs>
              <w:ind w:right="1"/>
              <w:jc w:val="center"/>
              <w:rPr>
                <w:color w:val="000000"/>
              </w:rPr>
            </w:pPr>
            <w:r>
              <w:rPr>
                <w:color w:val="000000"/>
              </w:rPr>
              <w:t>1</w:t>
            </w:r>
          </w:p>
        </w:tc>
        <w:tc>
          <w:tcPr>
            <w:tcW w:w="8660" w:type="dxa"/>
            <w:tcBorders>
              <w:top w:val="single" w:sz="4" w:space="0" w:color="auto"/>
              <w:left w:val="single" w:sz="4" w:space="0" w:color="auto"/>
              <w:bottom w:val="single" w:sz="4" w:space="0" w:color="auto"/>
              <w:right w:val="single" w:sz="4" w:space="0" w:color="auto"/>
            </w:tcBorders>
          </w:tcPr>
          <w:p w14:paraId="1060B978" w14:textId="77777777" w:rsidR="003D537F" w:rsidRDefault="003D537F" w:rsidP="00F5457D">
            <w:pPr>
              <w:ind w:left="-60"/>
              <w:jc w:val="both"/>
              <w:rPr>
                <w:color w:val="000000"/>
                <w:shd w:val="clear" w:color="auto" w:fill="FFFFFF"/>
              </w:rPr>
            </w:pPr>
            <w:r w:rsidRPr="000B0D2C">
              <w:rPr>
                <w:color w:val="000000"/>
                <w:shd w:val="clear" w:color="auto" w:fill="FFFFFF"/>
              </w:rPr>
              <w:t xml:space="preserve">Интеграция </w:t>
            </w:r>
            <w:proofErr w:type="gramStart"/>
            <w:r w:rsidRPr="000B0D2C">
              <w:rPr>
                <w:color w:val="000000"/>
                <w:shd w:val="clear" w:color="auto" w:fill="FFFFFF"/>
              </w:rPr>
              <w:t>с  ЛИС</w:t>
            </w:r>
            <w:proofErr w:type="gramEnd"/>
            <w:r w:rsidRPr="000B0D2C">
              <w:rPr>
                <w:color w:val="000000"/>
                <w:shd w:val="clear" w:color="auto" w:fill="FFFFFF"/>
              </w:rPr>
              <w:t xml:space="preserve"> «</w:t>
            </w:r>
            <w:proofErr w:type="spellStart"/>
            <w:r w:rsidRPr="000B0D2C">
              <w:rPr>
                <w:color w:val="000000"/>
                <w:shd w:val="clear" w:color="auto" w:fill="FFFFFF"/>
              </w:rPr>
              <w:t>Брегис</w:t>
            </w:r>
            <w:proofErr w:type="spellEnd"/>
            <w:r w:rsidRPr="000B0D2C">
              <w:rPr>
                <w:color w:val="000000"/>
                <w:shd w:val="clear" w:color="auto" w:fill="FFFFFF"/>
              </w:rPr>
              <w:t>»</w:t>
            </w:r>
          </w:p>
        </w:tc>
      </w:tr>
    </w:tbl>
    <w:p w14:paraId="4D3CC927" w14:textId="77777777" w:rsidR="003D537F" w:rsidRPr="00A413E5" w:rsidRDefault="003D537F" w:rsidP="003D537F">
      <w:pPr>
        <w:jc w:val="both"/>
        <w:rPr>
          <w:b/>
        </w:rPr>
      </w:pPr>
    </w:p>
    <w:p w14:paraId="2FFDB955" w14:textId="77777777" w:rsidR="003D537F" w:rsidRPr="005E56E7" w:rsidRDefault="003D537F" w:rsidP="003D537F">
      <w:pPr>
        <w:jc w:val="both"/>
      </w:pPr>
      <w:r w:rsidRPr="005E56E7">
        <w:t>1.2.3</w:t>
      </w:r>
      <w:r w:rsidRPr="005E56E7">
        <w:tab/>
        <w:t>Организация обслуживания</w:t>
      </w:r>
    </w:p>
    <w:p w14:paraId="33BBB564" w14:textId="77777777" w:rsidR="003D537F" w:rsidRPr="00A413E5" w:rsidRDefault="003D537F" w:rsidP="003D537F">
      <w:pPr>
        <w:pStyle w:val="11"/>
        <w:ind w:firstLine="708"/>
        <w:jc w:val="both"/>
        <w:rPr>
          <w:rFonts w:ascii="Times New Roman" w:hAnsi="Times New Roman"/>
        </w:rPr>
      </w:pPr>
      <w:r w:rsidRPr="00A413E5">
        <w:rPr>
          <w:rFonts w:ascii="Times New Roman" w:hAnsi="Times New Roman"/>
        </w:rPr>
        <w:t>Исполнитель организует совместный со специалистами Заказчика процесс обслуживания МИС.</w:t>
      </w:r>
    </w:p>
    <w:p w14:paraId="432A8A0E" w14:textId="77777777" w:rsidR="003D537F" w:rsidRPr="00A413E5" w:rsidRDefault="003D537F" w:rsidP="003D537F">
      <w:pPr>
        <w:pStyle w:val="11"/>
        <w:ind w:firstLine="708"/>
        <w:jc w:val="both"/>
        <w:rPr>
          <w:rFonts w:ascii="Times New Roman" w:hAnsi="Times New Roman"/>
        </w:rPr>
      </w:pPr>
      <w:r w:rsidRPr="00A413E5">
        <w:rPr>
          <w:rFonts w:ascii="Times New Roman" w:hAnsi="Times New Roman"/>
        </w:rPr>
        <w:t>Обслуживание производится специалистами службы технической поддержки Исполнителя.</w:t>
      </w:r>
    </w:p>
    <w:p w14:paraId="51FF14ED" w14:textId="77777777" w:rsidR="003D537F" w:rsidRPr="00A413E5" w:rsidRDefault="003D537F" w:rsidP="003D537F">
      <w:pPr>
        <w:pStyle w:val="11"/>
        <w:ind w:firstLine="708"/>
        <w:jc w:val="both"/>
        <w:rPr>
          <w:rFonts w:ascii="Times New Roman" w:hAnsi="Times New Roman"/>
        </w:rPr>
      </w:pPr>
      <w:r w:rsidRPr="00A413E5">
        <w:rPr>
          <w:rFonts w:ascii="Times New Roman" w:hAnsi="Times New Roman"/>
        </w:rPr>
        <w:t>Режим работы службы технической поддержки Исполнителя: с 08-00 до 20-00</w:t>
      </w:r>
      <w:r>
        <w:rPr>
          <w:rFonts w:ascii="Times New Roman" w:hAnsi="Times New Roman"/>
        </w:rPr>
        <w:t xml:space="preserve"> по московскому времени</w:t>
      </w:r>
      <w:r w:rsidRPr="00A413E5">
        <w:rPr>
          <w:rFonts w:ascii="Times New Roman" w:hAnsi="Times New Roman"/>
        </w:rPr>
        <w:t xml:space="preserve"> в рабочие дни, по аварийным ситуациям круглосуточно.</w:t>
      </w:r>
    </w:p>
    <w:p w14:paraId="41D299C5" w14:textId="77777777" w:rsidR="003D537F" w:rsidRPr="00A413E5" w:rsidRDefault="003D537F" w:rsidP="003D537F">
      <w:pPr>
        <w:pStyle w:val="11"/>
        <w:ind w:firstLine="708"/>
        <w:jc w:val="both"/>
        <w:rPr>
          <w:rFonts w:ascii="Times New Roman" w:hAnsi="Times New Roman"/>
        </w:rPr>
      </w:pPr>
      <w:r w:rsidRPr="00A413E5">
        <w:rPr>
          <w:rFonts w:ascii="Times New Roman" w:hAnsi="Times New Roman"/>
        </w:rPr>
        <w:t xml:space="preserve">Ответственные лица со стороны Заказчика: </w:t>
      </w:r>
      <w:proofErr w:type="spellStart"/>
      <w:r w:rsidRPr="00937045">
        <w:rPr>
          <w:rFonts w:ascii="Times New Roman" w:hAnsi="Times New Roman"/>
        </w:rPr>
        <w:t>Поздеев</w:t>
      </w:r>
      <w:proofErr w:type="spellEnd"/>
      <w:r w:rsidRPr="00937045">
        <w:rPr>
          <w:rFonts w:ascii="Times New Roman" w:hAnsi="Times New Roman"/>
        </w:rPr>
        <w:t xml:space="preserve"> Денис Владимирович, +7-921-087-93-39, pozdeev.dv@med58.ru</w:t>
      </w:r>
    </w:p>
    <w:p w14:paraId="4761F3F5" w14:textId="77777777" w:rsidR="003D537F" w:rsidRPr="00A413E5" w:rsidRDefault="003D537F" w:rsidP="003D537F">
      <w:pPr>
        <w:pStyle w:val="11"/>
        <w:ind w:firstLine="708"/>
        <w:jc w:val="both"/>
        <w:rPr>
          <w:rFonts w:ascii="Times New Roman" w:hAnsi="Times New Roman"/>
        </w:rPr>
      </w:pPr>
    </w:p>
    <w:p w14:paraId="13D8CC3B" w14:textId="77777777" w:rsidR="003D537F" w:rsidRPr="005E56E7" w:rsidRDefault="003D537F" w:rsidP="003D537F">
      <w:pPr>
        <w:pStyle w:val="11"/>
        <w:jc w:val="both"/>
        <w:rPr>
          <w:rFonts w:ascii="Times New Roman" w:hAnsi="Times New Roman"/>
        </w:rPr>
      </w:pPr>
      <w:r w:rsidRPr="005E56E7">
        <w:rPr>
          <w:rFonts w:ascii="Times New Roman" w:hAnsi="Times New Roman"/>
        </w:rPr>
        <w:t>1.2.4</w:t>
      </w:r>
      <w:r w:rsidRPr="005E56E7">
        <w:rPr>
          <w:rFonts w:ascii="Times New Roman" w:hAnsi="Times New Roman"/>
        </w:rPr>
        <w:tab/>
        <w:t>Условия обслуживания</w:t>
      </w:r>
    </w:p>
    <w:p w14:paraId="7F1FBF2F" w14:textId="77777777" w:rsidR="003D537F" w:rsidRPr="00A413E5" w:rsidRDefault="003D537F" w:rsidP="003D537F">
      <w:pPr>
        <w:pStyle w:val="11"/>
        <w:ind w:firstLine="708"/>
        <w:jc w:val="both"/>
        <w:rPr>
          <w:rFonts w:ascii="Times New Roman" w:hAnsi="Times New Roman"/>
        </w:rPr>
      </w:pPr>
    </w:p>
    <w:p w14:paraId="7FF66069" w14:textId="77777777" w:rsidR="003D537F" w:rsidRPr="00A413E5" w:rsidRDefault="003D537F" w:rsidP="003D537F">
      <w:pPr>
        <w:ind w:firstLine="708"/>
        <w:contextualSpacing/>
        <w:jc w:val="both"/>
      </w:pPr>
      <w:r w:rsidRPr="00A413E5">
        <w:t xml:space="preserve">Выполнение услуг по сопровождению МИС осуществляется на основании Заявок, </w:t>
      </w:r>
      <w:r>
        <w:t>зарегистрированных в СРО И</w:t>
      </w:r>
      <w:r w:rsidRPr="00A413E5">
        <w:t xml:space="preserve">сполнителя. Оформление Заявок для выполнения услуг по сопровождению осуществляют ответственные лица Заказчика. </w:t>
      </w:r>
    </w:p>
    <w:p w14:paraId="29DDA38B" w14:textId="77777777" w:rsidR="003D537F" w:rsidRPr="00A413E5" w:rsidRDefault="003D537F" w:rsidP="003D537F">
      <w:pPr>
        <w:contextualSpacing/>
        <w:jc w:val="both"/>
      </w:pPr>
      <w:r w:rsidRPr="00A413E5">
        <w:t>Заявки оформляются по мере возникновения необходимости оказания услуг по сопровождению и регистрируются в СРО Исполнителя с присвоением приоритета обращения в соответствии с Таблицей № 1.</w:t>
      </w:r>
    </w:p>
    <w:p w14:paraId="36D7C7AA" w14:textId="77777777" w:rsidR="003D537F" w:rsidRPr="00A413E5" w:rsidRDefault="003D537F" w:rsidP="003D537F">
      <w:pPr>
        <w:tabs>
          <w:tab w:val="left" w:pos="851"/>
        </w:tabs>
        <w:contextualSpacing/>
        <w:jc w:val="both"/>
      </w:pPr>
      <w:r>
        <w:tab/>
      </w:r>
      <w:r w:rsidRPr="00A413E5">
        <w:t>При регистрации Заявки Заказчику необходимо:</w:t>
      </w:r>
    </w:p>
    <w:p w14:paraId="0F139921" w14:textId="77777777" w:rsidR="003D537F" w:rsidRPr="00A413E5" w:rsidRDefault="003D537F" w:rsidP="004A631C">
      <w:pPr>
        <w:numPr>
          <w:ilvl w:val="0"/>
          <w:numId w:val="3"/>
        </w:numPr>
        <w:autoSpaceDE w:val="0"/>
        <w:autoSpaceDN w:val="0"/>
        <w:ind w:left="0" w:firstLine="0"/>
        <w:contextualSpacing/>
        <w:jc w:val="both"/>
      </w:pPr>
      <w:r w:rsidRPr="00A413E5">
        <w:t xml:space="preserve">определить один из видов работ в соответствии с критериями, указанными в Таблице 2; </w:t>
      </w:r>
    </w:p>
    <w:p w14:paraId="7DE64EB1" w14:textId="77777777" w:rsidR="003D537F" w:rsidRPr="00A413E5" w:rsidRDefault="003D537F" w:rsidP="004A631C">
      <w:pPr>
        <w:numPr>
          <w:ilvl w:val="0"/>
          <w:numId w:val="3"/>
        </w:numPr>
        <w:autoSpaceDE w:val="0"/>
        <w:autoSpaceDN w:val="0"/>
        <w:ind w:left="0" w:firstLine="0"/>
        <w:contextualSpacing/>
        <w:jc w:val="both"/>
      </w:pPr>
      <w:r w:rsidRPr="00A413E5">
        <w:t xml:space="preserve">определить </w:t>
      </w:r>
      <w:proofErr w:type="spellStart"/>
      <w:r w:rsidRPr="00A413E5">
        <w:t>Трекер</w:t>
      </w:r>
      <w:proofErr w:type="spellEnd"/>
      <w:r w:rsidRPr="00A413E5">
        <w:t xml:space="preserve"> (тип задачи), в соответствии с критериями, указанными в Таблице 3;</w:t>
      </w:r>
    </w:p>
    <w:p w14:paraId="0765D5FD" w14:textId="77777777" w:rsidR="003D537F" w:rsidRPr="00A413E5" w:rsidRDefault="003D537F" w:rsidP="004A631C">
      <w:pPr>
        <w:numPr>
          <w:ilvl w:val="0"/>
          <w:numId w:val="3"/>
        </w:numPr>
        <w:autoSpaceDE w:val="0"/>
        <w:autoSpaceDN w:val="0"/>
        <w:ind w:left="0" w:firstLine="0"/>
        <w:contextualSpacing/>
        <w:jc w:val="both"/>
      </w:pPr>
      <w:r w:rsidRPr="00A413E5">
        <w:t>присвоить предварительный приоритет к обращению, в соответствии с критериями, указанными в Таблице 1 и Таблице 3;</w:t>
      </w:r>
    </w:p>
    <w:p w14:paraId="68CEFDC9" w14:textId="77777777" w:rsidR="003D537F" w:rsidRPr="00A413E5" w:rsidRDefault="003D537F" w:rsidP="004A631C">
      <w:pPr>
        <w:numPr>
          <w:ilvl w:val="0"/>
          <w:numId w:val="3"/>
        </w:numPr>
        <w:autoSpaceDE w:val="0"/>
        <w:autoSpaceDN w:val="0"/>
        <w:ind w:left="0" w:firstLine="0"/>
        <w:contextualSpacing/>
        <w:jc w:val="both"/>
      </w:pPr>
      <w:r w:rsidRPr="00A413E5">
        <w:t>Подробно описать причину обращения с указанием конкретных действий пользователя, приводящих к ошибке в Системе, привести примеры и прикрепить скриншоты.</w:t>
      </w:r>
    </w:p>
    <w:p w14:paraId="67EAEEAB" w14:textId="77777777" w:rsidR="003D537F" w:rsidRPr="00A413E5" w:rsidRDefault="003D537F" w:rsidP="003D537F">
      <w:pPr>
        <w:autoSpaceDE w:val="0"/>
        <w:autoSpaceDN w:val="0"/>
        <w:contextualSpacing/>
        <w:jc w:val="both"/>
      </w:pPr>
    </w:p>
    <w:p w14:paraId="3AD3107B" w14:textId="77777777" w:rsidR="003D537F" w:rsidRPr="0056205F" w:rsidRDefault="003D537F" w:rsidP="003D537F">
      <w:pPr>
        <w:pStyle w:val="11"/>
        <w:jc w:val="both"/>
        <w:rPr>
          <w:rFonts w:ascii="Times New Roman" w:hAnsi="Times New Roman"/>
        </w:rPr>
      </w:pPr>
      <w:r w:rsidRPr="0056205F">
        <w:rPr>
          <w:rFonts w:ascii="Times New Roman" w:hAnsi="Times New Roman"/>
        </w:rPr>
        <w:t>Таблица № 1. Приоритет обращений.</w:t>
      </w:r>
    </w:p>
    <w:tbl>
      <w:tblPr>
        <w:tblW w:w="5050" w:type="pct"/>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1481"/>
        <w:gridCol w:w="2153"/>
        <w:gridCol w:w="5804"/>
      </w:tblGrid>
      <w:tr w:rsidR="003D537F" w:rsidRPr="00A413E5" w14:paraId="4B834EAD" w14:textId="77777777" w:rsidTr="00F5457D">
        <w:trPr>
          <w:cantSplit/>
        </w:trPr>
        <w:tc>
          <w:tcPr>
            <w:tcW w:w="1560" w:type="dxa"/>
            <w:shd w:val="clear" w:color="auto" w:fill="auto"/>
            <w:vAlign w:val="center"/>
            <w:hideMark/>
          </w:tcPr>
          <w:p w14:paraId="4E2C09E9" w14:textId="77777777" w:rsidR="003D537F" w:rsidRPr="00A413E5" w:rsidRDefault="003D537F" w:rsidP="00F5457D">
            <w:pPr>
              <w:jc w:val="center"/>
              <w:rPr>
                <w:b/>
              </w:rPr>
            </w:pPr>
            <w:r w:rsidRPr="00A413E5">
              <w:rPr>
                <w:b/>
              </w:rPr>
              <w:t>Приоритет</w:t>
            </w:r>
          </w:p>
        </w:tc>
        <w:tc>
          <w:tcPr>
            <w:tcW w:w="2268" w:type="dxa"/>
            <w:shd w:val="clear" w:color="auto" w:fill="auto"/>
            <w:vAlign w:val="center"/>
            <w:hideMark/>
          </w:tcPr>
          <w:p w14:paraId="0A851793" w14:textId="77777777" w:rsidR="003D537F" w:rsidRPr="00A413E5" w:rsidRDefault="003D537F" w:rsidP="00F5457D">
            <w:pPr>
              <w:jc w:val="center"/>
              <w:rPr>
                <w:b/>
              </w:rPr>
            </w:pPr>
            <w:r w:rsidRPr="00A413E5">
              <w:rPr>
                <w:b/>
              </w:rPr>
              <w:t>Возможные типы Обращений</w:t>
            </w:r>
          </w:p>
        </w:tc>
        <w:tc>
          <w:tcPr>
            <w:tcW w:w="6122" w:type="dxa"/>
            <w:shd w:val="clear" w:color="auto" w:fill="auto"/>
            <w:vAlign w:val="center"/>
            <w:hideMark/>
          </w:tcPr>
          <w:p w14:paraId="2EE61368" w14:textId="77777777" w:rsidR="003D537F" w:rsidRPr="00A413E5" w:rsidRDefault="003D537F" w:rsidP="00F5457D">
            <w:pPr>
              <w:jc w:val="center"/>
              <w:rPr>
                <w:b/>
              </w:rPr>
            </w:pPr>
            <w:r w:rsidRPr="00A413E5">
              <w:rPr>
                <w:b/>
              </w:rPr>
              <w:t>Характер Обращения</w:t>
            </w:r>
          </w:p>
        </w:tc>
      </w:tr>
      <w:tr w:rsidR="003D537F" w:rsidRPr="00A413E5" w14:paraId="048D1FBA" w14:textId="77777777" w:rsidTr="00F5457D">
        <w:trPr>
          <w:cantSplit/>
        </w:trPr>
        <w:tc>
          <w:tcPr>
            <w:tcW w:w="1560" w:type="dxa"/>
            <w:shd w:val="clear" w:color="auto" w:fill="auto"/>
            <w:hideMark/>
          </w:tcPr>
          <w:p w14:paraId="076E3125" w14:textId="77777777" w:rsidR="003D537F" w:rsidRPr="00A413E5" w:rsidRDefault="003D537F" w:rsidP="00F5457D">
            <w:pPr>
              <w:jc w:val="center"/>
            </w:pPr>
            <w:r w:rsidRPr="00A413E5">
              <w:t>Блокирующий</w:t>
            </w:r>
          </w:p>
        </w:tc>
        <w:tc>
          <w:tcPr>
            <w:tcW w:w="2268" w:type="dxa"/>
            <w:shd w:val="clear" w:color="auto" w:fill="auto"/>
            <w:hideMark/>
          </w:tcPr>
          <w:p w14:paraId="29601A4E" w14:textId="77777777" w:rsidR="003D537F" w:rsidRPr="00A413E5" w:rsidRDefault="003D537F" w:rsidP="00F5457D">
            <w:pPr>
              <w:pStyle w:val="11"/>
              <w:jc w:val="both"/>
              <w:rPr>
                <w:rFonts w:ascii="Times New Roman" w:eastAsia="Calibri" w:hAnsi="Times New Roman"/>
                <w:color w:val="000000"/>
              </w:rPr>
            </w:pPr>
            <w:r w:rsidRPr="00A413E5">
              <w:rPr>
                <w:rFonts w:ascii="Times New Roman" w:eastAsia="Calibri" w:hAnsi="Times New Roman"/>
                <w:color w:val="000000"/>
              </w:rPr>
              <w:t>Запрос на устранение ошибки;</w:t>
            </w:r>
          </w:p>
          <w:p w14:paraId="66DDEF36" w14:textId="77777777" w:rsidR="003D537F" w:rsidRPr="00A413E5" w:rsidRDefault="003D537F" w:rsidP="00F5457D">
            <w:pPr>
              <w:pStyle w:val="11"/>
              <w:jc w:val="both"/>
              <w:rPr>
                <w:rFonts w:ascii="Times New Roman" w:hAnsi="Times New Roman"/>
              </w:rPr>
            </w:pPr>
            <w:r w:rsidRPr="00A413E5">
              <w:rPr>
                <w:rFonts w:ascii="Times New Roman" w:eastAsia="Calibri" w:hAnsi="Times New Roman"/>
                <w:color w:val="000000"/>
              </w:rPr>
              <w:t>Работа со сторонними ПО</w:t>
            </w:r>
          </w:p>
        </w:tc>
        <w:tc>
          <w:tcPr>
            <w:tcW w:w="6122" w:type="dxa"/>
            <w:shd w:val="clear" w:color="auto" w:fill="auto"/>
            <w:hideMark/>
          </w:tcPr>
          <w:p w14:paraId="6B2ED264" w14:textId="77777777" w:rsidR="003D537F" w:rsidRPr="00A413E5" w:rsidRDefault="003D537F" w:rsidP="00F5457D">
            <w:pPr>
              <w:pStyle w:val="11"/>
              <w:tabs>
                <w:tab w:val="left" w:pos="425"/>
              </w:tabs>
              <w:ind w:firstLine="425"/>
              <w:jc w:val="both"/>
              <w:rPr>
                <w:rFonts w:ascii="Times New Roman" w:eastAsia="Calibri" w:hAnsi="Times New Roman"/>
                <w:color w:val="000000"/>
              </w:rPr>
            </w:pPr>
            <w:r w:rsidRPr="00A413E5">
              <w:rPr>
                <w:rFonts w:ascii="Times New Roman" w:eastAsia="Calibri" w:hAnsi="Times New Roman"/>
                <w:color w:val="000000"/>
              </w:rPr>
              <w:t>Ошибки:</w:t>
            </w:r>
          </w:p>
          <w:p w14:paraId="7E4A361E" w14:textId="77777777" w:rsidR="003D537F" w:rsidRPr="00A413E5" w:rsidRDefault="003D537F" w:rsidP="00F5457D">
            <w:pPr>
              <w:pStyle w:val="11"/>
              <w:tabs>
                <w:tab w:val="left" w:pos="425"/>
              </w:tabs>
              <w:ind w:firstLine="425"/>
              <w:jc w:val="both"/>
              <w:rPr>
                <w:rFonts w:ascii="Times New Roman" w:eastAsia="Calibri" w:hAnsi="Times New Roman"/>
                <w:color w:val="000000"/>
              </w:rPr>
            </w:pPr>
            <w:r w:rsidRPr="00A413E5">
              <w:rPr>
                <w:rFonts w:ascii="Times New Roman" w:eastAsia="Calibri" w:hAnsi="Times New Roman"/>
                <w:color w:val="000000"/>
              </w:rPr>
              <w:t>- связанные с невозможностью подключиться к БД;</w:t>
            </w:r>
          </w:p>
          <w:p w14:paraId="000B1D68" w14:textId="77777777" w:rsidR="003D537F" w:rsidRPr="00A413E5" w:rsidRDefault="003D537F" w:rsidP="00F5457D">
            <w:pPr>
              <w:pStyle w:val="11"/>
              <w:tabs>
                <w:tab w:val="left" w:pos="425"/>
              </w:tabs>
              <w:ind w:firstLine="425"/>
              <w:jc w:val="both"/>
              <w:rPr>
                <w:rFonts w:ascii="Times New Roman" w:eastAsia="Calibri" w:hAnsi="Times New Roman"/>
                <w:color w:val="000000"/>
              </w:rPr>
            </w:pPr>
            <w:r w:rsidRPr="00A413E5">
              <w:rPr>
                <w:rFonts w:ascii="Times New Roman" w:eastAsia="Calibri" w:hAnsi="Times New Roman"/>
                <w:color w:val="000000"/>
              </w:rPr>
              <w:t>- связанные с полной неработоспособностью МИС для всех пользователей или блокирование/некорректной работы складской подсистемы, подсистемы</w:t>
            </w:r>
            <w:r>
              <w:rPr>
                <w:rFonts w:ascii="Times New Roman" w:eastAsia="Calibri" w:hAnsi="Times New Roman"/>
                <w:color w:val="000000"/>
              </w:rPr>
              <w:t xml:space="preserve"> выставления счетов в ЕИС ТФОМС, </w:t>
            </w:r>
            <w:r w:rsidRPr="00A413E5">
              <w:rPr>
                <w:rFonts w:ascii="Times New Roman" w:eastAsia="Calibri" w:hAnsi="Times New Roman"/>
                <w:color w:val="000000"/>
              </w:rPr>
              <w:t>модуля работы с кассами, приемного отделения и регистратур на всех рабочих местах пользователей, модуля работы с ЭЛН.</w:t>
            </w:r>
          </w:p>
          <w:p w14:paraId="4573BFAD" w14:textId="77777777" w:rsidR="003D537F" w:rsidRPr="00A413E5" w:rsidRDefault="003D537F" w:rsidP="00F5457D">
            <w:pPr>
              <w:pStyle w:val="11"/>
              <w:tabs>
                <w:tab w:val="left" w:pos="425"/>
              </w:tabs>
              <w:ind w:firstLine="425"/>
              <w:jc w:val="both"/>
              <w:rPr>
                <w:rFonts w:ascii="Times New Roman" w:hAnsi="Times New Roman"/>
                <w:b/>
              </w:rPr>
            </w:pPr>
            <w:r w:rsidRPr="00A413E5">
              <w:rPr>
                <w:rFonts w:ascii="Times New Roman" w:eastAsia="Calibri" w:hAnsi="Times New Roman"/>
                <w:b/>
                <w:color w:val="000000"/>
              </w:rPr>
              <w:t>Срок реагирован</w:t>
            </w:r>
            <w:r>
              <w:rPr>
                <w:rFonts w:ascii="Times New Roman" w:eastAsia="Calibri" w:hAnsi="Times New Roman"/>
                <w:b/>
                <w:color w:val="000000"/>
              </w:rPr>
              <w:t>ия на заявку до 12</w:t>
            </w:r>
            <w:r w:rsidRPr="00A413E5">
              <w:rPr>
                <w:rFonts w:ascii="Times New Roman" w:eastAsia="Calibri" w:hAnsi="Times New Roman"/>
                <w:b/>
                <w:color w:val="000000"/>
              </w:rPr>
              <w:t xml:space="preserve"> часов</w:t>
            </w:r>
          </w:p>
        </w:tc>
      </w:tr>
      <w:tr w:rsidR="003D537F" w:rsidRPr="00A413E5" w14:paraId="0847174A" w14:textId="77777777" w:rsidTr="00F5457D">
        <w:trPr>
          <w:cantSplit/>
        </w:trPr>
        <w:tc>
          <w:tcPr>
            <w:tcW w:w="1560" w:type="dxa"/>
            <w:vMerge w:val="restart"/>
            <w:shd w:val="clear" w:color="auto" w:fill="auto"/>
            <w:hideMark/>
          </w:tcPr>
          <w:p w14:paraId="3506D573" w14:textId="77777777" w:rsidR="003D537F" w:rsidRPr="00A413E5" w:rsidRDefault="003D537F" w:rsidP="00F5457D">
            <w:pPr>
              <w:jc w:val="center"/>
            </w:pPr>
            <w:r w:rsidRPr="00A413E5">
              <w:t>Высокий</w:t>
            </w:r>
          </w:p>
        </w:tc>
        <w:tc>
          <w:tcPr>
            <w:tcW w:w="2268" w:type="dxa"/>
            <w:shd w:val="clear" w:color="auto" w:fill="auto"/>
            <w:hideMark/>
          </w:tcPr>
          <w:p w14:paraId="62375D10" w14:textId="77777777" w:rsidR="003D537F" w:rsidRPr="00A413E5" w:rsidRDefault="003D537F" w:rsidP="00F5457D">
            <w:pPr>
              <w:pStyle w:val="11"/>
              <w:jc w:val="both"/>
              <w:rPr>
                <w:rFonts w:ascii="Times New Roman" w:eastAsia="Calibri" w:hAnsi="Times New Roman"/>
                <w:color w:val="000000"/>
              </w:rPr>
            </w:pPr>
            <w:r w:rsidRPr="00A413E5">
              <w:rPr>
                <w:rFonts w:ascii="Times New Roman" w:eastAsia="Calibri" w:hAnsi="Times New Roman"/>
                <w:color w:val="000000"/>
              </w:rPr>
              <w:t>Запрос на устранение ошибки;</w:t>
            </w:r>
          </w:p>
          <w:p w14:paraId="00FA292D" w14:textId="77777777" w:rsidR="003D537F" w:rsidRPr="00A413E5" w:rsidRDefault="003D537F" w:rsidP="00F5457D">
            <w:pPr>
              <w:pStyle w:val="11"/>
              <w:jc w:val="both"/>
              <w:rPr>
                <w:rFonts w:ascii="Times New Roman" w:eastAsia="Calibri" w:hAnsi="Times New Roman"/>
                <w:color w:val="000000"/>
              </w:rPr>
            </w:pPr>
            <w:r w:rsidRPr="00A413E5">
              <w:rPr>
                <w:rFonts w:ascii="Times New Roman" w:eastAsia="Calibri" w:hAnsi="Times New Roman"/>
                <w:color w:val="000000"/>
              </w:rPr>
              <w:t>Работа со сторонними ПО;</w:t>
            </w:r>
          </w:p>
          <w:p w14:paraId="180A4837" w14:textId="77777777" w:rsidR="003D537F" w:rsidRPr="00A413E5" w:rsidRDefault="003D537F" w:rsidP="00F5457D">
            <w:pPr>
              <w:pStyle w:val="11"/>
              <w:jc w:val="both"/>
              <w:rPr>
                <w:rFonts w:ascii="Times New Roman" w:hAnsi="Times New Roman"/>
              </w:rPr>
            </w:pPr>
            <w:r w:rsidRPr="00A413E5">
              <w:rPr>
                <w:rFonts w:ascii="Times New Roman" w:eastAsia="Calibri" w:hAnsi="Times New Roman"/>
                <w:color w:val="000000"/>
              </w:rPr>
              <w:t>Редактирование данных в БД;</w:t>
            </w:r>
          </w:p>
        </w:tc>
        <w:tc>
          <w:tcPr>
            <w:tcW w:w="6122" w:type="dxa"/>
            <w:shd w:val="clear" w:color="auto" w:fill="auto"/>
            <w:hideMark/>
          </w:tcPr>
          <w:p w14:paraId="5D81278B" w14:textId="77777777" w:rsidR="003D537F" w:rsidRPr="00A413E5" w:rsidRDefault="003D537F" w:rsidP="00F5457D">
            <w:pPr>
              <w:pStyle w:val="11"/>
              <w:tabs>
                <w:tab w:val="left" w:pos="425"/>
              </w:tabs>
              <w:ind w:firstLine="425"/>
              <w:jc w:val="both"/>
              <w:rPr>
                <w:rFonts w:ascii="Times New Roman" w:eastAsia="Calibri" w:hAnsi="Times New Roman"/>
                <w:color w:val="000000"/>
              </w:rPr>
            </w:pPr>
            <w:r w:rsidRPr="00A413E5">
              <w:rPr>
                <w:rFonts w:ascii="Times New Roman" w:eastAsia="Calibri" w:hAnsi="Times New Roman"/>
                <w:color w:val="000000"/>
              </w:rPr>
              <w:t>Ошибки, связанные с неправильной работой АРМов, процедур и/или функций, которые ведут к некорректной работе пользователя.</w:t>
            </w:r>
          </w:p>
          <w:p w14:paraId="3ED6E25D" w14:textId="77777777" w:rsidR="003D537F" w:rsidRPr="00A413E5" w:rsidRDefault="003D537F" w:rsidP="00F5457D">
            <w:pPr>
              <w:pStyle w:val="11"/>
              <w:tabs>
                <w:tab w:val="left" w:pos="425"/>
              </w:tabs>
              <w:ind w:firstLine="425"/>
              <w:jc w:val="both"/>
              <w:rPr>
                <w:rFonts w:ascii="Times New Roman" w:eastAsia="Calibri" w:hAnsi="Times New Roman"/>
                <w:color w:val="000000"/>
              </w:rPr>
            </w:pPr>
            <w:r w:rsidRPr="00A413E5">
              <w:rPr>
                <w:rFonts w:ascii="Times New Roman" w:eastAsia="Calibri" w:hAnsi="Times New Roman"/>
                <w:color w:val="000000"/>
              </w:rPr>
              <w:t xml:space="preserve">Ошибки, влекущие за собой другие ошибки в смежных режимах, в </w:t>
            </w:r>
            <w:proofErr w:type="spellStart"/>
            <w:r w:rsidRPr="00A413E5">
              <w:rPr>
                <w:rFonts w:ascii="Times New Roman" w:eastAsia="Calibri" w:hAnsi="Times New Roman"/>
                <w:color w:val="000000"/>
              </w:rPr>
              <w:t>т.ч</w:t>
            </w:r>
            <w:proofErr w:type="spellEnd"/>
            <w:r w:rsidRPr="00A413E5">
              <w:rPr>
                <w:rFonts w:ascii="Times New Roman" w:eastAsia="Calibri" w:hAnsi="Times New Roman"/>
                <w:color w:val="000000"/>
              </w:rPr>
              <w:t>. ошибки</w:t>
            </w:r>
            <w:r>
              <w:rPr>
                <w:rFonts w:ascii="Times New Roman" w:eastAsia="Calibri" w:hAnsi="Times New Roman"/>
                <w:color w:val="000000"/>
              </w:rPr>
              <w:t xml:space="preserve"> передачи данных в сервисы </w:t>
            </w:r>
            <w:r w:rsidRPr="00BA4743">
              <w:rPr>
                <w:rFonts w:ascii="Times New Roman" w:eastAsia="Calibri" w:hAnsi="Times New Roman"/>
                <w:color w:val="000000"/>
              </w:rPr>
              <w:t>ЕВМИАС</w:t>
            </w:r>
            <w:r>
              <w:rPr>
                <w:rFonts w:ascii="Times New Roman" w:eastAsia="Calibri" w:hAnsi="Times New Roman"/>
                <w:color w:val="000000"/>
              </w:rPr>
              <w:t xml:space="preserve"> </w:t>
            </w:r>
            <w:r w:rsidRPr="00BA4743">
              <w:rPr>
                <w:rFonts w:ascii="Times New Roman" w:eastAsia="Calibri" w:hAnsi="Times New Roman"/>
                <w:color w:val="000000"/>
              </w:rPr>
              <w:t>и</w:t>
            </w:r>
            <w:r>
              <w:rPr>
                <w:rFonts w:ascii="Times New Roman" w:eastAsia="Calibri" w:hAnsi="Times New Roman"/>
                <w:color w:val="000000"/>
              </w:rPr>
              <w:t xml:space="preserve"> РЕГИ</w:t>
            </w:r>
            <w:r w:rsidRPr="00A413E5">
              <w:rPr>
                <w:rFonts w:ascii="Times New Roman" w:eastAsia="Calibri" w:hAnsi="Times New Roman"/>
                <w:color w:val="000000"/>
              </w:rPr>
              <w:t>З.</w:t>
            </w:r>
          </w:p>
          <w:p w14:paraId="54B6EA4B" w14:textId="77777777" w:rsidR="003D537F" w:rsidRPr="00A413E5" w:rsidRDefault="003D537F" w:rsidP="00F5457D">
            <w:pPr>
              <w:pStyle w:val="11"/>
              <w:tabs>
                <w:tab w:val="left" w:pos="425"/>
              </w:tabs>
              <w:ind w:firstLine="425"/>
              <w:jc w:val="both"/>
              <w:rPr>
                <w:rFonts w:ascii="Times New Roman" w:hAnsi="Times New Roman"/>
                <w:b/>
              </w:rPr>
            </w:pPr>
            <w:r>
              <w:rPr>
                <w:rFonts w:ascii="Times New Roman" w:eastAsia="Calibri" w:hAnsi="Times New Roman"/>
                <w:b/>
                <w:color w:val="000000"/>
              </w:rPr>
              <w:t>Срок реагирования до 3</w:t>
            </w:r>
            <w:r w:rsidRPr="00A413E5">
              <w:rPr>
                <w:rFonts w:ascii="Times New Roman" w:eastAsia="Calibri" w:hAnsi="Times New Roman"/>
                <w:b/>
                <w:color w:val="000000"/>
              </w:rPr>
              <w:t xml:space="preserve"> рабочих дней</w:t>
            </w:r>
          </w:p>
        </w:tc>
      </w:tr>
      <w:tr w:rsidR="003D537F" w:rsidRPr="00A413E5" w14:paraId="16F810B2" w14:textId="77777777" w:rsidTr="00F5457D">
        <w:trPr>
          <w:cantSplit/>
        </w:trPr>
        <w:tc>
          <w:tcPr>
            <w:tcW w:w="1560" w:type="dxa"/>
            <w:vMerge/>
            <w:shd w:val="clear" w:color="auto" w:fill="auto"/>
            <w:vAlign w:val="center"/>
            <w:hideMark/>
          </w:tcPr>
          <w:p w14:paraId="2A5535C5" w14:textId="77777777" w:rsidR="003D537F" w:rsidRPr="00A413E5" w:rsidRDefault="003D537F" w:rsidP="00F5457D"/>
        </w:tc>
        <w:tc>
          <w:tcPr>
            <w:tcW w:w="2268" w:type="dxa"/>
            <w:shd w:val="clear" w:color="auto" w:fill="auto"/>
            <w:hideMark/>
          </w:tcPr>
          <w:p w14:paraId="21FC8FC6" w14:textId="77777777" w:rsidR="003D537F" w:rsidRPr="00A413E5" w:rsidRDefault="003D537F" w:rsidP="00F5457D">
            <w:pPr>
              <w:pStyle w:val="11"/>
              <w:jc w:val="both"/>
              <w:rPr>
                <w:rFonts w:ascii="Times New Roman" w:eastAsia="Calibri" w:hAnsi="Times New Roman"/>
                <w:color w:val="000000"/>
              </w:rPr>
            </w:pPr>
            <w:r w:rsidRPr="00A413E5">
              <w:rPr>
                <w:rFonts w:ascii="Times New Roman" w:eastAsia="Calibri" w:hAnsi="Times New Roman"/>
                <w:color w:val="000000"/>
              </w:rPr>
              <w:t>Выборка\печать</w:t>
            </w:r>
          </w:p>
        </w:tc>
        <w:tc>
          <w:tcPr>
            <w:tcW w:w="6122" w:type="dxa"/>
            <w:shd w:val="clear" w:color="auto" w:fill="auto"/>
            <w:hideMark/>
          </w:tcPr>
          <w:p w14:paraId="71246429" w14:textId="77777777" w:rsidR="003D537F" w:rsidRPr="00A413E5" w:rsidRDefault="003D537F" w:rsidP="00F5457D">
            <w:pPr>
              <w:pStyle w:val="11"/>
              <w:tabs>
                <w:tab w:val="left" w:pos="425"/>
              </w:tabs>
              <w:ind w:firstLine="425"/>
              <w:jc w:val="both"/>
              <w:rPr>
                <w:rFonts w:ascii="Times New Roman" w:eastAsia="Calibri" w:hAnsi="Times New Roman"/>
                <w:color w:val="000000"/>
              </w:rPr>
            </w:pPr>
            <w:r w:rsidRPr="00A413E5">
              <w:rPr>
                <w:rFonts w:ascii="Times New Roman" w:eastAsia="Calibri" w:hAnsi="Times New Roman"/>
                <w:color w:val="000000"/>
              </w:rPr>
              <w:t>Только по ошибкам выборок, связанных с Федеральными формами, отчётами для МИАЦ, ТФОМС,</w:t>
            </w:r>
            <w:r>
              <w:rPr>
                <w:rFonts w:ascii="Times New Roman" w:eastAsia="Calibri" w:hAnsi="Times New Roman"/>
                <w:color w:val="000000"/>
              </w:rPr>
              <w:t xml:space="preserve"> ФМБА,</w:t>
            </w:r>
            <w:r w:rsidRPr="00A413E5">
              <w:rPr>
                <w:rFonts w:ascii="Times New Roman" w:eastAsia="Calibri" w:hAnsi="Times New Roman"/>
                <w:color w:val="000000"/>
              </w:rPr>
              <w:t xml:space="preserve"> а также Кассовых отчётов АРМа «Регистратура».</w:t>
            </w:r>
          </w:p>
          <w:p w14:paraId="1C2372CE" w14:textId="77777777" w:rsidR="003D537F" w:rsidRPr="00A413E5" w:rsidRDefault="003D537F" w:rsidP="00F5457D">
            <w:pPr>
              <w:pStyle w:val="11"/>
              <w:tabs>
                <w:tab w:val="left" w:pos="425"/>
              </w:tabs>
              <w:ind w:firstLine="425"/>
              <w:jc w:val="both"/>
              <w:rPr>
                <w:rFonts w:ascii="Times New Roman" w:hAnsi="Times New Roman"/>
                <w:b/>
              </w:rPr>
            </w:pPr>
            <w:r>
              <w:rPr>
                <w:rFonts w:ascii="Times New Roman" w:eastAsia="Calibri" w:hAnsi="Times New Roman"/>
                <w:b/>
                <w:color w:val="000000"/>
              </w:rPr>
              <w:t>Срок реагирования до 3</w:t>
            </w:r>
            <w:r w:rsidRPr="00A413E5">
              <w:rPr>
                <w:rFonts w:ascii="Times New Roman" w:eastAsia="Calibri" w:hAnsi="Times New Roman"/>
                <w:b/>
                <w:color w:val="000000"/>
              </w:rPr>
              <w:t xml:space="preserve"> рабочих дней</w:t>
            </w:r>
          </w:p>
        </w:tc>
      </w:tr>
      <w:tr w:rsidR="003D537F" w:rsidRPr="00A413E5" w14:paraId="02A7D613" w14:textId="77777777" w:rsidTr="00F5457D">
        <w:trPr>
          <w:cantSplit/>
        </w:trPr>
        <w:tc>
          <w:tcPr>
            <w:tcW w:w="1560" w:type="dxa"/>
            <w:shd w:val="clear" w:color="auto" w:fill="auto"/>
            <w:hideMark/>
          </w:tcPr>
          <w:p w14:paraId="45A5378F" w14:textId="77777777" w:rsidR="003D537F" w:rsidRPr="00A413E5" w:rsidRDefault="003D537F" w:rsidP="00F5457D">
            <w:pPr>
              <w:jc w:val="center"/>
            </w:pPr>
            <w:r w:rsidRPr="00A413E5">
              <w:t>Нормальный и Низкий</w:t>
            </w:r>
          </w:p>
        </w:tc>
        <w:tc>
          <w:tcPr>
            <w:tcW w:w="2268" w:type="dxa"/>
            <w:shd w:val="clear" w:color="auto" w:fill="auto"/>
            <w:hideMark/>
          </w:tcPr>
          <w:p w14:paraId="6E5139F2" w14:textId="77777777" w:rsidR="003D537F" w:rsidRPr="00A413E5" w:rsidRDefault="003D537F" w:rsidP="00F5457D">
            <w:pPr>
              <w:pStyle w:val="11"/>
              <w:jc w:val="both"/>
              <w:rPr>
                <w:rFonts w:ascii="Times New Roman" w:eastAsia="Calibri" w:hAnsi="Times New Roman"/>
                <w:color w:val="000000"/>
              </w:rPr>
            </w:pPr>
            <w:r w:rsidRPr="00A413E5">
              <w:rPr>
                <w:rFonts w:ascii="Times New Roman" w:eastAsia="Calibri" w:hAnsi="Times New Roman"/>
                <w:color w:val="000000"/>
              </w:rPr>
              <w:t>Все типы обращений</w:t>
            </w:r>
          </w:p>
        </w:tc>
        <w:tc>
          <w:tcPr>
            <w:tcW w:w="6122" w:type="dxa"/>
            <w:shd w:val="clear" w:color="auto" w:fill="auto"/>
            <w:hideMark/>
          </w:tcPr>
          <w:p w14:paraId="3D28E051" w14:textId="77777777" w:rsidR="003D537F" w:rsidRPr="00A413E5" w:rsidRDefault="003D537F" w:rsidP="00F5457D">
            <w:pPr>
              <w:pStyle w:val="11"/>
              <w:tabs>
                <w:tab w:val="left" w:pos="425"/>
              </w:tabs>
              <w:ind w:firstLine="425"/>
              <w:jc w:val="both"/>
              <w:rPr>
                <w:rFonts w:ascii="Times New Roman" w:eastAsia="Calibri" w:hAnsi="Times New Roman"/>
                <w:color w:val="000000"/>
              </w:rPr>
            </w:pPr>
            <w:r w:rsidRPr="00A413E5">
              <w:rPr>
                <w:rFonts w:ascii="Times New Roman" w:eastAsia="Calibri" w:hAnsi="Times New Roman"/>
                <w:color w:val="000000"/>
              </w:rPr>
              <w:t>Инциденты, которые не оказывают существенного негативного влияния на работоспособность и выполнение основных функций сопровождаемых модулей Системы. Есть временный (обходной) вариант решения по обращению.</w:t>
            </w:r>
          </w:p>
          <w:p w14:paraId="64325060" w14:textId="77777777" w:rsidR="003D537F" w:rsidRPr="00A413E5" w:rsidRDefault="003D537F" w:rsidP="00F5457D">
            <w:pPr>
              <w:pStyle w:val="11"/>
              <w:tabs>
                <w:tab w:val="left" w:pos="425"/>
              </w:tabs>
              <w:ind w:firstLine="425"/>
              <w:jc w:val="both"/>
              <w:rPr>
                <w:rFonts w:ascii="Times New Roman" w:eastAsia="Calibri" w:hAnsi="Times New Roman"/>
                <w:color w:val="000000"/>
              </w:rPr>
            </w:pPr>
            <w:r w:rsidRPr="00A413E5">
              <w:rPr>
                <w:rFonts w:ascii="Times New Roman" w:eastAsia="Calibri" w:hAnsi="Times New Roman"/>
                <w:color w:val="000000"/>
              </w:rPr>
              <w:t>Запросы на консультацию по основным функциям модулей Системы.</w:t>
            </w:r>
          </w:p>
          <w:p w14:paraId="7942619E" w14:textId="77777777" w:rsidR="003D537F" w:rsidRPr="00A413E5" w:rsidRDefault="003D537F" w:rsidP="00F5457D">
            <w:pPr>
              <w:pStyle w:val="11"/>
              <w:tabs>
                <w:tab w:val="left" w:pos="425"/>
              </w:tabs>
              <w:ind w:firstLine="425"/>
              <w:jc w:val="both"/>
              <w:rPr>
                <w:rFonts w:ascii="Times New Roman" w:hAnsi="Times New Roman"/>
                <w:b/>
              </w:rPr>
            </w:pPr>
            <w:r>
              <w:rPr>
                <w:rFonts w:ascii="Times New Roman" w:eastAsia="Calibri" w:hAnsi="Times New Roman"/>
                <w:b/>
              </w:rPr>
              <w:t>Срок реагирования до 60</w:t>
            </w:r>
            <w:r w:rsidRPr="00A413E5">
              <w:rPr>
                <w:rFonts w:ascii="Times New Roman" w:eastAsia="Calibri" w:hAnsi="Times New Roman"/>
                <w:b/>
              </w:rPr>
              <w:t xml:space="preserve"> рабочих дней</w:t>
            </w:r>
          </w:p>
        </w:tc>
      </w:tr>
    </w:tbl>
    <w:p w14:paraId="7BCC4B20" w14:textId="77777777" w:rsidR="003D537F" w:rsidRPr="0056205F" w:rsidRDefault="003D537F" w:rsidP="003D537F">
      <w:pPr>
        <w:pStyle w:val="11"/>
        <w:ind w:left="-142"/>
        <w:jc w:val="both"/>
        <w:rPr>
          <w:rFonts w:ascii="Times New Roman" w:hAnsi="Times New Roman"/>
        </w:rPr>
      </w:pPr>
      <w:r w:rsidRPr="0056205F">
        <w:rPr>
          <w:rFonts w:ascii="Times New Roman" w:hAnsi="Times New Roman"/>
        </w:rPr>
        <w:t>Таблица № 2. Виды услуг.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2326"/>
        <w:gridCol w:w="6463"/>
      </w:tblGrid>
      <w:tr w:rsidR="003D537F" w:rsidRPr="00A413E5" w14:paraId="67A9DEE7" w14:textId="77777777" w:rsidTr="00F5457D">
        <w:tc>
          <w:tcPr>
            <w:tcW w:w="557" w:type="dxa"/>
            <w:tcBorders>
              <w:top w:val="single" w:sz="4" w:space="0" w:color="auto"/>
              <w:left w:val="single" w:sz="4" w:space="0" w:color="auto"/>
              <w:bottom w:val="single" w:sz="4" w:space="0" w:color="auto"/>
              <w:right w:val="single" w:sz="4" w:space="0" w:color="auto"/>
            </w:tcBorders>
            <w:shd w:val="clear" w:color="auto" w:fill="auto"/>
            <w:hideMark/>
          </w:tcPr>
          <w:p w14:paraId="676AFB9E" w14:textId="77777777" w:rsidR="003D537F" w:rsidRPr="00A413E5" w:rsidRDefault="003D537F" w:rsidP="00F5457D">
            <w:pPr>
              <w:pStyle w:val="11"/>
              <w:rPr>
                <w:rFonts w:ascii="Times New Roman" w:eastAsia="Calibri" w:hAnsi="Times New Roman"/>
                <w:b/>
              </w:rPr>
            </w:pPr>
            <w:r w:rsidRPr="00A413E5">
              <w:rPr>
                <w:rFonts w:ascii="Times New Roman" w:eastAsia="Calibri" w:hAnsi="Times New Roman"/>
                <w:b/>
              </w:rPr>
              <w:t>№ п/п</w:t>
            </w:r>
          </w:p>
        </w:tc>
        <w:tc>
          <w:tcPr>
            <w:tcW w:w="2344" w:type="dxa"/>
            <w:tcBorders>
              <w:top w:val="single" w:sz="4" w:space="0" w:color="auto"/>
              <w:left w:val="single" w:sz="4" w:space="0" w:color="auto"/>
              <w:bottom w:val="single" w:sz="4" w:space="0" w:color="auto"/>
              <w:right w:val="single" w:sz="4" w:space="0" w:color="auto"/>
            </w:tcBorders>
            <w:shd w:val="clear" w:color="auto" w:fill="auto"/>
            <w:hideMark/>
          </w:tcPr>
          <w:p w14:paraId="0E43CA06" w14:textId="77777777" w:rsidR="003D537F" w:rsidRPr="00A413E5" w:rsidRDefault="003D537F" w:rsidP="00F5457D">
            <w:pPr>
              <w:pStyle w:val="11"/>
              <w:rPr>
                <w:rFonts w:ascii="Times New Roman" w:eastAsia="Calibri" w:hAnsi="Times New Roman"/>
                <w:b/>
              </w:rPr>
            </w:pPr>
            <w:r w:rsidRPr="00A413E5">
              <w:rPr>
                <w:rFonts w:ascii="Times New Roman" w:eastAsia="Calibri" w:hAnsi="Times New Roman"/>
                <w:b/>
              </w:rPr>
              <w:t>Вид услуг</w:t>
            </w:r>
          </w:p>
        </w:tc>
        <w:tc>
          <w:tcPr>
            <w:tcW w:w="6670" w:type="dxa"/>
            <w:tcBorders>
              <w:top w:val="single" w:sz="4" w:space="0" w:color="auto"/>
              <w:left w:val="single" w:sz="4" w:space="0" w:color="auto"/>
              <w:bottom w:val="single" w:sz="4" w:space="0" w:color="auto"/>
              <w:right w:val="single" w:sz="4" w:space="0" w:color="auto"/>
            </w:tcBorders>
            <w:shd w:val="clear" w:color="auto" w:fill="auto"/>
            <w:hideMark/>
          </w:tcPr>
          <w:p w14:paraId="59A9F1B0" w14:textId="77777777" w:rsidR="003D537F" w:rsidRPr="00A413E5" w:rsidRDefault="003D537F" w:rsidP="00F5457D">
            <w:pPr>
              <w:pStyle w:val="11"/>
              <w:rPr>
                <w:rFonts w:ascii="Times New Roman" w:eastAsia="Calibri" w:hAnsi="Times New Roman"/>
                <w:b/>
              </w:rPr>
            </w:pPr>
            <w:r w:rsidRPr="00A413E5">
              <w:rPr>
                <w:rFonts w:ascii="Times New Roman" w:eastAsia="Calibri" w:hAnsi="Times New Roman"/>
                <w:b/>
              </w:rPr>
              <w:t>Характеристики услуг</w:t>
            </w:r>
          </w:p>
        </w:tc>
      </w:tr>
      <w:tr w:rsidR="003D537F" w:rsidRPr="00A413E5" w14:paraId="4B9B6CED" w14:textId="77777777" w:rsidTr="00F5457D">
        <w:tc>
          <w:tcPr>
            <w:tcW w:w="5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D92852" w14:textId="77777777" w:rsidR="003D537F" w:rsidRPr="00A413E5" w:rsidRDefault="003D537F" w:rsidP="00F5457D">
            <w:pPr>
              <w:pStyle w:val="11"/>
              <w:rPr>
                <w:rFonts w:ascii="Times New Roman" w:eastAsia="Calibri" w:hAnsi="Times New Roman"/>
              </w:rPr>
            </w:pPr>
            <w:r w:rsidRPr="00A413E5">
              <w:rPr>
                <w:rFonts w:ascii="Times New Roman" w:eastAsia="Calibri" w:hAnsi="Times New Roman"/>
              </w:rPr>
              <w:t>1</w:t>
            </w:r>
          </w:p>
        </w:tc>
        <w:tc>
          <w:tcPr>
            <w:tcW w:w="23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ECBAE9" w14:textId="77777777" w:rsidR="003D537F" w:rsidRPr="00A413E5" w:rsidRDefault="003D537F" w:rsidP="00F5457D">
            <w:pPr>
              <w:pStyle w:val="11"/>
              <w:jc w:val="center"/>
              <w:rPr>
                <w:rFonts w:ascii="Times New Roman" w:eastAsia="Calibri" w:hAnsi="Times New Roman"/>
                <w:color w:val="000000"/>
              </w:rPr>
            </w:pPr>
            <w:r w:rsidRPr="00A413E5">
              <w:rPr>
                <w:rFonts w:ascii="Times New Roman" w:eastAsia="Calibri" w:hAnsi="Times New Roman"/>
                <w:color w:val="000000"/>
              </w:rPr>
              <w:t>Консультирование</w:t>
            </w:r>
          </w:p>
        </w:tc>
        <w:tc>
          <w:tcPr>
            <w:tcW w:w="6670" w:type="dxa"/>
            <w:tcBorders>
              <w:top w:val="single" w:sz="4" w:space="0" w:color="auto"/>
              <w:left w:val="single" w:sz="4" w:space="0" w:color="auto"/>
              <w:bottom w:val="single" w:sz="4" w:space="0" w:color="auto"/>
              <w:right w:val="single" w:sz="4" w:space="0" w:color="auto"/>
            </w:tcBorders>
            <w:shd w:val="clear" w:color="auto" w:fill="auto"/>
            <w:hideMark/>
          </w:tcPr>
          <w:p w14:paraId="4FCB76DA" w14:textId="77777777" w:rsidR="003D537F" w:rsidRPr="00A413E5" w:rsidRDefault="003D537F" w:rsidP="00F5457D">
            <w:pPr>
              <w:pStyle w:val="11"/>
              <w:tabs>
                <w:tab w:val="left" w:pos="425"/>
              </w:tabs>
              <w:ind w:firstLine="425"/>
              <w:jc w:val="both"/>
              <w:rPr>
                <w:rFonts w:ascii="Times New Roman" w:eastAsia="Calibri" w:hAnsi="Times New Roman"/>
                <w:color w:val="000000"/>
              </w:rPr>
            </w:pPr>
            <w:r w:rsidRPr="00986647">
              <w:rPr>
                <w:rFonts w:ascii="Times New Roman" w:eastAsia="Calibri" w:hAnsi="Times New Roman"/>
                <w:color w:val="000000"/>
              </w:rPr>
              <w:t>Обращение, не связанное с возникновением инцидента, содержащее запрос на получение информации о возможностях системы и существующих правилах настройки режимов системы.</w:t>
            </w:r>
          </w:p>
        </w:tc>
      </w:tr>
      <w:tr w:rsidR="003D537F" w:rsidRPr="00A413E5" w14:paraId="0797D4C2" w14:textId="77777777" w:rsidTr="00F5457D">
        <w:tc>
          <w:tcPr>
            <w:tcW w:w="5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AE90DF" w14:textId="77777777" w:rsidR="003D537F" w:rsidRPr="00A413E5" w:rsidRDefault="003D537F" w:rsidP="00F5457D">
            <w:pPr>
              <w:pStyle w:val="11"/>
              <w:rPr>
                <w:rFonts w:ascii="Times New Roman" w:eastAsia="Calibri" w:hAnsi="Times New Roman"/>
              </w:rPr>
            </w:pPr>
            <w:r w:rsidRPr="00A413E5">
              <w:rPr>
                <w:rFonts w:ascii="Times New Roman" w:eastAsia="Calibri" w:hAnsi="Times New Roman"/>
              </w:rPr>
              <w:t>2</w:t>
            </w:r>
          </w:p>
        </w:tc>
        <w:tc>
          <w:tcPr>
            <w:tcW w:w="23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F88D82" w14:textId="77777777" w:rsidR="003D537F" w:rsidRPr="00A413E5" w:rsidRDefault="003D537F" w:rsidP="00F5457D">
            <w:pPr>
              <w:pStyle w:val="11"/>
              <w:jc w:val="center"/>
              <w:rPr>
                <w:rFonts w:ascii="Times New Roman" w:eastAsia="Calibri" w:hAnsi="Times New Roman"/>
                <w:color w:val="000000"/>
              </w:rPr>
            </w:pPr>
            <w:r w:rsidRPr="00A413E5">
              <w:rPr>
                <w:rFonts w:ascii="Times New Roman" w:eastAsia="Calibri" w:hAnsi="Times New Roman"/>
                <w:color w:val="000000"/>
              </w:rPr>
              <w:t>Предоставление новых версий</w:t>
            </w:r>
          </w:p>
        </w:tc>
        <w:tc>
          <w:tcPr>
            <w:tcW w:w="6670" w:type="dxa"/>
            <w:tcBorders>
              <w:top w:val="single" w:sz="4" w:space="0" w:color="auto"/>
              <w:left w:val="single" w:sz="4" w:space="0" w:color="auto"/>
              <w:bottom w:val="single" w:sz="4" w:space="0" w:color="auto"/>
              <w:right w:val="single" w:sz="4" w:space="0" w:color="auto"/>
            </w:tcBorders>
            <w:shd w:val="clear" w:color="auto" w:fill="auto"/>
            <w:hideMark/>
          </w:tcPr>
          <w:p w14:paraId="75598D8A" w14:textId="77777777" w:rsidR="003D537F" w:rsidRPr="00A413E5" w:rsidRDefault="003D537F" w:rsidP="00F5457D">
            <w:pPr>
              <w:pStyle w:val="11"/>
              <w:tabs>
                <w:tab w:val="left" w:pos="425"/>
              </w:tabs>
              <w:ind w:firstLine="425"/>
              <w:jc w:val="both"/>
              <w:rPr>
                <w:rFonts w:ascii="Times New Roman" w:eastAsia="Calibri" w:hAnsi="Times New Roman"/>
                <w:color w:val="000000"/>
              </w:rPr>
            </w:pPr>
            <w:r w:rsidRPr="00A413E5">
              <w:rPr>
                <w:rFonts w:ascii="Times New Roman" w:eastAsia="Calibri" w:hAnsi="Times New Roman"/>
                <w:color w:val="000000"/>
              </w:rPr>
              <w:t xml:space="preserve">Передача и установка новых версий </w:t>
            </w:r>
            <w:proofErr w:type="gramStart"/>
            <w:r w:rsidRPr="00A413E5">
              <w:rPr>
                <w:rFonts w:ascii="Times New Roman" w:eastAsia="Calibri" w:hAnsi="Times New Roman"/>
                <w:color w:val="000000"/>
              </w:rPr>
              <w:t>системы</w:t>
            </w:r>
            <w:proofErr w:type="gramEnd"/>
            <w:r w:rsidRPr="00A413E5">
              <w:rPr>
                <w:rFonts w:ascii="Times New Roman" w:eastAsia="Calibri" w:hAnsi="Times New Roman"/>
                <w:color w:val="000000"/>
              </w:rPr>
              <w:t xml:space="preserve"> выходящих в плановом порядке. Версии включают изменения программного обеспечения в соответствии с федеральным и региональным законодательством, улучшения, внесенные по инициативе разработчика и изменения, внесенные в систему по инициативе пользователей. </w:t>
            </w:r>
          </w:p>
        </w:tc>
      </w:tr>
      <w:tr w:rsidR="003D537F" w:rsidRPr="00A413E5" w14:paraId="2EA7729A" w14:textId="77777777" w:rsidTr="00F5457D">
        <w:tc>
          <w:tcPr>
            <w:tcW w:w="5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C9C00F" w14:textId="77777777" w:rsidR="003D537F" w:rsidRPr="00A413E5" w:rsidRDefault="003D537F" w:rsidP="00F5457D">
            <w:pPr>
              <w:pStyle w:val="11"/>
              <w:rPr>
                <w:rFonts w:ascii="Times New Roman" w:eastAsia="Calibri" w:hAnsi="Times New Roman"/>
              </w:rPr>
            </w:pPr>
            <w:r w:rsidRPr="00A413E5">
              <w:rPr>
                <w:rFonts w:ascii="Times New Roman" w:eastAsia="Calibri" w:hAnsi="Times New Roman"/>
              </w:rPr>
              <w:t>3</w:t>
            </w:r>
          </w:p>
        </w:tc>
        <w:tc>
          <w:tcPr>
            <w:tcW w:w="23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D9F862" w14:textId="77777777" w:rsidR="003D537F" w:rsidRPr="00A413E5" w:rsidRDefault="003D537F" w:rsidP="00F5457D">
            <w:pPr>
              <w:pStyle w:val="11"/>
              <w:jc w:val="center"/>
              <w:rPr>
                <w:rFonts w:ascii="Times New Roman" w:eastAsia="Calibri" w:hAnsi="Times New Roman"/>
                <w:color w:val="000000"/>
              </w:rPr>
            </w:pPr>
            <w:r w:rsidRPr="00A413E5">
              <w:rPr>
                <w:rFonts w:ascii="Times New Roman" w:eastAsia="Calibri" w:hAnsi="Times New Roman"/>
                <w:color w:val="000000"/>
              </w:rPr>
              <w:t>Федеральные формы отчетности</w:t>
            </w:r>
          </w:p>
        </w:tc>
        <w:tc>
          <w:tcPr>
            <w:tcW w:w="6670" w:type="dxa"/>
            <w:tcBorders>
              <w:top w:val="single" w:sz="4" w:space="0" w:color="auto"/>
              <w:left w:val="single" w:sz="4" w:space="0" w:color="auto"/>
              <w:bottom w:val="single" w:sz="4" w:space="0" w:color="auto"/>
              <w:right w:val="single" w:sz="4" w:space="0" w:color="auto"/>
            </w:tcBorders>
            <w:shd w:val="clear" w:color="auto" w:fill="auto"/>
            <w:hideMark/>
          </w:tcPr>
          <w:p w14:paraId="191AA7E3" w14:textId="77777777" w:rsidR="003D537F" w:rsidRPr="00A413E5" w:rsidRDefault="003D537F" w:rsidP="00F5457D">
            <w:pPr>
              <w:pStyle w:val="11"/>
              <w:tabs>
                <w:tab w:val="left" w:pos="425"/>
              </w:tabs>
              <w:ind w:firstLine="425"/>
              <w:jc w:val="both"/>
              <w:rPr>
                <w:rFonts w:ascii="Times New Roman" w:eastAsia="Calibri" w:hAnsi="Times New Roman"/>
                <w:color w:val="000000"/>
              </w:rPr>
            </w:pPr>
            <w:r w:rsidRPr="00A413E5">
              <w:rPr>
                <w:rFonts w:ascii="Times New Roman" w:eastAsia="Calibri" w:hAnsi="Times New Roman"/>
                <w:color w:val="000000"/>
              </w:rPr>
              <w:t>Изменения федеральных форм отчетности в соответствии с изменением законодательства, в порядке общей очереди (всех заявок от всех заказчиков).</w:t>
            </w:r>
          </w:p>
        </w:tc>
      </w:tr>
      <w:tr w:rsidR="003D537F" w:rsidRPr="00A413E5" w14:paraId="67BAE092" w14:textId="77777777" w:rsidTr="00F5457D">
        <w:tc>
          <w:tcPr>
            <w:tcW w:w="5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E44E31" w14:textId="77777777" w:rsidR="003D537F" w:rsidRPr="00A413E5" w:rsidRDefault="003D537F" w:rsidP="00F5457D">
            <w:pPr>
              <w:pStyle w:val="11"/>
              <w:rPr>
                <w:rFonts w:ascii="Times New Roman" w:eastAsia="Calibri" w:hAnsi="Times New Roman"/>
              </w:rPr>
            </w:pPr>
            <w:r w:rsidRPr="00A413E5">
              <w:rPr>
                <w:rFonts w:ascii="Times New Roman" w:eastAsia="Calibri" w:hAnsi="Times New Roman"/>
              </w:rPr>
              <w:t>4</w:t>
            </w:r>
          </w:p>
        </w:tc>
        <w:tc>
          <w:tcPr>
            <w:tcW w:w="23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989C3F" w14:textId="77777777" w:rsidR="003D537F" w:rsidRPr="00A413E5" w:rsidRDefault="003D537F" w:rsidP="00F5457D">
            <w:pPr>
              <w:pStyle w:val="11"/>
              <w:jc w:val="center"/>
              <w:rPr>
                <w:rFonts w:ascii="Times New Roman" w:eastAsia="Calibri" w:hAnsi="Times New Roman"/>
                <w:color w:val="000000"/>
              </w:rPr>
            </w:pPr>
            <w:r w:rsidRPr="00A413E5">
              <w:rPr>
                <w:rFonts w:ascii="Times New Roman" w:eastAsia="Calibri" w:hAnsi="Times New Roman"/>
                <w:color w:val="000000"/>
              </w:rPr>
              <w:t>Реестры ОМС</w:t>
            </w:r>
          </w:p>
        </w:tc>
        <w:tc>
          <w:tcPr>
            <w:tcW w:w="6670" w:type="dxa"/>
            <w:tcBorders>
              <w:top w:val="single" w:sz="4" w:space="0" w:color="auto"/>
              <w:left w:val="single" w:sz="4" w:space="0" w:color="auto"/>
              <w:bottom w:val="single" w:sz="4" w:space="0" w:color="auto"/>
              <w:right w:val="single" w:sz="4" w:space="0" w:color="auto"/>
            </w:tcBorders>
            <w:shd w:val="clear" w:color="auto" w:fill="auto"/>
            <w:hideMark/>
          </w:tcPr>
          <w:p w14:paraId="0EAEECB0" w14:textId="77777777" w:rsidR="003D537F" w:rsidRPr="00A413E5" w:rsidRDefault="003D537F" w:rsidP="00F5457D">
            <w:pPr>
              <w:pStyle w:val="11"/>
              <w:tabs>
                <w:tab w:val="left" w:pos="425"/>
              </w:tabs>
              <w:ind w:firstLine="425"/>
              <w:jc w:val="both"/>
              <w:rPr>
                <w:rFonts w:ascii="Times New Roman" w:eastAsia="Calibri" w:hAnsi="Times New Roman"/>
                <w:color w:val="000000"/>
              </w:rPr>
            </w:pPr>
            <w:r w:rsidRPr="00A413E5">
              <w:rPr>
                <w:rFonts w:ascii="Times New Roman" w:eastAsia="Calibri" w:hAnsi="Times New Roman"/>
                <w:color w:val="000000"/>
              </w:rPr>
              <w:t>Изменения в процедуре выгрузки реестров в ТФОМС в соответствии с региональным и федеральным законодательством.</w:t>
            </w:r>
          </w:p>
        </w:tc>
      </w:tr>
      <w:tr w:rsidR="003D537F" w:rsidRPr="00A413E5" w14:paraId="796BF1BC" w14:textId="77777777" w:rsidTr="00F5457D">
        <w:tc>
          <w:tcPr>
            <w:tcW w:w="5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462991" w14:textId="77777777" w:rsidR="003D537F" w:rsidRPr="00A413E5" w:rsidRDefault="003D537F" w:rsidP="00F5457D">
            <w:pPr>
              <w:pStyle w:val="11"/>
              <w:rPr>
                <w:rFonts w:ascii="Times New Roman" w:eastAsia="Calibri" w:hAnsi="Times New Roman"/>
              </w:rPr>
            </w:pPr>
            <w:r w:rsidRPr="00A413E5">
              <w:rPr>
                <w:rFonts w:ascii="Times New Roman" w:eastAsia="Calibri" w:hAnsi="Times New Roman"/>
              </w:rPr>
              <w:t>5</w:t>
            </w:r>
          </w:p>
        </w:tc>
        <w:tc>
          <w:tcPr>
            <w:tcW w:w="23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B56210" w14:textId="77777777" w:rsidR="003D537F" w:rsidRPr="00A413E5" w:rsidRDefault="003D537F" w:rsidP="00F5457D">
            <w:pPr>
              <w:pStyle w:val="11"/>
              <w:jc w:val="center"/>
              <w:rPr>
                <w:rFonts w:ascii="Times New Roman" w:eastAsia="Calibri" w:hAnsi="Times New Roman"/>
                <w:color w:val="000000"/>
              </w:rPr>
            </w:pPr>
            <w:r w:rsidRPr="00A413E5">
              <w:rPr>
                <w:rFonts w:ascii="Times New Roman" w:eastAsia="Calibri" w:hAnsi="Times New Roman"/>
                <w:color w:val="000000"/>
              </w:rPr>
              <w:t>Обновление</w:t>
            </w:r>
          </w:p>
        </w:tc>
        <w:tc>
          <w:tcPr>
            <w:tcW w:w="6670" w:type="dxa"/>
            <w:tcBorders>
              <w:top w:val="single" w:sz="4" w:space="0" w:color="auto"/>
              <w:left w:val="single" w:sz="4" w:space="0" w:color="auto"/>
              <w:bottom w:val="single" w:sz="4" w:space="0" w:color="auto"/>
              <w:right w:val="single" w:sz="4" w:space="0" w:color="auto"/>
            </w:tcBorders>
            <w:shd w:val="clear" w:color="auto" w:fill="auto"/>
            <w:hideMark/>
          </w:tcPr>
          <w:p w14:paraId="2E7FD71B" w14:textId="77777777" w:rsidR="003D537F" w:rsidRPr="00A413E5" w:rsidRDefault="003D537F" w:rsidP="00F5457D">
            <w:pPr>
              <w:pStyle w:val="11"/>
              <w:tabs>
                <w:tab w:val="left" w:pos="425"/>
              </w:tabs>
              <w:ind w:firstLine="425"/>
              <w:jc w:val="both"/>
              <w:rPr>
                <w:rFonts w:ascii="Times New Roman" w:eastAsia="Calibri" w:hAnsi="Times New Roman"/>
                <w:color w:val="000000"/>
              </w:rPr>
            </w:pPr>
            <w:r w:rsidRPr="00986647">
              <w:rPr>
                <w:rFonts w:ascii="Times New Roman" w:eastAsia="Calibri" w:hAnsi="Times New Roman"/>
                <w:color w:val="000000"/>
              </w:rPr>
              <w:t>Обращение, связанное с необходимостью провести плановое автоматическое обновление МИС на рабочей БД (не более 2х раз в год) и АРМ. Допускается обновление тестовой БД без восстановления уникальных для Заказчика процедур, с целью тестирования АРМов новой версии МИС (не более 2х раз в год). Обновление рабочей БД должно содержать все имеющиеся уникальности</w:t>
            </w:r>
          </w:p>
        </w:tc>
      </w:tr>
      <w:tr w:rsidR="003D537F" w:rsidRPr="00A413E5" w14:paraId="74C29FAE" w14:textId="77777777" w:rsidTr="00F5457D">
        <w:tc>
          <w:tcPr>
            <w:tcW w:w="5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25ABB6" w14:textId="77777777" w:rsidR="003D537F" w:rsidRPr="00A413E5" w:rsidRDefault="003D537F" w:rsidP="00F5457D">
            <w:pPr>
              <w:pStyle w:val="11"/>
              <w:rPr>
                <w:rFonts w:ascii="Times New Roman" w:eastAsia="Calibri" w:hAnsi="Times New Roman"/>
              </w:rPr>
            </w:pPr>
            <w:r w:rsidRPr="00A413E5">
              <w:rPr>
                <w:rFonts w:ascii="Times New Roman" w:eastAsia="Calibri" w:hAnsi="Times New Roman"/>
              </w:rPr>
              <w:t>6</w:t>
            </w:r>
          </w:p>
        </w:tc>
        <w:tc>
          <w:tcPr>
            <w:tcW w:w="23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394D0A" w14:textId="77777777" w:rsidR="003D537F" w:rsidRPr="00A413E5" w:rsidRDefault="003D537F" w:rsidP="00F5457D">
            <w:pPr>
              <w:pStyle w:val="11"/>
              <w:jc w:val="center"/>
              <w:rPr>
                <w:rFonts w:ascii="Times New Roman" w:eastAsia="Calibri" w:hAnsi="Times New Roman"/>
                <w:color w:val="000000"/>
              </w:rPr>
            </w:pPr>
            <w:r w:rsidRPr="00A413E5">
              <w:rPr>
                <w:rFonts w:ascii="Times New Roman" w:eastAsia="Calibri" w:hAnsi="Times New Roman"/>
                <w:color w:val="000000"/>
              </w:rPr>
              <w:t>Отработка распоряжений</w:t>
            </w:r>
            <w:r>
              <w:rPr>
                <w:rFonts w:ascii="Times New Roman" w:eastAsia="Calibri" w:hAnsi="Times New Roman"/>
                <w:color w:val="000000"/>
              </w:rPr>
              <w:t xml:space="preserve"> ФМБА,</w:t>
            </w:r>
            <w:r w:rsidRPr="00A413E5">
              <w:rPr>
                <w:rFonts w:ascii="Times New Roman" w:eastAsia="Calibri" w:hAnsi="Times New Roman"/>
                <w:color w:val="000000"/>
              </w:rPr>
              <w:t xml:space="preserve"> МИАЦ, ТФОМС, Министерств</w:t>
            </w:r>
          </w:p>
        </w:tc>
        <w:tc>
          <w:tcPr>
            <w:tcW w:w="6670" w:type="dxa"/>
            <w:tcBorders>
              <w:top w:val="single" w:sz="4" w:space="0" w:color="auto"/>
              <w:left w:val="single" w:sz="4" w:space="0" w:color="auto"/>
              <w:bottom w:val="single" w:sz="4" w:space="0" w:color="auto"/>
              <w:right w:val="single" w:sz="4" w:space="0" w:color="auto"/>
            </w:tcBorders>
            <w:shd w:val="clear" w:color="auto" w:fill="auto"/>
          </w:tcPr>
          <w:p w14:paraId="564D765D" w14:textId="77777777" w:rsidR="003D537F" w:rsidRPr="00A413E5" w:rsidRDefault="003D537F" w:rsidP="00F5457D">
            <w:pPr>
              <w:pStyle w:val="11"/>
              <w:tabs>
                <w:tab w:val="left" w:pos="425"/>
              </w:tabs>
              <w:ind w:firstLine="425"/>
              <w:jc w:val="both"/>
              <w:rPr>
                <w:rFonts w:ascii="Times New Roman" w:eastAsia="Calibri" w:hAnsi="Times New Roman"/>
                <w:color w:val="000000"/>
              </w:rPr>
            </w:pPr>
            <w:r w:rsidRPr="00A413E5">
              <w:rPr>
                <w:rFonts w:ascii="Times New Roman" w:eastAsia="Calibri" w:hAnsi="Times New Roman"/>
                <w:color w:val="000000"/>
              </w:rPr>
              <w:t xml:space="preserve">Выполнение работ в соответствии с официальными письмами </w:t>
            </w:r>
            <w:r>
              <w:rPr>
                <w:rFonts w:ascii="Times New Roman" w:eastAsia="Calibri" w:hAnsi="Times New Roman"/>
                <w:color w:val="000000"/>
              </w:rPr>
              <w:t xml:space="preserve">ФМБА, </w:t>
            </w:r>
            <w:r w:rsidRPr="00A413E5">
              <w:rPr>
                <w:rFonts w:ascii="Times New Roman" w:eastAsia="Calibri" w:hAnsi="Times New Roman"/>
                <w:color w:val="000000"/>
              </w:rPr>
              <w:t>МИАЦ, Министерства здравоохранения, Территориального Фонда ОМС в рамках существующей комплектации МИС (без учета работ по интеграционным сервисам).</w:t>
            </w:r>
          </w:p>
        </w:tc>
      </w:tr>
      <w:tr w:rsidR="003D537F" w:rsidRPr="00A413E5" w14:paraId="4A175B36" w14:textId="77777777" w:rsidTr="00F5457D">
        <w:tc>
          <w:tcPr>
            <w:tcW w:w="5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74C481" w14:textId="77777777" w:rsidR="003D537F" w:rsidRPr="00A413E5" w:rsidRDefault="003D537F" w:rsidP="00F5457D">
            <w:pPr>
              <w:pStyle w:val="11"/>
              <w:rPr>
                <w:rFonts w:ascii="Times New Roman" w:eastAsia="Calibri" w:hAnsi="Times New Roman"/>
              </w:rPr>
            </w:pPr>
            <w:r w:rsidRPr="00A413E5">
              <w:rPr>
                <w:rFonts w:ascii="Times New Roman" w:eastAsia="Calibri" w:hAnsi="Times New Roman"/>
              </w:rPr>
              <w:t>7</w:t>
            </w:r>
          </w:p>
        </w:tc>
        <w:tc>
          <w:tcPr>
            <w:tcW w:w="23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A37117" w14:textId="77777777" w:rsidR="003D537F" w:rsidRPr="00A413E5" w:rsidRDefault="003D537F" w:rsidP="00F5457D">
            <w:pPr>
              <w:pStyle w:val="11"/>
              <w:jc w:val="center"/>
              <w:rPr>
                <w:rFonts w:ascii="Times New Roman" w:eastAsia="Calibri" w:hAnsi="Times New Roman"/>
                <w:color w:val="000000"/>
              </w:rPr>
            </w:pPr>
            <w:r w:rsidRPr="00A413E5">
              <w:rPr>
                <w:rFonts w:ascii="Times New Roman" w:eastAsia="Calibri" w:hAnsi="Times New Roman"/>
                <w:color w:val="000000"/>
              </w:rPr>
              <w:t>Актуализация системных справочников</w:t>
            </w:r>
          </w:p>
        </w:tc>
        <w:tc>
          <w:tcPr>
            <w:tcW w:w="6670" w:type="dxa"/>
            <w:tcBorders>
              <w:top w:val="single" w:sz="4" w:space="0" w:color="auto"/>
              <w:left w:val="single" w:sz="4" w:space="0" w:color="auto"/>
              <w:bottom w:val="single" w:sz="4" w:space="0" w:color="auto"/>
              <w:right w:val="single" w:sz="4" w:space="0" w:color="auto"/>
            </w:tcBorders>
            <w:shd w:val="clear" w:color="auto" w:fill="auto"/>
            <w:hideMark/>
          </w:tcPr>
          <w:p w14:paraId="7C364C3B" w14:textId="77777777" w:rsidR="003D537F" w:rsidRPr="00A413E5" w:rsidRDefault="003D537F" w:rsidP="00F5457D">
            <w:pPr>
              <w:pStyle w:val="11"/>
              <w:tabs>
                <w:tab w:val="left" w:pos="425"/>
              </w:tabs>
              <w:ind w:firstLine="425"/>
              <w:jc w:val="both"/>
              <w:rPr>
                <w:rFonts w:ascii="Times New Roman" w:eastAsia="Calibri" w:hAnsi="Times New Roman"/>
                <w:color w:val="000000"/>
              </w:rPr>
            </w:pPr>
            <w:r w:rsidRPr="00A413E5">
              <w:rPr>
                <w:rFonts w:ascii="Times New Roman" w:eastAsia="Calibri" w:hAnsi="Times New Roman"/>
                <w:color w:val="000000"/>
              </w:rPr>
              <w:t xml:space="preserve">Актуализация системных справочников (КЛАДР, МКБ-10, номенклатура работ и услуг в здравоохранении, национальный календарь прививок и т.д.). </w:t>
            </w:r>
          </w:p>
        </w:tc>
      </w:tr>
      <w:tr w:rsidR="003D537F" w:rsidRPr="00A413E5" w14:paraId="2D5A59AF" w14:textId="77777777" w:rsidTr="00F5457D">
        <w:tc>
          <w:tcPr>
            <w:tcW w:w="557" w:type="dxa"/>
            <w:tcBorders>
              <w:top w:val="single" w:sz="4" w:space="0" w:color="auto"/>
              <w:left w:val="single" w:sz="4" w:space="0" w:color="auto"/>
              <w:bottom w:val="single" w:sz="4" w:space="0" w:color="auto"/>
              <w:right w:val="single" w:sz="4" w:space="0" w:color="auto"/>
            </w:tcBorders>
            <w:shd w:val="clear" w:color="auto" w:fill="auto"/>
            <w:vAlign w:val="center"/>
          </w:tcPr>
          <w:p w14:paraId="7D12F01E" w14:textId="77777777" w:rsidR="003D537F" w:rsidRPr="00B04888" w:rsidRDefault="003D537F" w:rsidP="00F5457D">
            <w:pPr>
              <w:pStyle w:val="11"/>
              <w:rPr>
                <w:rFonts w:ascii="Times New Roman" w:eastAsia="Calibri" w:hAnsi="Times New Roman"/>
                <w:lang w:val="en-US"/>
              </w:rPr>
            </w:pPr>
            <w:r>
              <w:rPr>
                <w:rFonts w:ascii="Times New Roman" w:eastAsia="Calibri" w:hAnsi="Times New Roman"/>
                <w:lang w:val="en-US"/>
              </w:rPr>
              <w:t>8</w:t>
            </w:r>
          </w:p>
        </w:tc>
        <w:tc>
          <w:tcPr>
            <w:tcW w:w="2344" w:type="dxa"/>
            <w:tcBorders>
              <w:top w:val="single" w:sz="4" w:space="0" w:color="auto"/>
              <w:left w:val="single" w:sz="4" w:space="0" w:color="auto"/>
              <w:bottom w:val="single" w:sz="4" w:space="0" w:color="auto"/>
              <w:right w:val="single" w:sz="4" w:space="0" w:color="auto"/>
            </w:tcBorders>
            <w:shd w:val="clear" w:color="auto" w:fill="auto"/>
            <w:vAlign w:val="center"/>
          </w:tcPr>
          <w:p w14:paraId="5A92B65E" w14:textId="77777777" w:rsidR="003D537F" w:rsidRPr="00A413E5" w:rsidRDefault="003D537F" w:rsidP="00F5457D">
            <w:pPr>
              <w:pStyle w:val="11"/>
              <w:jc w:val="center"/>
              <w:rPr>
                <w:rFonts w:ascii="Times New Roman" w:eastAsia="Calibri" w:hAnsi="Times New Roman"/>
                <w:color w:val="000000"/>
              </w:rPr>
            </w:pPr>
            <w:r w:rsidRPr="00803C71">
              <w:rPr>
                <w:rFonts w:ascii="Times New Roman" w:hAnsi="Times New Roman"/>
                <w:color w:val="000000"/>
              </w:rPr>
              <w:t>Новые выборки и формы отчетности</w:t>
            </w:r>
          </w:p>
        </w:tc>
        <w:tc>
          <w:tcPr>
            <w:tcW w:w="6670" w:type="dxa"/>
            <w:tcBorders>
              <w:top w:val="single" w:sz="4" w:space="0" w:color="auto"/>
              <w:left w:val="single" w:sz="4" w:space="0" w:color="auto"/>
              <w:bottom w:val="single" w:sz="4" w:space="0" w:color="auto"/>
              <w:right w:val="single" w:sz="4" w:space="0" w:color="auto"/>
            </w:tcBorders>
            <w:shd w:val="clear" w:color="auto" w:fill="auto"/>
          </w:tcPr>
          <w:p w14:paraId="496B1D93" w14:textId="77777777" w:rsidR="003D537F" w:rsidRPr="00A413E5" w:rsidRDefault="003D537F" w:rsidP="00F5457D">
            <w:pPr>
              <w:pStyle w:val="11"/>
              <w:tabs>
                <w:tab w:val="left" w:pos="425"/>
              </w:tabs>
              <w:ind w:firstLine="425"/>
              <w:jc w:val="both"/>
              <w:rPr>
                <w:rFonts w:ascii="Times New Roman" w:eastAsia="Calibri" w:hAnsi="Times New Roman"/>
                <w:color w:val="000000"/>
              </w:rPr>
            </w:pPr>
            <w:r w:rsidRPr="00B04888">
              <w:rPr>
                <w:rFonts w:ascii="Times New Roman" w:eastAsia="Calibri" w:hAnsi="Times New Roman"/>
                <w:color w:val="000000"/>
              </w:rPr>
              <w:t xml:space="preserve">Разработка новых выборок, учетных и отчетных форм, включая конвертацию из </w:t>
            </w:r>
            <w:proofErr w:type="spellStart"/>
            <w:r w:rsidRPr="00B04888">
              <w:rPr>
                <w:rFonts w:ascii="Times New Roman" w:eastAsia="Calibri" w:hAnsi="Times New Roman"/>
                <w:color w:val="000000"/>
              </w:rPr>
              <w:t>Microsoft</w:t>
            </w:r>
            <w:proofErr w:type="spellEnd"/>
            <w:r w:rsidRPr="00B04888">
              <w:rPr>
                <w:rFonts w:ascii="Times New Roman" w:eastAsia="Calibri" w:hAnsi="Times New Roman"/>
                <w:color w:val="000000"/>
              </w:rPr>
              <w:t xml:space="preserve"> </w:t>
            </w:r>
            <w:proofErr w:type="spellStart"/>
            <w:r w:rsidRPr="00B04888">
              <w:rPr>
                <w:rFonts w:ascii="Times New Roman" w:eastAsia="Calibri" w:hAnsi="Times New Roman"/>
                <w:color w:val="000000"/>
              </w:rPr>
              <w:t>Office</w:t>
            </w:r>
            <w:proofErr w:type="spellEnd"/>
            <w:r w:rsidRPr="00B04888">
              <w:rPr>
                <w:rFonts w:ascii="Times New Roman" w:eastAsia="Calibri" w:hAnsi="Times New Roman"/>
                <w:color w:val="000000"/>
              </w:rPr>
              <w:t xml:space="preserve"> в </w:t>
            </w:r>
            <w:proofErr w:type="spellStart"/>
            <w:r w:rsidRPr="00B04888">
              <w:rPr>
                <w:rFonts w:ascii="Times New Roman" w:eastAsia="Calibri" w:hAnsi="Times New Roman"/>
                <w:color w:val="000000"/>
              </w:rPr>
              <w:t>Libre</w:t>
            </w:r>
            <w:proofErr w:type="spellEnd"/>
            <w:r w:rsidRPr="00B04888">
              <w:rPr>
                <w:rFonts w:ascii="Times New Roman" w:eastAsia="Calibri" w:hAnsi="Times New Roman"/>
                <w:color w:val="000000"/>
              </w:rPr>
              <w:t>(</w:t>
            </w:r>
            <w:proofErr w:type="spellStart"/>
            <w:r w:rsidRPr="00B04888">
              <w:rPr>
                <w:rFonts w:ascii="Times New Roman" w:eastAsia="Calibri" w:hAnsi="Times New Roman"/>
                <w:color w:val="000000"/>
              </w:rPr>
              <w:t>Open</w:t>
            </w:r>
            <w:proofErr w:type="spellEnd"/>
            <w:r w:rsidRPr="00B04888">
              <w:rPr>
                <w:rFonts w:ascii="Times New Roman" w:eastAsia="Calibri" w:hAnsi="Times New Roman"/>
                <w:color w:val="000000"/>
              </w:rPr>
              <w:t xml:space="preserve">) </w:t>
            </w:r>
            <w:proofErr w:type="spellStart"/>
            <w:r w:rsidRPr="00B04888">
              <w:rPr>
                <w:rFonts w:ascii="Times New Roman" w:eastAsia="Calibri" w:hAnsi="Times New Roman"/>
                <w:color w:val="000000"/>
              </w:rPr>
              <w:t>Office</w:t>
            </w:r>
            <w:proofErr w:type="spellEnd"/>
            <w:r w:rsidRPr="00B04888">
              <w:rPr>
                <w:rFonts w:ascii="Times New Roman" w:eastAsia="Calibri" w:hAnsi="Times New Roman"/>
                <w:color w:val="000000"/>
              </w:rPr>
              <w:t xml:space="preserve"> – не более 2-х выборок или учетных и отчетных форм в месяц</w:t>
            </w:r>
          </w:p>
        </w:tc>
      </w:tr>
      <w:tr w:rsidR="003D537F" w:rsidRPr="00B04888" w14:paraId="05CA10D9" w14:textId="77777777" w:rsidTr="00F5457D">
        <w:tc>
          <w:tcPr>
            <w:tcW w:w="557" w:type="dxa"/>
            <w:tcBorders>
              <w:top w:val="single" w:sz="4" w:space="0" w:color="auto"/>
              <w:left w:val="single" w:sz="4" w:space="0" w:color="auto"/>
              <w:bottom w:val="single" w:sz="4" w:space="0" w:color="auto"/>
              <w:right w:val="single" w:sz="4" w:space="0" w:color="auto"/>
            </w:tcBorders>
            <w:shd w:val="clear" w:color="auto" w:fill="auto"/>
            <w:vAlign w:val="center"/>
          </w:tcPr>
          <w:p w14:paraId="7E2F5AC6" w14:textId="77777777" w:rsidR="003D537F" w:rsidRDefault="003D537F" w:rsidP="00F5457D">
            <w:pPr>
              <w:pStyle w:val="11"/>
              <w:rPr>
                <w:rFonts w:ascii="Times New Roman" w:eastAsia="Calibri" w:hAnsi="Times New Roman"/>
                <w:lang w:val="en-US"/>
              </w:rPr>
            </w:pPr>
            <w:r>
              <w:rPr>
                <w:rFonts w:ascii="Times New Roman" w:eastAsia="Calibri" w:hAnsi="Times New Roman"/>
                <w:lang w:val="en-US"/>
              </w:rPr>
              <w:t>9</w:t>
            </w:r>
          </w:p>
        </w:tc>
        <w:tc>
          <w:tcPr>
            <w:tcW w:w="2344" w:type="dxa"/>
            <w:tcBorders>
              <w:top w:val="single" w:sz="4" w:space="0" w:color="auto"/>
              <w:left w:val="single" w:sz="4" w:space="0" w:color="auto"/>
              <w:bottom w:val="single" w:sz="4" w:space="0" w:color="auto"/>
              <w:right w:val="single" w:sz="4" w:space="0" w:color="auto"/>
            </w:tcBorders>
            <w:shd w:val="clear" w:color="auto" w:fill="auto"/>
            <w:vAlign w:val="center"/>
          </w:tcPr>
          <w:p w14:paraId="79BA53B7" w14:textId="77777777" w:rsidR="003D537F" w:rsidRPr="00803C71" w:rsidRDefault="003D537F" w:rsidP="00F5457D">
            <w:pPr>
              <w:pStyle w:val="11"/>
              <w:jc w:val="center"/>
              <w:rPr>
                <w:rFonts w:ascii="Times New Roman" w:hAnsi="Times New Roman"/>
                <w:color w:val="000000"/>
              </w:rPr>
            </w:pPr>
            <w:r w:rsidRPr="00B04888">
              <w:rPr>
                <w:rFonts w:ascii="Times New Roman" w:hAnsi="Times New Roman"/>
                <w:color w:val="000000"/>
              </w:rPr>
              <w:t>Обработка заявок на улучшение функциональности</w:t>
            </w:r>
          </w:p>
        </w:tc>
        <w:tc>
          <w:tcPr>
            <w:tcW w:w="6670" w:type="dxa"/>
            <w:tcBorders>
              <w:top w:val="single" w:sz="4" w:space="0" w:color="auto"/>
              <w:left w:val="single" w:sz="4" w:space="0" w:color="auto"/>
              <w:bottom w:val="single" w:sz="4" w:space="0" w:color="auto"/>
              <w:right w:val="single" w:sz="4" w:space="0" w:color="auto"/>
            </w:tcBorders>
            <w:shd w:val="clear" w:color="auto" w:fill="auto"/>
          </w:tcPr>
          <w:p w14:paraId="7C2A81FF" w14:textId="77777777" w:rsidR="003D537F" w:rsidRPr="00B04888" w:rsidRDefault="003D537F" w:rsidP="00F5457D">
            <w:pPr>
              <w:pStyle w:val="11"/>
              <w:tabs>
                <w:tab w:val="left" w:pos="425"/>
              </w:tabs>
              <w:ind w:firstLine="425"/>
              <w:jc w:val="both"/>
              <w:rPr>
                <w:rFonts w:ascii="Times New Roman" w:eastAsia="Calibri" w:hAnsi="Times New Roman"/>
                <w:color w:val="000000"/>
              </w:rPr>
            </w:pPr>
            <w:r w:rsidRPr="00B04888">
              <w:rPr>
                <w:rFonts w:ascii="Times New Roman" w:eastAsia="Calibri" w:hAnsi="Times New Roman"/>
                <w:color w:val="000000"/>
              </w:rPr>
              <w:t>Обращение, связанное с внесением изменений в ПО с целью улучшения функциональности, в том числе произвольные динамические проверки на корректность ввода данных, не включающее разработку. Внесение изменений в программное обеспечение с целью улучшения функциональности по заявкам пользователей в порядке общей очереди (всех заявок от всех заказчиков), но не более 6-х заявок в год</w:t>
            </w:r>
          </w:p>
        </w:tc>
      </w:tr>
      <w:tr w:rsidR="003D537F" w:rsidRPr="00986647" w14:paraId="30D4ABAB" w14:textId="77777777" w:rsidTr="00F5457D">
        <w:tc>
          <w:tcPr>
            <w:tcW w:w="557" w:type="dxa"/>
            <w:tcBorders>
              <w:top w:val="single" w:sz="4" w:space="0" w:color="auto"/>
              <w:left w:val="single" w:sz="4" w:space="0" w:color="auto"/>
              <w:bottom w:val="single" w:sz="4" w:space="0" w:color="auto"/>
              <w:right w:val="single" w:sz="4" w:space="0" w:color="auto"/>
            </w:tcBorders>
            <w:shd w:val="clear" w:color="auto" w:fill="auto"/>
            <w:vAlign w:val="center"/>
          </w:tcPr>
          <w:p w14:paraId="33F4F607" w14:textId="77777777" w:rsidR="003D537F" w:rsidRPr="00A413E5" w:rsidRDefault="003D537F" w:rsidP="00F5457D">
            <w:pPr>
              <w:pStyle w:val="11"/>
              <w:rPr>
                <w:rFonts w:ascii="Times New Roman" w:eastAsia="Calibri" w:hAnsi="Times New Roman"/>
              </w:rPr>
            </w:pPr>
            <w:r>
              <w:rPr>
                <w:rFonts w:ascii="Times New Roman" w:eastAsia="Calibri" w:hAnsi="Times New Roman"/>
              </w:rPr>
              <w:t>8</w:t>
            </w:r>
          </w:p>
        </w:tc>
        <w:tc>
          <w:tcPr>
            <w:tcW w:w="2344" w:type="dxa"/>
            <w:tcBorders>
              <w:top w:val="single" w:sz="4" w:space="0" w:color="auto"/>
              <w:left w:val="single" w:sz="4" w:space="0" w:color="auto"/>
              <w:bottom w:val="single" w:sz="4" w:space="0" w:color="auto"/>
              <w:right w:val="single" w:sz="4" w:space="0" w:color="auto"/>
            </w:tcBorders>
            <w:shd w:val="clear" w:color="auto" w:fill="auto"/>
            <w:vAlign w:val="center"/>
          </w:tcPr>
          <w:p w14:paraId="578F2FED" w14:textId="77777777" w:rsidR="003D537F" w:rsidRPr="00A413E5" w:rsidRDefault="003D537F" w:rsidP="00F5457D">
            <w:pPr>
              <w:pStyle w:val="11"/>
              <w:jc w:val="center"/>
              <w:rPr>
                <w:rFonts w:ascii="Times New Roman" w:eastAsia="Calibri" w:hAnsi="Times New Roman"/>
                <w:color w:val="000000"/>
              </w:rPr>
            </w:pPr>
            <w:r>
              <w:rPr>
                <w:rFonts w:ascii="Times New Roman" w:eastAsia="Calibri" w:hAnsi="Times New Roman"/>
                <w:color w:val="000000"/>
              </w:rPr>
              <w:t xml:space="preserve">Передача неисключительных пользовательских </w:t>
            </w:r>
            <w:r>
              <w:rPr>
                <w:rFonts w:ascii="Times New Roman" w:eastAsia="Calibri" w:hAnsi="Times New Roman"/>
                <w:color w:val="000000"/>
              </w:rPr>
              <w:lastRenderedPageBreak/>
              <w:t>прав на обновленные модули МИС</w:t>
            </w:r>
          </w:p>
        </w:tc>
        <w:tc>
          <w:tcPr>
            <w:tcW w:w="6670" w:type="dxa"/>
            <w:tcBorders>
              <w:top w:val="single" w:sz="4" w:space="0" w:color="auto"/>
              <w:left w:val="single" w:sz="4" w:space="0" w:color="auto"/>
              <w:bottom w:val="single" w:sz="4" w:space="0" w:color="auto"/>
              <w:right w:val="single" w:sz="4" w:space="0" w:color="auto"/>
            </w:tcBorders>
            <w:shd w:val="clear" w:color="auto" w:fill="auto"/>
          </w:tcPr>
          <w:p w14:paraId="2B2E7895" w14:textId="77777777" w:rsidR="003D537F" w:rsidRPr="00986647" w:rsidRDefault="003D537F" w:rsidP="00F5457D">
            <w:pPr>
              <w:pStyle w:val="11"/>
              <w:tabs>
                <w:tab w:val="left" w:pos="425"/>
              </w:tabs>
              <w:ind w:firstLine="425"/>
              <w:jc w:val="both"/>
              <w:rPr>
                <w:rFonts w:ascii="Times New Roman" w:eastAsia="Calibri" w:hAnsi="Times New Roman"/>
                <w:color w:val="000000"/>
              </w:rPr>
            </w:pPr>
            <w:r>
              <w:rPr>
                <w:rFonts w:ascii="Times New Roman" w:eastAsia="Calibri" w:hAnsi="Times New Roman"/>
                <w:color w:val="000000"/>
              </w:rPr>
              <w:lastRenderedPageBreak/>
              <w:t>Автоматическая передача неисключительных пользовательских прав при обновлении модулей программного обеспечения МИС «Ариадна».</w:t>
            </w:r>
          </w:p>
        </w:tc>
      </w:tr>
      <w:tr w:rsidR="003D537F" w:rsidRPr="00A413E5" w14:paraId="3304A0B6" w14:textId="77777777" w:rsidTr="00F5457D">
        <w:tc>
          <w:tcPr>
            <w:tcW w:w="5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CA9A28" w14:textId="77777777" w:rsidR="003D537F" w:rsidRPr="00A413E5" w:rsidRDefault="003D537F" w:rsidP="00F5457D">
            <w:pPr>
              <w:pStyle w:val="11"/>
              <w:rPr>
                <w:rFonts w:ascii="Times New Roman" w:eastAsia="Calibri" w:hAnsi="Times New Roman"/>
              </w:rPr>
            </w:pPr>
            <w:r>
              <w:rPr>
                <w:rFonts w:ascii="Times New Roman" w:eastAsia="Calibri" w:hAnsi="Times New Roman"/>
              </w:rPr>
              <w:lastRenderedPageBreak/>
              <w:t>9</w:t>
            </w:r>
          </w:p>
        </w:tc>
        <w:tc>
          <w:tcPr>
            <w:tcW w:w="23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88E4F9" w14:textId="77777777" w:rsidR="003D537F" w:rsidRPr="00A413E5" w:rsidRDefault="003D537F" w:rsidP="00F5457D">
            <w:pPr>
              <w:pStyle w:val="11"/>
              <w:rPr>
                <w:rFonts w:ascii="Times New Roman" w:eastAsia="Calibri" w:hAnsi="Times New Roman"/>
                <w:color w:val="000000"/>
              </w:rPr>
            </w:pPr>
            <w:r w:rsidRPr="00A413E5">
              <w:rPr>
                <w:rFonts w:ascii="Times New Roman" w:eastAsia="Calibri" w:hAnsi="Times New Roman"/>
                <w:color w:val="000000"/>
              </w:rPr>
              <w:t>Сопровождение интеграционных сервисов</w:t>
            </w:r>
          </w:p>
        </w:tc>
        <w:tc>
          <w:tcPr>
            <w:tcW w:w="6670" w:type="dxa"/>
            <w:tcBorders>
              <w:top w:val="single" w:sz="4" w:space="0" w:color="auto"/>
              <w:left w:val="single" w:sz="4" w:space="0" w:color="auto"/>
              <w:bottom w:val="single" w:sz="4" w:space="0" w:color="auto"/>
              <w:right w:val="single" w:sz="4" w:space="0" w:color="auto"/>
            </w:tcBorders>
            <w:shd w:val="clear" w:color="auto" w:fill="auto"/>
          </w:tcPr>
          <w:p w14:paraId="4AC4E246" w14:textId="77777777" w:rsidR="003D537F" w:rsidRDefault="003D537F" w:rsidP="00F5457D">
            <w:pPr>
              <w:pStyle w:val="11"/>
              <w:tabs>
                <w:tab w:val="left" w:pos="425"/>
              </w:tabs>
              <w:ind w:firstLine="218"/>
              <w:jc w:val="both"/>
              <w:rPr>
                <w:rFonts w:ascii="Times New Roman" w:eastAsia="Calibri" w:hAnsi="Times New Roman"/>
                <w:color w:val="000000"/>
              </w:rPr>
            </w:pPr>
            <w:r w:rsidRPr="00A413E5">
              <w:rPr>
                <w:rFonts w:ascii="Times New Roman" w:eastAsia="Calibri" w:hAnsi="Times New Roman"/>
                <w:color w:val="000000"/>
              </w:rPr>
              <w:t>Сопровождение сервисов:</w:t>
            </w:r>
          </w:p>
          <w:p w14:paraId="7E296BA5" w14:textId="77777777" w:rsidR="003D537F" w:rsidRPr="00B54CEC" w:rsidRDefault="003D537F" w:rsidP="004A631C">
            <w:pPr>
              <w:pStyle w:val="11"/>
              <w:numPr>
                <w:ilvl w:val="0"/>
                <w:numId w:val="2"/>
              </w:numPr>
              <w:tabs>
                <w:tab w:val="left" w:pos="425"/>
              </w:tabs>
              <w:jc w:val="both"/>
              <w:rPr>
                <w:rFonts w:ascii="Times New Roman" w:eastAsia="Calibri" w:hAnsi="Times New Roman"/>
                <w:color w:val="000000"/>
              </w:rPr>
            </w:pPr>
            <w:r>
              <w:rPr>
                <w:rFonts w:ascii="Times New Roman" w:hAnsi="Times New Roman"/>
              </w:rPr>
              <w:t>сервис и</w:t>
            </w:r>
            <w:r w:rsidRPr="00B54CEC">
              <w:rPr>
                <w:rFonts w:ascii="Times New Roman" w:hAnsi="Times New Roman"/>
              </w:rPr>
              <w:t>нтеграционно</w:t>
            </w:r>
            <w:r>
              <w:rPr>
                <w:rFonts w:ascii="Times New Roman" w:hAnsi="Times New Roman"/>
              </w:rPr>
              <w:t>й</w:t>
            </w:r>
            <w:r w:rsidRPr="00B54CEC">
              <w:rPr>
                <w:rFonts w:ascii="Times New Roman" w:hAnsi="Times New Roman"/>
              </w:rPr>
              <w:t>-аналитической платформы единой ведомственной медицинской информационной аналитической системы ФМБА России (ИАП ЕВМИАС ФМБА);</w:t>
            </w:r>
          </w:p>
          <w:p w14:paraId="16139F71" w14:textId="77777777" w:rsidR="003D537F" w:rsidRPr="00462DD3" w:rsidRDefault="003D537F" w:rsidP="004A631C">
            <w:pPr>
              <w:pStyle w:val="11"/>
              <w:numPr>
                <w:ilvl w:val="0"/>
                <w:numId w:val="2"/>
              </w:numPr>
              <w:tabs>
                <w:tab w:val="left" w:pos="425"/>
              </w:tabs>
              <w:jc w:val="both"/>
              <w:rPr>
                <w:rFonts w:ascii="Times New Roman" w:eastAsia="Calibri" w:hAnsi="Times New Roman"/>
                <w:color w:val="000000"/>
              </w:rPr>
            </w:pPr>
            <w:r>
              <w:rPr>
                <w:rFonts w:ascii="Times New Roman" w:eastAsia="Calibri" w:hAnsi="Times New Roman"/>
                <w:color w:val="000000"/>
              </w:rPr>
              <w:t>с</w:t>
            </w:r>
            <w:r w:rsidRPr="00462DD3">
              <w:rPr>
                <w:rFonts w:ascii="Times New Roman" w:eastAsia="Calibri" w:hAnsi="Times New Roman"/>
                <w:color w:val="000000"/>
              </w:rPr>
              <w:t>ервис Единого информационного ресурса территориального фонда обязательного медицинского страхования Архангельской области (ЕИР ТФОМС АО);</w:t>
            </w:r>
          </w:p>
          <w:p w14:paraId="09D86754" w14:textId="77777777" w:rsidR="003D537F" w:rsidRPr="00462DD3" w:rsidRDefault="003D537F" w:rsidP="004A631C">
            <w:pPr>
              <w:pStyle w:val="11"/>
              <w:numPr>
                <w:ilvl w:val="0"/>
                <w:numId w:val="2"/>
              </w:numPr>
              <w:tabs>
                <w:tab w:val="left" w:pos="425"/>
              </w:tabs>
              <w:jc w:val="both"/>
              <w:rPr>
                <w:rFonts w:ascii="Times New Roman" w:eastAsia="Calibri" w:hAnsi="Times New Roman"/>
                <w:color w:val="000000"/>
              </w:rPr>
            </w:pPr>
            <w:r>
              <w:rPr>
                <w:rFonts w:ascii="Times New Roman" w:eastAsia="Calibri" w:hAnsi="Times New Roman"/>
                <w:color w:val="000000"/>
              </w:rPr>
              <w:t>с</w:t>
            </w:r>
            <w:r w:rsidRPr="00462DD3">
              <w:rPr>
                <w:rFonts w:ascii="Times New Roman" w:eastAsia="Calibri" w:hAnsi="Times New Roman"/>
                <w:color w:val="000000"/>
              </w:rPr>
              <w:t>ервис Интегрированной электронной медицинской карты (ИЭМК);</w:t>
            </w:r>
          </w:p>
          <w:p w14:paraId="4E00BA9C" w14:textId="77777777" w:rsidR="003D537F" w:rsidRPr="00462DD3" w:rsidRDefault="003D537F" w:rsidP="004A631C">
            <w:pPr>
              <w:pStyle w:val="11"/>
              <w:numPr>
                <w:ilvl w:val="0"/>
                <w:numId w:val="2"/>
              </w:numPr>
              <w:tabs>
                <w:tab w:val="left" w:pos="425"/>
              </w:tabs>
              <w:jc w:val="both"/>
              <w:rPr>
                <w:rFonts w:ascii="Times New Roman" w:eastAsia="Calibri" w:hAnsi="Times New Roman"/>
                <w:color w:val="000000"/>
              </w:rPr>
            </w:pPr>
            <w:r>
              <w:rPr>
                <w:rFonts w:ascii="Times New Roman" w:eastAsia="Calibri" w:hAnsi="Times New Roman"/>
                <w:color w:val="000000"/>
              </w:rPr>
              <w:t>с</w:t>
            </w:r>
            <w:r w:rsidRPr="00462DD3">
              <w:rPr>
                <w:rFonts w:ascii="Times New Roman" w:eastAsia="Calibri" w:hAnsi="Times New Roman"/>
                <w:color w:val="000000"/>
              </w:rPr>
              <w:t>ервис Управления Очередями (УО);</w:t>
            </w:r>
          </w:p>
          <w:p w14:paraId="0D03DC40" w14:textId="77777777" w:rsidR="003D537F" w:rsidRDefault="003D537F" w:rsidP="004A631C">
            <w:pPr>
              <w:pStyle w:val="11"/>
              <w:numPr>
                <w:ilvl w:val="0"/>
                <w:numId w:val="2"/>
              </w:numPr>
              <w:tabs>
                <w:tab w:val="left" w:pos="425"/>
              </w:tabs>
              <w:jc w:val="both"/>
              <w:rPr>
                <w:rFonts w:ascii="Times New Roman" w:eastAsia="Calibri" w:hAnsi="Times New Roman"/>
                <w:color w:val="000000"/>
              </w:rPr>
            </w:pPr>
            <w:r>
              <w:rPr>
                <w:rFonts w:ascii="Times New Roman" w:eastAsia="Calibri" w:hAnsi="Times New Roman"/>
                <w:color w:val="000000"/>
              </w:rPr>
              <w:t>с</w:t>
            </w:r>
            <w:r w:rsidRPr="00462DD3">
              <w:rPr>
                <w:rFonts w:ascii="Times New Roman" w:eastAsia="Calibri" w:hAnsi="Times New Roman"/>
                <w:color w:val="000000"/>
              </w:rPr>
              <w:t>ервис Записи на Прием к Врачу (ФЭР);</w:t>
            </w:r>
          </w:p>
          <w:p w14:paraId="6825341A" w14:textId="77777777" w:rsidR="003D537F" w:rsidRDefault="003D537F" w:rsidP="004A631C">
            <w:pPr>
              <w:pStyle w:val="11"/>
              <w:numPr>
                <w:ilvl w:val="0"/>
                <w:numId w:val="2"/>
              </w:numPr>
              <w:tabs>
                <w:tab w:val="left" w:pos="425"/>
              </w:tabs>
              <w:jc w:val="both"/>
              <w:rPr>
                <w:rFonts w:ascii="Times New Roman" w:hAnsi="Times New Roman"/>
              </w:rPr>
            </w:pPr>
            <w:r w:rsidRPr="007B6D1A">
              <w:rPr>
                <w:rFonts w:ascii="Times New Roman" w:hAnsi="Times New Roman"/>
                <w:lang w:eastAsia="ru-RU"/>
              </w:rPr>
              <w:t>сервис Записи на Прием к Врачу (Здрав29);</w:t>
            </w:r>
          </w:p>
          <w:p w14:paraId="764CB3C4" w14:textId="77777777" w:rsidR="003D537F" w:rsidRPr="007B6D1A" w:rsidRDefault="003D537F" w:rsidP="004A631C">
            <w:pPr>
              <w:pStyle w:val="11"/>
              <w:numPr>
                <w:ilvl w:val="0"/>
                <w:numId w:val="2"/>
              </w:numPr>
              <w:tabs>
                <w:tab w:val="left" w:pos="425"/>
              </w:tabs>
              <w:jc w:val="both"/>
              <w:rPr>
                <w:rFonts w:ascii="Times New Roman" w:hAnsi="Times New Roman"/>
              </w:rPr>
            </w:pPr>
            <w:r w:rsidRPr="007B6D1A">
              <w:rPr>
                <w:rFonts w:ascii="Times New Roman" w:hAnsi="Times New Roman"/>
              </w:rPr>
              <w:t>сервис Терминологии (используется в ИЭМК, УО, ПГ и ОДЛИ);</w:t>
            </w:r>
          </w:p>
          <w:p w14:paraId="77995CBD" w14:textId="77777777" w:rsidR="003D537F" w:rsidRPr="00462DD3" w:rsidRDefault="003D537F" w:rsidP="004A631C">
            <w:pPr>
              <w:pStyle w:val="11"/>
              <w:numPr>
                <w:ilvl w:val="0"/>
                <w:numId w:val="2"/>
              </w:numPr>
              <w:tabs>
                <w:tab w:val="left" w:pos="425"/>
              </w:tabs>
              <w:jc w:val="both"/>
              <w:rPr>
                <w:rFonts w:ascii="Times New Roman" w:eastAsia="Calibri" w:hAnsi="Times New Roman"/>
                <w:color w:val="000000"/>
              </w:rPr>
            </w:pPr>
            <w:r>
              <w:rPr>
                <w:rFonts w:ascii="Times New Roman" w:eastAsia="Calibri" w:hAnsi="Times New Roman"/>
                <w:color w:val="000000"/>
              </w:rPr>
              <w:t>с</w:t>
            </w:r>
            <w:r w:rsidRPr="00462DD3">
              <w:rPr>
                <w:rFonts w:ascii="Times New Roman" w:eastAsia="Calibri" w:hAnsi="Times New Roman"/>
                <w:color w:val="000000"/>
              </w:rPr>
              <w:t>ервис «Перинатальный регистр»;</w:t>
            </w:r>
          </w:p>
          <w:p w14:paraId="5187A649" w14:textId="77777777" w:rsidR="003D537F" w:rsidRPr="00462DD3" w:rsidRDefault="003D537F" w:rsidP="004A631C">
            <w:pPr>
              <w:pStyle w:val="11"/>
              <w:numPr>
                <w:ilvl w:val="0"/>
                <w:numId w:val="2"/>
              </w:numPr>
              <w:tabs>
                <w:tab w:val="left" w:pos="425"/>
              </w:tabs>
              <w:jc w:val="both"/>
              <w:rPr>
                <w:rFonts w:ascii="Times New Roman" w:eastAsia="Calibri" w:hAnsi="Times New Roman"/>
                <w:color w:val="000000"/>
              </w:rPr>
            </w:pPr>
            <w:r>
              <w:rPr>
                <w:rFonts w:ascii="Times New Roman" w:eastAsia="Calibri" w:hAnsi="Times New Roman"/>
                <w:color w:val="000000"/>
              </w:rPr>
              <w:t>с</w:t>
            </w:r>
            <w:r w:rsidRPr="00462DD3">
              <w:rPr>
                <w:rFonts w:ascii="Times New Roman" w:eastAsia="Calibri" w:hAnsi="Times New Roman"/>
                <w:color w:val="000000"/>
              </w:rPr>
              <w:t>ервис Обмена данными лабораторных исследований (ОДЛИ);</w:t>
            </w:r>
          </w:p>
          <w:p w14:paraId="5C032073" w14:textId="77777777" w:rsidR="003D537F" w:rsidRPr="00462DD3" w:rsidRDefault="003D537F" w:rsidP="004A631C">
            <w:pPr>
              <w:pStyle w:val="11"/>
              <w:numPr>
                <w:ilvl w:val="0"/>
                <w:numId w:val="2"/>
              </w:numPr>
              <w:tabs>
                <w:tab w:val="left" w:pos="425"/>
              </w:tabs>
              <w:jc w:val="both"/>
              <w:rPr>
                <w:rFonts w:ascii="Times New Roman" w:eastAsia="Calibri" w:hAnsi="Times New Roman"/>
                <w:color w:val="000000"/>
              </w:rPr>
            </w:pPr>
            <w:r>
              <w:rPr>
                <w:rFonts w:ascii="Times New Roman" w:eastAsia="Calibri" w:hAnsi="Times New Roman"/>
                <w:color w:val="000000"/>
              </w:rPr>
              <w:t>с</w:t>
            </w:r>
            <w:r w:rsidRPr="00462DD3">
              <w:rPr>
                <w:rFonts w:ascii="Times New Roman" w:eastAsia="Calibri" w:hAnsi="Times New Roman"/>
                <w:color w:val="000000"/>
              </w:rPr>
              <w:t>ервис Мониторинга движения лекарственных препаратов (МДЛП);</w:t>
            </w:r>
          </w:p>
          <w:p w14:paraId="7F00C51F" w14:textId="77777777" w:rsidR="003D537F" w:rsidRDefault="003D537F" w:rsidP="004A631C">
            <w:pPr>
              <w:pStyle w:val="11"/>
              <w:numPr>
                <w:ilvl w:val="0"/>
                <w:numId w:val="2"/>
              </w:numPr>
              <w:tabs>
                <w:tab w:val="left" w:pos="425"/>
              </w:tabs>
              <w:jc w:val="both"/>
              <w:rPr>
                <w:rFonts w:ascii="Times New Roman" w:eastAsia="Calibri" w:hAnsi="Times New Roman"/>
                <w:color w:val="000000"/>
              </w:rPr>
            </w:pPr>
            <w:r>
              <w:rPr>
                <w:rFonts w:ascii="Times New Roman" w:eastAsia="Calibri" w:hAnsi="Times New Roman"/>
                <w:color w:val="000000"/>
              </w:rPr>
              <w:t>с</w:t>
            </w:r>
            <w:r w:rsidRPr="00462DD3">
              <w:rPr>
                <w:rFonts w:ascii="Times New Roman" w:eastAsia="Calibri" w:hAnsi="Times New Roman"/>
                <w:color w:val="000000"/>
              </w:rPr>
              <w:t>ервис Фонда социального страхования «Электронный лист нетрудоспособности»; «Направление на медико-социальную экспертизу»;</w:t>
            </w:r>
            <w:r>
              <w:t xml:space="preserve"> </w:t>
            </w:r>
            <w:r w:rsidRPr="00B54CEC">
              <w:rPr>
                <w:rFonts w:ascii="Times New Roman" w:eastAsia="Calibri" w:hAnsi="Times New Roman"/>
                <w:color w:val="000000"/>
              </w:rPr>
              <w:t>«Электронные родовые сертификаты»</w:t>
            </w:r>
            <w:r>
              <w:rPr>
                <w:rFonts w:ascii="Times New Roman" w:eastAsia="Calibri" w:hAnsi="Times New Roman"/>
                <w:color w:val="000000"/>
              </w:rPr>
              <w:t>.</w:t>
            </w:r>
          </w:p>
          <w:p w14:paraId="5B97454C" w14:textId="77777777" w:rsidR="003D537F" w:rsidRPr="00FD699E" w:rsidRDefault="003D537F" w:rsidP="004A631C">
            <w:pPr>
              <w:pStyle w:val="11"/>
              <w:numPr>
                <w:ilvl w:val="0"/>
                <w:numId w:val="2"/>
              </w:numPr>
              <w:tabs>
                <w:tab w:val="left" w:pos="425"/>
              </w:tabs>
              <w:jc w:val="both"/>
              <w:rPr>
                <w:rFonts w:ascii="Times New Roman" w:eastAsia="Calibri" w:hAnsi="Times New Roman"/>
                <w:color w:val="000000"/>
              </w:rPr>
            </w:pPr>
            <w:r w:rsidRPr="00FF29C5">
              <w:rPr>
                <w:rFonts w:ascii="Times New Roman" w:eastAsia="Calibri" w:hAnsi="Times New Roman"/>
                <w:color w:val="000000"/>
              </w:rPr>
              <w:t>Сервис ГИС МТ</w:t>
            </w:r>
          </w:p>
          <w:p w14:paraId="554A6B5F" w14:textId="77777777" w:rsidR="003D537F" w:rsidRDefault="003D537F" w:rsidP="00F5457D">
            <w:pPr>
              <w:pStyle w:val="11"/>
              <w:tabs>
                <w:tab w:val="left" w:pos="425"/>
              </w:tabs>
              <w:ind w:firstLine="425"/>
              <w:jc w:val="both"/>
              <w:rPr>
                <w:rFonts w:ascii="Times New Roman" w:eastAsia="Calibri" w:hAnsi="Times New Roman"/>
                <w:color w:val="000000"/>
              </w:rPr>
            </w:pPr>
          </w:p>
          <w:p w14:paraId="2305F188" w14:textId="77777777" w:rsidR="003D537F" w:rsidRPr="00A413E5" w:rsidRDefault="003D537F" w:rsidP="00F5457D">
            <w:pPr>
              <w:pStyle w:val="11"/>
              <w:tabs>
                <w:tab w:val="left" w:pos="425"/>
              </w:tabs>
              <w:jc w:val="both"/>
              <w:rPr>
                <w:rFonts w:ascii="Times New Roman" w:eastAsia="Calibri" w:hAnsi="Times New Roman"/>
                <w:color w:val="000000"/>
              </w:rPr>
            </w:pPr>
            <w:r w:rsidRPr="00A413E5">
              <w:rPr>
                <w:rFonts w:ascii="Times New Roman" w:eastAsia="Calibri" w:hAnsi="Times New Roman"/>
                <w:color w:val="000000"/>
              </w:rPr>
              <w:t>Состав работ по сопровождению интеграционных сервисов:</w:t>
            </w:r>
          </w:p>
          <w:p w14:paraId="360FB5F7" w14:textId="77777777" w:rsidR="003D537F" w:rsidRPr="00A413E5" w:rsidRDefault="003D537F" w:rsidP="00F5457D">
            <w:pPr>
              <w:pStyle w:val="11"/>
              <w:tabs>
                <w:tab w:val="left" w:pos="425"/>
              </w:tabs>
              <w:ind w:firstLine="425"/>
              <w:jc w:val="both"/>
              <w:rPr>
                <w:rFonts w:ascii="Times New Roman" w:eastAsia="Calibri" w:hAnsi="Times New Roman"/>
                <w:color w:val="000000"/>
              </w:rPr>
            </w:pPr>
            <w:r w:rsidRPr="00A413E5">
              <w:rPr>
                <w:rFonts w:ascii="Times New Roman" w:eastAsia="Calibri" w:hAnsi="Times New Roman"/>
                <w:color w:val="000000"/>
              </w:rPr>
              <w:t>Тестирование работоспособности сервисов на контрольных примерах.</w:t>
            </w:r>
          </w:p>
          <w:p w14:paraId="13C48A1E" w14:textId="77777777" w:rsidR="003D537F" w:rsidRPr="00A413E5" w:rsidRDefault="003D537F" w:rsidP="00F5457D">
            <w:pPr>
              <w:pStyle w:val="11"/>
              <w:tabs>
                <w:tab w:val="left" w:pos="425"/>
              </w:tabs>
              <w:ind w:firstLine="425"/>
              <w:jc w:val="both"/>
              <w:rPr>
                <w:rFonts w:ascii="Times New Roman" w:eastAsia="Calibri" w:hAnsi="Times New Roman"/>
                <w:color w:val="000000"/>
              </w:rPr>
            </w:pPr>
            <w:r w:rsidRPr="00A413E5">
              <w:rPr>
                <w:rFonts w:ascii="Times New Roman" w:eastAsia="Calibri" w:hAnsi="Times New Roman"/>
                <w:color w:val="000000"/>
              </w:rPr>
              <w:t>Исправление ошибок со стороны МИС по заявкам пользователей.</w:t>
            </w:r>
          </w:p>
          <w:p w14:paraId="75F35C04" w14:textId="77777777" w:rsidR="003D537F" w:rsidRPr="004A1646" w:rsidRDefault="003D537F" w:rsidP="00F5457D">
            <w:pPr>
              <w:pStyle w:val="11"/>
              <w:tabs>
                <w:tab w:val="left" w:pos="425"/>
              </w:tabs>
              <w:ind w:firstLine="425"/>
              <w:jc w:val="both"/>
              <w:rPr>
                <w:rFonts w:ascii="Times New Roman" w:eastAsia="Calibri" w:hAnsi="Times New Roman"/>
                <w:color w:val="000000"/>
              </w:rPr>
            </w:pPr>
            <w:r w:rsidRPr="00A413E5">
              <w:rPr>
                <w:rFonts w:ascii="Times New Roman" w:eastAsia="Calibri" w:hAnsi="Times New Roman"/>
                <w:color w:val="000000"/>
              </w:rPr>
              <w:t>Изменение и улучшение работы сервиса - добавление проверок, изменение параметров выгрузки и т.</w:t>
            </w:r>
            <w:r w:rsidRPr="004A1646">
              <w:rPr>
                <w:rFonts w:ascii="Times New Roman" w:eastAsia="Calibri" w:hAnsi="Times New Roman"/>
                <w:color w:val="000000"/>
              </w:rPr>
              <w:t>д., в соответствии с описанием интеграционных профилей сервисов, в тех версиях, которые в настоящее время поддерживает регион.</w:t>
            </w:r>
          </w:p>
          <w:p w14:paraId="141DEB5C" w14:textId="77777777" w:rsidR="003D537F" w:rsidRPr="00A413E5" w:rsidRDefault="003D537F" w:rsidP="00F5457D">
            <w:pPr>
              <w:pStyle w:val="11"/>
              <w:tabs>
                <w:tab w:val="left" w:pos="425"/>
              </w:tabs>
              <w:ind w:firstLine="425"/>
              <w:jc w:val="both"/>
              <w:rPr>
                <w:rFonts w:ascii="Times New Roman" w:eastAsia="Calibri" w:hAnsi="Times New Roman"/>
                <w:color w:val="000000"/>
              </w:rPr>
            </w:pPr>
            <w:r w:rsidRPr="004A1646">
              <w:rPr>
                <w:rFonts w:ascii="Times New Roman" w:eastAsia="Calibri" w:hAnsi="Times New Roman"/>
                <w:color w:val="000000"/>
              </w:rPr>
              <w:t>Плановое обновление сервиса при изменении параметров</w:t>
            </w:r>
            <w:r w:rsidRPr="00A413E5">
              <w:rPr>
                <w:rFonts w:ascii="Times New Roman" w:eastAsia="Calibri" w:hAnsi="Times New Roman"/>
                <w:color w:val="000000"/>
              </w:rPr>
              <w:t xml:space="preserve"> выгрузки или для улучшения работы сервиса.</w:t>
            </w:r>
          </w:p>
          <w:p w14:paraId="5ADADD18" w14:textId="77777777" w:rsidR="003D537F" w:rsidRPr="00A413E5" w:rsidRDefault="003D537F" w:rsidP="00F5457D">
            <w:pPr>
              <w:pStyle w:val="11"/>
              <w:tabs>
                <w:tab w:val="left" w:pos="425"/>
              </w:tabs>
              <w:ind w:firstLine="425"/>
              <w:jc w:val="both"/>
              <w:rPr>
                <w:rFonts w:ascii="Times New Roman" w:eastAsia="Calibri" w:hAnsi="Times New Roman"/>
                <w:color w:val="000000"/>
              </w:rPr>
            </w:pPr>
            <w:r w:rsidRPr="00A413E5">
              <w:rPr>
                <w:rFonts w:ascii="Times New Roman" w:eastAsia="Calibri" w:hAnsi="Times New Roman"/>
                <w:color w:val="000000"/>
              </w:rPr>
              <w:t>Консультирование заказчиков по работе сервиса по заявкам в системе Исполнителя.</w:t>
            </w:r>
          </w:p>
          <w:p w14:paraId="1960D629" w14:textId="77777777" w:rsidR="003D537F" w:rsidRPr="00A413E5" w:rsidRDefault="003D537F" w:rsidP="00F5457D">
            <w:pPr>
              <w:pStyle w:val="11"/>
              <w:tabs>
                <w:tab w:val="left" w:pos="425"/>
              </w:tabs>
              <w:ind w:firstLine="425"/>
              <w:jc w:val="both"/>
              <w:rPr>
                <w:rFonts w:ascii="Times New Roman" w:eastAsia="Calibri" w:hAnsi="Times New Roman"/>
                <w:color w:val="000000"/>
              </w:rPr>
            </w:pPr>
            <w:r w:rsidRPr="00A413E5">
              <w:rPr>
                <w:rFonts w:ascii="Times New Roman" w:eastAsia="Calibri" w:hAnsi="Times New Roman"/>
                <w:color w:val="000000"/>
              </w:rPr>
              <w:t>Добавление выборок для мониторинга работы сервисов.</w:t>
            </w:r>
          </w:p>
        </w:tc>
      </w:tr>
      <w:tr w:rsidR="003D537F" w:rsidRPr="00A413E5" w14:paraId="77571FA5" w14:textId="77777777" w:rsidTr="00F5457D">
        <w:tc>
          <w:tcPr>
            <w:tcW w:w="557" w:type="dxa"/>
            <w:tcBorders>
              <w:top w:val="single" w:sz="4" w:space="0" w:color="auto"/>
              <w:left w:val="single" w:sz="4" w:space="0" w:color="auto"/>
              <w:bottom w:val="single" w:sz="4" w:space="0" w:color="auto"/>
              <w:right w:val="single" w:sz="4" w:space="0" w:color="auto"/>
            </w:tcBorders>
            <w:shd w:val="clear" w:color="auto" w:fill="auto"/>
            <w:vAlign w:val="center"/>
          </w:tcPr>
          <w:p w14:paraId="53963A56" w14:textId="77777777" w:rsidR="003D537F" w:rsidRDefault="003D537F" w:rsidP="00F5457D">
            <w:pPr>
              <w:pStyle w:val="11"/>
              <w:rPr>
                <w:rFonts w:ascii="Times New Roman" w:eastAsia="Calibri" w:hAnsi="Times New Roman"/>
              </w:rPr>
            </w:pPr>
            <w:r>
              <w:rPr>
                <w:rFonts w:ascii="Times New Roman" w:eastAsia="Calibri" w:hAnsi="Times New Roman"/>
              </w:rPr>
              <w:t>10</w:t>
            </w:r>
          </w:p>
        </w:tc>
        <w:tc>
          <w:tcPr>
            <w:tcW w:w="2344" w:type="dxa"/>
            <w:tcBorders>
              <w:top w:val="single" w:sz="4" w:space="0" w:color="auto"/>
              <w:left w:val="single" w:sz="4" w:space="0" w:color="auto"/>
              <w:bottom w:val="single" w:sz="4" w:space="0" w:color="auto"/>
              <w:right w:val="single" w:sz="4" w:space="0" w:color="auto"/>
            </w:tcBorders>
            <w:shd w:val="clear" w:color="auto" w:fill="auto"/>
            <w:vAlign w:val="center"/>
          </w:tcPr>
          <w:p w14:paraId="4548D560" w14:textId="77777777" w:rsidR="003D537F" w:rsidRPr="00A413E5" w:rsidRDefault="003D537F" w:rsidP="00F5457D">
            <w:pPr>
              <w:pStyle w:val="11"/>
              <w:rPr>
                <w:rFonts w:ascii="Times New Roman" w:eastAsia="Calibri" w:hAnsi="Times New Roman"/>
                <w:color w:val="000000"/>
              </w:rPr>
            </w:pPr>
            <w:r w:rsidRPr="008F6407">
              <w:rPr>
                <w:rFonts w:ascii="Times New Roman" w:eastAsia="Calibri" w:hAnsi="Times New Roman"/>
                <w:color w:val="000000"/>
              </w:rPr>
              <w:t xml:space="preserve">Сопровождение функциональности формирования, отправки и </w:t>
            </w:r>
            <w:proofErr w:type="spellStart"/>
            <w:r w:rsidRPr="008F6407">
              <w:rPr>
                <w:rFonts w:ascii="Times New Roman" w:eastAsia="Calibri" w:hAnsi="Times New Roman"/>
                <w:color w:val="000000"/>
              </w:rPr>
              <w:t>валидации</w:t>
            </w:r>
            <w:proofErr w:type="spellEnd"/>
            <w:r w:rsidRPr="008F6407">
              <w:rPr>
                <w:rFonts w:ascii="Times New Roman" w:eastAsia="Calibri" w:hAnsi="Times New Roman"/>
                <w:color w:val="000000"/>
              </w:rPr>
              <w:t xml:space="preserve"> СЭМД / СЭМД-бета в РЭМД / ВИМИС (до 50 документов)</w:t>
            </w:r>
          </w:p>
        </w:tc>
        <w:tc>
          <w:tcPr>
            <w:tcW w:w="6670" w:type="dxa"/>
            <w:tcBorders>
              <w:top w:val="single" w:sz="4" w:space="0" w:color="auto"/>
              <w:left w:val="single" w:sz="4" w:space="0" w:color="auto"/>
              <w:bottom w:val="single" w:sz="4" w:space="0" w:color="auto"/>
              <w:right w:val="single" w:sz="4" w:space="0" w:color="auto"/>
            </w:tcBorders>
            <w:shd w:val="clear" w:color="auto" w:fill="auto"/>
          </w:tcPr>
          <w:p w14:paraId="162E9F71" w14:textId="77777777" w:rsidR="003D537F" w:rsidRPr="008F6407" w:rsidRDefault="003D537F" w:rsidP="00F5457D">
            <w:pPr>
              <w:pStyle w:val="11"/>
              <w:tabs>
                <w:tab w:val="left" w:pos="425"/>
              </w:tabs>
              <w:ind w:firstLine="218"/>
              <w:jc w:val="both"/>
              <w:rPr>
                <w:rFonts w:ascii="Times New Roman" w:eastAsia="Calibri" w:hAnsi="Times New Roman"/>
                <w:color w:val="000000"/>
              </w:rPr>
            </w:pPr>
            <w:r w:rsidRPr="008F6407">
              <w:rPr>
                <w:rFonts w:ascii="Times New Roman" w:eastAsia="Calibri" w:hAnsi="Times New Roman"/>
                <w:color w:val="000000"/>
              </w:rPr>
              <w:t>В сопровождение входят следующие услуги:</w:t>
            </w:r>
          </w:p>
          <w:p w14:paraId="15A7642E" w14:textId="77777777" w:rsidR="003D537F" w:rsidRPr="008F6407" w:rsidRDefault="003D537F" w:rsidP="00F5457D">
            <w:pPr>
              <w:pStyle w:val="11"/>
              <w:tabs>
                <w:tab w:val="left" w:pos="425"/>
              </w:tabs>
              <w:ind w:firstLine="218"/>
              <w:jc w:val="both"/>
              <w:rPr>
                <w:rFonts w:ascii="Times New Roman" w:eastAsia="Calibri" w:hAnsi="Times New Roman"/>
                <w:color w:val="000000"/>
              </w:rPr>
            </w:pPr>
            <w:r w:rsidRPr="008F6407">
              <w:rPr>
                <w:rFonts w:ascii="Times New Roman" w:eastAsia="Calibri" w:hAnsi="Times New Roman"/>
                <w:color w:val="000000"/>
              </w:rPr>
              <w:t>1.</w:t>
            </w:r>
            <w:r w:rsidRPr="008F6407">
              <w:rPr>
                <w:rFonts w:ascii="Times New Roman" w:eastAsia="Calibri" w:hAnsi="Times New Roman"/>
                <w:color w:val="000000"/>
              </w:rPr>
              <w:tab/>
              <w:t>Установка обновлений программных компонентов для формирования СЭМД и СЭМД-бета для обеспечения в наличии в БД Заказчика как минимум одной успешно регистрируемой в РЭМД / ВИМИС редакции СЭМД / СЭМД-бета.</w:t>
            </w:r>
          </w:p>
          <w:p w14:paraId="51BB000B" w14:textId="77777777" w:rsidR="003D537F" w:rsidRPr="008F6407" w:rsidRDefault="003D537F" w:rsidP="00F5457D">
            <w:pPr>
              <w:pStyle w:val="11"/>
              <w:tabs>
                <w:tab w:val="left" w:pos="425"/>
              </w:tabs>
              <w:ind w:firstLine="218"/>
              <w:jc w:val="both"/>
              <w:rPr>
                <w:rFonts w:ascii="Times New Roman" w:eastAsia="Calibri" w:hAnsi="Times New Roman"/>
                <w:color w:val="000000"/>
              </w:rPr>
            </w:pPr>
            <w:r w:rsidRPr="008F6407">
              <w:rPr>
                <w:rFonts w:ascii="Times New Roman" w:eastAsia="Calibri" w:hAnsi="Times New Roman"/>
                <w:color w:val="000000"/>
              </w:rPr>
              <w:t>2.</w:t>
            </w:r>
            <w:r w:rsidRPr="008F6407">
              <w:rPr>
                <w:rFonts w:ascii="Times New Roman" w:eastAsia="Calibri" w:hAnsi="Times New Roman"/>
                <w:color w:val="000000"/>
              </w:rPr>
              <w:tab/>
              <w:t>Обновление редакций СЭМД / СЭМД-бета по требованию Заказчика.</w:t>
            </w:r>
          </w:p>
          <w:p w14:paraId="0DFD7CD7" w14:textId="77777777" w:rsidR="003D537F" w:rsidRPr="008F6407" w:rsidRDefault="003D537F" w:rsidP="00F5457D">
            <w:pPr>
              <w:pStyle w:val="11"/>
              <w:tabs>
                <w:tab w:val="left" w:pos="425"/>
              </w:tabs>
              <w:ind w:firstLine="218"/>
              <w:jc w:val="both"/>
              <w:rPr>
                <w:rFonts w:ascii="Times New Roman" w:eastAsia="Calibri" w:hAnsi="Times New Roman"/>
                <w:color w:val="000000"/>
              </w:rPr>
            </w:pPr>
            <w:r w:rsidRPr="008F6407">
              <w:rPr>
                <w:rFonts w:ascii="Times New Roman" w:eastAsia="Calibri" w:hAnsi="Times New Roman"/>
                <w:color w:val="000000"/>
              </w:rPr>
              <w:t>3.</w:t>
            </w:r>
            <w:r w:rsidRPr="008F6407">
              <w:rPr>
                <w:rFonts w:ascii="Times New Roman" w:eastAsia="Calibri" w:hAnsi="Times New Roman"/>
                <w:color w:val="000000"/>
              </w:rPr>
              <w:tab/>
              <w:t>Поддержание принимаемых в рамках СЭМД / СЭМД-бета версий федеральной нормативно-справочной информации.</w:t>
            </w:r>
          </w:p>
          <w:p w14:paraId="50AB0B96" w14:textId="77777777" w:rsidR="003D537F" w:rsidRPr="008F6407" w:rsidRDefault="003D537F" w:rsidP="00F5457D">
            <w:pPr>
              <w:pStyle w:val="11"/>
              <w:tabs>
                <w:tab w:val="left" w:pos="425"/>
              </w:tabs>
              <w:ind w:firstLine="218"/>
              <w:jc w:val="both"/>
              <w:rPr>
                <w:rFonts w:ascii="Times New Roman" w:eastAsia="Calibri" w:hAnsi="Times New Roman"/>
                <w:color w:val="000000"/>
              </w:rPr>
            </w:pPr>
            <w:r w:rsidRPr="008F6407">
              <w:rPr>
                <w:rFonts w:ascii="Times New Roman" w:eastAsia="Calibri" w:hAnsi="Times New Roman"/>
                <w:color w:val="000000"/>
              </w:rPr>
              <w:t>4.</w:t>
            </w:r>
            <w:r w:rsidRPr="008F6407">
              <w:rPr>
                <w:rFonts w:ascii="Times New Roman" w:eastAsia="Calibri" w:hAnsi="Times New Roman"/>
                <w:color w:val="000000"/>
              </w:rPr>
              <w:tab/>
              <w:t>Консультирование по настройкам собственных протоколов МИС для целей формирования СЭМД / СЭМД-бета.</w:t>
            </w:r>
          </w:p>
          <w:p w14:paraId="4CE85E45" w14:textId="77777777" w:rsidR="003D537F" w:rsidRPr="008F6407" w:rsidRDefault="003D537F" w:rsidP="00F5457D">
            <w:pPr>
              <w:pStyle w:val="11"/>
              <w:tabs>
                <w:tab w:val="left" w:pos="425"/>
              </w:tabs>
              <w:ind w:firstLine="218"/>
              <w:jc w:val="both"/>
              <w:rPr>
                <w:rFonts w:ascii="Times New Roman" w:eastAsia="Calibri" w:hAnsi="Times New Roman"/>
                <w:color w:val="000000"/>
              </w:rPr>
            </w:pPr>
            <w:r w:rsidRPr="008F6407">
              <w:rPr>
                <w:rFonts w:ascii="Times New Roman" w:eastAsia="Calibri" w:hAnsi="Times New Roman"/>
                <w:color w:val="000000"/>
              </w:rPr>
              <w:t>5.</w:t>
            </w:r>
            <w:r w:rsidRPr="008F6407">
              <w:rPr>
                <w:rFonts w:ascii="Times New Roman" w:eastAsia="Calibri" w:hAnsi="Times New Roman"/>
                <w:color w:val="000000"/>
              </w:rPr>
              <w:tab/>
              <w:t xml:space="preserve">Консультирование по ошибкам </w:t>
            </w:r>
            <w:proofErr w:type="spellStart"/>
            <w:r w:rsidRPr="008F6407">
              <w:rPr>
                <w:rFonts w:ascii="Times New Roman" w:eastAsia="Calibri" w:hAnsi="Times New Roman"/>
                <w:color w:val="000000"/>
              </w:rPr>
              <w:t>валидации</w:t>
            </w:r>
            <w:proofErr w:type="spellEnd"/>
            <w:r w:rsidRPr="008F6407">
              <w:rPr>
                <w:rFonts w:ascii="Times New Roman" w:eastAsia="Calibri" w:hAnsi="Times New Roman"/>
                <w:color w:val="000000"/>
              </w:rPr>
              <w:t xml:space="preserve"> СЭМД / СЭМД-бета в РЭМД / ВИМИС. Осуществляется через систему заявок СРО.</w:t>
            </w:r>
          </w:p>
          <w:p w14:paraId="097562AC" w14:textId="77777777" w:rsidR="003D537F" w:rsidRPr="00A413E5" w:rsidRDefault="003D537F" w:rsidP="00F5457D">
            <w:pPr>
              <w:pStyle w:val="11"/>
              <w:tabs>
                <w:tab w:val="left" w:pos="425"/>
              </w:tabs>
              <w:ind w:firstLine="218"/>
              <w:jc w:val="both"/>
              <w:rPr>
                <w:rFonts w:ascii="Times New Roman" w:eastAsia="Calibri" w:hAnsi="Times New Roman"/>
                <w:color w:val="000000"/>
              </w:rPr>
            </w:pPr>
            <w:r>
              <w:rPr>
                <w:rFonts w:ascii="Times New Roman" w:eastAsia="Calibri" w:hAnsi="Times New Roman"/>
                <w:color w:val="000000"/>
              </w:rPr>
              <w:lastRenderedPageBreak/>
              <w:t xml:space="preserve">6. </w:t>
            </w:r>
            <w:r w:rsidRPr="008F6407">
              <w:rPr>
                <w:rFonts w:ascii="Times New Roman" w:eastAsia="Calibri" w:hAnsi="Times New Roman"/>
                <w:color w:val="000000"/>
              </w:rPr>
              <w:t>Поддержание версий сервисов ИЭМК / ОДЛИ / ОДИИ для соответствия требованиям РЕГИСЗ / ЕГИСЗ для успешной передачи СЭМД / СЭМД-бета в РЭМД / ВИМИС</w:t>
            </w:r>
          </w:p>
        </w:tc>
      </w:tr>
      <w:tr w:rsidR="003D537F" w:rsidRPr="00BD46B2" w14:paraId="3297A07B" w14:textId="77777777" w:rsidTr="00F5457D">
        <w:tc>
          <w:tcPr>
            <w:tcW w:w="557" w:type="dxa"/>
            <w:tcBorders>
              <w:top w:val="single" w:sz="4" w:space="0" w:color="auto"/>
              <w:left w:val="single" w:sz="4" w:space="0" w:color="auto"/>
              <w:bottom w:val="single" w:sz="4" w:space="0" w:color="auto"/>
              <w:right w:val="single" w:sz="4" w:space="0" w:color="auto"/>
            </w:tcBorders>
            <w:shd w:val="clear" w:color="auto" w:fill="auto"/>
            <w:vAlign w:val="center"/>
          </w:tcPr>
          <w:p w14:paraId="646601DD" w14:textId="77777777" w:rsidR="003D537F" w:rsidRPr="00BD46B2" w:rsidRDefault="003D537F" w:rsidP="00F5457D">
            <w:pPr>
              <w:pStyle w:val="11"/>
              <w:rPr>
                <w:rFonts w:ascii="Times New Roman" w:eastAsia="Calibri" w:hAnsi="Times New Roman"/>
                <w:color w:val="000000"/>
                <w:highlight w:val="yellow"/>
              </w:rPr>
            </w:pPr>
            <w:r w:rsidRPr="000B0D2C">
              <w:rPr>
                <w:rFonts w:ascii="Times New Roman" w:eastAsia="Calibri" w:hAnsi="Times New Roman"/>
                <w:color w:val="000000"/>
              </w:rPr>
              <w:lastRenderedPageBreak/>
              <w:t>11</w:t>
            </w:r>
          </w:p>
        </w:tc>
        <w:tc>
          <w:tcPr>
            <w:tcW w:w="2344" w:type="dxa"/>
            <w:tcBorders>
              <w:top w:val="single" w:sz="4" w:space="0" w:color="auto"/>
              <w:left w:val="single" w:sz="4" w:space="0" w:color="auto"/>
              <w:bottom w:val="single" w:sz="4" w:space="0" w:color="auto"/>
              <w:right w:val="single" w:sz="4" w:space="0" w:color="auto"/>
            </w:tcBorders>
            <w:shd w:val="clear" w:color="auto" w:fill="auto"/>
            <w:vAlign w:val="center"/>
          </w:tcPr>
          <w:p w14:paraId="38625E1E" w14:textId="77777777" w:rsidR="003D537F" w:rsidRPr="000B0D2C" w:rsidRDefault="003D537F" w:rsidP="00F5457D">
            <w:pPr>
              <w:pStyle w:val="11"/>
              <w:rPr>
                <w:rFonts w:ascii="Times New Roman" w:eastAsia="Calibri" w:hAnsi="Times New Roman"/>
                <w:color w:val="000000"/>
              </w:rPr>
            </w:pPr>
            <w:r w:rsidRPr="000B0D2C">
              <w:rPr>
                <w:rFonts w:ascii="Times New Roman" w:eastAsia="Calibri" w:hAnsi="Times New Roman"/>
                <w:color w:val="000000"/>
              </w:rPr>
              <w:t>Сопровождение интеграции МИС «Ариадна» с ЛИС «</w:t>
            </w:r>
            <w:proofErr w:type="spellStart"/>
            <w:r w:rsidRPr="000B0D2C">
              <w:rPr>
                <w:rFonts w:ascii="Times New Roman" w:eastAsia="Calibri" w:hAnsi="Times New Roman"/>
                <w:color w:val="000000"/>
              </w:rPr>
              <w:t>Брегис</w:t>
            </w:r>
            <w:proofErr w:type="spellEnd"/>
            <w:r w:rsidRPr="000B0D2C">
              <w:rPr>
                <w:rFonts w:ascii="Times New Roman" w:eastAsia="Calibri" w:hAnsi="Times New Roman"/>
                <w:color w:val="000000"/>
              </w:rPr>
              <w:t>»</w:t>
            </w:r>
          </w:p>
        </w:tc>
        <w:tc>
          <w:tcPr>
            <w:tcW w:w="6670" w:type="dxa"/>
            <w:tcBorders>
              <w:top w:val="single" w:sz="4" w:space="0" w:color="auto"/>
              <w:left w:val="single" w:sz="4" w:space="0" w:color="auto"/>
              <w:bottom w:val="single" w:sz="4" w:space="0" w:color="auto"/>
              <w:right w:val="single" w:sz="4" w:space="0" w:color="auto"/>
            </w:tcBorders>
            <w:shd w:val="clear" w:color="auto" w:fill="auto"/>
          </w:tcPr>
          <w:p w14:paraId="30C16EC7" w14:textId="77777777" w:rsidR="003D537F" w:rsidRPr="000B0D2C" w:rsidRDefault="003D537F" w:rsidP="00F5457D">
            <w:pPr>
              <w:pStyle w:val="11"/>
              <w:tabs>
                <w:tab w:val="left" w:pos="425"/>
              </w:tabs>
              <w:jc w:val="both"/>
              <w:rPr>
                <w:rFonts w:ascii="Times New Roman" w:eastAsia="Calibri" w:hAnsi="Times New Roman"/>
                <w:color w:val="000000"/>
              </w:rPr>
            </w:pPr>
            <w:r w:rsidRPr="000B0D2C">
              <w:rPr>
                <w:rFonts w:ascii="Times New Roman" w:eastAsia="Calibri" w:hAnsi="Times New Roman"/>
                <w:color w:val="000000"/>
              </w:rPr>
              <w:t xml:space="preserve">       В сопровождение интеграции между МИС «Ариадна» и ЛИС «</w:t>
            </w:r>
            <w:proofErr w:type="spellStart"/>
            <w:r w:rsidRPr="000B0D2C">
              <w:rPr>
                <w:rFonts w:ascii="Times New Roman" w:eastAsia="Calibri" w:hAnsi="Times New Roman"/>
                <w:color w:val="000000"/>
              </w:rPr>
              <w:t>Брегис</w:t>
            </w:r>
            <w:proofErr w:type="spellEnd"/>
            <w:r w:rsidRPr="000B0D2C">
              <w:rPr>
                <w:rFonts w:ascii="Times New Roman" w:eastAsia="Calibri" w:hAnsi="Times New Roman"/>
                <w:color w:val="000000"/>
              </w:rPr>
              <w:t>» входит:</w:t>
            </w:r>
          </w:p>
          <w:p w14:paraId="07C3A5E2" w14:textId="77777777" w:rsidR="003D537F" w:rsidRPr="000B0D2C" w:rsidRDefault="003D537F" w:rsidP="00F5457D">
            <w:pPr>
              <w:pStyle w:val="11"/>
              <w:tabs>
                <w:tab w:val="left" w:pos="425"/>
              </w:tabs>
              <w:jc w:val="both"/>
              <w:rPr>
                <w:rFonts w:ascii="Times New Roman" w:eastAsia="Calibri" w:hAnsi="Times New Roman"/>
                <w:color w:val="000000"/>
              </w:rPr>
            </w:pPr>
            <w:r w:rsidRPr="000B0D2C">
              <w:rPr>
                <w:rFonts w:ascii="Times New Roman" w:eastAsia="Calibri" w:hAnsi="Times New Roman"/>
                <w:color w:val="000000"/>
              </w:rPr>
              <w:t xml:space="preserve">1. Восстановление передачи данных о заказанных исследованиях в случае системного сбоя; </w:t>
            </w:r>
          </w:p>
          <w:p w14:paraId="77BF7D8E" w14:textId="77777777" w:rsidR="003D537F" w:rsidRPr="000B0D2C" w:rsidRDefault="003D537F" w:rsidP="00F5457D">
            <w:pPr>
              <w:pStyle w:val="11"/>
              <w:tabs>
                <w:tab w:val="left" w:pos="425"/>
              </w:tabs>
              <w:jc w:val="both"/>
              <w:rPr>
                <w:rFonts w:ascii="Times New Roman" w:eastAsia="Calibri" w:hAnsi="Times New Roman"/>
                <w:color w:val="000000"/>
              </w:rPr>
            </w:pPr>
            <w:r w:rsidRPr="000B0D2C">
              <w:rPr>
                <w:rFonts w:ascii="Times New Roman" w:eastAsia="Calibri" w:hAnsi="Times New Roman"/>
                <w:color w:val="000000"/>
              </w:rPr>
              <w:t xml:space="preserve">2. Консультирование сотрудников медицинской организации по вопросам обмена лабораторными направлениями и результатами выполненных исследований; </w:t>
            </w:r>
          </w:p>
          <w:p w14:paraId="0840A21B" w14:textId="77777777" w:rsidR="003D537F" w:rsidRPr="000B0D2C" w:rsidRDefault="003D537F" w:rsidP="00F5457D">
            <w:pPr>
              <w:pStyle w:val="11"/>
              <w:tabs>
                <w:tab w:val="left" w:pos="425"/>
              </w:tabs>
              <w:ind w:firstLine="218"/>
              <w:jc w:val="both"/>
              <w:rPr>
                <w:rFonts w:ascii="Times New Roman" w:eastAsia="Calibri" w:hAnsi="Times New Roman"/>
                <w:color w:val="000000"/>
              </w:rPr>
            </w:pPr>
            <w:r w:rsidRPr="000B0D2C">
              <w:rPr>
                <w:rFonts w:ascii="Times New Roman" w:eastAsia="Calibri" w:hAnsi="Times New Roman"/>
                <w:color w:val="000000"/>
              </w:rPr>
              <w:t>3. Поддержание в актуальном состоянии лабораторной номенклатуры, используемой в МИС.</w:t>
            </w:r>
          </w:p>
        </w:tc>
      </w:tr>
    </w:tbl>
    <w:p w14:paraId="7DF44AC6" w14:textId="77777777" w:rsidR="003D537F" w:rsidRPr="00BD46B2" w:rsidRDefault="003D537F" w:rsidP="003D537F">
      <w:pPr>
        <w:jc w:val="both"/>
        <w:rPr>
          <w:color w:val="000000"/>
          <w:sz w:val="22"/>
          <w:szCs w:val="22"/>
          <w:lang w:eastAsia="en-US"/>
        </w:rPr>
      </w:pPr>
    </w:p>
    <w:p w14:paraId="1FE581B2" w14:textId="77777777" w:rsidR="003D537F" w:rsidRPr="0056205F" w:rsidRDefault="003D537F" w:rsidP="003D537F">
      <w:pPr>
        <w:ind w:left="-142"/>
        <w:jc w:val="both"/>
      </w:pPr>
      <w:r>
        <w:t xml:space="preserve"> </w:t>
      </w:r>
      <w:r w:rsidRPr="0056205F">
        <w:t xml:space="preserve">Таблица № 3. </w:t>
      </w:r>
      <w:proofErr w:type="spellStart"/>
      <w:r w:rsidRPr="0056205F">
        <w:t>Трекер</w:t>
      </w:r>
      <w:proofErr w:type="spellEnd"/>
      <w:r w:rsidRPr="0056205F">
        <w:t xml:space="preserve"> (тип задачи).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3"/>
        <w:gridCol w:w="2613"/>
        <w:gridCol w:w="6380"/>
      </w:tblGrid>
      <w:tr w:rsidR="003D537F" w:rsidRPr="00A413E5" w14:paraId="432DAF68" w14:textId="77777777" w:rsidTr="00F5457D">
        <w:trPr>
          <w:cantSplit/>
          <w:tblHeader/>
        </w:trPr>
        <w:tc>
          <w:tcPr>
            <w:tcW w:w="613" w:type="dxa"/>
            <w:tcBorders>
              <w:top w:val="single" w:sz="4" w:space="0" w:color="auto"/>
              <w:left w:val="single" w:sz="4" w:space="0" w:color="auto"/>
              <w:bottom w:val="single" w:sz="4" w:space="0" w:color="auto"/>
              <w:right w:val="single" w:sz="4" w:space="0" w:color="auto"/>
            </w:tcBorders>
            <w:vAlign w:val="center"/>
            <w:hideMark/>
          </w:tcPr>
          <w:p w14:paraId="42AD5591" w14:textId="77777777" w:rsidR="003D537F" w:rsidRPr="00A413E5" w:rsidRDefault="003D537F" w:rsidP="00F5457D">
            <w:pPr>
              <w:tabs>
                <w:tab w:val="left" w:pos="851"/>
              </w:tabs>
              <w:ind w:hanging="140"/>
              <w:jc w:val="center"/>
              <w:rPr>
                <w:b/>
              </w:rPr>
            </w:pPr>
            <w:r w:rsidRPr="00A413E5">
              <w:rPr>
                <w:b/>
              </w:rPr>
              <w:t xml:space="preserve">№ </w:t>
            </w:r>
            <w:proofErr w:type="spellStart"/>
            <w:r w:rsidRPr="00A413E5">
              <w:rPr>
                <w:b/>
              </w:rPr>
              <w:t>п.п</w:t>
            </w:r>
            <w:proofErr w:type="spellEnd"/>
            <w:r w:rsidRPr="00A413E5">
              <w:rPr>
                <w:b/>
              </w:rPr>
              <w:t>.</w:t>
            </w:r>
          </w:p>
        </w:tc>
        <w:tc>
          <w:tcPr>
            <w:tcW w:w="2613" w:type="dxa"/>
            <w:tcBorders>
              <w:top w:val="single" w:sz="4" w:space="0" w:color="auto"/>
              <w:left w:val="single" w:sz="4" w:space="0" w:color="auto"/>
              <w:bottom w:val="single" w:sz="4" w:space="0" w:color="auto"/>
              <w:right w:val="single" w:sz="4" w:space="0" w:color="auto"/>
            </w:tcBorders>
            <w:vAlign w:val="center"/>
            <w:hideMark/>
          </w:tcPr>
          <w:p w14:paraId="0EB87598" w14:textId="77777777" w:rsidR="003D537F" w:rsidRPr="00A413E5" w:rsidRDefault="003D537F" w:rsidP="00F5457D">
            <w:pPr>
              <w:tabs>
                <w:tab w:val="left" w:pos="851"/>
              </w:tabs>
              <w:ind w:left="284" w:hanging="284"/>
              <w:jc w:val="center"/>
              <w:rPr>
                <w:b/>
              </w:rPr>
            </w:pPr>
            <w:proofErr w:type="spellStart"/>
            <w:r w:rsidRPr="00A413E5">
              <w:rPr>
                <w:b/>
              </w:rPr>
              <w:t>Трекер</w:t>
            </w:r>
            <w:proofErr w:type="spellEnd"/>
          </w:p>
        </w:tc>
        <w:tc>
          <w:tcPr>
            <w:tcW w:w="6380" w:type="dxa"/>
            <w:tcBorders>
              <w:top w:val="single" w:sz="4" w:space="0" w:color="auto"/>
              <w:left w:val="single" w:sz="4" w:space="0" w:color="auto"/>
              <w:bottom w:val="single" w:sz="4" w:space="0" w:color="auto"/>
              <w:right w:val="single" w:sz="4" w:space="0" w:color="auto"/>
            </w:tcBorders>
            <w:vAlign w:val="center"/>
            <w:hideMark/>
          </w:tcPr>
          <w:p w14:paraId="5583FA7F" w14:textId="77777777" w:rsidR="003D537F" w:rsidRPr="00A413E5" w:rsidRDefault="003D537F" w:rsidP="00F5457D">
            <w:pPr>
              <w:tabs>
                <w:tab w:val="left" w:pos="851"/>
              </w:tabs>
              <w:ind w:firstLine="208"/>
              <w:jc w:val="center"/>
              <w:rPr>
                <w:b/>
              </w:rPr>
            </w:pPr>
            <w:r w:rsidRPr="00A413E5">
              <w:rPr>
                <w:b/>
              </w:rPr>
              <w:t>Описание</w:t>
            </w:r>
          </w:p>
        </w:tc>
      </w:tr>
      <w:tr w:rsidR="003D537F" w:rsidRPr="00A413E5" w14:paraId="33FA824B" w14:textId="77777777" w:rsidTr="00F5457D">
        <w:trPr>
          <w:cantSplit/>
        </w:trPr>
        <w:tc>
          <w:tcPr>
            <w:tcW w:w="613" w:type="dxa"/>
            <w:tcBorders>
              <w:top w:val="single" w:sz="4" w:space="0" w:color="auto"/>
              <w:left w:val="single" w:sz="4" w:space="0" w:color="auto"/>
              <w:bottom w:val="single" w:sz="4" w:space="0" w:color="auto"/>
              <w:right w:val="single" w:sz="4" w:space="0" w:color="auto"/>
            </w:tcBorders>
            <w:vAlign w:val="center"/>
            <w:hideMark/>
          </w:tcPr>
          <w:p w14:paraId="4AAEF761" w14:textId="77777777" w:rsidR="003D537F" w:rsidRPr="00A413E5" w:rsidRDefault="003D537F" w:rsidP="00F5457D">
            <w:pPr>
              <w:pStyle w:val="a4"/>
              <w:tabs>
                <w:tab w:val="left" w:pos="851"/>
              </w:tabs>
              <w:ind w:left="0" w:hanging="140"/>
              <w:jc w:val="center"/>
            </w:pPr>
            <w:r w:rsidRPr="00A413E5">
              <w:t>1</w:t>
            </w:r>
          </w:p>
        </w:tc>
        <w:tc>
          <w:tcPr>
            <w:tcW w:w="2613" w:type="dxa"/>
            <w:tcBorders>
              <w:top w:val="single" w:sz="4" w:space="0" w:color="auto"/>
              <w:left w:val="single" w:sz="4" w:space="0" w:color="auto"/>
              <w:bottom w:val="single" w:sz="4" w:space="0" w:color="auto"/>
              <w:right w:val="single" w:sz="4" w:space="0" w:color="auto"/>
            </w:tcBorders>
            <w:vAlign w:val="center"/>
            <w:hideMark/>
          </w:tcPr>
          <w:p w14:paraId="355532D5" w14:textId="77777777" w:rsidR="003D537F" w:rsidRPr="00A413E5" w:rsidRDefault="003D537F" w:rsidP="00F5457D">
            <w:pPr>
              <w:tabs>
                <w:tab w:val="left" w:pos="851"/>
              </w:tabs>
              <w:ind w:left="284" w:hanging="284"/>
              <w:jc w:val="center"/>
            </w:pPr>
            <w:r w:rsidRPr="00A413E5">
              <w:t>Консультирование</w:t>
            </w:r>
          </w:p>
        </w:tc>
        <w:tc>
          <w:tcPr>
            <w:tcW w:w="6380" w:type="dxa"/>
            <w:tcBorders>
              <w:top w:val="single" w:sz="4" w:space="0" w:color="auto"/>
              <w:left w:val="single" w:sz="4" w:space="0" w:color="auto"/>
              <w:bottom w:val="single" w:sz="4" w:space="0" w:color="auto"/>
              <w:right w:val="single" w:sz="4" w:space="0" w:color="auto"/>
            </w:tcBorders>
            <w:hideMark/>
          </w:tcPr>
          <w:p w14:paraId="208BF31E" w14:textId="77777777" w:rsidR="003D537F" w:rsidRPr="00A413E5" w:rsidRDefault="003D537F" w:rsidP="00F5457D">
            <w:pPr>
              <w:pStyle w:val="11"/>
              <w:tabs>
                <w:tab w:val="left" w:pos="425"/>
              </w:tabs>
              <w:ind w:firstLine="425"/>
              <w:jc w:val="both"/>
              <w:rPr>
                <w:rFonts w:ascii="Times New Roman" w:eastAsia="Calibri" w:hAnsi="Times New Roman"/>
                <w:color w:val="000000"/>
              </w:rPr>
            </w:pPr>
            <w:r>
              <w:rPr>
                <w:rFonts w:ascii="Times New Roman" w:eastAsia="Calibri" w:hAnsi="Times New Roman"/>
                <w:color w:val="000000"/>
              </w:rPr>
              <w:t>Консультирование сотрудников</w:t>
            </w:r>
            <w:r w:rsidRPr="00A413E5">
              <w:rPr>
                <w:rFonts w:ascii="Times New Roman" w:eastAsia="Calibri" w:hAnsi="Times New Roman"/>
                <w:color w:val="000000"/>
              </w:rPr>
              <w:t xml:space="preserve"> </w:t>
            </w:r>
            <w:r>
              <w:rPr>
                <w:rFonts w:ascii="Times New Roman" w:eastAsia="Calibri" w:hAnsi="Times New Roman"/>
                <w:color w:val="000000"/>
              </w:rPr>
              <w:t>Заказчика</w:t>
            </w:r>
            <w:r w:rsidRPr="00A413E5">
              <w:rPr>
                <w:rFonts w:ascii="Times New Roman" w:eastAsia="Calibri" w:hAnsi="Times New Roman"/>
                <w:color w:val="000000"/>
              </w:rPr>
              <w:t>. Обсуждение и приём задач от пользователей Заказчика. Ответственность за содержание заявки от всех пользователей МО несёт ответственный сотрудник ИТ Заказчика.</w:t>
            </w:r>
          </w:p>
        </w:tc>
      </w:tr>
      <w:tr w:rsidR="003D537F" w:rsidRPr="00A413E5" w14:paraId="476B22FC" w14:textId="77777777" w:rsidTr="00F5457D">
        <w:trPr>
          <w:cantSplit/>
        </w:trPr>
        <w:tc>
          <w:tcPr>
            <w:tcW w:w="613" w:type="dxa"/>
            <w:tcBorders>
              <w:top w:val="single" w:sz="4" w:space="0" w:color="auto"/>
              <w:left w:val="single" w:sz="4" w:space="0" w:color="auto"/>
              <w:bottom w:val="single" w:sz="4" w:space="0" w:color="auto"/>
              <w:right w:val="single" w:sz="4" w:space="0" w:color="auto"/>
            </w:tcBorders>
            <w:vAlign w:val="center"/>
            <w:hideMark/>
          </w:tcPr>
          <w:p w14:paraId="2C653A29" w14:textId="77777777" w:rsidR="003D537F" w:rsidRPr="00A413E5" w:rsidRDefault="003D537F" w:rsidP="00F5457D">
            <w:pPr>
              <w:pStyle w:val="a4"/>
              <w:tabs>
                <w:tab w:val="left" w:pos="851"/>
              </w:tabs>
              <w:ind w:left="0" w:hanging="140"/>
              <w:jc w:val="center"/>
            </w:pPr>
            <w:r w:rsidRPr="00A413E5">
              <w:t>2</w:t>
            </w:r>
          </w:p>
        </w:tc>
        <w:tc>
          <w:tcPr>
            <w:tcW w:w="2613" w:type="dxa"/>
            <w:tcBorders>
              <w:top w:val="single" w:sz="4" w:space="0" w:color="auto"/>
              <w:left w:val="single" w:sz="4" w:space="0" w:color="auto"/>
              <w:bottom w:val="single" w:sz="4" w:space="0" w:color="auto"/>
              <w:right w:val="single" w:sz="4" w:space="0" w:color="auto"/>
            </w:tcBorders>
            <w:vAlign w:val="center"/>
            <w:hideMark/>
          </w:tcPr>
          <w:p w14:paraId="4274F23D" w14:textId="77777777" w:rsidR="003D537F" w:rsidRPr="00A413E5" w:rsidRDefault="003D537F" w:rsidP="00F5457D">
            <w:pPr>
              <w:tabs>
                <w:tab w:val="left" w:pos="851"/>
              </w:tabs>
              <w:ind w:left="284" w:hanging="284"/>
              <w:jc w:val="center"/>
            </w:pPr>
            <w:r w:rsidRPr="00A413E5">
              <w:t>Ошибка</w:t>
            </w:r>
          </w:p>
        </w:tc>
        <w:tc>
          <w:tcPr>
            <w:tcW w:w="6380" w:type="dxa"/>
            <w:tcBorders>
              <w:top w:val="single" w:sz="4" w:space="0" w:color="auto"/>
              <w:left w:val="single" w:sz="4" w:space="0" w:color="auto"/>
              <w:bottom w:val="single" w:sz="4" w:space="0" w:color="auto"/>
              <w:right w:val="single" w:sz="4" w:space="0" w:color="auto"/>
            </w:tcBorders>
            <w:hideMark/>
          </w:tcPr>
          <w:p w14:paraId="1B7DE29B" w14:textId="77777777" w:rsidR="003D537F" w:rsidRPr="00A413E5" w:rsidRDefault="003D537F" w:rsidP="00F5457D">
            <w:pPr>
              <w:pStyle w:val="11"/>
              <w:tabs>
                <w:tab w:val="left" w:pos="425"/>
              </w:tabs>
              <w:ind w:firstLine="425"/>
              <w:jc w:val="both"/>
              <w:rPr>
                <w:rFonts w:ascii="Times New Roman" w:hAnsi="Times New Roman"/>
              </w:rPr>
            </w:pPr>
            <w:r w:rsidRPr="00A413E5">
              <w:rPr>
                <w:rFonts w:ascii="Times New Roman" w:eastAsia="Calibri" w:hAnsi="Times New Roman"/>
                <w:color w:val="000000"/>
              </w:rPr>
              <w:t>Вывод информационного окна с соответствующим текстом в АРМах при работе пользователя, сопровождающееся выходом из приложения и/или не возможностью продолжить работу в приложении.</w:t>
            </w:r>
          </w:p>
        </w:tc>
      </w:tr>
      <w:tr w:rsidR="003D537F" w:rsidRPr="00A413E5" w14:paraId="1A88EBBE" w14:textId="77777777" w:rsidTr="00F5457D">
        <w:trPr>
          <w:cantSplit/>
        </w:trPr>
        <w:tc>
          <w:tcPr>
            <w:tcW w:w="613" w:type="dxa"/>
            <w:tcBorders>
              <w:top w:val="single" w:sz="4" w:space="0" w:color="auto"/>
              <w:left w:val="single" w:sz="4" w:space="0" w:color="auto"/>
              <w:bottom w:val="single" w:sz="4" w:space="0" w:color="auto"/>
              <w:right w:val="single" w:sz="4" w:space="0" w:color="auto"/>
            </w:tcBorders>
            <w:vAlign w:val="center"/>
            <w:hideMark/>
          </w:tcPr>
          <w:p w14:paraId="7429ECBE" w14:textId="77777777" w:rsidR="003D537F" w:rsidRPr="00A413E5" w:rsidRDefault="003D537F" w:rsidP="00F5457D">
            <w:pPr>
              <w:pStyle w:val="a4"/>
              <w:tabs>
                <w:tab w:val="left" w:pos="851"/>
              </w:tabs>
              <w:ind w:left="0" w:hanging="140"/>
              <w:jc w:val="center"/>
            </w:pPr>
            <w:r w:rsidRPr="00A413E5">
              <w:t>3</w:t>
            </w:r>
          </w:p>
        </w:tc>
        <w:tc>
          <w:tcPr>
            <w:tcW w:w="2613" w:type="dxa"/>
            <w:tcBorders>
              <w:top w:val="single" w:sz="4" w:space="0" w:color="auto"/>
              <w:left w:val="single" w:sz="4" w:space="0" w:color="auto"/>
              <w:bottom w:val="single" w:sz="4" w:space="0" w:color="auto"/>
              <w:right w:val="single" w:sz="4" w:space="0" w:color="auto"/>
            </w:tcBorders>
            <w:vAlign w:val="center"/>
            <w:hideMark/>
          </w:tcPr>
          <w:p w14:paraId="076C3501" w14:textId="77777777" w:rsidR="003D537F" w:rsidRPr="00A413E5" w:rsidRDefault="003D537F" w:rsidP="00F5457D">
            <w:pPr>
              <w:tabs>
                <w:tab w:val="left" w:pos="851"/>
              </w:tabs>
              <w:ind w:left="284" w:hanging="284"/>
              <w:jc w:val="center"/>
            </w:pPr>
            <w:r w:rsidRPr="00A413E5">
              <w:t>Обновление</w:t>
            </w:r>
          </w:p>
        </w:tc>
        <w:tc>
          <w:tcPr>
            <w:tcW w:w="6380" w:type="dxa"/>
            <w:tcBorders>
              <w:top w:val="single" w:sz="4" w:space="0" w:color="auto"/>
              <w:left w:val="single" w:sz="4" w:space="0" w:color="auto"/>
              <w:bottom w:val="single" w:sz="4" w:space="0" w:color="auto"/>
              <w:right w:val="single" w:sz="4" w:space="0" w:color="auto"/>
            </w:tcBorders>
            <w:hideMark/>
          </w:tcPr>
          <w:p w14:paraId="5D3A2421" w14:textId="77777777" w:rsidR="003D537F" w:rsidRPr="00A413E5" w:rsidRDefault="003D537F" w:rsidP="00F5457D">
            <w:pPr>
              <w:pStyle w:val="11"/>
              <w:tabs>
                <w:tab w:val="left" w:pos="425"/>
              </w:tabs>
              <w:ind w:firstLine="425"/>
              <w:jc w:val="both"/>
              <w:rPr>
                <w:rFonts w:ascii="Times New Roman" w:eastAsia="Calibri" w:hAnsi="Times New Roman"/>
                <w:color w:val="000000"/>
              </w:rPr>
            </w:pPr>
            <w:r w:rsidRPr="00A413E5">
              <w:rPr>
                <w:rFonts w:ascii="Times New Roman" w:eastAsia="Calibri" w:hAnsi="Times New Roman"/>
                <w:color w:val="000000"/>
              </w:rPr>
              <w:t>Заявки на обновление всей МИС, с отключением пользователей от БД.</w:t>
            </w:r>
          </w:p>
        </w:tc>
      </w:tr>
      <w:tr w:rsidR="003D537F" w:rsidRPr="00A413E5" w14:paraId="3E871A72" w14:textId="77777777" w:rsidTr="00F5457D">
        <w:trPr>
          <w:cantSplit/>
        </w:trPr>
        <w:tc>
          <w:tcPr>
            <w:tcW w:w="613" w:type="dxa"/>
            <w:tcBorders>
              <w:top w:val="single" w:sz="4" w:space="0" w:color="auto"/>
              <w:left w:val="single" w:sz="4" w:space="0" w:color="auto"/>
              <w:bottom w:val="single" w:sz="4" w:space="0" w:color="auto"/>
              <w:right w:val="single" w:sz="4" w:space="0" w:color="auto"/>
            </w:tcBorders>
            <w:vAlign w:val="center"/>
            <w:hideMark/>
          </w:tcPr>
          <w:p w14:paraId="11C8A521" w14:textId="77777777" w:rsidR="003D537F" w:rsidRPr="00A413E5" w:rsidRDefault="003D537F" w:rsidP="00F5457D">
            <w:pPr>
              <w:pStyle w:val="a4"/>
              <w:tabs>
                <w:tab w:val="left" w:pos="851"/>
              </w:tabs>
              <w:ind w:left="0" w:hanging="140"/>
              <w:jc w:val="center"/>
            </w:pPr>
            <w:r>
              <w:t>4</w:t>
            </w:r>
          </w:p>
        </w:tc>
        <w:tc>
          <w:tcPr>
            <w:tcW w:w="2613" w:type="dxa"/>
            <w:tcBorders>
              <w:top w:val="single" w:sz="4" w:space="0" w:color="auto"/>
              <w:left w:val="single" w:sz="4" w:space="0" w:color="auto"/>
              <w:bottom w:val="single" w:sz="4" w:space="0" w:color="auto"/>
              <w:right w:val="single" w:sz="4" w:space="0" w:color="auto"/>
            </w:tcBorders>
            <w:vAlign w:val="center"/>
            <w:hideMark/>
          </w:tcPr>
          <w:p w14:paraId="597392F1" w14:textId="77777777" w:rsidR="003D537F" w:rsidRPr="00A413E5" w:rsidRDefault="003D537F" w:rsidP="00F5457D">
            <w:pPr>
              <w:tabs>
                <w:tab w:val="left" w:pos="851"/>
              </w:tabs>
              <w:ind w:left="284" w:hanging="284"/>
              <w:jc w:val="center"/>
            </w:pPr>
            <w:r w:rsidRPr="00A413E5">
              <w:t>Установка (версии у Заказчика)</w:t>
            </w:r>
          </w:p>
        </w:tc>
        <w:tc>
          <w:tcPr>
            <w:tcW w:w="6380" w:type="dxa"/>
            <w:tcBorders>
              <w:top w:val="single" w:sz="4" w:space="0" w:color="auto"/>
              <w:left w:val="single" w:sz="4" w:space="0" w:color="auto"/>
              <w:bottom w:val="single" w:sz="4" w:space="0" w:color="auto"/>
              <w:right w:val="single" w:sz="4" w:space="0" w:color="auto"/>
            </w:tcBorders>
            <w:hideMark/>
          </w:tcPr>
          <w:p w14:paraId="41D90AFB" w14:textId="77777777" w:rsidR="003D537F" w:rsidRPr="00A413E5" w:rsidRDefault="003D537F" w:rsidP="00F5457D">
            <w:pPr>
              <w:pStyle w:val="11"/>
              <w:tabs>
                <w:tab w:val="left" w:pos="425"/>
              </w:tabs>
              <w:ind w:firstLine="425"/>
              <w:jc w:val="both"/>
              <w:rPr>
                <w:rFonts w:ascii="Times New Roman" w:eastAsia="Calibri" w:hAnsi="Times New Roman"/>
                <w:color w:val="000000"/>
              </w:rPr>
            </w:pPr>
            <w:r w:rsidRPr="00A413E5">
              <w:rPr>
                <w:rFonts w:ascii="Times New Roman" w:eastAsia="Calibri" w:hAnsi="Times New Roman"/>
                <w:color w:val="000000"/>
              </w:rPr>
              <w:t xml:space="preserve">Заявки на обновление не всей МИС, а только указанных АРМов. Возможно только при условии, что версия МИС не старше версии АРМа более чем на 20 календарных дней. </w:t>
            </w:r>
          </w:p>
        </w:tc>
      </w:tr>
      <w:tr w:rsidR="003D537F" w:rsidRPr="00A413E5" w14:paraId="5E797EC8" w14:textId="77777777" w:rsidTr="00F5457D">
        <w:trPr>
          <w:cantSplit/>
        </w:trPr>
        <w:tc>
          <w:tcPr>
            <w:tcW w:w="613" w:type="dxa"/>
            <w:tcBorders>
              <w:top w:val="single" w:sz="4" w:space="0" w:color="auto"/>
              <w:left w:val="single" w:sz="4" w:space="0" w:color="auto"/>
              <w:bottom w:val="single" w:sz="4" w:space="0" w:color="auto"/>
              <w:right w:val="single" w:sz="4" w:space="0" w:color="auto"/>
            </w:tcBorders>
            <w:vAlign w:val="center"/>
            <w:hideMark/>
          </w:tcPr>
          <w:p w14:paraId="600E6A65" w14:textId="77777777" w:rsidR="003D537F" w:rsidRPr="00A413E5" w:rsidRDefault="003D537F" w:rsidP="00F5457D">
            <w:pPr>
              <w:pStyle w:val="a4"/>
              <w:tabs>
                <w:tab w:val="left" w:pos="851"/>
              </w:tabs>
              <w:ind w:left="0" w:hanging="140"/>
              <w:jc w:val="center"/>
            </w:pPr>
            <w:r>
              <w:t>5</w:t>
            </w:r>
          </w:p>
        </w:tc>
        <w:tc>
          <w:tcPr>
            <w:tcW w:w="2613" w:type="dxa"/>
            <w:tcBorders>
              <w:top w:val="single" w:sz="4" w:space="0" w:color="auto"/>
              <w:left w:val="single" w:sz="4" w:space="0" w:color="auto"/>
              <w:bottom w:val="single" w:sz="4" w:space="0" w:color="auto"/>
              <w:right w:val="single" w:sz="4" w:space="0" w:color="auto"/>
            </w:tcBorders>
            <w:vAlign w:val="center"/>
            <w:hideMark/>
          </w:tcPr>
          <w:p w14:paraId="24147C82" w14:textId="77777777" w:rsidR="003D537F" w:rsidRPr="00A413E5" w:rsidRDefault="003D537F" w:rsidP="00F5457D">
            <w:pPr>
              <w:tabs>
                <w:tab w:val="left" w:pos="851"/>
              </w:tabs>
              <w:ind w:left="284" w:hanging="284"/>
              <w:jc w:val="center"/>
            </w:pPr>
            <w:r w:rsidRPr="00A413E5">
              <w:t>Редактирование данных в БД</w:t>
            </w:r>
          </w:p>
        </w:tc>
        <w:tc>
          <w:tcPr>
            <w:tcW w:w="6380" w:type="dxa"/>
            <w:tcBorders>
              <w:top w:val="single" w:sz="4" w:space="0" w:color="auto"/>
              <w:left w:val="single" w:sz="4" w:space="0" w:color="auto"/>
              <w:bottom w:val="single" w:sz="4" w:space="0" w:color="auto"/>
              <w:right w:val="single" w:sz="4" w:space="0" w:color="auto"/>
            </w:tcBorders>
            <w:hideMark/>
          </w:tcPr>
          <w:p w14:paraId="40F95C92" w14:textId="77777777" w:rsidR="003D537F" w:rsidRPr="00A413E5" w:rsidRDefault="003D537F" w:rsidP="00F5457D">
            <w:pPr>
              <w:pStyle w:val="11"/>
              <w:tabs>
                <w:tab w:val="left" w:pos="425"/>
              </w:tabs>
              <w:ind w:firstLine="425"/>
              <w:jc w:val="both"/>
              <w:rPr>
                <w:rFonts w:ascii="Times New Roman" w:eastAsia="Calibri" w:hAnsi="Times New Roman"/>
                <w:color w:val="000000"/>
              </w:rPr>
            </w:pPr>
            <w:r w:rsidRPr="00A413E5">
              <w:rPr>
                <w:rFonts w:ascii="Times New Roman" w:eastAsia="Calibri" w:hAnsi="Times New Roman"/>
                <w:color w:val="000000"/>
              </w:rPr>
              <w:t>Изменения, относящиеся к исправлению ошибок при работе пользователей.</w:t>
            </w:r>
          </w:p>
          <w:p w14:paraId="3961229C" w14:textId="77777777" w:rsidR="003D537F" w:rsidRPr="00A413E5" w:rsidRDefault="003D537F" w:rsidP="00F5457D">
            <w:pPr>
              <w:pStyle w:val="11"/>
              <w:tabs>
                <w:tab w:val="left" w:pos="425"/>
              </w:tabs>
              <w:ind w:firstLine="425"/>
              <w:jc w:val="both"/>
              <w:rPr>
                <w:rFonts w:ascii="Times New Roman" w:eastAsia="Calibri" w:hAnsi="Times New Roman"/>
                <w:color w:val="000000"/>
              </w:rPr>
            </w:pPr>
            <w:r w:rsidRPr="00A413E5">
              <w:rPr>
                <w:rFonts w:ascii="Times New Roman" w:eastAsia="Calibri" w:hAnsi="Times New Roman"/>
                <w:color w:val="000000"/>
              </w:rPr>
              <w:t xml:space="preserve">В случае изменений данных, касающихся визитов пациентов, </w:t>
            </w:r>
            <w:r>
              <w:rPr>
                <w:rFonts w:ascii="Times New Roman" w:eastAsia="Calibri" w:hAnsi="Times New Roman"/>
                <w:color w:val="000000"/>
              </w:rPr>
              <w:t>переданных в Сервисы МИАЦ (РЕГИ</w:t>
            </w:r>
            <w:r w:rsidRPr="00A413E5">
              <w:rPr>
                <w:rFonts w:ascii="Times New Roman" w:eastAsia="Calibri" w:hAnsi="Times New Roman"/>
                <w:color w:val="000000"/>
              </w:rPr>
              <w:t xml:space="preserve">З) или кассовых данных, необходимо прикреплять к задаче скан Заявки, подписанной главным врачом и/или </w:t>
            </w:r>
            <w:proofErr w:type="gramStart"/>
            <w:r w:rsidRPr="00A413E5">
              <w:rPr>
                <w:rFonts w:ascii="Times New Roman" w:eastAsia="Calibri" w:hAnsi="Times New Roman"/>
                <w:color w:val="000000"/>
              </w:rPr>
              <w:t>лицом</w:t>
            </w:r>
            <w:proofErr w:type="gramEnd"/>
            <w:r w:rsidRPr="00A413E5">
              <w:rPr>
                <w:rFonts w:ascii="Times New Roman" w:eastAsia="Calibri" w:hAnsi="Times New Roman"/>
                <w:color w:val="000000"/>
              </w:rPr>
              <w:t xml:space="preserve"> его заменяющим.</w:t>
            </w:r>
          </w:p>
        </w:tc>
      </w:tr>
    </w:tbl>
    <w:p w14:paraId="76019CC3" w14:textId="77777777" w:rsidR="003D537F" w:rsidRPr="005E56E7" w:rsidRDefault="003D537F" w:rsidP="004A631C">
      <w:pPr>
        <w:pStyle w:val="a4"/>
        <w:numPr>
          <w:ilvl w:val="2"/>
          <w:numId w:val="7"/>
        </w:numPr>
        <w:spacing w:line="240" w:lineRule="auto"/>
      </w:pPr>
      <w:r w:rsidRPr="005E56E7">
        <w:t>Сроки и условия выполнения заявок:</w:t>
      </w:r>
    </w:p>
    <w:p w14:paraId="36E7EA70" w14:textId="77777777" w:rsidR="003D537F" w:rsidRPr="00A413E5" w:rsidRDefault="003D537F" w:rsidP="004A631C">
      <w:pPr>
        <w:pStyle w:val="a4"/>
        <w:numPr>
          <w:ilvl w:val="2"/>
          <w:numId w:val="7"/>
        </w:numPr>
        <w:suppressAutoHyphens/>
        <w:autoSpaceDN w:val="0"/>
        <w:spacing w:after="0" w:line="240" w:lineRule="auto"/>
        <w:ind w:left="0" w:firstLine="0"/>
        <w:jc w:val="both"/>
      </w:pPr>
      <w:r w:rsidRPr="00ED6AB7">
        <w:rPr>
          <w:b/>
        </w:rPr>
        <w:t>Срок выполнения</w:t>
      </w:r>
      <w:r w:rsidRPr="00A413E5">
        <w:t xml:space="preserve"> заявок </w:t>
      </w:r>
      <w:r w:rsidRPr="00ED6AB7">
        <w:rPr>
          <w:b/>
        </w:rPr>
        <w:t>с приоритетом Блокирующий</w:t>
      </w:r>
      <w:r w:rsidRPr="00A413E5">
        <w:t xml:space="preserve">, которые влияют на работоспособность всей системы (невозможность функционирования системы в </w:t>
      </w:r>
      <w:proofErr w:type="gramStart"/>
      <w:r w:rsidRPr="00A413E5">
        <w:t>целом)  -</w:t>
      </w:r>
      <w:proofErr w:type="gramEnd"/>
      <w:r w:rsidRPr="00A413E5">
        <w:t xml:space="preserve"> </w:t>
      </w:r>
      <w:r w:rsidRPr="00ED6AB7">
        <w:rPr>
          <w:b/>
        </w:rPr>
        <w:t>12 часов</w:t>
      </w:r>
      <w:r w:rsidRPr="00A413E5">
        <w:t xml:space="preserve"> при наличии удаленного доступа к информационной системе Заказчика.  Блокирующий приоритет может быть только у заявки с </w:t>
      </w:r>
      <w:proofErr w:type="spellStart"/>
      <w:r w:rsidRPr="00A413E5">
        <w:t>трекером</w:t>
      </w:r>
      <w:proofErr w:type="spellEnd"/>
      <w:r w:rsidRPr="00A413E5">
        <w:t xml:space="preserve"> 2</w:t>
      </w:r>
      <w:r>
        <w:t xml:space="preserve"> табл. № 3</w:t>
      </w:r>
      <w:r w:rsidRPr="00A413E5">
        <w:t>.</w:t>
      </w:r>
    </w:p>
    <w:p w14:paraId="7A199F6E" w14:textId="77777777" w:rsidR="003D537F" w:rsidRPr="00A413E5" w:rsidRDefault="003D537F" w:rsidP="004A631C">
      <w:pPr>
        <w:numPr>
          <w:ilvl w:val="2"/>
          <w:numId w:val="7"/>
        </w:numPr>
        <w:suppressAutoHyphens/>
        <w:autoSpaceDN w:val="0"/>
        <w:ind w:left="0" w:firstLine="0"/>
        <w:contextualSpacing/>
        <w:jc w:val="both"/>
      </w:pPr>
      <w:r w:rsidRPr="00A413E5">
        <w:t>В случае, если проблему с приоритетом Блокирующий Исполнитель, в указанный срок решить не смог, но функционирование системы в целом восстановлено, Исполнитель по запросу Заказчика предоставляет в течение 2-х рабочих дней письменный отчет с описанием причин и Стороны совместно принимают решение о понижении статуса заявки и последующего поиска решения Исполнителем совместно с Заказчиком.</w:t>
      </w:r>
    </w:p>
    <w:p w14:paraId="44062982" w14:textId="77777777" w:rsidR="003D537F" w:rsidRPr="00A413E5" w:rsidRDefault="003D537F" w:rsidP="004A631C">
      <w:pPr>
        <w:numPr>
          <w:ilvl w:val="2"/>
          <w:numId w:val="7"/>
        </w:numPr>
        <w:suppressAutoHyphens/>
        <w:autoSpaceDN w:val="0"/>
        <w:ind w:left="0" w:firstLine="0"/>
        <w:contextualSpacing/>
        <w:jc w:val="both"/>
      </w:pPr>
      <w:r w:rsidRPr="00A413E5">
        <w:rPr>
          <w:b/>
        </w:rPr>
        <w:t>Срок выполнения</w:t>
      </w:r>
      <w:r w:rsidRPr="00A413E5">
        <w:t xml:space="preserve"> заявок </w:t>
      </w:r>
      <w:r w:rsidRPr="00A413E5">
        <w:rPr>
          <w:b/>
        </w:rPr>
        <w:t>с приоритетом Высокий</w:t>
      </w:r>
      <w:r w:rsidRPr="00A413E5">
        <w:t xml:space="preserve">, которые влияют на работоспособность отдельных функций системы (невозможность ввода и сохранения данных, выставления счетов или построения имеющихся форм отчетности) - </w:t>
      </w:r>
      <w:r w:rsidRPr="00A413E5">
        <w:rPr>
          <w:b/>
        </w:rPr>
        <w:t>3 рабочих дня</w:t>
      </w:r>
      <w:r w:rsidRPr="00A413E5">
        <w:t>. При наличии вопросов, которые делают невозможным исполнение заявки, в течение 3-х рабочих дней вопросы регистрируются в системе заявок и Стороны совместно принимают решение о понижении статуса заявки и последующего поиска решения Исполнителем. Высокий приоритет может быть только у заявок с уже реализованным функционалом системы Заказчика.</w:t>
      </w:r>
    </w:p>
    <w:p w14:paraId="3B734575" w14:textId="77777777" w:rsidR="003D537F" w:rsidRPr="00A413E5" w:rsidRDefault="003D537F" w:rsidP="003D537F">
      <w:pPr>
        <w:ind w:firstLine="709"/>
        <w:contextualSpacing/>
        <w:jc w:val="both"/>
      </w:pPr>
      <w:r w:rsidRPr="00A413E5">
        <w:lastRenderedPageBreak/>
        <w:t xml:space="preserve">По заявкам </w:t>
      </w:r>
      <w:r w:rsidRPr="00A413E5">
        <w:rPr>
          <w:b/>
        </w:rPr>
        <w:t>с приоритетом Нормальный и Низкий</w:t>
      </w:r>
      <w:r w:rsidRPr="00A413E5">
        <w:t xml:space="preserve"> задачи</w:t>
      </w:r>
      <w:r>
        <w:t xml:space="preserve"> с </w:t>
      </w:r>
      <w:proofErr w:type="spellStart"/>
      <w:proofErr w:type="gramStart"/>
      <w:r>
        <w:t>трекером</w:t>
      </w:r>
      <w:proofErr w:type="spellEnd"/>
      <w:r>
        <w:t xml:space="preserve">  1</w:t>
      </w:r>
      <w:proofErr w:type="gramEnd"/>
      <w:r>
        <w:t xml:space="preserve">, 2, 3, 4, 5, </w:t>
      </w:r>
      <w:r w:rsidRPr="00A413E5">
        <w:t>устанавливается желаемая дата выполнения, заявки выполняются в плановом порядке</w:t>
      </w:r>
      <w:r>
        <w:t>, но не более 60 рабочих дней</w:t>
      </w:r>
      <w:r w:rsidRPr="00A413E5">
        <w:t>.</w:t>
      </w:r>
    </w:p>
    <w:p w14:paraId="503C5C30" w14:textId="77777777" w:rsidR="003D537F" w:rsidRPr="00A413E5" w:rsidRDefault="003D537F" w:rsidP="004A631C">
      <w:pPr>
        <w:numPr>
          <w:ilvl w:val="2"/>
          <w:numId w:val="7"/>
        </w:numPr>
        <w:ind w:left="0" w:firstLine="0"/>
        <w:contextualSpacing/>
        <w:jc w:val="both"/>
      </w:pPr>
      <w:r w:rsidRPr="00A413E5">
        <w:t xml:space="preserve">В случае, если в Заявке отсутствуют сведения, достаточные для успешного решения задачи, обработка Обращения может быть отложена Исполнителем, при этом сотрудник Исполнителя запрашивает дополнительную информацию от </w:t>
      </w:r>
      <w:r>
        <w:t>сотрудника</w:t>
      </w:r>
      <w:r w:rsidRPr="00A413E5">
        <w:t xml:space="preserve"> МО</w:t>
      </w:r>
      <w:r>
        <w:t>, сформировавшего Обращение,</w:t>
      </w:r>
      <w:r w:rsidRPr="00A413E5">
        <w:t xml:space="preserve"> в Системе СРО. В таком случае, срок выполнения задачи соизмеримо увеличивается на количество часов/дней до момента п</w:t>
      </w:r>
      <w:r>
        <w:t xml:space="preserve">олучения от Заказчика обратной </w:t>
      </w:r>
      <w:r w:rsidRPr="00A413E5">
        <w:t>связи и полного объема информации для решения задачи.</w:t>
      </w:r>
    </w:p>
    <w:p w14:paraId="36A9909A" w14:textId="77777777" w:rsidR="003D537F" w:rsidRPr="00A413E5" w:rsidRDefault="003D537F" w:rsidP="004A631C">
      <w:pPr>
        <w:numPr>
          <w:ilvl w:val="2"/>
          <w:numId w:val="7"/>
        </w:numPr>
        <w:ind w:left="0" w:firstLine="0"/>
        <w:contextualSpacing/>
        <w:jc w:val="both"/>
      </w:pPr>
      <w:r w:rsidRPr="00A413E5">
        <w:t xml:space="preserve">Исполнитель не несет ответственность за сроки выполнения заявок, в случае, если часть работ (ответственности) по решению задачи находится в зоне ответственности Заказчика или третьих лиц до устранения обстоятельств. Такими обстоятельствами являются: </w:t>
      </w:r>
    </w:p>
    <w:p w14:paraId="221D44C1" w14:textId="77777777" w:rsidR="003D537F" w:rsidRPr="00A413E5" w:rsidRDefault="003D537F" w:rsidP="004A631C">
      <w:pPr>
        <w:pStyle w:val="Default"/>
        <w:numPr>
          <w:ilvl w:val="0"/>
          <w:numId w:val="5"/>
        </w:numPr>
        <w:tabs>
          <w:tab w:val="left" w:pos="0"/>
        </w:tabs>
        <w:spacing w:after="68"/>
        <w:ind w:left="0" w:firstLine="0"/>
        <w:jc w:val="both"/>
        <w:rPr>
          <w:color w:val="auto"/>
          <w:sz w:val="22"/>
          <w:szCs w:val="22"/>
        </w:rPr>
      </w:pPr>
      <w:r w:rsidRPr="00A413E5">
        <w:rPr>
          <w:color w:val="auto"/>
          <w:sz w:val="22"/>
          <w:szCs w:val="22"/>
        </w:rPr>
        <w:t>устранение неисправности на оборудовании или сетях Заказчика;</w:t>
      </w:r>
    </w:p>
    <w:p w14:paraId="57E36DAA" w14:textId="77777777" w:rsidR="003D537F" w:rsidRPr="00A413E5" w:rsidRDefault="003D537F" w:rsidP="004A631C">
      <w:pPr>
        <w:pStyle w:val="Default"/>
        <w:numPr>
          <w:ilvl w:val="0"/>
          <w:numId w:val="5"/>
        </w:numPr>
        <w:tabs>
          <w:tab w:val="left" w:pos="0"/>
        </w:tabs>
        <w:ind w:left="0" w:firstLine="0"/>
        <w:jc w:val="both"/>
        <w:rPr>
          <w:color w:val="auto"/>
          <w:sz w:val="22"/>
          <w:szCs w:val="22"/>
        </w:rPr>
      </w:pPr>
      <w:r w:rsidRPr="00A413E5">
        <w:rPr>
          <w:color w:val="auto"/>
          <w:sz w:val="22"/>
          <w:szCs w:val="22"/>
        </w:rPr>
        <w:t>устранение неисправности на оборудовании (в том числе, но не ограничиваясь: оборудовании Центра обработки данных, магистральных линий связи и др.), находящихся вне зоны ответственности Исполнителя;</w:t>
      </w:r>
    </w:p>
    <w:p w14:paraId="4AF2EC86" w14:textId="77777777" w:rsidR="003D537F" w:rsidRDefault="003D537F" w:rsidP="004A631C">
      <w:pPr>
        <w:pStyle w:val="Default"/>
        <w:numPr>
          <w:ilvl w:val="0"/>
          <w:numId w:val="4"/>
        </w:numPr>
        <w:tabs>
          <w:tab w:val="left" w:pos="0"/>
        </w:tabs>
        <w:ind w:left="0" w:firstLine="0"/>
        <w:jc w:val="both"/>
        <w:rPr>
          <w:color w:val="auto"/>
          <w:sz w:val="22"/>
          <w:szCs w:val="22"/>
        </w:rPr>
      </w:pPr>
      <w:r w:rsidRPr="00A413E5">
        <w:rPr>
          <w:color w:val="auto"/>
          <w:sz w:val="22"/>
          <w:szCs w:val="22"/>
        </w:rPr>
        <w:t>при неполноте или некорректности сведений и документации, представленной З</w:t>
      </w:r>
      <w:r>
        <w:rPr>
          <w:color w:val="auto"/>
          <w:sz w:val="22"/>
          <w:szCs w:val="22"/>
        </w:rPr>
        <w:t>аказчиком для исполнения заявки;</w:t>
      </w:r>
    </w:p>
    <w:p w14:paraId="64689B62" w14:textId="77777777" w:rsidR="003D537F" w:rsidRPr="000D4BDF" w:rsidRDefault="003D537F" w:rsidP="004A631C">
      <w:pPr>
        <w:pStyle w:val="Default"/>
        <w:numPr>
          <w:ilvl w:val="0"/>
          <w:numId w:val="4"/>
        </w:numPr>
        <w:tabs>
          <w:tab w:val="left" w:pos="0"/>
        </w:tabs>
        <w:ind w:left="0" w:firstLine="0"/>
        <w:jc w:val="both"/>
        <w:rPr>
          <w:color w:val="auto"/>
          <w:sz w:val="22"/>
          <w:szCs w:val="22"/>
        </w:rPr>
      </w:pPr>
      <w:r w:rsidRPr="000D4BDF">
        <w:rPr>
          <w:color w:val="auto"/>
          <w:sz w:val="22"/>
          <w:szCs w:val="22"/>
        </w:rPr>
        <w:t>консультация, проверка или устранение неисправности со стороны разработчика сторонней информационной системы, с которой осуществляется интеграционное взаимодействие через МИС «Ариадна» (РМИС, РЕГИЗ, ЕГИСЗ, ВИМИС, ТФОМС и т.д.)</w:t>
      </w:r>
    </w:p>
    <w:p w14:paraId="1C1DDC1D" w14:textId="77777777" w:rsidR="003D537F" w:rsidRPr="001A4386" w:rsidRDefault="003D537F" w:rsidP="003D537F">
      <w:pPr>
        <w:tabs>
          <w:tab w:val="left" w:pos="851"/>
        </w:tabs>
        <w:autoSpaceDE w:val="0"/>
        <w:autoSpaceDN w:val="0"/>
        <w:adjustRightInd w:val="0"/>
        <w:jc w:val="both"/>
      </w:pPr>
      <w:r w:rsidRPr="005E56E7">
        <w:t>1.2.11</w:t>
      </w:r>
      <w:r>
        <w:t xml:space="preserve"> </w:t>
      </w:r>
      <w:r w:rsidRPr="001A4386">
        <w:t>Исполнитель не несёт ответственности за предоставление Решения по Обращению, переданного не по разрешённым каналам доставки Обращений</w:t>
      </w:r>
      <w:r>
        <w:t xml:space="preserve"> (</w:t>
      </w:r>
      <w:r>
        <w:rPr>
          <w:lang w:val="en-US"/>
        </w:rPr>
        <w:t>Messenger</w:t>
      </w:r>
      <w:r>
        <w:t>, социальные сети)</w:t>
      </w:r>
      <w:r w:rsidRPr="001A4386">
        <w:t xml:space="preserve">. </w:t>
      </w:r>
    </w:p>
    <w:p w14:paraId="40921263" w14:textId="77777777" w:rsidR="003D537F" w:rsidRDefault="003D537F" w:rsidP="003D537F">
      <w:pPr>
        <w:tabs>
          <w:tab w:val="left" w:pos="851"/>
        </w:tabs>
        <w:autoSpaceDE w:val="0"/>
        <w:autoSpaceDN w:val="0"/>
        <w:adjustRightInd w:val="0"/>
        <w:jc w:val="both"/>
      </w:pPr>
      <w:r w:rsidRPr="005E56E7">
        <w:t>1.2.12</w:t>
      </w:r>
      <w:r>
        <w:t xml:space="preserve"> Обращения должны содержать данные необходимые для однозначной идентификации Пользователя МИС и сотрудника МО и Обращения: </w:t>
      </w:r>
    </w:p>
    <w:p w14:paraId="3ED82F3D" w14:textId="77777777" w:rsidR="003D537F" w:rsidRDefault="003D537F" w:rsidP="003D537F">
      <w:pPr>
        <w:tabs>
          <w:tab w:val="left" w:pos="1134"/>
        </w:tabs>
        <w:autoSpaceDE w:val="0"/>
        <w:autoSpaceDN w:val="0"/>
        <w:adjustRightInd w:val="0"/>
        <w:ind w:left="360"/>
        <w:jc w:val="both"/>
      </w:pPr>
      <w:r>
        <w:t xml:space="preserve">-наименование медицинской организации; </w:t>
      </w:r>
    </w:p>
    <w:p w14:paraId="069917BF" w14:textId="77777777" w:rsidR="003D537F" w:rsidRDefault="003D537F" w:rsidP="003D537F">
      <w:pPr>
        <w:tabs>
          <w:tab w:val="left" w:pos="1134"/>
        </w:tabs>
        <w:autoSpaceDE w:val="0"/>
        <w:autoSpaceDN w:val="0"/>
        <w:adjustRightInd w:val="0"/>
        <w:ind w:left="360"/>
        <w:jc w:val="both"/>
      </w:pPr>
      <w:r>
        <w:t xml:space="preserve">-фамилия, имя, отчество Администратора МО; </w:t>
      </w:r>
    </w:p>
    <w:p w14:paraId="3A30B308" w14:textId="77777777" w:rsidR="003D537F" w:rsidRDefault="003D537F" w:rsidP="003D537F">
      <w:pPr>
        <w:tabs>
          <w:tab w:val="left" w:pos="1134"/>
        </w:tabs>
        <w:autoSpaceDE w:val="0"/>
        <w:autoSpaceDN w:val="0"/>
        <w:adjustRightInd w:val="0"/>
        <w:ind w:left="360"/>
        <w:jc w:val="both"/>
      </w:pPr>
      <w:r>
        <w:t xml:space="preserve">-реквизиты Пользователя МИС, в </w:t>
      </w:r>
      <w:proofErr w:type="spellStart"/>
      <w:r>
        <w:t>т.ч</w:t>
      </w:r>
      <w:proofErr w:type="spellEnd"/>
      <w:r>
        <w:t xml:space="preserve">. имя пользователя в МИС; </w:t>
      </w:r>
    </w:p>
    <w:p w14:paraId="79512008" w14:textId="77777777" w:rsidR="003D537F" w:rsidRDefault="003D537F" w:rsidP="003D537F">
      <w:pPr>
        <w:tabs>
          <w:tab w:val="left" w:pos="1134"/>
        </w:tabs>
        <w:autoSpaceDE w:val="0"/>
        <w:autoSpaceDN w:val="0"/>
        <w:adjustRightInd w:val="0"/>
        <w:ind w:left="360"/>
        <w:jc w:val="both"/>
      </w:pPr>
      <w:r>
        <w:t xml:space="preserve">-тип обращения (определяется в соответствии с критериями, указанными в Таблице 1); </w:t>
      </w:r>
    </w:p>
    <w:p w14:paraId="3846C2DA" w14:textId="77777777" w:rsidR="003D537F" w:rsidRDefault="003D537F" w:rsidP="003D537F">
      <w:pPr>
        <w:tabs>
          <w:tab w:val="left" w:pos="1134"/>
        </w:tabs>
        <w:autoSpaceDE w:val="0"/>
        <w:autoSpaceDN w:val="0"/>
        <w:adjustRightInd w:val="0"/>
        <w:ind w:left="360"/>
        <w:jc w:val="both"/>
      </w:pPr>
      <w:r>
        <w:t xml:space="preserve">-предварительный приоритет обращения (определяется в соответствии с критериями, указанными в Таблице 4); </w:t>
      </w:r>
    </w:p>
    <w:p w14:paraId="0DADE710" w14:textId="77777777" w:rsidR="003D537F" w:rsidRDefault="003D537F" w:rsidP="003D537F">
      <w:pPr>
        <w:tabs>
          <w:tab w:val="left" w:pos="1134"/>
        </w:tabs>
        <w:autoSpaceDE w:val="0"/>
        <w:autoSpaceDN w:val="0"/>
        <w:adjustRightInd w:val="0"/>
        <w:ind w:left="360"/>
        <w:jc w:val="both"/>
      </w:pPr>
      <w:r>
        <w:t xml:space="preserve">-описание Обращения. </w:t>
      </w:r>
    </w:p>
    <w:p w14:paraId="6385F753" w14:textId="77777777" w:rsidR="003D537F" w:rsidRDefault="003D537F" w:rsidP="003D537F">
      <w:pPr>
        <w:tabs>
          <w:tab w:val="left" w:pos="1134"/>
        </w:tabs>
        <w:autoSpaceDE w:val="0"/>
        <w:autoSpaceDN w:val="0"/>
        <w:adjustRightInd w:val="0"/>
        <w:ind w:left="360"/>
        <w:jc w:val="both"/>
      </w:pPr>
    </w:p>
    <w:p w14:paraId="256E12EE" w14:textId="77777777" w:rsidR="003D537F" w:rsidRPr="00D900F9" w:rsidRDefault="003D537F" w:rsidP="003D537F">
      <w:pPr>
        <w:pStyle w:val="Default"/>
        <w:tabs>
          <w:tab w:val="left" w:pos="0"/>
        </w:tabs>
        <w:contextualSpacing/>
        <w:jc w:val="both"/>
        <w:rPr>
          <w:b/>
          <w:color w:val="auto"/>
          <w:sz w:val="22"/>
          <w:szCs w:val="22"/>
        </w:rPr>
      </w:pPr>
      <w:r w:rsidRPr="00D900F9">
        <w:rPr>
          <w:b/>
          <w:color w:val="auto"/>
          <w:sz w:val="22"/>
          <w:szCs w:val="22"/>
        </w:rPr>
        <w:t>Таблица № 4. Требования к оформлению Обращений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999"/>
        <w:gridCol w:w="7346"/>
      </w:tblGrid>
      <w:tr w:rsidR="003D537F" w14:paraId="70060A46" w14:textId="77777777" w:rsidTr="00F5457D">
        <w:trPr>
          <w:trHeight w:val="88"/>
        </w:trPr>
        <w:tc>
          <w:tcPr>
            <w:tcW w:w="199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AD8FDE5" w14:textId="77777777" w:rsidR="003D537F" w:rsidRDefault="003D537F" w:rsidP="00F5457D">
            <w:pPr>
              <w:autoSpaceDE w:val="0"/>
              <w:autoSpaceDN w:val="0"/>
              <w:adjustRightInd w:val="0"/>
              <w:jc w:val="center"/>
              <w:rPr>
                <w:color w:val="000000"/>
              </w:rPr>
            </w:pPr>
            <w:r>
              <w:rPr>
                <w:b/>
                <w:bCs/>
              </w:rPr>
              <w:t>Тип Заявки</w:t>
            </w:r>
          </w:p>
        </w:tc>
        <w:tc>
          <w:tcPr>
            <w:tcW w:w="734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190EDF8" w14:textId="77777777" w:rsidR="003D537F" w:rsidRDefault="003D537F" w:rsidP="00F5457D">
            <w:pPr>
              <w:autoSpaceDE w:val="0"/>
              <w:autoSpaceDN w:val="0"/>
              <w:adjustRightInd w:val="0"/>
              <w:jc w:val="center"/>
              <w:rPr>
                <w:color w:val="000000"/>
              </w:rPr>
            </w:pPr>
            <w:r>
              <w:rPr>
                <w:b/>
                <w:bCs/>
              </w:rPr>
              <w:t>Содержание реквизита «Описание Обращения»</w:t>
            </w:r>
          </w:p>
        </w:tc>
      </w:tr>
      <w:tr w:rsidR="003D537F" w14:paraId="24AC61A7" w14:textId="77777777" w:rsidTr="00F5457D">
        <w:trPr>
          <w:trHeight w:val="103"/>
        </w:trPr>
        <w:tc>
          <w:tcPr>
            <w:tcW w:w="1999" w:type="dxa"/>
            <w:tcBorders>
              <w:top w:val="single" w:sz="4" w:space="0" w:color="auto"/>
              <w:left w:val="single" w:sz="4" w:space="0" w:color="auto"/>
              <w:bottom w:val="single" w:sz="4" w:space="0" w:color="auto"/>
              <w:right w:val="single" w:sz="4" w:space="0" w:color="auto"/>
            </w:tcBorders>
            <w:hideMark/>
          </w:tcPr>
          <w:p w14:paraId="32C50EB3" w14:textId="77777777" w:rsidR="003D537F" w:rsidRDefault="003D537F" w:rsidP="00F5457D">
            <w:pPr>
              <w:autoSpaceDE w:val="0"/>
              <w:autoSpaceDN w:val="0"/>
              <w:adjustRightInd w:val="0"/>
              <w:jc w:val="center"/>
              <w:rPr>
                <w:color w:val="000000"/>
              </w:rPr>
            </w:pPr>
            <w:r>
              <w:t>Для всех типов Заявок</w:t>
            </w:r>
          </w:p>
        </w:tc>
        <w:tc>
          <w:tcPr>
            <w:tcW w:w="7346" w:type="dxa"/>
            <w:tcBorders>
              <w:top w:val="single" w:sz="4" w:space="0" w:color="auto"/>
              <w:left w:val="single" w:sz="4" w:space="0" w:color="auto"/>
              <w:bottom w:val="single" w:sz="4" w:space="0" w:color="auto"/>
              <w:right w:val="single" w:sz="4" w:space="0" w:color="auto"/>
            </w:tcBorders>
            <w:hideMark/>
          </w:tcPr>
          <w:p w14:paraId="4CD1B8D3" w14:textId="77777777" w:rsidR="003D537F" w:rsidRDefault="003D537F" w:rsidP="00F5457D">
            <w:pPr>
              <w:autoSpaceDE w:val="0"/>
              <w:autoSpaceDN w:val="0"/>
              <w:adjustRightInd w:val="0"/>
              <w:rPr>
                <w:color w:val="000000"/>
              </w:rPr>
            </w:pPr>
            <w:r>
              <w:t xml:space="preserve">● наименование модуля МИС. </w:t>
            </w:r>
          </w:p>
        </w:tc>
      </w:tr>
      <w:tr w:rsidR="003D537F" w14:paraId="0304A268" w14:textId="77777777" w:rsidTr="00F5457D">
        <w:trPr>
          <w:trHeight w:val="833"/>
        </w:trPr>
        <w:tc>
          <w:tcPr>
            <w:tcW w:w="1999" w:type="dxa"/>
            <w:tcBorders>
              <w:top w:val="single" w:sz="4" w:space="0" w:color="auto"/>
              <w:left w:val="single" w:sz="4" w:space="0" w:color="auto"/>
              <w:bottom w:val="single" w:sz="4" w:space="0" w:color="auto"/>
              <w:right w:val="single" w:sz="4" w:space="0" w:color="auto"/>
            </w:tcBorders>
            <w:hideMark/>
          </w:tcPr>
          <w:p w14:paraId="042B05D5" w14:textId="77777777" w:rsidR="003D537F" w:rsidRDefault="003D537F" w:rsidP="00F5457D">
            <w:pPr>
              <w:autoSpaceDE w:val="0"/>
              <w:autoSpaceDN w:val="0"/>
              <w:adjustRightInd w:val="0"/>
              <w:jc w:val="center"/>
              <w:rPr>
                <w:color w:val="000000"/>
              </w:rPr>
            </w:pPr>
            <w:r>
              <w:t>Заявка на устранение ошибки</w:t>
            </w:r>
          </w:p>
        </w:tc>
        <w:tc>
          <w:tcPr>
            <w:tcW w:w="7346" w:type="dxa"/>
            <w:tcBorders>
              <w:top w:val="single" w:sz="4" w:space="0" w:color="auto"/>
              <w:left w:val="single" w:sz="4" w:space="0" w:color="auto"/>
              <w:bottom w:val="single" w:sz="4" w:space="0" w:color="auto"/>
              <w:right w:val="single" w:sz="4" w:space="0" w:color="auto"/>
            </w:tcBorders>
            <w:hideMark/>
          </w:tcPr>
          <w:p w14:paraId="018B7EC5" w14:textId="77777777" w:rsidR="003D537F" w:rsidRDefault="003D537F" w:rsidP="00F5457D">
            <w:pPr>
              <w:autoSpaceDE w:val="0"/>
              <w:autoSpaceDN w:val="0"/>
              <w:adjustRightInd w:val="0"/>
              <w:jc w:val="both"/>
              <w:rPr>
                <w:color w:val="000000"/>
              </w:rPr>
            </w:pPr>
            <w:r>
              <w:t xml:space="preserve">● снимок экрана с ошибкой; </w:t>
            </w:r>
          </w:p>
          <w:p w14:paraId="5F8AFC7E" w14:textId="77777777" w:rsidR="003D537F" w:rsidRDefault="003D537F" w:rsidP="00F5457D">
            <w:pPr>
              <w:autoSpaceDE w:val="0"/>
              <w:autoSpaceDN w:val="0"/>
              <w:adjustRightInd w:val="0"/>
              <w:jc w:val="both"/>
            </w:pPr>
            <w:r>
              <w:t xml:space="preserve">● наименование экранной формы и ссылка на страницу, где была зафиксирована ошибка; </w:t>
            </w:r>
          </w:p>
          <w:p w14:paraId="72055F10" w14:textId="77777777" w:rsidR="003D537F" w:rsidRDefault="003D537F" w:rsidP="00F5457D">
            <w:pPr>
              <w:autoSpaceDE w:val="0"/>
              <w:autoSpaceDN w:val="0"/>
              <w:adjustRightInd w:val="0"/>
              <w:jc w:val="both"/>
            </w:pPr>
            <w:r>
              <w:t xml:space="preserve">● дополнительные файлы (в случае необходимости); </w:t>
            </w:r>
          </w:p>
          <w:p w14:paraId="531CE6B1" w14:textId="77777777" w:rsidR="003D537F" w:rsidRDefault="003D537F" w:rsidP="00F5457D">
            <w:pPr>
              <w:autoSpaceDE w:val="0"/>
              <w:autoSpaceDN w:val="0"/>
              <w:adjustRightInd w:val="0"/>
              <w:jc w:val="both"/>
            </w:pPr>
            <w:r>
              <w:t xml:space="preserve">● перечисление действий, выполнение которых повлекло за собой возникновение ошибки; </w:t>
            </w:r>
          </w:p>
          <w:p w14:paraId="16CAF423" w14:textId="77777777" w:rsidR="003D537F" w:rsidRDefault="003D537F" w:rsidP="00F5457D">
            <w:pPr>
              <w:autoSpaceDE w:val="0"/>
              <w:autoSpaceDN w:val="0"/>
              <w:adjustRightInd w:val="0"/>
              <w:jc w:val="both"/>
              <w:rPr>
                <w:color w:val="000000"/>
              </w:rPr>
            </w:pPr>
            <w:r>
              <w:t>● описание желаемого результата исправления ошибки.</w:t>
            </w:r>
          </w:p>
        </w:tc>
      </w:tr>
      <w:tr w:rsidR="003D537F" w14:paraId="177D0A76" w14:textId="77777777" w:rsidTr="00F5457D">
        <w:trPr>
          <w:trHeight w:val="833"/>
        </w:trPr>
        <w:tc>
          <w:tcPr>
            <w:tcW w:w="1999" w:type="dxa"/>
            <w:tcBorders>
              <w:top w:val="single" w:sz="4" w:space="0" w:color="auto"/>
              <w:left w:val="single" w:sz="4" w:space="0" w:color="auto"/>
              <w:bottom w:val="single" w:sz="4" w:space="0" w:color="auto"/>
              <w:right w:val="single" w:sz="4" w:space="0" w:color="auto"/>
            </w:tcBorders>
            <w:vAlign w:val="center"/>
          </w:tcPr>
          <w:p w14:paraId="63D73264" w14:textId="77777777" w:rsidR="003D537F" w:rsidRDefault="003D537F" w:rsidP="00F5457D">
            <w:pPr>
              <w:autoSpaceDE w:val="0"/>
              <w:autoSpaceDN w:val="0"/>
              <w:adjustRightInd w:val="0"/>
              <w:jc w:val="center"/>
            </w:pPr>
            <w:r w:rsidRPr="00803C71">
              <w:rPr>
                <w:color w:val="000000"/>
              </w:rPr>
              <w:t>Запрос улучшение (Улучшение)</w:t>
            </w:r>
          </w:p>
        </w:tc>
        <w:tc>
          <w:tcPr>
            <w:tcW w:w="7346" w:type="dxa"/>
            <w:tcBorders>
              <w:top w:val="single" w:sz="4" w:space="0" w:color="auto"/>
              <w:left w:val="single" w:sz="4" w:space="0" w:color="auto"/>
              <w:bottom w:val="single" w:sz="4" w:space="0" w:color="auto"/>
              <w:right w:val="single" w:sz="4" w:space="0" w:color="auto"/>
            </w:tcBorders>
            <w:vAlign w:val="center"/>
          </w:tcPr>
          <w:p w14:paraId="51B51287" w14:textId="77777777" w:rsidR="003D537F" w:rsidRPr="00803C71" w:rsidRDefault="003D537F" w:rsidP="00F5457D">
            <w:pPr>
              <w:pStyle w:val="11"/>
              <w:rPr>
                <w:rFonts w:ascii="Times New Roman" w:hAnsi="Times New Roman"/>
                <w:color w:val="000000"/>
              </w:rPr>
            </w:pPr>
            <w:r w:rsidRPr="00803C71">
              <w:rPr>
                <w:rFonts w:ascii="Times New Roman" w:hAnsi="Times New Roman"/>
                <w:color w:val="000000"/>
              </w:rPr>
              <w:t xml:space="preserve">● основание для выполнения модификации; </w:t>
            </w:r>
          </w:p>
          <w:p w14:paraId="2A949A9D" w14:textId="77777777" w:rsidR="003D537F" w:rsidRPr="00803C71" w:rsidRDefault="003D537F" w:rsidP="00F5457D">
            <w:pPr>
              <w:pStyle w:val="11"/>
              <w:rPr>
                <w:rFonts w:ascii="Times New Roman" w:hAnsi="Times New Roman"/>
                <w:color w:val="000000"/>
              </w:rPr>
            </w:pPr>
            <w:r w:rsidRPr="00803C71">
              <w:rPr>
                <w:rFonts w:ascii="Times New Roman" w:hAnsi="Times New Roman"/>
                <w:color w:val="000000"/>
              </w:rPr>
              <w:t xml:space="preserve">● четкое описание требуемой модификации в виде частного технического задания </w:t>
            </w:r>
          </w:p>
          <w:p w14:paraId="21FC3D26" w14:textId="77777777" w:rsidR="003D537F" w:rsidRPr="00803C71" w:rsidRDefault="003D537F" w:rsidP="00F5457D">
            <w:pPr>
              <w:pStyle w:val="11"/>
              <w:rPr>
                <w:rFonts w:ascii="Times New Roman" w:hAnsi="Times New Roman"/>
                <w:color w:val="000000"/>
              </w:rPr>
            </w:pPr>
            <w:r w:rsidRPr="00803C71">
              <w:rPr>
                <w:rFonts w:ascii="Times New Roman" w:hAnsi="Times New Roman"/>
                <w:color w:val="000000"/>
              </w:rPr>
              <w:t>● описание полей;</w:t>
            </w:r>
          </w:p>
          <w:p w14:paraId="64C2928D" w14:textId="77777777" w:rsidR="003D537F" w:rsidRDefault="003D537F" w:rsidP="00F5457D">
            <w:pPr>
              <w:autoSpaceDE w:val="0"/>
              <w:autoSpaceDN w:val="0"/>
              <w:adjustRightInd w:val="0"/>
              <w:jc w:val="both"/>
            </w:pPr>
            <w:r w:rsidRPr="00803C71">
              <w:rPr>
                <w:color w:val="000000"/>
              </w:rPr>
              <w:t>● снимок с экрана (в случае необходимости);</w:t>
            </w:r>
          </w:p>
        </w:tc>
      </w:tr>
      <w:tr w:rsidR="003D537F" w14:paraId="33EFA32A" w14:textId="77777777" w:rsidTr="00F5457D">
        <w:trPr>
          <w:trHeight w:val="833"/>
        </w:trPr>
        <w:tc>
          <w:tcPr>
            <w:tcW w:w="1999" w:type="dxa"/>
            <w:tcBorders>
              <w:top w:val="single" w:sz="4" w:space="0" w:color="auto"/>
              <w:left w:val="single" w:sz="4" w:space="0" w:color="auto"/>
              <w:bottom w:val="single" w:sz="4" w:space="0" w:color="auto"/>
              <w:right w:val="single" w:sz="4" w:space="0" w:color="auto"/>
            </w:tcBorders>
            <w:vAlign w:val="center"/>
          </w:tcPr>
          <w:p w14:paraId="3306FF2D" w14:textId="77777777" w:rsidR="003D537F" w:rsidRPr="00803C71" w:rsidRDefault="003D537F" w:rsidP="00F5457D">
            <w:pPr>
              <w:autoSpaceDE w:val="0"/>
              <w:autoSpaceDN w:val="0"/>
              <w:adjustRightInd w:val="0"/>
              <w:jc w:val="center"/>
              <w:rPr>
                <w:color w:val="000000"/>
              </w:rPr>
            </w:pPr>
            <w:r w:rsidRPr="00803C71">
              <w:rPr>
                <w:color w:val="000000"/>
              </w:rPr>
              <w:lastRenderedPageBreak/>
              <w:t>Выборка/Печать</w:t>
            </w:r>
          </w:p>
        </w:tc>
        <w:tc>
          <w:tcPr>
            <w:tcW w:w="7346" w:type="dxa"/>
            <w:tcBorders>
              <w:top w:val="single" w:sz="4" w:space="0" w:color="auto"/>
              <w:left w:val="single" w:sz="4" w:space="0" w:color="auto"/>
              <w:bottom w:val="single" w:sz="4" w:space="0" w:color="auto"/>
              <w:right w:val="single" w:sz="4" w:space="0" w:color="auto"/>
            </w:tcBorders>
            <w:vAlign w:val="center"/>
          </w:tcPr>
          <w:p w14:paraId="2E781E91" w14:textId="77777777" w:rsidR="003D537F" w:rsidRPr="00803C71" w:rsidRDefault="003D537F" w:rsidP="00F5457D">
            <w:pPr>
              <w:pStyle w:val="11"/>
              <w:rPr>
                <w:rFonts w:ascii="Times New Roman" w:hAnsi="Times New Roman"/>
                <w:color w:val="000000"/>
              </w:rPr>
            </w:pPr>
            <w:r w:rsidRPr="00803C71">
              <w:rPr>
                <w:rFonts w:ascii="Times New Roman" w:hAnsi="Times New Roman"/>
                <w:color w:val="000000"/>
              </w:rPr>
              <w:t>1.Если требуется разработать новую выборку, то обязательно указать:</w:t>
            </w:r>
          </w:p>
          <w:p w14:paraId="51396383" w14:textId="77777777" w:rsidR="003D537F" w:rsidRPr="00803C71" w:rsidRDefault="003D537F" w:rsidP="00F5457D">
            <w:pPr>
              <w:pStyle w:val="11"/>
              <w:rPr>
                <w:rFonts w:ascii="Times New Roman" w:hAnsi="Times New Roman"/>
                <w:color w:val="000000"/>
              </w:rPr>
            </w:pPr>
            <w:r w:rsidRPr="00803C71">
              <w:rPr>
                <w:rFonts w:ascii="Times New Roman" w:hAnsi="Times New Roman"/>
                <w:color w:val="000000"/>
              </w:rPr>
              <w:t>название выборки;</w:t>
            </w:r>
          </w:p>
          <w:p w14:paraId="21AB7355" w14:textId="77777777" w:rsidR="003D537F" w:rsidRPr="00803C71" w:rsidRDefault="003D537F" w:rsidP="00F5457D">
            <w:pPr>
              <w:pStyle w:val="11"/>
              <w:rPr>
                <w:rFonts w:ascii="Times New Roman" w:hAnsi="Times New Roman"/>
                <w:color w:val="000000"/>
              </w:rPr>
            </w:pPr>
            <w:r w:rsidRPr="00803C71">
              <w:rPr>
                <w:rFonts w:ascii="Times New Roman" w:hAnsi="Times New Roman"/>
                <w:color w:val="000000"/>
              </w:rPr>
              <w:t xml:space="preserve">общее описание выборки – по какому принципу должен производиться выбор данных; </w:t>
            </w:r>
          </w:p>
          <w:p w14:paraId="49743615" w14:textId="77777777" w:rsidR="003D537F" w:rsidRPr="00803C71" w:rsidRDefault="003D537F" w:rsidP="00F5457D">
            <w:pPr>
              <w:pStyle w:val="11"/>
              <w:rPr>
                <w:rFonts w:ascii="Times New Roman" w:hAnsi="Times New Roman"/>
                <w:color w:val="000000"/>
              </w:rPr>
            </w:pPr>
            <w:r w:rsidRPr="00803C71">
              <w:rPr>
                <w:rFonts w:ascii="Times New Roman" w:hAnsi="Times New Roman"/>
                <w:color w:val="000000"/>
              </w:rPr>
              <w:t>необходимые поля (столбцы) выборки;</w:t>
            </w:r>
          </w:p>
          <w:p w14:paraId="0A4B91EF" w14:textId="77777777" w:rsidR="003D537F" w:rsidRPr="00803C71" w:rsidRDefault="003D537F" w:rsidP="00F5457D">
            <w:pPr>
              <w:pStyle w:val="11"/>
              <w:rPr>
                <w:rFonts w:ascii="Times New Roman" w:hAnsi="Times New Roman"/>
                <w:color w:val="000000"/>
              </w:rPr>
            </w:pPr>
            <w:r w:rsidRPr="00803C71">
              <w:rPr>
                <w:rFonts w:ascii="Times New Roman" w:hAnsi="Times New Roman"/>
                <w:color w:val="000000"/>
              </w:rPr>
              <w:t>параметры выборки (при желании указать обязательность/необязательность данных параметров).</w:t>
            </w:r>
          </w:p>
          <w:p w14:paraId="102A2A2F" w14:textId="77777777" w:rsidR="003D537F" w:rsidRPr="00803C71" w:rsidRDefault="003D537F" w:rsidP="00F5457D">
            <w:pPr>
              <w:pStyle w:val="11"/>
              <w:rPr>
                <w:rFonts w:ascii="Times New Roman" w:hAnsi="Times New Roman"/>
                <w:color w:val="000000"/>
              </w:rPr>
            </w:pPr>
            <w:r w:rsidRPr="00803C71">
              <w:rPr>
                <w:rFonts w:ascii="Times New Roman" w:hAnsi="Times New Roman"/>
                <w:color w:val="000000"/>
              </w:rPr>
              <w:t>путь к отчету – в какую группу (папку) вложить выборку;</w:t>
            </w:r>
          </w:p>
          <w:p w14:paraId="3CA114EE" w14:textId="77777777" w:rsidR="003D537F" w:rsidRPr="00803C71" w:rsidRDefault="003D537F" w:rsidP="00F5457D">
            <w:pPr>
              <w:pStyle w:val="11"/>
              <w:rPr>
                <w:rFonts w:ascii="Times New Roman" w:hAnsi="Times New Roman"/>
                <w:color w:val="000000"/>
              </w:rPr>
            </w:pPr>
            <w:r w:rsidRPr="00803C71">
              <w:rPr>
                <w:rFonts w:ascii="Times New Roman" w:hAnsi="Times New Roman"/>
                <w:color w:val="000000"/>
              </w:rPr>
              <w:t>шаблон выходной формы – прикрепить или указать ссылку. В случае, если шаблон не указан, то будет применен универсальный шаблон.</w:t>
            </w:r>
          </w:p>
          <w:p w14:paraId="0AACCFB9" w14:textId="77777777" w:rsidR="003D537F" w:rsidRPr="00803C71" w:rsidRDefault="003D537F" w:rsidP="00F5457D">
            <w:pPr>
              <w:pStyle w:val="11"/>
              <w:rPr>
                <w:rFonts w:ascii="Times New Roman" w:hAnsi="Times New Roman"/>
                <w:color w:val="000000"/>
              </w:rPr>
            </w:pPr>
            <w:r w:rsidRPr="00803C71">
              <w:rPr>
                <w:rFonts w:ascii="Times New Roman" w:hAnsi="Times New Roman"/>
                <w:color w:val="000000"/>
              </w:rPr>
              <w:t>2. Если необходимо разработать новую печатную форму, то обязательно указать:</w:t>
            </w:r>
          </w:p>
          <w:p w14:paraId="22A996D8" w14:textId="77777777" w:rsidR="003D537F" w:rsidRPr="00803C71" w:rsidRDefault="003D537F" w:rsidP="00F5457D">
            <w:pPr>
              <w:pStyle w:val="11"/>
              <w:rPr>
                <w:rFonts w:ascii="Times New Roman" w:hAnsi="Times New Roman"/>
                <w:color w:val="000000"/>
              </w:rPr>
            </w:pPr>
            <w:r w:rsidRPr="00803C71">
              <w:rPr>
                <w:rFonts w:ascii="Times New Roman" w:hAnsi="Times New Roman"/>
                <w:color w:val="000000"/>
              </w:rPr>
              <w:t>название печатной формы;</w:t>
            </w:r>
          </w:p>
          <w:p w14:paraId="5F0C9D81" w14:textId="77777777" w:rsidR="003D537F" w:rsidRPr="00803C71" w:rsidRDefault="003D537F" w:rsidP="00F5457D">
            <w:pPr>
              <w:pStyle w:val="11"/>
              <w:rPr>
                <w:rFonts w:ascii="Times New Roman" w:hAnsi="Times New Roman"/>
                <w:color w:val="000000"/>
              </w:rPr>
            </w:pPr>
            <w:r w:rsidRPr="00803C71">
              <w:rPr>
                <w:rFonts w:ascii="Times New Roman" w:hAnsi="Times New Roman"/>
                <w:color w:val="000000"/>
              </w:rPr>
              <w:t>название АРМА, из которого будет производиться печать;</w:t>
            </w:r>
          </w:p>
          <w:p w14:paraId="0203512F" w14:textId="77777777" w:rsidR="003D537F" w:rsidRPr="00803C71" w:rsidRDefault="003D537F" w:rsidP="00F5457D">
            <w:pPr>
              <w:pStyle w:val="11"/>
              <w:rPr>
                <w:rFonts w:ascii="Times New Roman" w:hAnsi="Times New Roman"/>
                <w:color w:val="000000"/>
              </w:rPr>
            </w:pPr>
            <w:r w:rsidRPr="00803C71">
              <w:rPr>
                <w:rFonts w:ascii="Times New Roman" w:hAnsi="Times New Roman"/>
                <w:color w:val="000000"/>
              </w:rPr>
              <w:t>расположение кнопки, на которую необходимо повесить печать;</w:t>
            </w:r>
          </w:p>
          <w:p w14:paraId="544E1A17" w14:textId="77777777" w:rsidR="003D537F" w:rsidRPr="00803C71" w:rsidRDefault="003D537F" w:rsidP="00F5457D">
            <w:pPr>
              <w:pStyle w:val="11"/>
              <w:rPr>
                <w:rFonts w:ascii="Times New Roman" w:hAnsi="Times New Roman"/>
                <w:color w:val="000000"/>
              </w:rPr>
            </w:pPr>
            <w:r w:rsidRPr="00803C71">
              <w:rPr>
                <w:rFonts w:ascii="Times New Roman" w:hAnsi="Times New Roman"/>
                <w:color w:val="000000"/>
              </w:rPr>
              <w:t>шаблон формы – прикрепить к задаче, либо указать ссылку;</w:t>
            </w:r>
          </w:p>
          <w:p w14:paraId="534BD007" w14:textId="77777777" w:rsidR="003D537F" w:rsidRPr="00803C71" w:rsidRDefault="003D537F" w:rsidP="00F5457D">
            <w:pPr>
              <w:pStyle w:val="11"/>
              <w:rPr>
                <w:rFonts w:ascii="Times New Roman" w:hAnsi="Times New Roman"/>
                <w:color w:val="000000"/>
              </w:rPr>
            </w:pPr>
            <w:r w:rsidRPr="00803C71">
              <w:rPr>
                <w:rFonts w:ascii="Times New Roman" w:hAnsi="Times New Roman"/>
                <w:color w:val="000000"/>
              </w:rPr>
              <w:t>пояснения по заполнению полей – откуда брать данные, если требуется.</w:t>
            </w:r>
          </w:p>
          <w:p w14:paraId="1E788E10" w14:textId="77777777" w:rsidR="003D537F" w:rsidRPr="00803C71" w:rsidRDefault="003D537F" w:rsidP="00F5457D">
            <w:pPr>
              <w:pStyle w:val="11"/>
              <w:rPr>
                <w:rFonts w:ascii="Times New Roman" w:hAnsi="Times New Roman"/>
                <w:color w:val="000000"/>
              </w:rPr>
            </w:pPr>
            <w:r w:rsidRPr="00803C71">
              <w:rPr>
                <w:rFonts w:ascii="Times New Roman" w:hAnsi="Times New Roman"/>
                <w:color w:val="000000"/>
              </w:rPr>
              <w:t>3.  Если необходимо исправить ошибку в печатной форме/выборке, то:</w:t>
            </w:r>
          </w:p>
          <w:p w14:paraId="11EEB669" w14:textId="77777777" w:rsidR="003D537F" w:rsidRPr="00803C71" w:rsidRDefault="003D537F" w:rsidP="00F5457D">
            <w:pPr>
              <w:pStyle w:val="11"/>
              <w:rPr>
                <w:rFonts w:ascii="Times New Roman" w:hAnsi="Times New Roman"/>
                <w:color w:val="000000"/>
              </w:rPr>
            </w:pPr>
            <w:r w:rsidRPr="00803C71">
              <w:rPr>
                <w:rFonts w:ascii="Times New Roman" w:hAnsi="Times New Roman"/>
                <w:color w:val="000000"/>
              </w:rPr>
              <w:t>3.1. Если ошибка возникла в выборке необходимо обязательно указать следующую информацию:</w:t>
            </w:r>
          </w:p>
          <w:p w14:paraId="0DD88F46" w14:textId="77777777" w:rsidR="003D537F" w:rsidRPr="00803C71" w:rsidRDefault="003D537F" w:rsidP="00F5457D">
            <w:pPr>
              <w:pStyle w:val="11"/>
              <w:rPr>
                <w:rFonts w:ascii="Times New Roman" w:hAnsi="Times New Roman"/>
                <w:color w:val="000000"/>
              </w:rPr>
            </w:pPr>
            <w:r w:rsidRPr="00803C71">
              <w:rPr>
                <w:rFonts w:ascii="Times New Roman" w:hAnsi="Times New Roman"/>
                <w:color w:val="000000"/>
              </w:rPr>
              <w:t>путь к выборке;</w:t>
            </w:r>
          </w:p>
          <w:p w14:paraId="47FD1B97" w14:textId="77777777" w:rsidR="003D537F" w:rsidRPr="00803C71" w:rsidRDefault="003D537F" w:rsidP="00F5457D">
            <w:pPr>
              <w:pStyle w:val="11"/>
              <w:rPr>
                <w:rFonts w:ascii="Times New Roman" w:hAnsi="Times New Roman"/>
                <w:color w:val="000000"/>
              </w:rPr>
            </w:pPr>
            <w:r w:rsidRPr="00803C71">
              <w:rPr>
                <w:rFonts w:ascii="Times New Roman" w:hAnsi="Times New Roman"/>
                <w:color w:val="000000"/>
              </w:rPr>
              <w:t>параметры, при которых возникает ошибка;</w:t>
            </w:r>
          </w:p>
          <w:p w14:paraId="54183B4F" w14:textId="77777777" w:rsidR="003D537F" w:rsidRPr="00803C71" w:rsidRDefault="003D537F" w:rsidP="00F5457D">
            <w:pPr>
              <w:pStyle w:val="11"/>
              <w:rPr>
                <w:rFonts w:ascii="Times New Roman" w:hAnsi="Times New Roman"/>
                <w:color w:val="000000"/>
              </w:rPr>
            </w:pPr>
            <w:r w:rsidRPr="00803C71">
              <w:rPr>
                <w:rFonts w:ascii="Times New Roman" w:hAnsi="Times New Roman"/>
                <w:color w:val="000000"/>
              </w:rPr>
              <w:t>в чем заключается ошибка;</w:t>
            </w:r>
          </w:p>
          <w:p w14:paraId="40A81C2B" w14:textId="77777777" w:rsidR="003D537F" w:rsidRPr="00803C71" w:rsidRDefault="003D537F" w:rsidP="00F5457D">
            <w:pPr>
              <w:pStyle w:val="11"/>
              <w:rPr>
                <w:rFonts w:ascii="Times New Roman" w:hAnsi="Times New Roman"/>
                <w:color w:val="000000"/>
              </w:rPr>
            </w:pPr>
            <w:r w:rsidRPr="00803C71">
              <w:rPr>
                <w:rFonts w:ascii="Times New Roman" w:hAnsi="Times New Roman"/>
                <w:color w:val="000000"/>
              </w:rPr>
              <w:t>предполагаемый правильный результат – предполагаемые правильные цифры, количество строк и т.д.;</w:t>
            </w:r>
          </w:p>
          <w:p w14:paraId="0C4D68A1" w14:textId="77777777" w:rsidR="003D537F" w:rsidRPr="00803C71" w:rsidRDefault="003D537F" w:rsidP="00F5457D">
            <w:pPr>
              <w:pStyle w:val="11"/>
              <w:rPr>
                <w:rFonts w:ascii="Times New Roman" w:hAnsi="Times New Roman"/>
                <w:color w:val="000000"/>
              </w:rPr>
            </w:pPr>
            <w:r w:rsidRPr="00803C71">
              <w:rPr>
                <w:rFonts w:ascii="Times New Roman" w:hAnsi="Times New Roman"/>
                <w:color w:val="000000"/>
              </w:rPr>
              <w:t>как получены правильные цифры – откуда взяты (АРМ, другая печатная форма/выборка), какая логика используется при получении правильного результата;</w:t>
            </w:r>
          </w:p>
          <w:p w14:paraId="10B39526" w14:textId="77777777" w:rsidR="003D537F" w:rsidRPr="00803C71" w:rsidRDefault="003D537F" w:rsidP="00F5457D">
            <w:pPr>
              <w:pStyle w:val="11"/>
              <w:rPr>
                <w:rFonts w:ascii="Times New Roman" w:hAnsi="Times New Roman"/>
                <w:color w:val="000000"/>
              </w:rPr>
            </w:pPr>
            <w:r w:rsidRPr="00803C71">
              <w:rPr>
                <w:rFonts w:ascii="Times New Roman" w:hAnsi="Times New Roman"/>
                <w:color w:val="000000"/>
              </w:rPr>
              <w:t>скриншот/сформированный отчет с ошибкой, при необходимости (прикрепить или указать ссылку).</w:t>
            </w:r>
          </w:p>
          <w:p w14:paraId="546D902C" w14:textId="77777777" w:rsidR="003D537F" w:rsidRPr="00803C71" w:rsidRDefault="003D537F" w:rsidP="00F5457D">
            <w:pPr>
              <w:pStyle w:val="11"/>
              <w:rPr>
                <w:rFonts w:ascii="Times New Roman" w:hAnsi="Times New Roman"/>
                <w:color w:val="000000"/>
              </w:rPr>
            </w:pPr>
            <w:r w:rsidRPr="00803C71">
              <w:rPr>
                <w:rFonts w:ascii="Times New Roman" w:hAnsi="Times New Roman"/>
                <w:color w:val="000000"/>
              </w:rPr>
              <w:t>3.2. Если ошибка возникла в печатной форме, то необходимо обязательно указать следующую информацию:</w:t>
            </w:r>
          </w:p>
          <w:p w14:paraId="0A40B8C3" w14:textId="77777777" w:rsidR="003D537F" w:rsidRPr="00803C71" w:rsidRDefault="003D537F" w:rsidP="00F5457D">
            <w:pPr>
              <w:pStyle w:val="11"/>
              <w:rPr>
                <w:rFonts w:ascii="Times New Roman" w:hAnsi="Times New Roman"/>
                <w:color w:val="000000"/>
              </w:rPr>
            </w:pPr>
            <w:r w:rsidRPr="00803C71">
              <w:rPr>
                <w:rFonts w:ascii="Times New Roman" w:hAnsi="Times New Roman"/>
                <w:color w:val="000000"/>
              </w:rPr>
              <w:t>название печатной формы</w:t>
            </w:r>
          </w:p>
          <w:p w14:paraId="6FFCBCF8" w14:textId="77777777" w:rsidR="003D537F" w:rsidRPr="00803C71" w:rsidRDefault="003D537F" w:rsidP="00F5457D">
            <w:pPr>
              <w:pStyle w:val="11"/>
              <w:rPr>
                <w:rFonts w:ascii="Times New Roman" w:hAnsi="Times New Roman"/>
                <w:color w:val="000000"/>
              </w:rPr>
            </w:pPr>
            <w:r w:rsidRPr="00803C71">
              <w:rPr>
                <w:rFonts w:ascii="Times New Roman" w:hAnsi="Times New Roman"/>
                <w:color w:val="000000"/>
              </w:rPr>
              <w:t>название АРМА, из которого будет производится печать.</w:t>
            </w:r>
          </w:p>
          <w:p w14:paraId="4DEA75C5" w14:textId="77777777" w:rsidR="003D537F" w:rsidRPr="00803C71" w:rsidRDefault="003D537F" w:rsidP="00F5457D">
            <w:pPr>
              <w:pStyle w:val="11"/>
              <w:rPr>
                <w:rFonts w:ascii="Times New Roman" w:hAnsi="Times New Roman"/>
                <w:color w:val="000000"/>
              </w:rPr>
            </w:pPr>
            <w:r w:rsidRPr="00803C71">
              <w:rPr>
                <w:rFonts w:ascii="Times New Roman" w:hAnsi="Times New Roman"/>
                <w:color w:val="000000"/>
              </w:rPr>
              <w:t xml:space="preserve">на каких данных вызывается печать – по какому пациенту/случаю лечения/платежу и т.п. производится печать. </w:t>
            </w:r>
          </w:p>
          <w:p w14:paraId="36B4F430" w14:textId="77777777" w:rsidR="003D537F" w:rsidRPr="00803C71" w:rsidRDefault="003D537F" w:rsidP="00F5457D">
            <w:pPr>
              <w:pStyle w:val="11"/>
              <w:rPr>
                <w:rFonts w:ascii="Times New Roman" w:hAnsi="Times New Roman"/>
                <w:color w:val="000000"/>
              </w:rPr>
            </w:pPr>
            <w:r w:rsidRPr="00803C71">
              <w:rPr>
                <w:rFonts w:ascii="Times New Roman" w:hAnsi="Times New Roman"/>
                <w:color w:val="000000"/>
              </w:rPr>
              <w:t>как вызываете печать.</w:t>
            </w:r>
          </w:p>
          <w:p w14:paraId="5708A54F" w14:textId="77777777" w:rsidR="003D537F" w:rsidRPr="00803C71" w:rsidRDefault="003D537F" w:rsidP="00F5457D">
            <w:pPr>
              <w:pStyle w:val="11"/>
              <w:rPr>
                <w:rFonts w:ascii="Times New Roman" w:hAnsi="Times New Roman"/>
                <w:color w:val="000000"/>
              </w:rPr>
            </w:pPr>
            <w:r w:rsidRPr="00803C71">
              <w:rPr>
                <w:rFonts w:ascii="Times New Roman" w:hAnsi="Times New Roman"/>
                <w:color w:val="000000"/>
              </w:rPr>
              <w:t>в чем заключается ошибка.</w:t>
            </w:r>
          </w:p>
          <w:p w14:paraId="01BAB9AB" w14:textId="77777777" w:rsidR="003D537F" w:rsidRPr="00803C71" w:rsidRDefault="003D537F" w:rsidP="00F5457D">
            <w:pPr>
              <w:pStyle w:val="11"/>
              <w:rPr>
                <w:rFonts w:ascii="Times New Roman" w:hAnsi="Times New Roman"/>
                <w:color w:val="000000"/>
              </w:rPr>
            </w:pPr>
            <w:r w:rsidRPr="00803C71">
              <w:rPr>
                <w:rFonts w:ascii="Times New Roman" w:hAnsi="Times New Roman"/>
                <w:color w:val="000000"/>
              </w:rPr>
              <w:t>Также можно указать необязательную информацию:</w:t>
            </w:r>
          </w:p>
          <w:p w14:paraId="73719329" w14:textId="77777777" w:rsidR="003D537F" w:rsidRPr="00803C71" w:rsidRDefault="003D537F" w:rsidP="00F5457D">
            <w:pPr>
              <w:pStyle w:val="11"/>
              <w:rPr>
                <w:rFonts w:ascii="Times New Roman" w:hAnsi="Times New Roman"/>
                <w:color w:val="000000"/>
              </w:rPr>
            </w:pPr>
            <w:r w:rsidRPr="00803C71">
              <w:rPr>
                <w:rFonts w:ascii="Times New Roman" w:hAnsi="Times New Roman"/>
                <w:color w:val="000000"/>
              </w:rPr>
              <w:t>предполагаемый правильный результат – предполагаемые правильные цифры, количество строк и т.д.</w:t>
            </w:r>
          </w:p>
          <w:p w14:paraId="67277505" w14:textId="77777777" w:rsidR="003D537F" w:rsidRPr="00803C71" w:rsidRDefault="003D537F" w:rsidP="00F5457D">
            <w:pPr>
              <w:pStyle w:val="11"/>
              <w:rPr>
                <w:rFonts w:ascii="Times New Roman" w:hAnsi="Times New Roman"/>
                <w:color w:val="000000"/>
              </w:rPr>
            </w:pPr>
            <w:r w:rsidRPr="00803C71">
              <w:rPr>
                <w:rFonts w:ascii="Times New Roman" w:hAnsi="Times New Roman"/>
                <w:color w:val="000000"/>
              </w:rPr>
              <w:t>откуда взят или на чем основан правильный результат, какая логика используется.</w:t>
            </w:r>
          </w:p>
          <w:p w14:paraId="6FC12B96" w14:textId="77777777" w:rsidR="003D537F" w:rsidRPr="00803C71" w:rsidRDefault="003D537F" w:rsidP="00F5457D">
            <w:pPr>
              <w:pStyle w:val="11"/>
              <w:rPr>
                <w:rFonts w:ascii="Times New Roman" w:hAnsi="Times New Roman"/>
                <w:color w:val="000000"/>
              </w:rPr>
            </w:pPr>
            <w:r w:rsidRPr="00803C71">
              <w:rPr>
                <w:rFonts w:ascii="Times New Roman" w:hAnsi="Times New Roman"/>
                <w:color w:val="000000"/>
              </w:rPr>
              <w:t>скриншот/сформированный отчет с ошибкой, при необходимости (прикрепить или указать ссылку).</w:t>
            </w:r>
          </w:p>
          <w:p w14:paraId="60B21379" w14:textId="77777777" w:rsidR="003D537F" w:rsidRPr="00803C71" w:rsidRDefault="003D537F" w:rsidP="00F5457D">
            <w:pPr>
              <w:pStyle w:val="11"/>
              <w:rPr>
                <w:rFonts w:ascii="Times New Roman" w:hAnsi="Times New Roman"/>
                <w:color w:val="000000"/>
              </w:rPr>
            </w:pPr>
            <w:r w:rsidRPr="00803C71">
              <w:rPr>
                <w:rFonts w:ascii="Times New Roman" w:hAnsi="Times New Roman"/>
                <w:color w:val="000000"/>
              </w:rPr>
              <w:t>4. Если необходимо внести изменения/доработать выборку, то обязательно указать:</w:t>
            </w:r>
          </w:p>
          <w:p w14:paraId="2AA1FE12" w14:textId="77777777" w:rsidR="003D537F" w:rsidRPr="00803C71" w:rsidRDefault="003D537F" w:rsidP="00F5457D">
            <w:pPr>
              <w:pStyle w:val="11"/>
              <w:rPr>
                <w:rFonts w:ascii="Times New Roman" w:hAnsi="Times New Roman"/>
                <w:color w:val="000000"/>
              </w:rPr>
            </w:pPr>
            <w:r w:rsidRPr="00803C71">
              <w:rPr>
                <w:rFonts w:ascii="Times New Roman" w:hAnsi="Times New Roman"/>
                <w:color w:val="000000"/>
              </w:rPr>
              <w:t>путь к выборке</w:t>
            </w:r>
          </w:p>
          <w:p w14:paraId="239CCEB5" w14:textId="77777777" w:rsidR="003D537F" w:rsidRPr="00803C71" w:rsidRDefault="003D537F" w:rsidP="00F5457D">
            <w:pPr>
              <w:pStyle w:val="11"/>
              <w:rPr>
                <w:rFonts w:ascii="Times New Roman" w:hAnsi="Times New Roman"/>
                <w:color w:val="000000"/>
              </w:rPr>
            </w:pPr>
            <w:r w:rsidRPr="00803C71">
              <w:rPr>
                <w:rFonts w:ascii="Times New Roman" w:hAnsi="Times New Roman"/>
                <w:color w:val="000000"/>
              </w:rPr>
              <w:t>какой функционал требуется добавить – какое поле/столбец, параметр и т.д.</w:t>
            </w:r>
          </w:p>
          <w:p w14:paraId="51B2CB3F" w14:textId="77777777" w:rsidR="003D537F" w:rsidRPr="00803C71" w:rsidRDefault="003D537F" w:rsidP="00F5457D">
            <w:pPr>
              <w:pStyle w:val="11"/>
              <w:rPr>
                <w:rFonts w:ascii="Times New Roman" w:hAnsi="Times New Roman"/>
                <w:color w:val="000000"/>
              </w:rPr>
            </w:pPr>
            <w:r w:rsidRPr="00803C71">
              <w:rPr>
                <w:rFonts w:ascii="Times New Roman" w:hAnsi="Times New Roman"/>
                <w:color w:val="000000"/>
              </w:rPr>
              <w:t>также можно указать необязательную информацию:</w:t>
            </w:r>
          </w:p>
          <w:p w14:paraId="532C1364" w14:textId="77777777" w:rsidR="003D537F" w:rsidRPr="00803C71" w:rsidRDefault="003D537F" w:rsidP="00F5457D">
            <w:pPr>
              <w:pStyle w:val="11"/>
              <w:rPr>
                <w:rFonts w:ascii="Times New Roman" w:hAnsi="Times New Roman"/>
                <w:color w:val="000000"/>
              </w:rPr>
            </w:pPr>
            <w:r w:rsidRPr="00803C71">
              <w:rPr>
                <w:rFonts w:ascii="Times New Roman" w:hAnsi="Times New Roman"/>
                <w:color w:val="000000"/>
              </w:rPr>
              <w:t>в какое место необходимо добавить изменение - где разместить изменения (например, между какими столбцами добавить новое поле).</w:t>
            </w:r>
          </w:p>
          <w:p w14:paraId="5CF0C58F" w14:textId="77777777" w:rsidR="003D537F" w:rsidRPr="00803C71" w:rsidRDefault="003D537F" w:rsidP="00F5457D">
            <w:pPr>
              <w:pStyle w:val="11"/>
              <w:rPr>
                <w:rFonts w:ascii="Times New Roman" w:hAnsi="Times New Roman"/>
                <w:color w:val="000000"/>
              </w:rPr>
            </w:pPr>
            <w:r w:rsidRPr="00803C71">
              <w:rPr>
                <w:rFonts w:ascii="Times New Roman" w:hAnsi="Times New Roman"/>
                <w:color w:val="000000"/>
              </w:rPr>
              <w:t xml:space="preserve">5. Если необходимо изменить печатную форму, то необходимо указать следующую информацию: </w:t>
            </w:r>
          </w:p>
          <w:p w14:paraId="1BD7DDD0" w14:textId="77777777" w:rsidR="003D537F" w:rsidRPr="00803C71" w:rsidRDefault="003D537F" w:rsidP="00F5457D">
            <w:pPr>
              <w:pStyle w:val="11"/>
              <w:rPr>
                <w:rFonts w:ascii="Times New Roman" w:hAnsi="Times New Roman"/>
                <w:color w:val="000000"/>
              </w:rPr>
            </w:pPr>
            <w:r w:rsidRPr="00803C71">
              <w:rPr>
                <w:rFonts w:ascii="Times New Roman" w:hAnsi="Times New Roman"/>
                <w:color w:val="000000"/>
              </w:rPr>
              <w:t>название печатной формы</w:t>
            </w:r>
          </w:p>
          <w:p w14:paraId="43652664" w14:textId="77777777" w:rsidR="003D537F" w:rsidRPr="00803C71" w:rsidRDefault="003D537F" w:rsidP="00F5457D">
            <w:pPr>
              <w:pStyle w:val="11"/>
              <w:rPr>
                <w:rFonts w:ascii="Times New Roman" w:hAnsi="Times New Roman"/>
                <w:color w:val="000000"/>
              </w:rPr>
            </w:pPr>
            <w:r w:rsidRPr="00803C71">
              <w:rPr>
                <w:rFonts w:ascii="Times New Roman" w:hAnsi="Times New Roman"/>
                <w:color w:val="000000"/>
              </w:rPr>
              <w:t>название АРМА, из которого будет производиться печать.</w:t>
            </w:r>
          </w:p>
          <w:p w14:paraId="1A7E9C27" w14:textId="77777777" w:rsidR="003D537F" w:rsidRPr="00803C71" w:rsidRDefault="003D537F" w:rsidP="00F5457D">
            <w:pPr>
              <w:pStyle w:val="11"/>
              <w:rPr>
                <w:rFonts w:ascii="Times New Roman" w:hAnsi="Times New Roman"/>
                <w:color w:val="000000"/>
              </w:rPr>
            </w:pPr>
            <w:r w:rsidRPr="00803C71">
              <w:rPr>
                <w:rFonts w:ascii="Times New Roman" w:hAnsi="Times New Roman"/>
                <w:color w:val="000000"/>
              </w:rPr>
              <w:t>что требуется добавить/изменить – поле, данные, изменить дизайн.</w:t>
            </w:r>
          </w:p>
          <w:p w14:paraId="06394522" w14:textId="77777777" w:rsidR="003D537F" w:rsidRPr="00803C71" w:rsidRDefault="003D537F" w:rsidP="00F5457D">
            <w:pPr>
              <w:pStyle w:val="11"/>
              <w:rPr>
                <w:rFonts w:ascii="Times New Roman" w:hAnsi="Times New Roman"/>
                <w:color w:val="000000"/>
              </w:rPr>
            </w:pPr>
            <w:r w:rsidRPr="00803C71">
              <w:rPr>
                <w:rFonts w:ascii="Times New Roman" w:hAnsi="Times New Roman"/>
                <w:color w:val="000000"/>
              </w:rPr>
              <w:lastRenderedPageBreak/>
              <w:t xml:space="preserve">- приложить скриншот/файл ожидаемой формы после изменения. </w:t>
            </w:r>
          </w:p>
          <w:p w14:paraId="5E1DEF55" w14:textId="77777777" w:rsidR="003D537F" w:rsidRPr="00803C71" w:rsidRDefault="003D537F" w:rsidP="00F5457D">
            <w:pPr>
              <w:pStyle w:val="11"/>
              <w:rPr>
                <w:rFonts w:ascii="Times New Roman" w:hAnsi="Times New Roman"/>
                <w:color w:val="000000"/>
              </w:rPr>
            </w:pPr>
            <w:r w:rsidRPr="00803C71">
              <w:rPr>
                <w:rFonts w:ascii="Times New Roman" w:hAnsi="Times New Roman"/>
                <w:color w:val="000000"/>
              </w:rPr>
              <w:t>6. Если в выборках/печатных формах необходимо выводить информацию из протоколов, то нужно обязательно указать:</w:t>
            </w:r>
          </w:p>
          <w:p w14:paraId="3D7382BF" w14:textId="77777777" w:rsidR="003D537F" w:rsidRPr="00803C71" w:rsidRDefault="003D537F" w:rsidP="00F5457D">
            <w:pPr>
              <w:pStyle w:val="11"/>
              <w:rPr>
                <w:rFonts w:ascii="Times New Roman" w:hAnsi="Times New Roman"/>
                <w:color w:val="000000"/>
              </w:rPr>
            </w:pPr>
            <w:r w:rsidRPr="00803C71">
              <w:rPr>
                <w:rFonts w:ascii="Times New Roman" w:hAnsi="Times New Roman"/>
                <w:color w:val="000000"/>
              </w:rPr>
              <w:t>Название и код протокола.</w:t>
            </w:r>
          </w:p>
          <w:p w14:paraId="136B9E53" w14:textId="77777777" w:rsidR="003D537F" w:rsidRPr="00803C71" w:rsidRDefault="003D537F" w:rsidP="00F5457D">
            <w:pPr>
              <w:pStyle w:val="11"/>
              <w:rPr>
                <w:rFonts w:ascii="Times New Roman" w:hAnsi="Times New Roman"/>
                <w:color w:val="000000"/>
              </w:rPr>
            </w:pPr>
            <w:r w:rsidRPr="00803C71">
              <w:rPr>
                <w:rFonts w:ascii="Times New Roman" w:hAnsi="Times New Roman"/>
                <w:color w:val="000000"/>
              </w:rPr>
              <w:t>Название и коды вопросов данного протокола, информацию из которых необходимо выводить в выборках/печатных формах.</w:t>
            </w:r>
          </w:p>
          <w:p w14:paraId="22A58DD4" w14:textId="77777777" w:rsidR="003D537F" w:rsidRPr="00803C71" w:rsidRDefault="003D537F" w:rsidP="00F5457D">
            <w:pPr>
              <w:pStyle w:val="11"/>
              <w:rPr>
                <w:rFonts w:ascii="Times New Roman" w:hAnsi="Times New Roman"/>
                <w:color w:val="000000"/>
              </w:rPr>
            </w:pPr>
            <w:r w:rsidRPr="00803C71">
              <w:rPr>
                <w:rFonts w:ascii="Times New Roman" w:hAnsi="Times New Roman"/>
                <w:color w:val="000000"/>
              </w:rPr>
              <w:t>Место, где заполняется данный протокол (АРМ, вкладка).</w:t>
            </w:r>
          </w:p>
          <w:p w14:paraId="443EAFEB" w14:textId="77777777" w:rsidR="003D537F" w:rsidRPr="00803C71" w:rsidRDefault="003D537F" w:rsidP="00F5457D">
            <w:pPr>
              <w:pStyle w:val="11"/>
              <w:rPr>
                <w:rFonts w:ascii="Times New Roman" w:hAnsi="Times New Roman"/>
                <w:color w:val="000000"/>
              </w:rPr>
            </w:pPr>
            <w:r w:rsidRPr="00803C71">
              <w:rPr>
                <w:rFonts w:ascii="Times New Roman" w:hAnsi="Times New Roman"/>
                <w:color w:val="000000"/>
              </w:rPr>
              <w:t>Пример заполненного протокола (номер ИБ, пациента, исследования и т.д., на которых заполнен данный протокол).</w:t>
            </w:r>
          </w:p>
        </w:tc>
      </w:tr>
    </w:tbl>
    <w:p w14:paraId="0B533F1A" w14:textId="77777777" w:rsidR="003D537F" w:rsidRDefault="003D537F" w:rsidP="003D537F">
      <w:pPr>
        <w:pStyle w:val="Default"/>
        <w:tabs>
          <w:tab w:val="left" w:pos="0"/>
        </w:tabs>
        <w:contextualSpacing/>
        <w:jc w:val="both"/>
        <w:rPr>
          <w:color w:val="auto"/>
          <w:sz w:val="22"/>
          <w:szCs w:val="22"/>
        </w:rPr>
      </w:pPr>
    </w:p>
    <w:p w14:paraId="13A88ECE" w14:textId="77777777" w:rsidR="003D537F" w:rsidRDefault="003D537F" w:rsidP="004A631C">
      <w:pPr>
        <w:pStyle w:val="Default"/>
        <w:numPr>
          <w:ilvl w:val="2"/>
          <w:numId w:val="8"/>
        </w:numPr>
        <w:tabs>
          <w:tab w:val="left" w:pos="0"/>
        </w:tabs>
        <w:ind w:left="0" w:firstLine="0"/>
        <w:contextualSpacing/>
        <w:jc w:val="both"/>
        <w:rPr>
          <w:color w:val="auto"/>
          <w:sz w:val="22"/>
          <w:szCs w:val="22"/>
        </w:rPr>
      </w:pPr>
      <w:r>
        <w:rPr>
          <w:color w:val="auto"/>
          <w:sz w:val="22"/>
          <w:szCs w:val="22"/>
        </w:rPr>
        <w:t xml:space="preserve">Заявки на внесение изменения или удаления информации о пациенте, истории болезни, платежах будут приняты Исполнителем после того, как сотрудник </w:t>
      </w:r>
      <w:r w:rsidRPr="00A413E5">
        <w:rPr>
          <w:color w:val="auto"/>
          <w:sz w:val="22"/>
          <w:szCs w:val="22"/>
        </w:rPr>
        <w:t>МО</w:t>
      </w:r>
      <w:r>
        <w:rPr>
          <w:color w:val="auto"/>
          <w:sz w:val="22"/>
          <w:szCs w:val="22"/>
        </w:rPr>
        <w:t>, сформировавший Обращение</w:t>
      </w:r>
      <w:r w:rsidRPr="00A413E5">
        <w:rPr>
          <w:color w:val="auto"/>
          <w:sz w:val="22"/>
          <w:szCs w:val="22"/>
        </w:rPr>
        <w:t xml:space="preserve"> в системе СРО</w:t>
      </w:r>
      <w:r>
        <w:rPr>
          <w:color w:val="auto"/>
          <w:sz w:val="22"/>
          <w:szCs w:val="22"/>
        </w:rPr>
        <w:t>, предоставит данный запрос на официальном бланке МО за печатью организации и подписью ответственного лица.</w:t>
      </w:r>
    </w:p>
    <w:p w14:paraId="447B3DD1" w14:textId="77777777" w:rsidR="003D537F" w:rsidRDefault="003D537F" w:rsidP="004A631C">
      <w:pPr>
        <w:pStyle w:val="Default"/>
        <w:numPr>
          <w:ilvl w:val="2"/>
          <w:numId w:val="8"/>
        </w:numPr>
        <w:tabs>
          <w:tab w:val="left" w:pos="0"/>
        </w:tabs>
        <w:ind w:left="0" w:firstLine="0"/>
        <w:contextualSpacing/>
        <w:jc w:val="both"/>
        <w:rPr>
          <w:color w:val="auto"/>
          <w:sz w:val="22"/>
          <w:szCs w:val="22"/>
        </w:rPr>
      </w:pPr>
      <w:r w:rsidRPr="00ED6AB7">
        <w:rPr>
          <w:color w:val="auto"/>
          <w:sz w:val="22"/>
          <w:szCs w:val="22"/>
        </w:rPr>
        <w:t xml:space="preserve">По результатам обработки заявки специалист Исполнителя может изменить приоритет Задачи, если сотрудником </w:t>
      </w:r>
      <w:proofErr w:type="gramStart"/>
      <w:r w:rsidRPr="00ED6AB7">
        <w:rPr>
          <w:color w:val="auto"/>
          <w:sz w:val="22"/>
          <w:szCs w:val="22"/>
        </w:rPr>
        <w:t>МО</w:t>
      </w:r>
      <w:proofErr w:type="gramEnd"/>
      <w:r w:rsidRPr="00ED6AB7">
        <w:rPr>
          <w:color w:val="auto"/>
          <w:sz w:val="22"/>
          <w:szCs w:val="22"/>
        </w:rPr>
        <w:t xml:space="preserve"> сформировавшего Обращение в системе СРО, присвоен не в соответствии с таблицей № 1 «Приоритет Обращений». </w:t>
      </w:r>
    </w:p>
    <w:p w14:paraId="46FF519E" w14:textId="77777777" w:rsidR="003D537F" w:rsidRPr="00ED6AB7" w:rsidRDefault="003D537F" w:rsidP="004A631C">
      <w:pPr>
        <w:pStyle w:val="Default"/>
        <w:numPr>
          <w:ilvl w:val="2"/>
          <w:numId w:val="8"/>
        </w:numPr>
        <w:tabs>
          <w:tab w:val="left" w:pos="0"/>
        </w:tabs>
        <w:ind w:left="0" w:firstLine="0"/>
        <w:contextualSpacing/>
        <w:jc w:val="both"/>
        <w:rPr>
          <w:color w:val="auto"/>
          <w:sz w:val="22"/>
          <w:szCs w:val="22"/>
        </w:rPr>
      </w:pPr>
      <w:r w:rsidRPr="00ED6AB7">
        <w:rPr>
          <w:color w:val="auto"/>
          <w:sz w:val="22"/>
          <w:szCs w:val="22"/>
        </w:rPr>
        <w:t>По результатам обработки заявки специалист Исполнителя предоставляет сотруднику МО, сформировавшего Обращение в системе СРО, информацию по решению Заявки. Факт предоставления решения по Заявке фиксируется путем установки соответствующего статуса:</w:t>
      </w:r>
    </w:p>
    <w:p w14:paraId="4BEAFA4E" w14:textId="77777777" w:rsidR="003D537F" w:rsidRPr="00A413E5" w:rsidRDefault="003D537F" w:rsidP="003D537F">
      <w:pPr>
        <w:pStyle w:val="Default"/>
        <w:tabs>
          <w:tab w:val="left" w:pos="0"/>
        </w:tabs>
        <w:spacing w:after="68"/>
        <w:jc w:val="both"/>
        <w:rPr>
          <w:color w:val="auto"/>
          <w:sz w:val="22"/>
          <w:szCs w:val="22"/>
        </w:rPr>
      </w:pPr>
      <w:r w:rsidRPr="00A413E5">
        <w:rPr>
          <w:color w:val="auto"/>
          <w:sz w:val="22"/>
          <w:szCs w:val="22"/>
        </w:rPr>
        <w:t xml:space="preserve">- </w:t>
      </w:r>
      <w:r>
        <w:rPr>
          <w:color w:val="auto"/>
          <w:sz w:val="22"/>
          <w:szCs w:val="22"/>
        </w:rPr>
        <w:t xml:space="preserve">  </w:t>
      </w:r>
      <w:r w:rsidRPr="00A413E5">
        <w:rPr>
          <w:color w:val="auto"/>
          <w:sz w:val="22"/>
          <w:szCs w:val="22"/>
        </w:rPr>
        <w:t>статус задачи «Решена» устанавливается в случае успешной обработки Заявки;</w:t>
      </w:r>
    </w:p>
    <w:p w14:paraId="10916F5C" w14:textId="77777777" w:rsidR="003D537F" w:rsidRDefault="003D537F" w:rsidP="003D537F">
      <w:pPr>
        <w:pStyle w:val="Default"/>
        <w:tabs>
          <w:tab w:val="left" w:pos="0"/>
        </w:tabs>
        <w:spacing w:after="68"/>
        <w:jc w:val="both"/>
        <w:rPr>
          <w:color w:val="auto"/>
          <w:sz w:val="22"/>
          <w:szCs w:val="22"/>
        </w:rPr>
      </w:pPr>
      <w:r w:rsidRPr="00A413E5">
        <w:rPr>
          <w:color w:val="auto"/>
          <w:sz w:val="22"/>
          <w:szCs w:val="22"/>
        </w:rPr>
        <w:t xml:space="preserve">- </w:t>
      </w:r>
      <w:r w:rsidRPr="00A413E5">
        <w:rPr>
          <w:sz w:val="22"/>
          <w:szCs w:val="22"/>
        </w:rPr>
        <w:t>статус задачи «Отклонена» устанавливается в случае, если успешная обработка Заявки невозможна, с указанием причины отклонения.</w:t>
      </w:r>
    </w:p>
    <w:p w14:paraId="3669DAEA" w14:textId="77777777" w:rsidR="003D537F" w:rsidRPr="00A413E5" w:rsidRDefault="003D537F" w:rsidP="003D537F">
      <w:pPr>
        <w:pStyle w:val="Default"/>
        <w:tabs>
          <w:tab w:val="left" w:pos="0"/>
        </w:tabs>
        <w:spacing w:after="68"/>
        <w:jc w:val="both"/>
        <w:rPr>
          <w:color w:val="auto"/>
          <w:sz w:val="22"/>
          <w:szCs w:val="22"/>
        </w:rPr>
      </w:pPr>
      <w:r w:rsidRPr="00ED6AB7">
        <w:rPr>
          <w:color w:val="auto"/>
          <w:sz w:val="22"/>
          <w:szCs w:val="22"/>
        </w:rPr>
        <w:t xml:space="preserve">1.2.16 </w:t>
      </w:r>
      <w:r w:rsidRPr="00A413E5">
        <w:rPr>
          <w:color w:val="auto"/>
          <w:sz w:val="22"/>
          <w:szCs w:val="22"/>
        </w:rPr>
        <w:t xml:space="preserve">После предоставления Исполнителем решения или запроса дополнительной информации по </w:t>
      </w:r>
      <w:r>
        <w:rPr>
          <w:color w:val="auto"/>
          <w:sz w:val="22"/>
          <w:szCs w:val="22"/>
        </w:rPr>
        <w:t>Заявке, сотрудник</w:t>
      </w:r>
      <w:r w:rsidRPr="00A413E5">
        <w:rPr>
          <w:color w:val="auto"/>
          <w:sz w:val="22"/>
          <w:szCs w:val="22"/>
        </w:rPr>
        <w:t xml:space="preserve"> МО</w:t>
      </w:r>
      <w:r>
        <w:rPr>
          <w:color w:val="auto"/>
          <w:sz w:val="22"/>
          <w:szCs w:val="22"/>
        </w:rPr>
        <w:t>, сформировавший Обращение,</w:t>
      </w:r>
      <w:r w:rsidRPr="00A413E5">
        <w:rPr>
          <w:color w:val="auto"/>
          <w:sz w:val="22"/>
          <w:szCs w:val="22"/>
        </w:rPr>
        <w:t xml:space="preserve"> должен проверить задачу с дальнейшими действиями:</w:t>
      </w:r>
    </w:p>
    <w:p w14:paraId="16000938" w14:textId="77777777" w:rsidR="003D537F" w:rsidRPr="00A413E5" w:rsidRDefault="003D537F" w:rsidP="004A631C">
      <w:pPr>
        <w:pStyle w:val="Default"/>
        <w:numPr>
          <w:ilvl w:val="0"/>
          <w:numId w:val="6"/>
        </w:numPr>
        <w:tabs>
          <w:tab w:val="left" w:pos="0"/>
        </w:tabs>
        <w:ind w:left="0" w:firstLine="0"/>
        <w:contextualSpacing/>
        <w:jc w:val="both"/>
        <w:rPr>
          <w:color w:val="auto"/>
          <w:sz w:val="22"/>
          <w:szCs w:val="22"/>
        </w:rPr>
      </w:pPr>
      <w:r w:rsidRPr="00A413E5">
        <w:rPr>
          <w:color w:val="auto"/>
          <w:sz w:val="22"/>
          <w:szCs w:val="22"/>
        </w:rPr>
        <w:t>предоставить необходимую информацию Исполнителю для корректного решения задачи;</w:t>
      </w:r>
    </w:p>
    <w:p w14:paraId="1A6E6464" w14:textId="77777777" w:rsidR="003D537F" w:rsidRPr="00A413E5" w:rsidRDefault="003D537F" w:rsidP="004A631C">
      <w:pPr>
        <w:pStyle w:val="Default"/>
        <w:numPr>
          <w:ilvl w:val="0"/>
          <w:numId w:val="6"/>
        </w:numPr>
        <w:tabs>
          <w:tab w:val="left" w:pos="0"/>
        </w:tabs>
        <w:ind w:left="0" w:firstLine="0"/>
        <w:contextualSpacing/>
        <w:jc w:val="both"/>
        <w:rPr>
          <w:color w:val="auto"/>
          <w:sz w:val="22"/>
          <w:szCs w:val="22"/>
        </w:rPr>
      </w:pPr>
      <w:r w:rsidRPr="00A413E5">
        <w:rPr>
          <w:color w:val="auto"/>
          <w:sz w:val="22"/>
          <w:szCs w:val="22"/>
        </w:rPr>
        <w:t xml:space="preserve">проверить решение задачи в сроки согласно Таблице № </w:t>
      </w:r>
      <w:r>
        <w:rPr>
          <w:color w:val="auto"/>
          <w:sz w:val="22"/>
          <w:szCs w:val="22"/>
        </w:rPr>
        <w:t>5</w:t>
      </w:r>
      <w:r w:rsidRPr="00A413E5">
        <w:rPr>
          <w:color w:val="auto"/>
          <w:sz w:val="22"/>
          <w:szCs w:val="22"/>
        </w:rPr>
        <w:t xml:space="preserve"> и либо закрыть задачу, либо отправить Исполнителю с указанием причин возврата в работу.</w:t>
      </w:r>
    </w:p>
    <w:p w14:paraId="180E08E7" w14:textId="77777777" w:rsidR="003D537F" w:rsidRPr="00A413E5" w:rsidRDefault="003D537F" w:rsidP="003D537F">
      <w:pPr>
        <w:pStyle w:val="Default"/>
        <w:tabs>
          <w:tab w:val="left" w:pos="0"/>
        </w:tabs>
        <w:ind w:left="1342"/>
        <w:jc w:val="both"/>
        <w:rPr>
          <w:color w:val="auto"/>
          <w:sz w:val="22"/>
          <w:szCs w:val="22"/>
        </w:rPr>
      </w:pPr>
    </w:p>
    <w:p w14:paraId="6D783EB6" w14:textId="77777777" w:rsidR="003D537F" w:rsidRPr="00A413E5" w:rsidRDefault="003D537F" w:rsidP="003D537F">
      <w:pPr>
        <w:jc w:val="both"/>
        <w:rPr>
          <w:b/>
        </w:rPr>
      </w:pPr>
      <w:r>
        <w:rPr>
          <w:b/>
        </w:rPr>
        <w:t>Таблица № 5</w:t>
      </w:r>
      <w:r w:rsidRPr="00A413E5">
        <w:rPr>
          <w:b/>
        </w:rPr>
        <w:t>. Сроки проверки задач Заказчиком.</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2155"/>
        <w:gridCol w:w="6662"/>
      </w:tblGrid>
      <w:tr w:rsidR="003D537F" w:rsidRPr="00A413E5" w14:paraId="7A94F23E" w14:textId="77777777" w:rsidTr="00F5457D">
        <w:trPr>
          <w:cantSplit/>
          <w:tblHeader/>
        </w:trPr>
        <w:tc>
          <w:tcPr>
            <w:tcW w:w="959" w:type="dxa"/>
            <w:tcBorders>
              <w:top w:val="single" w:sz="4" w:space="0" w:color="auto"/>
              <w:left w:val="single" w:sz="4" w:space="0" w:color="auto"/>
              <w:bottom w:val="single" w:sz="4" w:space="0" w:color="auto"/>
              <w:right w:val="single" w:sz="4" w:space="0" w:color="auto"/>
            </w:tcBorders>
            <w:vAlign w:val="center"/>
            <w:hideMark/>
          </w:tcPr>
          <w:p w14:paraId="390AC02F" w14:textId="77777777" w:rsidR="003D537F" w:rsidRPr="00A413E5" w:rsidRDefault="003D537F" w:rsidP="00F5457D">
            <w:pPr>
              <w:pStyle w:val="a4"/>
              <w:tabs>
                <w:tab w:val="left" w:pos="851"/>
              </w:tabs>
              <w:ind w:left="0"/>
              <w:jc w:val="both"/>
              <w:rPr>
                <w:rFonts w:eastAsia="Calibri"/>
                <w:b/>
                <w:color w:val="000000"/>
              </w:rPr>
            </w:pPr>
            <w:r w:rsidRPr="00A413E5">
              <w:rPr>
                <w:rFonts w:eastAsia="Calibri"/>
                <w:b/>
                <w:color w:val="000000"/>
              </w:rPr>
              <w:t xml:space="preserve">№ </w:t>
            </w:r>
            <w:proofErr w:type="spellStart"/>
            <w:r w:rsidRPr="00A413E5">
              <w:rPr>
                <w:rFonts w:eastAsia="Calibri"/>
                <w:b/>
                <w:color w:val="000000"/>
              </w:rPr>
              <w:t>п.п</w:t>
            </w:r>
            <w:proofErr w:type="spellEnd"/>
            <w:r w:rsidRPr="00A413E5">
              <w:rPr>
                <w:rFonts w:eastAsia="Calibri"/>
                <w:b/>
                <w:color w:val="000000"/>
              </w:rPr>
              <w:t>.</w:t>
            </w:r>
          </w:p>
        </w:tc>
        <w:tc>
          <w:tcPr>
            <w:tcW w:w="2155" w:type="dxa"/>
            <w:tcBorders>
              <w:top w:val="single" w:sz="4" w:space="0" w:color="auto"/>
              <w:left w:val="single" w:sz="4" w:space="0" w:color="auto"/>
              <w:bottom w:val="single" w:sz="4" w:space="0" w:color="auto"/>
              <w:right w:val="single" w:sz="4" w:space="0" w:color="auto"/>
            </w:tcBorders>
            <w:vAlign w:val="center"/>
            <w:hideMark/>
          </w:tcPr>
          <w:p w14:paraId="6C7B8C7C" w14:textId="77777777" w:rsidR="003D537F" w:rsidRPr="00A413E5" w:rsidRDefault="003D537F" w:rsidP="00F5457D">
            <w:pPr>
              <w:pStyle w:val="a4"/>
              <w:tabs>
                <w:tab w:val="left" w:pos="851"/>
              </w:tabs>
              <w:ind w:left="0"/>
              <w:jc w:val="both"/>
              <w:rPr>
                <w:rFonts w:eastAsia="Calibri"/>
                <w:b/>
                <w:color w:val="000000"/>
              </w:rPr>
            </w:pPr>
            <w:r w:rsidRPr="00A413E5">
              <w:rPr>
                <w:rFonts w:eastAsia="Calibri"/>
                <w:b/>
                <w:color w:val="000000"/>
              </w:rPr>
              <w:t>Приоритет</w:t>
            </w:r>
          </w:p>
        </w:tc>
        <w:tc>
          <w:tcPr>
            <w:tcW w:w="6662" w:type="dxa"/>
            <w:tcBorders>
              <w:top w:val="single" w:sz="4" w:space="0" w:color="auto"/>
              <w:left w:val="single" w:sz="4" w:space="0" w:color="auto"/>
              <w:bottom w:val="single" w:sz="4" w:space="0" w:color="auto"/>
              <w:right w:val="single" w:sz="4" w:space="0" w:color="auto"/>
            </w:tcBorders>
            <w:vAlign w:val="center"/>
            <w:hideMark/>
          </w:tcPr>
          <w:p w14:paraId="5AC960D7" w14:textId="77777777" w:rsidR="003D537F" w:rsidRPr="00A413E5" w:rsidRDefault="003D537F" w:rsidP="00F5457D">
            <w:pPr>
              <w:pStyle w:val="a4"/>
              <w:tabs>
                <w:tab w:val="left" w:pos="851"/>
              </w:tabs>
              <w:ind w:left="0"/>
              <w:jc w:val="both"/>
              <w:rPr>
                <w:rFonts w:eastAsia="Calibri"/>
                <w:b/>
                <w:color w:val="000000"/>
              </w:rPr>
            </w:pPr>
            <w:r w:rsidRPr="00A413E5">
              <w:rPr>
                <w:rFonts w:eastAsia="Calibri"/>
                <w:b/>
                <w:color w:val="000000"/>
              </w:rPr>
              <w:t>Сроки проверки решения по заявке*</w:t>
            </w:r>
          </w:p>
        </w:tc>
      </w:tr>
      <w:tr w:rsidR="003D537F" w:rsidRPr="00A413E5" w14:paraId="7F966486" w14:textId="77777777" w:rsidTr="00F5457D">
        <w:trPr>
          <w:cantSplit/>
          <w:trHeight w:hRule="exact" w:val="284"/>
        </w:trPr>
        <w:tc>
          <w:tcPr>
            <w:tcW w:w="959" w:type="dxa"/>
            <w:tcBorders>
              <w:top w:val="single" w:sz="4" w:space="0" w:color="auto"/>
              <w:left w:val="single" w:sz="4" w:space="0" w:color="auto"/>
              <w:bottom w:val="single" w:sz="4" w:space="0" w:color="auto"/>
              <w:right w:val="single" w:sz="4" w:space="0" w:color="auto"/>
            </w:tcBorders>
            <w:vAlign w:val="center"/>
            <w:hideMark/>
          </w:tcPr>
          <w:p w14:paraId="3F1E2212" w14:textId="77777777" w:rsidR="003D537F" w:rsidRPr="00A413E5" w:rsidRDefault="003D537F" w:rsidP="00F5457D">
            <w:pPr>
              <w:pStyle w:val="a4"/>
              <w:tabs>
                <w:tab w:val="left" w:pos="851"/>
              </w:tabs>
              <w:ind w:left="0"/>
              <w:jc w:val="both"/>
              <w:rPr>
                <w:rFonts w:eastAsia="Calibri"/>
                <w:color w:val="000000"/>
              </w:rPr>
            </w:pPr>
            <w:r w:rsidRPr="00A413E5">
              <w:rPr>
                <w:rFonts w:eastAsia="Calibri"/>
                <w:color w:val="000000"/>
              </w:rPr>
              <w:t>1</w:t>
            </w:r>
          </w:p>
        </w:tc>
        <w:tc>
          <w:tcPr>
            <w:tcW w:w="2155" w:type="dxa"/>
            <w:tcBorders>
              <w:top w:val="single" w:sz="4" w:space="0" w:color="auto"/>
              <w:left w:val="single" w:sz="4" w:space="0" w:color="auto"/>
              <w:bottom w:val="single" w:sz="4" w:space="0" w:color="auto"/>
              <w:right w:val="single" w:sz="4" w:space="0" w:color="auto"/>
            </w:tcBorders>
            <w:vAlign w:val="center"/>
            <w:hideMark/>
          </w:tcPr>
          <w:p w14:paraId="020DD599" w14:textId="77777777" w:rsidR="003D537F" w:rsidRPr="00A413E5" w:rsidRDefault="003D537F" w:rsidP="00F5457D">
            <w:pPr>
              <w:tabs>
                <w:tab w:val="left" w:pos="851"/>
              </w:tabs>
              <w:jc w:val="both"/>
              <w:rPr>
                <w:color w:val="000000"/>
              </w:rPr>
            </w:pPr>
            <w:r w:rsidRPr="00A413E5">
              <w:rPr>
                <w:color w:val="000000"/>
              </w:rPr>
              <w:t>Блокирующий</w:t>
            </w:r>
          </w:p>
        </w:tc>
        <w:tc>
          <w:tcPr>
            <w:tcW w:w="6662" w:type="dxa"/>
            <w:tcBorders>
              <w:top w:val="single" w:sz="4" w:space="0" w:color="auto"/>
              <w:left w:val="single" w:sz="4" w:space="0" w:color="auto"/>
              <w:bottom w:val="single" w:sz="4" w:space="0" w:color="auto"/>
              <w:right w:val="single" w:sz="4" w:space="0" w:color="auto"/>
            </w:tcBorders>
            <w:vAlign w:val="center"/>
            <w:hideMark/>
          </w:tcPr>
          <w:p w14:paraId="67C805E1" w14:textId="77777777" w:rsidR="003D537F" w:rsidRPr="00A413E5" w:rsidRDefault="003D537F" w:rsidP="00F5457D">
            <w:pPr>
              <w:tabs>
                <w:tab w:val="left" w:pos="851"/>
              </w:tabs>
              <w:ind w:left="1" w:firstLine="142"/>
              <w:jc w:val="both"/>
              <w:rPr>
                <w:color w:val="000000"/>
              </w:rPr>
            </w:pPr>
            <w:r w:rsidRPr="00A413E5">
              <w:rPr>
                <w:color w:val="000000"/>
              </w:rPr>
              <w:t>до 12 часов</w:t>
            </w:r>
          </w:p>
        </w:tc>
      </w:tr>
      <w:tr w:rsidR="003D537F" w:rsidRPr="00A413E5" w14:paraId="5764CD42" w14:textId="77777777" w:rsidTr="00F5457D">
        <w:trPr>
          <w:cantSplit/>
          <w:trHeight w:hRule="exact" w:val="284"/>
        </w:trPr>
        <w:tc>
          <w:tcPr>
            <w:tcW w:w="959" w:type="dxa"/>
            <w:tcBorders>
              <w:top w:val="single" w:sz="4" w:space="0" w:color="auto"/>
              <w:left w:val="single" w:sz="4" w:space="0" w:color="auto"/>
              <w:bottom w:val="single" w:sz="4" w:space="0" w:color="auto"/>
              <w:right w:val="single" w:sz="4" w:space="0" w:color="auto"/>
            </w:tcBorders>
            <w:vAlign w:val="center"/>
            <w:hideMark/>
          </w:tcPr>
          <w:p w14:paraId="479B6D14" w14:textId="77777777" w:rsidR="003D537F" w:rsidRPr="00A413E5" w:rsidRDefault="003D537F" w:rsidP="00F5457D">
            <w:pPr>
              <w:pStyle w:val="a4"/>
              <w:tabs>
                <w:tab w:val="left" w:pos="851"/>
              </w:tabs>
              <w:ind w:left="0"/>
              <w:jc w:val="both"/>
              <w:rPr>
                <w:rFonts w:eastAsia="Calibri"/>
                <w:color w:val="000000"/>
              </w:rPr>
            </w:pPr>
            <w:r w:rsidRPr="00A413E5">
              <w:rPr>
                <w:rFonts w:eastAsia="Calibri"/>
                <w:color w:val="000000"/>
              </w:rPr>
              <w:t>2</w:t>
            </w:r>
          </w:p>
        </w:tc>
        <w:tc>
          <w:tcPr>
            <w:tcW w:w="2155" w:type="dxa"/>
            <w:tcBorders>
              <w:top w:val="single" w:sz="4" w:space="0" w:color="auto"/>
              <w:left w:val="single" w:sz="4" w:space="0" w:color="auto"/>
              <w:bottom w:val="single" w:sz="4" w:space="0" w:color="auto"/>
              <w:right w:val="single" w:sz="4" w:space="0" w:color="auto"/>
            </w:tcBorders>
            <w:vAlign w:val="center"/>
            <w:hideMark/>
          </w:tcPr>
          <w:p w14:paraId="30B4709B" w14:textId="77777777" w:rsidR="003D537F" w:rsidRPr="00A413E5" w:rsidRDefault="003D537F" w:rsidP="00F5457D">
            <w:pPr>
              <w:tabs>
                <w:tab w:val="left" w:pos="851"/>
              </w:tabs>
              <w:jc w:val="both"/>
              <w:rPr>
                <w:color w:val="000000"/>
              </w:rPr>
            </w:pPr>
            <w:r w:rsidRPr="00A413E5">
              <w:rPr>
                <w:color w:val="000000"/>
              </w:rPr>
              <w:t>Высокий</w:t>
            </w:r>
          </w:p>
        </w:tc>
        <w:tc>
          <w:tcPr>
            <w:tcW w:w="6662" w:type="dxa"/>
            <w:tcBorders>
              <w:top w:val="single" w:sz="4" w:space="0" w:color="auto"/>
              <w:left w:val="single" w:sz="4" w:space="0" w:color="auto"/>
              <w:bottom w:val="single" w:sz="4" w:space="0" w:color="auto"/>
              <w:right w:val="single" w:sz="4" w:space="0" w:color="auto"/>
            </w:tcBorders>
            <w:vAlign w:val="center"/>
            <w:hideMark/>
          </w:tcPr>
          <w:p w14:paraId="1550CA12" w14:textId="77777777" w:rsidR="003D537F" w:rsidRPr="00A413E5" w:rsidRDefault="003D537F" w:rsidP="00F5457D">
            <w:pPr>
              <w:tabs>
                <w:tab w:val="left" w:pos="851"/>
              </w:tabs>
              <w:ind w:left="1" w:firstLine="142"/>
              <w:jc w:val="both"/>
              <w:rPr>
                <w:color w:val="000000"/>
              </w:rPr>
            </w:pPr>
            <w:r w:rsidRPr="00A413E5">
              <w:rPr>
                <w:color w:val="000000"/>
              </w:rPr>
              <w:t>до 10 рабочих дней</w:t>
            </w:r>
          </w:p>
        </w:tc>
      </w:tr>
      <w:tr w:rsidR="003D537F" w:rsidRPr="00A413E5" w14:paraId="389019CB" w14:textId="77777777" w:rsidTr="00F5457D">
        <w:trPr>
          <w:cantSplit/>
          <w:trHeight w:hRule="exact" w:val="609"/>
        </w:trPr>
        <w:tc>
          <w:tcPr>
            <w:tcW w:w="959" w:type="dxa"/>
            <w:tcBorders>
              <w:top w:val="single" w:sz="4" w:space="0" w:color="auto"/>
              <w:left w:val="single" w:sz="4" w:space="0" w:color="auto"/>
              <w:bottom w:val="single" w:sz="4" w:space="0" w:color="auto"/>
              <w:right w:val="single" w:sz="4" w:space="0" w:color="auto"/>
            </w:tcBorders>
            <w:vAlign w:val="center"/>
            <w:hideMark/>
          </w:tcPr>
          <w:p w14:paraId="51234A12" w14:textId="77777777" w:rsidR="003D537F" w:rsidRPr="00A413E5" w:rsidRDefault="003D537F" w:rsidP="00F5457D">
            <w:pPr>
              <w:pStyle w:val="a4"/>
              <w:tabs>
                <w:tab w:val="left" w:pos="851"/>
              </w:tabs>
              <w:ind w:left="0"/>
              <w:jc w:val="both"/>
              <w:rPr>
                <w:rFonts w:eastAsia="Calibri"/>
                <w:color w:val="000000"/>
              </w:rPr>
            </w:pPr>
            <w:r w:rsidRPr="00A413E5">
              <w:rPr>
                <w:rFonts w:eastAsia="Calibri"/>
                <w:color w:val="000000"/>
              </w:rPr>
              <w:t>3</w:t>
            </w:r>
          </w:p>
        </w:tc>
        <w:tc>
          <w:tcPr>
            <w:tcW w:w="2155" w:type="dxa"/>
            <w:tcBorders>
              <w:top w:val="single" w:sz="4" w:space="0" w:color="auto"/>
              <w:left w:val="single" w:sz="4" w:space="0" w:color="auto"/>
              <w:bottom w:val="single" w:sz="4" w:space="0" w:color="auto"/>
              <w:right w:val="single" w:sz="4" w:space="0" w:color="auto"/>
            </w:tcBorders>
            <w:vAlign w:val="center"/>
            <w:hideMark/>
          </w:tcPr>
          <w:p w14:paraId="51DD805C" w14:textId="77777777" w:rsidR="003D537F" w:rsidRPr="00A413E5" w:rsidRDefault="003D537F" w:rsidP="00F5457D">
            <w:pPr>
              <w:tabs>
                <w:tab w:val="left" w:pos="851"/>
              </w:tabs>
              <w:rPr>
                <w:color w:val="000000"/>
              </w:rPr>
            </w:pPr>
            <w:r w:rsidRPr="00A413E5">
              <w:rPr>
                <w:color w:val="000000"/>
              </w:rPr>
              <w:t>Нормальный и</w:t>
            </w:r>
            <w:r>
              <w:rPr>
                <w:color w:val="000000"/>
              </w:rPr>
              <w:t xml:space="preserve"> Низкий</w:t>
            </w:r>
            <w:r w:rsidRPr="00A413E5">
              <w:rPr>
                <w:color w:val="000000"/>
              </w:rPr>
              <w:t xml:space="preserve"> </w:t>
            </w:r>
          </w:p>
        </w:tc>
        <w:tc>
          <w:tcPr>
            <w:tcW w:w="6662" w:type="dxa"/>
            <w:tcBorders>
              <w:top w:val="single" w:sz="4" w:space="0" w:color="auto"/>
              <w:left w:val="single" w:sz="4" w:space="0" w:color="auto"/>
              <w:bottom w:val="single" w:sz="4" w:space="0" w:color="auto"/>
              <w:right w:val="single" w:sz="4" w:space="0" w:color="auto"/>
            </w:tcBorders>
            <w:vAlign w:val="center"/>
            <w:hideMark/>
          </w:tcPr>
          <w:p w14:paraId="399231DF" w14:textId="77777777" w:rsidR="003D537F" w:rsidRPr="00A413E5" w:rsidRDefault="003D537F" w:rsidP="00F5457D">
            <w:pPr>
              <w:tabs>
                <w:tab w:val="left" w:pos="851"/>
              </w:tabs>
              <w:ind w:left="1" w:firstLine="142"/>
              <w:jc w:val="both"/>
              <w:rPr>
                <w:color w:val="000000"/>
              </w:rPr>
            </w:pPr>
            <w:r w:rsidRPr="00A413E5">
              <w:rPr>
                <w:color w:val="000000"/>
              </w:rPr>
              <w:t>до 30 рабочих дней</w:t>
            </w:r>
          </w:p>
        </w:tc>
      </w:tr>
    </w:tbl>
    <w:p w14:paraId="0B3A5C2A" w14:textId="77777777" w:rsidR="003D537F" w:rsidRPr="00A413E5" w:rsidRDefault="003D537F" w:rsidP="003D537F">
      <w:pPr>
        <w:pStyle w:val="Default"/>
        <w:tabs>
          <w:tab w:val="left" w:pos="851"/>
        </w:tabs>
        <w:spacing w:after="137"/>
        <w:ind w:firstLine="284"/>
        <w:jc w:val="both"/>
        <w:rPr>
          <w:noProof/>
          <w:sz w:val="22"/>
          <w:szCs w:val="22"/>
          <w:lang w:eastAsia="ru-RU"/>
        </w:rPr>
      </w:pPr>
      <w:r w:rsidRPr="00A413E5">
        <w:rPr>
          <w:noProof/>
          <w:sz w:val="22"/>
          <w:szCs w:val="22"/>
          <w:lang w:eastAsia="ru-RU"/>
        </w:rPr>
        <w:t>По истечени</w:t>
      </w:r>
      <w:r>
        <w:rPr>
          <w:noProof/>
          <w:sz w:val="22"/>
          <w:szCs w:val="22"/>
          <w:lang w:eastAsia="ru-RU"/>
        </w:rPr>
        <w:t>и срока указанного в Таблице № 5</w:t>
      </w:r>
      <w:r w:rsidRPr="00A413E5">
        <w:rPr>
          <w:noProof/>
          <w:sz w:val="22"/>
          <w:szCs w:val="22"/>
          <w:lang w:eastAsia="ru-RU"/>
        </w:rPr>
        <w:t>, Исполнитель вправе «Закрыть» задачу.</w:t>
      </w:r>
    </w:p>
    <w:p w14:paraId="58EE5B72" w14:textId="77777777" w:rsidR="003D537F" w:rsidRPr="0060644F" w:rsidRDefault="003D537F" w:rsidP="003D537F">
      <w:pPr>
        <w:pStyle w:val="11"/>
        <w:jc w:val="center"/>
        <w:rPr>
          <w:rFonts w:ascii="Times New Roman" w:hAnsi="Times New Roman"/>
          <w:color w:val="000000"/>
        </w:rPr>
      </w:pPr>
    </w:p>
    <w:p w14:paraId="4B371A5A" w14:textId="77777777" w:rsidR="003D537F" w:rsidRDefault="003D537F" w:rsidP="003D537F">
      <w:pPr>
        <w:pStyle w:val="11"/>
        <w:jc w:val="center"/>
        <w:rPr>
          <w:rFonts w:ascii="Times New Roman" w:hAnsi="Times New Roman"/>
          <w:b/>
        </w:rPr>
      </w:pPr>
      <w:r w:rsidRPr="00ED6AB7">
        <w:rPr>
          <w:rFonts w:ascii="Times New Roman" w:hAnsi="Times New Roman"/>
          <w:b/>
        </w:rPr>
        <w:t>2</w:t>
      </w:r>
      <w:r>
        <w:rPr>
          <w:rFonts w:ascii="Times New Roman" w:hAnsi="Times New Roman"/>
          <w:b/>
        </w:rPr>
        <w:t>.</w:t>
      </w:r>
      <w:r w:rsidRPr="0060644F">
        <w:rPr>
          <w:rFonts w:ascii="Times New Roman" w:hAnsi="Times New Roman"/>
          <w:b/>
        </w:rPr>
        <w:t xml:space="preserve"> Требования к качеству и безопасности оказания услуг:</w:t>
      </w:r>
    </w:p>
    <w:p w14:paraId="1BFAC4CA" w14:textId="77777777" w:rsidR="003D537F" w:rsidRPr="0060644F" w:rsidRDefault="003D537F" w:rsidP="003D537F">
      <w:pPr>
        <w:pStyle w:val="11"/>
        <w:jc w:val="center"/>
        <w:rPr>
          <w:rFonts w:ascii="Times New Roman" w:hAnsi="Times New Roman"/>
          <w:color w:val="000000"/>
        </w:rPr>
      </w:pPr>
    </w:p>
    <w:p w14:paraId="7E5C47E7" w14:textId="77777777" w:rsidR="003D537F" w:rsidRPr="007E361C" w:rsidRDefault="003D537F" w:rsidP="003D537F">
      <w:pPr>
        <w:jc w:val="both"/>
      </w:pPr>
      <w:r>
        <w:t xml:space="preserve">2.1. </w:t>
      </w:r>
      <w:r w:rsidRPr="007E361C">
        <w:t>Услуги должны оказываться с соблюдением требований, предусмотренных нормативно правовыми актами по информационной безопасности и требованиями ГОСТов по защите информации:</w:t>
      </w:r>
    </w:p>
    <w:p w14:paraId="353F76E8" w14:textId="77777777" w:rsidR="003D537F" w:rsidRPr="007E361C" w:rsidRDefault="003D537F" w:rsidP="003D537F">
      <w:pPr>
        <w:jc w:val="both"/>
      </w:pPr>
      <w:r w:rsidRPr="007E361C">
        <w:t>- Федеральный закон от 27.07.2006 N 152-ФЗ «О персональных данных»;</w:t>
      </w:r>
    </w:p>
    <w:p w14:paraId="5EC18436" w14:textId="77777777" w:rsidR="003D537F" w:rsidRPr="007E361C" w:rsidRDefault="003D537F" w:rsidP="003D537F">
      <w:pPr>
        <w:jc w:val="both"/>
      </w:pPr>
      <w:r w:rsidRPr="007E361C">
        <w:t>- Федеральный закон от 27.07.2006 N 149-ФЗ «Об информации, информационных технологиях и о защиты информации»;</w:t>
      </w:r>
    </w:p>
    <w:p w14:paraId="40F9F4F7" w14:textId="77777777" w:rsidR="003D537F" w:rsidRPr="007E361C" w:rsidRDefault="003D537F" w:rsidP="003D537F">
      <w:pPr>
        <w:jc w:val="both"/>
      </w:pPr>
      <w:r w:rsidRPr="007E361C">
        <w:t>- постановление Правительства РФ от 01.11.2012 N 1119 «Об утверждении требований к защите персональных данных при их обработке в информационных системах персональных данных».</w:t>
      </w:r>
    </w:p>
    <w:p w14:paraId="50379068" w14:textId="77777777" w:rsidR="003D537F" w:rsidRPr="007E361C" w:rsidRDefault="003D537F" w:rsidP="003D537F">
      <w:pPr>
        <w:jc w:val="both"/>
      </w:pPr>
      <w:r w:rsidRPr="007E361C">
        <w:t>- ГОСТ Р 50922-2006 Защита информации. Основные термины и определения</w:t>
      </w:r>
    </w:p>
    <w:p w14:paraId="7EABB61A" w14:textId="77777777" w:rsidR="003D537F" w:rsidRPr="007E361C" w:rsidRDefault="003D537F" w:rsidP="003D537F">
      <w:pPr>
        <w:jc w:val="both"/>
      </w:pPr>
      <w:r w:rsidRPr="007E361C">
        <w:t>- ГОСТ Р 53114-2008 Защита информации. Обеспечение информационной безопасности в организации. Основные термины и определения</w:t>
      </w:r>
    </w:p>
    <w:p w14:paraId="1C75F8DC" w14:textId="77777777" w:rsidR="003D537F" w:rsidRPr="007E361C" w:rsidRDefault="003D537F" w:rsidP="003D537F">
      <w:pPr>
        <w:jc w:val="both"/>
      </w:pPr>
      <w:r w:rsidRPr="007E361C">
        <w:lastRenderedPageBreak/>
        <w:t>- ГОСТ Р 51624-2000 Защита информации. Автоматизированные системы в защищенном исполнении. Общие требования</w:t>
      </w:r>
    </w:p>
    <w:p w14:paraId="74D8DBAC" w14:textId="77777777" w:rsidR="003D537F" w:rsidRPr="007E361C" w:rsidRDefault="003D537F" w:rsidP="003D537F">
      <w:pPr>
        <w:jc w:val="both"/>
      </w:pPr>
      <w:r w:rsidRPr="007E361C">
        <w:t>- ГОСТ Р 51583-2014 Защита информации. Порядок создания автоматизированных систем в защищенном исполнении. Общие положения</w:t>
      </w:r>
    </w:p>
    <w:p w14:paraId="3E7047D3" w14:textId="77777777" w:rsidR="003D537F" w:rsidRPr="007E361C" w:rsidRDefault="003D537F" w:rsidP="003D537F">
      <w:pPr>
        <w:jc w:val="both"/>
      </w:pPr>
      <w:r w:rsidRPr="00ED6AB7">
        <w:t>2</w:t>
      </w:r>
      <w:r>
        <w:t xml:space="preserve">.2. </w:t>
      </w:r>
      <w:r w:rsidRPr="007E361C">
        <w:t xml:space="preserve">Разрабатываемые/сопровождаемые программные средства АИС не должны допускать и содержать </w:t>
      </w:r>
      <w:proofErr w:type="spellStart"/>
      <w:r w:rsidRPr="007E361C">
        <w:t>недекларированных</w:t>
      </w:r>
      <w:proofErr w:type="spellEnd"/>
      <w:r w:rsidRPr="007E361C">
        <w:t xml:space="preserve"> возможностей и известных уязвимостей информационной безопасности.</w:t>
      </w:r>
    </w:p>
    <w:p w14:paraId="74804AAE" w14:textId="77777777" w:rsidR="003D537F" w:rsidRPr="007E361C" w:rsidRDefault="003D537F" w:rsidP="003D537F">
      <w:pPr>
        <w:jc w:val="both"/>
      </w:pPr>
      <w:r w:rsidRPr="00ED6AB7">
        <w:t>2</w:t>
      </w:r>
      <w:r>
        <w:t xml:space="preserve">.3. </w:t>
      </w:r>
      <w:r w:rsidRPr="007E361C">
        <w:t>В случае если для выполнения работ необходимо использование программного обеспечения, принадлежащего третьим лицам, Исполнитель обязан согласовать возможность использование такого программного обеспечения с Заказчиком.</w:t>
      </w:r>
    </w:p>
    <w:p w14:paraId="78BDFE07" w14:textId="77777777" w:rsidR="003D537F" w:rsidRDefault="003D537F" w:rsidP="003D537F">
      <w:pPr>
        <w:jc w:val="both"/>
      </w:pPr>
      <w:r w:rsidRPr="00ED6AB7">
        <w:t>2</w:t>
      </w:r>
      <w:r>
        <w:t xml:space="preserve">.4. </w:t>
      </w:r>
      <w:r w:rsidRPr="007E361C">
        <w:t>Исполнитель гарантирует обеспечение конфиденциальности информации о Заказчике и обрабатываемых Заказчиком персональных данных пациентов, которая будет или может быть известна сотрудникам Исполнителя в процессе настройки МИС.</w:t>
      </w:r>
    </w:p>
    <w:p w14:paraId="2BC74675" w14:textId="77777777" w:rsidR="003D537F" w:rsidRPr="0060644F" w:rsidRDefault="003D537F" w:rsidP="003D537F">
      <w:pPr>
        <w:contextualSpacing/>
        <w:jc w:val="both"/>
      </w:pPr>
      <w:r w:rsidRPr="00CC3616">
        <w:t>2</w:t>
      </w:r>
      <w:r>
        <w:t>.</w:t>
      </w:r>
      <w:r w:rsidRPr="0060644F">
        <w:t xml:space="preserve">5. При осуществлении услуг по сопровождению МИС Исполнитель </w:t>
      </w:r>
      <w:r w:rsidRPr="0060644F">
        <w:rPr>
          <w:b/>
        </w:rPr>
        <w:t>должен предоставить Заказчику документы от правообладателя МИС</w:t>
      </w:r>
      <w:r w:rsidRPr="0060644F">
        <w:t>, подтверждающие полномочия Исполнителя на осуществление текущего сопровождения.</w:t>
      </w:r>
    </w:p>
    <w:p w14:paraId="16E6D059" w14:textId="77777777" w:rsidR="003D537F" w:rsidRDefault="003D537F" w:rsidP="003D537F">
      <w:pPr>
        <w:contextualSpacing/>
        <w:jc w:val="both"/>
      </w:pPr>
      <w:r w:rsidRPr="00ED6AB7">
        <w:t>2</w:t>
      </w:r>
      <w:r w:rsidRPr="0060644F">
        <w:t xml:space="preserve">.6. Исполнитель обеспечивает качество оказания услуг в течение всего срока оказания услуг. В случае оказания услуг, качество которых не соответствует условиям контракта, Исполнитель без промедления исправляет недостатки. Расходы, связанные с этим, несет Исполнитель. </w:t>
      </w:r>
    </w:p>
    <w:p w14:paraId="2FD391A4" w14:textId="77777777" w:rsidR="003D537F" w:rsidRDefault="003D537F" w:rsidP="003D537F">
      <w:pPr>
        <w:contextualSpacing/>
        <w:jc w:val="both"/>
      </w:pPr>
      <w:r>
        <w:t>2.7 Исполнитель и Заказчик подписывают соглашение о защите и неразглашении информации согласно Приложению №1.</w:t>
      </w:r>
    </w:p>
    <w:p w14:paraId="628719F7" w14:textId="1D53E3CD" w:rsidR="003D537F" w:rsidRPr="0060644F" w:rsidRDefault="003D537F" w:rsidP="004A631C">
      <w:pPr>
        <w:pStyle w:val="a4"/>
        <w:numPr>
          <w:ilvl w:val="1"/>
          <w:numId w:val="9"/>
        </w:numPr>
        <w:jc w:val="both"/>
      </w:pPr>
      <w:r>
        <w:t>Исполнитель соответствует требованиям согласно Приложению №2.</w:t>
      </w:r>
    </w:p>
    <w:p w14:paraId="2760B6FA" w14:textId="1D302CD3" w:rsidR="00AE16B8" w:rsidRPr="007F06F3" w:rsidRDefault="003D537F" w:rsidP="003D537F">
      <w:pPr>
        <w:pStyle w:val="1"/>
        <w:spacing w:before="240" w:after="60"/>
        <w:ind w:left="709" w:firstLine="0"/>
        <w:jc w:val="both"/>
        <w:rPr>
          <w:color w:val="000000"/>
          <w:sz w:val="24"/>
          <w:szCs w:val="24"/>
        </w:rPr>
      </w:pPr>
      <w:r>
        <w:rPr>
          <w:color w:val="000000"/>
          <w:sz w:val="24"/>
          <w:szCs w:val="24"/>
        </w:rPr>
        <w:t xml:space="preserve">3. </w:t>
      </w:r>
      <w:r w:rsidR="00AE16B8" w:rsidRPr="007F06F3">
        <w:rPr>
          <w:color w:val="000000"/>
          <w:sz w:val="24"/>
          <w:szCs w:val="24"/>
        </w:rPr>
        <w:t>Требования к патентной чистоте</w:t>
      </w:r>
    </w:p>
    <w:p w14:paraId="44584E11" w14:textId="77777777" w:rsidR="00AE16B8" w:rsidRPr="007F06F3" w:rsidRDefault="00AE16B8" w:rsidP="00AE16B8">
      <w:pPr>
        <w:ind w:right="-2" w:firstLine="567"/>
        <w:jc w:val="both"/>
        <w:rPr>
          <w:color w:val="000000"/>
        </w:rPr>
      </w:pPr>
      <w:r w:rsidRPr="007F06F3">
        <w:rPr>
          <w:color w:val="000000"/>
        </w:rPr>
        <w:t>Все проектные и технические решения Системы должны отвечать требованиям действующего законодательства Российской Федерации. Должны быть выполнены требования действующего законодательства, в частности части четвертой Гражданского кодекса Российской Федерации.</w:t>
      </w:r>
    </w:p>
    <w:p w14:paraId="0AB7B354" w14:textId="77777777" w:rsidR="00AE16B8" w:rsidRPr="007F06F3" w:rsidRDefault="00AE16B8" w:rsidP="00AE16B8">
      <w:pPr>
        <w:ind w:right="-2" w:firstLine="567"/>
        <w:jc w:val="both"/>
        <w:rPr>
          <w:color w:val="000000"/>
        </w:rPr>
      </w:pPr>
      <w:r w:rsidRPr="007F06F3">
        <w:rPr>
          <w:color w:val="000000"/>
        </w:rPr>
        <w:t>Система должна быть свободна от возможности предъявления любых прав и притязаний третьих лиц, основанных на промышленной, интеллектуальной или другой собственности.</w:t>
      </w:r>
    </w:p>
    <w:p w14:paraId="44674620" w14:textId="77777777" w:rsidR="00AE16B8" w:rsidRPr="007F06F3" w:rsidRDefault="00AE16B8" w:rsidP="00AE16B8">
      <w:pPr>
        <w:ind w:right="-2" w:firstLine="567"/>
        <w:jc w:val="both"/>
        <w:rPr>
          <w:color w:val="000000"/>
        </w:rPr>
      </w:pPr>
      <w:r w:rsidRPr="007F06F3">
        <w:rPr>
          <w:color w:val="000000"/>
        </w:rPr>
        <w:t>Выполнение требований по обеспечению лицензионной чистоты Системы должно обеспечиваться Исполнителем.</w:t>
      </w:r>
    </w:p>
    <w:p w14:paraId="48FA24B3" w14:textId="77777777" w:rsidR="00AE16B8" w:rsidRPr="007F06F3" w:rsidRDefault="00AE16B8" w:rsidP="00AE16B8">
      <w:pPr>
        <w:ind w:right="-2" w:firstLine="567"/>
        <w:jc w:val="both"/>
        <w:rPr>
          <w:color w:val="000000"/>
        </w:rPr>
      </w:pPr>
      <w:r w:rsidRPr="007F06F3">
        <w:rPr>
          <w:color w:val="000000"/>
        </w:rPr>
        <w:t>Вопросы правообладания информацией (информационными ресурсами), формируемыми в связи с использованием сопровождаемой Системы, находятся в полной компетенции Заказчика и регулируются действующими нормативными положениями.</w:t>
      </w:r>
    </w:p>
    <w:p w14:paraId="3F5EB028" w14:textId="2ECB6469" w:rsidR="00AE16B8" w:rsidRPr="007F06F3" w:rsidRDefault="00AE16B8" w:rsidP="00AE16B8">
      <w:pPr>
        <w:ind w:right="-2" w:firstLine="567"/>
        <w:jc w:val="both"/>
        <w:rPr>
          <w:color w:val="000000"/>
        </w:rPr>
      </w:pPr>
      <w:r w:rsidRPr="007F06F3">
        <w:rPr>
          <w:color w:val="000000"/>
        </w:rPr>
        <w:t>Исполнитель должен гарантировать не нарушения авторских, исключительных и иных прав на объекты интеллектуальной собственности третьих лиц.</w:t>
      </w:r>
    </w:p>
    <w:p w14:paraId="2E98D329" w14:textId="77777777" w:rsidR="00AE16B8" w:rsidRPr="007F06F3" w:rsidRDefault="00AE16B8" w:rsidP="00AE16B8">
      <w:pPr>
        <w:ind w:right="-2" w:firstLine="567"/>
        <w:jc w:val="both"/>
        <w:rPr>
          <w:color w:val="000000"/>
        </w:rPr>
      </w:pPr>
      <w:r w:rsidRPr="007F06F3">
        <w:rPr>
          <w:color w:val="000000"/>
        </w:rPr>
        <w:t>В процессе оказания услуг Исполнитель может производить внесение изменений в исходный код прикладного программного обеспечения Системы.</w:t>
      </w:r>
    </w:p>
    <w:p w14:paraId="37E9A390" w14:textId="5B0BBCC8" w:rsidR="00AE16B8" w:rsidRPr="007F06F3" w:rsidRDefault="00AE16B8" w:rsidP="00AE16B8">
      <w:pPr>
        <w:ind w:right="-2" w:firstLine="567"/>
        <w:jc w:val="both"/>
        <w:rPr>
          <w:color w:val="000000"/>
        </w:rPr>
      </w:pPr>
      <w:r w:rsidRPr="007F06F3">
        <w:rPr>
          <w:color w:val="000000"/>
        </w:rPr>
        <w:t>Для оказания услуг Исполнитель обязан иметь документы, подтверждающие обладание исключительными правами на прикладное программное обеспечение Системы, или наличие действующего лицензионного (</w:t>
      </w:r>
      <w:proofErr w:type="spellStart"/>
      <w:r w:rsidRPr="007F06F3">
        <w:rPr>
          <w:color w:val="000000"/>
        </w:rPr>
        <w:t>сублицензионного</w:t>
      </w:r>
      <w:proofErr w:type="spellEnd"/>
      <w:r w:rsidRPr="007F06F3">
        <w:rPr>
          <w:color w:val="000000"/>
        </w:rPr>
        <w:t>) договора с обладателем прав на указанное программное обеспечение (в соответствии с ч. 1 ст. 1225, ст. 1226, ст. 1229, ст. 1233, ст. 1235 ГК РФ), на основании которых Исполнитель имеет право на внесение изменений в прикладное программное обеспечение Системы.</w:t>
      </w:r>
    </w:p>
    <w:p w14:paraId="10ED7AA8" w14:textId="5D24BF7A" w:rsidR="00AE16B8" w:rsidRPr="007F06F3" w:rsidRDefault="00AE16B8" w:rsidP="004A631C">
      <w:pPr>
        <w:pStyle w:val="1"/>
        <w:numPr>
          <w:ilvl w:val="0"/>
          <w:numId w:val="10"/>
        </w:numPr>
        <w:spacing w:before="240" w:after="60"/>
        <w:jc w:val="both"/>
        <w:rPr>
          <w:color w:val="000000"/>
          <w:sz w:val="24"/>
          <w:szCs w:val="24"/>
        </w:rPr>
      </w:pPr>
      <w:r w:rsidRPr="007F06F3">
        <w:rPr>
          <w:color w:val="000000"/>
          <w:sz w:val="24"/>
          <w:szCs w:val="24"/>
        </w:rPr>
        <w:t>Требования к гарантии качества оказанных услуг</w:t>
      </w:r>
    </w:p>
    <w:p w14:paraId="70691035" w14:textId="093324FF" w:rsidR="00434A55" w:rsidRPr="007F06F3" w:rsidRDefault="00434A55" w:rsidP="00113344">
      <w:pPr>
        <w:ind w:right="-2" w:firstLine="360"/>
        <w:jc w:val="both"/>
        <w:rPr>
          <w:color w:val="000000"/>
        </w:rPr>
      </w:pPr>
      <w:r w:rsidRPr="007F06F3">
        <w:rPr>
          <w:color w:val="000000"/>
        </w:rPr>
        <w:t xml:space="preserve">Исполнитель должен обеспечить качество оказываемых услуг в соответствии с требованиями </w:t>
      </w:r>
      <w:r w:rsidR="00821B68">
        <w:rPr>
          <w:color w:val="000000"/>
        </w:rPr>
        <w:t>Условий оказания услуг</w:t>
      </w:r>
      <w:r w:rsidRPr="007F06F3">
        <w:rPr>
          <w:color w:val="000000"/>
        </w:rPr>
        <w:t>.</w:t>
      </w:r>
    </w:p>
    <w:p w14:paraId="099FB792" w14:textId="3D1F569F" w:rsidR="00434A55" w:rsidRPr="00821B68" w:rsidRDefault="00434A55" w:rsidP="00113344">
      <w:pPr>
        <w:ind w:right="-2" w:firstLine="360"/>
        <w:jc w:val="both"/>
      </w:pPr>
      <w:r w:rsidRPr="00821B68">
        <w:rPr>
          <w:color w:val="000000"/>
        </w:rPr>
        <w:lastRenderedPageBreak/>
        <w:t xml:space="preserve">Гарантийный срок на результаты оказанных услуг по сопровождению ППО Системы, за исключением обновлений прикладного ПО Системы, </w:t>
      </w:r>
      <w:r w:rsidRPr="00821B68">
        <w:t xml:space="preserve">устанавливается на весь срок действия </w:t>
      </w:r>
      <w:r w:rsidR="00A52688" w:rsidRPr="00821B68">
        <w:t>Контракта</w:t>
      </w:r>
      <w:r w:rsidRPr="00821B68">
        <w:rPr>
          <w:color w:val="000000"/>
        </w:rPr>
        <w:t>.</w:t>
      </w:r>
    </w:p>
    <w:p w14:paraId="4F520852" w14:textId="68D6A68E" w:rsidR="00434A55" w:rsidRPr="007F06F3" w:rsidRDefault="00434A55" w:rsidP="00113344">
      <w:pPr>
        <w:ind w:firstLine="360"/>
        <w:jc w:val="both"/>
        <w:rPr>
          <w:color w:val="000000"/>
        </w:rPr>
      </w:pPr>
      <w:r w:rsidRPr="00821B68">
        <w:rPr>
          <w:color w:val="000000"/>
        </w:rPr>
        <w:t>Гарантийный</w:t>
      </w:r>
      <w:r w:rsidRPr="007F06F3">
        <w:rPr>
          <w:color w:val="000000"/>
        </w:rPr>
        <w:t xml:space="preserve"> срок на установленное обновление прикладного ПО Системы устанавливается в размере 30 (тридцати) календарных дней с даты установки обновлений. При обнаружении в указанный период недостатков, связанных с проведения обновления ППО Системы, Исполнитель обязуется за свой счет устранить обнаруженные дефекты в срок, согласованный с Заказчиком. МО обеспечивает Исполнителю доступ к Системе на период гарантийного срока. </w:t>
      </w:r>
    </w:p>
    <w:p w14:paraId="6570628F" w14:textId="77777777" w:rsidR="003D537F" w:rsidRPr="004A631C" w:rsidRDefault="003D537F" w:rsidP="003D537F">
      <w:pPr>
        <w:ind w:right="-2" w:firstLine="360"/>
        <w:jc w:val="both"/>
        <w:rPr>
          <w:color w:val="000000"/>
        </w:rPr>
      </w:pPr>
      <w:r w:rsidRPr="003D537F">
        <w:rPr>
          <w:color w:val="000000"/>
        </w:rPr>
        <w:t xml:space="preserve">Показателями </w:t>
      </w:r>
      <w:r w:rsidRPr="004A631C">
        <w:rPr>
          <w:color w:val="000000"/>
        </w:rPr>
        <w:t>качества сервисного сопровождения является исполнение задач в системе СРО не менее 80 % от общего объема задач, поступивших за 1 календарный месяц.</w:t>
      </w:r>
    </w:p>
    <w:p w14:paraId="2381F413" w14:textId="77777777" w:rsidR="003D537F" w:rsidRPr="004A631C" w:rsidRDefault="003D537F" w:rsidP="003D537F">
      <w:pPr>
        <w:ind w:right="-2" w:firstLine="360"/>
        <w:jc w:val="both"/>
        <w:rPr>
          <w:color w:val="000000"/>
        </w:rPr>
      </w:pPr>
      <w:r w:rsidRPr="004A631C">
        <w:rPr>
          <w:color w:val="000000"/>
        </w:rPr>
        <w:t>Гарантийный срок на оказываемые услуги устанавливается на весь срок действия Контракта.</w:t>
      </w:r>
    </w:p>
    <w:p w14:paraId="719F3E96" w14:textId="77777777" w:rsidR="00AE16B8" w:rsidRPr="004A631C" w:rsidRDefault="00AE16B8" w:rsidP="00AE16B8">
      <w:pPr>
        <w:ind w:firstLine="567"/>
        <w:rPr>
          <w:color w:val="000000"/>
        </w:rPr>
      </w:pPr>
    </w:p>
    <w:p w14:paraId="1135817E" w14:textId="7D088F0B" w:rsidR="00113344" w:rsidRPr="004A631C" w:rsidRDefault="004A631C" w:rsidP="004A631C">
      <w:pPr>
        <w:suppressAutoHyphens/>
        <w:spacing w:after="60"/>
        <w:ind w:firstLine="360"/>
        <w:jc w:val="both"/>
        <w:rPr>
          <w:color w:val="000000"/>
        </w:rPr>
      </w:pPr>
      <w:r w:rsidRPr="004A631C">
        <w:rPr>
          <w:b/>
          <w:color w:val="000000"/>
        </w:rPr>
        <w:t>5.</w:t>
      </w:r>
      <w:r w:rsidR="00113344" w:rsidRPr="004A631C">
        <w:rPr>
          <w:b/>
          <w:color w:val="000000"/>
        </w:rPr>
        <w:t>Требования к информационной безопасности</w:t>
      </w:r>
    </w:p>
    <w:p w14:paraId="4CB567C2" w14:textId="77777777" w:rsidR="00113344" w:rsidRPr="004A631C" w:rsidRDefault="00113344" w:rsidP="00113344">
      <w:pPr>
        <w:ind w:right="-2" w:firstLine="567"/>
        <w:contextualSpacing/>
        <w:jc w:val="both"/>
        <w:rPr>
          <w:color w:val="000000"/>
        </w:rPr>
      </w:pPr>
      <w:r w:rsidRPr="004A631C">
        <w:rPr>
          <w:color w:val="000000"/>
        </w:rPr>
        <w:t>Разрабатываемые/сопровождаемые программные средства АИС не должны допускать и содержать не декларированных возможностей и известных уязвимостей информационной безопасности.</w:t>
      </w:r>
    </w:p>
    <w:p w14:paraId="665A6507" w14:textId="77777777" w:rsidR="00113344" w:rsidRPr="004A631C" w:rsidRDefault="00113344" w:rsidP="00113344">
      <w:pPr>
        <w:ind w:right="-2" w:firstLine="567"/>
        <w:contextualSpacing/>
        <w:jc w:val="both"/>
        <w:rPr>
          <w:color w:val="000000"/>
        </w:rPr>
      </w:pPr>
      <w:r w:rsidRPr="004A631C">
        <w:rPr>
          <w:color w:val="000000"/>
        </w:rPr>
        <w:t>В случае, если для выполнения услуг необходимо использование программного обеспечения, принадлежащего третьим лицам, Исполнитель обязан согласовать возможность использования такого программного обеспечения с МО.</w:t>
      </w:r>
    </w:p>
    <w:p w14:paraId="34E2986F" w14:textId="77777777" w:rsidR="00113344" w:rsidRPr="007F06F3" w:rsidRDefault="00113344" w:rsidP="00113344">
      <w:pPr>
        <w:ind w:right="-2" w:firstLine="567"/>
        <w:contextualSpacing/>
        <w:jc w:val="both"/>
      </w:pPr>
      <w:r w:rsidRPr="004A631C">
        <w:t>Исполнитель гарантирует, что Система соответствует требованиям Приказа ФСТЭК России № 76 от 2 июня 2020 г., устанавливающим требования по безопасности информации и требованиям доверия 4-г</w:t>
      </w:r>
      <w:r w:rsidRPr="007F06F3">
        <w:t>о уровня к программным и программно</w:t>
      </w:r>
      <w:r w:rsidRPr="007F06F3">
        <w:noBreakHyphen/>
        <w:t xml:space="preserve">аппаратным средствам.  </w:t>
      </w:r>
    </w:p>
    <w:p w14:paraId="73FE9A76" w14:textId="77777777" w:rsidR="00113344" w:rsidRPr="007F06F3" w:rsidRDefault="00113344" w:rsidP="00113344">
      <w:pPr>
        <w:ind w:right="-2" w:firstLine="567"/>
        <w:contextualSpacing/>
        <w:jc w:val="both"/>
      </w:pPr>
    </w:p>
    <w:p w14:paraId="09788D4B" w14:textId="08D3094B" w:rsidR="00113344" w:rsidRPr="004A631C" w:rsidRDefault="004A631C" w:rsidP="004A631C">
      <w:pPr>
        <w:ind w:right="-2"/>
        <w:jc w:val="both"/>
      </w:pPr>
      <w:r>
        <w:rPr>
          <w:b/>
          <w:color w:val="000000"/>
        </w:rPr>
        <w:t>6.</w:t>
      </w:r>
      <w:r w:rsidR="00113344" w:rsidRPr="004A631C">
        <w:rPr>
          <w:b/>
          <w:color w:val="000000"/>
        </w:rPr>
        <w:t>Передача неисключительных прав:</w:t>
      </w:r>
      <w:r w:rsidR="00113344" w:rsidRPr="004A631C">
        <w:rPr>
          <w:color w:val="000000"/>
        </w:rPr>
        <w:t xml:space="preserve"> предусмотрена</w:t>
      </w:r>
    </w:p>
    <w:p w14:paraId="769D0A26" w14:textId="77777777" w:rsidR="005C7B1E" w:rsidRDefault="005C7B1E" w:rsidP="00AE16B8">
      <w:pPr>
        <w:ind w:right="-2" w:firstLine="567"/>
        <w:contextualSpacing/>
        <w:jc w:val="both"/>
        <w:rPr>
          <w:b/>
          <w:bCs/>
        </w:rPr>
      </w:pPr>
    </w:p>
    <w:p w14:paraId="23182816" w14:textId="77777777" w:rsidR="004A631C" w:rsidRDefault="004A631C" w:rsidP="00AE16B8">
      <w:pPr>
        <w:ind w:right="-2" w:firstLine="567"/>
        <w:contextualSpacing/>
        <w:jc w:val="both"/>
        <w:rPr>
          <w:b/>
          <w:bCs/>
        </w:rPr>
      </w:pPr>
    </w:p>
    <w:p w14:paraId="70C6A36A" w14:textId="77777777" w:rsidR="004A631C" w:rsidRDefault="004A631C" w:rsidP="00AE16B8">
      <w:pPr>
        <w:ind w:right="-2" w:firstLine="567"/>
        <w:contextualSpacing/>
        <w:jc w:val="both"/>
        <w:rPr>
          <w:b/>
          <w:bCs/>
        </w:rPr>
      </w:pPr>
    </w:p>
    <w:p w14:paraId="0F780808" w14:textId="77777777" w:rsidR="004A631C" w:rsidRPr="007F06F3" w:rsidRDefault="004A631C" w:rsidP="00AE16B8">
      <w:pPr>
        <w:ind w:right="-2" w:firstLine="567"/>
        <w:contextualSpacing/>
        <w:jc w:val="both"/>
        <w:rPr>
          <w:b/>
          <w:bCs/>
        </w:rPr>
      </w:pPr>
    </w:p>
    <w:tbl>
      <w:tblPr>
        <w:tblW w:w="9463" w:type="dxa"/>
        <w:tblInd w:w="108" w:type="dxa"/>
        <w:tblLook w:val="01E0" w:firstRow="1" w:lastRow="1" w:firstColumn="1" w:lastColumn="1" w:noHBand="0" w:noVBand="0"/>
      </w:tblPr>
      <w:tblGrid>
        <w:gridCol w:w="4800"/>
        <w:gridCol w:w="358"/>
        <w:gridCol w:w="4305"/>
      </w:tblGrid>
      <w:tr w:rsidR="00227B00" w:rsidRPr="00AF6333" w14:paraId="5158790B" w14:textId="77777777" w:rsidTr="00227B00">
        <w:trPr>
          <w:trHeight w:val="284"/>
        </w:trPr>
        <w:tc>
          <w:tcPr>
            <w:tcW w:w="4800" w:type="dxa"/>
          </w:tcPr>
          <w:p w14:paraId="3D4CC8EC" w14:textId="77777777" w:rsidR="00227B00" w:rsidRPr="003D537F" w:rsidRDefault="00227B00" w:rsidP="00F5457D">
            <w:pPr>
              <w:widowControl w:val="0"/>
              <w:jc w:val="both"/>
              <w:rPr>
                <w:b/>
                <w:color w:val="000000"/>
              </w:rPr>
            </w:pPr>
            <w:r w:rsidRPr="003D537F">
              <w:rPr>
                <w:b/>
                <w:color w:val="000000"/>
              </w:rPr>
              <w:t>Заказчик</w:t>
            </w:r>
          </w:p>
        </w:tc>
        <w:tc>
          <w:tcPr>
            <w:tcW w:w="358" w:type="dxa"/>
          </w:tcPr>
          <w:p w14:paraId="45C4E32C" w14:textId="77777777" w:rsidR="00227B00" w:rsidRPr="00AF6333" w:rsidRDefault="00227B00" w:rsidP="00F5457D">
            <w:pPr>
              <w:widowControl w:val="0"/>
              <w:tabs>
                <w:tab w:val="left" w:pos="851"/>
              </w:tabs>
              <w:autoSpaceDE w:val="0"/>
              <w:autoSpaceDN w:val="0"/>
              <w:rPr>
                <w:b/>
                <w:bCs/>
                <w:color w:val="000000"/>
              </w:rPr>
            </w:pPr>
          </w:p>
        </w:tc>
        <w:tc>
          <w:tcPr>
            <w:tcW w:w="4305" w:type="dxa"/>
          </w:tcPr>
          <w:p w14:paraId="2D4BD5DE" w14:textId="35398080" w:rsidR="00227B00" w:rsidRPr="003D537F" w:rsidRDefault="003D537F" w:rsidP="00F5457D">
            <w:pPr>
              <w:widowControl w:val="0"/>
              <w:tabs>
                <w:tab w:val="left" w:pos="851"/>
              </w:tabs>
              <w:autoSpaceDE w:val="0"/>
              <w:autoSpaceDN w:val="0"/>
              <w:rPr>
                <w:b/>
                <w:color w:val="000000"/>
              </w:rPr>
            </w:pPr>
            <w:r w:rsidRPr="003D537F">
              <w:rPr>
                <w:b/>
                <w:color w:val="000000"/>
              </w:rPr>
              <w:t>Испол</w:t>
            </w:r>
            <w:r w:rsidR="00227B00" w:rsidRPr="003D537F">
              <w:rPr>
                <w:b/>
                <w:color w:val="000000"/>
              </w:rPr>
              <w:t>нитель</w:t>
            </w:r>
          </w:p>
        </w:tc>
      </w:tr>
      <w:tr w:rsidR="00227B00" w:rsidRPr="00AF6333" w14:paraId="1CEB5595" w14:textId="77777777" w:rsidTr="00227B00">
        <w:trPr>
          <w:trHeight w:val="284"/>
        </w:trPr>
        <w:tc>
          <w:tcPr>
            <w:tcW w:w="4800" w:type="dxa"/>
          </w:tcPr>
          <w:p w14:paraId="4A287B34" w14:textId="77777777" w:rsidR="00227B00" w:rsidRPr="00AF6333" w:rsidRDefault="00227B00" w:rsidP="00F5457D">
            <w:r w:rsidRPr="00AF6333">
              <w:rPr>
                <w:color w:val="000000"/>
              </w:rPr>
              <w:br w:type="page"/>
            </w:r>
            <w:r w:rsidRPr="00AF6333">
              <w:t>Начальник ФГБУЗ ЦМСЧ №58 ФМБА России</w:t>
            </w:r>
          </w:p>
          <w:p w14:paraId="0E0B5C6D" w14:textId="77777777" w:rsidR="00227B00" w:rsidRPr="00AF6333" w:rsidRDefault="00227B00" w:rsidP="00F5457D"/>
          <w:p w14:paraId="64E56F9A" w14:textId="77777777" w:rsidR="00227B00" w:rsidRPr="00AF6333" w:rsidRDefault="00227B00" w:rsidP="00F5457D">
            <w:r>
              <w:t>_____ЭП_</w:t>
            </w:r>
            <w:r w:rsidRPr="00AF6333">
              <w:t>_________/Пономарев О.А./</w:t>
            </w:r>
          </w:p>
          <w:p w14:paraId="50F75504" w14:textId="77777777" w:rsidR="00227B00" w:rsidRPr="00AF6333" w:rsidRDefault="00227B00" w:rsidP="00F5457D">
            <w:pPr>
              <w:widowControl w:val="0"/>
              <w:jc w:val="both"/>
              <w:rPr>
                <w:color w:val="000000"/>
              </w:rPr>
            </w:pPr>
          </w:p>
        </w:tc>
        <w:tc>
          <w:tcPr>
            <w:tcW w:w="358" w:type="dxa"/>
          </w:tcPr>
          <w:p w14:paraId="3B854DC6" w14:textId="77777777" w:rsidR="00227B00" w:rsidRPr="00AF6333" w:rsidRDefault="00227B00" w:rsidP="00F5457D">
            <w:pPr>
              <w:widowControl w:val="0"/>
              <w:tabs>
                <w:tab w:val="left" w:pos="851"/>
              </w:tabs>
              <w:autoSpaceDE w:val="0"/>
              <w:autoSpaceDN w:val="0"/>
              <w:rPr>
                <w:b/>
                <w:bCs/>
                <w:color w:val="000000"/>
              </w:rPr>
            </w:pPr>
          </w:p>
        </w:tc>
        <w:tc>
          <w:tcPr>
            <w:tcW w:w="4305" w:type="dxa"/>
          </w:tcPr>
          <w:p w14:paraId="04057E2C" w14:textId="77777777" w:rsidR="00227B00" w:rsidRDefault="00227B00" w:rsidP="00F5457D">
            <w:pPr>
              <w:widowControl w:val="0"/>
              <w:tabs>
                <w:tab w:val="left" w:pos="851"/>
              </w:tabs>
              <w:autoSpaceDE w:val="0"/>
              <w:autoSpaceDN w:val="0"/>
              <w:rPr>
                <w:color w:val="000000"/>
              </w:rPr>
            </w:pPr>
          </w:p>
          <w:p w14:paraId="61C61E45" w14:textId="77777777" w:rsidR="00227B00" w:rsidRDefault="00227B00" w:rsidP="00F5457D">
            <w:pPr>
              <w:widowControl w:val="0"/>
              <w:tabs>
                <w:tab w:val="left" w:pos="851"/>
              </w:tabs>
              <w:autoSpaceDE w:val="0"/>
              <w:autoSpaceDN w:val="0"/>
              <w:rPr>
                <w:color w:val="000000"/>
              </w:rPr>
            </w:pPr>
          </w:p>
          <w:p w14:paraId="0884376E" w14:textId="77777777" w:rsidR="00227B00" w:rsidRPr="00C6304B" w:rsidRDefault="00227B00" w:rsidP="00F5457D">
            <w:r>
              <w:t>_____ЭП_</w:t>
            </w:r>
            <w:r w:rsidRPr="00AF6333">
              <w:t>_________/</w:t>
            </w:r>
            <w:r>
              <w:t>____________</w:t>
            </w:r>
            <w:proofErr w:type="gramStart"/>
            <w:r>
              <w:t>_</w:t>
            </w:r>
            <w:r w:rsidRPr="00AF6333">
              <w:t>./</w:t>
            </w:r>
            <w:proofErr w:type="gramEnd"/>
          </w:p>
          <w:p w14:paraId="534F1BD3" w14:textId="77777777" w:rsidR="00227B00" w:rsidRPr="00AF6333" w:rsidRDefault="00227B00" w:rsidP="00F5457D">
            <w:pPr>
              <w:widowControl w:val="0"/>
              <w:tabs>
                <w:tab w:val="left" w:pos="851"/>
              </w:tabs>
              <w:autoSpaceDE w:val="0"/>
              <w:autoSpaceDN w:val="0"/>
              <w:rPr>
                <w:color w:val="000000"/>
              </w:rPr>
            </w:pPr>
          </w:p>
        </w:tc>
      </w:tr>
    </w:tbl>
    <w:p w14:paraId="7C98A2EF" w14:textId="77777777" w:rsidR="00AE16B8" w:rsidRDefault="00AE16B8" w:rsidP="000C4C40">
      <w:pPr>
        <w:suppressAutoHyphens/>
        <w:ind w:firstLine="709"/>
        <w:contextualSpacing/>
        <w:jc w:val="center"/>
        <w:rPr>
          <w:rFonts w:eastAsia="Arial"/>
          <w:b/>
          <w:color w:val="000000" w:themeColor="text1"/>
          <w:lang w:eastAsia="ar-SA"/>
        </w:rPr>
      </w:pPr>
    </w:p>
    <w:p w14:paraId="65CCCE1F" w14:textId="77777777" w:rsidR="008A1C7F" w:rsidRDefault="008A1C7F" w:rsidP="000C4C40">
      <w:pPr>
        <w:suppressAutoHyphens/>
        <w:ind w:firstLine="709"/>
        <w:contextualSpacing/>
        <w:jc w:val="center"/>
        <w:rPr>
          <w:rFonts w:eastAsia="Arial"/>
          <w:b/>
          <w:color w:val="000000" w:themeColor="text1"/>
          <w:lang w:eastAsia="ar-SA"/>
        </w:rPr>
      </w:pPr>
    </w:p>
    <w:p w14:paraId="7D0C6701" w14:textId="77777777" w:rsidR="008A1C7F" w:rsidRDefault="008A1C7F" w:rsidP="000C4C40">
      <w:pPr>
        <w:suppressAutoHyphens/>
        <w:ind w:firstLine="709"/>
        <w:contextualSpacing/>
        <w:jc w:val="center"/>
        <w:rPr>
          <w:rFonts w:eastAsia="Arial"/>
          <w:b/>
          <w:color w:val="000000" w:themeColor="text1"/>
          <w:lang w:eastAsia="ar-SA"/>
        </w:rPr>
      </w:pPr>
    </w:p>
    <w:p w14:paraId="041A46A2" w14:textId="77777777" w:rsidR="008A1C7F" w:rsidRDefault="008A1C7F" w:rsidP="000C4C40">
      <w:pPr>
        <w:suppressAutoHyphens/>
        <w:ind w:firstLine="709"/>
        <w:contextualSpacing/>
        <w:jc w:val="center"/>
        <w:rPr>
          <w:rFonts w:eastAsia="Arial"/>
          <w:b/>
          <w:color w:val="000000" w:themeColor="text1"/>
          <w:lang w:eastAsia="ar-SA"/>
        </w:rPr>
      </w:pPr>
    </w:p>
    <w:p w14:paraId="7F1467B9" w14:textId="77777777" w:rsidR="008A1C7F" w:rsidRDefault="008A1C7F" w:rsidP="000C4C40">
      <w:pPr>
        <w:suppressAutoHyphens/>
        <w:ind w:firstLine="709"/>
        <w:contextualSpacing/>
        <w:jc w:val="center"/>
        <w:rPr>
          <w:rFonts w:eastAsia="Arial"/>
          <w:b/>
          <w:color w:val="000000" w:themeColor="text1"/>
          <w:lang w:eastAsia="ar-SA"/>
        </w:rPr>
      </w:pPr>
    </w:p>
    <w:p w14:paraId="4CDC3139" w14:textId="77777777" w:rsidR="008A1C7F" w:rsidRDefault="008A1C7F" w:rsidP="000C4C40">
      <w:pPr>
        <w:suppressAutoHyphens/>
        <w:ind w:firstLine="709"/>
        <w:contextualSpacing/>
        <w:jc w:val="center"/>
        <w:rPr>
          <w:rFonts w:eastAsia="Arial"/>
          <w:b/>
          <w:color w:val="000000" w:themeColor="text1"/>
          <w:lang w:eastAsia="ar-SA"/>
        </w:rPr>
      </w:pPr>
    </w:p>
    <w:p w14:paraId="36592BDA" w14:textId="77777777" w:rsidR="008A1C7F" w:rsidRDefault="008A1C7F" w:rsidP="000C4C40">
      <w:pPr>
        <w:suppressAutoHyphens/>
        <w:ind w:firstLine="709"/>
        <w:contextualSpacing/>
        <w:jc w:val="center"/>
        <w:rPr>
          <w:rFonts w:eastAsia="Arial"/>
          <w:b/>
          <w:color w:val="000000" w:themeColor="text1"/>
          <w:lang w:eastAsia="ar-SA"/>
        </w:rPr>
      </w:pPr>
    </w:p>
    <w:p w14:paraId="15F4235D" w14:textId="77777777" w:rsidR="008A1C7F" w:rsidRDefault="008A1C7F" w:rsidP="000C4C40">
      <w:pPr>
        <w:suppressAutoHyphens/>
        <w:ind w:firstLine="709"/>
        <w:contextualSpacing/>
        <w:jc w:val="center"/>
        <w:rPr>
          <w:rFonts w:eastAsia="Arial"/>
          <w:b/>
          <w:color w:val="000000" w:themeColor="text1"/>
          <w:lang w:eastAsia="ar-SA"/>
        </w:rPr>
      </w:pPr>
    </w:p>
    <w:p w14:paraId="51FD601B" w14:textId="77777777" w:rsidR="008A1C7F" w:rsidRDefault="008A1C7F" w:rsidP="000C4C40">
      <w:pPr>
        <w:suppressAutoHyphens/>
        <w:ind w:firstLine="709"/>
        <w:contextualSpacing/>
        <w:jc w:val="center"/>
        <w:rPr>
          <w:rFonts w:eastAsia="Arial"/>
          <w:b/>
          <w:color w:val="000000" w:themeColor="text1"/>
          <w:lang w:eastAsia="ar-SA"/>
        </w:rPr>
      </w:pPr>
    </w:p>
    <w:p w14:paraId="005CC3EE" w14:textId="77777777" w:rsidR="008A1C7F" w:rsidRDefault="008A1C7F" w:rsidP="000C4C40">
      <w:pPr>
        <w:suppressAutoHyphens/>
        <w:ind w:firstLine="709"/>
        <w:contextualSpacing/>
        <w:jc w:val="center"/>
        <w:rPr>
          <w:rFonts w:eastAsia="Arial"/>
          <w:b/>
          <w:color w:val="000000" w:themeColor="text1"/>
          <w:lang w:eastAsia="ar-SA"/>
        </w:rPr>
      </w:pPr>
    </w:p>
    <w:p w14:paraId="01D525F5" w14:textId="77777777" w:rsidR="008A1C7F" w:rsidRDefault="008A1C7F" w:rsidP="000C4C40">
      <w:pPr>
        <w:suppressAutoHyphens/>
        <w:ind w:firstLine="709"/>
        <w:contextualSpacing/>
        <w:jc w:val="center"/>
        <w:rPr>
          <w:rFonts w:eastAsia="Arial"/>
          <w:b/>
          <w:color w:val="000000" w:themeColor="text1"/>
          <w:lang w:eastAsia="ar-SA"/>
        </w:rPr>
      </w:pPr>
    </w:p>
    <w:p w14:paraId="691DC6B9" w14:textId="77777777" w:rsidR="008A1C7F" w:rsidRDefault="008A1C7F" w:rsidP="000C4C40">
      <w:pPr>
        <w:suppressAutoHyphens/>
        <w:ind w:firstLine="709"/>
        <w:contextualSpacing/>
        <w:jc w:val="center"/>
        <w:rPr>
          <w:rFonts w:eastAsia="Arial"/>
          <w:b/>
          <w:color w:val="000000" w:themeColor="text1"/>
          <w:lang w:eastAsia="ar-SA"/>
        </w:rPr>
      </w:pPr>
    </w:p>
    <w:p w14:paraId="365DA18E" w14:textId="77777777" w:rsidR="008A1C7F" w:rsidRDefault="008A1C7F" w:rsidP="000C4C40">
      <w:pPr>
        <w:suppressAutoHyphens/>
        <w:ind w:firstLine="709"/>
        <w:contextualSpacing/>
        <w:jc w:val="center"/>
        <w:rPr>
          <w:rFonts w:eastAsia="Arial"/>
          <w:b/>
          <w:color w:val="000000" w:themeColor="text1"/>
          <w:lang w:eastAsia="ar-SA"/>
        </w:rPr>
      </w:pPr>
    </w:p>
    <w:p w14:paraId="410B8FE4" w14:textId="77777777" w:rsidR="008A1C7F" w:rsidRDefault="008A1C7F" w:rsidP="000C4C40">
      <w:pPr>
        <w:suppressAutoHyphens/>
        <w:ind w:firstLine="709"/>
        <w:contextualSpacing/>
        <w:jc w:val="center"/>
        <w:rPr>
          <w:rFonts w:eastAsia="Arial"/>
          <w:b/>
          <w:color w:val="000000" w:themeColor="text1"/>
          <w:lang w:eastAsia="ar-SA"/>
        </w:rPr>
      </w:pPr>
    </w:p>
    <w:p w14:paraId="739BE65B" w14:textId="77777777" w:rsidR="008A1C7F" w:rsidRDefault="008A1C7F" w:rsidP="000C4C40">
      <w:pPr>
        <w:suppressAutoHyphens/>
        <w:ind w:firstLine="709"/>
        <w:contextualSpacing/>
        <w:jc w:val="center"/>
        <w:rPr>
          <w:rFonts w:eastAsia="Arial"/>
          <w:b/>
          <w:color w:val="000000" w:themeColor="text1"/>
          <w:lang w:eastAsia="ar-SA"/>
        </w:rPr>
      </w:pPr>
    </w:p>
    <w:p w14:paraId="3EE12AAB" w14:textId="77777777" w:rsidR="008A1C7F" w:rsidRDefault="008A1C7F" w:rsidP="000C4C40">
      <w:pPr>
        <w:suppressAutoHyphens/>
        <w:ind w:firstLine="709"/>
        <w:contextualSpacing/>
        <w:jc w:val="center"/>
        <w:rPr>
          <w:rFonts w:eastAsia="Arial"/>
          <w:b/>
          <w:color w:val="000000" w:themeColor="text1"/>
          <w:lang w:eastAsia="ar-SA"/>
        </w:rPr>
      </w:pPr>
    </w:p>
    <w:p w14:paraId="3FCB74F1" w14:textId="0BF6F31E" w:rsidR="008A1C7F" w:rsidRPr="007F06F3" w:rsidRDefault="008A1C7F" w:rsidP="008A1C7F">
      <w:pPr>
        <w:tabs>
          <w:tab w:val="left" w:pos="6314"/>
        </w:tabs>
        <w:jc w:val="right"/>
        <w:rPr>
          <w:rFonts w:eastAsia="Times New Roman"/>
        </w:rPr>
      </w:pPr>
      <w:r w:rsidRPr="007F06F3">
        <w:rPr>
          <w:rFonts w:eastAsia="Times New Roman"/>
          <w:b/>
          <w:bCs/>
          <w:color w:val="000000"/>
        </w:rPr>
        <w:lastRenderedPageBreak/>
        <w:t xml:space="preserve">Приложение № </w:t>
      </w:r>
      <w:r>
        <w:rPr>
          <w:rFonts w:eastAsia="Times New Roman"/>
          <w:b/>
          <w:bCs/>
          <w:color w:val="000000"/>
        </w:rPr>
        <w:t>2</w:t>
      </w:r>
    </w:p>
    <w:p w14:paraId="7B5214F1" w14:textId="77777777" w:rsidR="008A1C7F" w:rsidRPr="007F06F3" w:rsidRDefault="008A1C7F" w:rsidP="008A1C7F">
      <w:pPr>
        <w:tabs>
          <w:tab w:val="left" w:pos="6314"/>
        </w:tabs>
        <w:jc w:val="right"/>
        <w:rPr>
          <w:rFonts w:eastAsia="Times New Roman"/>
        </w:rPr>
      </w:pPr>
      <w:r w:rsidRPr="007F06F3">
        <w:rPr>
          <w:rFonts w:eastAsia="Times New Roman"/>
          <w:b/>
          <w:bCs/>
          <w:color w:val="000000"/>
        </w:rPr>
        <w:t>к Контракту №_________</w:t>
      </w:r>
    </w:p>
    <w:p w14:paraId="16FA6820" w14:textId="77777777" w:rsidR="008A1C7F" w:rsidRDefault="008A1C7F" w:rsidP="008A1C7F">
      <w:pPr>
        <w:tabs>
          <w:tab w:val="left" w:pos="6314"/>
        </w:tabs>
        <w:jc w:val="right"/>
        <w:rPr>
          <w:rFonts w:eastAsia="Times New Roman"/>
          <w:b/>
          <w:bCs/>
          <w:color w:val="000000"/>
        </w:rPr>
      </w:pPr>
      <w:r w:rsidRPr="007F06F3">
        <w:rPr>
          <w:rFonts w:eastAsia="Times New Roman"/>
          <w:b/>
          <w:bCs/>
          <w:color w:val="000000"/>
        </w:rPr>
        <w:t>от «___» ____________ 20__ года</w:t>
      </w:r>
    </w:p>
    <w:p w14:paraId="6C52BA01" w14:textId="77777777" w:rsidR="008A1C7F" w:rsidRDefault="008A1C7F" w:rsidP="008A1C7F">
      <w:pPr>
        <w:jc w:val="right"/>
      </w:pPr>
    </w:p>
    <w:p w14:paraId="1BD98D9B" w14:textId="77777777" w:rsidR="008A1C7F" w:rsidRDefault="008A1C7F" w:rsidP="008A1C7F">
      <w:pPr>
        <w:jc w:val="right"/>
      </w:pPr>
    </w:p>
    <w:p w14:paraId="3CB69CEB" w14:textId="77777777" w:rsidR="008A1C7F" w:rsidRPr="007047BD" w:rsidRDefault="008A1C7F" w:rsidP="008A1C7F">
      <w:pPr>
        <w:jc w:val="center"/>
        <w:rPr>
          <w:b/>
          <w:sz w:val="20"/>
          <w:szCs w:val="20"/>
        </w:rPr>
      </w:pPr>
      <w:r w:rsidRPr="007047BD">
        <w:rPr>
          <w:b/>
          <w:sz w:val="20"/>
          <w:szCs w:val="20"/>
        </w:rPr>
        <w:t xml:space="preserve">Соглашение </w:t>
      </w:r>
    </w:p>
    <w:p w14:paraId="44AEB438" w14:textId="77777777" w:rsidR="008A1C7F" w:rsidRPr="007047BD" w:rsidRDefault="008A1C7F" w:rsidP="008A1C7F">
      <w:pPr>
        <w:jc w:val="center"/>
        <w:rPr>
          <w:b/>
          <w:sz w:val="20"/>
          <w:szCs w:val="20"/>
        </w:rPr>
      </w:pPr>
      <w:r w:rsidRPr="007047BD">
        <w:rPr>
          <w:b/>
          <w:sz w:val="20"/>
          <w:szCs w:val="20"/>
        </w:rPr>
        <w:t xml:space="preserve">о защите и неразглашении информации </w:t>
      </w:r>
    </w:p>
    <w:p w14:paraId="7D44A1CE" w14:textId="77777777" w:rsidR="008A1C7F" w:rsidRPr="007047BD" w:rsidRDefault="008A1C7F" w:rsidP="008A1C7F">
      <w:pPr>
        <w:jc w:val="both"/>
        <w:rPr>
          <w:sz w:val="20"/>
          <w:szCs w:val="20"/>
        </w:rPr>
      </w:pPr>
    </w:p>
    <w:p w14:paraId="4D005764" w14:textId="77777777" w:rsidR="008A1C7F" w:rsidRPr="007047BD" w:rsidRDefault="008A1C7F" w:rsidP="008A1C7F">
      <w:pPr>
        <w:jc w:val="both"/>
        <w:rPr>
          <w:i/>
          <w:iCs/>
          <w:sz w:val="20"/>
          <w:szCs w:val="20"/>
        </w:rPr>
      </w:pPr>
      <w:r>
        <w:rPr>
          <w:i/>
          <w:iCs/>
          <w:sz w:val="20"/>
          <w:szCs w:val="20"/>
        </w:rPr>
        <w:t>г. Северодвинск</w:t>
      </w:r>
      <w:r w:rsidRPr="007047BD">
        <w:rPr>
          <w:i/>
          <w:iCs/>
          <w:sz w:val="20"/>
          <w:szCs w:val="20"/>
        </w:rPr>
        <w:t xml:space="preserve">               </w:t>
      </w:r>
      <w:r w:rsidRPr="007047BD">
        <w:rPr>
          <w:i/>
          <w:iCs/>
          <w:sz w:val="20"/>
          <w:szCs w:val="20"/>
        </w:rPr>
        <w:tab/>
      </w:r>
      <w:r w:rsidRPr="007047BD">
        <w:rPr>
          <w:i/>
          <w:iCs/>
          <w:sz w:val="20"/>
          <w:szCs w:val="20"/>
        </w:rPr>
        <w:tab/>
      </w:r>
      <w:r w:rsidRPr="007047BD">
        <w:rPr>
          <w:i/>
          <w:iCs/>
          <w:sz w:val="20"/>
          <w:szCs w:val="20"/>
        </w:rPr>
        <w:tab/>
      </w:r>
      <w:r w:rsidRPr="007047BD">
        <w:rPr>
          <w:i/>
          <w:iCs/>
          <w:sz w:val="20"/>
          <w:szCs w:val="20"/>
        </w:rPr>
        <w:tab/>
        <w:t xml:space="preserve">                                        </w:t>
      </w:r>
      <w:proofErr w:type="gramStart"/>
      <w:r w:rsidRPr="007047BD">
        <w:rPr>
          <w:i/>
          <w:iCs/>
          <w:sz w:val="20"/>
          <w:szCs w:val="20"/>
        </w:rPr>
        <w:t xml:space="preserve">   «</w:t>
      </w:r>
      <w:proofErr w:type="gramEnd"/>
      <w:r w:rsidRPr="007047BD">
        <w:rPr>
          <w:i/>
          <w:iCs/>
          <w:sz w:val="20"/>
          <w:szCs w:val="20"/>
        </w:rPr>
        <w:t>____» _________________ 20__</w:t>
      </w:r>
    </w:p>
    <w:p w14:paraId="21258566" w14:textId="77777777" w:rsidR="008A1C7F" w:rsidRPr="007047BD" w:rsidRDefault="008A1C7F" w:rsidP="008A1C7F">
      <w:pPr>
        <w:jc w:val="both"/>
        <w:rPr>
          <w:i/>
          <w:iCs/>
          <w:sz w:val="20"/>
          <w:szCs w:val="20"/>
        </w:rPr>
      </w:pPr>
    </w:p>
    <w:p w14:paraId="377B6D60" w14:textId="77777777" w:rsidR="008A1C7F" w:rsidRPr="007047BD" w:rsidRDefault="008A1C7F" w:rsidP="008A1C7F">
      <w:pPr>
        <w:jc w:val="both"/>
        <w:rPr>
          <w:sz w:val="20"/>
          <w:szCs w:val="20"/>
        </w:rPr>
      </w:pPr>
      <w:r w:rsidRPr="007047BD">
        <w:rPr>
          <w:b/>
          <w:sz w:val="20"/>
          <w:szCs w:val="20"/>
        </w:rPr>
        <w:t>___________________________________</w:t>
      </w:r>
      <w:r w:rsidRPr="007047BD">
        <w:rPr>
          <w:sz w:val="20"/>
          <w:szCs w:val="20"/>
        </w:rPr>
        <w:t>, в лице ______________________________________, действующего на основании ________________________________, именуемое в дальнейшем «</w:t>
      </w:r>
      <w:r w:rsidRPr="007047BD">
        <w:rPr>
          <w:b/>
          <w:sz w:val="20"/>
          <w:szCs w:val="20"/>
        </w:rPr>
        <w:t>Исполнитель</w:t>
      </w:r>
      <w:r w:rsidRPr="007047BD">
        <w:rPr>
          <w:sz w:val="20"/>
          <w:szCs w:val="20"/>
        </w:rPr>
        <w:t>», и _______________________, в лице ___________________, действующего на основании _________________, именуемое в дальнейшем «</w:t>
      </w:r>
      <w:r w:rsidRPr="007047BD">
        <w:rPr>
          <w:b/>
          <w:sz w:val="20"/>
          <w:szCs w:val="20"/>
        </w:rPr>
        <w:t>Заказчик</w:t>
      </w:r>
      <w:r w:rsidRPr="007047BD">
        <w:rPr>
          <w:sz w:val="20"/>
          <w:szCs w:val="20"/>
        </w:rPr>
        <w:t>», именуемые вместе «Стороны», заключили настоящее Соглашение о нижеследующем:</w:t>
      </w:r>
    </w:p>
    <w:p w14:paraId="151FD51E" w14:textId="77777777" w:rsidR="008A1C7F" w:rsidRPr="007047BD" w:rsidRDefault="008A1C7F" w:rsidP="008A1C7F">
      <w:pPr>
        <w:jc w:val="both"/>
        <w:rPr>
          <w:b/>
          <w:sz w:val="20"/>
          <w:szCs w:val="20"/>
        </w:rPr>
      </w:pPr>
    </w:p>
    <w:p w14:paraId="013FA031" w14:textId="77777777" w:rsidR="008A1C7F" w:rsidRPr="007047BD" w:rsidRDefault="008A1C7F" w:rsidP="008A1C7F">
      <w:pPr>
        <w:numPr>
          <w:ilvl w:val="0"/>
          <w:numId w:val="11"/>
        </w:numPr>
        <w:contextualSpacing/>
        <w:jc w:val="center"/>
        <w:rPr>
          <w:b/>
          <w:iCs/>
          <w:sz w:val="20"/>
          <w:szCs w:val="20"/>
        </w:rPr>
      </w:pPr>
      <w:r w:rsidRPr="007047BD">
        <w:rPr>
          <w:b/>
          <w:iCs/>
          <w:sz w:val="20"/>
          <w:szCs w:val="20"/>
        </w:rPr>
        <w:t>Предмет соглашения</w:t>
      </w:r>
    </w:p>
    <w:p w14:paraId="00F12570" w14:textId="77777777" w:rsidR="008A1C7F" w:rsidRPr="007047BD" w:rsidRDefault="008A1C7F" w:rsidP="008A1C7F">
      <w:pPr>
        <w:ind w:left="28"/>
        <w:jc w:val="both"/>
        <w:rPr>
          <w:sz w:val="20"/>
          <w:szCs w:val="20"/>
        </w:rPr>
      </w:pPr>
      <w:r w:rsidRPr="007047BD">
        <w:rPr>
          <w:sz w:val="20"/>
          <w:szCs w:val="20"/>
        </w:rPr>
        <w:t xml:space="preserve">Настоящее Соглашение заключено с целью защиты информации, получаемой Исполнителем в период действия настоящего Соглашения. </w:t>
      </w:r>
    </w:p>
    <w:p w14:paraId="3E35DE8E" w14:textId="77777777" w:rsidR="008A1C7F" w:rsidRPr="007047BD" w:rsidRDefault="008A1C7F" w:rsidP="008A1C7F">
      <w:pPr>
        <w:ind w:left="28"/>
        <w:jc w:val="both"/>
        <w:rPr>
          <w:sz w:val="20"/>
          <w:szCs w:val="20"/>
        </w:rPr>
      </w:pPr>
      <w:r w:rsidRPr="007047BD">
        <w:rPr>
          <w:sz w:val="20"/>
          <w:szCs w:val="20"/>
        </w:rPr>
        <w:t>Стороны Соглашения безоговорочно выражают свою солидарность и сознают обязательную силу настоящего Соглашения в отношении всех сделок и контактов с коммерческими организациями, а также государственными и муниципальными органами, в которых прямо или косвенно выступают и/или фигурируют или могут выступать и/или фигурировать стороны Соглашения и/или их зависимые, дочерние или аффилированные лица.</w:t>
      </w:r>
    </w:p>
    <w:p w14:paraId="33A7BAA6" w14:textId="77777777" w:rsidR="008A1C7F" w:rsidRPr="007047BD" w:rsidRDefault="008A1C7F" w:rsidP="008A1C7F">
      <w:pPr>
        <w:jc w:val="both"/>
        <w:rPr>
          <w:sz w:val="20"/>
          <w:szCs w:val="20"/>
        </w:rPr>
      </w:pPr>
    </w:p>
    <w:p w14:paraId="44B0415B" w14:textId="77777777" w:rsidR="008A1C7F" w:rsidRPr="007047BD" w:rsidRDefault="008A1C7F" w:rsidP="008A1C7F">
      <w:pPr>
        <w:ind w:left="56" w:firstLine="14"/>
        <w:jc w:val="both"/>
        <w:rPr>
          <w:sz w:val="20"/>
          <w:szCs w:val="20"/>
        </w:rPr>
      </w:pPr>
      <w:r w:rsidRPr="007047BD">
        <w:rPr>
          <w:sz w:val="20"/>
          <w:szCs w:val="20"/>
        </w:rPr>
        <w:t>По настоящему Соглашению Исполнитель обязуется сохранять в тайне и не разглашать информацию, составляющую служебную и/или коммерческую тайну Заказчика, а также информацию Заказчика, которая не является общедоступной или является частично доступной (совместно именуемые в дальнейшем «конфиденциальная информация»), а также обязуется обеспечить сохранение в тайне и неразглашение указанной информации и сведений работниками Исполнителя, в том числе Исполнитель обязуется:</w:t>
      </w:r>
    </w:p>
    <w:p w14:paraId="38C80BBD" w14:textId="77777777" w:rsidR="008A1C7F" w:rsidRPr="007047BD" w:rsidRDefault="008A1C7F" w:rsidP="008A1C7F">
      <w:pPr>
        <w:jc w:val="both"/>
        <w:rPr>
          <w:sz w:val="20"/>
          <w:szCs w:val="20"/>
        </w:rPr>
      </w:pPr>
      <w:r w:rsidRPr="007047BD">
        <w:rPr>
          <w:sz w:val="20"/>
          <w:szCs w:val="20"/>
        </w:rPr>
        <w:t>- обеспечить хранение конфиденциальной информации, исключающее доступ к информации третьих лиц;</w:t>
      </w:r>
    </w:p>
    <w:p w14:paraId="6D7716AB" w14:textId="77777777" w:rsidR="008A1C7F" w:rsidRPr="007047BD" w:rsidRDefault="008A1C7F" w:rsidP="008A1C7F">
      <w:pPr>
        <w:jc w:val="both"/>
        <w:rPr>
          <w:sz w:val="20"/>
          <w:szCs w:val="20"/>
        </w:rPr>
      </w:pPr>
      <w:r w:rsidRPr="007047BD">
        <w:rPr>
          <w:sz w:val="20"/>
          <w:szCs w:val="20"/>
        </w:rPr>
        <w:t>- не передавать конфиденциальную информацию третьим лицам, как в полном объеме, так и частично;</w:t>
      </w:r>
    </w:p>
    <w:p w14:paraId="0CAD8321" w14:textId="77777777" w:rsidR="008A1C7F" w:rsidRPr="007047BD" w:rsidRDefault="008A1C7F" w:rsidP="008A1C7F">
      <w:pPr>
        <w:jc w:val="both"/>
        <w:rPr>
          <w:sz w:val="20"/>
          <w:szCs w:val="20"/>
        </w:rPr>
      </w:pPr>
      <w:r w:rsidRPr="007047BD">
        <w:rPr>
          <w:sz w:val="20"/>
          <w:szCs w:val="20"/>
        </w:rPr>
        <w:t>- не передавать и не разглашать содержание конфиденциальной информации или иным способом не делать конфиденциальную информацию известной третьим лицам;</w:t>
      </w:r>
    </w:p>
    <w:p w14:paraId="778C36C4" w14:textId="77777777" w:rsidR="008A1C7F" w:rsidRPr="007047BD" w:rsidRDefault="008A1C7F" w:rsidP="008A1C7F">
      <w:pPr>
        <w:jc w:val="both"/>
        <w:rPr>
          <w:sz w:val="20"/>
          <w:szCs w:val="20"/>
        </w:rPr>
      </w:pPr>
      <w:r w:rsidRPr="007047BD">
        <w:rPr>
          <w:sz w:val="20"/>
          <w:szCs w:val="20"/>
        </w:rPr>
        <w:t>- обеспечить доступ к конфиденциальной информации только уполномоченных работников Исполнителя, проинструктированных о порядке работы с конфиденциальной информацией;</w:t>
      </w:r>
    </w:p>
    <w:p w14:paraId="591DFCBB" w14:textId="77777777" w:rsidR="008A1C7F" w:rsidRPr="007047BD" w:rsidRDefault="008A1C7F" w:rsidP="008A1C7F">
      <w:pPr>
        <w:jc w:val="both"/>
        <w:rPr>
          <w:sz w:val="20"/>
          <w:szCs w:val="20"/>
        </w:rPr>
      </w:pPr>
      <w:r w:rsidRPr="007047BD">
        <w:rPr>
          <w:sz w:val="20"/>
          <w:szCs w:val="20"/>
        </w:rPr>
        <w:t>- не разглашать третьим лицам сведения о факте обладания Исполнителя конфиденциальной информацией.</w:t>
      </w:r>
    </w:p>
    <w:p w14:paraId="6E7571C4" w14:textId="77777777" w:rsidR="008A1C7F" w:rsidRPr="007047BD" w:rsidRDefault="008A1C7F" w:rsidP="008A1C7F">
      <w:pPr>
        <w:tabs>
          <w:tab w:val="num" w:pos="0"/>
        </w:tabs>
        <w:ind w:hanging="1080"/>
        <w:jc w:val="both"/>
        <w:rPr>
          <w:sz w:val="20"/>
          <w:szCs w:val="20"/>
        </w:rPr>
      </w:pPr>
    </w:p>
    <w:p w14:paraId="2A9A5242" w14:textId="77777777" w:rsidR="008A1C7F" w:rsidRPr="007047BD" w:rsidRDefault="008A1C7F" w:rsidP="008A1C7F">
      <w:pPr>
        <w:numPr>
          <w:ilvl w:val="1"/>
          <w:numId w:val="12"/>
        </w:numPr>
        <w:tabs>
          <w:tab w:val="num" w:pos="0"/>
        </w:tabs>
        <w:ind w:hanging="1080"/>
        <w:jc w:val="both"/>
        <w:rPr>
          <w:sz w:val="20"/>
          <w:szCs w:val="20"/>
        </w:rPr>
      </w:pPr>
      <w:r w:rsidRPr="007047BD">
        <w:rPr>
          <w:sz w:val="20"/>
          <w:szCs w:val="20"/>
        </w:rPr>
        <w:t>К информации, подлежащей сохранению в тайне и неразглашению, в соответствии с условиями настоящего Соглашения, относится любая конфиденциальная информация, находящаяся на бумажных или магнитных носителях, в отношении которой Заказчик установил режим коммерческой тайны в соответствии с действующим законодательством, в течение срока действия настоящего Соглашения, за исключениями, указанными ниже.</w:t>
      </w:r>
    </w:p>
    <w:p w14:paraId="7D5270BC" w14:textId="77777777" w:rsidR="008A1C7F" w:rsidRPr="007047BD" w:rsidRDefault="008A1C7F" w:rsidP="008A1C7F">
      <w:pPr>
        <w:tabs>
          <w:tab w:val="num" w:pos="0"/>
        </w:tabs>
        <w:ind w:hanging="1080"/>
        <w:jc w:val="both"/>
        <w:rPr>
          <w:sz w:val="20"/>
          <w:szCs w:val="20"/>
        </w:rPr>
      </w:pPr>
    </w:p>
    <w:p w14:paraId="5EBBD66E" w14:textId="77777777" w:rsidR="008A1C7F" w:rsidRPr="007047BD" w:rsidRDefault="008A1C7F" w:rsidP="008A1C7F">
      <w:pPr>
        <w:numPr>
          <w:ilvl w:val="1"/>
          <w:numId w:val="12"/>
        </w:numPr>
        <w:tabs>
          <w:tab w:val="num" w:pos="0"/>
        </w:tabs>
        <w:ind w:hanging="1080"/>
        <w:jc w:val="both"/>
        <w:rPr>
          <w:sz w:val="20"/>
          <w:szCs w:val="20"/>
        </w:rPr>
      </w:pPr>
      <w:r w:rsidRPr="007047BD">
        <w:rPr>
          <w:sz w:val="20"/>
          <w:szCs w:val="20"/>
        </w:rPr>
        <w:t>Информация, подлежащая сохранению в тайне и неразглашению в соответствии с настоящим Соглашением, включает в себя:</w:t>
      </w:r>
    </w:p>
    <w:p w14:paraId="671E16CC" w14:textId="77777777" w:rsidR="008A1C7F" w:rsidRPr="007047BD" w:rsidRDefault="008A1C7F" w:rsidP="008A1C7F">
      <w:pPr>
        <w:ind w:left="28"/>
        <w:jc w:val="both"/>
        <w:rPr>
          <w:sz w:val="20"/>
          <w:szCs w:val="20"/>
        </w:rPr>
      </w:pPr>
      <w:r w:rsidRPr="007047BD">
        <w:rPr>
          <w:sz w:val="20"/>
          <w:szCs w:val="20"/>
        </w:rPr>
        <w:t>-финансовую и бухгалтерскую отчетность;</w:t>
      </w:r>
    </w:p>
    <w:p w14:paraId="085D6BFA" w14:textId="77777777" w:rsidR="008A1C7F" w:rsidRPr="007047BD" w:rsidRDefault="008A1C7F" w:rsidP="008A1C7F">
      <w:pPr>
        <w:ind w:left="28"/>
        <w:jc w:val="both"/>
        <w:rPr>
          <w:sz w:val="20"/>
          <w:szCs w:val="20"/>
        </w:rPr>
      </w:pPr>
      <w:r w:rsidRPr="007047BD">
        <w:rPr>
          <w:sz w:val="20"/>
          <w:szCs w:val="20"/>
        </w:rPr>
        <w:t>-учетные регистры бухгалтерского учета;</w:t>
      </w:r>
    </w:p>
    <w:p w14:paraId="0303FD76" w14:textId="77777777" w:rsidR="008A1C7F" w:rsidRPr="007047BD" w:rsidRDefault="008A1C7F" w:rsidP="008A1C7F">
      <w:pPr>
        <w:ind w:left="28"/>
        <w:jc w:val="both"/>
        <w:rPr>
          <w:sz w:val="20"/>
          <w:szCs w:val="20"/>
        </w:rPr>
      </w:pPr>
      <w:r w:rsidRPr="007047BD">
        <w:rPr>
          <w:sz w:val="20"/>
          <w:szCs w:val="20"/>
        </w:rPr>
        <w:t>-бизнес-планы;</w:t>
      </w:r>
    </w:p>
    <w:p w14:paraId="4B1F4EB7" w14:textId="77777777" w:rsidR="008A1C7F" w:rsidRPr="007047BD" w:rsidRDefault="008A1C7F" w:rsidP="008A1C7F">
      <w:pPr>
        <w:ind w:left="28"/>
        <w:jc w:val="both"/>
        <w:rPr>
          <w:sz w:val="20"/>
          <w:szCs w:val="20"/>
        </w:rPr>
      </w:pPr>
      <w:r w:rsidRPr="007047BD">
        <w:rPr>
          <w:sz w:val="20"/>
          <w:szCs w:val="20"/>
        </w:rPr>
        <w:t>-договоры и соглашения, заключаемые непосредственно Заказчиком или в пользу Заказчика, а также информация и сведения, содержащиеся в данных договорах и соглашениях;</w:t>
      </w:r>
    </w:p>
    <w:p w14:paraId="0B1B9AD4" w14:textId="77777777" w:rsidR="008A1C7F" w:rsidRPr="007047BD" w:rsidRDefault="008A1C7F" w:rsidP="008A1C7F">
      <w:pPr>
        <w:ind w:left="28"/>
        <w:jc w:val="both"/>
        <w:rPr>
          <w:sz w:val="20"/>
          <w:szCs w:val="20"/>
        </w:rPr>
      </w:pPr>
      <w:r w:rsidRPr="007047BD">
        <w:rPr>
          <w:sz w:val="20"/>
          <w:szCs w:val="20"/>
        </w:rPr>
        <w:t>-сведения о финансовых, правовых, организационных и др. взаимоотношениях между Заказчиком и другими организациями;</w:t>
      </w:r>
    </w:p>
    <w:p w14:paraId="3D0F610D" w14:textId="77777777" w:rsidR="008A1C7F" w:rsidRPr="007047BD" w:rsidRDefault="008A1C7F" w:rsidP="008A1C7F">
      <w:pPr>
        <w:ind w:left="28"/>
        <w:jc w:val="both"/>
        <w:rPr>
          <w:sz w:val="20"/>
          <w:szCs w:val="20"/>
        </w:rPr>
      </w:pPr>
      <w:r w:rsidRPr="007047BD">
        <w:rPr>
          <w:sz w:val="20"/>
          <w:szCs w:val="20"/>
        </w:rPr>
        <w:t xml:space="preserve">-паспортные и анкетные данные физических лиц, являющихся сотрудниками Заказчика и/ или работающих в органах управления Заказчика </w:t>
      </w:r>
    </w:p>
    <w:p w14:paraId="120B05BE" w14:textId="77777777" w:rsidR="008A1C7F" w:rsidRPr="007047BD" w:rsidRDefault="008A1C7F" w:rsidP="008A1C7F">
      <w:pPr>
        <w:ind w:left="28"/>
        <w:jc w:val="both"/>
        <w:rPr>
          <w:sz w:val="20"/>
          <w:szCs w:val="20"/>
        </w:rPr>
      </w:pPr>
      <w:r w:rsidRPr="007047BD">
        <w:rPr>
          <w:sz w:val="20"/>
          <w:szCs w:val="20"/>
        </w:rPr>
        <w:t>-сведения о поставщиках оборудования, сырья и материалов, а также сведения о покупателях продукции Заказчика;</w:t>
      </w:r>
    </w:p>
    <w:p w14:paraId="4BE81194" w14:textId="77777777" w:rsidR="008A1C7F" w:rsidRPr="007047BD" w:rsidRDefault="008A1C7F" w:rsidP="008A1C7F">
      <w:pPr>
        <w:ind w:left="28"/>
        <w:jc w:val="both"/>
        <w:rPr>
          <w:sz w:val="20"/>
          <w:szCs w:val="20"/>
        </w:rPr>
      </w:pPr>
      <w:r w:rsidRPr="007047BD">
        <w:rPr>
          <w:sz w:val="20"/>
          <w:szCs w:val="20"/>
        </w:rPr>
        <w:t>-сведения об объемах производства и реализации продукции Заказчика;</w:t>
      </w:r>
    </w:p>
    <w:p w14:paraId="20F74684" w14:textId="77777777" w:rsidR="008A1C7F" w:rsidRDefault="008A1C7F" w:rsidP="008A1C7F">
      <w:pPr>
        <w:ind w:left="28"/>
        <w:jc w:val="both"/>
        <w:rPr>
          <w:sz w:val="20"/>
          <w:szCs w:val="20"/>
        </w:rPr>
      </w:pPr>
      <w:r w:rsidRPr="007047BD">
        <w:rPr>
          <w:sz w:val="20"/>
          <w:szCs w:val="20"/>
        </w:rPr>
        <w:t>-сведения об информационной архитектуре Заказчика, используемом программном и аппаратном обеспечении, топологии корпоративной сети.</w:t>
      </w:r>
    </w:p>
    <w:p w14:paraId="4958F112" w14:textId="77777777" w:rsidR="008A1C7F" w:rsidRPr="007047BD" w:rsidRDefault="008A1C7F" w:rsidP="008A1C7F">
      <w:pPr>
        <w:ind w:left="28"/>
        <w:jc w:val="both"/>
        <w:rPr>
          <w:sz w:val="20"/>
          <w:szCs w:val="20"/>
        </w:rPr>
      </w:pPr>
      <w:r>
        <w:rPr>
          <w:sz w:val="20"/>
          <w:szCs w:val="20"/>
        </w:rPr>
        <w:t xml:space="preserve">- любые </w:t>
      </w:r>
      <w:r w:rsidRPr="000E2320">
        <w:rPr>
          <w:sz w:val="20"/>
          <w:szCs w:val="20"/>
        </w:rPr>
        <w:t xml:space="preserve">сведения, к которым получен доступ при работе с медицинской информационной системой </w:t>
      </w:r>
      <w:r>
        <w:rPr>
          <w:sz w:val="20"/>
          <w:szCs w:val="20"/>
        </w:rPr>
        <w:t>АРИАДНА (п</w:t>
      </w:r>
      <w:r w:rsidRPr="000E2320">
        <w:rPr>
          <w:sz w:val="20"/>
          <w:szCs w:val="20"/>
        </w:rPr>
        <w:t>ерсональные данные пациентов</w:t>
      </w:r>
      <w:r>
        <w:rPr>
          <w:sz w:val="20"/>
          <w:szCs w:val="20"/>
        </w:rPr>
        <w:t>, с</w:t>
      </w:r>
      <w:r w:rsidRPr="000E2320">
        <w:rPr>
          <w:sz w:val="20"/>
          <w:szCs w:val="20"/>
        </w:rPr>
        <w:t>ведения, составляющие врачебную тайну</w:t>
      </w:r>
      <w:r>
        <w:rPr>
          <w:sz w:val="20"/>
          <w:szCs w:val="20"/>
        </w:rPr>
        <w:t>, и</w:t>
      </w:r>
      <w:r w:rsidRPr="000E2320">
        <w:rPr>
          <w:sz w:val="20"/>
          <w:szCs w:val="20"/>
        </w:rPr>
        <w:t xml:space="preserve">ные сведения, </w:t>
      </w:r>
      <w:r w:rsidRPr="000E2320">
        <w:rPr>
          <w:sz w:val="20"/>
          <w:szCs w:val="20"/>
        </w:rPr>
        <w:lastRenderedPageBreak/>
        <w:t>связанные с оказанием медицинской помощи</w:t>
      </w:r>
      <w:r>
        <w:rPr>
          <w:sz w:val="20"/>
          <w:szCs w:val="20"/>
        </w:rPr>
        <w:t>, т</w:t>
      </w:r>
      <w:r w:rsidRPr="000E2320">
        <w:rPr>
          <w:sz w:val="20"/>
          <w:szCs w:val="20"/>
        </w:rPr>
        <w:t>ехнологическая и служебная информация, связанная с функционированием МИС</w:t>
      </w:r>
      <w:r>
        <w:rPr>
          <w:sz w:val="20"/>
          <w:szCs w:val="20"/>
        </w:rPr>
        <w:t xml:space="preserve"> и т.п.)</w:t>
      </w:r>
    </w:p>
    <w:p w14:paraId="74252570" w14:textId="77777777" w:rsidR="008A1C7F" w:rsidRPr="007047BD" w:rsidRDefault="008A1C7F" w:rsidP="008A1C7F">
      <w:pPr>
        <w:ind w:firstLine="28"/>
        <w:jc w:val="both"/>
        <w:rPr>
          <w:sz w:val="20"/>
          <w:szCs w:val="20"/>
        </w:rPr>
      </w:pPr>
    </w:p>
    <w:p w14:paraId="501A3B17" w14:textId="77777777" w:rsidR="008A1C7F" w:rsidRPr="007047BD" w:rsidRDefault="008A1C7F" w:rsidP="008A1C7F">
      <w:pPr>
        <w:ind w:left="28"/>
        <w:jc w:val="both"/>
        <w:rPr>
          <w:sz w:val="20"/>
          <w:szCs w:val="20"/>
        </w:rPr>
      </w:pPr>
      <w:r w:rsidRPr="007047BD">
        <w:rPr>
          <w:sz w:val="20"/>
          <w:szCs w:val="20"/>
        </w:rPr>
        <w:t>К информации, подлежащей защите и неразглашению, в соответствии с условиями настоящего Соглашения, не относится следующая информация:</w:t>
      </w:r>
    </w:p>
    <w:p w14:paraId="1959AF82" w14:textId="77777777" w:rsidR="008A1C7F" w:rsidRPr="007047BD" w:rsidRDefault="008A1C7F" w:rsidP="008A1C7F">
      <w:pPr>
        <w:tabs>
          <w:tab w:val="left" w:pos="900"/>
        </w:tabs>
        <w:autoSpaceDE w:val="0"/>
        <w:autoSpaceDN w:val="0"/>
        <w:adjustRightInd w:val="0"/>
        <w:ind w:firstLine="28"/>
        <w:jc w:val="both"/>
        <w:rPr>
          <w:sz w:val="20"/>
          <w:szCs w:val="20"/>
        </w:rPr>
      </w:pPr>
      <w:r w:rsidRPr="007047BD">
        <w:rPr>
          <w:snapToGrid w:val="0"/>
          <w:w w:val="101"/>
          <w:sz w:val="20"/>
          <w:szCs w:val="20"/>
        </w:rPr>
        <w:t>-</w:t>
      </w:r>
      <w:r w:rsidRPr="007047BD">
        <w:rPr>
          <w:sz w:val="20"/>
          <w:szCs w:val="20"/>
        </w:rPr>
        <w:t>сведения, опубликованные в средствах массовой информации или раскрытые иным способом по инициативе Заказчика или третьих лиц;</w:t>
      </w:r>
    </w:p>
    <w:p w14:paraId="20AED303" w14:textId="77777777" w:rsidR="008A1C7F" w:rsidRPr="007047BD" w:rsidRDefault="008A1C7F" w:rsidP="008A1C7F">
      <w:pPr>
        <w:jc w:val="both"/>
        <w:rPr>
          <w:sz w:val="20"/>
          <w:szCs w:val="20"/>
        </w:rPr>
      </w:pPr>
      <w:r w:rsidRPr="007047BD">
        <w:rPr>
          <w:sz w:val="20"/>
          <w:szCs w:val="20"/>
        </w:rPr>
        <w:t>-сведения, на которые не распространяется режим конфиденциальности в соответствии с действующим законодательством.</w:t>
      </w:r>
    </w:p>
    <w:p w14:paraId="6DE1EA30" w14:textId="77777777" w:rsidR="008A1C7F" w:rsidRPr="007047BD" w:rsidRDefault="008A1C7F" w:rsidP="008A1C7F">
      <w:pPr>
        <w:jc w:val="both"/>
        <w:rPr>
          <w:i/>
          <w:iCs/>
          <w:sz w:val="20"/>
          <w:szCs w:val="20"/>
        </w:rPr>
      </w:pPr>
    </w:p>
    <w:p w14:paraId="0EE213F3" w14:textId="77777777" w:rsidR="008A1C7F" w:rsidRPr="007047BD" w:rsidRDefault="008A1C7F" w:rsidP="008A1C7F">
      <w:pPr>
        <w:jc w:val="both"/>
        <w:rPr>
          <w:i/>
          <w:iCs/>
          <w:sz w:val="20"/>
          <w:szCs w:val="20"/>
        </w:rPr>
      </w:pPr>
    </w:p>
    <w:p w14:paraId="122402F5" w14:textId="77777777" w:rsidR="008A1C7F" w:rsidRPr="007047BD" w:rsidRDefault="008A1C7F" w:rsidP="008A1C7F">
      <w:pPr>
        <w:numPr>
          <w:ilvl w:val="0"/>
          <w:numId w:val="11"/>
        </w:numPr>
        <w:contextualSpacing/>
        <w:jc w:val="center"/>
        <w:rPr>
          <w:i/>
          <w:iCs/>
          <w:sz w:val="20"/>
          <w:szCs w:val="20"/>
        </w:rPr>
      </w:pPr>
      <w:r w:rsidRPr="007047BD">
        <w:rPr>
          <w:b/>
          <w:iCs/>
          <w:sz w:val="20"/>
          <w:szCs w:val="20"/>
        </w:rPr>
        <w:t>Другие права и обязанности сторон</w:t>
      </w:r>
      <w:r w:rsidRPr="007047BD">
        <w:rPr>
          <w:i/>
          <w:iCs/>
          <w:sz w:val="20"/>
          <w:szCs w:val="20"/>
        </w:rPr>
        <w:t>.</w:t>
      </w:r>
    </w:p>
    <w:p w14:paraId="0A9234E4" w14:textId="77777777" w:rsidR="008A1C7F" w:rsidRPr="007047BD" w:rsidRDefault="008A1C7F" w:rsidP="008A1C7F">
      <w:pPr>
        <w:jc w:val="both"/>
        <w:rPr>
          <w:sz w:val="20"/>
          <w:szCs w:val="20"/>
        </w:rPr>
      </w:pPr>
      <w:r w:rsidRPr="007047BD">
        <w:rPr>
          <w:sz w:val="20"/>
          <w:szCs w:val="20"/>
        </w:rPr>
        <w:t>Каждая Сторона обязуется не использовать каким-либо образом информацию о другой Стороне и о третьих лицах, физических или юридических, сведения о которых стали известными в течение сроков действия настоящего Соглашения, а также в результате переговоров, обмена информацией и другой формы контактов Сторон, без письменного согласия другой Стороны. Такая информация должна быть квалифицирована как конфиденциальная и подпадающая под условия настоящего Соглашения.</w:t>
      </w:r>
    </w:p>
    <w:p w14:paraId="2603D809" w14:textId="77777777" w:rsidR="008A1C7F" w:rsidRPr="007047BD" w:rsidRDefault="008A1C7F" w:rsidP="008A1C7F">
      <w:pPr>
        <w:ind w:left="709"/>
        <w:jc w:val="both"/>
        <w:rPr>
          <w:sz w:val="20"/>
          <w:szCs w:val="20"/>
        </w:rPr>
      </w:pPr>
    </w:p>
    <w:p w14:paraId="7C839680" w14:textId="77777777" w:rsidR="008A1C7F" w:rsidRPr="007047BD" w:rsidRDefault="008A1C7F" w:rsidP="008A1C7F">
      <w:pPr>
        <w:jc w:val="both"/>
        <w:rPr>
          <w:sz w:val="20"/>
          <w:szCs w:val="20"/>
        </w:rPr>
      </w:pPr>
      <w:r w:rsidRPr="007047BD">
        <w:rPr>
          <w:sz w:val="20"/>
          <w:szCs w:val="20"/>
        </w:rPr>
        <w:t>Исполнитель вправе распоряжаться конфиденциальной информацией только при наличии предварительного письменного согласия Заказчика.</w:t>
      </w:r>
    </w:p>
    <w:p w14:paraId="5F31A668" w14:textId="77777777" w:rsidR="008A1C7F" w:rsidRPr="007047BD" w:rsidRDefault="008A1C7F" w:rsidP="008A1C7F">
      <w:pPr>
        <w:jc w:val="both"/>
        <w:rPr>
          <w:sz w:val="20"/>
          <w:szCs w:val="20"/>
        </w:rPr>
      </w:pPr>
    </w:p>
    <w:p w14:paraId="0EC9D201" w14:textId="77777777" w:rsidR="008A1C7F" w:rsidRPr="007047BD" w:rsidRDefault="008A1C7F" w:rsidP="008A1C7F">
      <w:pPr>
        <w:jc w:val="both"/>
        <w:rPr>
          <w:sz w:val="20"/>
          <w:szCs w:val="20"/>
        </w:rPr>
      </w:pPr>
      <w:r w:rsidRPr="007047BD">
        <w:rPr>
          <w:sz w:val="20"/>
          <w:szCs w:val="20"/>
        </w:rPr>
        <w:t xml:space="preserve">Исполнитель обязан по требованию Заказчика предоставлять Заказчику в письменном виде сведения обо всех своих работниках, получивших доступ к конфиденциальной информации, не позднее 3 (трех) дней с момента получения соответствующего доступа с указанием следующих сведений по каждому работнику: фамилия, имя, отчество, занимаемая должность, рабочий </w:t>
      </w:r>
      <w:r w:rsidRPr="007047BD">
        <w:rPr>
          <w:bCs/>
          <w:sz w:val="20"/>
          <w:szCs w:val="20"/>
        </w:rPr>
        <w:t>телефон</w:t>
      </w:r>
      <w:r w:rsidRPr="007047BD">
        <w:rPr>
          <w:sz w:val="20"/>
          <w:szCs w:val="20"/>
        </w:rPr>
        <w:t>.</w:t>
      </w:r>
    </w:p>
    <w:p w14:paraId="6F8A2B41" w14:textId="77777777" w:rsidR="008A1C7F" w:rsidRPr="007047BD" w:rsidRDefault="008A1C7F" w:rsidP="008A1C7F">
      <w:pPr>
        <w:spacing w:after="120"/>
        <w:jc w:val="both"/>
        <w:rPr>
          <w:sz w:val="20"/>
          <w:szCs w:val="20"/>
        </w:rPr>
      </w:pPr>
    </w:p>
    <w:p w14:paraId="22AA53FA" w14:textId="77777777" w:rsidR="008A1C7F" w:rsidRPr="007047BD" w:rsidRDefault="008A1C7F" w:rsidP="008A1C7F">
      <w:pPr>
        <w:jc w:val="both"/>
        <w:rPr>
          <w:sz w:val="20"/>
          <w:szCs w:val="20"/>
        </w:rPr>
      </w:pPr>
      <w:r w:rsidRPr="007047BD">
        <w:rPr>
          <w:sz w:val="20"/>
          <w:szCs w:val="20"/>
        </w:rPr>
        <w:t>Исполнитель вправе использовать конфиденциальную информацию только в соответствии с письменными уведомлениями Заказчика.</w:t>
      </w:r>
    </w:p>
    <w:p w14:paraId="7B645EEE" w14:textId="77777777" w:rsidR="008A1C7F" w:rsidRPr="007047BD" w:rsidRDefault="008A1C7F" w:rsidP="008A1C7F">
      <w:pPr>
        <w:spacing w:after="120"/>
        <w:jc w:val="both"/>
        <w:rPr>
          <w:sz w:val="20"/>
          <w:szCs w:val="20"/>
        </w:rPr>
      </w:pPr>
    </w:p>
    <w:p w14:paraId="549ACABE" w14:textId="77777777" w:rsidR="008A1C7F" w:rsidRPr="007047BD" w:rsidRDefault="008A1C7F" w:rsidP="008A1C7F">
      <w:pPr>
        <w:jc w:val="both"/>
        <w:rPr>
          <w:sz w:val="20"/>
          <w:szCs w:val="20"/>
        </w:rPr>
      </w:pPr>
      <w:r w:rsidRPr="007047BD">
        <w:rPr>
          <w:sz w:val="20"/>
          <w:szCs w:val="20"/>
        </w:rPr>
        <w:t>Исполнитель обязуется по письменному требованию Заказчика вернуть ему конфиденциальную информацию, подлежащую возврату, в указанный в требовании срок.</w:t>
      </w:r>
    </w:p>
    <w:p w14:paraId="5160C5A5" w14:textId="77777777" w:rsidR="008A1C7F" w:rsidRPr="007047BD" w:rsidRDefault="008A1C7F" w:rsidP="008A1C7F">
      <w:pPr>
        <w:jc w:val="both"/>
        <w:rPr>
          <w:sz w:val="20"/>
          <w:szCs w:val="20"/>
        </w:rPr>
      </w:pPr>
    </w:p>
    <w:p w14:paraId="088B36FE" w14:textId="77777777" w:rsidR="008A1C7F" w:rsidRPr="007047BD" w:rsidRDefault="008A1C7F" w:rsidP="008A1C7F">
      <w:pPr>
        <w:jc w:val="both"/>
        <w:rPr>
          <w:sz w:val="20"/>
          <w:szCs w:val="20"/>
        </w:rPr>
      </w:pPr>
      <w:r w:rsidRPr="007047BD">
        <w:rPr>
          <w:sz w:val="20"/>
          <w:szCs w:val="20"/>
        </w:rPr>
        <w:t>Исполнитель обязуется не использовать полученную информацию и документы для собственных целей, в том числе для целей лиц, входящих в группу аффилированных лиц Исполнителя, а также для целей третьих лиц.</w:t>
      </w:r>
    </w:p>
    <w:p w14:paraId="5FC95EE6" w14:textId="77777777" w:rsidR="008A1C7F" w:rsidRPr="007047BD" w:rsidRDefault="008A1C7F" w:rsidP="008A1C7F">
      <w:pPr>
        <w:jc w:val="both"/>
        <w:rPr>
          <w:sz w:val="20"/>
          <w:szCs w:val="20"/>
        </w:rPr>
      </w:pPr>
    </w:p>
    <w:p w14:paraId="4B4A9956" w14:textId="77777777" w:rsidR="008A1C7F" w:rsidRPr="007047BD" w:rsidRDefault="008A1C7F" w:rsidP="008A1C7F">
      <w:pPr>
        <w:jc w:val="both"/>
        <w:rPr>
          <w:sz w:val="20"/>
          <w:szCs w:val="20"/>
        </w:rPr>
      </w:pPr>
      <w:r w:rsidRPr="007047BD">
        <w:rPr>
          <w:sz w:val="20"/>
          <w:szCs w:val="20"/>
        </w:rPr>
        <w:t>Исполнитель вправе передать конфиденциальную информацию или ее содержание по требованию компетентных государственных органов, в случаях, предусмотренных действующим законодательством РФ. В этом случае Исполнитель обязан письменно уведомить об этом Заказчика не позднее 3 (Трех) дней с момента передачи соответствующей конфиденциальной информации указанным органам с указанием наименования государственного органа и предоставлением копии распорядительного документа, на основании которого была предоставлена конфиденциальная информация.</w:t>
      </w:r>
    </w:p>
    <w:p w14:paraId="07E954C8" w14:textId="77777777" w:rsidR="008A1C7F" w:rsidRPr="007047BD" w:rsidRDefault="008A1C7F" w:rsidP="008A1C7F">
      <w:pPr>
        <w:spacing w:after="120"/>
        <w:jc w:val="both"/>
        <w:rPr>
          <w:sz w:val="20"/>
          <w:szCs w:val="20"/>
        </w:rPr>
      </w:pPr>
    </w:p>
    <w:p w14:paraId="1D663CA6" w14:textId="77777777" w:rsidR="008A1C7F" w:rsidRPr="007047BD" w:rsidRDefault="008A1C7F" w:rsidP="008A1C7F">
      <w:pPr>
        <w:jc w:val="both"/>
        <w:rPr>
          <w:sz w:val="20"/>
          <w:szCs w:val="20"/>
        </w:rPr>
      </w:pPr>
      <w:r w:rsidRPr="007047BD">
        <w:rPr>
          <w:sz w:val="20"/>
          <w:szCs w:val="20"/>
        </w:rPr>
        <w:t>Исполнитель обязан не позднее 3 (Трех) дней с момента наступления соответствующего факта в письменном виде сообщать Заказчику обо всех фактах ознакомления (получения доступа) третьих лиц с конфиденциальной информацией.</w:t>
      </w:r>
    </w:p>
    <w:p w14:paraId="7631646C" w14:textId="77777777" w:rsidR="008A1C7F" w:rsidRPr="007047BD" w:rsidRDefault="008A1C7F" w:rsidP="008A1C7F">
      <w:pPr>
        <w:jc w:val="both"/>
        <w:rPr>
          <w:sz w:val="20"/>
          <w:szCs w:val="20"/>
        </w:rPr>
      </w:pPr>
      <w:r w:rsidRPr="007047BD">
        <w:rPr>
          <w:sz w:val="20"/>
          <w:szCs w:val="20"/>
        </w:rPr>
        <w:t>Конфиденциальность информации дополнительно может быть установлена Сторонами путем письменного уведомления, направляемого другой Стороне.</w:t>
      </w:r>
    </w:p>
    <w:p w14:paraId="5FE6854F" w14:textId="77777777" w:rsidR="008A1C7F" w:rsidRPr="007047BD" w:rsidRDefault="008A1C7F" w:rsidP="008A1C7F">
      <w:pPr>
        <w:jc w:val="both"/>
        <w:rPr>
          <w:iCs/>
          <w:sz w:val="20"/>
          <w:szCs w:val="20"/>
        </w:rPr>
      </w:pPr>
      <w:r w:rsidRPr="007047BD">
        <w:rPr>
          <w:sz w:val="20"/>
          <w:szCs w:val="20"/>
        </w:rPr>
        <w:t>Исполнитель обязуется не разглашать информацию, указанную в настоящем Соглашении, третьим лицам, а также своим аффилированным лицам.</w:t>
      </w:r>
    </w:p>
    <w:p w14:paraId="29950E21" w14:textId="77777777" w:rsidR="008A1C7F" w:rsidRPr="007047BD" w:rsidRDefault="008A1C7F" w:rsidP="008A1C7F">
      <w:pPr>
        <w:ind w:left="720"/>
        <w:contextualSpacing/>
        <w:jc w:val="both"/>
        <w:rPr>
          <w:iCs/>
          <w:sz w:val="20"/>
          <w:szCs w:val="20"/>
        </w:rPr>
      </w:pPr>
    </w:p>
    <w:p w14:paraId="564BC714" w14:textId="77777777" w:rsidR="008A1C7F" w:rsidRPr="007047BD" w:rsidRDefault="008A1C7F" w:rsidP="008A1C7F">
      <w:pPr>
        <w:numPr>
          <w:ilvl w:val="0"/>
          <w:numId w:val="11"/>
        </w:numPr>
        <w:contextualSpacing/>
        <w:jc w:val="center"/>
        <w:rPr>
          <w:i/>
          <w:iCs/>
          <w:sz w:val="20"/>
          <w:szCs w:val="20"/>
        </w:rPr>
      </w:pPr>
      <w:r w:rsidRPr="007047BD">
        <w:rPr>
          <w:b/>
          <w:iCs/>
          <w:sz w:val="20"/>
          <w:szCs w:val="20"/>
        </w:rPr>
        <w:t>Хранение документов</w:t>
      </w:r>
      <w:r w:rsidRPr="007047BD">
        <w:rPr>
          <w:i/>
          <w:iCs/>
          <w:sz w:val="20"/>
          <w:szCs w:val="20"/>
        </w:rPr>
        <w:t>.</w:t>
      </w:r>
    </w:p>
    <w:p w14:paraId="342121DC" w14:textId="77777777" w:rsidR="008A1C7F" w:rsidRPr="007047BD" w:rsidRDefault="008A1C7F" w:rsidP="008A1C7F">
      <w:pPr>
        <w:jc w:val="both"/>
        <w:rPr>
          <w:sz w:val="20"/>
          <w:szCs w:val="20"/>
        </w:rPr>
      </w:pPr>
      <w:r w:rsidRPr="007047BD">
        <w:rPr>
          <w:sz w:val="20"/>
          <w:szCs w:val="20"/>
        </w:rPr>
        <w:t>Все документы, переданные одной из Сторон другой Стороне, остаются собственностью передающей Стороны.</w:t>
      </w:r>
    </w:p>
    <w:p w14:paraId="761CB55B" w14:textId="77777777" w:rsidR="008A1C7F" w:rsidRPr="007047BD" w:rsidRDefault="008A1C7F" w:rsidP="008A1C7F">
      <w:pPr>
        <w:jc w:val="both"/>
        <w:rPr>
          <w:iCs/>
          <w:sz w:val="20"/>
          <w:szCs w:val="20"/>
        </w:rPr>
      </w:pPr>
      <w:r w:rsidRPr="007047BD">
        <w:rPr>
          <w:sz w:val="20"/>
          <w:szCs w:val="20"/>
        </w:rPr>
        <w:t>Переданные документы, а также все сделанные с них копии, подлежат возврату по первому письменному требованию собственника.</w:t>
      </w:r>
    </w:p>
    <w:p w14:paraId="46666C5A" w14:textId="77777777" w:rsidR="008A1C7F" w:rsidRPr="007047BD" w:rsidRDefault="008A1C7F" w:rsidP="008A1C7F">
      <w:pPr>
        <w:ind w:left="720"/>
        <w:contextualSpacing/>
        <w:jc w:val="both"/>
        <w:rPr>
          <w:i/>
          <w:iCs/>
          <w:sz w:val="20"/>
          <w:szCs w:val="20"/>
        </w:rPr>
      </w:pPr>
    </w:p>
    <w:p w14:paraId="6257A21E" w14:textId="77777777" w:rsidR="008A1C7F" w:rsidRPr="007047BD" w:rsidRDefault="008A1C7F" w:rsidP="008A1C7F">
      <w:pPr>
        <w:numPr>
          <w:ilvl w:val="0"/>
          <w:numId w:val="11"/>
        </w:numPr>
        <w:contextualSpacing/>
        <w:jc w:val="center"/>
        <w:rPr>
          <w:i/>
          <w:iCs/>
          <w:sz w:val="20"/>
          <w:szCs w:val="20"/>
        </w:rPr>
      </w:pPr>
      <w:r w:rsidRPr="007047BD">
        <w:rPr>
          <w:b/>
          <w:iCs/>
          <w:sz w:val="20"/>
          <w:szCs w:val="20"/>
        </w:rPr>
        <w:t>Ответственность сторон</w:t>
      </w:r>
      <w:r w:rsidRPr="007047BD">
        <w:rPr>
          <w:i/>
          <w:iCs/>
          <w:sz w:val="20"/>
          <w:szCs w:val="20"/>
        </w:rPr>
        <w:t>.</w:t>
      </w:r>
    </w:p>
    <w:p w14:paraId="56F3488A" w14:textId="77777777" w:rsidR="008A1C7F" w:rsidRPr="007047BD" w:rsidRDefault="008A1C7F" w:rsidP="008A1C7F">
      <w:pPr>
        <w:jc w:val="both"/>
        <w:rPr>
          <w:i/>
          <w:iCs/>
          <w:sz w:val="20"/>
          <w:szCs w:val="20"/>
        </w:rPr>
      </w:pPr>
      <w:r w:rsidRPr="007047BD">
        <w:rPr>
          <w:sz w:val="20"/>
          <w:szCs w:val="20"/>
        </w:rPr>
        <w:t>Сторона, нарушившая положения настоящего Соглашения, возмещает причиненный другой Стороне реальный ущерб, а также осуществляет компенсацию расходов, уже произведенных для восстановления нарушенного права.</w:t>
      </w:r>
    </w:p>
    <w:p w14:paraId="4E32C8B3" w14:textId="77777777" w:rsidR="008A1C7F" w:rsidRPr="007047BD" w:rsidRDefault="008A1C7F" w:rsidP="008A1C7F">
      <w:pPr>
        <w:ind w:left="720"/>
        <w:contextualSpacing/>
        <w:jc w:val="both"/>
        <w:rPr>
          <w:i/>
          <w:iCs/>
          <w:sz w:val="20"/>
          <w:szCs w:val="20"/>
        </w:rPr>
      </w:pPr>
    </w:p>
    <w:p w14:paraId="0D4A4A74" w14:textId="77777777" w:rsidR="008A1C7F" w:rsidRPr="007047BD" w:rsidRDefault="008A1C7F" w:rsidP="008A1C7F">
      <w:pPr>
        <w:numPr>
          <w:ilvl w:val="0"/>
          <w:numId w:val="11"/>
        </w:numPr>
        <w:contextualSpacing/>
        <w:jc w:val="center"/>
        <w:rPr>
          <w:i/>
          <w:iCs/>
          <w:sz w:val="20"/>
          <w:szCs w:val="20"/>
        </w:rPr>
      </w:pPr>
      <w:r w:rsidRPr="007047BD">
        <w:rPr>
          <w:b/>
          <w:iCs/>
          <w:sz w:val="20"/>
          <w:szCs w:val="20"/>
        </w:rPr>
        <w:lastRenderedPageBreak/>
        <w:t>Срок действия соглашения</w:t>
      </w:r>
      <w:r w:rsidRPr="007047BD">
        <w:rPr>
          <w:i/>
          <w:iCs/>
          <w:sz w:val="20"/>
          <w:szCs w:val="20"/>
        </w:rPr>
        <w:t>.</w:t>
      </w:r>
    </w:p>
    <w:p w14:paraId="76170C4B" w14:textId="77777777" w:rsidR="008A1C7F" w:rsidRPr="007047BD" w:rsidRDefault="008A1C7F" w:rsidP="008A1C7F">
      <w:pPr>
        <w:jc w:val="both"/>
        <w:rPr>
          <w:sz w:val="20"/>
          <w:szCs w:val="20"/>
        </w:rPr>
      </w:pPr>
      <w:r w:rsidRPr="007047BD">
        <w:rPr>
          <w:sz w:val="20"/>
          <w:szCs w:val="20"/>
        </w:rPr>
        <w:t>Настоящее Соглашение является неотъемлемой частью каждого из договоров, заключенных между Заказчиком и Исполнителем как до момента подписания настоящего Соглашения, так и после его подписания, и действует независимо от наличия или отсутствия в указанных договорах ссылок на настоящее Соглашение.</w:t>
      </w:r>
    </w:p>
    <w:p w14:paraId="6D3F9660" w14:textId="77777777" w:rsidR="008A1C7F" w:rsidRPr="007047BD" w:rsidRDefault="008A1C7F" w:rsidP="008A1C7F">
      <w:pPr>
        <w:jc w:val="both"/>
        <w:rPr>
          <w:sz w:val="20"/>
          <w:szCs w:val="20"/>
        </w:rPr>
      </w:pPr>
    </w:p>
    <w:p w14:paraId="3B78C7E7" w14:textId="77777777" w:rsidR="008A1C7F" w:rsidRPr="007047BD" w:rsidRDefault="008A1C7F" w:rsidP="008A1C7F">
      <w:pPr>
        <w:jc w:val="both"/>
        <w:rPr>
          <w:sz w:val="20"/>
          <w:szCs w:val="20"/>
        </w:rPr>
      </w:pPr>
      <w:r w:rsidRPr="007047BD">
        <w:rPr>
          <w:sz w:val="20"/>
          <w:szCs w:val="20"/>
        </w:rPr>
        <w:t>Настоящее Соглашение вступает в действие с момента подписания и действует в течение 5 (Пяти) лет с момента окончания срока действия последнего договора, заключенного между Заказчиком и Исполнителем.</w:t>
      </w:r>
    </w:p>
    <w:p w14:paraId="2399B978" w14:textId="77777777" w:rsidR="008A1C7F" w:rsidRPr="007047BD" w:rsidRDefault="008A1C7F" w:rsidP="008A1C7F">
      <w:pPr>
        <w:jc w:val="both"/>
        <w:rPr>
          <w:sz w:val="20"/>
          <w:szCs w:val="20"/>
        </w:rPr>
      </w:pPr>
    </w:p>
    <w:p w14:paraId="5B6CEE2F" w14:textId="77777777" w:rsidR="008A1C7F" w:rsidRPr="007047BD" w:rsidRDefault="008A1C7F" w:rsidP="008A1C7F">
      <w:pPr>
        <w:jc w:val="both"/>
        <w:rPr>
          <w:i/>
          <w:iCs/>
          <w:sz w:val="20"/>
          <w:szCs w:val="20"/>
        </w:rPr>
      </w:pPr>
      <w:r w:rsidRPr="007047BD">
        <w:rPr>
          <w:sz w:val="20"/>
          <w:szCs w:val="20"/>
        </w:rPr>
        <w:t>Соглашение может быть расторгнуто по взаимному желанию Сторон путем подписания обеими Сторонами соответствующего письменного соглашения не менее чем за 30(Тридцать) дней до даты расторжения Соглашения</w:t>
      </w:r>
    </w:p>
    <w:p w14:paraId="7CFA66C0" w14:textId="77777777" w:rsidR="008A1C7F" w:rsidRPr="007047BD" w:rsidRDefault="008A1C7F" w:rsidP="008A1C7F">
      <w:pPr>
        <w:ind w:left="720"/>
        <w:contextualSpacing/>
        <w:jc w:val="both"/>
        <w:rPr>
          <w:i/>
          <w:iCs/>
          <w:sz w:val="20"/>
          <w:szCs w:val="20"/>
        </w:rPr>
      </w:pPr>
    </w:p>
    <w:p w14:paraId="2D44C03F" w14:textId="77777777" w:rsidR="008A1C7F" w:rsidRPr="007047BD" w:rsidRDefault="008A1C7F" w:rsidP="008A1C7F">
      <w:pPr>
        <w:numPr>
          <w:ilvl w:val="0"/>
          <w:numId w:val="11"/>
        </w:numPr>
        <w:contextualSpacing/>
        <w:jc w:val="center"/>
        <w:rPr>
          <w:i/>
          <w:iCs/>
          <w:sz w:val="20"/>
          <w:szCs w:val="20"/>
        </w:rPr>
      </w:pPr>
      <w:r w:rsidRPr="007047BD">
        <w:rPr>
          <w:b/>
          <w:iCs/>
          <w:sz w:val="20"/>
          <w:szCs w:val="20"/>
        </w:rPr>
        <w:t>Заключительные положения</w:t>
      </w:r>
      <w:r w:rsidRPr="007047BD">
        <w:rPr>
          <w:i/>
          <w:iCs/>
          <w:sz w:val="20"/>
          <w:szCs w:val="20"/>
        </w:rPr>
        <w:t>.</w:t>
      </w:r>
    </w:p>
    <w:p w14:paraId="41900B53" w14:textId="77777777" w:rsidR="008A1C7F" w:rsidRPr="007047BD" w:rsidRDefault="008A1C7F" w:rsidP="008A1C7F">
      <w:pPr>
        <w:jc w:val="both"/>
        <w:rPr>
          <w:sz w:val="20"/>
          <w:szCs w:val="20"/>
        </w:rPr>
      </w:pPr>
      <w:r w:rsidRPr="007047BD">
        <w:rPr>
          <w:sz w:val="20"/>
          <w:szCs w:val="20"/>
        </w:rPr>
        <w:t>Для настоящего Соглашения действующим является право Российской Федерации вне зависимости от выбора или противоречия правовых норм. Любые разногласия, споры или претензии, которые могут возникнуть между сторонами из Соглашения или в отношении Соглашения, либо в связи с ним или с действиями, предпринятыми согласно Соглашению, включая без ограничений любой спор относительно состава, действия, законной силы или нарушения настоящего Соглашения, должны быть урегулированы между Исполнителем</w:t>
      </w:r>
      <w:r w:rsidRPr="007047BD">
        <w:rPr>
          <w:noProof/>
          <w:sz w:val="20"/>
          <w:szCs w:val="20"/>
        </w:rPr>
        <w:t xml:space="preserve"> </w:t>
      </w:r>
      <w:r w:rsidRPr="007047BD">
        <w:rPr>
          <w:sz w:val="20"/>
          <w:szCs w:val="20"/>
        </w:rPr>
        <w:t xml:space="preserve">и Заказчиком посредством переговоров. Стороны обязуются в случае возникновения подобных разногласий, споров или претензий, которые не могут быть урегулированы в процессе таких переговоров, урегулировать их исключительно и окончательно в Арбитражном суде г. </w:t>
      </w:r>
      <w:r w:rsidRPr="00CF662F">
        <w:rPr>
          <w:color w:val="000000"/>
          <w:sz w:val="20"/>
          <w:szCs w:val="20"/>
        </w:rPr>
        <w:t>Северодвинск</w:t>
      </w:r>
      <w:r w:rsidRPr="007047BD">
        <w:rPr>
          <w:color w:val="000000"/>
          <w:sz w:val="20"/>
          <w:szCs w:val="20"/>
        </w:rPr>
        <w:t>.</w:t>
      </w:r>
      <w:r w:rsidRPr="007047BD">
        <w:rPr>
          <w:sz w:val="20"/>
          <w:szCs w:val="20"/>
        </w:rPr>
        <w:t xml:space="preserve"> </w:t>
      </w:r>
    </w:p>
    <w:p w14:paraId="4E0F5235" w14:textId="77777777" w:rsidR="008A1C7F" w:rsidRPr="007047BD" w:rsidRDefault="008A1C7F" w:rsidP="008A1C7F">
      <w:pPr>
        <w:jc w:val="both"/>
        <w:rPr>
          <w:sz w:val="20"/>
          <w:szCs w:val="20"/>
        </w:rPr>
      </w:pPr>
    </w:p>
    <w:p w14:paraId="3CD19A0A" w14:textId="77777777" w:rsidR="008A1C7F" w:rsidRPr="007047BD" w:rsidRDefault="008A1C7F" w:rsidP="008A1C7F">
      <w:pPr>
        <w:jc w:val="both"/>
        <w:rPr>
          <w:sz w:val="20"/>
          <w:szCs w:val="20"/>
        </w:rPr>
      </w:pPr>
      <w:r w:rsidRPr="007047BD">
        <w:rPr>
          <w:sz w:val="20"/>
          <w:szCs w:val="20"/>
        </w:rPr>
        <w:t>Каждая из Сторон по настоящему Соглашению заявляет и гарантирует, что все утверждения и согласования, необходимые для заключения настоящего Соглашения получены, и лицо, чья подпись указана ниже, имеет все полномочия, необходимые или требуемые для заключения настоящего Соглашения от лица указанной Стороны.</w:t>
      </w:r>
    </w:p>
    <w:p w14:paraId="500F42DB" w14:textId="77777777" w:rsidR="008A1C7F" w:rsidRPr="007047BD" w:rsidRDefault="008A1C7F" w:rsidP="008A1C7F">
      <w:pPr>
        <w:jc w:val="both"/>
        <w:rPr>
          <w:sz w:val="20"/>
          <w:szCs w:val="20"/>
        </w:rPr>
      </w:pPr>
    </w:p>
    <w:p w14:paraId="7484A180" w14:textId="77777777" w:rsidR="008A1C7F" w:rsidRPr="007047BD" w:rsidRDefault="008A1C7F" w:rsidP="008A1C7F">
      <w:pPr>
        <w:jc w:val="both"/>
        <w:rPr>
          <w:i/>
          <w:iCs/>
          <w:sz w:val="20"/>
          <w:szCs w:val="20"/>
        </w:rPr>
      </w:pPr>
      <w:r w:rsidRPr="007047BD">
        <w:rPr>
          <w:sz w:val="20"/>
          <w:szCs w:val="20"/>
        </w:rPr>
        <w:t>Настоящее Соглашение составлено в двух экземплярах, имеющих одинаковую юридическую силу, на русском языке по одному для каждой из Сторон.</w:t>
      </w:r>
    </w:p>
    <w:p w14:paraId="1F349274" w14:textId="77777777" w:rsidR="008A1C7F" w:rsidRPr="007047BD" w:rsidRDefault="008A1C7F" w:rsidP="008A1C7F">
      <w:pPr>
        <w:ind w:left="720"/>
        <w:contextualSpacing/>
        <w:jc w:val="both"/>
        <w:rPr>
          <w:i/>
          <w:iCs/>
          <w:sz w:val="20"/>
          <w:szCs w:val="20"/>
        </w:rPr>
      </w:pPr>
    </w:p>
    <w:p w14:paraId="3EE335CC" w14:textId="77777777" w:rsidR="008A1C7F" w:rsidRPr="007047BD" w:rsidRDefault="008A1C7F" w:rsidP="008A1C7F">
      <w:pPr>
        <w:numPr>
          <w:ilvl w:val="0"/>
          <w:numId w:val="11"/>
        </w:numPr>
        <w:contextualSpacing/>
        <w:jc w:val="center"/>
        <w:rPr>
          <w:b/>
          <w:iCs/>
          <w:sz w:val="20"/>
          <w:szCs w:val="20"/>
        </w:rPr>
      </w:pPr>
      <w:r w:rsidRPr="007047BD">
        <w:rPr>
          <w:b/>
          <w:iCs/>
          <w:sz w:val="20"/>
          <w:szCs w:val="20"/>
        </w:rPr>
        <w:t>Реквизиты сторон</w:t>
      </w:r>
    </w:p>
    <w:p w14:paraId="2D939BCB" w14:textId="77777777" w:rsidR="008A1C7F" w:rsidRPr="007047BD" w:rsidRDefault="008A1C7F" w:rsidP="008A1C7F">
      <w:pPr>
        <w:jc w:val="both"/>
        <w:rPr>
          <w:i/>
          <w:iCs/>
          <w:sz w:val="20"/>
          <w:szCs w:val="20"/>
        </w:rPr>
      </w:pPr>
    </w:p>
    <w:p w14:paraId="12CC7591" w14:textId="77777777" w:rsidR="008A1C7F" w:rsidRPr="007047BD" w:rsidRDefault="008A1C7F" w:rsidP="008A1C7F">
      <w:pPr>
        <w:jc w:val="both"/>
        <w:rPr>
          <w:rFonts w:ascii="Garamond" w:hAnsi="Garamond" w:cs="Arial"/>
          <w:b/>
          <w:bCs/>
          <w:sz w:val="20"/>
          <w:szCs w:val="20"/>
        </w:rPr>
      </w:pPr>
      <w:r w:rsidRPr="007047BD">
        <w:rPr>
          <w:rFonts w:ascii="Garamond" w:hAnsi="Garamond" w:cs="Arial"/>
          <w:b/>
          <w:bCs/>
          <w:sz w:val="20"/>
          <w:szCs w:val="20"/>
        </w:rPr>
        <w:t>Исполнитель:</w:t>
      </w:r>
    </w:p>
    <w:p w14:paraId="48C705B4" w14:textId="77777777" w:rsidR="008A1C7F" w:rsidRPr="007047BD" w:rsidRDefault="008A1C7F" w:rsidP="008A1C7F">
      <w:pPr>
        <w:jc w:val="both"/>
        <w:rPr>
          <w:rFonts w:ascii="Garamond" w:hAnsi="Garamond" w:cs="Arial"/>
          <w:b/>
          <w:bCs/>
          <w:sz w:val="20"/>
          <w:szCs w:val="20"/>
          <w:lang w:val="en-US"/>
        </w:rPr>
      </w:pPr>
      <w:r w:rsidRPr="007047BD">
        <w:rPr>
          <w:rFonts w:ascii="Garamond" w:hAnsi="Garamond" w:cs="Arial"/>
          <w:b/>
          <w:bCs/>
          <w:sz w:val="20"/>
          <w:szCs w:val="20"/>
        </w:rPr>
        <w:t>_____________________________</w:t>
      </w:r>
    </w:p>
    <w:p w14:paraId="1632B5EA" w14:textId="77777777" w:rsidR="008A1C7F" w:rsidRPr="007047BD" w:rsidRDefault="008A1C7F" w:rsidP="008A1C7F">
      <w:pPr>
        <w:jc w:val="both"/>
        <w:rPr>
          <w:rFonts w:ascii="Garamond" w:hAnsi="Garamond"/>
          <w:sz w:val="20"/>
          <w:szCs w:val="20"/>
        </w:rPr>
      </w:pPr>
      <w:r w:rsidRPr="007047BD">
        <w:rPr>
          <w:rFonts w:ascii="Garamond" w:hAnsi="Garamond"/>
          <w:sz w:val="20"/>
          <w:szCs w:val="20"/>
        </w:rPr>
        <w:t xml:space="preserve">Юридический адрес: </w:t>
      </w:r>
    </w:p>
    <w:p w14:paraId="32799E96" w14:textId="77777777" w:rsidR="008A1C7F" w:rsidRPr="007047BD" w:rsidRDefault="008A1C7F" w:rsidP="008A1C7F">
      <w:pPr>
        <w:jc w:val="both"/>
        <w:rPr>
          <w:rFonts w:ascii="Garamond" w:hAnsi="Garamond"/>
          <w:snapToGrid w:val="0"/>
          <w:sz w:val="20"/>
          <w:szCs w:val="20"/>
          <w:lang w:val="en-US"/>
        </w:rPr>
      </w:pPr>
      <w:r w:rsidRPr="007047BD">
        <w:rPr>
          <w:rFonts w:ascii="Garamond" w:hAnsi="Garamond"/>
          <w:snapToGrid w:val="0"/>
          <w:sz w:val="20"/>
          <w:szCs w:val="20"/>
        </w:rPr>
        <w:t xml:space="preserve">Фактический адрес: </w:t>
      </w:r>
    </w:p>
    <w:p w14:paraId="7EC5AC64" w14:textId="77777777" w:rsidR="008A1C7F" w:rsidRPr="007047BD" w:rsidRDefault="008A1C7F" w:rsidP="008A1C7F">
      <w:pPr>
        <w:jc w:val="both"/>
        <w:rPr>
          <w:rFonts w:ascii="Garamond" w:hAnsi="Garamond"/>
          <w:sz w:val="20"/>
          <w:szCs w:val="20"/>
        </w:rPr>
      </w:pPr>
      <w:r w:rsidRPr="007047BD">
        <w:rPr>
          <w:rFonts w:ascii="Garamond" w:hAnsi="Garamond"/>
          <w:sz w:val="20"/>
          <w:szCs w:val="20"/>
        </w:rPr>
        <w:t>ИНН:</w:t>
      </w:r>
      <w:r w:rsidRPr="007047BD">
        <w:rPr>
          <w:rFonts w:ascii="Garamond" w:hAnsi="Garamond"/>
          <w:sz w:val="20"/>
          <w:szCs w:val="20"/>
        </w:rPr>
        <w:tab/>
        <w:t xml:space="preserve"> </w:t>
      </w:r>
    </w:p>
    <w:p w14:paraId="0073789C" w14:textId="77777777" w:rsidR="008A1C7F" w:rsidRPr="007047BD" w:rsidRDefault="008A1C7F" w:rsidP="008A1C7F">
      <w:pPr>
        <w:jc w:val="both"/>
        <w:rPr>
          <w:rFonts w:ascii="Garamond" w:hAnsi="Garamond"/>
          <w:sz w:val="20"/>
          <w:szCs w:val="20"/>
        </w:rPr>
      </w:pPr>
      <w:r w:rsidRPr="007047BD">
        <w:rPr>
          <w:rFonts w:ascii="Garamond" w:hAnsi="Garamond"/>
          <w:sz w:val="20"/>
          <w:szCs w:val="20"/>
        </w:rPr>
        <w:t>КПП:</w:t>
      </w:r>
      <w:r w:rsidRPr="007047BD">
        <w:rPr>
          <w:rFonts w:ascii="Garamond" w:hAnsi="Garamond"/>
          <w:sz w:val="20"/>
          <w:szCs w:val="20"/>
        </w:rPr>
        <w:tab/>
      </w:r>
    </w:p>
    <w:p w14:paraId="68E6AAF2" w14:textId="77777777" w:rsidR="008A1C7F" w:rsidRPr="007047BD" w:rsidRDefault="008A1C7F" w:rsidP="008A1C7F">
      <w:pPr>
        <w:jc w:val="both"/>
        <w:rPr>
          <w:rFonts w:ascii="Garamond" w:hAnsi="Garamond"/>
          <w:sz w:val="20"/>
          <w:szCs w:val="20"/>
        </w:rPr>
      </w:pPr>
      <w:bookmarkStart w:id="2" w:name="OLE_LINK8"/>
      <w:proofErr w:type="spellStart"/>
      <w:r w:rsidRPr="007047BD">
        <w:rPr>
          <w:rFonts w:ascii="Garamond" w:hAnsi="Garamond"/>
          <w:sz w:val="20"/>
          <w:szCs w:val="20"/>
        </w:rPr>
        <w:t>Расч</w:t>
      </w:r>
      <w:proofErr w:type="spellEnd"/>
      <w:r w:rsidRPr="007047BD">
        <w:rPr>
          <w:rFonts w:ascii="Garamond" w:hAnsi="Garamond"/>
          <w:sz w:val="20"/>
          <w:szCs w:val="20"/>
        </w:rPr>
        <w:t xml:space="preserve">. Счет №: </w:t>
      </w:r>
    </w:p>
    <w:p w14:paraId="7439018B" w14:textId="77777777" w:rsidR="008A1C7F" w:rsidRPr="007047BD" w:rsidRDefault="008A1C7F" w:rsidP="008A1C7F">
      <w:pPr>
        <w:jc w:val="both"/>
        <w:rPr>
          <w:rFonts w:ascii="Garamond" w:hAnsi="Garamond"/>
          <w:sz w:val="20"/>
          <w:szCs w:val="20"/>
        </w:rPr>
      </w:pPr>
      <w:r w:rsidRPr="007047BD">
        <w:rPr>
          <w:rFonts w:ascii="Garamond" w:hAnsi="Garamond"/>
          <w:sz w:val="20"/>
          <w:szCs w:val="20"/>
        </w:rPr>
        <w:t>Банк</w:t>
      </w:r>
    </w:p>
    <w:p w14:paraId="49FD31EC" w14:textId="77777777" w:rsidR="008A1C7F" w:rsidRPr="007047BD" w:rsidRDefault="008A1C7F" w:rsidP="008A1C7F">
      <w:pPr>
        <w:jc w:val="both"/>
        <w:rPr>
          <w:rFonts w:ascii="Garamond" w:hAnsi="Garamond"/>
          <w:b/>
          <w:sz w:val="20"/>
          <w:szCs w:val="20"/>
        </w:rPr>
      </w:pPr>
      <w:r w:rsidRPr="007047BD">
        <w:rPr>
          <w:rFonts w:ascii="Garamond" w:hAnsi="Garamond"/>
          <w:sz w:val="20"/>
          <w:szCs w:val="20"/>
        </w:rPr>
        <w:t xml:space="preserve">БИК </w:t>
      </w:r>
    </w:p>
    <w:p w14:paraId="11711177" w14:textId="77777777" w:rsidR="008A1C7F" w:rsidRPr="007047BD" w:rsidRDefault="008A1C7F" w:rsidP="008A1C7F">
      <w:pPr>
        <w:jc w:val="both"/>
        <w:rPr>
          <w:rFonts w:ascii="Garamond" w:hAnsi="Garamond"/>
          <w:sz w:val="20"/>
          <w:szCs w:val="20"/>
          <w:lang w:val="en-US"/>
        </w:rPr>
      </w:pPr>
      <w:r w:rsidRPr="007047BD">
        <w:rPr>
          <w:rFonts w:ascii="Garamond" w:hAnsi="Garamond"/>
          <w:sz w:val="20"/>
          <w:szCs w:val="20"/>
        </w:rPr>
        <w:t xml:space="preserve">Корр. Счет №:  </w:t>
      </w:r>
    </w:p>
    <w:p w14:paraId="39B7B6D5" w14:textId="77777777" w:rsidR="008A1C7F" w:rsidRPr="007047BD" w:rsidRDefault="008A1C7F" w:rsidP="008A1C7F">
      <w:pPr>
        <w:jc w:val="both"/>
        <w:rPr>
          <w:rFonts w:ascii="Garamond" w:hAnsi="Garamond"/>
          <w:sz w:val="20"/>
          <w:szCs w:val="20"/>
          <w:lang w:val="en-US"/>
        </w:rPr>
      </w:pPr>
    </w:p>
    <w:p w14:paraId="57EDD07C" w14:textId="77777777" w:rsidR="008A1C7F" w:rsidRPr="007047BD" w:rsidRDefault="008A1C7F" w:rsidP="008A1C7F">
      <w:pPr>
        <w:jc w:val="both"/>
        <w:rPr>
          <w:rFonts w:ascii="Garamond" w:hAnsi="Garamond" w:cs="Arial"/>
          <w:b/>
          <w:bCs/>
          <w:sz w:val="20"/>
          <w:szCs w:val="20"/>
        </w:rPr>
      </w:pPr>
      <w:r w:rsidRPr="007047BD">
        <w:rPr>
          <w:rFonts w:ascii="Garamond" w:hAnsi="Garamond" w:cs="Arial"/>
          <w:b/>
          <w:bCs/>
          <w:sz w:val="20"/>
          <w:szCs w:val="20"/>
        </w:rPr>
        <w:t>Заказчик:</w:t>
      </w:r>
    </w:p>
    <w:p w14:paraId="59640D59" w14:textId="77777777" w:rsidR="008A1C7F" w:rsidRPr="007047BD" w:rsidRDefault="008A1C7F" w:rsidP="008A1C7F">
      <w:pPr>
        <w:jc w:val="both"/>
        <w:rPr>
          <w:rFonts w:ascii="Garamond" w:hAnsi="Garamond" w:cs="Arial"/>
          <w:b/>
          <w:bCs/>
          <w:sz w:val="20"/>
          <w:szCs w:val="20"/>
        </w:rPr>
      </w:pPr>
      <w:r w:rsidRPr="007047BD">
        <w:rPr>
          <w:rFonts w:ascii="Garamond" w:hAnsi="Garamond" w:cs="Arial"/>
          <w:b/>
          <w:bCs/>
          <w:sz w:val="20"/>
          <w:szCs w:val="20"/>
        </w:rPr>
        <w:t>____________________________</w:t>
      </w:r>
    </w:p>
    <w:p w14:paraId="6E60E32D" w14:textId="77777777" w:rsidR="008A1C7F" w:rsidRPr="007047BD" w:rsidRDefault="008A1C7F" w:rsidP="008A1C7F">
      <w:pPr>
        <w:jc w:val="both"/>
        <w:rPr>
          <w:rFonts w:ascii="Garamond" w:hAnsi="Garamond"/>
          <w:sz w:val="20"/>
          <w:szCs w:val="20"/>
        </w:rPr>
      </w:pPr>
      <w:r w:rsidRPr="007047BD">
        <w:rPr>
          <w:rFonts w:ascii="Garamond" w:hAnsi="Garamond"/>
          <w:sz w:val="20"/>
          <w:szCs w:val="20"/>
        </w:rPr>
        <w:t>Юридический адрес:</w:t>
      </w:r>
    </w:p>
    <w:bookmarkEnd w:id="2"/>
    <w:p w14:paraId="15F81901" w14:textId="77777777" w:rsidR="008A1C7F" w:rsidRPr="007047BD" w:rsidRDefault="008A1C7F" w:rsidP="008A1C7F">
      <w:pPr>
        <w:jc w:val="both"/>
        <w:rPr>
          <w:rFonts w:ascii="Garamond" w:hAnsi="Garamond"/>
          <w:snapToGrid w:val="0"/>
          <w:sz w:val="20"/>
          <w:szCs w:val="20"/>
        </w:rPr>
      </w:pPr>
      <w:r w:rsidRPr="007047BD">
        <w:rPr>
          <w:rFonts w:ascii="Garamond" w:hAnsi="Garamond"/>
          <w:snapToGrid w:val="0"/>
          <w:sz w:val="20"/>
          <w:szCs w:val="20"/>
        </w:rPr>
        <w:t>Фактический адрес:</w:t>
      </w:r>
    </w:p>
    <w:p w14:paraId="69E40551" w14:textId="77777777" w:rsidR="008A1C7F" w:rsidRPr="007047BD" w:rsidRDefault="008A1C7F" w:rsidP="008A1C7F">
      <w:pPr>
        <w:jc w:val="both"/>
        <w:rPr>
          <w:rFonts w:ascii="Garamond" w:hAnsi="Garamond"/>
          <w:sz w:val="20"/>
          <w:szCs w:val="20"/>
        </w:rPr>
      </w:pPr>
      <w:r w:rsidRPr="007047BD">
        <w:rPr>
          <w:rFonts w:ascii="Garamond" w:hAnsi="Garamond"/>
          <w:sz w:val="20"/>
          <w:szCs w:val="20"/>
        </w:rPr>
        <w:t>ИНН:</w:t>
      </w:r>
    </w:p>
    <w:p w14:paraId="6BACD8FA" w14:textId="77777777" w:rsidR="008A1C7F" w:rsidRPr="007047BD" w:rsidRDefault="008A1C7F" w:rsidP="008A1C7F">
      <w:pPr>
        <w:jc w:val="both"/>
        <w:rPr>
          <w:rFonts w:ascii="Garamond" w:hAnsi="Garamond"/>
          <w:sz w:val="20"/>
          <w:szCs w:val="20"/>
        </w:rPr>
      </w:pPr>
      <w:r w:rsidRPr="007047BD">
        <w:rPr>
          <w:rFonts w:ascii="Garamond" w:hAnsi="Garamond"/>
          <w:sz w:val="20"/>
          <w:szCs w:val="20"/>
        </w:rPr>
        <w:t>КПП:</w:t>
      </w:r>
    </w:p>
    <w:p w14:paraId="610CE5E1" w14:textId="77777777" w:rsidR="008A1C7F" w:rsidRPr="007047BD" w:rsidRDefault="008A1C7F" w:rsidP="008A1C7F">
      <w:pPr>
        <w:jc w:val="both"/>
        <w:rPr>
          <w:rFonts w:ascii="Garamond" w:hAnsi="Garamond"/>
          <w:sz w:val="20"/>
          <w:szCs w:val="20"/>
        </w:rPr>
      </w:pPr>
      <w:proofErr w:type="spellStart"/>
      <w:r w:rsidRPr="007047BD">
        <w:rPr>
          <w:rFonts w:ascii="Garamond" w:hAnsi="Garamond"/>
          <w:sz w:val="20"/>
          <w:szCs w:val="20"/>
        </w:rPr>
        <w:t>Расч</w:t>
      </w:r>
      <w:proofErr w:type="spellEnd"/>
      <w:r w:rsidRPr="007047BD">
        <w:rPr>
          <w:rFonts w:ascii="Garamond" w:hAnsi="Garamond"/>
          <w:sz w:val="20"/>
          <w:szCs w:val="20"/>
        </w:rPr>
        <w:t>. Счет №:</w:t>
      </w:r>
    </w:p>
    <w:p w14:paraId="46DBDAB4" w14:textId="77777777" w:rsidR="008A1C7F" w:rsidRPr="007047BD" w:rsidRDefault="008A1C7F" w:rsidP="008A1C7F">
      <w:pPr>
        <w:jc w:val="both"/>
        <w:rPr>
          <w:rFonts w:ascii="Garamond" w:hAnsi="Garamond"/>
          <w:sz w:val="20"/>
          <w:szCs w:val="20"/>
        </w:rPr>
      </w:pPr>
      <w:r w:rsidRPr="007047BD">
        <w:rPr>
          <w:rFonts w:ascii="Garamond" w:hAnsi="Garamond"/>
          <w:sz w:val="20"/>
          <w:szCs w:val="20"/>
        </w:rPr>
        <w:t xml:space="preserve">Банк: </w:t>
      </w:r>
    </w:p>
    <w:p w14:paraId="7B620FCB" w14:textId="77777777" w:rsidR="008A1C7F" w:rsidRPr="007047BD" w:rsidRDefault="008A1C7F" w:rsidP="008A1C7F">
      <w:pPr>
        <w:jc w:val="both"/>
        <w:rPr>
          <w:rFonts w:ascii="Garamond" w:hAnsi="Garamond"/>
          <w:sz w:val="20"/>
          <w:szCs w:val="20"/>
        </w:rPr>
      </w:pPr>
      <w:r w:rsidRPr="007047BD">
        <w:rPr>
          <w:rFonts w:ascii="Garamond" w:hAnsi="Garamond"/>
          <w:sz w:val="20"/>
          <w:szCs w:val="20"/>
        </w:rPr>
        <w:t>БИК</w:t>
      </w:r>
    </w:p>
    <w:p w14:paraId="7C04C7DE" w14:textId="77777777" w:rsidR="008A1C7F" w:rsidRPr="007047BD" w:rsidRDefault="008A1C7F" w:rsidP="008A1C7F">
      <w:pPr>
        <w:jc w:val="both"/>
        <w:rPr>
          <w:rFonts w:ascii="Garamond" w:hAnsi="Garamond"/>
          <w:sz w:val="20"/>
          <w:szCs w:val="20"/>
        </w:rPr>
      </w:pPr>
      <w:r w:rsidRPr="007047BD">
        <w:rPr>
          <w:rFonts w:ascii="Garamond" w:hAnsi="Garamond"/>
          <w:sz w:val="20"/>
          <w:szCs w:val="20"/>
        </w:rPr>
        <w:t xml:space="preserve">Корр. Счет №:  </w:t>
      </w:r>
    </w:p>
    <w:p w14:paraId="5E7489DB" w14:textId="77777777" w:rsidR="008A1C7F" w:rsidRPr="007047BD" w:rsidRDefault="008A1C7F" w:rsidP="008A1C7F">
      <w:pPr>
        <w:jc w:val="both"/>
        <w:rPr>
          <w:sz w:val="20"/>
          <w:szCs w:val="20"/>
        </w:rPr>
      </w:pPr>
    </w:p>
    <w:p w14:paraId="37D97A4A" w14:textId="77777777" w:rsidR="008A1C7F" w:rsidRPr="007047BD" w:rsidRDefault="008A1C7F" w:rsidP="008A1C7F">
      <w:pPr>
        <w:numPr>
          <w:ilvl w:val="0"/>
          <w:numId w:val="11"/>
        </w:numPr>
        <w:contextualSpacing/>
        <w:jc w:val="center"/>
        <w:rPr>
          <w:rFonts w:ascii="Garamond" w:hAnsi="Garamond"/>
          <w:b/>
          <w:sz w:val="20"/>
          <w:szCs w:val="20"/>
        </w:rPr>
      </w:pPr>
      <w:r w:rsidRPr="007047BD">
        <w:rPr>
          <w:rFonts w:ascii="Garamond" w:hAnsi="Garamond"/>
          <w:b/>
          <w:sz w:val="20"/>
          <w:szCs w:val="20"/>
        </w:rPr>
        <w:t>Подписи Сторон</w:t>
      </w:r>
    </w:p>
    <w:p w14:paraId="2D3539A8" w14:textId="77777777" w:rsidR="008A1C7F" w:rsidRPr="007047BD" w:rsidRDefault="008A1C7F" w:rsidP="008A1C7F">
      <w:pPr>
        <w:jc w:val="both"/>
        <w:rPr>
          <w:rFonts w:ascii="Garamond" w:hAnsi="Garamond"/>
          <w:sz w:val="20"/>
          <w:szCs w:val="20"/>
        </w:rPr>
      </w:pPr>
      <w:r w:rsidRPr="007047BD">
        <w:rPr>
          <w:rFonts w:ascii="Garamond" w:hAnsi="Garamond"/>
          <w:sz w:val="20"/>
          <w:szCs w:val="20"/>
        </w:rPr>
        <w:t xml:space="preserve">                                                                                              </w:t>
      </w:r>
    </w:p>
    <w:tbl>
      <w:tblPr>
        <w:tblW w:w="9923" w:type="dxa"/>
        <w:tblInd w:w="-34" w:type="dxa"/>
        <w:tblLayout w:type="fixed"/>
        <w:tblLook w:val="0000" w:firstRow="0" w:lastRow="0" w:firstColumn="0" w:lastColumn="0" w:noHBand="0" w:noVBand="0"/>
      </w:tblPr>
      <w:tblGrid>
        <w:gridCol w:w="4961"/>
        <w:gridCol w:w="4962"/>
      </w:tblGrid>
      <w:tr w:rsidR="008A1C7F" w:rsidRPr="007047BD" w14:paraId="157D9542" w14:textId="77777777" w:rsidTr="00F5457D">
        <w:trPr>
          <w:trHeight w:val="670"/>
        </w:trPr>
        <w:tc>
          <w:tcPr>
            <w:tcW w:w="4961" w:type="dxa"/>
          </w:tcPr>
          <w:p w14:paraId="6DF1B486" w14:textId="77777777" w:rsidR="008A1C7F" w:rsidRPr="007047BD" w:rsidRDefault="008A1C7F" w:rsidP="00F5457D">
            <w:pPr>
              <w:ind w:right="-2"/>
              <w:jc w:val="center"/>
              <w:rPr>
                <w:rFonts w:ascii="Garamond" w:hAnsi="Garamond"/>
                <w:sz w:val="20"/>
                <w:szCs w:val="20"/>
              </w:rPr>
            </w:pPr>
            <w:r w:rsidRPr="007047BD">
              <w:rPr>
                <w:rFonts w:ascii="Garamond" w:hAnsi="Garamond"/>
                <w:sz w:val="20"/>
                <w:szCs w:val="20"/>
              </w:rPr>
              <w:t>От имени Заказчика</w:t>
            </w:r>
          </w:p>
          <w:p w14:paraId="6CA7785B" w14:textId="77777777" w:rsidR="008A1C7F" w:rsidRPr="007047BD" w:rsidRDefault="008A1C7F" w:rsidP="00F5457D">
            <w:pPr>
              <w:ind w:right="-2"/>
              <w:jc w:val="center"/>
              <w:rPr>
                <w:rFonts w:ascii="Garamond" w:hAnsi="Garamond"/>
                <w:sz w:val="20"/>
                <w:szCs w:val="20"/>
              </w:rPr>
            </w:pPr>
            <w:r w:rsidRPr="007047BD">
              <w:rPr>
                <w:rFonts w:ascii="Garamond" w:hAnsi="Garamond"/>
                <w:sz w:val="20"/>
                <w:szCs w:val="20"/>
              </w:rPr>
              <w:t>_________________________</w:t>
            </w:r>
          </w:p>
          <w:p w14:paraId="6FC128AD" w14:textId="77777777" w:rsidR="008A1C7F" w:rsidRPr="007047BD" w:rsidRDefault="008A1C7F" w:rsidP="00F5457D">
            <w:pPr>
              <w:ind w:right="-2"/>
              <w:jc w:val="center"/>
              <w:rPr>
                <w:rFonts w:ascii="Garamond" w:hAnsi="Garamond"/>
                <w:sz w:val="20"/>
                <w:szCs w:val="20"/>
              </w:rPr>
            </w:pPr>
          </w:p>
          <w:p w14:paraId="60426B28" w14:textId="77777777" w:rsidR="008A1C7F" w:rsidRPr="007047BD" w:rsidRDefault="008A1C7F" w:rsidP="00F5457D">
            <w:pPr>
              <w:ind w:right="-2"/>
              <w:jc w:val="center"/>
              <w:rPr>
                <w:rFonts w:ascii="Garamond" w:hAnsi="Garamond"/>
                <w:sz w:val="20"/>
                <w:szCs w:val="20"/>
              </w:rPr>
            </w:pPr>
            <w:r w:rsidRPr="007047BD">
              <w:rPr>
                <w:rFonts w:ascii="Garamond" w:hAnsi="Garamond"/>
                <w:sz w:val="20"/>
                <w:szCs w:val="20"/>
              </w:rPr>
              <w:t>(_________________)</w:t>
            </w:r>
          </w:p>
        </w:tc>
        <w:tc>
          <w:tcPr>
            <w:tcW w:w="4962" w:type="dxa"/>
          </w:tcPr>
          <w:p w14:paraId="6F15D68A" w14:textId="77777777" w:rsidR="008A1C7F" w:rsidRPr="007047BD" w:rsidRDefault="008A1C7F" w:rsidP="00F5457D">
            <w:pPr>
              <w:ind w:right="-2"/>
              <w:jc w:val="center"/>
              <w:rPr>
                <w:rFonts w:ascii="Garamond" w:hAnsi="Garamond"/>
                <w:sz w:val="20"/>
                <w:szCs w:val="20"/>
              </w:rPr>
            </w:pPr>
            <w:r w:rsidRPr="007047BD">
              <w:rPr>
                <w:rFonts w:ascii="Garamond" w:hAnsi="Garamond"/>
                <w:sz w:val="20"/>
                <w:szCs w:val="20"/>
              </w:rPr>
              <w:t>От имени Исполнителя</w:t>
            </w:r>
          </w:p>
          <w:p w14:paraId="33D45363" w14:textId="77777777" w:rsidR="008A1C7F" w:rsidRPr="007047BD" w:rsidRDefault="008A1C7F" w:rsidP="00F5457D">
            <w:pPr>
              <w:ind w:right="-2"/>
              <w:jc w:val="center"/>
              <w:rPr>
                <w:rFonts w:ascii="Garamond" w:hAnsi="Garamond"/>
                <w:sz w:val="20"/>
                <w:szCs w:val="20"/>
              </w:rPr>
            </w:pPr>
            <w:r w:rsidRPr="007047BD">
              <w:rPr>
                <w:rFonts w:ascii="Garamond" w:hAnsi="Garamond"/>
                <w:sz w:val="20"/>
                <w:szCs w:val="20"/>
              </w:rPr>
              <w:t>___________________________</w:t>
            </w:r>
          </w:p>
          <w:p w14:paraId="738FBC20" w14:textId="77777777" w:rsidR="008A1C7F" w:rsidRPr="007047BD" w:rsidRDefault="008A1C7F" w:rsidP="00F5457D">
            <w:pPr>
              <w:ind w:right="-2"/>
              <w:jc w:val="center"/>
              <w:rPr>
                <w:rFonts w:ascii="Garamond" w:hAnsi="Garamond"/>
                <w:sz w:val="20"/>
                <w:szCs w:val="20"/>
              </w:rPr>
            </w:pPr>
          </w:p>
          <w:p w14:paraId="6C311C8C" w14:textId="77777777" w:rsidR="008A1C7F" w:rsidRPr="007047BD" w:rsidRDefault="008A1C7F" w:rsidP="00F5457D">
            <w:pPr>
              <w:ind w:right="-2"/>
              <w:jc w:val="center"/>
              <w:rPr>
                <w:rFonts w:ascii="Garamond" w:hAnsi="Garamond"/>
                <w:sz w:val="20"/>
                <w:szCs w:val="20"/>
              </w:rPr>
            </w:pPr>
            <w:r w:rsidRPr="007047BD">
              <w:rPr>
                <w:rFonts w:ascii="Garamond" w:hAnsi="Garamond"/>
                <w:sz w:val="20"/>
                <w:szCs w:val="20"/>
              </w:rPr>
              <w:t>(___________________)</w:t>
            </w:r>
          </w:p>
          <w:p w14:paraId="332109B1" w14:textId="77777777" w:rsidR="008A1C7F" w:rsidRPr="007047BD" w:rsidRDefault="008A1C7F" w:rsidP="00F5457D">
            <w:pPr>
              <w:ind w:right="-2"/>
              <w:jc w:val="center"/>
              <w:rPr>
                <w:rFonts w:ascii="Garamond" w:hAnsi="Garamond"/>
                <w:sz w:val="20"/>
                <w:szCs w:val="20"/>
              </w:rPr>
            </w:pPr>
          </w:p>
        </w:tc>
      </w:tr>
    </w:tbl>
    <w:p w14:paraId="0FF31952" w14:textId="77777777" w:rsidR="008A1C7F" w:rsidRDefault="008A1C7F" w:rsidP="008A1C7F">
      <w:pPr>
        <w:jc w:val="right"/>
        <w:rPr>
          <w:sz w:val="20"/>
          <w:szCs w:val="20"/>
        </w:rPr>
      </w:pPr>
    </w:p>
    <w:p w14:paraId="7C1F2A50" w14:textId="77777777" w:rsidR="008A1C7F" w:rsidRDefault="008A1C7F" w:rsidP="008A1C7F">
      <w:pPr>
        <w:jc w:val="right"/>
        <w:rPr>
          <w:sz w:val="20"/>
          <w:szCs w:val="20"/>
        </w:rPr>
      </w:pPr>
    </w:p>
    <w:p w14:paraId="52A742DC" w14:textId="77777777" w:rsidR="008A1C7F" w:rsidRDefault="008A1C7F" w:rsidP="008A1C7F">
      <w:pPr>
        <w:jc w:val="center"/>
        <w:rPr>
          <w:sz w:val="20"/>
        </w:rPr>
      </w:pPr>
      <w:r w:rsidRPr="00E34F88">
        <w:rPr>
          <w:sz w:val="20"/>
        </w:rPr>
        <w:lastRenderedPageBreak/>
        <w:t>ТРЕБОВАНИЯ К ИСПОЛНИТЕЛЮ</w:t>
      </w:r>
    </w:p>
    <w:p w14:paraId="75BCDF3D" w14:textId="77777777" w:rsidR="008A1C7F" w:rsidRPr="00E34F88" w:rsidRDefault="008A1C7F" w:rsidP="008A1C7F">
      <w:pPr>
        <w:jc w:val="center"/>
        <w:rPr>
          <w:sz w:val="20"/>
        </w:rPr>
      </w:pPr>
    </w:p>
    <w:p w14:paraId="69CD27E2" w14:textId="77777777" w:rsidR="008A1C7F" w:rsidRPr="00E34F88" w:rsidRDefault="008A1C7F" w:rsidP="008A1C7F">
      <w:pPr>
        <w:jc w:val="both"/>
        <w:rPr>
          <w:sz w:val="20"/>
        </w:rPr>
      </w:pPr>
      <w:r w:rsidRPr="00E34F88">
        <w:rPr>
          <w:sz w:val="20"/>
        </w:rPr>
        <w:t xml:space="preserve">1. Исполнитель обязуется: </w:t>
      </w:r>
    </w:p>
    <w:p w14:paraId="7E800BB3" w14:textId="77777777" w:rsidR="008A1C7F" w:rsidRPr="00E34F88" w:rsidRDefault="008A1C7F" w:rsidP="008A1C7F">
      <w:pPr>
        <w:jc w:val="both"/>
        <w:rPr>
          <w:sz w:val="20"/>
        </w:rPr>
      </w:pPr>
      <w:r w:rsidRPr="00E34F88">
        <w:rPr>
          <w:sz w:val="20"/>
        </w:rPr>
        <w:t xml:space="preserve">1.1. Использовать только лицензионную операционную систему и программное обеспечение. </w:t>
      </w:r>
    </w:p>
    <w:p w14:paraId="114DC2DF" w14:textId="77777777" w:rsidR="008A1C7F" w:rsidRPr="00E34F88" w:rsidRDefault="008A1C7F" w:rsidP="008A1C7F">
      <w:pPr>
        <w:jc w:val="both"/>
        <w:rPr>
          <w:sz w:val="20"/>
        </w:rPr>
      </w:pPr>
      <w:r w:rsidRPr="00E34F88">
        <w:rPr>
          <w:sz w:val="20"/>
        </w:rPr>
        <w:t xml:space="preserve">1.2. Установить и использовать современное антивирусное программное обеспечение, предназначенное для сканирования и быстрого удаления или перемещения в карантин вирусов и других вредоносных программ из любых систем или устройств. </w:t>
      </w:r>
    </w:p>
    <w:p w14:paraId="6F39ADC4" w14:textId="77777777" w:rsidR="008A1C7F" w:rsidRPr="00E34F88" w:rsidRDefault="008A1C7F" w:rsidP="008A1C7F">
      <w:pPr>
        <w:jc w:val="both"/>
        <w:rPr>
          <w:sz w:val="20"/>
        </w:rPr>
      </w:pPr>
      <w:r w:rsidRPr="00E34F88">
        <w:rPr>
          <w:sz w:val="20"/>
        </w:rPr>
        <w:t xml:space="preserve">1.3. Установить и использовать межсетевой экран, ограничивающий взаимодействие устройств Исполнителя и внешних сетей только разрешенными потоками информации. </w:t>
      </w:r>
    </w:p>
    <w:p w14:paraId="12CC205B" w14:textId="77777777" w:rsidR="008A1C7F" w:rsidRPr="00E34F88" w:rsidRDefault="008A1C7F" w:rsidP="008A1C7F">
      <w:pPr>
        <w:jc w:val="both"/>
        <w:rPr>
          <w:sz w:val="20"/>
        </w:rPr>
      </w:pPr>
      <w:r w:rsidRPr="00E34F88">
        <w:rPr>
          <w:sz w:val="20"/>
        </w:rPr>
        <w:t xml:space="preserve">1.4. Использовать при работе стойкие пароли или многофакторную аутентификацию. </w:t>
      </w:r>
    </w:p>
    <w:p w14:paraId="3C02091E" w14:textId="77777777" w:rsidR="008A1C7F" w:rsidRPr="00E34F88" w:rsidRDefault="008A1C7F" w:rsidP="008A1C7F">
      <w:pPr>
        <w:jc w:val="both"/>
        <w:rPr>
          <w:sz w:val="20"/>
        </w:rPr>
      </w:pPr>
      <w:r w:rsidRPr="00E34F88">
        <w:rPr>
          <w:sz w:val="20"/>
        </w:rPr>
        <w:t>1.5. Регулярно производить обновление операционных систем и средств защиты.</w:t>
      </w:r>
    </w:p>
    <w:p w14:paraId="3524975F" w14:textId="77777777" w:rsidR="008A1C7F" w:rsidRPr="00E34F88" w:rsidRDefault="008A1C7F" w:rsidP="008A1C7F">
      <w:pPr>
        <w:jc w:val="both"/>
        <w:rPr>
          <w:sz w:val="20"/>
        </w:rPr>
      </w:pPr>
      <w:r w:rsidRPr="00E34F88">
        <w:rPr>
          <w:sz w:val="20"/>
        </w:rPr>
        <w:t xml:space="preserve">1.6. Использовать </w:t>
      </w:r>
      <w:proofErr w:type="spellStart"/>
      <w:r w:rsidRPr="00E34F88">
        <w:rPr>
          <w:sz w:val="20"/>
        </w:rPr>
        <w:t>криптостойкое</w:t>
      </w:r>
      <w:proofErr w:type="spellEnd"/>
      <w:r w:rsidRPr="00E34F88">
        <w:rPr>
          <w:sz w:val="20"/>
        </w:rPr>
        <w:t xml:space="preserve"> шифрование или другие надежные методы для защиты конфиденциальной информации и персональных данных по месту хранения. </w:t>
      </w:r>
    </w:p>
    <w:p w14:paraId="57CFD853" w14:textId="77777777" w:rsidR="008A1C7F" w:rsidRPr="00E34F88" w:rsidRDefault="008A1C7F" w:rsidP="008A1C7F">
      <w:pPr>
        <w:jc w:val="both"/>
        <w:rPr>
          <w:sz w:val="20"/>
        </w:rPr>
      </w:pPr>
      <w:r w:rsidRPr="00E34F88">
        <w:rPr>
          <w:sz w:val="20"/>
        </w:rPr>
        <w:t xml:space="preserve">1.7. Не хранить конфиденциальную информацию и персональные данные в электронном виде за пределами сетевой среды Исполнителя (или собственной компьютерной сети Заказчика), если устройство хранения данных (например, облако, ленточный накопитель, ноутбук, карта памяти, компьютерный диск и т. д.) не защищено </w:t>
      </w:r>
      <w:proofErr w:type="spellStart"/>
      <w:r w:rsidRPr="00E34F88">
        <w:rPr>
          <w:sz w:val="20"/>
        </w:rPr>
        <w:t>криптостойким</w:t>
      </w:r>
      <w:proofErr w:type="spellEnd"/>
      <w:r w:rsidRPr="00E34F88">
        <w:rPr>
          <w:sz w:val="20"/>
        </w:rPr>
        <w:t xml:space="preserve"> шифрованием или другим надежным методом защиты. </w:t>
      </w:r>
    </w:p>
    <w:p w14:paraId="5BAAC690" w14:textId="77777777" w:rsidR="008A1C7F" w:rsidRPr="00E34F88" w:rsidRDefault="008A1C7F" w:rsidP="008A1C7F">
      <w:pPr>
        <w:jc w:val="both"/>
        <w:rPr>
          <w:sz w:val="20"/>
        </w:rPr>
      </w:pPr>
      <w:r w:rsidRPr="00E34F88">
        <w:rPr>
          <w:sz w:val="20"/>
        </w:rPr>
        <w:t xml:space="preserve">1.8. Не хранить конфиденциальную информацию и персональные данные на съемных носителях (например, </w:t>
      </w:r>
      <w:proofErr w:type="spellStart"/>
      <w:r w:rsidRPr="00E34F88">
        <w:rPr>
          <w:sz w:val="20"/>
        </w:rPr>
        <w:t>флеш</w:t>
      </w:r>
      <w:proofErr w:type="spellEnd"/>
      <w:r w:rsidRPr="00E34F88">
        <w:rPr>
          <w:sz w:val="20"/>
        </w:rPr>
        <w:t xml:space="preserve">-накопителях USB, картах памяти, ленточных накопителях, компакт-дисках или внешних жестких дисках), за исключением следующих случаев: </w:t>
      </w:r>
    </w:p>
    <w:p w14:paraId="4190570E" w14:textId="77777777" w:rsidR="008A1C7F" w:rsidRPr="00E34F88" w:rsidRDefault="008A1C7F" w:rsidP="008A1C7F">
      <w:pPr>
        <w:jc w:val="both"/>
        <w:rPr>
          <w:sz w:val="20"/>
        </w:rPr>
      </w:pPr>
      <w:r w:rsidRPr="00E34F88">
        <w:rPr>
          <w:sz w:val="20"/>
        </w:rPr>
        <w:sym w:font="Symbol" w:char="F0B7"/>
      </w:r>
      <w:r w:rsidRPr="00E34F88">
        <w:rPr>
          <w:sz w:val="20"/>
        </w:rPr>
        <w:t xml:space="preserve"> с целью резервного копирования, обеспечения непрерывности деятельности, послеаварийного восстановления и обмена данными, как допускается и требуется в соответствии с договором, и </w:t>
      </w:r>
    </w:p>
    <w:p w14:paraId="59689EA2" w14:textId="77777777" w:rsidR="008A1C7F" w:rsidRPr="00E34F88" w:rsidRDefault="008A1C7F" w:rsidP="008A1C7F">
      <w:pPr>
        <w:jc w:val="both"/>
        <w:rPr>
          <w:sz w:val="20"/>
        </w:rPr>
      </w:pPr>
      <w:r w:rsidRPr="00E34F88">
        <w:rPr>
          <w:sz w:val="20"/>
        </w:rPr>
        <w:sym w:font="Symbol" w:char="F0B7"/>
      </w:r>
      <w:r w:rsidRPr="00E34F88">
        <w:rPr>
          <w:sz w:val="20"/>
        </w:rPr>
        <w:t xml:space="preserve"> при использовании </w:t>
      </w:r>
      <w:proofErr w:type="spellStart"/>
      <w:r w:rsidRPr="00E34F88">
        <w:rPr>
          <w:sz w:val="20"/>
        </w:rPr>
        <w:t>криптостойкого</w:t>
      </w:r>
      <w:proofErr w:type="spellEnd"/>
      <w:r w:rsidRPr="00E34F88">
        <w:rPr>
          <w:sz w:val="20"/>
        </w:rPr>
        <w:t xml:space="preserve"> шифрования или других надежных методов защиты. </w:t>
      </w:r>
    </w:p>
    <w:p w14:paraId="1D9A91EF" w14:textId="77777777" w:rsidR="008A1C7F" w:rsidRPr="00E34F88" w:rsidRDefault="008A1C7F" w:rsidP="008A1C7F">
      <w:pPr>
        <w:jc w:val="both"/>
        <w:rPr>
          <w:sz w:val="20"/>
        </w:rPr>
      </w:pPr>
      <w:r w:rsidRPr="00E34F88">
        <w:rPr>
          <w:sz w:val="20"/>
        </w:rPr>
        <w:t xml:space="preserve">1.9. В случае наличия или предоставления Исполнителю в связи с Договором возможности подключения к ресурсам конфиденциальной информации и персональных данных: </w:t>
      </w:r>
    </w:p>
    <w:p w14:paraId="4DDD3293" w14:textId="77777777" w:rsidR="008A1C7F" w:rsidRPr="00E34F88" w:rsidRDefault="008A1C7F" w:rsidP="008A1C7F">
      <w:pPr>
        <w:jc w:val="both"/>
        <w:rPr>
          <w:sz w:val="20"/>
        </w:rPr>
      </w:pPr>
      <w:r w:rsidRPr="00E34F88">
        <w:rPr>
          <w:sz w:val="20"/>
        </w:rPr>
        <w:sym w:font="Symbol" w:char="F0B7"/>
      </w:r>
      <w:r w:rsidRPr="00E34F88">
        <w:rPr>
          <w:sz w:val="20"/>
        </w:rPr>
        <w:t xml:space="preserve"> использовать для подключения ресурсов конфиденциальной информации и персональных данных к ресурсам подрядчика только взаимно согласованные материально-технические средства и методики. </w:t>
      </w:r>
    </w:p>
    <w:p w14:paraId="39EA0672" w14:textId="77777777" w:rsidR="008A1C7F" w:rsidRPr="00E34F88" w:rsidRDefault="008A1C7F" w:rsidP="008A1C7F">
      <w:pPr>
        <w:jc w:val="both"/>
        <w:rPr>
          <w:sz w:val="20"/>
        </w:rPr>
      </w:pPr>
      <w:r w:rsidRPr="00E34F88">
        <w:rPr>
          <w:sz w:val="20"/>
        </w:rPr>
        <w:sym w:font="Symbol" w:char="F0B7"/>
      </w:r>
      <w:r w:rsidRPr="00E34F88">
        <w:rPr>
          <w:sz w:val="20"/>
        </w:rPr>
        <w:t xml:space="preserve"> не подключаться к ресурсам конфиденциальной информации и персональных данных без предварительного согласия Заказчика. </w:t>
      </w:r>
    </w:p>
    <w:p w14:paraId="62062378" w14:textId="77777777" w:rsidR="008A1C7F" w:rsidRPr="00E34F88" w:rsidRDefault="008A1C7F" w:rsidP="008A1C7F">
      <w:pPr>
        <w:jc w:val="both"/>
        <w:rPr>
          <w:sz w:val="20"/>
        </w:rPr>
      </w:pPr>
      <w:r w:rsidRPr="00E34F88">
        <w:rPr>
          <w:sz w:val="20"/>
        </w:rPr>
        <w:t xml:space="preserve">1.10. Обеспечивать соблюдение принципа наименьших привилегий, согласно которому доступ ограничивается только командами, информацией, системами и другими ресурсами, необходимыми для выполнения задач по проекту. </w:t>
      </w:r>
    </w:p>
    <w:p w14:paraId="208BAD8E" w14:textId="77777777" w:rsidR="008A1C7F" w:rsidRPr="00E34F88" w:rsidRDefault="008A1C7F" w:rsidP="008A1C7F">
      <w:pPr>
        <w:jc w:val="both"/>
        <w:rPr>
          <w:sz w:val="20"/>
        </w:rPr>
      </w:pPr>
      <w:r w:rsidRPr="00E34F88">
        <w:rPr>
          <w:sz w:val="20"/>
        </w:rPr>
        <w:t xml:space="preserve">1.11. Настроить системы на выполнение автоматического тайм-аута по истечении максимального периода бездействия (15 минут). </w:t>
      </w:r>
    </w:p>
    <w:p w14:paraId="298DD6D6" w14:textId="77777777" w:rsidR="008A1C7F" w:rsidRPr="00E34F88" w:rsidRDefault="008A1C7F" w:rsidP="008A1C7F">
      <w:pPr>
        <w:jc w:val="both"/>
        <w:rPr>
          <w:sz w:val="20"/>
        </w:rPr>
      </w:pPr>
      <w:r w:rsidRPr="00E34F88">
        <w:rPr>
          <w:sz w:val="20"/>
        </w:rPr>
        <w:t>1.12. В случае наличия или предоставления Заказчику в связи с Договором возможности подключения к ресурсам конфиденциальной информации и персональных данных в дополнение к прочим правам, предусмотренным настоящим документом, разрешать Заказчику следующее:</w:t>
      </w:r>
    </w:p>
    <w:p w14:paraId="417796B3" w14:textId="77777777" w:rsidR="008A1C7F" w:rsidRPr="00E34F88" w:rsidRDefault="008A1C7F" w:rsidP="008A1C7F">
      <w:pPr>
        <w:jc w:val="both"/>
        <w:rPr>
          <w:sz w:val="20"/>
        </w:rPr>
      </w:pPr>
      <w:r w:rsidRPr="00E34F88">
        <w:rPr>
          <w:sz w:val="20"/>
        </w:rPr>
        <w:sym w:font="Symbol" w:char="F0B7"/>
      </w:r>
      <w:r w:rsidRPr="00E34F88">
        <w:rPr>
          <w:sz w:val="20"/>
        </w:rPr>
        <w:t xml:space="preserve"> собирать информацию, связанную с доступом, в том числе доступом Исполнителя, к ресурсам конфиденциальной информации и персональных данных. Заказчик имеет право без дополнительного уведомления собирать, сохранять и анализировать такую информацию с целью выявления потенциальных угроз безопасности. Такая информация может включать данные файлов трассировки, статистические данные, сетевые адреса, а также просмотренные или переданные фактические данные или страницы. </w:t>
      </w:r>
    </w:p>
    <w:p w14:paraId="23DD2B65" w14:textId="77777777" w:rsidR="008A1C7F" w:rsidRPr="00E34F88" w:rsidRDefault="008A1C7F" w:rsidP="008A1C7F">
      <w:pPr>
        <w:jc w:val="both"/>
        <w:rPr>
          <w:sz w:val="20"/>
        </w:rPr>
      </w:pPr>
      <w:r w:rsidRPr="00E34F88">
        <w:rPr>
          <w:sz w:val="20"/>
        </w:rPr>
        <w:sym w:font="Symbol" w:char="F0B7"/>
      </w:r>
      <w:r w:rsidRPr="00E34F88">
        <w:rPr>
          <w:sz w:val="20"/>
        </w:rPr>
        <w:t xml:space="preserve"> незамедлительно приостанавливать или прерывать подключение к ресурсам конфиденциальной информации и персональных данных, если Заказчик по своему единоличному усмотрению считает, что имело место нарушение безопасности, несанкционированный доступ или неправомерное использование информационных объектов Заказчика или какой-либо информации, систем или других ресурсов Заказчика. </w:t>
      </w:r>
    </w:p>
    <w:p w14:paraId="76D67769" w14:textId="77777777" w:rsidR="008A1C7F" w:rsidRPr="00E34F88" w:rsidRDefault="008A1C7F" w:rsidP="008A1C7F">
      <w:pPr>
        <w:jc w:val="both"/>
        <w:rPr>
          <w:sz w:val="20"/>
        </w:rPr>
      </w:pPr>
      <w:r w:rsidRPr="00E34F88">
        <w:rPr>
          <w:sz w:val="20"/>
        </w:rPr>
        <w:t xml:space="preserve">1.13. Использовать </w:t>
      </w:r>
      <w:proofErr w:type="spellStart"/>
      <w:r w:rsidRPr="00E34F88">
        <w:rPr>
          <w:sz w:val="20"/>
        </w:rPr>
        <w:t>криптостойкое</w:t>
      </w:r>
      <w:proofErr w:type="spellEnd"/>
      <w:r w:rsidRPr="00E34F88">
        <w:rPr>
          <w:sz w:val="20"/>
        </w:rPr>
        <w:t xml:space="preserve"> шифрование или другой надежный метод защиты для передачи конфиденциальной информации и персональных данных за пределы контролируемых Заказчиком или Исполнителем сетей или при передаче конфиденциальной информации и персональных данных в любой незащищенной сети. При передаче учетных данных (учетную запись и пароль) передавать их в отдельных сообщениях. </w:t>
      </w:r>
    </w:p>
    <w:p w14:paraId="1CB0006A" w14:textId="77777777" w:rsidR="008A1C7F" w:rsidRPr="00E34F88" w:rsidRDefault="008A1C7F" w:rsidP="008A1C7F">
      <w:pPr>
        <w:jc w:val="both"/>
        <w:rPr>
          <w:sz w:val="20"/>
        </w:rPr>
      </w:pPr>
      <w:r w:rsidRPr="00E34F88">
        <w:rPr>
          <w:sz w:val="20"/>
        </w:rPr>
        <w:t xml:space="preserve">1.14. По запросу Заказчика и без взимания дополнительной платы предоставить копии любой конфиденциальной информации и персональных данных Заказчика в течение тридцати (30) дней после даты такого запроса. Исполнитель также обязуется вернуть, или, по решению Заказчика, уничтожить всю конфиденциальную информацию и персональные данные, в том числе все копии на электронных и бумажных носителях, как это предусмотрено в Договоре, или, если не предусмотрено в Договоре, в течение девяноста (90) дней после наступления первого из следующих событий: </w:t>
      </w:r>
    </w:p>
    <w:p w14:paraId="270CB35B" w14:textId="77777777" w:rsidR="008A1C7F" w:rsidRPr="00E34F88" w:rsidRDefault="008A1C7F" w:rsidP="008A1C7F">
      <w:pPr>
        <w:jc w:val="both"/>
        <w:rPr>
          <w:sz w:val="20"/>
        </w:rPr>
      </w:pPr>
      <w:r w:rsidRPr="00E34F88">
        <w:rPr>
          <w:sz w:val="20"/>
        </w:rPr>
        <w:sym w:font="Symbol" w:char="F0B7"/>
      </w:r>
      <w:r w:rsidRPr="00E34F88">
        <w:rPr>
          <w:sz w:val="20"/>
        </w:rPr>
        <w:t xml:space="preserve"> окончания срока действия или прекращения действия Договора.</w:t>
      </w:r>
    </w:p>
    <w:p w14:paraId="2D498386" w14:textId="77777777" w:rsidR="008A1C7F" w:rsidRPr="00E34F88" w:rsidRDefault="008A1C7F" w:rsidP="008A1C7F">
      <w:pPr>
        <w:jc w:val="both"/>
        <w:rPr>
          <w:sz w:val="20"/>
        </w:rPr>
      </w:pPr>
      <w:r w:rsidRPr="00E34F88">
        <w:rPr>
          <w:sz w:val="20"/>
        </w:rPr>
        <w:sym w:font="Symbol" w:char="F0B7"/>
      </w:r>
      <w:r w:rsidRPr="00E34F88">
        <w:rPr>
          <w:sz w:val="20"/>
        </w:rPr>
        <w:t xml:space="preserve"> получения запроса Заказчика о возврате конфиденциальной информации и персональных данных или (в) даты, когда подрядчику больше не требуется конфиденциальная информация и персональные данные для предоставления услуг и реализации продуктов в соответствии с Договором. </w:t>
      </w:r>
    </w:p>
    <w:p w14:paraId="784780DF" w14:textId="77777777" w:rsidR="008A1C7F" w:rsidRPr="00E34F88" w:rsidRDefault="008A1C7F" w:rsidP="008A1C7F">
      <w:pPr>
        <w:jc w:val="both"/>
        <w:rPr>
          <w:sz w:val="20"/>
        </w:rPr>
      </w:pPr>
      <w:r w:rsidRPr="00E34F88">
        <w:rPr>
          <w:sz w:val="20"/>
        </w:rPr>
        <w:lastRenderedPageBreak/>
        <w:t>1.15. В случае если Заказчик выберет вместо возврата конфиденциальной информации и персональных данных ее уничтожение, в письменном виде подтвердить факт полного и безвозвратного уничтожения конфиденциальной информации и персональных данных. Полностью уничтожить все копии конфиденциальной информации и персональных данных во всех местах и системах, где хранится конфиденциальная информация и персональные данные, в том числе системах ранее утвержденных третьих лиц подрядчика. Такая информация должна быть уничтожена с соблюдением процедуры полного уничтожения (например, с использованием рекомендованного производителем средства размагничивания для задействованной системы). До уничтожения Исполнитель обязуется соблюдать все применимые технические и организационные меры безопасности для защиты безопасности, анонимности и конфиденциальности персональных данных и конфиденциальной информации.</w:t>
      </w:r>
    </w:p>
    <w:p w14:paraId="6A27D901" w14:textId="77777777" w:rsidR="008A1C7F" w:rsidRPr="00E34F88" w:rsidRDefault="008A1C7F" w:rsidP="008A1C7F">
      <w:pPr>
        <w:jc w:val="both"/>
        <w:rPr>
          <w:sz w:val="20"/>
        </w:rPr>
      </w:pPr>
      <w:r w:rsidRPr="00E34F88">
        <w:rPr>
          <w:sz w:val="20"/>
        </w:rPr>
        <w:t xml:space="preserve">1.16. Обеспечить реагирование на инциденты и связанные с ним процедуры, незамедлительно и ни в коем случае не позднее чем через двадцать четыре (24) часа сообщать Заказчику о любых предполагаемых или подтвержденных атаках, вторжениях, случаях несанкционированного доступа, потере или других инцидентах, касающихся информации, систем или других ресурсов Заказчика. </w:t>
      </w:r>
    </w:p>
    <w:p w14:paraId="15BCEE15" w14:textId="77777777" w:rsidR="008A1C7F" w:rsidRPr="00E34F88" w:rsidRDefault="008A1C7F" w:rsidP="008A1C7F">
      <w:pPr>
        <w:jc w:val="both"/>
        <w:rPr>
          <w:sz w:val="20"/>
        </w:rPr>
      </w:pPr>
      <w:r w:rsidRPr="00E34F88">
        <w:rPr>
          <w:sz w:val="20"/>
        </w:rPr>
        <w:t xml:space="preserve">1.17. После первоначального оповещения Заказчика регулярно предоставлять актуальную информацию о ходе реагирования на инцидент, в том числе, помимо прочего, информировать о мерах, принятых для устранения такого инцидента, через взаимно согласованные промежутки времени на протяжении всего срока существования инцидента, и в разумно возможный кратчайший срок после устранения инцидента предоставить Заказчику письменный отчет, содержащий описание инцидента, меры, принятые Исполнителем в ходе реагирования, и планы дальнейших действий Исполнителя по предотвращению подобных инцидентов. </w:t>
      </w:r>
    </w:p>
    <w:p w14:paraId="0C0652A1" w14:textId="77777777" w:rsidR="008A1C7F" w:rsidRDefault="008A1C7F" w:rsidP="008A1C7F">
      <w:pPr>
        <w:jc w:val="both"/>
        <w:rPr>
          <w:sz w:val="20"/>
        </w:rPr>
      </w:pPr>
      <w:r w:rsidRPr="00E34F88">
        <w:rPr>
          <w:sz w:val="20"/>
        </w:rPr>
        <w:t xml:space="preserve">1.18. Не разглашать публично сведения о любых подобных нарушениях неприкосновенности информации, систем или других ресурсов Заказчика без получения предварительного согласования Заказчика. </w:t>
      </w:r>
    </w:p>
    <w:p w14:paraId="699CAA66" w14:textId="77777777" w:rsidR="008A1C7F" w:rsidRPr="00E34F88" w:rsidRDefault="008A1C7F" w:rsidP="008A1C7F">
      <w:pPr>
        <w:jc w:val="both"/>
        <w:rPr>
          <w:sz w:val="20"/>
        </w:rPr>
      </w:pPr>
    </w:p>
    <w:p w14:paraId="3A4208EF" w14:textId="77777777" w:rsidR="008A1C7F" w:rsidRPr="00E34F88" w:rsidRDefault="008A1C7F" w:rsidP="008A1C7F">
      <w:pPr>
        <w:jc w:val="both"/>
        <w:rPr>
          <w:sz w:val="20"/>
        </w:rPr>
      </w:pPr>
      <w:r w:rsidRPr="00E34F88">
        <w:rPr>
          <w:sz w:val="20"/>
        </w:rPr>
        <w:t xml:space="preserve">2. ОТВЕТСТВЕННОСТЬ. </w:t>
      </w:r>
    </w:p>
    <w:p w14:paraId="125D98A9" w14:textId="77777777" w:rsidR="008A1C7F" w:rsidRPr="00E34F88" w:rsidRDefault="008A1C7F" w:rsidP="008A1C7F">
      <w:pPr>
        <w:jc w:val="both"/>
        <w:rPr>
          <w:sz w:val="20"/>
        </w:rPr>
      </w:pPr>
      <w:r w:rsidRPr="00E34F88">
        <w:rPr>
          <w:sz w:val="20"/>
        </w:rPr>
        <w:t xml:space="preserve">2.1. Ответственность за соблюдение настоящих требований, несет Исполнитель. В случае нарушения Исполнителем либо привлеченным им третьим лицом настоящих требований, Заказчик оставляет за собой право приостановить доступ к корпоративной сети до момента устранения Исполнителем нарушений. При повторном нарушении Исполнителем требований, Заказчик вправе расторгнуть Договор с Исполнителем и/или применить санкции, предусмотренные Договором. </w:t>
      </w:r>
    </w:p>
    <w:p w14:paraId="2BB64B16" w14:textId="77777777" w:rsidR="008A1C7F" w:rsidRPr="007047BD" w:rsidRDefault="008A1C7F" w:rsidP="008A1C7F">
      <w:pPr>
        <w:jc w:val="both"/>
        <w:rPr>
          <w:sz w:val="20"/>
          <w:szCs w:val="20"/>
        </w:rPr>
      </w:pPr>
    </w:p>
    <w:p w14:paraId="0B6B4D9B" w14:textId="77777777" w:rsidR="008A1C7F" w:rsidRPr="007047BD" w:rsidRDefault="008A1C7F" w:rsidP="008A1C7F">
      <w:pPr>
        <w:jc w:val="both"/>
      </w:pPr>
    </w:p>
    <w:p w14:paraId="2E8CF925" w14:textId="77777777" w:rsidR="008A1C7F" w:rsidRDefault="008A1C7F" w:rsidP="008A1C7F"/>
    <w:p w14:paraId="137A6C3C" w14:textId="77777777" w:rsidR="008A1C7F" w:rsidRPr="007F06F3" w:rsidRDefault="008A1C7F" w:rsidP="000C4C40">
      <w:pPr>
        <w:suppressAutoHyphens/>
        <w:ind w:firstLine="709"/>
        <w:contextualSpacing/>
        <w:jc w:val="center"/>
        <w:rPr>
          <w:rFonts w:eastAsia="Arial"/>
          <w:b/>
          <w:color w:val="000000" w:themeColor="text1"/>
          <w:lang w:eastAsia="ar-SA"/>
        </w:rPr>
      </w:pPr>
    </w:p>
    <w:sectPr w:rsidR="008A1C7F" w:rsidRPr="007F06F3" w:rsidSect="003657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nstantia">
    <w:panose1 w:val="02030602050306030303"/>
    <w:charset w:val="CC"/>
    <w:family w:val="roman"/>
    <w:pitch w:val="variable"/>
    <w:sig w:usb0="A00002EF" w:usb1="4000204B" w:usb2="00000000"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3"/>
    <w:multiLevelType w:val="singleLevel"/>
    <w:tmpl w:val="00000003"/>
    <w:name w:val="WW8Num9"/>
    <w:lvl w:ilvl="0">
      <w:start w:val="3"/>
      <w:numFmt w:val="bullet"/>
      <w:lvlText w:val=""/>
      <w:lvlJc w:val="left"/>
      <w:pPr>
        <w:tabs>
          <w:tab w:val="num" w:pos="0"/>
        </w:tabs>
        <w:ind w:left="1778" w:hanging="360"/>
      </w:pPr>
      <w:rPr>
        <w:rFonts w:ascii="Symbol" w:hAnsi="Symbol" w:cs="Times New Roman" w:hint="default"/>
      </w:rPr>
    </w:lvl>
  </w:abstractNum>
  <w:abstractNum w:abstractNumId="1">
    <w:nsid w:val="00000005"/>
    <w:multiLevelType w:val="singleLevel"/>
    <w:tmpl w:val="00000005"/>
    <w:name w:val="WW8Num13"/>
    <w:lvl w:ilvl="0">
      <w:start w:val="1"/>
      <w:numFmt w:val="bullet"/>
      <w:lvlText w:val=""/>
      <w:lvlJc w:val="left"/>
      <w:pPr>
        <w:tabs>
          <w:tab w:val="num" w:pos="0"/>
        </w:tabs>
        <w:ind w:left="1287" w:hanging="360"/>
      </w:pPr>
      <w:rPr>
        <w:rFonts w:ascii="Symbol" w:hAnsi="Symbol" w:cs="Symbol" w:hint="default"/>
      </w:rPr>
    </w:lvl>
  </w:abstractNum>
  <w:abstractNum w:abstractNumId="2">
    <w:nsid w:val="00000006"/>
    <w:multiLevelType w:val="singleLevel"/>
    <w:tmpl w:val="00000006"/>
    <w:name w:val="WW8Num14"/>
    <w:lvl w:ilvl="0">
      <w:start w:val="1"/>
      <w:numFmt w:val="bullet"/>
      <w:lvlText w:val="-"/>
      <w:lvlJc w:val="left"/>
      <w:pPr>
        <w:tabs>
          <w:tab w:val="num" w:pos="3060"/>
        </w:tabs>
        <w:ind w:left="3060" w:hanging="360"/>
      </w:pPr>
      <w:rPr>
        <w:rFonts w:ascii="Times New Roman" w:hAnsi="Times New Roman" w:cs="Times New Roman" w:hint="default"/>
      </w:rPr>
    </w:lvl>
  </w:abstractNum>
  <w:abstractNum w:abstractNumId="3">
    <w:nsid w:val="00000007"/>
    <w:multiLevelType w:val="multilevel"/>
    <w:tmpl w:val="D654E462"/>
    <w:name w:val="WW8Num15"/>
    <w:lvl w:ilvl="0">
      <w:start w:val="1"/>
      <w:numFmt w:val="bullet"/>
      <w:lvlText w:val=""/>
      <w:lvlJc w:val="left"/>
      <w:pPr>
        <w:tabs>
          <w:tab w:val="num" w:pos="0"/>
        </w:tabs>
        <w:ind w:left="480" w:hanging="480"/>
      </w:pPr>
      <w:rPr>
        <w:rFonts w:ascii="Symbol" w:hAnsi="Symbol" w:hint="default"/>
      </w:rPr>
    </w:lvl>
    <w:lvl w:ilvl="1">
      <w:start w:val="13"/>
      <w:numFmt w:val="decimal"/>
      <w:lvlText w:val="%1.%2."/>
      <w:lvlJc w:val="left"/>
      <w:pPr>
        <w:tabs>
          <w:tab w:val="num" w:pos="0"/>
        </w:tabs>
        <w:ind w:left="480" w:hanging="48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4">
    <w:nsid w:val="00000009"/>
    <w:multiLevelType w:val="multilevel"/>
    <w:tmpl w:val="7FA20710"/>
    <w:name w:val="WW8Num19"/>
    <w:lvl w:ilvl="0">
      <w:start w:val="1"/>
      <w:numFmt w:val="bullet"/>
      <w:lvlText w:val=""/>
      <w:lvlJc w:val="left"/>
      <w:pPr>
        <w:tabs>
          <w:tab w:val="num" w:pos="0"/>
        </w:tabs>
        <w:ind w:left="360" w:hanging="360"/>
      </w:pPr>
      <w:rPr>
        <w:rFonts w:ascii="Symbol" w:hAnsi="Symbol" w:hint="default"/>
        <w:bCs/>
        <w:sz w:val="24"/>
        <w:szCs w:val="24"/>
        <w:lang w:eastAsia="ru-RU"/>
      </w:rPr>
    </w:lvl>
    <w:lvl w:ilvl="1">
      <w:start w:val="1"/>
      <w:numFmt w:val="decimal"/>
      <w:lvlText w:val="%1.%2."/>
      <w:lvlJc w:val="left"/>
      <w:pPr>
        <w:tabs>
          <w:tab w:val="num" w:pos="-1980"/>
        </w:tabs>
        <w:ind w:left="360" w:hanging="360"/>
      </w:pPr>
      <w:rPr>
        <w:rFonts w:hint="default"/>
        <w:bCs/>
        <w:sz w:val="24"/>
        <w:szCs w:val="24"/>
        <w:lang w:eastAsia="ru-RU"/>
      </w:rPr>
    </w:lvl>
    <w:lvl w:ilvl="2">
      <w:start w:val="1"/>
      <w:numFmt w:val="decimal"/>
      <w:lvlText w:val="%1.%2.%3."/>
      <w:lvlJc w:val="left"/>
      <w:pPr>
        <w:tabs>
          <w:tab w:val="num" w:pos="0"/>
        </w:tabs>
        <w:ind w:left="4680" w:hanging="720"/>
      </w:pPr>
      <w:rPr>
        <w:rFonts w:hint="default"/>
        <w:bCs/>
        <w:sz w:val="24"/>
        <w:szCs w:val="24"/>
        <w:lang w:eastAsia="ru-RU"/>
      </w:rPr>
    </w:lvl>
    <w:lvl w:ilvl="3">
      <w:start w:val="1"/>
      <w:numFmt w:val="decimal"/>
      <w:lvlText w:val="%1.%2.%3.%4."/>
      <w:lvlJc w:val="left"/>
      <w:pPr>
        <w:tabs>
          <w:tab w:val="num" w:pos="0"/>
        </w:tabs>
        <w:ind w:left="6660" w:hanging="720"/>
      </w:pPr>
      <w:rPr>
        <w:rFonts w:hint="default"/>
        <w:bCs/>
        <w:sz w:val="24"/>
        <w:szCs w:val="24"/>
        <w:lang w:eastAsia="ru-RU"/>
      </w:rPr>
    </w:lvl>
    <w:lvl w:ilvl="4">
      <w:start w:val="1"/>
      <w:numFmt w:val="decimal"/>
      <w:lvlText w:val="%1.%2.%3.%4.%5."/>
      <w:lvlJc w:val="left"/>
      <w:pPr>
        <w:tabs>
          <w:tab w:val="num" w:pos="0"/>
        </w:tabs>
        <w:ind w:left="9000" w:hanging="1080"/>
      </w:pPr>
      <w:rPr>
        <w:rFonts w:hint="default"/>
        <w:bCs/>
        <w:sz w:val="24"/>
        <w:szCs w:val="24"/>
        <w:lang w:eastAsia="ru-RU"/>
      </w:rPr>
    </w:lvl>
    <w:lvl w:ilvl="5">
      <w:start w:val="1"/>
      <w:numFmt w:val="decimal"/>
      <w:lvlText w:val="%1.%2.%3.%4.%5.%6."/>
      <w:lvlJc w:val="left"/>
      <w:pPr>
        <w:tabs>
          <w:tab w:val="num" w:pos="0"/>
        </w:tabs>
        <w:ind w:left="10980" w:hanging="1080"/>
      </w:pPr>
      <w:rPr>
        <w:rFonts w:hint="default"/>
        <w:bCs/>
        <w:sz w:val="24"/>
        <w:szCs w:val="24"/>
        <w:lang w:eastAsia="ru-RU"/>
      </w:rPr>
    </w:lvl>
    <w:lvl w:ilvl="6">
      <w:start w:val="1"/>
      <w:numFmt w:val="decimal"/>
      <w:lvlText w:val="%1.%2.%3.%4.%5.%6.%7."/>
      <w:lvlJc w:val="left"/>
      <w:pPr>
        <w:tabs>
          <w:tab w:val="num" w:pos="0"/>
        </w:tabs>
        <w:ind w:left="13320" w:hanging="1440"/>
      </w:pPr>
      <w:rPr>
        <w:rFonts w:hint="default"/>
        <w:bCs/>
        <w:sz w:val="24"/>
        <w:szCs w:val="24"/>
        <w:lang w:eastAsia="ru-RU"/>
      </w:rPr>
    </w:lvl>
    <w:lvl w:ilvl="7">
      <w:start w:val="1"/>
      <w:numFmt w:val="decimal"/>
      <w:lvlText w:val="%1.%2.%3.%4.%5.%6.%7.%8."/>
      <w:lvlJc w:val="left"/>
      <w:pPr>
        <w:tabs>
          <w:tab w:val="num" w:pos="0"/>
        </w:tabs>
        <w:ind w:left="15300" w:hanging="1440"/>
      </w:pPr>
      <w:rPr>
        <w:rFonts w:hint="default"/>
        <w:bCs/>
        <w:sz w:val="24"/>
        <w:szCs w:val="24"/>
        <w:lang w:eastAsia="ru-RU"/>
      </w:rPr>
    </w:lvl>
    <w:lvl w:ilvl="8">
      <w:start w:val="1"/>
      <w:numFmt w:val="decimal"/>
      <w:lvlText w:val="%1.%2.%3.%4.%5.%6.%7.%8.%9."/>
      <w:lvlJc w:val="left"/>
      <w:pPr>
        <w:tabs>
          <w:tab w:val="num" w:pos="0"/>
        </w:tabs>
        <w:ind w:left="17640" w:hanging="1800"/>
      </w:pPr>
      <w:rPr>
        <w:rFonts w:hint="default"/>
        <w:bCs/>
        <w:sz w:val="24"/>
        <w:szCs w:val="24"/>
        <w:lang w:eastAsia="ru-RU"/>
      </w:rPr>
    </w:lvl>
  </w:abstractNum>
  <w:abstractNum w:abstractNumId="5">
    <w:nsid w:val="0000000D"/>
    <w:multiLevelType w:val="multilevel"/>
    <w:tmpl w:val="0000000D"/>
    <w:name w:val="WW8Num28"/>
    <w:lvl w:ilvl="0">
      <w:start w:val="1"/>
      <w:numFmt w:val="decimal"/>
      <w:lvlText w:val="%1."/>
      <w:lvlJc w:val="left"/>
      <w:pPr>
        <w:tabs>
          <w:tab w:val="num" w:pos="0"/>
        </w:tabs>
        <w:ind w:left="360" w:hanging="360"/>
      </w:p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6">
    <w:nsid w:val="0000000F"/>
    <w:multiLevelType w:val="singleLevel"/>
    <w:tmpl w:val="0000000F"/>
    <w:name w:val="WW8Num30"/>
    <w:lvl w:ilvl="0">
      <w:start w:val="1"/>
      <w:numFmt w:val="bullet"/>
      <w:lvlText w:val="-"/>
      <w:lvlJc w:val="left"/>
      <w:pPr>
        <w:tabs>
          <w:tab w:val="num" w:pos="0"/>
        </w:tabs>
        <w:ind w:left="1004" w:hanging="360"/>
      </w:pPr>
      <w:rPr>
        <w:rFonts w:ascii="Times New Roman" w:hAnsi="Times New Roman" w:cs="Times New Roman" w:hint="default"/>
      </w:rPr>
    </w:lvl>
  </w:abstractNum>
  <w:abstractNum w:abstractNumId="7">
    <w:nsid w:val="00000011"/>
    <w:multiLevelType w:val="singleLevel"/>
    <w:tmpl w:val="00000011"/>
    <w:name w:val="WW8Num35"/>
    <w:lvl w:ilvl="0">
      <w:start w:val="1"/>
      <w:numFmt w:val="bullet"/>
      <w:lvlText w:val=""/>
      <w:lvlJc w:val="left"/>
      <w:pPr>
        <w:tabs>
          <w:tab w:val="num" w:pos="0"/>
        </w:tabs>
        <w:ind w:left="1342" w:hanging="360"/>
      </w:pPr>
      <w:rPr>
        <w:rFonts w:ascii="Symbol" w:hAnsi="Symbol" w:cs="Symbol" w:hint="default"/>
      </w:rPr>
    </w:lvl>
  </w:abstractNum>
  <w:abstractNum w:abstractNumId="8">
    <w:nsid w:val="00000015"/>
    <w:multiLevelType w:val="singleLevel"/>
    <w:tmpl w:val="00000015"/>
    <w:name w:val="WW8Num21"/>
    <w:lvl w:ilvl="0">
      <w:start w:val="1"/>
      <w:numFmt w:val="bullet"/>
      <w:lvlText w:val="-"/>
      <w:lvlJc w:val="left"/>
      <w:pPr>
        <w:tabs>
          <w:tab w:val="num" w:pos="3060"/>
        </w:tabs>
        <w:ind w:left="3060" w:hanging="360"/>
      </w:pPr>
      <w:rPr>
        <w:rFonts w:ascii="Times New Roman" w:hAnsi="Times New Roman" w:cs="Times New Roman"/>
      </w:rPr>
    </w:lvl>
  </w:abstractNum>
  <w:abstractNum w:abstractNumId="9">
    <w:nsid w:val="00000017"/>
    <w:multiLevelType w:val="singleLevel"/>
    <w:tmpl w:val="00000017"/>
    <w:name w:val="WW8Num23"/>
    <w:lvl w:ilvl="0">
      <w:start w:val="1"/>
      <w:numFmt w:val="bullet"/>
      <w:lvlText w:val=""/>
      <w:lvlJc w:val="left"/>
      <w:pPr>
        <w:tabs>
          <w:tab w:val="num" w:pos="0"/>
        </w:tabs>
        <w:ind w:left="1429" w:hanging="360"/>
      </w:pPr>
      <w:rPr>
        <w:rFonts w:ascii="Symbol" w:hAnsi="Symbol" w:cs="Symbol"/>
      </w:rPr>
    </w:lvl>
  </w:abstractNum>
  <w:abstractNum w:abstractNumId="10">
    <w:nsid w:val="00000019"/>
    <w:multiLevelType w:val="singleLevel"/>
    <w:tmpl w:val="00000019"/>
    <w:name w:val="WW8Num25"/>
    <w:lvl w:ilvl="0">
      <w:start w:val="1"/>
      <w:numFmt w:val="bullet"/>
      <w:lvlText w:val=""/>
      <w:lvlJc w:val="left"/>
      <w:pPr>
        <w:tabs>
          <w:tab w:val="num" w:pos="0"/>
        </w:tabs>
        <w:ind w:left="1429" w:hanging="360"/>
      </w:pPr>
      <w:rPr>
        <w:rFonts w:ascii="Symbol" w:hAnsi="Symbol" w:cs="Symbol"/>
      </w:rPr>
    </w:lvl>
  </w:abstractNum>
  <w:abstractNum w:abstractNumId="11">
    <w:nsid w:val="00000025"/>
    <w:multiLevelType w:val="singleLevel"/>
    <w:tmpl w:val="00000025"/>
    <w:name w:val="WW8Num37"/>
    <w:lvl w:ilvl="0">
      <w:start w:val="1"/>
      <w:numFmt w:val="bullet"/>
      <w:lvlText w:val=""/>
      <w:lvlJc w:val="left"/>
      <w:pPr>
        <w:tabs>
          <w:tab w:val="num" w:pos="0"/>
        </w:tabs>
        <w:ind w:left="1429" w:hanging="360"/>
      </w:pPr>
      <w:rPr>
        <w:rFonts w:ascii="Symbol" w:hAnsi="Symbol" w:cs="Symbol"/>
      </w:rPr>
    </w:lvl>
  </w:abstractNum>
  <w:abstractNum w:abstractNumId="12">
    <w:nsid w:val="0000002A"/>
    <w:multiLevelType w:val="singleLevel"/>
    <w:tmpl w:val="0000002A"/>
    <w:name w:val="WW8Num42"/>
    <w:lvl w:ilvl="0">
      <w:start w:val="1"/>
      <w:numFmt w:val="bullet"/>
      <w:lvlText w:val=""/>
      <w:lvlJc w:val="left"/>
      <w:pPr>
        <w:tabs>
          <w:tab w:val="num" w:pos="0"/>
        </w:tabs>
        <w:ind w:left="1287" w:hanging="360"/>
      </w:pPr>
      <w:rPr>
        <w:rFonts w:ascii="Symbol" w:hAnsi="Symbol" w:cs="Symbol"/>
      </w:rPr>
    </w:lvl>
  </w:abstractNum>
  <w:abstractNum w:abstractNumId="13">
    <w:nsid w:val="0000002B"/>
    <w:multiLevelType w:val="singleLevel"/>
    <w:tmpl w:val="0000002B"/>
    <w:name w:val="WW8Num43"/>
    <w:lvl w:ilvl="0">
      <w:start w:val="1"/>
      <w:numFmt w:val="bullet"/>
      <w:lvlText w:val=""/>
      <w:lvlJc w:val="left"/>
      <w:pPr>
        <w:tabs>
          <w:tab w:val="num" w:pos="0"/>
        </w:tabs>
        <w:ind w:left="1429" w:hanging="360"/>
      </w:pPr>
      <w:rPr>
        <w:rFonts w:ascii="Symbol" w:hAnsi="Symbol" w:cs="Symbol"/>
      </w:rPr>
    </w:lvl>
  </w:abstractNum>
  <w:abstractNum w:abstractNumId="14">
    <w:nsid w:val="0000002D"/>
    <w:multiLevelType w:val="singleLevel"/>
    <w:tmpl w:val="0000002D"/>
    <w:name w:val="WW8Num45"/>
    <w:lvl w:ilvl="0">
      <w:start w:val="1"/>
      <w:numFmt w:val="bullet"/>
      <w:lvlText w:val=""/>
      <w:lvlJc w:val="left"/>
      <w:pPr>
        <w:tabs>
          <w:tab w:val="num" w:pos="0"/>
        </w:tabs>
        <w:ind w:left="720" w:hanging="360"/>
      </w:pPr>
      <w:rPr>
        <w:rFonts w:ascii="Symbol" w:hAnsi="Symbol" w:cs="Symbol"/>
      </w:rPr>
    </w:lvl>
  </w:abstractNum>
  <w:abstractNum w:abstractNumId="15">
    <w:nsid w:val="0000002F"/>
    <w:multiLevelType w:val="multilevel"/>
    <w:tmpl w:val="401CC9EE"/>
    <w:name w:val="WW8Num47"/>
    <w:lvl w:ilvl="0">
      <w:start w:val="1"/>
      <w:numFmt w:val="decimal"/>
      <w:lvlText w:val="%1)"/>
      <w:lvlJc w:val="left"/>
      <w:pPr>
        <w:tabs>
          <w:tab w:val="num" w:pos="0"/>
        </w:tabs>
        <w:ind w:left="360" w:hanging="360"/>
      </w:pPr>
      <w:rPr>
        <w:b/>
        <w:sz w:val="24"/>
        <w:szCs w:val="20"/>
      </w:rPr>
    </w:lvl>
    <w:lvl w:ilvl="1">
      <w:start w:val="1"/>
      <w:numFmt w:val="decimal"/>
      <w:lvlText w:val="%1.%2."/>
      <w:lvlJc w:val="left"/>
      <w:pPr>
        <w:tabs>
          <w:tab w:val="num" w:pos="5878"/>
        </w:tabs>
        <w:ind w:left="6670" w:hanging="432"/>
      </w:pPr>
      <w:rPr>
        <w:rFonts w:ascii="Times New Roman" w:hAnsi="Times New Roman" w:cs="Times New Roman"/>
        <w:b/>
        <w:i w:val="0"/>
        <w:sz w:val="24"/>
        <w:szCs w:val="20"/>
      </w:rPr>
    </w:lvl>
    <w:lvl w:ilvl="2">
      <w:start w:val="1"/>
      <w:numFmt w:val="decimal"/>
      <w:lvlText w:val="%1.%2.%3."/>
      <w:lvlJc w:val="left"/>
      <w:pPr>
        <w:tabs>
          <w:tab w:val="num" w:pos="0"/>
        </w:tabs>
        <w:ind w:left="1497" w:hanging="504"/>
      </w:pPr>
      <w:rPr>
        <w:rFonts w:ascii="Times New Roman" w:hAnsi="Times New Roman" w:cs="Times New Roman"/>
        <w:b/>
        <w:i w:val="0"/>
        <w:sz w:val="24"/>
        <w:szCs w:val="20"/>
      </w:rPr>
    </w:lvl>
    <w:lvl w:ilvl="3">
      <w:start w:val="1"/>
      <w:numFmt w:val="decimal"/>
      <w:lvlText w:val="%1.%2.%3.%4."/>
      <w:lvlJc w:val="left"/>
      <w:pPr>
        <w:tabs>
          <w:tab w:val="num" w:pos="0"/>
        </w:tabs>
        <w:ind w:left="1728" w:hanging="648"/>
      </w:pPr>
      <w:rPr>
        <w:rFonts w:ascii="Times New Roman" w:hAnsi="Times New Roman" w:cs="Times New Roman" w:hint="default"/>
        <w:b/>
        <w:sz w:val="24"/>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6">
    <w:nsid w:val="00000033"/>
    <w:multiLevelType w:val="singleLevel"/>
    <w:tmpl w:val="00000033"/>
    <w:name w:val="WW8Num51"/>
    <w:lvl w:ilvl="0">
      <w:start w:val="1"/>
      <w:numFmt w:val="bullet"/>
      <w:lvlText w:val="-"/>
      <w:lvlJc w:val="left"/>
      <w:pPr>
        <w:tabs>
          <w:tab w:val="num" w:pos="0"/>
        </w:tabs>
        <w:ind w:left="1004" w:hanging="360"/>
      </w:pPr>
      <w:rPr>
        <w:rFonts w:ascii="Times New Roman" w:hAnsi="Times New Roman" w:cs="Times New Roman"/>
      </w:rPr>
    </w:lvl>
  </w:abstractNum>
  <w:abstractNum w:abstractNumId="17">
    <w:nsid w:val="00000035"/>
    <w:multiLevelType w:val="singleLevel"/>
    <w:tmpl w:val="00000035"/>
    <w:name w:val="WW8Num53"/>
    <w:lvl w:ilvl="0">
      <w:start w:val="1"/>
      <w:numFmt w:val="bullet"/>
      <w:lvlText w:val=""/>
      <w:lvlJc w:val="left"/>
      <w:pPr>
        <w:tabs>
          <w:tab w:val="num" w:pos="0"/>
        </w:tabs>
        <w:ind w:left="720" w:hanging="360"/>
      </w:pPr>
      <w:rPr>
        <w:rFonts w:ascii="Symbol" w:hAnsi="Symbol" w:cs="Symbol"/>
      </w:rPr>
    </w:lvl>
  </w:abstractNum>
  <w:abstractNum w:abstractNumId="18">
    <w:nsid w:val="00000036"/>
    <w:multiLevelType w:val="multilevel"/>
    <w:tmpl w:val="00000036"/>
    <w:name w:val="WW8Num54"/>
    <w:lvl w:ilvl="0">
      <w:start w:val="1"/>
      <w:numFmt w:val="bullet"/>
      <w:lvlText w:val=""/>
      <w:lvlJc w:val="left"/>
      <w:pPr>
        <w:tabs>
          <w:tab w:val="num" w:pos="708"/>
        </w:tabs>
        <w:ind w:left="1789" w:hanging="360"/>
      </w:pPr>
      <w:rPr>
        <w:rFonts w:ascii="Symbol" w:hAnsi="Symbol" w:cs="Symbol"/>
      </w:rPr>
    </w:lvl>
    <w:lvl w:ilvl="1">
      <w:start w:val="1"/>
      <w:numFmt w:val="bullet"/>
      <w:lvlText w:val="o"/>
      <w:lvlJc w:val="left"/>
      <w:pPr>
        <w:tabs>
          <w:tab w:val="num" w:pos="0"/>
        </w:tabs>
        <w:ind w:left="2509" w:hanging="360"/>
      </w:pPr>
      <w:rPr>
        <w:rFonts w:ascii="Courier New" w:hAnsi="Courier New" w:cs="Courier New"/>
      </w:rPr>
    </w:lvl>
    <w:lvl w:ilvl="2">
      <w:start w:val="1"/>
      <w:numFmt w:val="bullet"/>
      <w:lvlText w:val=""/>
      <w:lvlJc w:val="left"/>
      <w:pPr>
        <w:tabs>
          <w:tab w:val="num" w:pos="0"/>
        </w:tabs>
        <w:ind w:left="3229" w:hanging="360"/>
      </w:pPr>
      <w:rPr>
        <w:rFonts w:ascii="Wingdings" w:hAnsi="Wingdings" w:cs="Wingdings"/>
      </w:rPr>
    </w:lvl>
    <w:lvl w:ilvl="3">
      <w:start w:val="1"/>
      <w:numFmt w:val="bullet"/>
      <w:lvlText w:val=""/>
      <w:lvlJc w:val="left"/>
      <w:pPr>
        <w:tabs>
          <w:tab w:val="num" w:pos="0"/>
        </w:tabs>
        <w:ind w:left="3949" w:hanging="360"/>
      </w:pPr>
      <w:rPr>
        <w:rFonts w:ascii="Symbol" w:hAnsi="Symbol" w:cs="Symbol"/>
      </w:rPr>
    </w:lvl>
    <w:lvl w:ilvl="4">
      <w:start w:val="1"/>
      <w:numFmt w:val="bullet"/>
      <w:lvlText w:val="o"/>
      <w:lvlJc w:val="left"/>
      <w:pPr>
        <w:tabs>
          <w:tab w:val="num" w:pos="0"/>
        </w:tabs>
        <w:ind w:left="4669" w:hanging="360"/>
      </w:pPr>
      <w:rPr>
        <w:rFonts w:ascii="Courier New" w:hAnsi="Courier New" w:cs="Courier New"/>
      </w:rPr>
    </w:lvl>
    <w:lvl w:ilvl="5">
      <w:start w:val="1"/>
      <w:numFmt w:val="bullet"/>
      <w:lvlText w:val=""/>
      <w:lvlJc w:val="left"/>
      <w:pPr>
        <w:tabs>
          <w:tab w:val="num" w:pos="0"/>
        </w:tabs>
        <w:ind w:left="5389" w:hanging="360"/>
      </w:pPr>
      <w:rPr>
        <w:rFonts w:ascii="Wingdings" w:hAnsi="Wingdings" w:cs="Wingdings"/>
      </w:rPr>
    </w:lvl>
    <w:lvl w:ilvl="6">
      <w:start w:val="1"/>
      <w:numFmt w:val="bullet"/>
      <w:lvlText w:val=""/>
      <w:lvlJc w:val="left"/>
      <w:pPr>
        <w:tabs>
          <w:tab w:val="num" w:pos="0"/>
        </w:tabs>
        <w:ind w:left="6109" w:hanging="360"/>
      </w:pPr>
      <w:rPr>
        <w:rFonts w:ascii="Symbol" w:hAnsi="Symbol" w:cs="Symbol"/>
      </w:rPr>
    </w:lvl>
    <w:lvl w:ilvl="7">
      <w:start w:val="1"/>
      <w:numFmt w:val="bullet"/>
      <w:lvlText w:val="o"/>
      <w:lvlJc w:val="left"/>
      <w:pPr>
        <w:tabs>
          <w:tab w:val="num" w:pos="0"/>
        </w:tabs>
        <w:ind w:left="6829" w:hanging="360"/>
      </w:pPr>
      <w:rPr>
        <w:rFonts w:ascii="Courier New" w:hAnsi="Courier New" w:cs="Courier New"/>
      </w:rPr>
    </w:lvl>
    <w:lvl w:ilvl="8">
      <w:start w:val="1"/>
      <w:numFmt w:val="bullet"/>
      <w:lvlText w:val=""/>
      <w:lvlJc w:val="left"/>
      <w:pPr>
        <w:tabs>
          <w:tab w:val="num" w:pos="0"/>
        </w:tabs>
        <w:ind w:left="7549" w:hanging="360"/>
      </w:pPr>
      <w:rPr>
        <w:rFonts w:ascii="Wingdings" w:hAnsi="Wingdings" w:cs="Wingdings"/>
      </w:rPr>
    </w:lvl>
  </w:abstractNum>
  <w:abstractNum w:abstractNumId="19">
    <w:nsid w:val="00000037"/>
    <w:multiLevelType w:val="multilevel"/>
    <w:tmpl w:val="00000037"/>
    <w:name w:val="WW8Num55"/>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0">
    <w:nsid w:val="00000038"/>
    <w:multiLevelType w:val="singleLevel"/>
    <w:tmpl w:val="00000038"/>
    <w:name w:val="WW8Num56"/>
    <w:lvl w:ilvl="0">
      <w:start w:val="1"/>
      <w:numFmt w:val="bullet"/>
      <w:lvlText w:val=""/>
      <w:lvlJc w:val="left"/>
      <w:pPr>
        <w:tabs>
          <w:tab w:val="num" w:pos="708"/>
        </w:tabs>
        <w:ind w:left="984" w:hanging="360"/>
      </w:pPr>
      <w:rPr>
        <w:rFonts w:ascii="Symbol" w:hAnsi="Symbol" w:cs="Symbol"/>
      </w:rPr>
    </w:lvl>
  </w:abstractNum>
  <w:abstractNum w:abstractNumId="21">
    <w:nsid w:val="00000039"/>
    <w:multiLevelType w:val="multilevel"/>
    <w:tmpl w:val="00000039"/>
    <w:name w:val="WW8Num57"/>
    <w:lvl w:ilvl="0">
      <w:start w:val="1"/>
      <w:numFmt w:val="decimal"/>
      <w:lvlText w:val="%1."/>
      <w:lvlJc w:val="left"/>
      <w:pPr>
        <w:tabs>
          <w:tab w:val="num" w:pos="0"/>
        </w:tabs>
        <w:ind w:left="720" w:hanging="360"/>
      </w:pPr>
      <w:rPr>
        <w:rFonts w:cs="Times New Roman"/>
      </w:rPr>
    </w:lvl>
    <w:lvl w:ilvl="1">
      <w:start w:val="1"/>
      <w:numFmt w:val="decimal"/>
      <w:isLgl/>
      <w:lvlText w:val="%1.%2."/>
      <w:lvlJc w:val="left"/>
      <w:pPr>
        <w:tabs>
          <w:tab w:val="num" w:pos="0"/>
        </w:tabs>
        <w:ind w:left="1080" w:hanging="360"/>
      </w:pPr>
      <w:rPr>
        <w:rFonts w:cs="Times New Roman"/>
      </w:rPr>
    </w:lvl>
    <w:lvl w:ilvl="2">
      <w:start w:val="1"/>
      <w:numFmt w:val="bullet"/>
      <w:lvlText w:val="-"/>
      <w:lvlJc w:val="left"/>
      <w:pPr>
        <w:tabs>
          <w:tab w:val="num" w:pos="1440"/>
        </w:tabs>
        <w:ind w:left="1440" w:hanging="360"/>
      </w:pPr>
      <w:rPr>
        <w:rFonts w:ascii="Times New Roman" w:hAnsi="Times New Roman" w:cs="Times New Roman"/>
      </w:rPr>
    </w:lvl>
    <w:lvl w:ilvl="3">
      <w:start w:val="1"/>
      <w:numFmt w:val="decimal"/>
      <w:isLgl/>
      <w:lvlText w:val="%1.%2.%3.%4."/>
      <w:lvlJc w:val="left"/>
      <w:pPr>
        <w:tabs>
          <w:tab w:val="num" w:pos="0"/>
        </w:tabs>
        <w:ind w:left="2160" w:hanging="720"/>
      </w:pPr>
      <w:rPr>
        <w:rFonts w:cs="Times New Roman"/>
      </w:rPr>
    </w:lvl>
    <w:lvl w:ilvl="4">
      <w:start w:val="1"/>
      <w:numFmt w:val="decimal"/>
      <w:isLgl/>
      <w:lvlText w:val="%1.%2.%3.%4.%5."/>
      <w:lvlJc w:val="left"/>
      <w:pPr>
        <w:tabs>
          <w:tab w:val="num" w:pos="0"/>
        </w:tabs>
        <w:ind w:left="2880" w:hanging="1080"/>
      </w:pPr>
      <w:rPr>
        <w:rFonts w:cs="Times New Roman"/>
      </w:rPr>
    </w:lvl>
    <w:lvl w:ilvl="5">
      <w:start w:val="1"/>
      <w:numFmt w:val="decimal"/>
      <w:isLgl/>
      <w:lvlText w:val="%1.%2.%3.%4.%5.%6."/>
      <w:lvlJc w:val="left"/>
      <w:pPr>
        <w:tabs>
          <w:tab w:val="num" w:pos="0"/>
        </w:tabs>
        <w:ind w:left="3240" w:hanging="1080"/>
      </w:pPr>
      <w:rPr>
        <w:rFonts w:cs="Times New Roman"/>
      </w:rPr>
    </w:lvl>
    <w:lvl w:ilvl="6">
      <w:start w:val="1"/>
      <w:numFmt w:val="decimal"/>
      <w:isLgl/>
      <w:lvlText w:val="%1.%2.%3.%4.%5.%6.%7."/>
      <w:lvlJc w:val="left"/>
      <w:pPr>
        <w:tabs>
          <w:tab w:val="num" w:pos="0"/>
        </w:tabs>
        <w:ind w:left="3960" w:hanging="1440"/>
      </w:pPr>
      <w:rPr>
        <w:rFonts w:cs="Times New Roman"/>
      </w:rPr>
    </w:lvl>
    <w:lvl w:ilvl="7">
      <w:start w:val="1"/>
      <w:numFmt w:val="decimal"/>
      <w:isLgl/>
      <w:lvlText w:val="%1.%2.%3.%4.%5.%6.%7.%8."/>
      <w:lvlJc w:val="left"/>
      <w:pPr>
        <w:tabs>
          <w:tab w:val="num" w:pos="0"/>
        </w:tabs>
        <w:ind w:left="4320" w:hanging="1440"/>
      </w:pPr>
      <w:rPr>
        <w:rFonts w:cs="Times New Roman"/>
      </w:rPr>
    </w:lvl>
    <w:lvl w:ilvl="8">
      <w:start w:val="1"/>
      <w:numFmt w:val="decimal"/>
      <w:isLgl/>
      <w:lvlText w:val="%1.%2.%3.%4.%5.%6.%7.%8.%9."/>
      <w:lvlJc w:val="left"/>
      <w:pPr>
        <w:tabs>
          <w:tab w:val="num" w:pos="0"/>
        </w:tabs>
        <w:ind w:left="5040" w:hanging="1800"/>
      </w:pPr>
      <w:rPr>
        <w:rFonts w:cs="Times New Roman"/>
      </w:rPr>
    </w:lvl>
  </w:abstractNum>
  <w:abstractNum w:abstractNumId="22">
    <w:nsid w:val="0000003B"/>
    <w:multiLevelType w:val="singleLevel"/>
    <w:tmpl w:val="0000003B"/>
    <w:name w:val="WW8Num59"/>
    <w:lvl w:ilvl="0">
      <w:start w:val="1"/>
      <w:numFmt w:val="bullet"/>
      <w:lvlText w:val=""/>
      <w:lvlJc w:val="left"/>
      <w:pPr>
        <w:tabs>
          <w:tab w:val="num" w:pos="0"/>
        </w:tabs>
        <w:ind w:left="720" w:hanging="360"/>
      </w:pPr>
      <w:rPr>
        <w:rFonts w:ascii="Symbol" w:hAnsi="Symbol" w:cs="Symbol"/>
      </w:rPr>
    </w:lvl>
  </w:abstractNum>
  <w:abstractNum w:abstractNumId="23">
    <w:nsid w:val="0000003C"/>
    <w:multiLevelType w:val="singleLevel"/>
    <w:tmpl w:val="0000003C"/>
    <w:name w:val="WW8Num60"/>
    <w:lvl w:ilvl="0">
      <w:start w:val="1"/>
      <w:numFmt w:val="bullet"/>
      <w:lvlText w:val=""/>
      <w:lvlJc w:val="left"/>
      <w:pPr>
        <w:tabs>
          <w:tab w:val="num" w:pos="0"/>
        </w:tabs>
        <w:ind w:left="1429" w:hanging="360"/>
      </w:pPr>
      <w:rPr>
        <w:rFonts w:ascii="Symbol" w:hAnsi="Symbol" w:cs="Symbol"/>
      </w:rPr>
    </w:lvl>
  </w:abstractNum>
  <w:abstractNum w:abstractNumId="24">
    <w:nsid w:val="0000003D"/>
    <w:multiLevelType w:val="multilevel"/>
    <w:tmpl w:val="0000003D"/>
    <w:name w:val="WW8Num61"/>
    <w:lvl w:ilvl="0">
      <w:start w:val="1"/>
      <w:numFmt w:val="decimal"/>
      <w:lvlText w:val="%1."/>
      <w:lvlJc w:val="left"/>
      <w:pPr>
        <w:tabs>
          <w:tab w:val="num" w:pos="0"/>
        </w:tabs>
        <w:ind w:left="720" w:hanging="360"/>
      </w:pPr>
      <w:rPr>
        <w:rFonts w:cs="Times New Roman"/>
      </w:rPr>
    </w:lvl>
    <w:lvl w:ilvl="1">
      <w:start w:val="1"/>
      <w:numFmt w:val="decimal"/>
      <w:isLgl/>
      <w:lvlText w:val="%1.%2."/>
      <w:lvlJc w:val="left"/>
      <w:pPr>
        <w:tabs>
          <w:tab w:val="num" w:pos="0"/>
        </w:tabs>
        <w:ind w:left="1080" w:hanging="360"/>
      </w:pPr>
      <w:rPr>
        <w:rFonts w:cs="Times New Roman"/>
      </w:rPr>
    </w:lvl>
    <w:lvl w:ilvl="2">
      <w:start w:val="1"/>
      <w:numFmt w:val="bullet"/>
      <w:lvlText w:val="-"/>
      <w:lvlJc w:val="left"/>
      <w:pPr>
        <w:tabs>
          <w:tab w:val="num" w:pos="1440"/>
        </w:tabs>
        <w:ind w:left="1440" w:hanging="360"/>
      </w:pPr>
      <w:rPr>
        <w:rFonts w:ascii="Times New Roman" w:hAnsi="Times New Roman" w:cs="Times New Roman"/>
      </w:rPr>
    </w:lvl>
    <w:lvl w:ilvl="3">
      <w:start w:val="1"/>
      <w:numFmt w:val="decimal"/>
      <w:isLgl/>
      <w:lvlText w:val="%1.%2.%3.%4."/>
      <w:lvlJc w:val="left"/>
      <w:pPr>
        <w:tabs>
          <w:tab w:val="num" w:pos="0"/>
        </w:tabs>
        <w:ind w:left="2160" w:hanging="720"/>
      </w:pPr>
      <w:rPr>
        <w:rFonts w:cs="Times New Roman"/>
      </w:rPr>
    </w:lvl>
    <w:lvl w:ilvl="4">
      <w:start w:val="1"/>
      <w:numFmt w:val="decimal"/>
      <w:isLgl/>
      <w:lvlText w:val="%1.%2.%3.%4.%5."/>
      <w:lvlJc w:val="left"/>
      <w:pPr>
        <w:tabs>
          <w:tab w:val="num" w:pos="0"/>
        </w:tabs>
        <w:ind w:left="2880" w:hanging="1080"/>
      </w:pPr>
      <w:rPr>
        <w:rFonts w:cs="Times New Roman"/>
      </w:rPr>
    </w:lvl>
    <w:lvl w:ilvl="5">
      <w:start w:val="1"/>
      <w:numFmt w:val="decimal"/>
      <w:isLgl/>
      <w:lvlText w:val="%1.%2.%3.%4.%5.%6."/>
      <w:lvlJc w:val="left"/>
      <w:pPr>
        <w:tabs>
          <w:tab w:val="num" w:pos="0"/>
        </w:tabs>
        <w:ind w:left="3240" w:hanging="1080"/>
      </w:pPr>
      <w:rPr>
        <w:rFonts w:cs="Times New Roman"/>
      </w:rPr>
    </w:lvl>
    <w:lvl w:ilvl="6">
      <w:start w:val="1"/>
      <w:numFmt w:val="decimal"/>
      <w:isLgl/>
      <w:lvlText w:val="%1.%2.%3.%4.%5.%6.%7."/>
      <w:lvlJc w:val="left"/>
      <w:pPr>
        <w:tabs>
          <w:tab w:val="num" w:pos="0"/>
        </w:tabs>
        <w:ind w:left="3960" w:hanging="1440"/>
      </w:pPr>
      <w:rPr>
        <w:rFonts w:cs="Times New Roman"/>
      </w:rPr>
    </w:lvl>
    <w:lvl w:ilvl="7">
      <w:start w:val="1"/>
      <w:numFmt w:val="decimal"/>
      <w:isLgl/>
      <w:lvlText w:val="%1.%2.%3.%4.%5.%6.%7.%8."/>
      <w:lvlJc w:val="left"/>
      <w:pPr>
        <w:tabs>
          <w:tab w:val="num" w:pos="0"/>
        </w:tabs>
        <w:ind w:left="4320" w:hanging="1440"/>
      </w:pPr>
      <w:rPr>
        <w:rFonts w:cs="Times New Roman"/>
      </w:rPr>
    </w:lvl>
    <w:lvl w:ilvl="8">
      <w:start w:val="1"/>
      <w:numFmt w:val="decimal"/>
      <w:isLgl/>
      <w:lvlText w:val="%1.%2.%3.%4.%5.%6.%7.%8.%9."/>
      <w:lvlJc w:val="left"/>
      <w:pPr>
        <w:tabs>
          <w:tab w:val="num" w:pos="0"/>
        </w:tabs>
        <w:ind w:left="5040" w:hanging="1800"/>
      </w:pPr>
      <w:rPr>
        <w:rFonts w:cs="Times New Roman"/>
      </w:rPr>
    </w:lvl>
  </w:abstractNum>
  <w:abstractNum w:abstractNumId="25">
    <w:nsid w:val="035748DB"/>
    <w:multiLevelType w:val="hybridMultilevel"/>
    <w:tmpl w:val="2EE2F85A"/>
    <w:lvl w:ilvl="0" w:tplc="91D898B8">
      <w:start w:val="3"/>
      <w:numFmt w:val="bullet"/>
      <w:lvlText w:val=""/>
      <w:lvlJc w:val="left"/>
      <w:pPr>
        <w:ind w:left="1778" w:hanging="360"/>
      </w:pPr>
      <w:rPr>
        <w:rFonts w:ascii="Symbol" w:eastAsia="Times New Roman" w:hAnsi="Symbol" w:cs="Times New Roman" w:hint="default"/>
      </w:rPr>
    </w:lvl>
    <w:lvl w:ilvl="1" w:tplc="04190003">
      <w:start w:val="1"/>
      <w:numFmt w:val="bullet"/>
      <w:lvlText w:val="o"/>
      <w:lvlJc w:val="left"/>
      <w:pPr>
        <w:ind w:left="2498" w:hanging="360"/>
      </w:pPr>
      <w:rPr>
        <w:rFonts w:ascii="Courier New" w:hAnsi="Courier New" w:cs="Courier New" w:hint="default"/>
      </w:rPr>
    </w:lvl>
    <w:lvl w:ilvl="2" w:tplc="04190005">
      <w:start w:val="1"/>
      <w:numFmt w:val="bullet"/>
      <w:lvlText w:val=""/>
      <w:lvlJc w:val="left"/>
      <w:pPr>
        <w:ind w:left="3218" w:hanging="360"/>
      </w:pPr>
      <w:rPr>
        <w:rFonts w:ascii="Wingdings" w:hAnsi="Wingdings" w:hint="default"/>
      </w:rPr>
    </w:lvl>
    <w:lvl w:ilvl="3" w:tplc="04190001">
      <w:start w:val="1"/>
      <w:numFmt w:val="bullet"/>
      <w:lvlText w:val=""/>
      <w:lvlJc w:val="left"/>
      <w:pPr>
        <w:ind w:left="3938" w:hanging="360"/>
      </w:pPr>
      <w:rPr>
        <w:rFonts w:ascii="Symbol" w:hAnsi="Symbol" w:hint="default"/>
      </w:rPr>
    </w:lvl>
    <w:lvl w:ilvl="4" w:tplc="04190003">
      <w:start w:val="1"/>
      <w:numFmt w:val="bullet"/>
      <w:lvlText w:val="o"/>
      <w:lvlJc w:val="left"/>
      <w:pPr>
        <w:ind w:left="4658" w:hanging="360"/>
      </w:pPr>
      <w:rPr>
        <w:rFonts w:ascii="Courier New" w:hAnsi="Courier New" w:cs="Courier New" w:hint="default"/>
      </w:rPr>
    </w:lvl>
    <w:lvl w:ilvl="5" w:tplc="04190005">
      <w:start w:val="1"/>
      <w:numFmt w:val="bullet"/>
      <w:lvlText w:val=""/>
      <w:lvlJc w:val="left"/>
      <w:pPr>
        <w:ind w:left="5378" w:hanging="360"/>
      </w:pPr>
      <w:rPr>
        <w:rFonts w:ascii="Wingdings" w:hAnsi="Wingdings" w:hint="default"/>
      </w:rPr>
    </w:lvl>
    <w:lvl w:ilvl="6" w:tplc="04190001">
      <w:start w:val="1"/>
      <w:numFmt w:val="bullet"/>
      <w:lvlText w:val=""/>
      <w:lvlJc w:val="left"/>
      <w:pPr>
        <w:ind w:left="6098" w:hanging="360"/>
      </w:pPr>
      <w:rPr>
        <w:rFonts w:ascii="Symbol" w:hAnsi="Symbol" w:hint="default"/>
      </w:rPr>
    </w:lvl>
    <w:lvl w:ilvl="7" w:tplc="04190003">
      <w:start w:val="1"/>
      <w:numFmt w:val="bullet"/>
      <w:lvlText w:val="o"/>
      <w:lvlJc w:val="left"/>
      <w:pPr>
        <w:ind w:left="6818" w:hanging="360"/>
      </w:pPr>
      <w:rPr>
        <w:rFonts w:ascii="Courier New" w:hAnsi="Courier New" w:cs="Courier New" w:hint="default"/>
      </w:rPr>
    </w:lvl>
    <w:lvl w:ilvl="8" w:tplc="04190005">
      <w:start w:val="1"/>
      <w:numFmt w:val="bullet"/>
      <w:lvlText w:val=""/>
      <w:lvlJc w:val="left"/>
      <w:pPr>
        <w:ind w:left="7538" w:hanging="360"/>
      </w:pPr>
      <w:rPr>
        <w:rFonts w:ascii="Wingdings" w:hAnsi="Wingdings" w:hint="default"/>
      </w:rPr>
    </w:lvl>
  </w:abstractNum>
  <w:abstractNum w:abstractNumId="26">
    <w:nsid w:val="15896F73"/>
    <w:multiLevelType w:val="hybridMultilevel"/>
    <w:tmpl w:val="9F46A912"/>
    <w:lvl w:ilvl="0" w:tplc="F13A03AE">
      <w:start w:val="1"/>
      <w:numFmt w:val="bullet"/>
      <w:pStyle w:val="a"/>
      <w:lvlText w:val=""/>
      <w:lvlJc w:val="left"/>
      <w:pPr>
        <w:ind w:left="4897" w:hanging="360"/>
      </w:pPr>
      <w:rPr>
        <w:rFonts w:ascii="Symbol" w:hAnsi="Symbol" w:hint="default"/>
        <w:color w:val="auto"/>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19AB6704"/>
    <w:multiLevelType w:val="hybridMultilevel"/>
    <w:tmpl w:val="2292920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1E636B79"/>
    <w:multiLevelType w:val="multilevel"/>
    <w:tmpl w:val="94F02960"/>
    <w:lvl w:ilvl="0">
      <w:start w:val="1"/>
      <w:numFmt w:val="decimal"/>
      <w:lvlText w:val="%1."/>
      <w:lvlJc w:val="left"/>
      <w:pPr>
        <w:ind w:left="720" w:hanging="360"/>
      </w:pPr>
      <w:rPr>
        <w:rFonts w:cs="Times New Roman" w:hint="default"/>
        <w:b/>
        <w:i w:val="0"/>
      </w:rPr>
    </w:lvl>
    <w:lvl w:ilvl="1">
      <w:start w:val="1"/>
      <w:numFmt w:val="decimal"/>
      <w:isLgl/>
      <w:lvlText w:val="%1.%2."/>
      <w:lvlJc w:val="left"/>
      <w:pPr>
        <w:ind w:left="1080" w:hanging="720"/>
      </w:pPr>
      <w:rPr>
        <w:rFonts w:cs="Times New Roman" w:hint="default"/>
        <w:i w:val="0"/>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29">
    <w:nsid w:val="2ACF0255"/>
    <w:multiLevelType w:val="multilevel"/>
    <w:tmpl w:val="2F3EB0F2"/>
    <w:lvl w:ilvl="0">
      <w:start w:val="1"/>
      <w:numFmt w:val="decimal"/>
      <w:lvlText w:val="%1"/>
      <w:lvlJc w:val="left"/>
      <w:pPr>
        <w:ind w:left="600" w:hanging="600"/>
      </w:pPr>
      <w:rPr>
        <w:rFonts w:hint="default"/>
      </w:rPr>
    </w:lvl>
    <w:lvl w:ilvl="1">
      <w:start w:val="2"/>
      <w:numFmt w:val="decimal"/>
      <w:lvlText w:val="%1.%2"/>
      <w:lvlJc w:val="left"/>
      <w:pPr>
        <w:ind w:left="884" w:hanging="600"/>
      </w:pPr>
      <w:rPr>
        <w:rFonts w:hint="default"/>
      </w:rPr>
    </w:lvl>
    <w:lvl w:ilvl="2">
      <w:start w:val="13"/>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30">
    <w:nsid w:val="2AD56BF1"/>
    <w:multiLevelType w:val="hybridMultilevel"/>
    <w:tmpl w:val="584E2742"/>
    <w:lvl w:ilvl="0" w:tplc="60947CC6">
      <w:start w:val="1"/>
      <w:numFmt w:val="decimal"/>
      <w:lvlText w:val="%1."/>
      <w:lvlJc w:val="left"/>
      <w:pPr>
        <w:tabs>
          <w:tab w:val="num" w:pos="720"/>
        </w:tabs>
        <w:ind w:left="720" w:hanging="360"/>
      </w:pPr>
      <w:rPr>
        <w:rFonts w:cs="Times New Roman" w:hint="default"/>
      </w:rPr>
    </w:lvl>
    <w:lvl w:ilvl="1" w:tplc="4A68F1C4">
      <w:numFmt w:val="none"/>
      <w:lvlText w:val=""/>
      <w:lvlJc w:val="left"/>
      <w:pPr>
        <w:tabs>
          <w:tab w:val="num" w:pos="360"/>
        </w:tabs>
      </w:pPr>
      <w:rPr>
        <w:rFonts w:cs="Times New Roman"/>
      </w:rPr>
    </w:lvl>
    <w:lvl w:ilvl="2" w:tplc="72407BB6">
      <w:numFmt w:val="none"/>
      <w:lvlText w:val=""/>
      <w:lvlJc w:val="left"/>
      <w:pPr>
        <w:tabs>
          <w:tab w:val="num" w:pos="360"/>
        </w:tabs>
      </w:pPr>
      <w:rPr>
        <w:rFonts w:cs="Times New Roman"/>
      </w:rPr>
    </w:lvl>
    <w:lvl w:ilvl="3" w:tplc="6BA87828">
      <w:numFmt w:val="none"/>
      <w:lvlText w:val=""/>
      <w:lvlJc w:val="left"/>
      <w:pPr>
        <w:tabs>
          <w:tab w:val="num" w:pos="360"/>
        </w:tabs>
      </w:pPr>
      <w:rPr>
        <w:rFonts w:cs="Times New Roman"/>
      </w:rPr>
    </w:lvl>
    <w:lvl w:ilvl="4" w:tplc="1A5C8CE2">
      <w:numFmt w:val="none"/>
      <w:lvlText w:val=""/>
      <w:lvlJc w:val="left"/>
      <w:pPr>
        <w:tabs>
          <w:tab w:val="num" w:pos="360"/>
        </w:tabs>
      </w:pPr>
      <w:rPr>
        <w:rFonts w:cs="Times New Roman"/>
      </w:rPr>
    </w:lvl>
    <w:lvl w:ilvl="5" w:tplc="5F0CE044">
      <w:numFmt w:val="none"/>
      <w:lvlText w:val=""/>
      <w:lvlJc w:val="left"/>
      <w:pPr>
        <w:tabs>
          <w:tab w:val="num" w:pos="360"/>
        </w:tabs>
      </w:pPr>
      <w:rPr>
        <w:rFonts w:cs="Times New Roman"/>
      </w:rPr>
    </w:lvl>
    <w:lvl w:ilvl="6" w:tplc="288259A8">
      <w:numFmt w:val="none"/>
      <w:lvlText w:val=""/>
      <w:lvlJc w:val="left"/>
      <w:pPr>
        <w:tabs>
          <w:tab w:val="num" w:pos="360"/>
        </w:tabs>
      </w:pPr>
      <w:rPr>
        <w:rFonts w:cs="Times New Roman"/>
      </w:rPr>
    </w:lvl>
    <w:lvl w:ilvl="7" w:tplc="DBA87054">
      <w:numFmt w:val="none"/>
      <w:lvlText w:val=""/>
      <w:lvlJc w:val="left"/>
      <w:pPr>
        <w:tabs>
          <w:tab w:val="num" w:pos="360"/>
        </w:tabs>
      </w:pPr>
      <w:rPr>
        <w:rFonts w:cs="Times New Roman"/>
      </w:rPr>
    </w:lvl>
    <w:lvl w:ilvl="8" w:tplc="E03603AA">
      <w:numFmt w:val="none"/>
      <w:lvlText w:val=""/>
      <w:lvlJc w:val="left"/>
      <w:pPr>
        <w:tabs>
          <w:tab w:val="num" w:pos="360"/>
        </w:tabs>
      </w:pPr>
      <w:rPr>
        <w:rFonts w:cs="Times New Roman"/>
      </w:rPr>
    </w:lvl>
  </w:abstractNum>
  <w:abstractNum w:abstractNumId="31">
    <w:nsid w:val="337C5B0B"/>
    <w:multiLevelType w:val="hybridMultilevel"/>
    <w:tmpl w:val="35F6AFF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36563EC2"/>
    <w:multiLevelType w:val="multilevel"/>
    <w:tmpl w:val="C25A815C"/>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48AD5AE7"/>
    <w:multiLevelType w:val="multilevel"/>
    <w:tmpl w:val="F6D847EA"/>
    <w:lvl w:ilvl="0">
      <w:start w:val="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5"/>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4FE65F09"/>
    <w:multiLevelType w:val="hybridMultilevel"/>
    <w:tmpl w:val="5A4202BC"/>
    <w:lvl w:ilvl="0" w:tplc="04190001">
      <w:start w:val="1"/>
      <w:numFmt w:val="bullet"/>
      <w:lvlText w:val=""/>
      <w:lvlJc w:val="left"/>
      <w:pPr>
        <w:ind w:left="1342" w:hanging="360"/>
      </w:pPr>
      <w:rPr>
        <w:rFonts w:ascii="Symbol" w:hAnsi="Symbol" w:hint="default"/>
      </w:rPr>
    </w:lvl>
    <w:lvl w:ilvl="1" w:tplc="04190003" w:tentative="1">
      <w:start w:val="1"/>
      <w:numFmt w:val="bullet"/>
      <w:lvlText w:val="o"/>
      <w:lvlJc w:val="left"/>
      <w:pPr>
        <w:ind w:left="2062" w:hanging="360"/>
      </w:pPr>
      <w:rPr>
        <w:rFonts w:ascii="Courier New" w:hAnsi="Courier New" w:cs="Courier New" w:hint="default"/>
      </w:rPr>
    </w:lvl>
    <w:lvl w:ilvl="2" w:tplc="04190005" w:tentative="1">
      <w:start w:val="1"/>
      <w:numFmt w:val="bullet"/>
      <w:lvlText w:val=""/>
      <w:lvlJc w:val="left"/>
      <w:pPr>
        <w:ind w:left="2782" w:hanging="360"/>
      </w:pPr>
      <w:rPr>
        <w:rFonts w:ascii="Wingdings" w:hAnsi="Wingdings" w:hint="default"/>
      </w:rPr>
    </w:lvl>
    <w:lvl w:ilvl="3" w:tplc="04190001" w:tentative="1">
      <w:start w:val="1"/>
      <w:numFmt w:val="bullet"/>
      <w:lvlText w:val=""/>
      <w:lvlJc w:val="left"/>
      <w:pPr>
        <w:ind w:left="3502" w:hanging="360"/>
      </w:pPr>
      <w:rPr>
        <w:rFonts w:ascii="Symbol" w:hAnsi="Symbol" w:hint="default"/>
      </w:rPr>
    </w:lvl>
    <w:lvl w:ilvl="4" w:tplc="04190003" w:tentative="1">
      <w:start w:val="1"/>
      <w:numFmt w:val="bullet"/>
      <w:lvlText w:val="o"/>
      <w:lvlJc w:val="left"/>
      <w:pPr>
        <w:ind w:left="4222" w:hanging="360"/>
      </w:pPr>
      <w:rPr>
        <w:rFonts w:ascii="Courier New" w:hAnsi="Courier New" w:cs="Courier New" w:hint="default"/>
      </w:rPr>
    </w:lvl>
    <w:lvl w:ilvl="5" w:tplc="04190005" w:tentative="1">
      <w:start w:val="1"/>
      <w:numFmt w:val="bullet"/>
      <w:lvlText w:val=""/>
      <w:lvlJc w:val="left"/>
      <w:pPr>
        <w:ind w:left="4942" w:hanging="360"/>
      </w:pPr>
      <w:rPr>
        <w:rFonts w:ascii="Wingdings" w:hAnsi="Wingdings" w:hint="default"/>
      </w:rPr>
    </w:lvl>
    <w:lvl w:ilvl="6" w:tplc="04190001" w:tentative="1">
      <w:start w:val="1"/>
      <w:numFmt w:val="bullet"/>
      <w:lvlText w:val=""/>
      <w:lvlJc w:val="left"/>
      <w:pPr>
        <w:ind w:left="5662" w:hanging="360"/>
      </w:pPr>
      <w:rPr>
        <w:rFonts w:ascii="Symbol" w:hAnsi="Symbol" w:hint="default"/>
      </w:rPr>
    </w:lvl>
    <w:lvl w:ilvl="7" w:tplc="04190003" w:tentative="1">
      <w:start w:val="1"/>
      <w:numFmt w:val="bullet"/>
      <w:lvlText w:val="o"/>
      <w:lvlJc w:val="left"/>
      <w:pPr>
        <w:ind w:left="6382" w:hanging="360"/>
      </w:pPr>
      <w:rPr>
        <w:rFonts w:ascii="Courier New" w:hAnsi="Courier New" w:cs="Courier New" w:hint="default"/>
      </w:rPr>
    </w:lvl>
    <w:lvl w:ilvl="8" w:tplc="04190005" w:tentative="1">
      <w:start w:val="1"/>
      <w:numFmt w:val="bullet"/>
      <w:lvlText w:val=""/>
      <w:lvlJc w:val="left"/>
      <w:pPr>
        <w:ind w:left="7102" w:hanging="360"/>
      </w:pPr>
      <w:rPr>
        <w:rFonts w:ascii="Wingdings" w:hAnsi="Wingdings" w:hint="default"/>
      </w:rPr>
    </w:lvl>
  </w:abstractNum>
  <w:abstractNum w:abstractNumId="35">
    <w:nsid w:val="62BE7110"/>
    <w:multiLevelType w:val="hybridMultilevel"/>
    <w:tmpl w:val="7296891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6">
    <w:nsid w:val="65D15D04"/>
    <w:multiLevelType w:val="hybridMultilevel"/>
    <w:tmpl w:val="D9CE6C2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35"/>
  </w:num>
  <w:num w:numId="3">
    <w:abstractNumId w:val="25"/>
  </w:num>
  <w:num w:numId="4">
    <w:abstractNumId w:val="27"/>
  </w:num>
  <w:num w:numId="5">
    <w:abstractNumId w:val="31"/>
  </w:num>
  <w:num w:numId="6">
    <w:abstractNumId w:val="34"/>
  </w:num>
  <w:num w:numId="7">
    <w:abstractNumId w:val="33"/>
  </w:num>
  <w:num w:numId="8">
    <w:abstractNumId w:val="29"/>
  </w:num>
  <w:num w:numId="9">
    <w:abstractNumId w:val="32"/>
  </w:num>
  <w:num w:numId="10">
    <w:abstractNumId w:val="36"/>
  </w:num>
  <w:num w:numId="11">
    <w:abstractNumId w:val="28"/>
  </w:num>
  <w:num w:numId="12">
    <w:abstractNumId w:val="3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8A9"/>
    <w:rsid w:val="000024D3"/>
    <w:rsid w:val="000024EB"/>
    <w:rsid w:val="000133DD"/>
    <w:rsid w:val="00037589"/>
    <w:rsid w:val="000441E6"/>
    <w:rsid w:val="000614C1"/>
    <w:rsid w:val="000678A5"/>
    <w:rsid w:val="00070CFF"/>
    <w:rsid w:val="000749D6"/>
    <w:rsid w:val="00076D2E"/>
    <w:rsid w:val="00090E1F"/>
    <w:rsid w:val="00096CAE"/>
    <w:rsid w:val="000B36B3"/>
    <w:rsid w:val="000B7E86"/>
    <w:rsid w:val="000C1955"/>
    <w:rsid w:val="000C4C40"/>
    <w:rsid w:val="000D2781"/>
    <w:rsid w:val="000D704E"/>
    <w:rsid w:val="000F3DCB"/>
    <w:rsid w:val="000F59DF"/>
    <w:rsid w:val="00113344"/>
    <w:rsid w:val="00117B6D"/>
    <w:rsid w:val="00127C64"/>
    <w:rsid w:val="0017400C"/>
    <w:rsid w:val="001830BE"/>
    <w:rsid w:val="001905A9"/>
    <w:rsid w:val="001A2AE2"/>
    <w:rsid w:val="001A76D0"/>
    <w:rsid w:val="001B0B61"/>
    <w:rsid w:val="001B313F"/>
    <w:rsid w:val="001C3A21"/>
    <w:rsid w:val="001D69A8"/>
    <w:rsid w:val="001E0C6D"/>
    <w:rsid w:val="00204DDE"/>
    <w:rsid w:val="00214E85"/>
    <w:rsid w:val="00216DAD"/>
    <w:rsid w:val="00220C9F"/>
    <w:rsid w:val="002215B9"/>
    <w:rsid w:val="00223CFA"/>
    <w:rsid w:val="00227B00"/>
    <w:rsid w:val="00235771"/>
    <w:rsid w:val="00246D0D"/>
    <w:rsid w:val="00251951"/>
    <w:rsid w:val="00271450"/>
    <w:rsid w:val="00274089"/>
    <w:rsid w:val="002A2FA8"/>
    <w:rsid w:val="002A5D74"/>
    <w:rsid w:val="002B026B"/>
    <w:rsid w:val="002B5DCE"/>
    <w:rsid w:val="002C2D26"/>
    <w:rsid w:val="002C4943"/>
    <w:rsid w:val="002E1D2E"/>
    <w:rsid w:val="002E4BC1"/>
    <w:rsid w:val="002E7D32"/>
    <w:rsid w:val="002F49A7"/>
    <w:rsid w:val="0030587E"/>
    <w:rsid w:val="003167AC"/>
    <w:rsid w:val="0032382F"/>
    <w:rsid w:val="0033197D"/>
    <w:rsid w:val="00337624"/>
    <w:rsid w:val="00340778"/>
    <w:rsid w:val="00341C15"/>
    <w:rsid w:val="00344F07"/>
    <w:rsid w:val="003456BA"/>
    <w:rsid w:val="0035144D"/>
    <w:rsid w:val="00353F48"/>
    <w:rsid w:val="003629FE"/>
    <w:rsid w:val="003657C8"/>
    <w:rsid w:val="003704C2"/>
    <w:rsid w:val="00375D68"/>
    <w:rsid w:val="003926E7"/>
    <w:rsid w:val="003A52B3"/>
    <w:rsid w:val="003B4E12"/>
    <w:rsid w:val="003C11C3"/>
    <w:rsid w:val="003D0B4A"/>
    <w:rsid w:val="003D537F"/>
    <w:rsid w:val="003E145D"/>
    <w:rsid w:val="003E61B1"/>
    <w:rsid w:val="003F542E"/>
    <w:rsid w:val="004001BB"/>
    <w:rsid w:val="00403B01"/>
    <w:rsid w:val="0040495F"/>
    <w:rsid w:val="00420D6D"/>
    <w:rsid w:val="00434A55"/>
    <w:rsid w:val="00436B7A"/>
    <w:rsid w:val="0044366A"/>
    <w:rsid w:val="00456C9C"/>
    <w:rsid w:val="00460970"/>
    <w:rsid w:val="00461DB5"/>
    <w:rsid w:val="00495133"/>
    <w:rsid w:val="004A2F98"/>
    <w:rsid w:val="004A573A"/>
    <w:rsid w:val="004A631C"/>
    <w:rsid w:val="004B04D7"/>
    <w:rsid w:val="004B1289"/>
    <w:rsid w:val="004B2900"/>
    <w:rsid w:val="004C7606"/>
    <w:rsid w:val="004D0580"/>
    <w:rsid w:val="004D4F49"/>
    <w:rsid w:val="004E2FF5"/>
    <w:rsid w:val="004F4F0B"/>
    <w:rsid w:val="004F67D9"/>
    <w:rsid w:val="005018E1"/>
    <w:rsid w:val="00507A3B"/>
    <w:rsid w:val="00521279"/>
    <w:rsid w:val="00522881"/>
    <w:rsid w:val="005256A3"/>
    <w:rsid w:val="005305BD"/>
    <w:rsid w:val="00533836"/>
    <w:rsid w:val="00536FB9"/>
    <w:rsid w:val="00537603"/>
    <w:rsid w:val="0054041A"/>
    <w:rsid w:val="005419D5"/>
    <w:rsid w:val="00544513"/>
    <w:rsid w:val="00547B56"/>
    <w:rsid w:val="005578D8"/>
    <w:rsid w:val="00560461"/>
    <w:rsid w:val="005605DB"/>
    <w:rsid w:val="00563304"/>
    <w:rsid w:val="00565C5B"/>
    <w:rsid w:val="00572522"/>
    <w:rsid w:val="0057432E"/>
    <w:rsid w:val="0057718E"/>
    <w:rsid w:val="0058057A"/>
    <w:rsid w:val="00584541"/>
    <w:rsid w:val="00584FF5"/>
    <w:rsid w:val="005939EA"/>
    <w:rsid w:val="005944B6"/>
    <w:rsid w:val="0059639D"/>
    <w:rsid w:val="005A1487"/>
    <w:rsid w:val="005B4BD7"/>
    <w:rsid w:val="005C0431"/>
    <w:rsid w:val="005C483F"/>
    <w:rsid w:val="005C7B1E"/>
    <w:rsid w:val="005D6069"/>
    <w:rsid w:val="005D728C"/>
    <w:rsid w:val="005E16AC"/>
    <w:rsid w:val="005E73DB"/>
    <w:rsid w:val="00602B9A"/>
    <w:rsid w:val="0060312F"/>
    <w:rsid w:val="006273B4"/>
    <w:rsid w:val="006323D8"/>
    <w:rsid w:val="00635D61"/>
    <w:rsid w:val="00654CC3"/>
    <w:rsid w:val="00661FB5"/>
    <w:rsid w:val="00662618"/>
    <w:rsid w:val="0066601B"/>
    <w:rsid w:val="00666F68"/>
    <w:rsid w:val="00690E87"/>
    <w:rsid w:val="00693611"/>
    <w:rsid w:val="006B06D6"/>
    <w:rsid w:val="006B0773"/>
    <w:rsid w:val="006B1B86"/>
    <w:rsid w:val="006C170D"/>
    <w:rsid w:val="006C77CF"/>
    <w:rsid w:val="006D2123"/>
    <w:rsid w:val="006D3C06"/>
    <w:rsid w:val="006E2222"/>
    <w:rsid w:val="006E608F"/>
    <w:rsid w:val="006F4E77"/>
    <w:rsid w:val="006F73BF"/>
    <w:rsid w:val="00707CC8"/>
    <w:rsid w:val="00710DF0"/>
    <w:rsid w:val="00714CD3"/>
    <w:rsid w:val="00720C9F"/>
    <w:rsid w:val="00721119"/>
    <w:rsid w:val="007240D2"/>
    <w:rsid w:val="00725369"/>
    <w:rsid w:val="00735E14"/>
    <w:rsid w:val="00740172"/>
    <w:rsid w:val="00742097"/>
    <w:rsid w:val="00744303"/>
    <w:rsid w:val="00745D08"/>
    <w:rsid w:val="0075294C"/>
    <w:rsid w:val="00762DCC"/>
    <w:rsid w:val="007671A3"/>
    <w:rsid w:val="00770909"/>
    <w:rsid w:val="00797A1E"/>
    <w:rsid w:val="007A7B5D"/>
    <w:rsid w:val="007D520E"/>
    <w:rsid w:val="007D6DF3"/>
    <w:rsid w:val="007F06F3"/>
    <w:rsid w:val="007F0BB2"/>
    <w:rsid w:val="007F1ECC"/>
    <w:rsid w:val="007F6ADF"/>
    <w:rsid w:val="00815BFB"/>
    <w:rsid w:val="00820D05"/>
    <w:rsid w:val="00821B68"/>
    <w:rsid w:val="00833162"/>
    <w:rsid w:val="00836C50"/>
    <w:rsid w:val="008436C1"/>
    <w:rsid w:val="00846338"/>
    <w:rsid w:val="00862A60"/>
    <w:rsid w:val="00873607"/>
    <w:rsid w:val="00884250"/>
    <w:rsid w:val="00884E6B"/>
    <w:rsid w:val="00887C9E"/>
    <w:rsid w:val="0089105C"/>
    <w:rsid w:val="0089281F"/>
    <w:rsid w:val="008A0EE2"/>
    <w:rsid w:val="008A1C7F"/>
    <w:rsid w:val="008A3A11"/>
    <w:rsid w:val="008D6705"/>
    <w:rsid w:val="008D7681"/>
    <w:rsid w:val="008D7D72"/>
    <w:rsid w:val="008F2EB7"/>
    <w:rsid w:val="008F3A8A"/>
    <w:rsid w:val="008F3CF5"/>
    <w:rsid w:val="0091617F"/>
    <w:rsid w:val="00920CB3"/>
    <w:rsid w:val="00932F71"/>
    <w:rsid w:val="00946266"/>
    <w:rsid w:val="009477A1"/>
    <w:rsid w:val="00951261"/>
    <w:rsid w:val="009567AB"/>
    <w:rsid w:val="009623A4"/>
    <w:rsid w:val="009651DF"/>
    <w:rsid w:val="0097269C"/>
    <w:rsid w:val="00975E14"/>
    <w:rsid w:val="009771E6"/>
    <w:rsid w:val="009805EC"/>
    <w:rsid w:val="009818B6"/>
    <w:rsid w:val="00995E87"/>
    <w:rsid w:val="009B65DF"/>
    <w:rsid w:val="009B6AD4"/>
    <w:rsid w:val="009C5CA1"/>
    <w:rsid w:val="009D5EEA"/>
    <w:rsid w:val="00A02133"/>
    <w:rsid w:val="00A03382"/>
    <w:rsid w:val="00A06D84"/>
    <w:rsid w:val="00A21A68"/>
    <w:rsid w:val="00A22970"/>
    <w:rsid w:val="00A368A9"/>
    <w:rsid w:val="00A50801"/>
    <w:rsid w:val="00A525DD"/>
    <w:rsid w:val="00A52688"/>
    <w:rsid w:val="00A54D48"/>
    <w:rsid w:val="00A56974"/>
    <w:rsid w:val="00A62087"/>
    <w:rsid w:val="00A740BD"/>
    <w:rsid w:val="00A74DB7"/>
    <w:rsid w:val="00A80BA7"/>
    <w:rsid w:val="00A97F0A"/>
    <w:rsid w:val="00AA31D3"/>
    <w:rsid w:val="00AA5B52"/>
    <w:rsid w:val="00AB3039"/>
    <w:rsid w:val="00AC660E"/>
    <w:rsid w:val="00AD34F1"/>
    <w:rsid w:val="00AD7884"/>
    <w:rsid w:val="00AE16B8"/>
    <w:rsid w:val="00AF3668"/>
    <w:rsid w:val="00AF66F6"/>
    <w:rsid w:val="00AF715B"/>
    <w:rsid w:val="00B03D28"/>
    <w:rsid w:val="00B06604"/>
    <w:rsid w:val="00B10825"/>
    <w:rsid w:val="00B12B98"/>
    <w:rsid w:val="00B13377"/>
    <w:rsid w:val="00B20E24"/>
    <w:rsid w:val="00B218F0"/>
    <w:rsid w:val="00B403C0"/>
    <w:rsid w:val="00B451A5"/>
    <w:rsid w:val="00B46E46"/>
    <w:rsid w:val="00B70229"/>
    <w:rsid w:val="00B77ADD"/>
    <w:rsid w:val="00B94A3B"/>
    <w:rsid w:val="00BA2E42"/>
    <w:rsid w:val="00BA5AED"/>
    <w:rsid w:val="00BB1234"/>
    <w:rsid w:val="00BB3A6E"/>
    <w:rsid w:val="00BB4825"/>
    <w:rsid w:val="00BD0BA1"/>
    <w:rsid w:val="00BD179A"/>
    <w:rsid w:val="00BD35DF"/>
    <w:rsid w:val="00C10DFB"/>
    <w:rsid w:val="00C1109C"/>
    <w:rsid w:val="00C1398F"/>
    <w:rsid w:val="00C15157"/>
    <w:rsid w:val="00C2112F"/>
    <w:rsid w:val="00C24745"/>
    <w:rsid w:val="00C33C00"/>
    <w:rsid w:val="00C3417C"/>
    <w:rsid w:val="00C42291"/>
    <w:rsid w:val="00C44226"/>
    <w:rsid w:val="00C54C95"/>
    <w:rsid w:val="00C54F66"/>
    <w:rsid w:val="00C6107F"/>
    <w:rsid w:val="00C71676"/>
    <w:rsid w:val="00C73325"/>
    <w:rsid w:val="00C73EA0"/>
    <w:rsid w:val="00C872C5"/>
    <w:rsid w:val="00C95A96"/>
    <w:rsid w:val="00CA41B4"/>
    <w:rsid w:val="00CB0637"/>
    <w:rsid w:val="00CB1DE4"/>
    <w:rsid w:val="00CB4007"/>
    <w:rsid w:val="00CB4FC8"/>
    <w:rsid w:val="00CC2555"/>
    <w:rsid w:val="00CC54A1"/>
    <w:rsid w:val="00CC6FE4"/>
    <w:rsid w:val="00CD2131"/>
    <w:rsid w:val="00CD3849"/>
    <w:rsid w:val="00CD5F44"/>
    <w:rsid w:val="00CE1FA8"/>
    <w:rsid w:val="00CE4B0A"/>
    <w:rsid w:val="00CE7944"/>
    <w:rsid w:val="00CF5B2B"/>
    <w:rsid w:val="00D02A8F"/>
    <w:rsid w:val="00D14C6B"/>
    <w:rsid w:val="00D23D51"/>
    <w:rsid w:val="00D41938"/>
    <w:rsid w:val="00D41A3C"/>
    <w:rsid w:val="00D50718"/>
    <w:rsid w:val="00D62D32"/>
    <w:rsid w:val="00D64C40"/>
    <w:rsid w:val="00D70BB8"/>
    <w:rsid w:val="00D71F1F"/>
    <w:rsid w:val="00D73A82"/>
    <w:rsid w:val="00D73D74"/>
    <w:rsid w:val="00D9229B"/>
    <w:rsid w:val="00D96AAC"/>
    <w:rsid w:val="00D97069"/>
    <w:rsid w:val="00DA7862"/>
    <w:rsid w:val="00DB28DE"/>
    <w:rsid w:val="00DB38CB"/>
    <w:rsid w:val="00DB6153"/>
    <w:rsid w:val="00DB7D62"/>
    <w:rsid w:val="00DC4C66"/>
    <w:rsid w:val="00DD29F4"/>
    <w:rsid w:val="00DE6512"/>
    <w:rsid w:val="00DF14DE"/>
    <w:rsid w:val="00DF2E2F"/>
    <w:rsid w:val="00E150ED"/>
    <w:rsid w:val="00E17F86"/>
    <w:rsid w:val="00E23D81"/>
    <w:rsid w:val="00E24573"/>
    <w:rsid w:val="00E34C6E"/>
    <w:rsid w:val="00E42B24"/>
    <w:rsid w:val="00E53A61"/>
    <w:rsid w:val="00E5710D"/>
    <w:rsid w:val="00E6245B"/>
    <w:rsid w:val="00E66A36"/>
    <w:rsid w:val="00E812CB"/>
    <w:rsid w:val="00E87605"/>
    <w:rsid w:val="00EB5797"/>
    <w:rsid w:val="00EB6AA0"/>
    <w:rsid w:val="00EC0A8E"/>
    <w:rsid w:val="00ED36EB"/>
    <w:rsid w:val="00EE59AF"/>
    <w:rsid w:val="00EF59A6"/>
    <w:rsid w:val="00EF5DED"/>
    <w:rsid w:val="00EF5EAA"/>
    <w:rsid w:val="00F020C6"/>
    <w:rsid w:val="00F15CAD"/>
    <w:rsid w:val="00F20B6F"/>
    <w:rsid w:val="00F20D4A"/>
    <w:rsid w:val="00F21C80"/>
    <w:rsid w:val="00F22AEA"/>
    <w:rsid w:val="00F37747"/>
    <w:rsid w:val="00F4082F"/>
    <w:rsid w:val="00F43EED"/>
    <w:rsid w:val="00F44DE0"/>
    <w:rsid w:val="00F64C60"/>
    <w:rsid w:val="00F761F9"/>
    <w:rsid w:val="00F809B6"/>
    <w:rsid w:val="00F83559"/>
    <w:rsid w:val="00F864D2"/>
    <w:rsid w:val="00F86551"/>
    <w:rsid w:val="00F95E7F"/>
    <w:rsid w:val="00F97631"/>
    <w:rsid w:val="00FA682E"/>
    <w:rsid w:val="00FB0432"/>
    <w:rsid w:val="00FB3A7A"/>
    <w:rsid w:val="00FB5D39"/>
    <w:rsid w:val="00FD0C42"/>
    <w:rsid w:val="00FD5F12"/>
    <w:rsid w:val="00FE0945"/>
    <w:rsid w:val="00FE3162"/>
    <w:rsid w:val="00FF0665"/>
    <w:rsid w:val="00FF1831"/>
    <w:rsid w:val="00FF4101"/>
    <w:rsid w:val="00FF64C2"/>
    <w:rsid w:val="00FF719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1A447"/>
  <w15:docId w15:val="{AFB4D759-1C42-4634-B9EA-40313C005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A368A9"/>
    <w:pPr>
      <w:spacing w:after="0" w:line="240" w:lineRule="auto"/>
    </w:pPr>
    <w:rPr>
      <w:rFonts w:ascii="Times New Roman" w:eastAsia="Calibri" w:hAnsi="Times New Roman" w:cs="Times New Roman"/>
      <w:sz w:val="24"/>
      <w:szCs w:val="24"/>
      <w:lang w:eastAsia="ru-RU"/>
    </w:rPr>
  </w:style>
  <w:style w:type="paragraph" w:styleId="1">
    <w:name w:val="heading 1"/>
    <w:basedOn w:val="a0"/>
    <w:next w:val="a0"/>
    <w:link w:val="10"/>
    <w:qFormat/>
    <w:rsid w:val="00F64C60"/>
    <w:pPr>
      <w:ind w:left="360" w:right="-560" w:hanging="360"/>
      <w:jc w:val="center"/>
      <w:outlineLvl w:val="0"/>
    </w:pPr>
    <w:rPr>
      <w:rFonts w:eastAsia="Times New Roman"/>
      <w:b/>
      <w:sz w:val="28"/>
      <w:szCs w:val="28"/>
      <w:lang w:eastAsia="en-US"/>
    </w:rPr>
  </w:style>
  <w:style w:type="paragraph" w:styleId="2">
    <w:name w:val="heading 2"/>
    <w:basedOn w:val="a0"/>
    <w:next w:val="a0"/>
    <w:link w:val="20"/>
    <w:qFormat/>
    <w:rsid w:val="00F64C60"/>
    <w:pPr>
      <w:spacing w:before="120"/>
      <w:ind w:left="644" w:right="420" w:hanging="360"/>
      <w:jc w:val="both"/>
      <w:outlineLvl w:val="1"/>
    </w:pPr>
    <w:rPr>
      <w:rFonts w:eastAsia="Times New Roman"/>
      <w:b/>
      <w:sz w:val="28"/>
      <w:szCs w:val="28"/>
      <w:lang w:eastAsia="en-US"/>
    </w:rPr>
  </w:style>
  <w:style w:type="paragraph" w:styleId="3">
    <w:name w:val="heading 3"/>
    <w:basedOn w:val="a0"/>
    <w:next w:val="a0"/>
    <w:link w:val="30"/>
    <w:rsid w:val="00F64C60"/>
    <w:pPr>
      <w:ind w:left="360" w:right="-560" w:hanging="360"/>
      <w:outlineLvl w:val="2"/>
    </w:pPr>
    <w:rPr>
      <w:rFonts w:eastAsia="Times New Roman"/>
      <w:b/>
      <w:lang w:eastAsia="en-US"/>
    </w:rPr>
  </w:style>
  <w:style w:type="paragraph" w:styleId="4">
    <w:name w:val="heading 4"/>
    <w:basedOn w:val="a0"/>
    <w:next w:val="a0"/>
    <w:link w:val="40"/>
    <w:qFormat/>
    <w:rsid w:val="00F64C60"/>
    <w:pPr>
      <w:ind w:left="360" w:right="-560" w:hanging="360"/>
      <w:outlineLvl w:val="3"/>
    </w:pPr>
    <w:rPr>
      <w:rFonts w:eastAsia="Times New Roman"/>
      <w:lang w:eastAsia="en-US"/>
    </w:rPr>
  </w:style>
  <w:style w:type="paragraph" w:styleId="5">
    <w:name w:val="heading 5"/>
    <w:basedOn w:val="a0"/>
    <w:next w:val="a0"/>
    <w:link w:val="50"/>
    <w:rsid w:val="00F64C60"/>
    <w:pPr>
      <w:keepNext/>
      <w:keepLines/>
      <w:spacing w:before="240" w:after="240" w:line="360" w:lineRule="auto"/>
      <w:ind w:left="1673" w:hanging="964"/>
      <w:outlineLvl w:val="4"/>
    </w:pPr>
    <w:rPr>
      <w:rFonts w:eastAsia="Times New Roman"/>
      <w:b/>
      <w:color w:val="000000"/>
      <w:lang w:eastAsia="en-US"/>
    </w:rPr>
  </w:style>
  <w:style w:type="paragraph" w:styleId="6">
    <w:name w:val="heading 6"/>
    <w:basedOn w:val="a0"/>
    <w:next w:val="a0"/>
    <w:link w:val="60"/>
    <w:rsid w:val="00F64C60"/>
    <w:pPr>
      <w:keepNext/>
      <w:keepLines/>
      <w:spacing w:before="240" w:after="240" w:line="360" w:lineRule="auto"/>
      <w:ind w:left="1786" w:hanging="1077"/>
      <w:jc w:val="both"/>
      <w:outlineLvl w:val="5"/>
    </w:pPr>
    <w:rPr>
      <w:rFonts w:eastAsia="Times New Roman"/>
      <w:b/>
      <w:color w:val="000000"/>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nformat">
    <w:name w:val="ConsPlusNonformat"/>
    <w:link w:val="ConsPlusNonformat0"/>
    <w:qFormat/>
    <w:rsid w:val="00A368A9"/>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styleId="a4">
    <w:name w:val="List Paragraph"/>
    <w:aliases w:val="ТЗ список,Bullet List,FooterText,numbered,Standart,Абзац списка литеральный,it_List1,Маркер,Абзац списка1,SL_Абзац списка,название,List Paragraph,List Paragraph1,Paragraphe de liste1,lp1,Bullet Number,Нумерованый список,Абзац списка3,UL"/>
    <w:basedOn w:val="a0"/>
    <w:link w:val="a5"/>
    <w:uiPriority w:val="1"/>
    <w:qFormat/>
    <w:rsid w:val="00A368A9"/>
    <w:pPr>
      <w:spacing w:after="200" w:line="276" w:lineRule="auto"/>
      <w:ind w:left="720"/>
      <w:contextualSpacing/>
    </w:pPr>
    <w:rPr>
      <w:rFonts w:ascii="Calibri" w:eastAsia="Times New Roman" w:hAnsi="Calibri"/>
      <w:sz w:val="22"/>
      <w:szCs w:val="22"/>
    </w:rPr>
  </w:style>
  <w:style w:type="character" w:customStyle="1" w:styleId="ConsPlusNonformat0">
    <w:name w:val="ConsPlusNonformat Знак"/>
    <w:link w:val="ConsPlusNonformat"/>
    <w:uiPriority w:val="99"/>
    <w:locked/>
    <w:rsid w:val="00A368A9"/>
    <w:rPr>
      <w:rFonts w:ascii="Courier New" w:eastAsia="Calibri" w:hAnsi="Courier New" w:cs="Courier New"/>
      <w:sz w:val="20"/>
      <w:szCs w:val="20"/>
      <w:lang w:eastAsia="ru-RU"/>
    </w:rPr>
  </w:style>
  <w:style w:type="character" w:customStyle="1" w:styleId="a5">
    <w:name w:val="Абзац списка Знак"/>
    <w:aliases w:val="ТЗ список Знак,Bullet List Знак,FooterText Знак,numbered Знак,Standart Знак,Абзац списка литеральный Знак,it_List1 Знак,Маркер Знак,Абзац списка1 Знак,SL_Абзац списка Знак,название Знак,List Paragraph Знак,List Paragraph1 Знак,lp1 Знак"/>
    <w:link w:val="a4"/>
    <w:uiPriority w:val="1"/>
    <w:qFormat/>
    <w:locked/>
    <w:rsid w:val="00A368A9"/>
    <w:rPr>
      <w:rFonts w:ascii="Calibri" w:eastAsia="Times New Roman" w:hAnsi="Calibri" w:cs="Times New Roman"/>
    </w:rPr>
  </w:style>
  <w:style w:type="paragraph" w:styleId="a6">
    <w:name w:val="Body Text Indent"/>
    <w:basedOn w:val="a0"/>
    <w:link w:val="a7"/>
    <w:uiPriority w:val="99"/>
    <w:unhideWhenUsed/>
    <w:rsid w:val="00C73EA0"/>
    <w:pPr>
      <w:spacing w:after="120"/>
      <w:ind w:left="283"/>
    </w:pPr>
    <w:rPr>
      <w:rFonts w:eastAsia="Times New Roman"/>
    </w:rPr>
  </w:style>
  <w:style w:type="character" w:customStyle="1" w:styleId="a7">
    <w:name w:val="Основной текст с отступом Знак"/>
    <w:basedOn w:val="a1"/>
    <w:link w:val="a6"/>
    <w:uiPriority w:val="99"/>
    <w:rsid w:val="00C73EA0"/>
    <w:rPr>
      <w:rFonts w:ascii="Times New Roman" w:eastAsia="Times New Roman" w:hAnsi="Times New Roman" w:cs="Times New Roman"/>
      <w:sz w:val="24"/>
      <w:szCs w:val="24"/>
      <w:lang w:eastAsia="ru-RU"/>
    </w:rPr>
  </w:style>
  <w:style w:type="paragraph" w:customStyle="1" w:styleId="11">
    <w:name w:val="Без интервала1"/>
    <w:aliases w:val="No Spacing2,Основной,Основа,Без интервал"/>
    <w:link w:val="NoSpacingChar"/>
    <w:uiPriority w:val="99"/>
    <w:qFormat/>
    <w:rsid w:val="00FE3162"/>
    <w:pPr>
      <w:spacing w:after="0" w:line="240" w:lineRule="auto"/>
    </w:pPr>
    <w:rPr>
      <w:rFonts w:ascii="Calibri" w:eastAsia="Times New Roman" w:hAnsi="Calibri" w:cs="Calibri"/>
    </w:rPr>
  </w:style>
  <w:style w:type="character" w:customStyle="1" w:styleId="-">
    <w:name w:val="Интернет-ссылка"/>
    <w:uiPriority w:val="99"/>
    <w:unhideWhenUsed/>
    <w:rsid w:val="001905A9"/>
    <w:rPr>
      <w:color w:val="0000FF"/>
      <w:u w:val="single"/>
    </w:rPr>
  </w:style>
  <w:style w:type="paragraph" w:customStyle="1" w:styleId="Default">
    <w:name w:val="Default"/>
    <w:rsid w:val="001905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onsPlusNormal">
    <w:name w:val="ConsPlusNormal"/>
    <w:link w:val="ConsPlusNormal0"/>
    <w:qFormat/>
    <w:rsid w:val="00220C9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1"/>
    <w:link w:val="ConsPlusNormal"/>
    <w:qFormat/>
    <w:locked/>
    <w:rsid w:val="00220C9F"/>
    <w:rPr>
      <w:rFonts w:ascii="Arial" w:eastAsia="Times New Roman" w:hAnsi="Arial" w:cs="Arial"/>
      <w:sz w:val="20"/>
      <w:szCs w:val="20"/>
      <w:lang w:eastAsia="ru-RU"/>
    </w:rPr>
  </w:style>
  <w:style w:type="character" w:styleId="a8">
    <w:name w:val="Hyperlink"/>
    <w:basedOn w:val="a1"/>
    <w:unhideWhenUsed/>
    <w:rsid w:val="00846338"/>
    <w:rPr>
      <w:color w:val="0000FF" w:themeColor="hyperlink"/>
      <w:u w:val="single"/>
    </w:rPr>
  </w:style>
  <w:style w:type="paragraph" w:styleId="a9">
    <w:name w:val="No Spacing"/>
    <w:aliases w:val="для таблиц,No Spacing,Бес интервала,Без интервала_таблицы,No Spacing1"/>
    <w:link w:val="aa"/>
    <w:qFormat/>
    <w:rsid w:val="0059639D"/>
    <w:pPr>
      <w:spacing w:after="0" w:line="240" w:lineRule="auto"/>
    </w:pPr>
    <w:rPr>
      <w:rFonts w:ascii="Calibri" w:eastAsia="Calibri" w:hAnsi="Calibri" w:cs="Times New Roman"/>
    </w:rPr>
  </w:style>
  <w:style w:type="character" w:customStyle="1" w:styleId="aa">
    <w:name w:val="Без интервала Знак"/>
    <w:aliases w:val="для таблиц Знак,No Spacing Знак,Бес интервала Знак,Без интервала_таблицы Знак,No Spacing1 Знак"/>
    <w:link w:val="a9"/>
    <w:qFormat/>
    <w:rsid w:val="0059639D"/>
    <w:rPr>
      <w:rFonts w:ascii="Calibri" w:eastAsia="Calibri" w:hAnsi="Calibri" w:cs="Times New Roman"/>
    </w:rPr>
  </w:style>
  <w:style w:type="paragraph" w:customStyle="1" w:styleId="ConsNonformat">
    <w:name w:val="ConsNonformat"/>
    <w:link w:val="ConsNonformat0"/>
    <w:uiPriority w:val="99"/>
    <w:qFormat/>
    <w:rsid w:val="0059639D"/>
    <w:pPr>
      <w:widowControl w:val="0"/>
      <w:snapToGrid w:val="0"/>
      <w:spacing w:after="0" w:line="240" w:lineRule="auto"/>
      <w:ind w:right="19772"/>
    </w:pPr>
    <w:rPr>
      <w:rFonts w:ascii="Courier New" w:eastAsia="Times New Roman" w:hAnsi="Courier New" w:cs="Times New Roman"/>
      <w:lang w:eastAsia="ru-RU"/>
    </w:rPr>
  </w:style>
  <w:style w:type="character" w:customStyle="1" w:styleId="ConsNonformat0">
    <w:name w:val="ConsNonformat Знак"/>
    <w:link w:val="ConsNonformat"/>
    <w:uiPriority w:val="99"/>
    <w:qFormat/>
    <w:locked/>
    <w:rsid w:val="0059639D"/>
    <w:rPr>
      <w:rFonts w:ascii="Courier New" w:eastAsia="Times New Roman" w:hAnsi="Courier New" w:cs="Times New Roman"/>
      <w:lang w:eastAsia="ru-RU"/>
    </w:rPr>
  </w:style>
  <w:style w:type="character" w:customStyle="1" w:styleId="FontStyle54">
    <w:name w:val="Font Style54"/>
    <w:uiPriority w:val="99"/>
    <w:qFormat/>
    <w:rsid w:val="0059639D"/>
    <w:rPr>
      <w:rFonts w:ascii="Times New Roman" w:hAnsi="Times New Roman" w:cs="Times New Roman"/>
      <w:sz w:val="20"/>
      <w:szCs w:val="20"/>
    </w:rPr>
  </w:style>
  <w:style w:type="paragraph" w:customStyle="1" w:styleId="Style39">
    <w:name w:val="Style39"/>
    <w:basedOn w:val="a0"/>
    <w:uiPriority w:val="99"/>
    <w:qFormat/>
    <w:rsid w:val="0059639D"/>
    <w:pPr>
      <w:widowControl w:val="0"/>
      <w:autoSpaceDE w:val="0"/>
      <w:autoSpaceDN w:val="0"/>
      <w:adjustRightInd w:val="0"/>
      <w:spacing w:line="250" w:lineRule="exact"/>
      <w:ind w:firstLine="557"/>
      <w:jc w:val="both"/>
    </w:pPr>
    <w:rPr>
      <w:rFonts w:ascii="Constantia" w:eastAsia="Times New Roman" w:hAnsi="Constantia"/>
    </w:rPr>
  </w:style>
  <w:style w:type="character" w:customStyle="1" w:styleId="FontStyle42">
    <w:name w:val="Font Style42"/>
    <w:basedOn w:val="a1"/>
    <w:uiPriority w:val="99"/>
    <w:qFormat/>
    <w:rsid w:val="0059639D"/>
    <w:rPr>
      <w:rFonts w:ascii="Constantia" w:hAnsi="Constantia" w:cs="Constantia"/>
      <w:sz w:val="18"/>
      <w:szCs w:val="18"/>
    </w:rPr>
  </w:style>
  <w:style w:type="paragraph" w:customStyle="1" w:styleId="Style18">
    <w:name w:val="Style18"/>
    <w:basedOn w:val="a0"/>
    <w:uiPriority w:val="99"/>
    <w:qFormat/>
    <w:rsid w:val="0059639D"/>
    <w:pPr>
      <w:widowControl w:val="0"/>
      <w:autoSpaceDE w:val="0"/>
      <w:autoSpaceDN w:val="0"/>
      <w:adjustRightInd w:val="0"/>
      <w:spacing w:line="274" w:lineRule="exact"/>
      <w:ind w:firstLine="586"/>
      <w:jc w:val="both"/>
    </w:pPr>
    <w:rPr>
      <w:rFonts w:ascii="Constantia" w:eastAsia="Times New Roman" w:hAnsi="Constantia"/>
    </w:rPr>
  </w:style>
  <w:style w:type="paragraph" w:customStyle="1" w:styleId="Style17">
    <w:name w:val="Style17"/>
    <w:basedOn w:val="a0"/>
    <w:uiPriority w:val="99"/>
    <w:qFormat/>
    <w:rsid w:val="0059639D"/>
    <w:pPr>
      <w:widowControl w:val="0"/>
      <w:autoSpaceDE w:val="0"/>
      <w:autoSpaceDN w:val="0"/>
      <w:adjustRightInd w:val="0"/>
      <w:spacing w:line="274" w:lineRule="exact"/>
      <w:ind w:firstLine="571"/>
      <w:jc w:val="both"/>
    </w:pPr>
    <w:rPr>
      <w:rFonts w:ascii="Constantia" w:eastAsia="Times New Roman" w:hAnsi="Constantia"/>
    </w:rPr>
  </w:style>
  <w:style w:type="paragraph" w:customStyle="1" w:styleId="Style24">
    <w:name w:val="Style24"/>
    <w:basedOn w:val="a0"/>
    <w:uiPriority w:val="99"/>
    <w:qFormat/>
    <w:rsid w:val="0059639D"/>
    <w:pPr>
      <w:widowControl w:val="0"/>
      <w:autoSpaceDE w:val="0"/>
      <w:autoSpaceDN w:val="0"/>
      <w:adjustRightInd w:val="0"/>
      <w:spacing w:line="275" w:lineRule="exact"/>
    </w:pPr>
    <w:rPr>
      <w:rFonts w:ascii="Constantia" w:eastAsia="Times New Roman" w:hAnsi="Constantia"/>
    </w:rPr>
  </w:style>
  <w:style w:type="paragraph" w:customStyle="1" w:styleId="Style23">
    <w:name w:val="Style23"/>
    <w:basedOn w:val="a0"/>
    <w:uiPriority w:val="99"/>
    <w:qFormat/>
    <w:rsid w:val="0059639D"/>
    <w:pPr>
      <w:widowControl w:val="0"/>
      <w:autoSpaceDE w:val="0"/>
      <w:autoSpaceDN w:val="0"/>
      <w:adjustRightInd w:val="0"/>
    </w:pPr>
    <w:rPr>
      <w:rFonts w:ascii="Constantia" w:eastAsia="Times New Roman" w:hAnsi="Constantia"/>
    </w:rPr>
  </w:style>
  <w:style w:type="paragraph" w:customStyle="1" w:styleId="Style32">
    <w:name w:val="Style32"/>
    <w:basedOn w:val="a0"/>
    <w:uiPriority w:val="99"/>
    <w:qFormat/>
    <w:rsid w:val="0059639D"/>
    <w:pPr>
      <w:widowControl w:val="0"/>
      <w:autoSpaceDE w:val="0"/>
      <w:autoSpaceDN w:val="0"/>
      <w:adjustRightInd w:val="0"/>
      <w:spacing w:line="271" w:lineRule="exact"/>
      <w:ind w:firstLine="706"/>
    </w:pPr>
    <w:rPr>
      <w:rFonts w:ascii="Constantia" w:eastAsia="Times New Roman" w:hAnsi="Constantia"/>
    </w:rPr>
  </w:style>
  <w:style w:type="character" w:customStyle="1" w:styleId="NoSpacingChar">
    <w:name w:val="No Spacing Char"/>
    <w:aliases w:val="для таблиц Char"/>
    <w:basedOn w:val="a1"/>
    <w:link w:val="11"/>
    <w:uiPriority w:val="99"/>
    <w:qFormat/>
    <w:locked/>
    <w:rsid w:val="0059639D"/>
    <w:rPr>
      <w:rFonts w:ascii="Calibri" w:eastAsia="Times New Roman" w:hAnsi="Calibri" w:cs="Calibri"/>
    </w:rPr>
  </w:style>
  <w:style w:type="character" w:customStyle="1" w:styleId="10">
    <w:name w:val="Заголовок 1 Знак"/>
    <w:basedOn w:val="a1"/>
    <w:link w:val="1"/>
    <w:rsid w:val="00F64C60"/>
    <w:rPr>
      <w:rFonts w:ascii="Times New Roman" w:eastAsia="Times New Roman" w:hAnsi="Times New Roman" w:cs="Times New Roman"/>
      <w:b/>
      <w:sz w:val="28"/>
      <w:szCs w:val="28"/>
    </w:rPr>
  </w:style>
  <w:style w:type="character" w:customStyle="1" w:styleId="20">
    <w:name w:val="Заголовок 2 Знак"/>
    <w:basedOn w:val="a1"/>
    <w:link w:val="2"/>
    <w:rsid w:val="00F64C60"/>
    <w:rPr>
      <w:rFonts w:ascii="Times New Roman" w:eastAsia="Times New Roman" w:hAnsi="Times New Roman" w:cs="Times New Roman"/>
      <w:b/>
      <w:sz w:val="28"/>
      <w:szCs w:val="28"/>
    </w:rPr>
  </w:style>
  <w:style w:type="character" w:customStyle="1" w:styleId="30">
    <w:name w:val="Заголовок 3 Знак"/>
    <w:basedOn w:val="a1"/>
    <w:link w:val="3"/>
    <w:rsid w:val="00F64C60"/>
    <w:rPr>
      <w:rFonts w:ascii="Times New Roman" w:eastAsia="Times New Roman" w:hAnsi="Times New Roman" w:cs="Times New Roman"/>
      <w:b/>
      <w:sz w:val="24"/>
      <w:szCs w:val="24"/>
    </w:rPr>
  </w:style>
  <w:style w:type="character" w:customStyle="1" w:styleId="40">
    <w:name w:val="Заголовок 4 Знак"/>
    <w:basedOn w:val="a1"/>
    <w:link w:val="4"/>
    <w:rsid w:val="00F64C60"/>
    <w:rPr>
      <w:rFonts w:ascii="Times New Roman" w:eastAsia="Times New Roman" w:hAnsi="Times New Roman" w:cs="Times New Roman"/>
      <w:sz w:val="24"/>
      <w:szCs w:val="24"/>
    </w:rPr>
  </w:style>
  <w:style w:type="character" w:customStyle="1" w:styleId="50">
    <w:name w:val="Заголовок 5 Знак"/>
    <w:basedOn w:val="a1"/>
    <w:link w:val="5"/>
    <w:rsid w:val="00F64C60"/>
    <w:rPr>
      <w:rFonts w:ascii="Times New Roman" w:eastAsia="Times New Roman" w:hAnsi="Times New Roman" w:cs="Times New Roman"/>
      <w:b/>
      <w:color w:val="000000"/>
      <w:sz w:val="24"/>
      <w:szCs w:val="24"/>
    </w:rPr>
  </w:style>
  <w:style w:type="character" w:customStyle="1" w:styleId="60">
    <w:name w:val="Заголовок 6 Знак"/>
    <w:basedOn w:val="a1"/>
    <w:link w:val="6"/>
    <w:rsid w:val="00F64C60"/>
    <w:rPr>
      <w:rFonts w:ascii="Times New Roman" w:eastAsia="Times New Roman" w:hAnsi="Times New Roman" w:cs="Times New Roman"/>
      <w:b/>
      <w:color w:val="000000"/>
      <w:sz w:val="24"/>
      <w:szCs w:val="24"/>
    </w:rPr>
  </w:style>
  <w:style w:type="table" w:customStyle="1" w:styleId="TableNormal">
    <w:name w:val="Table Normal"/>
    <w:rsid w:val="00F64C60"/>
    <w:pPr>
      <w:spacing w:after="0" w:line="240" w:lineRule="auto"/>
      <w:ind w:right="-560" w:firstLine="567"/>
      <w:jc w:val="both"/>
    </w:pPr>
    <w:rPr>
      <w:rFonts w:ascii="Times New Roman" w:eastAsia="Times New Roman" w:hAnsi="Times New Roman" w:cs="Times New Roman"/>
      <w:sz w:val="24"/>
      <w:szCs w:val="24"/>
    </w:rPr>
    <w:tblPr>
      <w:tblCellMar>
        <w:top w:w="0" w:type="dxa"/>
        <w:left w:w="0" w:type="dxa"/>
        <w:bottom w:w="0" w:type="dxa"/>
        <w:right w:w="0" w:type="dxa"/>
      </w:tblCellMar>
    </w:tblPr>
  </w:style>
  <w:style w:type="paragraph" w:styleId="ab">
    <w:name w:val="Title"/>
    <w:basedOn w:val="a0"/>
    <w:next w:val="a0"/>
    <w:link w:val="ac"/>
    <w:rsid w:val="00F64C60"/>
    <w:pPr>
      <w:ind w:right="-560" w:firstLine="567"/>
      <w:jc w:val="center"/>
    </w:pPr>
    <w:rPr>
      <w:rFonts w:eastAsia="Times New Roman"/>
      <w:b/>
      <w:sz w:val="28"/>
      <w:szCs w:val="28"/>
      <w:lang w:eastAsia="en-US"/>
    </w:rPr>
  </w:style>
  <w:style w:type="character" w:customStyle="1" w:styleId="ac">
    <w:name w:val="Название Знак"/>
    <w:basedOn w:val="a1"/>
    <w:link w:val="ab"/>
    <w:rsid w:val="00F64C60"/>
    <w:rPr>
      <w:rFonts w:ascii="Times New Roman" w:eastAsia="Times New Roman" w:hAnsi="Times New Roman" w:cs="Times New Roman"/>
      <w:b/>
      <w:sz w:val="28"/>
      <w:szCs w:val="28"/>
    </w:rPr>
  </w:style>
  <w:style w:type="paragraph" w:styleId="ad">
    <w:name w:val="Subtitle"/>
    <w:basedOn w:val="a0"/>
    <w:next w:val="a0"/>
    <w:link w:val="ae"/>
    <w:rsid w:val="00F64C60"/>
    <w:pPr>
      <w:ind w:firstLine="567"/>
    </w:pPr>
    <w:rPr>
      <w:rFonts w:ascii="Cambria" w:eastAsia="Cambria" w:hAnsi="Cambria" w:cs="Cambria"/>
      <w:i/>
      <w:color w:val="4F81BD"/>
      <w:lang w:eastAsia="en-US"/>
    </w:rPr>
  </w:style>
  <w:style w:type="character" w:customStyle="1" w:styleId="ae">
    <w:name w:val="Подзаголовок Знак"/>
    <w:basedOn w:val="a1"/>
    <w:link w:val="ad"/>
    <w:rsid w:val="00F64C60"/>
    <w:rPr>
      <w:rFonts w:ascii="Cambria" w:eastAsia="Cambria" w:hAnsi="Cambria" w:cs="Cambria"/>
      <w:i/>
      <w:color w:val="4F81BD"/>
      <w:sz w:val="24"/>
      <w:szCs w:val="24"/>
    </w:rPr>
  </w:style>
  <w:style w:type="paragraph" w:styleId="af">
    <w:name w:val="annotation text"/>
    <w:basedOn w:val="a0"/>
    <w:link w:val="af0"/>
    <w:uiPriority w:val="99"/>
    <w:unhideWhenUsed/>
    <w:rsid w:val="00F64C60"/>
    <w:pPr>
      <w:ind w:right="-560" w:firstLine="567"/>
      <w:jc w:val="both"/>
    </w:pPr>
    <w:rPr>
      <w:rFonts w:eastAsia="Times New Roman"/>
      <w:sz w:val="20"/>
      <w:szCs w:val="20"/>
      <w:lang w:eastAsia="en-US"/>
    </w:rPr>
  </w:style>
  <w:style w:type="character" w:customStyle="1" w:styleId="af0">
    <w:name w:val="Текст примечания Знак"/>
    <w:basedOn w:val="a1"/>
    <w:link w:val="af"/>
    <w:uiPriority w:val="99"/>
    <w:rsid w:val="00F64C60"/>
    <w:rPr>
      <w:rFonts w:ascii="Times New Roman" w:eastAsia="Times New Roman" w:hAnsi="Times New Roman" w:cs="Times New Roman"/>
      <w:sz w:val="20"/>
      <w:szCs w:val="20"/>
    </w:rPr>
  </w:style>
  <w:style w:type="character" w:styleId="af1">
    <w:name w:val="annotation reference"/>
    <w:basedOn w:val="a1"/>
    <w:uiPriority w:val="99"/>
    <w:semiHidden/>
    <w:unhideWhenUsed/>
    <w:rsid w:val="00F64C60"/>
    <w:rPr>
      <w:sz w:val="16"/>
      <w:szCs w:val="16"/>
    </w:rPr>
  </w:style>
  <w:style w:type="paragraph" w:styleId="af2">
    <w:name w:val="Balloon Text"/>
    <w:basedOn w:val="a0"/>
    <w:link w:val="af3"/>
    <w:uiPriority w:val="99"/>
    <w:semiHidden/>
    <w:unhideWhenUsed/>
    <w:rsid w:val="00F64C60"/>
    <w:pPr>
      <w:ind w:right="-560" w:firstLine="567"/>
      <w:jc w:val="both"/>
    </w:pPr>
    <w:rPr>
      <w:rFonts w:ascii="Tahoma" w:eastAsia="Times New Roman" w:hAnsi="Tahoma" w:cs="Tahoma"/>
      <w:sz w:val="16"/>
      <w:szCs w:val="16"/>
      <w:lang w:eastAsia="en-US"/>
    </w:rPr>
  </w:style>
  <w:style w:type="character" w:customStyle="1" w:styleId="af3">
    <w:name w:val="Текст выноски Знак"/>
    <w:basedOn w:val="a1"/>
    <w:link w:val="af2"/>
    <w:uiPriority w:val="99"/>
    <w:semiHidden/>
    <w:rsid w:val="00F64C60"/>
    <w:rPr>
      <w:rFonts w:ascii="Tahoma" w:eastAsia="Times New Roman" w:hAnsi="Tahoma" w:cs="Tahoma"/>
      <w:sz w:val="16"/>
      <w:szCs w:val="16"/>
    </w:rPr>
  </w:style>
  <w:style w:type="paragraph" w:customStyle="1" w:styleId="21">
    <w:name w:val="Список 21"/>
    <w:basedOn w:val="a0"/>
    <w:rsid w:val="00F64C60"/>
    <w:pPr>
      <w:widowControl w:val="0"/>
      <w:snapToGrid w:val="0"/>
      <w:spacing w:line="300" w:lineRule="auto"/>
      <w:ind w:left="720" w:hanging="360"/>
      <w:jc w:val="both"/>
    </w:pPr>
    <w:rPr>
      <w:rFonts w:eastAsia="Times New Roman"/>
      <w:sz w:val="22"/>
      <w:szCs w:val="20"/>
      <w:lang w:eastAsia="en-US"/>
    </w:rPr>
  </w:style>
  <w:style w:type="paragraph" w:styleId="af4">
    <w:name w:val="annotation subject"/>
    <w:basedOn w:val="af"/>
    <w:next w:val="af"/>
    <w:link w:val="af5"/>
    <w:uiPriority w:val="99"/>
    <w:semiHidden/>
    <w:unhideWhenUsed/>
    <w:rsid w:val="00F64C60"/>
    <w:rPr>
      <w:b/>
      <w:bCs/>
    </w:rPr>
  </w:style>
  <w:style w:type="character" w:customStyle="1" w:styleId="af5">
    <w:name w:val="Тема примечания Знак"/>
    <w:basedOn w:val="af0"/>
    <w:link w:val="af4"/>
    <w:uiPriority w:val="99"/>
    <w:semiHidden/>
    <w:rsid w:val="00F64C60"/>
    <w:rPr>
      <w:rFonts w:ascii="Times New Roman" w:eastAsia="Times New Roman" w:hAnsi="Times New Roman" w:cs="Times New Roman"/>
      <w:b/>
      <w:bCs/>
      <w:sz w:val="20"/>
      <w:szCs w:val="20"/>
    </w:rPr>
  </w:style>
  <w:style w:type="paragraph" w:styleId="12">
    <w:name w:val="toc 1"/>
    <w:basedOn w:val="a0"/>
    <w:next w:val="a0"/>
    <w:autoRedefine/>
    <w:uiPriority w:val="39"/>
    <w:unhideWhenUsed/>
    <w:rsid w:val="00F64C60"/>
    <w:pPr>
      <w:tabs>
        <w:tab w:val="left" w:pos="1100"/>
        <w:tab w:val="right" w:pos="9345"/>
      </w:tabs>
      <w:spacing w:after="100"/>
      <w:ind w:right="-1" w:firstLine="567"/>
      <w:jc w:val="both"/>
    </w:pPr>
    <w:rPr>
      <w:rFonts w:eastAsia="Times New Roman"/>
      <w:lang w:eastAsia="en-US"/>
    </w:rPr>
  </w:style>
  <w:style w:type="paragraph" w:styleId="22">
    <w:name w:val="toc 2"/>
    <w:basedOn w:val="a0"/>
    <w:next w:val="a0"/>
    <w:autoRedefine/>
    <w:uiPriority w:val="39"/>
    <w:unhideWhenUsed/>
    <w:rsid w:val="00F64C60"/>
    <w:pPr>
      <w:spacing w:after="100"/>
      <w:ind w:left="240" w:right="-560" w:firstLine="567"/>
      <w:jc w:val="both"/>
    </w:pPr>
    <w:rPr>
      <w:rFonts w:eastAsia="Times New Roman"/>
      <w:lang w:eastAsia="en-US"/>
    </w:rPr>
  </w:style>
  <w:style w:type="table" w:customStyle="1" w:styleId="15">
    <w:name w:val="15"/>
    <w:basedOn w:val="a2"/>
    <w:rsid w:val="00F64C60"/>
    <w:pPr>
      <w:spacing w:before="120" w:after="0" w:line="240" w:lineRule="auto"/>
      <w:ind w:right="-560" w:firstLine="567"/>
      <w:jc w:val="center"/>
    </w:pPr>
    <w:rPr>
      <w:rFonts w:ascii="Times New Roman" w:eastAsia="Times New Roman" w:hAnsi="Times New Roman" w:cs="Times New Roman"/>
      <w:b/>
      <w:color w:val="FFFFFF"/>
      <w:sz w:val="20"/>
      <w:szCs w:val="20"/>
    </w:rPr>
    <w:tblPr>
      <w:tblStyleRowBandSize w:val="1"/>
      <w:tblStyleColBandSize w:val="1"/>
      <w:tblInd w:w="0" w:type="dxa"/>
      <w:tblCellMar>
        <w:top w:w="0" w:type="dxa"/>
        <w:left w:w="115" w:type="dxa"/>
        <w:bottom w:w="0" w:type="dxa"/>
        <w:right w:w="115" w:type="dxa"/>
      </w:tblCellMar>
    </w:tblPr>
    <w:tcPr>
      <w:shd w:val="clear" w:color="auto" w:fill="BFDFDF"/>
      <w:vAlign w:val="center"/>
    </w:tcPr>
  </w:style>
  <w:style w:type="paragraph" w:styleId="af6">
    <w:name w:val="Revision"/>
    <w:hidden/>
    <w:uiPriority w:val="99"/>
    <w:semiHidden/>
    <w:rsid w:val="00F64C60"/>
    <w:pPr>
      <w:spacing w:after="0" w:line="240" w:lineRule="auto"/>
    </w:pPr>
    <w:rPr>
      <w:rFonts w:ascii="Times New Roman" w:eastAsia="Times New Roman" w:hAnsi="Times New Roman" w:cs="Times New Roman"/>
      <w:sz w:val="24"/>
      <w:szCs w:val="24"/>
    </w:rPr>
  </w:style>
  <w:style w:type="paragraph" w:styleId="af7">
    <w:name w:val="footer"/>
    <w:basedOn w:val="a0"/>
    <w:link w:val="af8"/>
    <w:uiPriority w:val="99"/>
    <w:unhideWhenUsed/>
    <w:rsid w:val="00F64C60"/>
    <w:pPr>
      <w:tabs>
        <w:tab w:val="center" w:pos="4677"/>
        <w:tab w:val="right" w:pos="9355"/>
      </w:tabs>
    </w:pPr>
    <w:rPr>
      <w:rFonts w:eastAsia="Times New Roman"/>
      <w:sz w:val="20"/>
      <w:szCs w:val="20"/>
      <w:lang w:eastAsia="en-US"/>
    </w:rPr>
  </w:style>
  <w:style w:type="character" w:customStyle="1" w:styleId="af8">
    <w:name w:val="Нижний колонтитул Знак"/>
    <w:basedOn w:val="a1"/>
    <w:link w:val="af7"/>
    <w:uiPriority w:val="99"/>
    <w:rsid w:val="00F64C60"/>
    <w:rPr>
      <w:rFonts w:ascii="Times New Roman" w:eastAsia="Times New Roman" w:hAnsi="Times New Roman" w:cs="Times New Roman"/>
      <w:sz w:val="20"/>
      <w:szCs w:val="20"/>
    </w:rPr>
  </w:style>
  <w:style w:type="table" w:styleId="af9">
    <w:name w:val="Table Grid"/>
    <w:aliases w:val="OTR"/>
    <w:basedOn w:val="a2"/>
    <w:uiPriority w:val="99"/>
    <w:rsid w:val="00F64C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1">
    <w:name w:val="toc 4"/>
    <w:basedOn w:val="a0"/>
    <w:next w:val="a0"/>
    <w:autoRedefine/>
    <w:uiPriority w:val="39"/>
    <w:unhideWhenUsed/>
    <w:rsid w:val="00F64C60"/>
    <w:pPr>
      <w:tabs>
        <w:tab w:val="right" w:pos="9345"/>
      </w:tabs>
      <w:spacing w:after="100"/>
      <w:ind w:left="720" w:right="-560" w:firstLine="567"/>
      <w:jc w:val="both"/>
    </w:pPr>
    <w:rPr>
      <w:rFonts w:eastAsia="Times New Roman"/>
      <w:lang w:eastAsia="en-US"/>
    </w:rPr>
  </w:style>
  <w:style w:type="paragraph" w:styleId="afa">
    <w:name w:val="header"/>
    <w:basedOn w:val="a0"/>
    <w:link w:val="afb"/>
    <w:uiPriority w:val="99"/>
    <w:unhideWhenUsed/>
    <w:rsid w:val="00F64C60"/>
    <w:pPr>
      <w:tabs>
        <w:tab w:val="center" w:pos="4677"/>
        <w:tab w:val="right" w:pos="9355"/>
      </w:tabs>
      <w:ind w:right="-560" w:firstLine="567"/>
      <w:jc w:val="both"/>
    </w:pPr>
    <w:rPr>
      <w:rFonts w:eastAsia="Times New Roman"/>
      <w:lang w:eastAsia="en-US"/>
    </w:rPr>
  </w:style>
  <w:style w:type="character" w:customStyle="1" w:styleId="afb">
    <w:name w:val="Верхний колонтитул Знак"/>
    <w:basedOn w:val="a1"/>
    <w:link w:val="afa"/>
    <w:uiPriority w:val="99"/>
    <w:rsid w:val="00F64C60"/>
    <w:rPr>
      <w:rFonts w:ascii="Times New Roman" w:eastAsia="Times New Roman" w:hAnsi="Times New Roman" w:cs="Times New Roman"/>
      <w:sz w:val="24"/>
      <w:szCs w:val="24"/>
    </w:rPr>
  </w:style>
  <w:style w:type="paragraph" w:customStyle="1" w:styleId="a">
    <w:name w:val="Палочки –"/>
    <w:basedOn w:val="a0"/>
    <w:qFormat/>
    <w:rsid w:val="00F64C60"/>
    <w:pPr>
      <w:numPr>
        <w:numId w:val="1"/>
      </w:numPr>
      <w:tabs>
        <w:tab w:val="left" w:pos="993"/>
        <w:tab w:val="left" w:pos="1134"/>
      </w:tabs>
      <w:spacing w:line="360" w:lineRule="auto"/>
      <w:jc w:val="both"/>
    </w:pPr>
    <w:rPr>
      <w:sz w:val="28"/>
      <w:lang w:eastAsia="en-US"/>
    </w:rPr>
  </w:style>
  <w:style w:type="paragraph" w:customStyle="1" w:styleId="23">
    <w:name w:val="Осн текст 2"/>
    <w:basedOn w:val="afc"/>
    <w:qFormat/>
    <w:rsid w:val="00F64C60"/>
    <w:pPr>
      <w:spacing w:after="60"/>
      <w:ind w:right="0" w:firstLine="284"/>
      <w:contextualSpacing/>
    </w:pPr>
    <w:rPr>
      <w:rFonts w:ascii="Arial" w:hAnsi="Arial" w:cs="Arial"/>
      <w:sz w:val="17"/>
      <w:szCs w:val="20"/>
    </w:rPr>
  </w:style>
  <w:style w:type="paragraph" w:styleId="afc">
    <w:name w:val="Body Text"/>
    <w:basedOn w:val="a0"/>
    <w:link w:val="afd"/>
    <w:uiPriority w:val="99"/>
    <w:unhideWhenUsed/>
    <w:rsid w:val="00F64C60"/>
    <w:pPr>
      <w:spacing w:after="120"/>
      <w:ind w:right="-560" w:firstLine="567"/>
      <w:jc w:val="both"/>
    </w:pPr>
    <w:rPr>
      <w:rFonts w:eastAsia="Times New Roman"/>
      <w:lang w:eastAsia="en-US"/>
    </w:rPr>
  </w:style>
  <w:style w:type="character" w:customStyle="1" w:styleId="afd">
    <w:name w:val="Основной текст Знак"/>
    <w:basedOn w:val="a1"/>
    <w:link w:val="afc"/>
    <w:uiPriority w:val="99"/>
    <w:rsid w:val="00F64C60"/>
    <w:rPr>
      <w:rFonts w:ascii="Times New Roman" w:eastAsia="Times New Roman" w:hAnsi="Times New Roman" w:cs="Times New Roman"/>
      <w:sz w:val="24"/>
      <w:szCs w:val="24"/>
    </w:rPr>
  </w:style>
  <w:style w:type="paragraph" w:styleId="afe">
    <w:name w:val="endnote text"/>
    <w:basedOn w:val="a0"/>
    <w:link w:val="aff"/>
    <w:uiPriority w:val="99"/>
    <w:semiHidden/>
    <w:unhideWhenUsed/>
    <w:rsid w:val="00F64C60"/>
    <w:pPr>
      <w:ind w:right="-560" w:firstLine="567"/>
      <w:jc w:val="both"/>
    </w:pPr>
    <w:rPr>
      <w:rFonts w:eastAsia="Times New Roman"/>
      <w:sz w:val="20"/>
      <w:szCs w:val="20"/>
      <w:lang w:eastAsia="en-US"/>
    </w:rPr>
  </w:style>
  <w:style w:type="character" w:customStyle="1" w:styleId="aff">
    <w:name w:val="Текст концевой сноски Знак"/>
    <w:basedOn w:val="a1"/>
    <w:link w:val="afe"/>
    <w:uiPriority w:val="99"/>
    <w:semiHidden/>
    <w:rsid w:val="00F64C60"/>
    <w:rPr>
      <w:rFonts w:ascii="Times New Roman" w:eastAsia="Times New Roman" w:hAnsi="Times New Roman" w:cs="Times New Roman"/>
      <w:sz w:val="20"/>
      <w:szCs w:val="20"/>
    </w:rPr>
  </w:style>
  <w:style w:type="character" w:styleId="aff0">
    <w:name w:val="endnote reference"/>
    <w:basedOn w:val="a1"/>
    <w:uiPriority w:val="99"/>
    <w:semiHidden/>
    <w:unhideWhenUsed/>
    <w:rsid w:val="00F64C60"/>
    <w:rPr>
      <w:vertAlign w:val="superscript"/>
    </w:rPr>
  </w:style>
  <w:style w:type="paragraph" w:styleId="aff1">
    <w:name w:val="Normal (Web)"/>
    <w:basedOn w:val="a0"/>
    <w:uiPriority w:val="99"/>
    <w:unhideWhenUsed/>
    <w:rsid w:val="00F64C60"/>
    <w:pPr>
      <w:spacing w:before="100" w:beforeAutospacing="1" w:after="100" w:afterAutospacing="1"/>
    </w:pPr>
    <w:rPr>
      <w:rFonts w:eastAsia="Times New Roman"/>
    </w:rPr>
  </w:style>
  <w:style w:type="character" w:customStyle="1" w:styleId="apple-tab-span">
    <w:name w:val="apple-tab-span"/>
    <w:basedOn w:val="a1"/>
    <w:rsid w:val="00F64C60"/>
  </w:style>
  <w:style w:type="numbering" w:customStyle="1" w:styleId="13">
    <w:name w:val="Нет списка1"/>
    <w:next w:val="a3"/>
    <w:uiPriority w:val="99"/>
    <w:semiHidden/>
    <w:unhideWhenUsed/>
    <w:rsid w:val="00F64C60"/>
  </w:style>
  <w:style w:type="paragraph" w:customStyle="1" w:styleId="ConsNormal">
    <w:name w:val="ConsNormal"/>
    <w:qFormat/>
    <w:rsid w:val="00F64C60"/>
    <w:pPr>
      <w:widowControl w:val="0"/>
      <w:spacing w:after="0" w:line="240" w:lineRule="auto"/>
      <w:ind w:firstLine="720"/>
    </w:pPr>
    <w:rPr>
      <w:rFonts w:ascii="Arial" w:eastAsia="Times New Roman" w:hAnsi="Arial" w:cs="Times New Roman"/>
      <w:snapToGrid w:val="0"/>
      <w:sz w:val="16"/>
      <w:szCs w:val="20"/>
      <w:lang w:eastAsia="ru-RU"/>
    </w:rPr>
  </w:style>
  <w:style w:type="paragraph" w:customStyle="1" w:styleId="ConsTitle">
    <w:name w:val="ConsTitle"/>
    <w:rsid w:val="00F64C60"/>
    <w:pPr>
      <w:widowControl w:val="0"/>
      <w:spacing w:after="0" w:line="240" w:lineRule="auto"/>
    </w:pPr>
    <w:rPr>
      <w:rFonts w:ascii="Arial" w:eastAsia="Times New Roman" w:hAnsi="Arial" w:cs="Times New Roman"/>
      <w:b/>
      <w:snapToGrid w:val="0"/>
      <w:sz w:val="12"/>
      <w:szCs w:val="20"/>
      <w:lang w:eastAsia="ru-RU"/>
    </w:rPr>
  </w:style>
  <w:style w:type="paragraph" w:styleId="24">
    <w:name w:val="Body Text 2"/>
    <w:basedOn w:val="a0"/>
    <w:link w:val="25"/>
    <w:rsid w:val="00F64C60"/>
    <w:pPr>
      <w:spacing w:after="120" w:line="480" w:lineRule="auto"/>
    </w:pPr>
    <w:rPr>
      <w:rFonts w:eastAsia="Times New Roman"/>
      <w:sz w:val="20"/>
      <w:szCs w:val="20"/>
    </w:rPr>
  </w:style>
  <w:style w:type="character" w:customStyle="1" w:styleId="25">
    <w:name w:val="Основной текст 2 Знак"/>
    <w:basedOn w:val="a1"/>
    <w:link w:val="24"/>
    <w:rsid w:val="00F64C60"/>
    <w:rPr>
      <w:rFonts w:ascii="Times New Roman" w:eastAsia="Times New Roman" w:hAnsi="Times New Roman" w:cs="Times New Roman"/>
      <w:sz w:val="20"/>
      <w:szCs w:val="20"/>
      <w:lang w:eastAsia="ru-RU"/>
    </w:rPr>
  </w:style>
  <w:style w:type="paragraph" w:customStyle="1" w:styleId="CharCharCarCarCharCharCarCarCharCharCarCarCharChar">
    <w:name w:val="Char Char Car Car Char Char Car Car Char Char Car Car Char Char"/>
    <w:basedOn w:val="a0"/>
    <w:rsid w:val="00F64C60"/>
    <w:pPr>
      <w:spacing w:after="160" w:line="240" w:lineRule="exact"/>
    </w:pPr>
    <w:rPr>
      <w:rFonts w:eastAsia="Times New Roman"/>
      <w:sz w:val="20"/>
      <w:szCs w:val="20"/>
    </w:rPr>
  </w:style>
  <w:style w:type="paragraph" w:customStyle="1" w:styleId="consplusnormal1">
    <w:name w:val="consplusnormal"/>
    <w:basedOn w:val="a0"/>
    <w:rsid w:val="00F64C60"/>
    <w:pPr>
      <w:spacing w:before="187" w:after="187"/>
      <w:ind w:left="187" w:right="187"/>
    </w:pPr>
    <w:rPr>
      <w:rFonts w:eastAsia="Times New Roman"/>
    </w:rPr>
  </w:style>
  <w:style w:type="paragraph" w:customStyle="1" w:styleId="14">
    <w:name w:val="Основной текст1"/>
    <w:basedOn w:val="a0"/>
    <w:rsid w:val="00F64C60"/>
    <w:pPr>
      <w:jc w:val="both"/>
    </w:pPr>
    <w:rPr>
      <w:rFonts w:eastAsia="Times New Roman"/>
      <w:sz w:val="22"/>
      <w:szCs w:val="20"/>
    </w:rPr>
  </w:style>
  <w:style w:type="paragraph" w:customStyle="1" w:styleId="aff2">
    <w:name w:val="Таблицы (моноширинный)"/>
    <w:basedOn w:val="a0"/>
    <w:next w:val="a0"/>
    <w:rsid w:val="00F64C60"/>
    <w:pPr>
      <w:widowControl w:val="0"/>
      <w:autoSpaceDE w:val="0"/>
      <w:autoSpaceDN w:val="0"/>
      <w:adjustRightInd w:val="0"/>
      <w:jc w:val="both"/>
    </w:pPr>
    <w:rPr>
      <w:rFonts w:ascii="Courier New" w:eastAsia="Times New Roman" w:hAnsi="Courier New" w:cs="Courier New"/>
      <w:sz w:val="20"/>
      <w:szCs w:val="20"/>
    </w:rPr>
  </w:style>
  <w:style w:type="character" w:customStyle="1" w:styleId="aff3">
    <w:name w:val="Гипертекстовая ссылка"/>
    <w:basedOn w:val="a1"/>
    <w:uiPriority w:val="99"/>
    <w:rsid w:val="00F64C60"/>
    <w:rPr>
      <w:color w:val="106BBE"/>
    </w:rPr>
  </w:style>
  <w:style w:type="paragraph" w:customStyle="1" w:styleId="headertext">
    <w:name w:val="headertext"/>
    <w:basedOn w:val="a0"/>
    <w:rsid w:val="00F64C60"/>
    <w:pPr>
      <w:spacing w:before="100" w:beforeAutospacing="1" w:after="100" w:afterAutospacing="1"/>
    </w:pPr>
    <w:rPr>
      <w:rFonts w:eastAsia="Times New Roman"/>
    </w:rPr>
  </w:style>
  <w:style w:type="character" w:customStyle="1" w:styleId="gmaildefault">
    <w:name w:val="gmail_default"/>
    <w:basedOn w:val="a1"/>
    <w:rsid w:val="00F64C60"/>
  </w:style>
  <w:style w:type="character" w:customStyle="1" w:styleId="16">
    <w:name w:val="Неразрешенное упоминание1"/>
    <w:basedOn w:val="a1"/>
    <w:uiPriority w:val="99"/>
    <w:semiHidden/>
    <w:unhideWhenUsed/>
    <w:rsid w:val="00F64C60"/>
    <w:rPr>
      <w:color w:val="605E5C"/>
      <w:shd w:val="clear" w:color="auto" w:fill="E1DFDD"/>
    </w:rPr>
  </w:style>
  <w:style w:type="character" w:customStyle="1" w:styleId="aff4">
    <w:name w:val="Абзац Знак"/>
    <w:link w:val="aff5"/>
    <w:locked/>
    <w:rsid w:val="00F64C60"/>
    <w:rPr>
      <w:lang w:eastAsia="zh-CN"/>
    </w:rPr>
  </w:style>
  <w:style w:type="paragraph" w:customStyle="1" w:styleId="aff5">
    <w:name w:val="Абзац"/>
    <w:basedOn w:val="a0"/>
    <w:link w:val="aff4"/>
    <w:qFormat/>
    <w:rsid w:val="00F64C60"/>
    <w:pPr>
      <w:suppressAutoHyphens/>
      <w:spacing w:before="120"/>
      <w:ind w:firstLine="709"/>
      <w:jc w:val="both"/>
    </w:pPr>
    <w:rPr>
      <w:rFonts w:asciiTheme="minorHAnsi" w:eastAsiaTheme="minorHAnsi" w:hAnsiTheme="minorHAnsi" w:cstheme="minorBidi"/>
      <w:sz w:val="22"/>
      <w:szCs w:val="22"/>
      <w:lang w:eastAsia="zh-CN"/>
    </w:rPr>
  </w:style>
  <w:style w:type="paragraph" w:styleId="aff6">
    <w:name w:val="TOC Heading"/>
    <w:basedOn w:val="1"/>
    <w:next w:val="a0"/>
    <w:uiPriority w:val="39"/>
    <w:semiHidden/>
    <w:unhideWhenUsed/>
    <w:qFormat/>
    <w:rsid w:val="00F64C60"/>
    <w:pPr>
      <w:keepNext/>
      <w:keepLines/>
      <w:spacing w:before="480"/>
      <w:ind w:left="0" w:firstLine="567"/>
      <w:jc w:val="both"/>
      <w:outlineLvl w:val="9"/>
    </w:pPr>
    <w:rPr>
      <w:rFonts w:asciiTheme="majorHAnsi" w:eastAsiaTheme="majorEastAsia" w:hAnsiTheme="majorHAnsi" w:cstheme="majorBidi"/>
      <w:bCs/>
      <w:color w:val="365F91" w:themeColor="accent1" w:themeShade="BF"/>
    </w:rPr>
  </w:style>
  <w:style w:type="paragraph" w:customStyle="1" w:styleId="aff7">
    <w:name w:val="Нормальный (таблица)"/>
    <w:basedOn w:val="a0"/>
    <w:next w:val="a0"/>
    <w:uiPriority w:val="99"/>
    <w:rsid w:val="008D7D72"/>
    <w:pPr>
      <w:widowControl w:val="0"/>
      <w:autoSpaceDE w:val="0"/>
      <w:autoSpaceDN w:val="0"/>
      <w:adjustRightInd w:val="0"/>
      <w:jc w:val="both"/>
    </w:pPr>
    <w:rPr>
      <w:rFonts w:ascii="Times New Roman CYR" w:eastAsiaTheme="minorEastAsia" w:hAnsi="Times New Roman CYR" w:cs="Times New Roman CYR"/>
    </w:rPr>
  </w:style>
  <w:style w:type="paragraph" w:customStyle="1" w:styleId="31">
    <w:name w:val="Основной текст 31"/>
    <w:basedOn w:val="a0"/>
    <w:rsid w:val="00AE16B8"/>
    <w:pPr>
      <w:suppressAutoHyphens/>
      <w:jc w:val="both"/>
    </w:pPr>
    <w:rPr>
      <w:rFonts w:eastAsia="Times New Roman"/>
      <w:b/>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82275">
      <w:bodyDiv w:val="1"/>
      <w:marLeft w:val="0"/>
      <w:marRight w:val="0"/>
      <w:marTop w:val="0"/>
      <w:marBottom w:val="0"/>
      <w:divBdr>
        <w:top w:val="none" w:sz="0" w:space="0" w:color="auto"/>
        <w:left w:val="none" w:sz="0" w:space="0" w:color="auto"/>
        <w:bottom w:val="none" w:sz="0" w:space="0" w:color="auto"/>
        <w:right w:val="none" w:sz="0" w:space="0" w:color="auto"/>
      </w:divBdr>
    </w:div>
    <w:div w:id="386028524">
      <w:bodyDiv w:val="1"/>
      <w:marLeft w:val="0"/>
      <w:marRight w:val="0"/>
      <w:marTop w:val="0"/>
      <w:marBottom w:val="0"/>
      <w:divBdr>
        <w:top w:val="none" w:sz="0" w:space="0" w:color="auto"/>
        <w:left w:val="none" w:sz="0" w:space="0" w:color="auto"/>
        <w:bottom w:val="none" w:sz="0" w:space="0" w:color="auto"/>
        <w:right w:val="none" w:sz="0" w:space="0" w:color="auto"/>
      </w:divBdr>
    </w:div>
    <w:div w:id="868176647">
      <w:bodyDiv w:val="1"/>
      <w:marLeft w:val="0"/>
      <w:marRight w:val="0"/>
      <w:marTop w:val="0"/>
      <w:marBottom w:val="0"/>
      <w:divBdr>
        <w:top w:val="none" w:sz="0" w:space="0" w:color="auto"/>
        <w:left w:val="none" w:sz="0" w:space="0" w:color="auto"/>
        <w:bottom w:val="none" w:sz="0" w:space="0" w:color="auto"/>
        <w:right w:val="none" w:sz="0" w:space="0" w:color="auto"/>
      </w:divBdr>
    </w:div>
    <w:div w:id="967008945">
      <w:bodyDiv w:val="1"/>
      <w:marLeft w:val="0"/>
      <w:marRight w:val="0"/>
      <w:marTop w:val="0"/>
      <w:marBottom w:val="0"/>
      <w:divBdr>
        <w:top w:val="none" w:sz="0" w:space="0" w:color="auto"/>
        <w:left w:val="none" w:sz="0" w:space="0" w:color="auto"/>
        <w:bottom w:val="none" w:sz="0" w:space="0" w:color="auto"/>
        <w:right w:val="none" w:sz="0" w:space="0" w:color="auto"/>
      </w:divBdr>
    </w:div>
    <w:div w:id="1412003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demo=2&amp;base=LAW&amp;n=388926&amp;dst=1111&amp;field=134&amp;date=25.11.202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login.consultant.ru/link/?req=doc&amp;demo=2&amp;base=LAW&amp;n=388926&amp;dst=101309&amp;field=134&amp;date=25.11.2021" TargetMode="External"/><Relationship Id="rId12" Type="http://schemas.openxmlformats.org/officeDocument/2006/relationships/hyperlink" Target="https://login.consultant.ru/link/?req=doc&amp;demo=2&amp;base=LAW&amp;n=388926&amp;dst=100437&amp;field=134&amp;date=25.11.202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ogin.consultant.ru/link/?req=doc&amp;demo=2&amp;base=LAW&amp;n=388926&amp;dst=56&amp;field=134&amp;date=25.11.2021" TargetMode="External"/><Relationship Id="rId11" Type="http://schemas.openxmlformats.org/officeDocument/2006/relationships/hyperlink" Target="https://login.consultant.ru/link/?req=doc&amp;demo=2&amp;base=LAW&amp;n=388926&amp;dst=1112&amp;field=134&amp;date=25.11.2021" TargetMode="External"/><Relationship Id="rId5" Type="http://schemas.openxmlformats.org/officeDocument/2006/relationships/webSettings" Target="webSettings.xml"/><Relationship Id="rId10" Type="http://schemas.openxmlformats.org/officeDocument/2006/relationships/hyperlink" Target="https://login.consultant.ru/link/?req=doc&amp;demo=2&amp;base=LAW&amp;n=388926&amp;dst=1111&amp;field=134&amp;date=25.11.2021" TargetMode="External"/><Relationship Id="rId4" Type="http://schemas.openxmlformats.org/officeDocument/2006/relationships/settings" Target="settings.xml"/><Relationship Id="rId9" Type="http://schemas.openxmlformats.org/officeDocument/2006/relationships/hyperlink" Target="https://login.consultant.ru/link/?req=doc&amp;demo=2&amp;base=LAW&amp;n=388926&amp;dst=1112&amp;field=134&amp;date=25.11.2021"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B03FE1-CD5E-4F6A-93EA-58DBA2F89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25</Pages>
  <Words>11060</Words>
  <Characters>63042</Characters>
  <Application>Microsoft Office Word</Application>
  <DocSecurity>0</DocSecurity>
  <Lines>525</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73955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snab1</cp:lastModifiedBy>
  <cp:revision>7</cp:revision>
  <dcterms:created xsi:type="dcterms:W3CDTF">2026-10-09T07:33:00Z</dcterms:created>
  <dcterms:modified xsi:type="dcterms:W3CDTF">2026-10-14T11:01:00Z</dcterms:modified>
</cp:coreProperties>
</file>